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7EB15" w14:textId="5A9BBB3A" w:rsidR="00AD083B" w:rsidRDefault="00AD083B" w:rsidP="00AD083B">
      <w:pPr>
        <w:jc w:val="center"/>
        <w:rPr>
          <w:rtl/>
        </w:rPr>
      </w:pPr>
      <w:r>
        <w:rPr>
          <w:noProof/>
          <w:rtl/>
          <w:lang w:val="he-IL"/>
        </w:rPr>
        <w:drawing>
          <wp:inline distT="0" distB="0" distL="0" distR="0" wp14:anchorId="236A8740" wp14:editId="33ED32BA">
            <wp:extent cx="5658251" cy="839594"/>
            <wp:effectExtent l="0" t="0" r="0" b="0"/>
            <wp:docPr id="183189764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97649" name="תמונה 18318976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8251" cy="839594"/>
                    </a:xfrm>
                    <a:prstGeom prst="rect">
                      <a:avLst/>
                    </a:prstGeom>
                  </pic:spPr>
                </pic:pic>
              </a:graphicData>
            </a:graphic>
          </wp:inline>
        </w:drawing>
      </w:r>
    </w:p>
    <w:p w14:paraId="116B508E" w14:textId="77777777" w:rsidR="00AD083B" w:rsidRDefault="00AD083B" w:rsidP="00AD083B">
      <w:pPr>
        <w:jc w:val="center"/>
        <w:rPr>
          <w:rtl/>
        </w:rPr>
      </w:pPr>
    </w:p>
    <w:p w14:paraId="06C454C1" w14:textId="77777777" w:rsidR="00AD083B" w:rsidRPr="00AD083B" w:rsidRDefault="00AD083B" w:rsidP="00AD083B">
      <w:pPr>
        <w:jc w:val="center"/>
        <w:rPr>
          <w:rFonts w:ascii="Calibri" w:hAnsi="Calibri" w:cs="Calibri"/>
          <w:sz w:val="56"/>
          <w:szCs w:val="56"/>
          <w:rtl/>
        </w:rPr>
      </w:pPr>
    </w:p>
    <w:p w14:paraId="50024CBF" w14:textId="11552B9A" w:rsidR="003035D9" w:rsidRPr="00B353BE" w:rsidRDefault="00AD083B" w:rsidP="00B353BE">
      <w:pPr>
        <w:spacing w:after="360"/>
        <w:jc w:val="center"/>
        <w:rPr>
          <w:rFonts w:ascii="Calibri" w:hAnsi="Calibri" w:cs="Calibri"/>
          <w:b/>
          <w:bCs/>
          <w:sz w:val="72"/>
          <w:szCs w:val="72"/>
          <w:rtl/>
        </w:rPr>
      </w:pPr>
      <w:r w:rsidRPr="00B353BE">
        <w:rPr>
          <w:rFonts w:ascii="Calibri" w:hAnsi="Calibri" w:cs="Calibri"/>
          <w:b/>
          <w:bCs/>
          <w:sz w:val="72"/>
          <w:szCs w:val="72"/>
          <w:rtl/>
        </w:rPr>
        <w:t xml:space="preserve">סקר עמדות </w:t>
      </w:r>
      <w:r w:rsidR="004F1375" w:rsidRPr="00B353BE">
        <w:rPr>
          <w:rFonts w:ascii="Calibri" w:hAnsi="Calibri" w:cs="Calibri" w:hint="cs"/>
          <w:b/>
          <w:bCs/>
          <w:sz w:val="72"/>
          <w:szCs w:val="72"/>
          <w:rtl/>
        </w:rPr>
        <w:t xml:space="preserve">של </w:t>
      </w:r>
      <w:r w:rsidRPr="00B353BE">
        <w:rPr>
          <w:rFonts w:ascii="Calibri" w:hAnsi="Calibri" w:cs="Calibri"/>
          <w:b/>
          <w:bCs/>
          <w:sz w:val="72"/>
          <w:szCs w:val="72"/>
          <w:rtl/>
        </w:rPr>
        <w:t>ישראלים החיים בחו"ל בעקבות אירועי ה- 7 באוקטובר</w:t>
      </w:r>
    </w:p>
    <w:p w14:paraId="1D38BF40" w14:textId="77777777" w:rsidR="00AD083B" w:rsidRPr="00AD083B" w:rsidRDefault="00AD083B" w:rsidP="00AD083B">
      <w:pPr>
        <w:rPr>
          <w:rFonts w:ascii="Calibri" w:hAnsi="Calibri" w:cs="Calibri"/>
          <w:sz w:val="56"/>
          <w:szCs w:val="56"/>
          <w:rtl/>
        </w:rPr>
      </w:pPr>
    </w:p>
    <w:p w14:paraId="1C8E9F0D" w14:textId="40A5D002" w:rsidR="00AD083B" w:rsidRDefault="00AD083B" w:rsidP="004F1375">
      <w:pPr>
        <w:spacing w:after="360"/>
        <w:jc w:val="center"/>
        <w:rPr>
          <w:rFonts w:ascii="Calibri" w:hAnsi="Calibri" w:cs="Calibri"/>
          <w:sz w:val="56"/>
          <w:szCs w:val="56"/>
          <w:rtl/>
        </w:rPr>
      </w:pPr>
      <w:r w:rsidRPr="00AD083B">
        <w:rPr>
          <w:rFonts w:ascii="Calibri" w:hAnsi="Calibri" w:cs="Calibri"/>
          <w:sz w:val="56"/>
          <w:szCs w:val="56"/>
          <w:rtl/>
        </w:rPr>
        <w:t>בוצע על-ידי</w:t>
      </w:r>
    </w:p>
    <w:p w14:paraId="4489BAD7" w14:textId="50AAFE19" w:rsidR="00AD083B" w:rsidRDefault="00AD083B" w:rsidP="00AD083B">
      <w:pPr>
        <w:jc w:val="center"/>
        <w:rPr>
          <w:rFonts w:ascii="Calibri" w:hAnsi="Calibri" w:cs="Calibri"/>
          <w:sz w:val="56"/>
          <w:szCs w:val="56"/>
          <w:rtl/>
        </w:rPr>
      </w:pPr>
      <w:r>
        <w:rPr>
          <w:rFonts w:ascii="Calibri" w:hAnsi="Calibri" w:cs="Calibri"/>
          <w:noProof/>
          <w:sz w:val="56"/>
          <w:szCs w:val="56"/>
          <w:rtl/>
          <w:lang w:val="he-IL"/>
        </w:rPr>
        <w:drawing>
          <wp:inline distT="0" distB="0" distL="0" distR="0" wp14:anchorId="4AE2D3FB" wp14:editId="2A756C23">
            <wp:extent cx="1908213" cy="1377815"/>
            <wp:effectExtent l="0" t="0" r="0" b="0"/>
            <wp:docPr id="202442090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20901" name="תמונה 2024420901"/>
                    <pic:cNvPicPr/>
                  </pic:nvPicPr>
                  <pic:blipFill>
                    <a:blip r:embed="rId9">
                      <a:extLst>
                        <a:ext uri="{28A0092B-C50C-407E-A947-70E740481C1C}">
                          <a14:useLocalDpi xmlns:a14="http://schemas.microsoft.com/office/drawing/2010/main" val="0"/>
                        </a:ext>
                      </a:extLst>
                    </a:blip>
                    <a:stretch>
                      <a:fillRect/>
                    </a:stretch>
                  </pic:blipFill>
                  <pic:spPr>
                    <a:xfrm>
                      <a:off x="0" y="0"/>
                      <a:ext cx="1908213" cy="1377815"/>
                    </a:xfrm>
                    <a:prstGeom prst="rect">
                      <a:avLst/>
                    </a:prstGeom>
                  </pic:spPr>
                </pic:pic>
              </a:graphicData>
            </a:graphic>
          </wp:inline>
        </w:drawing>
      </w:r>
    </w:p>
    <w:p w14:paraId="4B797CF4" w14:textId="77777777" w:rsidR="004F1375" w:rsidRDefault="004F1375" w:rsidP="004F1375">
      <w:pPr>
        <w:spacing w:after="120" w:line="240" w:lineRule="auto"/>
        <w:rPr>
          <w:rFonts w:ascii="Calibri" w:hAnsi="Calibri" w:cs="Calibri"/>
          <w:sz w:val="36"/>
          <w:szCs w:val="36"/>
          <w:rtl/>
        </w:rPr>
      </w:pPr>
    </w:p>
    <w:p w14:paraId="50E77780" w14:textId="77777777" w:rsidR="004F1375" w:rsidRPr="004F1375" w:rsidRDefault="004F1375" w:rsidP="004F1375">
      <w:pPr>
        <w:spacing w:after="120" w:line="240" w:lineRule="auto"/>
        <w:jc w:val="center"/>
        <w:rPr>
          <w:rFonts w:ascii="Calibri" w:hAnsi="Calibri" w:cs="Calibri"/>
          <w:sz w:val="36"/>
          <w:szCs w:val="36"/>
          <w:rtl/>
        </w:rPr>
      </w:pPr>
      <w:r w:rsidRPr="004F1375">
        <w:rPr>
          <w:rFonts w:ascii="Calibri" w:hAnsi="Calibri" w:cs="Calibri" w:hint="cs"/>
          <w:sz w:val="36"/>
          <w:szCs w:val="36"/>
          <w:u w:val="single"/>
          <w:rtl/>
        </w:rPr>
        <w:t>חוקר ראשי</w:t>
      </w:r>
      <w:r w:rsidRPr="004F1375">
        <w:rPr>
          <w:rFonts w:ascii="Calibri" w:hAnsi="Calibri" w:cs="Calibri" w:hint="cs"/>
          <w:sz w:val="36"/>
          <w:szCs w:val="36"/>
          <w:rtl/>
        </w:rPr>
        <w:t xml:space="preserve">: ד"ר יובל פלדי; </w:t>
      </w:r>
      <w:r w:rsidR="00AD083B" w:rsidRPr="004F1375">
        <w:rPr>
          <w:rFonts w:ascii="Calibri" w:hAnsi="Calibri" w:cs="Calibri" w:hint="cs"/>
          <w:sz w:val="36"/>
          <w:szCs w:val="36"/>
          <w:u w:val="single"/>
          <w:rtl/>
        </w:rPr>
        <w:t>חוקר כמותי</w:t>
      </w:r>
      <w:r w:rsidR="00AD083B" w:rsidRPr="004F1375">
        <w:rPr>
          <w:rFonts w:ascii="Calibri" w:hAnsi="Calibri" w:cs="Calibri" w:hint="cs"/>
          <w:sz w:val="36"/>
          <w:szCs w:val="36"/>
          <w:rtl/>
        </w:rPr>
        <w:t>: ד"ר עדו ליברמן</w:t>
      </w:r>
      <w:r w:rsidRPr="004F1375">
        <w:rPr>
          <w:rFonts w:ascii="Calibri" w:hAnsi="Calibri" w:cs="Calibri" w:hint="cs"/>
          <w:sz w:val="36"/>
          <w:szCs w:val="36"/>
          <w:rtl/>
        </w:rPr>
        <w:t xml:space="preserve">; </w:t>
      </w:r>
    </w:p>
    <w:p w14:paraId="279A2646" w14:textId="5E53D38C" w:rsidR="00AD083B" w:rsidRPr="004F1375" w:rsidRDefault="00AD083B" w:rsidP="004F1375">
      <w:pPr>
        <w:spacing w:after="120" w:line="240" w:lineRule="auto"/>
        <w:jc w:val="center"/>
        <w:rPr>
          <w:rFonts w:ascii="Calibri" w:hAnsi="Calibri" w:cs="Calibri"/>
          <w:sz w:val="36"/>
          <w:szCs w:val="36"/>
          <w:rtl/>
        </w:rPr>
      </w:pPr>
      <w:r w:rsidRPr="004F1375">
        <w:rPr>
          <w:rFonts w:ascii="Calibri" w:hAnsi="Calibri" w:cs="Calibri" w:hint="cs"/>
          <w:sz w:val="36"/>
          <w:szCs w:val="36"/>
          <w:u w:val="single"/>
          <w:rtl/>
        </w:rPr>
        <w:t>יועץ אקדמי</w:t>
      </w:r>
      <w:r w:rsidRPr="004F1375">
        <w:rPr>
          <w:rFonts w:ascii="Calibri" w:hAnsi="Calibri" w:cs="Calibri" w:hint="cs"/>
          <w:sz w:val="36"/>
          <w:szCs w:val="36"/>
          <w:rtl/>
        </w:rPr>
        <w:t>: פרופ' עוזי רבהון</w:t>
      </w:r>
    </w:p>
    <w:p w14:paraId="6A060918" w14:textId="77777777" w:rsidR="00AD083B" w:rsidRPr="00AD083B" w:rsidRDefault="00AD083B" w:rsidP="00B353BE">
      <w:pPr>
        <w:spacing w:after="120" w:line="480" w:lineRule="auto"/>
        <w:jc w:val="center"/>
        <w:rPr>
          <w:rFonts w:ascii="Calibri" w:hAnsi="Calibri" w:cs="Calibri"/>
          <w:sz w:val="40"/>
          <w:szCs w:val="40"/>
          <w:rtl/>
        </w:rPr>
      </w:pPr>
    </w:p>
    <w:p w14:paraId="4136545D" w14:textId="33AB0C49" w:rsidR="00AD083B" w:rsidRPr="004F1375" w:rsidRDefault="004F1375" w:rsidP="00AD083B">
      <w:pPr>
        <w:jc w:val="center"/>
        <w:rPr>
          <w:rFonts w:ascii="Calibri" w:hAnsi="Calibri" w:cs="Calibri"/>
          <w:b/>
          <w:bCs/>
          <w:sz w:val="40"/>
          <w:szCs w:val="40"/>
          <w:rtl/>
        </w:rPr>
      </w:pPr>
      <w:r w:rsidRPr="004F1375">
        <w:rPr>
          <w:rFonts w:ascii="Calibri" w:hAnsi="Calibri" w:cs="Calibri" w:hint="cs"/>
          <w:b/>
          <w:bCs/>
          <w:sz w:val="40"/>
          <w:szCs w:val="40"/>
          <w:rtl/>
        </w:rPr>
        <w:t>אדר</w:t>
      </w:r>
      <w:r>
        <w:rPr>
          <w:rFonts w:ascii="Calibri" w:hAnsi="Calibri" w:cs="Calibri" w:hint="cs"/>
          <w:b/>
          <w:bCs/>
          <w:sz w:val="40"/>
          <w:szCs w:val="40"/>
          <w:rtl/>
        </w:rPr>
        <w:t xml:space="preserve"> א',</w:t>
      </w:r>
      <w:r w:rsidRPr="004F1375">
        <w:rPr>
          <w:rFonts w:ascii="Calibri" w:hAnsi="Calibri" w:cs="Calibri" w:hint="cs"/>
          <w:b/>
          <w:bCs/>
          <w:sz w:val="40"/>
          <w:szCs w:val="40"/>
          <w:rtl/>
        </w:rPr>
        <w:t xml:space="preserve"> תשפ"ד </w:t>
      </w:r>
      <w:r>
        <w:rPr>
          <w:rFonts w:ascii="Calibri" w:hAnsi="Calibri" w:cs="Calibri" w:hint="cs"/>
          <w:b/>
          <w:bCs/>
          <w:sz w:val="40"/>
          <w:szCs w:val="40"/>
          <w:rtl/>
        </w:rPr>
        <w:t xml:space="preserve">                                              </w:t>
      </w:r>
      <w:r w:rsidRPr="004F1375">
        <w:rPr>
          <w:rFonts w:ascii="Calibri" w:hAnsi="Calibri" w:cs="Calibri" w:hint="cs"/>
          <w:b/>
          <w:bCs/>
          <w:sz w:val="40"/>
          <w:szCs w:val="40"/>
          <w:rtl/>
        </w:rPr>
        <w:t xml:space="preserve">    מרץ, 2024</w:t>
      </w:r>
    </w:p>
    <w:sdt>
      <w:sdtPr>
        <w:rPr>
          <w:rFonts w:ascii="Calibri" w:eastAsiaTheme="minorHAnsi" w:hAnsi="Calibri" w:cs="Calibri"/>
          <w:b/>
          <w:bCs/>
          <w:color w:val="auto"/>
          <w:kern w:val="2"/>
          <w:sz w:val="22"/>
          <w:szCs w:val="22"/>
          <w:cs w:val="0"/>
          <w:lang w:val="he-IL"/>
          <w14:ligatures w14:val="standardContextual"/>
        </w:rPr>
        <w:id w:val="-57858734"/>
        <w:docPartObj>
          <w:docPartGallery w:val="Table of Contents"/>
          <w:docPartUnique/>
        </w:docPartObj>
      </w:sdtPr>
      <w:sdtEndPr>
        <w:rPr>
          <w:b w:val="0"/>
          <w:bCs w:val="0"/>
          <w:sz w:val="24"/>
          <w:szCs w:val="24"/>
          <w:lang w:val="en-US"/>
        </w:rPr>
      </w:sdtEndPr>
      <w:sdtContent>
        <w:p w14:paraId="75475E91" w14:textId="3D50E1CC" w:rsidR="001A3202" w:rsidRPr="001A3202" w:rsidRDefault="001A3202" w:rsidP="00B353BE">
          <w:pPr>
            <w:pStyle w:val="af4"/>
            <w:spacing w:before="0" w:after="240"/>
            <w:rPr>
              <w:rFonts w:ascii="Calibri" w:hAnsi="Calibri" w:cs="Calibri"/>
              <w:b/>
              <w:bCs/>
              <w:cs w:val="0"/>
            </w:rPr>
          </w:pPr>
          <w:r w:rsidRPr="001A3202">
            <w:rPr>
              <w:rFonts w:ascii="Calibri" w:hAnsi="Calibri" w:cs="Calibri"/>
              <w:b/>
              <w:bCs/>
              <w:lang w:val="he-IL"/>
            </w:rPr>
            <w:t>תוכן עניינים</w:t>
          </w:r>
        </w:p>
        <w:p w14:paraId="2F6E72BB" w14:textId="662ACDC5" w:rsidR="006139FC" w:rsidRPr="006139FC" w:rsidRDefault="001A3202" w:rsidP="002241E1">
          <w:pPr>
            <w:pStyle w:val="TOC1"/>
            <w:spacing w:line="312" w:lineRule="auto"/>
            <w:rPr>
              <w:rFonts w:eastAsiaTheme="minorEastAsia"/>
              <w:noProof/>
            </w:rPr>
          </w:pPr>
          <w:r w:rsidRPr="006139FC">
            <w:fldChar w:fldCharType="begin"/>
          </w:r>
          <w:r w:rsidRPr="006139FC">
            <w:instrText xml:space="preserve"> TOC \o "1-3" \h \z \u </w:instrText>
          </w:r>
          <w:r w:rsidRPr="006139FC">
            <w:fldChar w:fldCharType="separate"/>
          </w:r>
          <w:hyperlink w:anchor="_Toc162428536" w:history="1">
            <w:r w:rsidR="006139FC" w:rsidRPr="006139FC">
              <w:rPr>
                <w:rStyle w:val="Hyperlink"/>
                <w:rFonts w:ascii="Calibri" w:eastAsia="Franklin Gothic Book" w:hAnsi="Calibri" w:cs="Calibri"/>
                <w:b/>
                <w:bCs/>
                <w:noProof/>
                <w:sz w:val="24"/>
                <w:szCs w:val="24"/>
                <w:rtl/>
              </w:rPr>
              <w:t>1.</w:t>
            </w:r>
            <w:r w:rsidR="006139FC" w:rsidRPr="006139FC">
              <w:rPr>
                <w:rFonts w:eastAsiaTheme="minorEastAsia"/>
                <w:noProof/>
              </w:rPr>
              <w:tab/>
            </w:r>
            <w:r w:rsidR="006139FC" w:rsidRPr="006139FC">
              <w:rPr>
                <w:rStyle w:val="Hyperlink"/>
                <w:rFonts w:ascii="Calibri" w:eastAsia="Franklin Gothic Book" w:hAnsi="Calibri" w:cs="Calibri"/>
                <w:b/>
                <w:bCs/>
                <w:noProof/>
                <w:sz w:val="24"/>
                <w:szCs w:val="24"/>
                <w:rtl/>
              </w:rPr>
              <w:t>הקדמה</w:t>
            </w:r>
            <w:r w:rsidR="006139FC" w:rsidRPr="006139FC">
              <w:rPr>
                <w:noProof/>
                <w:webHidden/>
              </w:rPr>
              <w:tab/>
            </w:r>
            <w:r w:rsidR="006139FC" w:rsidRPr="006139FC">
              <w:rPr>
                <w:noProof/>
                <w:webHidden/>
              </w:rPr>
              <w:fldChar w:fldCharType="begin"/>
            </w:r>
            <w:r w:rsidR="006139FC" w:rsidRPr="006139FC">
              <w:rPr>
                <w:noProof/>
                <w:webHidden/>
              </w:rPr>
              <w:instrText xml:space="preserve"> PAGEREF _Toc162428536 \h </w:instrText>
            </w:r>
            <w:r w:rsidR="006139FC" w:rsidRPr="006139FC">
              <w:rPr>
                <w:noProof/>
                <w:webHidden/>
              </w:rPr>
            </w:r>
            <w:r w:rsidR="006139FC" w:rsidRPr="006139FC">
              <w:rPr>
                <w:noProof/>
                <w:webHidden/>
              </w:rPr>
              <w:fldChar w:fldCharType="separate"/>
            </w:r>
            <w:r w:rsidR="000A0CC2">
              <w:rPr>
                <w:noProof/>
                <w:webHidden/>
                <w:rtl/>
              </w:rPr>
              <w:t>3</w:t>
            </w:r>
            <w:r w:rsidR="006139FC" w:rsidRPr="006139FC">
              <w:rPr>
                <w:noProof/>
                <w:webHidden/>
              </w:rPr>
              <w:fldChar w:fldCharType="end"/>
            </w:r>
          </w:hyperlink>
        </w:p>
        <w:p w14:paraId="3B343CBC" w14:textId="58266E68" w:rsidR="006139FC" w:rsidRPr="006139FC" w:rsidRDefault="00000000" w:rsidP="002241E1">
          <w:pPr>
            <w:pStyle w:val="TOC1"/>
            <w:spacing w:line="312" w:lineRule="auto"/>
            <w:rPr>
              <w:rStyle w:val="Hyperlink"/>
              <w:rFonts w:ascii="Calibri" w:eastAsia="Franklin Gothic Book" w:hAnsi="Calibri" w:cs="Calibri"/>
              <w:b/>
              <w:bCs/>
              <w:noProof/>
              <w:sz w:val="24"/>
              <w:szCs w:val="24"/>
            </w:rPr>
          </w:pPr>
          <w:hyperlink w:anchor="_Toc162428537" w:history="1">
            <w:r w:rsidR="006139FC" w:rsidRPr="006139FC">
              <w:rPr>
                <w:rStyle w:val="Hyperlink"/>
                <w:rFonts w:ascii="Calibri" w:eastAsia="Franklin Gothic Book" w:hAnsi="Calibri" w:cs="Calibri"/>
                <w:b/>
                <w:bCs/>
                <w:noProof/>
                <w:sz w:val="24"/>
                <w:szCs w:val="24"/>
                <w:rtl/>
              </w:rPr>
              <w:t>2.</w:t>
            </w:r>
            <w:r w:rsidR="006139FC" w:rsidRPr="006139FC">
              <w:rPr>
                <w:rStyle w:val="Hyperlink"/>
                <w:rFonts w:ascii="Calibri" w:eastAsia="Franklin Gothic Book" w:hAnsi="Calibri" w:cs="Calibri"/>
                <w:b/>
                <w:bCs/>
                <w:noProof/>
                <w:sz w:val="24"/>
                <w:szCs w:val="24"/>
              </w:rPr>
              <w:tab/>
            </w:r>
            <w:r w:rsidR="006139FC" w:rsidRPr="006139FC">
              <w:rPr>
                <w:rStyle w:val="Hyperlink"/>
                <w:rFonts w:ascii="Calibri" w:eastAsia="Franklin Gothic Book" w:hAnsi="Calibri" w:cs="Calibri"/>
                <w:b/>
                <w:bCs/>
                <w:noProof/>
                <w:sz w:val="24"/>
                <w:szCs w:val="24"/>
                <w:rtl/>
              </w:rPr>
              <w:t>שיטת המחקר</w:t>
            </w:r>
            <w:r w:rsidR="006139FC" w:rsidRPr="006139FC">
              <w:rPr>
                <w:rStyle w:val="Hyperlink"/>
                <w:rFonts w:ascii="Calibri" w:eastAsia="Franklin Gothic Book" w:hAnsi="Calibri" w:cs="Calibri"/>
                <w:b/>
                <w:bCs/>
                <w:noProof/>
                <w:webHidden/>
                <w:sz w:val="24"/>
                <w:szCs w:val="24"/>
              </w:rPr>
              <w:tab/>
            </w:r>
            <w:r w:rsidR="006139FC" w:rsidRPr="006139FC">
              <w:rPr>
                <w:rStyle w:val="Hyperlink"/>
                <w:rFonts w:ascii="Calibri" w:eastAsia="Franklin Gothic Book" w:hAnsi="Calibri" w:cs="Calibri"/>
                <w:b/>
                <w:bCs/>
                <w:noProof/>
                <w:webHidden/>
                <w:sz w:val="24"/>
                <w:szCs w:val="24"/>
              </w:rPr>
              <w:fldChar w:fldCharType="begin"/>
            </w:r>
            <w:r w:rsidR="006139FC" w:rsidRPr="006139FC">
              <w:rPr>
                <w:rStyle w:val="Hyperlink"/>
                <w:rFonts w:ascii="Calibri" w:eastAsia="Franklin Gothic Book" w:hAnsi="Calibri" w:cs="Calibri"/>
                <w:b/>
                <w:bCs/>
                <w:noProof/>
                <w:webHidden/>
                <w:sz w:val="24"/>
                <w:szCs w:val="24"/>
              </w:rPr>
              <w:instrText xml:space="preserve"> PAGEREF _Toc162428537 \h </w:instrText>
            </w:r>
            <w:r w:rsidR="006139FC" w:rsidRPr="006139FC">
              <w:rPr>
                <w:rStyle w:val="Hyperlink"/>
                <w:rFonts w:ascii="Calibri" w:eastAsia="Franklin Gothic Book" w:hAnsi="Calibri" w:cs="Calibri"/>
                <w:b/>
                <w:bCs/>
                <w:noProof/>
                <w:webHidden/>
                <w:sz w:val="24"/>
                <w:szCs w:val="24"/>
              </w:rPr>
            </w:r>
            <w:r w:rsidR="006139FC" w:rsidRPr="006139FC">
              <w:rPr>
                <w:rStyle w:val="Hyperlink"/>
                <w:rFonts w:ascii="Calibri" w:eastAsia="Franklin Gothic Book" w:hAnsi="Calibri" w:cs="Calibri"/>
                <w:b/>
                <w:bCs/>
                <w:noProof/>
                <w:webHidden/>
                <w:sz w:val="24"/>
                <w:szCs w:val="24"/>
              </w:rPr>
              <w:fldChar w:fldCharType="separate"/>
            </w:r>
            <w:r w:rsidR="000A0CC2">
              <w:rPr>
                <w:rStyle w:val="Hyperlink"/>
                <w:rFonts w:ascii="Calibri" w:eastAsia="Franklin Gothic Book" w:hAnsi="Calibri" w:cs="Calibri"/>
                <w:b/>
                <w:bCs/>
                <w:noProof/>
                <w:webHidden/>
                <w:sz w:val="24"/>
                <w:szCs w:val="24"/>
                <w:rtl/>
              </w:rPr>
              <w:t>7</w:t>
            </w:r>
            <w:r w:rsidR="006139FC" w:rsidRPr="006139FC">
              <w:rPr>
                <w:rStyle w:val="Hyperlink"/>
                <w:rFonts w:ascii="Calibri" w:eastAsia="Franklin Gothic Book" w:hAnsi="Calibri" w:cs="Calibri"/>
                <w:b/>
                <w:bCs/>
                <w:noProof/>
                <w:webHidden/>
                <w:sz w:val="24"/>
                <w:szCs w:val="24"/>
              </w:rPr>
              <w:fldChar w:fldCharType="end"/>
            </w:r>
          </w:hyperlink>
        </w:p>
        <w:p w14:paraId="5E0AD91A" w14:textId="3FE32868" w:rsidR="006139FC" w:rsidRPr="006139FC" w:rsidRDefault="00000000" w:rsidP="002241E1">
          <w:pPr>
            <w:pStyle w:val="TOC2"/>
            <w:tabs>
              <w:tab w:val="left" w:pos="1229"/>
              <w:tab w:val="right" w:leader="dot" w:pos="9016"/>
            </w:tabs>
            <w:spacing w:after="120" w:line="312" w:lineRule="auto"/>
            <w:ind w:left="521"/>
            <w:rPr>
              <w:rFonts w:ascii="Calibri" w:eastAsiaTheme="minorEastAsia" w:hAnsi="Calibri" w:cs="Calibri"/>
              <w:noProof/>
              <w:sz w:val="24"/>
              <w:szCs w:val="24"/>
            </w:rPr>
          </w:pPr>
          <w:hyperlink w:anchor="_Toc162428538" w:history="1">
            <w:r w:rsidR="006139FC" w:rsidRPr="006139FC">
              <w:rPr>
                <w:rStyle w:val="Hyperlink"/>
                <w:rFonts w:ascii="Calibri" w:hAnsi="Calibri" w:cs="Calibri"/>
                <w:b/>
                <w:bCs/>
                <w:noProof/>
                <w:sz w:val="24"/>
                <w:szCs w:val="24"/>
                <w:rtl/>
              </w:rPr>
              <w:t>2.1.</w:t>
            </w:r>
            <w:r w:rsidR="006139FC" w:rsidRPr="006139FC">
              <w:rPr>
                <w:rFonts w:ascii="Calibri" w:eastAsiaTheme="minorEastAsia" w:hAnsi="Calibri" w:cs="Calibri"/>
                <w:noProof/>
                <w:sz w:val="24"/>
                <w:szCs w:val="24"/>
              </w:rPr>
              <w:tab/>
            </w:r>
            <w:r w:rsidR="006139FC" w:rsidRPr="006139FC">
              <w:rPr>
                <w:rStyle w:val="Hyperlink"/>
                <w:rFonts w:ascii="Calibri" w:hAnsi="Calibri" w:cs="Calibri"/>
                <w:b/>
                <w:bCs/>
                <w:noProof/>
                <w:sz w:val="24"/>
                <w:szCs w:val="24"/>
                <w:rtl/>
              </w:rPr>
              <w:t>אוכלוסייה ומדגם</w:t>
            </w:r>
            <w:r w:rsidR="006139FC" w:rsidRPr="006139FC">
              <w:rPr>
                <w:rFonts w:ascii="Calibri" w:hAnsi="Calibri" w:cs="Calibri"/>
                <w:noProof/>
                <w:webHidden/>
                <w:sz w:val="24"/>
                <w:szCs w:val="24"/>
              </w:rPr>
              <w:tab/>
            </w:r>
            <w:r w:rsidR="006139FC" w:rsidRPr="006139FC">
              <w:rPr>
                <w:rFonts w:ascii="Calibri" w:hAnsi="Calibri" w:cs="Calibri"/>
                <w:noProof/>
                <w:webHidden/>
                <w:sz w:val="24"/>
                <w:szCs w:val="24"/>
              </w:rPr>
              <w:fldChar w:fldCharType="begin"/>
            </w:r>
            <w:r w:rsidR="006139FC" w:rsidRPr="006139FC">
              <w:rPr>
                <w:rFonts w:ascii="Calibri" w:hAnsi="Calibri" w:cs="Calibri"/>
                <w:noProof/>
                <w:webHidden/>
                <w:sz w:val="24"/>
                <w:szCs w:val="24"/>
              </w:rPr>
              <w:instrText xml:space="preserve"> PAGEREF _Toc162428538 \h </w:instrText>
            </w:r>
            <w:r w:rsidR="006139FC" w:rsidRPr="006139FC">
              <w:rPr>
                <w:rFonts w:ascii="Calibri" w:hAnsi="Calibri" w:cs="Calibri"/>
                <w:noProof/>
                <w:webHidden/>
                <w:sz w:val="24"/>
                <w:szCs w:val="24"/>
              </w:rPr>
            </w:r>
            <w:r w:rsidR="006139FC" w:rsidRPr="006139FC">
              <w:rPr>
                <w:rFonts w:ascii="Calibri" w:hAnsi="Calibri" w:cs="Calibri"/>
                <w:noProof/>
                <w:webHidden/>
                <w:sz w:val="24"/>
                <w:szCs w:val="24"/>
              </w:rPr>
              <w:fldChar w:fldCharType="separate"/>
            </w:r>
            <w:r w:rsidR="000A0CC2">
              <w:rPr>
                <w:rFonts w:ascii="Calibri" w:hAnsi="Calibri" w:cs="Calibri"/>
                <w:noProof/>
                <w:webHidden/>
                <w:sz w:val="24"/>
                <w:szCs w:val="24"/>
                <w:rtl/>
              </w:rPr>
              <w:t>7</w:t>
            </w:r>
            <w:r w:rsidR="006139FC" w:rsidRPr="006139FC">
              <w:rPr>
                <w:rFonts w:ascii="Calibri" w:hAnsi="Calibri" w:cs="Calibri"/>
                <w:noProof/>
                <w:webHidden/>
                <w:sz w:val="24"/>
                <w:szCs w:val="24"/>
              </w:rPr>
              <w:fldChar w:fldCharType="end"/>
            </w:r>
          </w:hyperlink>
        </w:p>
        <w:p w14:paraId="6137AE5C" w14:textId="2CFE4338" w:rsidR="006139FC" w:rsidRPr="006139FC" w:rsidRDefault="00000000" w:rsidP="002241E1">
          <w:pPr>
            <w:pStyle w:val="TOC2"/>
            <w:tabs>
              <w:tab w:val="left" w:pos="1229"/>
              <w:tab w:val="left" w:pos="1968"/>
              <w:tab w:val="right" w:leader="dot" w:pos="9016"/>
            </w:tabs>
            <w:spacing w:after="120" w:line="312" w:lineRule="auto"/>
            <w:ind w:left="521"/>
            <w:rPr>
              <w:rFonts w:ascii="Calibri" w:eastAsiaTheme="minorEastAsia" w:hAnsi="Calibri" w:cs="Calibri"/>
              <w:noProof/>
              <w:sz w:val="24"/>
              <w:szCs w:val="24"/>
            </w:rPr>
          </w:pPr>
          <w:hyperlink w:anchor="_Toc162428539" w:history="1">
            <w:r w:rsidR="006139FC" w:rsidRPr="006139FC">
              <w:rPr>
                <w:rStyle w:val="Hyperlink"/>
                <w:rFonts w:ascii="Calibri" w:hAnsi="Calibri" w:cs="Calibri"/>
                <w:b/>
                <w:bCs/>
                <w:noProof/>
                <w:sz w:val="24"/>
                <w:szCs w:val="24"/>
                <w:rtl/>
              </w:rPr>
              <w:t>2.2.</w:t>
            </w:r>
            <w:r w:rsidR="006139FC" w:rsidRPr="006139FC">
              <w:rPr>
                <w:rFonts w:ascii="Calibri" w:eastAsiaTheme="minorEastAsia" w:hAnsi="Calibri" w:cs="Calibri"/>
                <w:noProof/>
                <w:sz w:val="24"/>
                <w:szCs w:val="24"/>
              </w:rPr>
              <w:tab/>
            </w:r>
            <w:r w:rsidR="006139FC" w:rsidRPr="006139FC">
              <w:rPr>
                <w:rStyle w:val="Hyperlink"/>
                <w:rFonts w:ascii="Calibri" w:hAnsi="Calibri" w:cs="Calibri"/>
                <w:b/>
                <w:bCs/>
                <w:noProof/>
                <w:sz w:val="24"/>
                <w:szCs w:val="24"/>
                <w:rtl/>
              </w:rPr>
              <w:t>כלי המחקר ומדדים</w:t>
            </w:r>
            <w:r w:rsidR="006139FC" w:rsidRPr="006139FC">
              <w:rPr>
                <w:rFonts w:ascii="Calibri" w:hAnsi="Calibri" w:cs="Calibri"/>
                <w:noProof/>
                <w:webHidden/>
                <w:sz w:val="24"/>
                <w:szCs w:val="24"/>
              </w:rPr>
              <w:tab/>
            </w:r>
            <w:r w:rsidR="006139FC" w:rsidRPr="006139FC">
              <w:rPr>
                <w:rFonts w:ascii="Calibri" w:hAnsi="Calibri" w:cs="Calibri"/>
                <w:noProof/>
                <w:webHidden/>
                <w:sz w:val="24"/>
                <w:szCs w:val="24"/>
              </w:rPr>
              <w:fldChar w:fldCharType="begin"/>
            </w:r>
            <w:r w:rsidR="006139FC" w:rsidRPr="006139FC">
              <w:rPr>
                <w:rFonts w:ascii="Calibri" w:hAnsi="Calibri" w:cs="Calibri"/>
                <w:noProof/>
                <w:webHidden/>
                <w:sz w:val="24"/>
                <w:szCs w:val="24"/>
              </w:rPr>
              <w:instrText xml:space="preserve"> PAGEREF _Toc162428539 \h </w:instrText>
            </w:r>
            <w:r w:rsidR="006139FC" w:rsidRPr="006139FC">
              <w:rPr>
                <w:rFonts w:ascii="Calibri" w:hAnsi="Calibri" w:cs="Calibri"/>
                <w:noProof/>
                <w:webHidden/>
                <w:sz w:val="24"/>
                <w:szCs w:val="24"/>
              </w:rPr>
            </w:r>
            <w:r w:rsidR="006139FC" w:rsidRPr="006139FC">
              <w:rPr>
                <w:rFonts w:ascii="Calibri" w:hAnsi="Calibri" w:cs="Calibri"/>
                <w:noProof/>
                <w:webHidden/>
                <w:sz w:val="24"/>
                <w:szCs w:val="24"/>
              </w:rPr>
              <w:fldChar w:fldCharType="separate"/>
            </w:r>
            <w:r w:rsidR="000A0CC2">
              <w:rPr>
                <w:rFonts w:ascii="Calibri" w:hAnsi="Calibri" w:cs="Calibri"/>
                <w:noProof/>
                <w:webHidden/>
                <w:sz w:val="24"/>
                <w:szCs w:val="24"/>
                <w:rtl/>
              </w:rPr>
              <w:t>10</w:t>
            </w:r>
            <w:r w:rsidR="006139FC" w:rsidRPr="006139FC">
              <w:rPr>
                <w:rFonts w:ascii="Calibri" w:hAnsi="Calibri" w:cs="Calibri"/>
                <w:noProof/>
                <w:webHidden/>
                <w:sz w:val="24"/>
                <w:szCs w:val="24"/>
              </w:rPr>
              <w:fldChar w:fldCharType="end"/>
            </w:r>
          </w:hyperlink>
        </w:p>
        <w:p w14:paraId="3028D930" w14:textId="7DDDF0E8" w:rsidR="006139FC" w:rsidRPr="006139FC" w:rsidRDefault="00000000" w:rsidP="002241E1">
          <w:pPr>
            <w:pStyle w:val="TOC2"/>
            <w:tabs>
              <w:tab w:val="left" w:pos="1229"/>
              <w:tab w:val="left" w:pos="1540"/>
              <w:tab w:val="right" w:leader="dot" w:pos="9016"/>
            </w:tabs>
            <w:spacing w:after="120" w:line="312" w:lineRule="auto"/>
            <w:ind w:left="521"/>
            <w:rPr>
              <w:rFonts w:ascii="Calibri" w:eastAsiaTheme="minorEastAsia" w:hAnsi="Calibri" w:cs="Calibri"/>
              <w:noProof/>
              <w:sz w:val="24"/>
              <w:szCs w:val="24"/>
            </w:rPr>
          </w:pPr>
          <w:hyperlink w:anchor="_Toc162428540" w:history="1">
            <w:r w:rsidR="006139FC" w:rsidRPr="006139FC">
              <w:rPr>
                <w:rStyle w:val="Hyperlink"/>
                <w:rFonts w:ascii="Calibri" w:hAnsi="Calibri" w:cs="Calibri"/>
                <w:b/>
                <w:bCs/>
                <w:noProof/>
                <w:sz w:val="24"/>
                <w:szCs w:val="24"/>
                <w:rtl/>
              </w:rPr>
              <w:t>2.3.</w:t>
            </w:r>
            <w:r w:rsidR="006139FC" w:rsidRPr="006139FC">
              <w:rPr>
                <w:rFonts w:ascii="Calibri" w:eastAsiaTheme="minorEastAsia" w:hAnsi="Calibri" w:cs="Calibri"/>
                <w:noProof/>
                <w:sz w:val="24"/>
                <w:szCs w:val="24"/>
              </w:rPr>
              <w:tab/>
            </w:r>
            <w:r w:rsidR="006139FC" w:rsidRPr="006139FC">
              <w:rPr>
                <w:rStyle w:val="Hyperlink"/>
                <w:rFonts w:ascii="Calibri" w:hAnsi="Calibri" w:cs="Calibri"/>
                <w:b/>
                <w:bCs/>
                <w:noProof/>
                <w:sz w:val="24"/>
                <w:szCs w:val="24"/>
                <w:rtl/>
              </w:rPr>
              <w:t>הליך המחקר</w:t>
            </w:r>
            <w:r w:rsidR="006139FC" w:rsidRPr="006139FC">
              <w:rPr>
                <w:rFonts w:ascii="Calibri" w:hAnsi="Calibri" w:cs="Calibri"/>
                <w:noProof/>
                <w:webHidden/>
                <w:sz w:val="24"/>
                <w:szCs w:val="24"/>
              </w:rPr>
              <w:tab/>
            </w:r>
            <w:r w:rsidR="006139FC" w:rsidRPr="006139FC">
              <w:rPr>
                <w:rFonts w:ascii="Calibri" w:hAnsi="Calibri" w:cs="Calibri"/>
                <w:noProof/>
                <w:webHidden/>
                <w:sz w:val="24"/>
                <w:szCs w:val="24"/>
              </w:rPr>
              <w:fldChar w:fldCharType="begin"/>
            </w:r>
            <w:r w:rsidR="006139FC" w:rsidRPr="006139FC">
              <w:rPr>
                <w:rFonts w:ascii="Calibri" w:hAnsi="Calibri" w:cs="Calibri"/>
                <w:noProof/>
                <w:webHidden/>
                <w:sz w:val="24"/>
                <w:szCs w:val="24"/>
              </w:rPr>
              <w:instrText xml:space="preserve"> PAGEREF _Toc162428540 \h </w:instrText>
            </w:r>
            <w:r w:rsidR="006139FC" w:rsidRPr="006139FC">
              <w:rPr>
                <w:rFonts w:ascii="Calibri" w:hAnsi="Calibri" w:cs="Calibri"/>
                <w:noProof/>
                <w:webHidden/>
                <w:sz w:val="24"/>
                <w:szCs w:val="24"/>
              </w:rPr>
            </w:r>
            <w:r w:rsidR="006139FC" w:rsidRPr="006139FC">
              <w:rPr>
                <w:rFonts w:ascii="Calibri" w:hAnsi="Calibri" w:cs="Calibri"/>
                <w:noProof/>
                <w:webHidden/>
                <w:sz w:val="24"/>
                <w:szCs w:val="24"/>
              </w:rPr>
              <w:fldChar w:fldCharType="separate"/>
            </w:r>
            <w:r w:rsidR="000A0CC2">
              <w:rPr>
                <w:rFonts w:ascii="Calibri" w:hAnsi="Calibri" w:cs="Calibri"/>
                <w:noProof/>
                <w:webHidden/>
                <w:sz w:val="24"/>
                <w:szCs w:val="24"/>
                <w:rtl/>
              </w:rPr>
              <w:t>11</w:t>
            </w:r>
            <w:r w:rsidR="006139FC" w:rsidRPr="006139FC">
              <w:rPr>
                <w:rFonts w:ascii="Calibri" w:hAnsi="Calibri" w:cs="Calibri"/>
                <w:noProof/>
                <w:webHidden/>
                <w:sz w:val="24"/>
                <w:szCs w:val="24"/>
              </w:rPr>
              <w:fldChar w:fldCharType="end"/>
            </w:r>
          </w:hyperlink>
        </w:p>
        <w:p w14:paraId="2A20D125" w14:textId="4B9CBA12" w:rsidR="006139FC" w:rsidRPr="006139FC" w:rsidRDefault="00000000" w:rsidP="002241E1">
          <w:pPr>
            <w:pStyle w:val="TOC1"/>
            <w:spacing w:line="312" w:lineRule="auto"/>
            <w:rPr>
              <w:rFonts w:eastAsiaTheme="minorEastAsia"/>
              <w:noProof/>
            </w:rPr>
          </w:pPr>
          <w:hyperlink w:anchor="_Toc162428541" w:history="1">
            <w:r w:rsidR="006139FC" w:rsidRPr="006139FC">
              <w:rPr>
                <w:rStyle w:val="Hyperlink"/>
                <w:rFonts w:ascii="Calibri" w:eastAsia="Franklin Gothic Book" w:hAnsi="Calibri" w:cs="Calibri"/>
                <w:b/>
                <w:bCs/>
                <w:noProof/>
                <w:sz w:val="24"/>
                <w:szCs w:val="24"/>
                <w:rtl/>
              </w:rPr>
              <w:t>3.</w:t>
            </w:r>
            <w:r w:rsidR="006139FC" w:rsidRPr="006139FC">
              <w:rPr>
                <w:rFonts w:eastAsiaTheme="minorEastAsia"/>
                <w:noProof/>
              </w:rPr>
              <w:tab/>
            </w:r>
            <w:r w:rsidR="006139FC" w:rsidRPr="006139FC">
              <w:rPr>
                <w:rStyle w:val="Hyperlink"/>
                <w:rFonts w:ascii="Calibri" w:eastAsia="Franklin Gothic Book" w:hAnsi="Calibri" w:cs="Calibri"/>
                <w:b/>
                <w:bCs/>
                <w:noProof/>
                <w:sz w:val="24"/>
                <w:szCs w:val="24"/>
                <w:rtl/>
              </w:rPr>
              <w:t>ממצאים</w:t>
            </w:r>
            <w:r w:rsidR="006139FC" w:rsidRPr="006139FC">
              <w:rPr>
                <w:noProof/>
                <w:webHidden/>
              </w:rPr>
              <w:tab/>
            </w:r>
            <w:r w:rsidR="006139FC" w:rsidRPr="006139FC">
              <w:rPr>
                <w:noProof/>
                <w:webHidden/>
              </w:rPr>
              <w:fldChar w:fldCharType="begin"/>
            </w:r>
            <w:r w:rsidR="006139FC" w:rsidRPr="006139FC">
              <w:rPr>
                <w:noProof/>
                <w:webHidden/>
              </w:rPr>
              <w:instrText xml:space="preserve"> PAGEREF _Toc162428541 \h </w:instrText>
            </w:r>
            <w:r w:rsidR="006139FC" w:rsidRPr="006139FC">
              <w:rPr>
                <w:noProof/>
                <w:webHidden/>
              </w:rPr>
            </w:r>
            <w:r w:rsidR="006139FC" w:rsidRPr="006139FC">
              <w:rPr>
                <w:noProof/>
                <w:webHidden/>
              </w:rPr>
              <w:fldChar w:fldCharType="separate"/>
            </w:r>
            <w:r w:rsidR="000A0CC2">
              <w:rPr>
                <w:noProof/>
                <w:webHidden/>
                <w:rtl/>
              </w:rPr>
              <w:t>12</w:t>
            </w:r>
            <w:r w:rsidR="006139FC" w:rsidRPr="006139FC">
              <w:rPr>
                <w:noProof/>
                <w:webHidden/>
              </w:rPr>
              <w:fldChar w:fldCharType="end"/>
            </w:r>
          </w:hyperlink>
        </w:p>
        <w:p w14:paraId="48042F97" w14:textId="7542CE7F" w:rsidR="006139FC" w:rsidRPr="00857682" w:rsidRDefault="00000000" w:rsidP="002241E1">
          <w:pPr>
            <w:pStyle w:val="TOC2"/>
            <w:tabs>
              <w:tab w:val="left" w:pos="1229"/>
              <w:tab w:val="right" w:leader="dot" w:pos="9016"/>
            </w:tabs>
            <w:spacing w:after="120" w:line="312" w:lineRule="auto"/>
            <w:ind w:left="521"/>
            <w:rPr>
              <w:rStyle w:val="Hyperlink"/>
              <w:b/>
              <w:bCs/>
              <w:noProof/>
            </w:rPr>
          </w:pPr>
          <w:hyperlink w:anchor="_Toc162428542" w:history="1">
            <w:r w:rsidR="006139FC" w:rsidRPr="006139FC">
              <w:rPr>
                <w:rStyle w:val="Hyperlink"/>
                <w:rFonts w:ascii="Calibri" w:hAnsi="Calibri" w:cs="Calibri"/>
                <w:b/>
                <w:bCs/>
                <w:noProof/>
                <w:sz w:val="24"/>
                <w:szCs w:val="24"/>
                <w:rtl/>
              </w:rPr>
              <w:t>3.1.</w:t>
            </w:r>
            <w:r w:rsidR="006139FC" w:rsidRPr="00857682">
              <w:rPr>
                <w:rStyle w:val="Hyperlink"/>
                <w:b/>
                <w:bCs/>
                <w:noProof/>
              </w:rPr>
              <w:tab/>
            </w:r>
            <w:r w:rsidR="006139FC" w:rsidRPr="006139FC">
              <w:rPr>
                <w:rStyle w:val="Hyperlink"/>
                <w:rFonts w:ascii="Calibri" w:hAnsi="Calibri" w:cs="Calibri"/>
                <w:b/>
                <w:bCs/>
                <w:noProof/>
                <w:sz w:val="24"/>
                <w:szCs w:val="24"/>
                <w:rtl/>
              </w:rPr>
              <w:t>פעילות למען ישראל</w:t>
            </w:r>
            <w:r w:rsidR="006139FC" w:rsidRPr="00857682">
              <w:rPr>
                <w:rStyle w:val="Hyperlink"/>
                <w:b/>
                <w:bCs/>
                <w:noProof/>
                <w:webHidden/>
              </w:rPr>
              <w:tab/>
            </w:r>
            <w:r w:rsidR="006139FC" w:rsidRPr="00857682">
              <w:rPr>
                <w:rStyle w:val="Hyperlink"/>
                <w:b/>
                <w:bCs/>
                <w:noProof/>
                <w:webHidden/>
              </w:rPr>
              <w:fldChar w:fldCharType="begin"/>
            </w:r>
            <w:r w:rsidR="006139FC" w:rsidRPr="00857682">
              <w:rPr>
                <w:rStyle w:val="Hyperlink"/>
                <w:b/>
                <w:bCs/>
                <w:noProof/>
                <w:webHidden/>
              </w:rPr>
              <w:instrText xml:space="preserve"> PAGEREF _Toc162428542 \h </w:instrText>
            </w:r>
            <w:r w:rsidR="006139FC" w:rsidRPr="00857682">
              <w:rPr>
                <w:rStyle w:val="Hyperlink"/>
                <w:b/>
                <w:bCs/>
                <w:noProof/>
                <w:webHidden/>
              </w:rPr>
            </w:r>
            <w:r w:rsidR="006139FC" w:rsidRPr="00857682">
              <w:rPr>
                <w:rStyle w:val="Hyperlink"/>
                <w:b/>
                <w:bCs/>
                <w:noProof/>
                <w:webHidden/>
              </w:rPr>
              <w:fldChar w:fldCharType="separate"/>
            </w:r>
            <w:r w:rsidR="000A0CC2">
              <w:rPr>
                <w:rStyle w:val="Hyperlink"/>
                <w:b/>
                <w:bCs/>
                <w:noProof/>
                <w:webHidden/>
                <w:rtl/>
              </w:rPr>
              <w:t>12</w:t>
            </w:r>
            <w:r w:rsidR="006139FC" w:rsidRPr="00857682">
              <w:rPr>
                <w:rStyle w:val="Hyperlink"/>
                <w:b/>
                <w:bCs/>
                <w:noProof/>
                <w:webHidden/>
              </w:rPr>
              <w:fldChar w:fldCharType="end"/>
            </w:r>
          </w:hyperlink>
        </w:p>
        <w:p w14:paraId="63A281B4" w14:textId="1EC8025D" w:rsidR="006139FC" w:rsidRPr="00857682" w:rsidRDefault="00000000" w:rsidP="002241E1">
          <w:pPr>
            <w:pStyle w:val="TOC2"/>
            <w:tabs>
              <w:tab w:val="left" w:pos="1229"/>
              <w:tab w:val="right" w:leader="dot" w:pos="9016"/>
            </w:tabs>
            <w:spacing w:after="120" w:line="312" w:lineRule="auto"/>
            <w:ind w:left="521"/>
            <w:rPr>
              <w:rStyle w:val="Hyperlink"/>
              <w:b/>
              <w:bCs/>
              <w:noProof/>
            </w:rPr>
          </w:pPr>
          <w:hyperlink w:anchor="_Toc162428543" w:history="1">
            <w:r w:rsidR="006139FC" w:rsidRPr="006139FC">
              <w:rPr>
                <w:rStyle w:val="Hyperlink"/>
                <w:rFonts w:ascii="Calibri" w:hAnsi="Calibri" w:cs="Calibri"/>
                <w:b/>
                <w:bCs/>
                <w:noProof/>
                <w:sz w:val="24"/>
                <w:szCs w:val="24"/>
                <w:rtl/>
              </w:rPr>
              <w:t>3.2.</w:t>
            </w:r>
            <w:r w:rsidR="006139FC" w:rsidRPr="00857682">
              <w:rPr>
                <w:rStyle w:val="Hyperlink"/>
                <w:b/>
                <w:bCs/>
                <w:noProof/>
              </w:rPr>
              <w:tab/>
            </w:r>
            <w:r w:rsidR="006139FC" w:rsidRPr="006139FC">
              <w:rPr>
                <w:rStyle w:val="Hyperlink"/>
                <w:rFonts w:ascii="Calibri" w:hAnsi="Calibri" w:cs="Calibri"/>
                <w:b/>
                <w:bCs/>
                <w:noProof/>
                <w:sz w:val="24"/>
                <w:szCs w:val="24"/>
                <w:rtl/>
              </w:rPr>
              <w:t>קשר לישראל</w:t>
            </w:r>
            <w:r w:rsidR="006139FC" w:rsidRPr="00857682">
              <w:rPr>
                <w:rStyle w:val="Hyperlink"/>
                <w:b/>
                <w:bCs/>
                <w:noProof/>
                <w:webHidden/>
              </w:rPr>
              <w:tab/>
            </w:r>
            <w:r w:rsidR="006139FC" w:rsidRPr="00857682">
              <w:rPr>
                <w:rStyle w:val="Hyperlink"/>
                <w:b/>
                <w:bCs/>
                <w:noProof/>
                <w:webHidden/>
              </w:rPr>
              <w:fldChar w:fldCharType="begin"/>
            </w:r>
            <w:r w:rsidR="006139FC" w:rsidRPr="00857682">
              <w:rPr>
                <w:rStyle w:val="Hyperlink"/>
                <w:b/>
                <w:bCs/>
                <w:noProof/>
                <w:webHidden/>
              </w:rPr>
              <w:instrText xml:space="preserve"> PAGEREF _Toc162428543 \h </w:instrText>
            </w:r>
            <w:r w:rsidR="006139FC" w:rsidRPr="00857682">
              <w:rPr>
                <w:rStyle w:val="Hyperlink"/>
                <w:b/>
                <w:bCs/>
                <w:noProof/>
                <w:webHidden/>
              </w:rPr>
            </w:r>
            <w:r w:rsidR="006139FC" w:rsidRPr="00857682">
              <w:rPr>
                <w:rStyle w:val="Hyperlink"/>
                <w:b/>
                <w:bCs/>
                <w:noProof/>
                <w:webHidden/>
              </w:rPr>
              <w:fldChar w:fldCharType="separate"/>
            </w:r>
            <w:r w:rsidR="000A0CC2">
              <w:rPr>
                <w:rStyle w:val="Hyperlink"/>
                <w:b/>
                <w:bCs/>
                <w:noProof/>
                <w:webHidden/>
                <w:rtl/>
              </w:rPr>
              <w:t>15</w:t>
            </w:r>
            <w:r w:rsidR="006139FC" w:rsidRPr="00857682">
              <w:rPr>
                <w:rStyle w:val="Hyperlink"/>
                <w:b/>
                <w:bCs/>
                <w:noProof/>
                <w:webHidden/>
              </w:rPr>
              <w:fldChar w:fldCharType="end"/>
            </w:r>
          </w:hyperlink>
        </w:p>
        <w:p w14:paraId="6C56CC07" w14:textId="3E3B7E34" w:rsidR="006139FC" w:rsidRPr="00857682" w:rsidRDefault="00000000" w:rsidP="002241E1">
          <w:pPr>
            <w:pStyle w:val="TOC2"/>
            <w:tabs>
              <w:tab w:val="left" w:pos="1229"/>
              <w:tab w:val="right" w:leader="dot" w:pos="9016"/>
            </w:tabs>
            <w:spacing w:after="120" w:line="312" w:lineRule="auto"/>
            <w:ind w:left="521"/>
            <w:rPr>
              <w:rStyle w:val="Hyperlink"/>
              <w:b/>
              <w:bCs/>
              <w:noProof/>
            </w:rPr>
          </w:pPr>
          <w:hyperlink w:anchor="_Toc162428544" w:history="1">
            <w:r w:rsidR="006139FC" w:rsidRPr="006139FC">
              <w:rPr>
                <w:rStyle w:val="Hyperlink"/>
                <w:rFonts w:ascii="Calibri" w:hAnsi="Calibri" w:cs="Calibri"/>
                <w:b/>
                <w:bCs/>
                <w:noProof/>
                <w:sz w:val="24"/>
                <w:szCs w:val="24"/>
                <w:rtl/>
              </w:rPr>
              <w:t>3.3.</w:t>
            </w:r>
            <w:r w:rsidR="006139FC" w:rsidRPr="00857682">
              <w:rPr>
                <w:rStyle w:val="Hyperlink"/>
                <w:b/>
                <w:bCs/>
                <w:noProof/>
              </w:rPr>
              <w:tab/>
            </w:r>
            <w:r w:rsidR="006139FC" w:rsidRPr="006139FC">
              <w:rPr>
                <w:rStyle w:val="Hyperlink"/>
                <w:rFonts w:ascii="Calibri" w:hAnsi="Calibri" w:cs="Calibri"/>
                <w:b/>
                <w:bCs/>
                <w:noProof/>
                <w:sz w:val="24"/>
                <w:szCs w:val="24"/>
                <w:rtl/>
              </w:rPr>
              <w:t>קשרים קהילתיים מקומיים</w:t>
            </w:r>
            <w:r w:rsidR="006139FC" w:rsidRPr="00857682">
              <w:rPr>
                <w:rStyle w:val="Hyperlink"/>
                <w:b/>
                <w:bCs/>
                <w:noProof/>
                <w:webHidden/>
              </w:rPr>
              <w:tab/>
            </w:r>
            <w:r w:rsidR="006139FC" w:rsidRPr="00857682">
              <w:rPr>
                <w:rStyle w:val="Hyperlink"/>
                <w:b/>
                <w:bCs/>
                <w:noProof/>
                <w:webHidden/>
              </w:rPr>
              <w:fldChar w:fldCharType="begin"/>
            </w:r>
            <w:r w:rsidR="006139FC" w:rsidRPr="00857682">
              <w:rPr>
                <w:rStyle w:val="Hyperlink"/>
                <w:b/>
                <w:bCs/>
                <w:noProof/>
                <w:webHidden/>
              </w:rPr>
              <w:instrText xml:space="preserve"> PAGEREF _Toc162428544 \h </w:instrText>
            </w:r>
            <w:r w:rsidR="006139FC" w:rsidRPr="00857682">
              <w:rPr>
                <w:rStyle w:val="Hyperlink"/>
                <w:b/>
                <w:bCs/>
                <w:noProof/>
                <w:webHidden/>
              </w:rPr>
            </w:r>
            <w:r w:rsidR="006139FC" w:rsidRPr="00857682">
              <w:rPr>
                <w:rStyle w:val="Hyperlink"/>
                <w:b/>
                <w:bCs/>
                <w:noProof/>
                <w:webHidden/>
              </w:rPr>
              <w:fldChar w:fldCharType="separate"/>
            </w:r>
            <w:r w:rsidR="000A0CC2">
              <w:rPr>
                <w:rStyle w:val="Hyperlink"/>
                <w:b/>
                <w:bCs/>
                <w:noProof/>
                <w:webHidden/>
                <w:rtl/>
              </w:rPr>
              <w:t>19</w:t>
            </w:r>
            <w:r w:rsidR="006139FC" w:rsidRPr="00857682">
              <w:rPr>
                <w:rStyle w:val="Hyperlink"/>
                <w:b/>
                <w:bCs/>
                <w:noProof/>
                <w:webHidden/>
              </w:rPr>
              <w:fldChar w:fldCharType="end"/>
            </w:r>
          </w:hyperlink>
        </w:p>
        <w:p w14:paraId="58DE0920" w14:textId="5326D5D3" w:rsidR="006139FC" w:rsidRPr="00857682" w:rsidRDefault="00000000" w:rsidP="002241E1">
          <w:pPr>
            <w:pStyle w:val="TOC2"/>
            <w:tabs>
              <w:tab w:val="left" w:pos="1229"/>
              <w:tab w:val="right" w:leader="dot" w:pos="9016"/>
            </w:tabs>
            <w:spacing w:after="120" w:line="312" w:lineRule="auto"/>
            <w:ind w:left="521"/>
            <w:rPr>
              <w:rStyle w:val="Hyperlink"/>
              <w:b/>
              <w:bCs/>
              <w:noProof/>
            </w:rPr>
          </w:pPr>
          <w:hyperlink w:anchor="_Toc162428545" w:history="1">
            <w:r w:rsidR="006139FC" w:rsidRPr="006139FC">
              <w:rPr>
                <w:rStyle w:val="Hyperlink"/>
                <w:rFonts w:ascii="Calibri" w:hAnsi="Calibri" w:cs="Calibri"/>
                <w:b/>
                <w:bCs/>
                <w:noProof/>
                <w:sz w:val="24"/>
                <w:szCs w:val="24"/>
                <w:rtl/>
              </w:rPr>
              <w:t>3.4.</w:t>
            </w:r>
            <w:r w:rsidR="006139FC" w:rsidRPr="00857682">
              <w:rPr>
                <w:rStyle w:val="Hyperlink"/>
                <w:b/>
                <w:bCs/>
                <w:noProof/>
              </w:rPr>
              <w:tab/>
            </w:r>
            <w:r w:rsidR="006139FC" w:rsidRPr="006139FC">
              <w:rPr>
                <w:rStyle w:val="Hyperlink"/>
                <w:rFonts w:ascii="Calibri" w:hAnsi="Calibri" w:cs="Calibri"/>
                <w:b/>
                <w:bCs/>
                <w:noProof/>
                <w:sz w:val="24"/>
                <w:szCs w:val="24"/>
                <w:rtl/>
              </w:rPr>
              <w:t>חווית אנטישמיות והשפעותיה</w:t>
            </w:r>
            <w:r w:rsidR="006139FC" w:rsidRPr="00857682">
              <w:rPr>
                <w:rStyle w:val="Hyperlink"/>
                <w:b/>
                <w:bCs/>
                <w:noProof/>
                <w:webHidden/>
              </w:rPr>
              <w:tab/>
            </w:r>
            <w:r w:rsidR="006139FC" w:rsidRPr="00857682">
              <w:rPr>
                <w:rStyle w:val="Hyperlink"/>
                <w:b/>
                <w:bCs/>
                <w:noProof/>
                <w:webHidden/>
              </w:rPr>
              <w:fldChar w:fldCharType="begin"/>
            </w:r>
            <w:r w:rsidR="006139FC" w:rsidRPr="00857682">
              <w:rPr>
                <w:rStyle w:val="Hyperlink"/>
                <w:b/>
                <w:bCs/>
                <w:noProof/>
                <w:webHidden/>
              </w:rPr>
              <w:instrText xml:space="preserve"> PAGEREF _Toc162428545 \h </w:instrText>
            </w:r>
            <w:r w:rsidR="006139FC" w:rsidRPr="00857682">
              <w:rPr>
                <w:rStyle w:val="Hyperlink"/>
                <w:b/>
                <w:bCs/>
                <w:noProof/>
                <w:webHidden/>
              </w:rPr>
            </w:r>
            <w:r w:rsidR="006139FC" w:rsidRPr="00857682">
              <w:rPr>
                <w:rStyle w:val="Hyperlink"/>
                <w:b/>
                <w:bCs/>
                <w:noProof/>
                <w:webHidden/>
              </w:rPr>
              <w:fldChar w:fldCharType="separate"/>
            </w:r>
            <w:r w:rsidR="000A0CC2">
              <w:rPr>
                <w:rStyle w:val="Hyperlink"/>
                <w:b/>
                <w:bCs/>
                <w:noProof/>
                <w:webHidden/>
                <w:rtl/>
              </w:rPr>
              <w:t>26</w:t>
            </w:r>
            <w:r w:rsidR="006139FC" w:rsidRPr="00857682">
              <w:rPr>
                <w:rStyle w:val="Hyperlink"/>
                <w:b/>
                <w:bCs/>
                <w:noProof/>
                <w:webHidden/>
              </w:rPr>
              <w:fldChar w:fldCharType="end"/>
            </w:r>
          </w:hyperlink>
        </w:p>
        <w:p w14:paraId="5910EFB5" w14:textId="137D850E" w:rsidR="006139FC" w:rsidRPr="00857682" w:rsidRDefault="00000000" w:rsidP="002241E1">
          <w:pPr>
            <w:pStyle w:val="TOC2"/>
            <w:tabs>
              <w:tab w:val="left" w:pos="1229"/>
              <w:tab w:val="right" w:leader="dot" w:pos="9016"/>
            </w:tabs>
            <w:spacing w:after="120" w:line="312" w:lineRule="auto"/>
            <w:ind w:left="521"/>
            <w:rPr>
              <w:rStyle w:val="Hyperlink"/>
              <w:b/>
              <w:bCs/>
              <w:noProof/>
            </w:rPr>
          </w:pPr>
          <w:hyperlink w:anchor="_Toc162428546" w:history="1">
            <w:r w:rsidR="006139FC" w:rsidRPr="006139FC">
              <w:rPr>
                <w:rStyle w:val="Hyperlink"/>
                <w:rFonts w:ascii="Calibri" w:hAnsi="Calibri" w:cs="Calibri"/>
                <w:b/>
                <w:bCs/>
                <w:noProof/>
                <w:sz w:val="24"/>
                <w:szCs w:val="24"/>
                <w:rtl/>
              </w:rPr>
              <w:t>3.5.</w:t>
            </w:r>
            <w:r w:rsidR="006139FC" w:rsidRPr="00857682">
              <w:rPr>
                <w:rStyle w:val="Hyperlink"/>
                <w:b/>
                <w:bCs/>
                <w:noProof/>
              </w:rPr>
              <w:tab/>
            </w:r>
            <w:r w:rsidR="006139FC" w:rsidRPr="006139FC">
              <w:rPr>
                <w:rStyle w:val="Hyperlink"/>
                <w:rFonts w:ascii="Calibri" w:hAnsi="Calibri" w:cs="Calibri"/>
                <w:b/>
                <w:bCs/>
                <w:noProof/>
                <w:sz w:val="24"/>
                <w:szCs w:val="24"/>
                <w:rtl/>
              </w:rPr>
              <w:t>קשר והבדלים בין משתני המחקר לבין גיל ומספר שנות וותק בחו"ל</w:t>
            </w:r>
            <w:r w:rsidR="006139FC" w:rsidRPr="00857682">
              <w:rPr>
                <w:rStyle w:val="Hyperlink"/>
                <w:b/>
                <w:bCs/>
                <w:noProof/>
                <w:webHidden/>
              </w:rPr>
              <w:tab/>
            </w:r>
            <w:r w:rsidR="006139FC" w:rsidRPr="00857682">
              <w:rPr>
                <w:rStyle w:val="Hyperlink"/>
                <w:b/>
                <w:bCs/>
                <w:noProof/>
                <w:webHidden/>
              </w:rPr>
              <w:fldChar w:fldCharType="begin"/>
            </w:r>
            <w:r w:rsidR="006139FC" w:rsidRPr="00857682">
              <w:rPr>
                <w:rStyle w:val="Hyperlink"/>
                <w:b/>
                <w:bCs/>
                <w:noProof/>
                <w:webHidden/>
              </w:rPr>
              <w:instrText xml:space="preserve"> PAGEREF _Toc162428546 \h </w:instrText>
            </w:r>
            <w:r w:rsidR="006139FC" w:rsidRPr="00857682">
              <w:rPr>
                <w:rStyle w:val="Hyperlink"/>
                <w:b/>
                <w:bCs/>
                <w:noProof/>
                <w:webHidden/>
              </w:rPr>
            </w:r>
            <w:r w:rsidR="006139FC" w:rsidRPr="00857682">
              <w:rPr>
                <w:rStyle w:val="Hyperlink"/>
                <w:b/>
                <w:bCs/>
                <w:noProof/>
                <w:webHidden/>
              </w:rPr>
              <w:fldChar w:fldCharType="separate"/>
            </w:r>
            <w:r w:rsidR="000A0CC2">
              <w:rPr>
                <w:rStyle w:val="Hyperlink"/>
                <w:b/>
                <w:bCs/>
                <w:noProof/>
                <w:webHidden/>
                <w:rtl/>
              </w:rPr>
              <w:t>32</w:t>
            </w:r>
            <w:r w:rsidR="006139FC" w:rsidRPr="00857682">
              <w:rPr>
                <w:rStyle w:val="Hyperlink"/>
                <w:b/>
                <w:bCs/>
                <w:noProof/>
                <w:webHidden/>
              </w:rPr>
              <w:fldChar w:fldCharType="end"/>
            </w:r>
          </w:hyperlink>
        </w:p>
        <w:p w14:paraId="79C8DFD9" w14:textId="14FFCAA0" w:rsidR="006139FC" w:rsidRPr="00857682" w:rsidRDefault="00000000" w:rsidP="002241E1">
          <w:pPr>
            <w:pStyle w:val="TOC2"/>
            <w:tabs>
              <w:tab w:val="left" w:pos="1229"/>
              <w:tab w:val="right" w:leader="dot" w:pos="9016"/>
            </w:tabs>
            <w:spacing w:after="120" w:line="312" w:lineRule="auto"/>
            <w:ind w:left="521"/>
            <w:rPr>
              <w:rStyle w:val="Hyperlink"/>
              <w:b/>
              <w:bCs/>
              <w:noProof/>
            </w:rPr>
          </w:pPr>
          <w:hyperlink w:anchor="_Toc162428547" w:history="1">
            <w:r w:rsidR="006139FC" w:rsidRPr="006139FC">
              <w:rPr>
                <w:rStyle w:val="Hyperlink"/>
                <w:rFonts w:ascii="Calibri" w:hAnsi="Calibri" w:cs="Calibri"/>
                <w:b/>
                <w:bCs/>
                <w:noProof/>
                <w:sz w:val="24"/>
                <w:szCs w:val="24"/>
                <w:rtl/>
              </w:rPr>
              <w:t>3.6.</w:t>
            </w:r>
            <w:r w:rsidR="006139FC" w:rsidRPr="00857682">
              <w:rPr>
                <w:rStyle w:val="Hyperlink"/>
                <w:b/>
                <w:bCs/>
                <w:noProof/>
              </w:rPr>
              <w:tab/>
            </w:r>
            <w:r w:rsidR="006139FC" w:rsidRPr="006139FC">
              <w:rPr>
                <w:rStyle w:val="Hyperlink"/>
                <w:rFonts w:ascii="Calibri" w:hAnsi="Calibri" w:cs="Calibri"/>
                <w:b/>
                <w:bCs/>
                <w:noProof/>
                <w:sz w:val="24"/>
                <w:szCs w:val="24"/>
                <w:rtl/>
              </w:rPr>
              <w:t>ציפיות מממשלת ישראל לאחר ה- 7 באוקטובר</w:t>
            </w:r>
            <w:r w:rsidR="006139FC" w:rsidRPr="00857682">
              <w:rPr>
                <w:rStyle w:val="Hyperlink"/>
                <w:b/>
                <w:bCs/>
                <w:noProof/>
                <w:webHidden/>
              </w:rPr>
              <w:tab/>
            </w:r>
            <w:r w:rsidR="006139FC" w:rsidRPr="00857682">
              <w:rPr>
                <w:rStyle w:val="Hyperlink"/>
                <w:b/>
                <w:bCs/>
                <w:noProof/>
                <w:webHidden/>
              </w:rPr>
              <w:fldChar w:fldCharType="begin"/>
            </w:r>
            <w:r w:rsidR="006139FC" w:rsidRPr="00857682">
              <w:rPr>
                <w:rStyle w:val="Hyperlink"/>
                <w:b/>
                <w:bCs/>
                <w:noProof/>
                <w:webHidden/>
              </w:rPr>
              <w:instrText xml:space="preserve"> PAGEREF _Toc162428547 \h </w:instrText>
            </w:r>
            <w:r w:rsidR="006139FC" w:rsidRPr="00857682">
              <w:rPr>
                <w:rStyle w:val="Hyperlink"/>
                <w:b/>
                <w:bCs/>
                <w:noProof/>
                <w:webHidden/>
              </w:rPr>
            </w:r>
            <w:r w:rsidR="006139FC" w:rsidRPr="00857682">
              <w:rPr>
                <w:rStyle w:val="Hyperlink"/>
                <w:b/>
                <w:bCs/>
                <w:noProof/>
                <w:webHidden/>
              </w:rPr>
              <w:fldChar w:fldCharType="separate"/>
            </w:r>
            <w:r w:rsidR="000A0CC2">
              <w:rPr>
                <w:rStyle w:val="Hyperlink"/>
                <w:b/>
                <w:bCs/>
                <w:noProof/>
                <w:webHidden/>
                <w:rtl/>
              </w:rPr>
              <w:t>35</w:t>
            </w:r>
            <w:r w:rsidR="006139FC" w:rsidRPr="00857682">
              <w:rPr>
                <w:rStyle w:val="Hyperlink"/>
                <w:b/>
                <w:bCs/>
                <w:noProof/>
                <w:webHidden/>
              </w:rPr>
              <w:fldChar w:fldCharType="end"/>
            </w:r>
          </w:hyperlink>
        </w:p>
        <w:p w14:paraId="2A4073A8" w14:textId="005147D8" w:rsidR="006139FC" w:rsidRPr="006139FC" w:rsidRDefault="00000000" w:rsidP="002241E1">
          <w:pPr>
            <w:pStyle w:val="TOC1"/>
            <w:spacing w:line="312" w:lineRule="auto"/>
            <w:rPr>
              <w:rFonts w:eastAsiaTheme="minorEastAsia"/>
              <w:noProof/>
            </w:rPr>
          </w:pPr>
          <w:hyperlink w:anchor="_Toc162428548" w:history="1">
            <w:r w:rsidR="006139FC" w:rsidRPr="006139FC">
              <w:rPr>
                <w:rStyle w:val="Hyperlink"/>
                <w:rFonts w:ascii="Calibri" w:eastAsia="Franklin Gothic Book" w:hAnsi="Calibri" w:cs="Calibri"/>
                <w:b/>
                <w:bCs/>
                <w:noProof/>
                <w:sz w:val="24"/>
                <w:szCs w:val="24"/>
                <w:rtl/>
              </w:rPr>
              <w:t>4.</w:t>
            </w:r>
            <w:r w:rsidR="006139FC" w:rsidRPr="006139FC">
              <w:rPr>
                <w:rFonts w:eastAsiaTheme="minorEastAsia"/>
                <w:noProof/>
              </w:rPr>
              <w:tab/>
            </w:r>
            <w:r w:rsidR="006139FC" w:rsidRPr="006139FC">
              <w:rPr>
                <w:rStyle w:val="Hyperlink"/>
                <w:rFonts w:ascii="Calibri" w:eastAsia="Franklin Gothic Book" w:hAnsi="Calibri" w:cs="Calibri"/>
                <w:b/>
                <w:bCs/>
                <w:noProof/>
                <w:sz w:val="24"/>
                <w:szCs w:val="24"/>
                <w:rtl/>
              </w:rPr>
              <w:t>מסקנות והמלצות</w:t>
            </w:r>
            <w:r w:rsidR="006139FC" w:rsidRPr="006139FC">
              <w:rPr>
                <w:noProof/>
                <w:webHidden/>
              </w:rPr>
              <w:tab/>
            </w:r>
            <w:r w:rsidR="006139FC" w:rsidRPr="006139FC">
              <w:rPr>
                <w:noProof/>
                <w:webHidden/>
              </w:rPr>
              <w:fldChar w:fldCharType="begin"/>
            </w:r>
            <w:r w:rsidR="006139FC" w:rsidRPr="006139FC">
              <w:rPr>
                <w:noProof/>
                <w:webHidden/>
              </w:rPr>
              <w:instrText xml:space="preserve"> PAGEREF _Toc162428548 \h </w:instrText>
            </w:r>
            <w:r w:rsidR="006139FC" w:rsidRPr="006139FC">
              <w:rPr>
                <w:noProof/>
                <w:webHidden/>
              </w:rPr>
            </w:r>
            <w:r w:rsidR="006139FC" w:rsidRPr="006139FC">
              <w:rPr>
                <w:noProof/>
                <w:webHidden/>
              </w:rPr>
              <w:fldChar w:fldCharType="separate"/>
            </w:r>
            <w:r w:rsidR="000A0CC2">
              <w:rPr>
                <w:noProof/>
                <w:webHidden/>
                <w:rtl/>
              </w:rPr>
              <w:t>39</w:t>
            </w:r>
            <w:r w:rsidR="006139FC" w:rsidRPr="006139FC">
              <w:rPr>
                <w:noProof/>
                <w:webHidden/>
              </w:rPr>
              <w:fldChar w:fldCharType="end"/>
            </w:r>
          </w:hyperlink>
        </w:p>
        <w:p w14:paraId="05A1B632" w14:textId="59384858" w:rsidR="006139FC" w:rsidRPr="006139FC" w:rsidRDefault="00000000" w:rsidP="002241E1">
          <w:pPr>
            <w:pStyle w:val="TOC1"/>
            <w:spacing w:line="312" w:lineRule="auto"/>
            <w:rPr>
              <w:rFonts w:eastAsiaTheme="minorEastAsia"/>
              <w:noProof/>
            </w:rPr>
          </w:pPr>
          <w:hyperlink w:anchor="_Toc162428549" w:history="1">
            <w:r w:rsidR="006139FC" w:rsidRPr="006139FC">
              <w:rPr>
                <w:rStyle w:val="Hyperlink"/>
                <w:rFonts w:ascii="Calibri" w:eastAsia="Franklin Gothic Book" w:hAnsi="Calibri" w:cs="Calibri"/>
                <w:b/>
                <w:bCs/>
                <w:noProof/>
                <w:sz w:val="24"/>
                <w:szCs w:val="24"/>
                <w:rtl/>
              </w:rPr>
              <w:t>נספחים</w:t>
            </w:r>
            <w:r w:rsidR="006139FC" w:rsidRPr="006139FC">
              <w:rPr>
                <w:noProof/>
                <w:webHidden/>
              </w:rPr>
              <w:tab/>
            </w:r>
            <w:r w:rsidR="006139FC" w:rsidRPr="006139FC">
              <w:rPr>
                <w:noProof/>
                <w:webHidden/>
              </w:rPr>
              <w:fldChar w:fldCharType="begin"/>
            </w:r>
            <w:r w:rsidR="006139FC" w:rsidRPr="006139FC">
              <w:rPr>
                <w:noProof/>
                <w:webHidden/>
              </w:rPr>
              <w:instrText xml:space="preserve"> PAGEREF _Toc162428549 \h </w:instrText>
            </w:r>
            <w:r w:rsidR="006139FC" w:rsidRPr="006139FC">
              <w:rPr>
                <w:noProof/>
                <w:webHidden/>
              </w:rPr>
            </w:r>
            <w:r w:rsidR="006139FC" w:rsidRPr="006139FC">
              <w:rPr>
                <w:noProof/>
                <w:webHidden/>
              </w:rPr>
              <w:fldChar w:fldCharType="separate"/>
            </w:r>
            <w:r w:rsidR="000A0CC2">
              <w:rPr>
                <w:noProof/>
                <w:webHidden/>
                <w:rtl/>
              </w:rPr>
              <w:t>42</w:t>
            </w:r>
            <w:r w:rsidR="006139FC" w:rsidRPr="006139FC">
              <w:rPr>
                <w:noProof/>
                <w:webHidden/>
              </w:rPr>
              <w:fldChar w:fldCharType="end"/>
            </w:r>
          </w:hyperlink>
        </w:p>
        <w:p w14:paraId="27D75E8D" w14:textId="5A860286" w:rsidR="006139FC" w:rsidRPr="006139FC" w:rsidRDefault="00000000" w:rsidP="002241E1">
          <w:pPr>
            <w:pStyle w:val="TOC1"/>
            <w:spacing w:line="312" w:lineRule="auto"/>
            <w:rPr>
              <w:rFonts w:eastAsiaTheme="minorEastAsia"/>
              <w:noProof/>
            </w:rPr>
          </w:pPr>
          <w:hyperlink w:anchor="_Toc162428550" w:history="1">
            <w:r w:rsidR="006139FC" w:rsidRPr="006139FC">
              <w:rPr>
                <w:rStyle w:val="Hyperlink"/>
                <w:rFonts w:ascii="Calibri" w:eastAsia="Franklin Gothic Book" w:hAnsi="Calibri" w:cs="Calibri"/>
                <w:b/>
                <w:bCs/>
                <w:noProof/>
                <w:sz w:val="24"/>
                <w:szCs w:val="24"/>
                <w:rtl/>
              </w:rPr>
              <w:t>רשימת מקורות</w:t>
            </w:r>
            <w:r w:rsidR="006139FC" w:rsidRPr="006139FC">
              <w:rPr>
                <w:noProof/>
                <w:webHidden/>
              </w:rPr>
              <w:tab/>
            </w:r>
            <w:r w:rsidR="006139FC" w:rsidRPr="006139FC">
              <w:rPr>
                <w:noProof/>
                <w:webHidden/>
              </w:rPr>
              <w:fldChar w:fldCharType="begin"/>
            </w:r>
            <w:r w:rsidR="006139FC" w:rsidRPr="006139FC">
              <w:rPr>
                <w:noProof/>
                <w:webHidden/>
              </w:rPr>
              <w:instrText xml:space="preserve"> PAGEREF _Toc162428550 \h </w:instrText>
            </w:r>
            <w:r w:rsidR="006139FC" w:rsidRPr="006139FC">
              <w:rPr>
                <w:noProof/>
                <w:webHidden/>
              </w:rPr>
            </w:r>
            <w:r w:rsidR="006139FC" w:rsidRPr="006139FC">
              <w:rPr>
                <w:noProof/>
                <w:webHidden/>
              </w:rPr>
              <w:fldChar w:fldCharType="separate"/>
            </w:r>
            <w:r w:rsidR="000A0CC2">
              <w:rPr>
                <w:noProof/>
                <w:webHidden/>
                <w:rtl/>
              </w:rPr>
              <w:t>51</w:t>
            </w:r>
            <w:r w:rsidR="006139FC" w:rsidRPr="006139FC">
              <w:rPr>
                <w:noProof/>
                <w:webHidden/>
              </w:rPr>
              <w:fldChar w:fldCharType="end"/>
            </w:r>
          </w:hyperlink>
        </w:p>
        <w:p w14:paraId="4E03C6F4" w14:textId="0C531E85" w:rsidR="001A3202" w:rsidRPr="006139FC" w:rsidRDefault="001A3202" w:rsidP="002241E1">
          <w:pPr>
            <w:spacing w:after="120" w:line="312" w:lineRule="auto"/>
            <w:rPr>
              <w:rFonts w:ascii="Calibri" w:hAnsi="Calibri" w:cs="Calibri"/>
              <w:sz w:val="24"/>
              <w:szCs w:val="24"/>
            </w:rPr>
          </w:pPr>
          <w:r w:rsidRPr="006139FC">
            <w:rPr>
              <w:rFonts w:ascii="Calibri" w:hAnsi="Calibri" w:cs="Calibri"/>
              <w:b/>
              <w:bCs/>
              <w:sz w:val="24"/>
              <w:szCs w:val="24"/>
              <w:lang w:val="he-IL"/>
            </w:rPr>
            <w:fldChar w:fldCharType="end"/>
          </w:r>
        </w:p>
      </w:sdtContent>
    </w:sdt>
    <w:p w14:paraId="3A3D8500" w14:textId="77777777" w:rsidR="001A3202" w:rsidRPr="001A3202" w:rsidRDefault="001A3202" w:rsidP="001A3202">
      <w:pPr>
        <w:rPr>
          <w:rFonts w:ascii="Calibri" w:eastAsia="Franklin Gothic Book" w:hAnsi="Calibri" w:cs="Calibri"/>
          <w:b/>
          <w:bCs/>
          <w:sz w:val="28"/>
          <w:szCs w:val="28"/>
          <w:rtl/>
        </w:rPr>
      </w:pPr>
      <w:r w:rsidRPr="001A3202">
        <w:rPr>
          <w:rFonts w:ascii="Calibri" w:eastAsia="Franklin Gothic Book" w:hAnsi="Calibri" w:cs="Calibri"/>
          <w:b/>
          <w:bCs/>
          <w:sz w:val="28"/>
          <w:szCs w:val="28"/>
          <w:rtl/>
        </w:rPr>
        <w:br w:type="page"/>
      </w:r>
    </w:p>
    <w:p w14:paraId="78FE5792" w14:textId="2B0E5486" w:rsidR="00977C29" w:rsidRPr="00977C29" w:rsidRDefault="00977C29" w:rsidP="00636E14">
      <w:pPr>
        <w:pStyle w:val="10"/>
        <w:shd w:val="clear" w:color="auto" w:fill="EDEDED" w:themeFill="accent3" w:themeFillTint="33"/>
        <w:spacing w:before="0" w:after="120" w:line="312" w:lineRule="auto"/>
        <w:rPr>
          <w:rFonts w:ascii="Calibri" w:eastAsia="Franklin Gothic Book" w:hAnsi="Calibri" w:cs="Calibri"/>
          <w:b/>
          <w:bCs/>
          <w:color w:val="auto"/>
          <w:sz w:val="28"/>
          <w:szCs w:val="28"/>
          <w:rtl/>
        </w:rPr>
      </w:pPr>
      <w:bookmarkStart w:id="0" w:name="_Toc162428536"/>
      <w:r w:rsidRPr="00977C29">
        <w:rPr>
          <w:rFonts w:ascii="Calibri" w:eastAsia="Franklin Gothic Book" w:hAnsi="Calibri" w:cs="Calibri" w:hint="cs"/>
          <w:b/>
          <w:bCs/>
          <w:color w:val="auto"/>
          <w:sz w:val="28"/>
          <w:szCs w:val="28"/>
          <w:rtl/>
        </w:rPr>
        <w:lastRenderedPageBreak/>
        <w:t>תקציר</w:t>
      </w:r>
    </w:p>
    <w:p w14:paraId="62D7805D" w14:textId="46FD2842" w:rsidR="00977C29" w:rsidRPr="00636E14" w:rsidRDefault="00977C29" w:rsidP="00CC1821">
      <w:pPr>
        <w:shd w:val="clear" w:color="auto" w:fill="EDEDED" w:themeFill="accent3" w:themeFillTint="33"/>
        <w:spacing w:after="120" w:line="312" w:lineRule="auto"/>
        <w:jc w:val="both"/>
        <w:rPr>
          <w:rFonts w:ascii="Calibri" w:eastAsia="Franklin Gothic Book" w:hAnsi="Calibri" w:cs="Calibri"/>
          <w:sz w:val="24"/>
          <w:szCs w:val="24"/>
          <w:u w:val="single"/>
          <w:rtl/>
        </w:rPr>
      </w:pPr>
      <w:r w:rsidRPr="00636E14">
        <w:rPr>
          <w:rFonts w:ascii="Calibri" w:eastAsia="Franklin Gothic Book" w:hAnsi="Calibri" w:cs="Calibri" w:hint="cs"/>
          <w:sz w:val="24"/>
          <w:szCs w:val="24"/>
          <w:u w:val="single"/>
          <w:rtl/>
        </w:rPr>
        <w:t>רקע</w:t>
      </w:r>
    </w:p>
    <w:p w14:paraId="00644CC6" w14:textId="344A4E46" w:rsidR="00977C29" w:rsidRPr="00636E14" w:rsidRDefault="00977C29" w:rsidP="00CC1821">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hint="cs"/>
          <w:sz w:val="24"/>
          <w:szCs w:val="24"/>
          <w:rtl/>
        </w:rPr>
        <w:t xml:space="preserve">על-פי נתונים שונים חיים כיום </w:t>
      </w:r>
      <w:r w:rsidRPr="00636E14">
        <w:rPr>
          <w:rFonts w:ascii="Calibri" w:hAnsi="Calibri" w:cs="Calibri"/>
          <w:sz w:val="24"/>
          <w:szCs w:val="24"/>
          <w:rtl/>
        </w:rPr>
        <w:t xml:space="preserve">כשלושה-רבעי מיליון ישראלים </w:t>
      </w:r>
      <w:r w:rsidRPr="00636E14">
        <w:rPr>
          <w:rFonts w:ascii="Calibri" w:hAnsi="Calibri" w:cs="Calibri" w:hint="cs"/>
          <w:sz w:val="24"/>
          <w:szCs w:val="24"/>
          <w:rtl/>
        </w:rPr>
        <w:t>ברחבי העולם</w:t>
      </w:r>
      <w:r w:rsidRPr="00636E14">
        <w:rPr>
          <w:rFonts w:ascii="Calibri" w:hAnsi="Calibri" w:cs="Calibri"/>
          <w:sz w:val="24"/>
          <w:szCs w:val="24"/>
          <w:rtl/>
        </w:rPr>
        <w:t xml:space="preserve">. רובם יהודים שנולדו </w:t>
      </w:r>
      <w:r w:rsidRPr="00636E14">
        <w:rPr>
          <w:rFonts w:ascii="Calibri" w:hAnsi="Calibri" w:cs="Calibri" w:hint="cs"/>
          <w:sz w:val="24"/>
          <w:szCs w:val="24"/>
          <w:rtl/>
        </w:rPr>
        <w:t>בישראל</w:t>
      </w:r>
      <w:r w:rsidRPr="00636E14">
        <w:rPr>
          <w:rFonts w:ascii="Calibri" w:hAnsi="Calibri" w:cs="Calibri"/>
          <w:sz w:val="24"/>
          <w:szCs w:val="24"/>
          <w:rtl/>
        </w:rPr>
        <w:t xml:space="preserve"> או נולדו בחו"ל, עלו לישראל ולאחר מכן חזרו למדינת המוצא שלהם או התיישבו במדינה חדשה. היקף התופעה של עזיבת ישראל אינו שונה במידה רבה מנטייתם של אזרחים בעולם המערבי להגר ממדינתם. עם זאת, ההגירה מישראל לוותה במשך שנים רבות במטען אידאולוגי חזק שעירב דאגות לאומיות, פוליטיות, וחברתיות-כלכליות. </w:t>
      </w:r>
    </w:p>
    <w:p w14:paraId="22E20B5E" w14:textId="77777777" w:rsidR="00977C29" w:rsidRPr="00636E14" w:rsidRDefault="00977C29" w:rsidP="00CC1821">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sz w:val="24"/>
          <w:szCs w:val="24"/>
          <w:rtl/>
        </w:rPr>
        <w:t xml:space="preserve">הישראלים החיים בחו"ל מפוזרים על פני מדינות רבות, קודם לכל ארה"ב שם נמצא הריכוז הגדול ביותר של ישראלים, אבל גם קנדה, אוסטרליה, אנגליה, גרמניה ועוד כמה ערים גדולות במערב ובמרכז אירופה. </w:t>
      </w:r>
      <w:r w:rsidRPr="00636E14">
        <w:rPr>
          <w:rFonts w:ascii="Calibri" w:hAnsi="Calibri" w:cs="Calibri" w:hint="cs"/>
          <w:sz w:val="24"/>
          <w:szCs w:val="24"/>
          <w:rtl/>
        </w:rPr>
        <w:t xml:space="preserve">המאפיינים של הישראלים שונים בין המדינות. </w:t>
      </w:r>
      <w:r w:rsidRPr="00636E14">
        <w:rPr>
          <w:rFonts w:ascii="Calibri" w:hAnsi="Calibri" w:cs="Calibri"/>
          <w:sz w:val="24"/>
          <w:szCs w:val="24"/>
          <w:rtl/>
        </w:rPr>
        <w:t>בארה"ב</w:t>
      </w:r>
      <w:r w:rsidRPr="00636E14">
        <w:rPr>
          <w:rFonts w:ascii="Calibri" w:hAnsi="Calibri" w:cs="Calibri" w:hint="cs"/>
          <w:sz w:val="24"/>
          <w:szCs w:val="24"/>
          <w:rtl/>
        </w:rPr>
        <w:t xml:space="preserve"> ובקנדה</w:t>
      </w:r>
      <w:r w:rsidRPr="00636E14">
        <w:rPr>
          <w:rFonts w:ascii="Calibri" w:hAnsi="Calibri" w:cs="Calibri"/>
          <w:sz w:val="24"/>
          <w:szCs w:val="24"/>
          <w:rtl/>
        </w:rPr>
        <w:t>, למשל, הרבה מהישראלים בעלי משפחות עם ילדים לעומת גרמניה שם ישנו ריכוז גדול</w:t>
      </w:r>
      <w:r w:rsidRPr="00636E14">
        <w:rPr>
          <w:rFonts w:ascii="Calibri" w:hAnsi="Calibri" w:cs="Calibri" w:hint="cs"/>
          <w:sz w:val="24"/>
          <w:szCs w:val="24"/>
          <w:rtl/>
        </w:rPr>
        <w:t xml:space="preserve"> יחסית</w:t>
      </w:r>
      <w:r w:rsidRPr="00636E14">
        <w:rPr>
          <w:rFonts w:ascii="Calibri" w:hAnsi="Calibri" w:cs="Calibri"/>
          <w:sz w:val="24"/>
          <w:szCs w:val="24"/>
          <w:rtl/>
        </w:rPr>
        <w:t xml:space="preserve"> של ישראלים ללא משפחה משלהם. </w:t>
      </w:r>
    </w:p>
    <w:p w14:paraId="54DADAE8" w14:textId="0158708F" w:rsidR="00977C29" w:rsidRPr="00636E14" w:rsidRDefault="00977C29" w:rsidP="00CC1821">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sz w:val="24"/>
          <w:szCs w:val="24"/>
          <w:rtl/>
        </w:rPr>
        <w:t>אירועי ה-7 באוקטובר</w:t>
      </w:r>
      <w:r w:rsidRPr="00636E14">
        <w:rPr>
          <w:rFonts w:ascii="Calibri" w:hAnsi="Calibri" w:cs="Calibri" w:hint="cs"/>
          <w:sz w:val="24"/>
          <w:szCs w:val="24"/>
          <w:rtl/>
        </w:rPr>
        <w:t xml:space="preserve"> והמצב שנוצר בעקבותיהם היוו נקודת </w:t>
      </w:r>
      <w:r w:rsidRPr="00636E14">
        <w:rPr>
          <w:rFonts w:ascii="Calibri" w:hAnsi="Calibri" w:cs="Calibri"/>
          <w:sz w:val="24"/>
          <w:szCs w:val="24"/>
          <w:rtl/>
        </w:rPr>
        <w:t>שבר ומפנה עבור הישראלים החיים בחו"ל. ההתקפה הברוטאלית על ישראל בחג שמחת תורה, הרצח המזוויע של מאות אזרחים חפים מפשע וחטיפתם של ילדים, נשים, וזקנים</w:t>
      </w:r>
      <w:r w:rsidRPr="00636E14">
        <w:rPr>
          <w:rFonts w:ascii="Calibri" w:hAnsi="Calibri" w:cs="Calibri" w:hint="cs"/>
          <w:sz w:val="24"/>
          <w:szCs w:val="24"/>
          <w:rtl/>
        </w:rPr>
        <w:t xml:space="preserve"> תפסו אותם בהפתעה גמורה. האנטישמיות והאנטי-ישראליות, שגברו באופן חסר תקדים מאז אותו יום, שמו אותם במצב לא מוכר ואילצו אותם להתמודד עם אתגרים חדשים שלא הכירו בעבר.</w:t>
      </w:r>
    </w:p>
    <w:p w14:paraId="6B0CE2A0" w14:textId="77777777" w:rsidR="00977C29" w:rsidRPr="00636E14" w:rsidRDefault="00977C29" w:rsidP="00CC1821">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sz w:val="24"/>
          <w:szCs w:val="24"/>
          <w:rtl/>
        </w:rPr>
        <w:t xml:space="preserve">לאור  אירועי ה- 7 באוקטובר והמצב שנוצר בעקבותיהם </w:t>
      </w:r>
      <w:r w:rsidRPr="00636E14">
        <w:rPr>
          <w:rFonts w:ascii="Calibri" w:hAnsi="Calibri" w:cs="Calibri" w:hint="cs"/>
          <w:sz w:val="24"/>
          <w:szCs w:val="24"/>
          <w:rtl/>
        </w:rPr>
        <w:t xml:space="preserve">ביקש </w:t>
      </w:r>
      <w:r w:rsidRPr="00636E14">
        <w:rPr>
          <w:rFonts w:ascii="Calibri" w:hAnsi="Calibri" w:cs="Calibri"/>
          <w:sz w:val="24"/>
          <w:szCs w:val="24"/>
          <w:rtl/>
        </w:rPr>
        <w:t xml:space="preserve">משרד תפוצות והמאבק באנטישמיות בממשלת ישראל באמצעות ארגון מוזאיק יונייטד, </w:t>
      </w:r>
      <w:r w:rsidRPr="00636E14">
        <w:rPr>
          <w:rFonts w:ascii="Calibri" w:hAnsi="Calibri" w:cs="Calibri" w:hint="cs"/>
          <w:sz w:val="24"/>
          <w:szCs w:val="24"/>
          <w:rtl/>
        </w:rPr>
        <w:t xml:space="preserve">לערוך </w:t>
      </w:r>
      <w:r w:rsidRPr="00636E14">
        <w:rPr>
          <w:rFonts w:ascii="Calibri" w:hAnsi="Calibri" w:cs="Calibri"/>
          <w:sz w:val="24"/>
          <w:szCs w:val="24"/>
          <w:rtl/>
        </w:rPr>
        <w:t xml:space="preserve">סקר מקוון לישראלים החיים בחו"ל, במטרה לשפוך אור על האופן שבו הם תופסים את המצב החדש ומתמודדים עימו. </w:t>
      </w:r>
    </w:p>
    <w:p w14:paraId="685F06FD" w14:textId="77777777" w:rsidR="00977C29" w:rsidRPr="00636E14" w:rsidRDefault="00977C29" w:rsidP="00CC1821">
      <w:pPr>
        <w:shd w:val="clear" w:color="auto" w:fill="EDEDED" w:themeFill="accent3" w:themeFillTint="33"/>
        <w:spacing w:after="120" w:line="312" w:lineRule="auto"/>
        <w:jc w:val="both"/>
        <w:rPr>
          <w:rFonts w:ascii="Calibri" w:eastAsia="Franklin Gothic Book" w:hAnsi="Calibri" w:cs="Calibri"/>
          <w:sz w:val="24"/>
          <w:szCs w:val="24"/>
          <w:u w:val="single"/>
          <w:rtl/>
        </w:rPr>
      </w:pPr>
      <w:r w:rsidRPr="00636E14">
        <w:rPr>
          <w:rFonts w:ascii="Calibri" w:eastAsia="Franklin Gothic Book" w:hAnsi="Calibri" w:cs="Calibri"/>
          <w:sz w:val="24"/>
          <w:szCs w:val="24"/>
          <w:u w:val="single"/>
          <w:rtl/>
        </w:rPr>
        <w:t>שיטת המחקר</w:t>
      </w:r>
    </w:p>
    <w:p w14:paraId="209C0349" w14:textId="0AD5385C" w:rsidR="00977C29" w:rsidRPr="00636E14" w:rsidRDefault="00977C29" w:rsidP="00CC1821">
      <w:pPr>
        <w:shd w:val="clear" w:color="auto" w:fill="EDEDED" w:themeFill="accent3" w:themeFillTint="33"/>
        <w:spacing w:after="120" w:line="312" w:lineRule="auto"/>
        <w:jc w:val="both"/>
        <w:rPr>
          <w:rFonts w:ascii="Calibri" w:hAnsi="Calibri" w:cs="Calibri"/>
          <w:b/>
          <w:bCs/>
          <w:sz w:val="24"/>
          <w:szCs w:val="24"/>
          <w:rtl/>
        </w:rPr>
      </w:pPr>
      <w:bookmarkStart w:id="1" w:name="_Hlk162431554"/>
      <w:r w:rsidRPr="00636E14">
        <w:rPr>
          <w:rFonts w:ascii="Calibri" w:hAnsi="Calibri" w:cs="Calibri"/>
          <w:sz w:val="24"/>
          <w:szCs w:val="24"/>
          <w:rtl/>
        </w:rPr>
        <w:t xml:space="preserve">אוכלוסיית </w:t>
      </w:r>
      <w:r w:rsidRPr="00636E14">
        <w:rPr>
          <w:rFonts w:ascii="Calibri" w:hAnsi="Calibri" w:cs="Calibri" w:hint="cs"/>
          <w:sz w:val="24"/>
          <w:szCs w:val="24"/>
          <w:rtl/>
        </w:rPr>
        <w:t>הסקר</w:t>
      </w:r>
      <w:r w:rsidRPr="00636E14">
        <w:rPr>
          <w:rFonts w:ascii="Calibri" w:hAnsi="Calibri" w:cs="Calibri"/>
          <w:sz w:val="24"/>
          <w:szCs w:val="24"/>
          <w:rtl/>
        </w:rPr>
        <w:t xml:space="preserve"> הוגדרה כישראלים בוגרים מעל גיל 20 אשר גרים בקביעות למעלה משלוש שנים באחת המדינות שבהן יש</w:t>
      </w:r>
      <w:r w:rsidR="00CC1821">
        <w:rPr>
          <w:rFonts w:ascii="Calibri" w:hAnsi="Calibri" w:cs="Calibri" w:hint="cs"/>
          <w:sz w:val="24"/>
          <w:szCs w:val="24"/>
          <w:rtl/>
        </w:rPr>
        <w:t>נם</w:t>
      </w:r>
      <w:r w:rsidRPr="00636E14">
        <w:rPr>
          <w:rFonts w:ascii="Calibri" w:hAnsi="Calibri" w:cs="Calibri"/>
          <w:sz w:val="24"/>
          <w:szCs w:val="24"/>
          <w:rtl/>
        </w:rPr>
        <w:t xml:space="preserve"> ריכוזים משמעותיים של ישראלים בצפון אמריקה, באוסטרליה</w:t>
      </w:r>
      <w:r w:rsidRPr="00636E14">
        <w:rPr>
          <w:rFonts w:ascii="Calibri" w:hAnsi="Calibri" w:cs="Calibri" w:hint="cs"/>
          <w:sz w:val="24"/>
          <w:szCs w:val="24"/>
          <w:rtl/>
        </w:rPr>
        <w:t>-</w:t>
      </w:r>
      <w:r w:rsidRPr="00636E14">
        <w:rPr>
          <w:rFonts w:ascii="Calibri" w:hAnsi="Calibri" w:cs="Calibri"/>
          <w:sz w:val="24"/>
          <w:szCs w:val="24"/>
          <w:rtl/>
        </w:rPr>
        <w:t>ניו-זילנד ובאירופה</w:t>
      </w:r>
      <w:r w:rsidRPr="00636E14">
        <w:rPr>
          <w:rFonts w:ascii="Calibri" w:hAnsi="Calibri" w:cs="Calibri" w:hint="cs"/>
          <w:sz w:val="24"/>
          <w:szCs w:val="24"/>
          <w:rtl/>
        </w:rPr>
        <w:t xml:space="preserve"> (כולל בריטניה)</w:t>
      </w:r>
      <w:r w:rsidRPr="00636E14">
        <w:rPr>
          <w:rFonts w:ascii="Calibri" w:hAnsi="Calibri" w:cs="Calibri"/>
          <w:sz w:val="24"/>
          <w:szCs w:val="24"/>
          <w:rtl/>
        </w:rPr>
        <w:t>.</w:t>
      </w:r>
      <w:r w:rsidRPr="00636E14">
        <w:rPr>
          <w:rFonts w:ascii="Calibri" w:hAnsi="Calibri" w:cs="Calibri" w:hint="cs"/>
          <w:sz w:val="24"/>
          <w:szCs w:val="24"/>
          <w:rtl/>
        </w:rPr>
        <w:t xml:space="preserve"> בסך הכל השיבו לסקר 2021 משיבים בפרופיל שהוגדר. מתוך משיבים אלה נבנה מדגם המייצג את אוכלוסיית הישראלים ברחבי העולם, בהתאם למיפוי שנערך עבור מוזאיק יונייטד בשנת 2022. </w:t>
      </w:r>
      <w:bookmarkEnd w:id="1"/>
    </w:p>
    <w:p w14:paraId="1C36C629" w14:textId="681FE76B" w:rsidR="00977C29" w:rsidRPr="00636E14" w:rsidRDefault="00977C29" w:rsidP="00CC1821">
      <w:pPr>
        <w:shd w:val="clear" w:color="auto" w:fill="EDEDED" w:themeFill="accent3" w:themeFillTint="33"/>
        <w:spacing w:after="120" w:line="312" w:lineRule="auto"/>
        <w:jc w:val="both"/>
        <w:rPr>
          <w:rFonts w:cstheme="minorHAnsi"/>
          <w:sz w:val="24"/>
          <w:szCs w:val="24"/>
          <w:rtl/>
        </w:rPr>
      </w:pPr>
      <w:r w:rsidRPr="00636E14">
        <w:rPr>
          <w:rFonts w:cstheme="minorHAnsi" w:hint="cs"/>
          <w:sz w:val="24"/>
          <w:szCs w:val="24"/>
          <w:rtl/>
        </w:rPr>
        <w:t xml:space="preserve">שאלון הסקר פותח על ידי החוקרים ועבר תיקוף בידי אנשי מוזאיק יונייטד, העובדים ישירות עם הקהילות הישראליות בתפוצות. </w:t>
      </w:r>
      <w:r w:rsidR="00CC1821" w:rsidRPr="00636E14">
        <w:rPr>
          <w:rFonts w:cstheme="minorHAnsi" w:hint="cs"/>
          <w:sz w:val="24"/>
          <w:szCs w:val="24"/>
          <w:rtl/>
        </w:rPr>
        <w:t>הנושאים העיקריים שנבדקו בשאלון הסקר: פעילות למען ישראל, קשר לישראל, קשרים קהילתיים מקומיים וחווית האנטישמיות והשפעותיה. לגבי כל הנושאים שצוינו, נבדק השינוי שחל בעקבות אירועי ה- 7 באוקטובר.</w:t>
      </w:r>
      <w:r w:rsidR="00CC1821">
        <w:rPr>
          <w:rFonts w:cstheme="minorHAnsi" w:hint="cs"/>
          <w:sz w:val="24"/>
          <w:szCs w:val="24"/>
          <w:rtl/>
        </w:rPr>
        <w:t xml:space="preserve"> </w:t>
      </w:r>
      <w:r w:rsidRPr="00636E14">
        <w:rPr>
          <w:rFonts w:cstheme="minorHAnsi" w:hint="cs"/>
          <w:sz w:val="24"/>
          <w:szCs w:val="24"/>
          <w:rtl/>
        </w:rPr>
        <w:t xml:space="preserve">חלק מהשאלות נלקחו משאלונים קודמים, שעסקו בחקר הקהילות היהודיות והישראליות בתפוצות, על מנת לאפשר ביצוע השוואה בין ממצאי עבר לממצאים הנוכחיים. </w:t>
      </w:r>
    </w:p>
    <w:p w14:paraId="7C5CE709" w14:textId="19589E0E" w:rsidR="00977C29" w:rsidRPr="00636E14" w:rsidRDefault="00977C29" w:rsidP="00CC1821">
      <w:pPr>
        <w:shd w:val="clear" w:color="auto" w:fill="EDEDED" w:themeFill="accent3" w:themeFillTint="33"/>
        <w:spacing w:after="120" w:line="312" w:lineRule="auto"/>
        <w:jc w:val="both"/>
        <w:rPr>
          <w:rFonts w:cstheme="minorHAnsi"/>
          <w:sz w:val="24"/>
          <w:szCs w:val="24"/>
          <w:rtl/>
        </w:rPr>
      </w:pPr>
      <w:r w:rsidRPr="00636E14">
        <w:rPr>
          <w:rFonts w:cs="Calibri"/>
          <w:sz w:val="24"/>
          <w:szCs w:val="24"/>
          <w:rtl/>
        </w:rPr>
        <w:t>הקמפיין השיווקי לסקר התבצע ע</w:t>
      </w:r>
      <w:r w:rsidRPr="00636E14">
        <w:rPr>
          <w:rFonts w:cs="Calibri" w:hint="cs"/>
          <w:sz w:val="24"/>
          <w:szCs w:val="24"/>
          <w:rtl/>
        </w:rPr>
        <w:t>ל-</w:t>
      </w:r>
      <w:r w:rsidRPr="00636E14">
        <w:rPr>
          <w:rFonts w:cs="Calibri"/>
          <w:sz w:val="24"/>
          <w:szCs w:val="24"/>
          <w:rtl/>
        </w:rPr>
        <w:t>י</w:t>
      </w:r>
      <w:r w:rsidRPr="00636E14">
        <w:rPr>
          <w:rFonts w:cs="Calibri" w:hint="cs"/>
          <w:sz w:val="24"/>
          <w:szCs w:val="24"/>
          <w:rtl/>
        </w:rPr>
        <w:t>די</w:t>
      </w:r>
      <w:r w:rsidRPr="00636E14">
        <w:rPr>
          <w:rFonts w:cs="Calibri"/>
          <w:sz w:val="24"/>
          <w:szCs w:val="24"/>
          <w:rtl/>
        </w:rPr>
        <w:t xml:space="preserve"> חברת שיווק</w:t>
      </w:r>
      <w:r w:rsidRPr="00636E14">
        <w:rPr>
          <w:rFonts w:cs="Calibri" w:hint="cs"/>
          <w:sz w:val="24"/>
          <w:szCs w:val="24"/>
          <w:rtl/>
        </w:rPr>
        <w:t xml:space="preserve"> מקצועית, ש</w:t>
      </w:r>
      <w:r w:rsidRPr="00636E14">
        <w:rPr>
          <w:rFonts w:cs="Calibri"/>
          <w:sz w:val="24"/>
          <w:szCs w:val="24"/>
          <w:rtl/>
        </w:rPr>
        <w:t xml:space="preserve">הפיצה את </w:t>
      </w:r>
      <w:r w:rsidRPr="00636E14">
        <w:rPr>
          <w:rFonts w:cs="Calibri" w:hint="cs"/>
          <w:sz w:val="24"/>
          <w:szCs w:val="24"/>
          <w:rtl/>
        </w:rPr>
        <w:t xml:space="preserve">הקישור למילוי </w:t>
      </w:r>
      <w:r w:rsidRPr="00636E14">
        <w:rPr>
          <w:rFonts w:cs="Calibri"/>
          <w:sz w:val="24"/>
          <w:szCs w:val="24"/>
          <w:rtl/>
        </w:rPr>
        <w:t>הסקר במדינות צפון אמריקה, אירופה ואוסטרליה</w:t>
      </w:r>
      <w:r w:rsidR="00636E14">
        <w:rPr>
          <w:rFonts w:cs="Calibri" w:hint="cs"/>
          <w:sz w:val="24"/>
          <w:szCs w:val="24"/>
          <w:rtl/>
        </w:rPr>
        <w:t>,</w:t>
      </w:r>
      <w:r w:rsidRPr="00636E14">
        <w:rPr>
          <w:rFonts w:cstheme="minorHAnsi" w:hint="cs"/>
          <w:sz w:val="24"/>
          <w:szCs w:val="24"/>
          <w:rtl/>
        </w:rPr>
        <w:t xml:space="preserve"> </w:t>
      </w:r>
      <w:r w:rsidRPr="00636E14">
        <w:rPr>
          <w:rFonts w:cs="Calibri"/>
          <w:sz w:val="24"/>
          <w:szCs w:val="24"/>
          <w:rtl/>
        </w:rPr>
        <w:t>דרך שימוש ב</w:t>
      </w:r>
      <w:r w:rsidRPr="00636E14">
        <w:rPr>
          <w:rFonts w:cs="Calibri" w:hint="cs"/>
          <w:sz w:val="24"/>
          <w:szCs w:val="24"/>
          <w:rtl/>
        </w:rPr>
        <w:t>-</w:t>
      </w:r>
      <w:r w:rsidRPr="00636E14">
        <w:rPr>
          <w:rFonts w:cs="Calibri"/>
          <w:sz w:val="24"/>
          <w:szCs w:val="24"/>
          <w:rtl/>
        </w:rPr>
        <w:t xml:space="preserve"> </w:t>
      </w:r>
      <w:r w:rsidRPr="00636E14">
        <w:rPr>
          <w:rFonts w:cstheme="minorHAnsi"/>
          <w:sz w:val="24"/>
          <w:szCs w:val="24"/>
        </w:rPr>
        <w:t>Goole IP</w:t>
      </w:r>
      <w:r w:rsidRPr="00636E14">
        <w:rPr>
          <w:rFonts w:cs="Calibri"/>
          <w:sz w:val="24"/>
          <w:szCs w:val="24"/>
          <w:rtl/>
        </w:rPr>
        <w:t xml:space="preserve"> </w:t>
      </w:r>
      <w:r w:rsidRPr="00636E14">
        <w:rPr>
          <w:rFonts w:cs="Calibri" w:hint="cs"/>
          <w:sz w:val="24"/>
          <w:szCs w:val="24"/>
          <w:rtl/>
        </w:rPr>
        <w:t>ו</w:t>
      </w:r>
      <w:r w:rsidRPr="00636E14">
        <w:rPr>
          <w:rFonts w:cs="Calibri"/>
          <w:sz w:val="24"/>
          <w:szCs w:val="24"/>
          <w:rtl/>
        </w:rPr>
        <w:t>מודעות פייסבוק, במטרה להגיע לקהל היעד של ישראלים בחו"ל</w:t>
      </w:r>
      <w:r w:rsidRPr="00636E14">
        <w:rPr>
          <w:rFonts w:cstheme="minorHAnsi" w:hint="cs"/>
          <w:sz w:val="24"/>
          <w:szCs w:val="24"/>
          <w:rtl/>
        </w:rPr>
        <w:t xml:space="preserve">. </w:t>
      </w:r>
      <w:r w:rsidRPr="00636E14">
        <w:rPr>
          <w:rFonts w:cs="Calibri"/>
          <w:sz w:val="24"/>
          <w:szCs w:val="24"/>
          <w:rtl/>
        </w:rPr>
        <w:t xml:space="preserve">בסך הכל, הקמפיין </w:t>
      </w:r>
      <w:r w:rsidRPr="00636E14">
        <w:rPr>
          <w:rFonts w:cs="Calibri" w:hint="cs"/>
          <w:sz w:val="24"/>
          <w:szCs w:val="24"/>
          <w:rtl/>
        </w:rPr>
        <w:t xml:space="preserve">לסקר </w:t>
      </w:r>
      <w:r w:rsidRPr="00636E14">
        <w:rPr>
          <w:rFonts w:cs="Calibri"/>
          <w:sz w:val="24"/>
          <w:szCs w:val="24"/>
          <w:rtl/>
        </w:rPr>
        <w:t xml:space="preserve">השיג משיכה משמעותית בארה"ב, גרמניה וקנדה באמצעות ערוצי פייסבוק וגוגל כאחד. בכל הערוצים, הקמפיין הגיע לקהל מגוון ששיקף מאוד את אחוזי הישראלים בחו"ל בכל </w:t>
      </w:r>
      <w:r w:rsidRPr="00636E14">
        <w:rPr>
          <w:rFonts w:cs="Calibri" w:hint="cs"/>
          <w:sz w:val="24"/>
          <w:szCs w:val="24"/>
          <w:rtl/>
        </w:rPr>
        <w:t xml:space="preserve">מדינה </w:t>
      </w:r>
      <w:r w:rsidRPr="00636E14">
        <w:rPr>
          <w:rFonts w:cs="Calibri"/>
          <w:sz w:val="24"/>
          <w:szCs w:val="24"/>
          <w:rtl/>
        </w:rPr>
        <w:t>והשיג</w:t>
      </w:r>
      <w:r w:rsidRPr="00636E14">
        <w:rPr>
          <w:rFonts w:cs="Calibri" w:hint="cs"/>
          <w:sz w:val="24"/>
          <w:szCs w:val="24"/>
          <w:rtl/>
        </w:rPr>
        <w:t xml:space="preserve"> </w:t>
      </w:r>
      <w:r w:rsidRPr="00636E14">
        <w:rPr>
          <w:rFonts w:cs="Calibri"/>
          <w:sz w:val="24"/>
          <w:szCs w:val="24"/>
          <w:rtl/>
        </w:rPr>
        <w:t>שיעור קליקים סביר, שתרם להצלח</w:t>
      </w:r>
      <w:r w:rsidRPr="00636E14">
        <w:rPr>
          <w:rFonts w:cs="Calibri" w:hint="cs"/>
          <w:sz w:val="24"/>
          <w:szCs w:val="24"/>
          <w:rtl/>
        </w:rPr>
        <w:t>ה</w:t>
      </w:r>
      <w:r w:rsidRPr="00636E14">
        <w:rPr>
          <w:rFonts w:cs="Calibri"/>
          <w:sz w:val="24"/>
          <w:szCs w:val="24"/>
          <w:rtl/>
        </w:rPr>
        <w:t xml:space="preserve"> הכוללת </w:t>
      </w:r>
      <w:r w:rsidRPr="00636E14">
        <w:rPr>
          <w:rFonts w:cs="Calibri" w:hint="cs"/>
          <w:sz w:val="24"/>
          <w:szCs w:val="24"/>
          <w:rtl/>
        </w:rPr>
        <w:t>במשיכת</w:t>
      </w:r>
      <w:r w:rsidRPr="00636E14">
        <w:rPr>
          <w:rFonts w:cs="Calibri"/>
          <w:sz w:val="24"/>
          <w:szCs w:val="24"/>
          <w:rtl/>
        </w:rPr>
        <w:t xml:space="preserve"> </w:t>
      </w:r>
      <w:r w:rsidRPr="00636E14">
        <w:rPr>
          <w:rFonts w:cs="Calibri" w:hint="cs"/>
          <w:sz w:val="24"/>
          <w:szCs w:val="24"/>
          <w:rtl/>
        </w:rPr>
        <w:t>משיבים</w:t>
      </w:r>
      <w:r w:rsidRPr="00636E14">
        <w:rPr>
          <w:rFonts w:cs="Calibri"/>
          <w:sz w:val="24"/>
          <w:szCs w:val="24"/>
          <w:rtl/>
        </w:rPr>
        <w:t xml:space="preserve"> פוטנציאליים.</w:t>
      </w:r>
    </w:p>
    <w:p w14:paraId="131843CD" w14:textId="77777777" w:rsidR="00977C29" w:rsidRPr="00636E14" w:rsidRDefault="00977C29" w:rsidP="00636E14">
      <w:pPr>
        <w:shd w:val="clear" w:color="auto" w:fill="EDEDED" w:themeFill="accent3" w:themeFillTint="33"/>
        <w:spacing w:after="120" w:line="288" w:lineRule="auto"/>
        <w:jc w:val="both"/>
        <w:rPr>
          <w:rFonts w:ascii="Calibri" w:eastAsia="Franklin Gothic Book" w:hAnsi="Calibri" w:cs="Calibri"/>
          <w:sz w:val="24"/>
          <w:szCs w:val="24"/>
          <w:u w:val="single"/>
          <w:rtl/>
        </w:rPr>
      </w:pPr>
      <w:r w:rsidRPr="00636E14">
        <w:rPr>
          <w:rFonts w:ascii="Calibri" w:eastAsia="Franklin Gothic Book" w:hAnsi="Calibri" w:cs="Calibri" w:hint="cs"/>
          <w:sz w:val="24"/>
          <w:szCs w:val="24"/>
          <w:u w:val="single"/>
          <w:rtl/>
        </w:rPr>
        <w:lastRenderedPageBreak/>
        <w:t>ממצאים</w:t>
      </w:r>
    </w:p>
    <w:p w14:paraId="24EDC8F2" w14:textId="77777777" w:rsidR="00977C29" w:rsidRPr="00636E14" w:rsidRDefault="00977C29" w:rsidP="00636E14">
      <w:pPr>
        <w:shd w:val="clear" w:color="auto" w:fill="EDEDED" w:themeFill="accent3" w:themeFillTint="33"/>
        <w:spacing w:after="120" w:line="312" w:lineRule="auto"/>
        <w:jc w:val="both"/>
        <w:rPr>
          <w:rFonts w:cstheme="minorHAnsi"/>
          <w:sz w:val="24"/>
          <w:szCs w:val="24"/>
          <w:rtl/>
        </w:rPr>
      </w:pPr>
      <w:r w:rsidRPr="00636E14">
        <w:rPr>
          <w:rFonts w:cstheme="minorHAnsi" w:hint="cs"/>
          <w:sz w:val="24"/>
          <w:szCs w:val="24"/>
          <w:rtl/>
        </w:rPr>
        <w:t>פעילות למען ישראל</w:t>
      </w:r>
    </w:p>
    <w:p w14:paraId="5142AB9A" w14:textId="77777777" w:rsidR="00977C29" w:rsidRPr="00636E14" w:rsidRDefault="00977C29" w:rsidP="00636E14">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hint="cs"/>
          <w:sz w:val="24"/>
          <w:szCs w:val="24"/>
          <w:rtl/>
        </w:rPr>
        <w:t>הפעילות השכיחה ביותר למען ישראל בעקבות אירועי ה- 7 באוקטובר היא תמיכה ברשתות החברתיות ולאחריה תרומת כסף לאנשים או ארגונים בישראל. פעילויות נוספות בשכיחות נמוכה יותר הן השתתפות בעצרות תמיכה, אירועים קהילתיים ופעילות הסברה למען ישראל. הפעילויות בשכיחות הנמוכה ביותר הן ייזום פעילות תמיכה בישראל ונסיעה להתנדבות בישראל. בקנדה ובארה"ב נמצאת השכיחות הגבוהה ביותר של פעילויות למען ישראל, לעומת גרמניה ושאר אירופה עם שכיחות נמוכה יחסית.</w:t>
      </w:r>
    </w:p>
    <w:p w14:paraId="05BE1BEC" w14:textId="77777777" w:rsidR="00977C29" w:rsidRPr="00636E14" w:rsidRDefault="00977C29" w:rsidP="00636E14">
      <w:pPr>
        <w:shd w:val="clear" w:color="auto" w:fill="EDEDED" w:themeFill="accent3" w:themeFillTint="33"/>
        <w:spacing w:after="120" w:line="312" w:lineRule="auto"/>
        <w:jc w:val="both"/>
        <w:rPr>
          <w:rFonts w:cstheme="minorHAnsi"/>
          <w:sz w:val="24"/>
          <w:szCs w:val="24"/>
          <w:rtl/>
        </w:rPr>
      </w:pPr>
      <w:r w:rsidRPr="00636E14">
        <w:rPr>
          <w:rFonts w:ascii="Calibri" w:hAnsi="Calibri" w:cs="Calibri" w:hint="cs"/>
          <w:sz w:val="24"/>
          <w:szCs w:val="24"/>
          <w:rtl/>
        </w:rPr>
        <w:t xml:space="preserve">קרוב לשני שלישים מהמשיבים השיבו כי ישראלים בארץ מגוריהם צריכים למלא תפקיד אקטיבי בתמיכה בישראל במידה רבה. רק מיעוט מהמשיבים השיבו כי אין זה מתפקידם של ישראלים לעשות זאת. לעומת זאת, רק כמחצית מהמשיבים ציינו כי יש להם ידע, כלים ויכולת להסביר את ישראל במידה רבה ומעל לשליש מהמשיבים ציינו כי יש להם ידע, כלים ויכולת אלה במידה בינונית. </w:t>
      </w:r>
    </w:p>
    <w:p w14:paraId="6941F291" w14:textId="77777777" w:rsidR="00977C29" w:rsidRPr="00636E14" w:rsidRDefault="00977C29" w:rsidP="00636E14">
      <w:pPr>
        <w:shd w:val="clear" w:color="auto" w:fill="EDEDED" w:themeFill="accent3" w:themeFillTint="33"/>
        <w:spacing w:after="120" w:line="312" w:lineRule="auto"/>
        <w:jc w:val="both"/>
        <w:rPr>
          <w:rFonts w:cstheme="minorHAnsi"/>
          <w:sz w:val="24"/>
          <w:szCs w:val="24"/>
          <w:rtl/>
        </w:rPr>
      </w:pPr>
      <w:r w:rsidRPr="00636E14">
        <w:rPr>
          <w:rFonts w:cstheme="minorHAnsi" w:hint="cs"/>
          <w:sz w:val="24"/>
          <w:szCs w:val="24"/>
          <w:rtl/>
        </w:rPr>
        <w:t>קשר לישראל</w:t>
      </w:r>
    </w:p>
    <w:p w14:paraId="2203899B" w14:textId="5C127494" w:rsidR="00977C29" w:rsidRPr="00636E14" w:rsidRDefault="00977C29" w:rsidP="00636E14">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hint="cs"/>
          <w:sz w:val="24"/>
          <w:szCs w:val="24"/>
          <w:rtl/>
        </w:rPr>
        <w:t>למעלה מ- 80% מהמשיבים דיווחו כי הם קשורים מאד לישראל, כ- 13% קשורים במידה מסוימת ופחות מ- 5% קשורים קצת או בכלל לא. המשיבים בצרפת אך גם בארה"ב ובקנדה הכי קשורים לישראל ואלו בגרמניה ובשאר מדינות אירופה, פחות. בנוסף, השוואה לנתונים של סקרים שבוצעו לפני אירועי ה- 7 באוקטובר, מלמדת כי חלה עליה של 5% בקשר הרגשי</w:t>
      </w:r>
      <w:r w:rsidR="00CC1821">
        <w:rPr>
          <w:rFonts w:ascii="Calibri" w:hAnsi="Calibri" w:cs="Calibri" w:hint="cs"/>
          <w:sz w:val="24"/>
          <w:szCs w:val="24"/>
          <w:rtl/>
        </w:rPr>
        <w:t xml:space="preserve"> </w:t>
      </w:r>
      <w:r w:rsidRPr="00636E14">
        <w:rPr>
          <w:rFonts w:ascii="Calibri" w:hAnsi="Calibri" w:cs="Calibri" w:hint="cs"/>
          <w:sz w:val="24"/>
          <w:szCs w:val="24"/>
          <w:rtl/>
        </w:rPr>
        <w:t>לישראל.</w:t>
      </w:r>
      <w:r w:rsidR="00CC1821">
        <w:rPr>
          <w:rFonts w:ascii="Calibri" w:hAnsi="Calibri" w:cs="Calibri" w:hint="cs"/>
          <w:sz w:val="24"/>
          <w:szCs w:val="24"/>
          <w:rtl/>
        </w:rPr>
        <w:t>, בקרב ישראלים החיים בח"ל.</w:t>
      </w:r>
      <w:r w:rsidRPr="00636E14">
        <w:rPr>
          <w:rFonts w:ascii="Calibri" w:hAnsi="Calibri" w:cs="Calibri" w:hint="cs"/>
          <w:sz w:val="24"/>
          <w:szCs w:val="24"/>
          <w:rtl/>
        </w:rPr>
        <w:t xml:space="preserve"> </w:t>
      </w:r>
    </w:p>
    <w:p w14:paraId="7CC2CC7B" w14:textId="77777777" w:rsidR="00977C29" w:rsidRPr="00636E14" w:rsidRDefault="00977C29" w:rsidP="00636E14">
      <w:pPr>
        <w:shd w:val="clear" w:color="auto" w:fill="EDEDED" w:themeFill="accent3" w:themeFillTint="33"/>
        <w:spacing w:after="120" w:line="312" w:lineRule="auto"/>
        <w:jc w:val="both"/>
        <w:rPr>
          <w:rFonts w:ascii="Calibri" w:hAnsi="Calibri" w:cs="Calibri"/>
          <w:b/>
          <w:bCs/>
          <w:i/>
          <w:iCs/>
          <w:sz w:val="24"/>
          <w:szCs w:val="24"/>
          <w:rtl/>
        </w:rPr>
      </w:pPr>
      <w:r w:rsidRPr="00636E14">
        <w:rPr>
          <w:rFonts w:ascii="Calibri" w:hAnsi="Calibri" w:cs="Calibri" w:hint="cs"/>
          <w:sz w:val="24"/>
          <w:szCs w:val="24"/>
          <w:rtl/>
        </w:rPr>
        <w:t xml:space="preserve">עוד נמצא כי למעלה ממחצית מהמשיבים דיווחו כי ההזדהות שלהם עם ישראל התחזקה או התחזקה מאד בעקבות אירועי ה- 7 באוקטובר, למעלה משליש ציינו כי לא השתנתה ורק מיעוט של כ- 5% דיווחו כי היא נחלשה או נחלשה מאד. ההזדהות עם ישראל התחזקה בכל המדינות, אך במיוחד בצרפת ובקנדה. </w:t>
      </w:r>
    </w:p>
    <w:p w14:paraId="582B8E55" w14:textId="77777777" w:rsidR="00977C29" w:rsidRPr="00636E14" w:rsidRDefault="00977C29" w:rsidP="00636E14">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hint="cs"/>
          <w:sz w:val="24"/>
          <w:szCs w:val="24"/>
          <w:rtl/>
        </w:rPr>
        <w:t>למרות הקשר הרגשי החזק לישראל, שאף הלך והתגבר לאחר אירועי ה- 7 באוקטובר, רק כ- 9% מהמשיבים ציינו כי הם שוקלים באופן מעשי לחזור להתגורר בישראל או כבר החלו בתהליך לקראת חזרתם ארצה. הכוונה לחזור ארצה בולטת במיוחד בקרב משיבים מצרפת וספרד.</w:t>
      </w:r>
    </w:p>
    <w:p w14:paraId="1A003244" w14:textId="77777777" w:rsidR="00977C29" w:rsidRPr="00636E14" w:rsidRDefault="00977C29" w:rsidP="00636E14">
      <w:pPr>
        <w:shd w:val="clear" w:color="auto" w:fill="EDEDED" w:themeFill="accent3" w:themeFillTint="33"/>
        <w:spacing w:after="120" w:line="312" w:lineRule="auto"/>
        <w:jc w:val="both"/>
        <w:rPr>
          <w:rFonts w:cstheme="minorHAnsi"/>
          <w:sz w:val="24"/>
          <w:szCs w:val="24"/>
          <w:rtl/>
        </w:rPr>
      </w:pPr>
      <w:r w:rsidRPr="00636E14">
        <w:rPr>
          <w:rFonts w:cstheme="minorHAnsi" w:hint="cs"/>
          <w:sz w:val="24"/>
          <w:szCs w:val="24"/>
          <w:rtl/>
        </w:rPr>
        <w:t>קשרים קהילתיים מקומיים</w:t>
      </w:r>
    </w:p>
    <w:p w14:paraId="149516F3" w14:textId="5269CE0A" w:rsidR="00977C29" w:rsidRPr="00636E14" w:rsidRDefault="00977C29" w:rsidP="00636E14">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hint="cs"/>
          <w:sz w:val="24"/>
          <w:szCs w:val="24"/>
          <w:rtl/>
        </w:rPr>
        <w:t xml:space="preserve">פחות משליש מהמשיבים מדווחים כי בעקבות אירועי ה- 7.10 הקשר שלהם עם הקהילה </w:t>
      </w:r>
      <w:r w:rsidRPr="00636E14">
        <w:rPr>
          <w:rFonts w:ascii="Calibri" w:hAnsi="Calibri" w:cs="Calibri" w:hint="cs"/>
          <w:sz w:val="24"/>
          <w:szCs w:val="24"/>
          <w:u w:val="single"/>
          <w:rtl/>
        </w:rPr>
        <w:t>היהודית</w:t>
      </w:r>
      <w:r w:rsidRPr="00636E14">
        <w:rPr>
          <w:rFonts w:ascii="Calibri" w:hAnsi="Calibri" w:cs="Calibri" w:hint="cs"/>
          <w:sz w:val="24"/>
          <w:szCs w:val="24"/>
          <w:rtl/>
        </w:rPr>
        <w:t xml:space="preserve"> התחזק-התחזק מאד ויותר משליש מדווחים כי הקשר שלהם עם הקהילה </w:t>
      </w:r>
      <w:r w:rsidRPr="00636E14">
        <w:rPr>
          <w:rFonts w:ascii="Calibri" w:hAnsi="Calibri" w:cs="Calibri" w:hint="cs"/>
          <w:sz w:val="24"/>
          <w:szCs w:val="24"/>
          <w:u w:val="single"/>
          <w:rtl/>
        </w:rPr>
        <w:t>הישראלית</w:t>
      </w:r>
      <w:r w:rsidRPr="00636E14">
        <w:rPr>
          <w:rFonts w:ascii="Calibri" w:hAnsi="Calibri" w:cs="Calibri" w:hint="cs"/>
          <w:sz w:val="24"/>
          <w:szCs w:val="24"/>
          <w:rtl/>
        </w:rPr>
        <w:t xml:space="preserve"> התחזק-התחזק מאד. כשני שלישים מדווחים כי הקשר לא השתנה ורק אחוזים בודדים מדווחים כי הקשר נחלש-נחלש מאד. בהתייחס לקשר של המשיבים עם הקהילה הלא-יהודית המקומית</w:t>
      </w:r>
      <w:r w:rsidR="00783D05">
        <w:rPr>
          <w:rFonts w:ascii="Calibri" w:hAnsi="Calibri" w:cs="Calibri" w:hint="cs"/>
          <w:sz w:val="24"/>
          <w:szCs w:val="24"/>
          <w:rtl/>
        </w:rPr>
        <w:t xml:space="preserve">, </w:t>
      </w:r>
      <w:r w:rsidRPr="00636E14">
        <w:rPr>
          <w:rFonts w:ascii="Calibri" w:hAnsi="Calibri" w:cs="Calibri" w:hint="cs"/>
          <w:sz w:val="24"/>
          <w:szCs w:val="24"/>
          <w:rtl/>
        </w:rPr>
        <w:t>נמצא כי</w:t>
      </w:r>
      <w:r w:rsidR="00783D05">
        <w:rPr>
          <w:rFonts w:ascii="Calibri" w:hAnsi="Calibri" w:cs="Calibri" w:hint="cs"/>
          <w:sz w:val="24"/>
          <w:szCs w:val="24"/>
          <w:rtl/>
        </w:rPr>
        <w:t xml:space="preserve"> </w:t>
      </w:r>
      <w:r w:rsidR="00783D05" w:rsidRPr="00636E14">
        <w:rPr>
          <w:rFonts w:ascii="Calibri" w:hAnsi="Calibri" w:cs="Calibri" w:hint="cs"/>
          <w:sz w:val="24"/>
          <w:szCs w:val="24"/>
          <w:rtl/>
        </w:rPr>
        <w:t>בעקבות אירועי ה- 7.10</w:t>
      </w:r>
      <w:r w:rsidRPr="00636E14">
        <w:rPr>
          <w:rFonts w:ascii="Calibri" w:hAnsi="Calibri" w:cs="Calibri" w:hint="cs"/>
          <w:sz w:val="24"/>
          <w:szCs w:val="24"/>
          <w:rtl/>
        </w:rPr>
        <w:t xml:space="preserve"> למעלה מחמישית מהמשיבים מדווחים כי הקשר שלהם עם מכרים ועמיתים לא-יהודים נחלש-נחלש מאד. בחלוקה לפי מדינות, הקשר של המשיבים עם הקהילה היהודית והקהילה הישראלית המקומיות השתפר בעיקר בצרפת, ספרד וקנדה ופחות בגרמניה ובשאר אירופה. לעומת זאת, הקשר של המשיבים עם הקהילה הלא-יהודית המקומית נחלש-נחלש מאד באופן משמעותי בבריטניה ובשאר אירופה.</w:t>
      </w:r>
    </w:p>
    <w:p w14:paraId="369E1D41" w14:textId="77777777" w:rsidR="00977C29" w:rsidRPr="00636E14" w:rsidRDefault="00977C29" w:rsidP="00636E14">
      <w:pPr>
        <w:shd w:val="clear" w:color="auto" w:fill="EDEDED" w:themeFill="accent3" w:themeFillTint="33"/>
        <w:spacing w:after="120" w:line="312" w:lineRule="auto"/>
        <w:jc w:val="both"/>
        <w:rPr>
          <w:rFonts w:ascii="Calibri" w:hAnsi="Calibri" w:cs="Calibri"/>
          <w:sz w:val="24"/>
          <w:szCs w:val="24"/>
          <w:rtl/>
        </w:rPr>
      </w:pPr>
      <w:r w:rsidRPr="00636E14">
        <w:rPr>
          <w:rFonts w:ascii="Calibri" w:hAnsi="Calibri" w:cs="Calibri" w:hint="cs"/>
          <w:sz w:val="24"/>
          <w:szCs w:val="24"/>
          <w:rtl/>
        </w:rPr>
        <w:t>עוד נמצא כי בעקבות אירועי ה- 7 באוקטובר כרבע מהמשיבים דיווחו כי הם משתתפים ביותר מפגשים חברתיים ואירועים תרבותיים של הקהילות היהודית והישראלית המקומיות.</w:t>
      </w:r>
    </w:p>
    <w:p w14:paraId="6AD50A32" w14:textId="77777777" w:rsidR="00977C29" w:rsidRPr="00636E14" w:rsidRDefault="00977C29" w:rsidP="00636E14">
      <w:pPr>
        <w:shd w:val="clear" w:color="auto" w:fill="EDEDED" w:themeFill="accent3" w:themeFillTint="33"/>
        <w:spacing w:after="120" w:line="288" w:lineRule="auto"/>
        <w:jc w:val="both"/>
        <w:rPr>
          <w:rFonts w:cstheme="minorHAnsi"/>
          <w:sz w:val="24"/>
          <w:szCs w:val="24"/>
          <w:rtl/>
        </w:rPr>
      </w:pPr>
      <w:r w:rsidRPr="00636E14">
        <w:rPr>
          <w:rFonts w:cstheme="minorHAnsi" w:hint="cs"/>
          <w:sz w:val="24"/>
          <w:szCs w:val="24"/>
          <w:rtl/>
        </w:rPr>
        <w:lastRenderedPageBreak/>
        <w:t>חווית אנטישמיות והשפעותיה</w:t>
      </w:r>
    </w:p>
    <w:p w14:paraId="09F51A3A" w14:textId="1932908A"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hint="cs"/>
          <w:sz w:val="24"/>
          <w:szCs w:val="24"/>
          <w:rtl/>
        </w:rPr>
        <w:t xml:space="preserve">כ- 55% מהמשיבים מעריכים כי במדינה שלהם יש די הרבה-הרבה אנטישמיות וכ- 45% מעריכים כי אין הרבה אנטישמיות. משיבים באוסטרליה ובצרפת מעריכים את מידת האנטישמיות במדינתם כרבה </w:t>
      </w:r>
      <w:r w:rsidR="00783D05">
        <w:rPr>
          <w:rFonts w:ascii="Calibri" w:hAnsi="Calibri" w:cs="Calibri" w:hint="cs"/>
          <w:sz w:val="24"/>
          <w:szCs w:val="24"/>
          <w:rtl/>
        </w:rPr>
        <w:t xml:space="preserve">יחסית </w:t>
      </w:r>
      <w:r w:rsidRPr="00636E14">
        <w:rPr>
          <w:rFonts w:ascii="Calibri" w:hAnsi="Calibri" w:cs="Calibri" w:hint="cs"/>
          <w:sz w:val="24"/>
          <w:szCs w:val="24"/>
          <w:rtl/>
        </w:rPr>
        <w:t xml:space="preserve">והמשיבים בגרמניה ובשאר אירופה כמעטה </w:t>
      </w:r>
      <w:r w:rsidR="00783D05">
        <w:rPr>
          <w:rFonts w:ascii="Calibri" w:hAnsi="Calibri" w:cs="Calibri" w:hint="cs"/>
          <w:sz w:val="24"/>
          <w:szCs w:val="24"/>
          <w:rtl/>
        </w:rPr>
        <w:t>יחסית</w:t>
      </w:r>
      <w:r w:rsidRPr="00636E14">
        <w:rPr>
          <w:rFonts w:ascii="Calibri" w:hAnsi="Calibri" w:cs="Calibri" w:hint="cs"/>
          <w:sz w:val="24"/>
          <w:szCs w:val="24"/>
          <w:rtl/>
        </w:rPr>
        <w:t>. בנוסף, השוואה לסקרים שנערכו לפני אירועי ה- 7 באוקטובר מלמדת כי חלה עליה של 12% במידת האנטישמיות.</w:t>
      </w:r>
    </w:p>
    <w:p w14:paraId="1AFBD281" w14:textId="43DFB535"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hint="cs"/>
          <w:sz w:val="24"/>
          <w:szCs w:val="24"/>
          <w:rtl/>
        </w:rPr>
        <w:t xml:space="preserve">נתון נוסף מלמד כי מאז ה-7 באוקטובר, כ- 20% מהמשיבים מדווחים על חוויה אישית של אירוע אנטישמי ויותר מ- 22% מדווחים על חוויה שאירעה לבן משפחה קרוב, כל זאת בתקופה של כארבעה חודשים בלבד. כמו כן, רוב עצום של למעלה מ- 90% מהמשיבים סבורים כי האנטישמיות במדינתם גברה בעקבות אירועי ה- 7 באוקטובר. קצת פחות ממחציתם סבורים כי היא גברה במידה רבה וכרבע מהם סבורים כי במידה בינונית. ממצאים חמורים אלה מעידים על תחושה ברורה של המשיבים כי חל שינוי לרעה באנטישמיות במדינה שלהם. התחושה של התגברות האנטישמיות קיימת בקרב משיבים מכל המדינות, אך בולטת במיוחד בקנדה, באוסטרליה ובמידה מסוימת גם בספרד. </w:t>
      </w:r>
    </w:p>
    <w:p w14:paraId="49C75184" w14:textId="77777777"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hint="cs"/>
          <w:sz w:val="24"/>
          <w:szCs w:val="24"/>
          <w:rtl/>
        </w:rPr>
        <w:t>מרבית המשיבים (כ- 70% ויותר) ציינו כי התגברות האנטישמיות כמעט ואינה משפיעה על חיי היום-יום שלהם. עם זאת, ראוי לציין כי קרוב ל- 30% מהמשיבים ציינו כי התגברות האנטישמיות הביאה אותם להסתרת סממנים יהודיים מחוץ לבית וכרבע מהמשיבים ציינו כי היא גורמת להם להימנעות מדיבור בעברית בציבור.</w:t>
      </w:r>
    </w:p>
    <w:p w14:paraId="7E8F06B2" w14:textId="77777777" w:rsidR="00977C29" w:rsidRPr="00636E14" w:rsidRDefault="00977C29" w:rsidP="00636E14">
      <w:pPr>
        <w:shd w:val="clear" w:color="auto" w:fill="EDEDED" w:themeFill="accent3" w:themeFillTint="33"/>
        <w:spacing w:after="120" w:line="288" w:lineRule="auto"/>
        <w:jc w:val="both"/>
        <w:rPr>
          <w:rFonts w:ascii="Calibri" w:eastAsia="Franklin Gothic Book" w:hAnsi="Calibri" w:cs="Calibri"/>
          <w:sz w:val="24"/>
          <w:szCs w:val="24"/>
          <w:u w:val="single"/>
          <w:rtl/>
        </w:rPr>
      </w:pPr>
      <w:r w:rsidRPr="00636E14">
        <w:rPr>
          <w:rFonts w:ascii="Calibri" w:eastAsia="Franklin Gothic Book" w:hAnsi="Calibri" w:cs="Calibri" w:hint="cs"/>
          <w:sz w:val="24"/>
          <w:szCs w:val="24"/>
          <w:u w:val="single"/>
          <w:rtl/>
        </w:rPr>
        <w:t>מסקנות והמלצות</w:t>
      </w:r>
    </w:p>
    <w:p w14:paraId="5000E162" w14:textId="3DA8F065"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hint="cs"/>
          <w:sz w:val="24"/>
          <w:szCs w:val="24"/>
          <w:rtl/>
        </w:rPr>
        <w:t xml:space="preserve">הרצון של ישראלים רבים </w:t>
      </w:r>
      <w:r w:rsidR="00783D05">
        <w:rPr>
          <w:rFonts w:ascii="Calibri" w:hAnsi="Calibri" w:cs="Calibri" w:hint="cs"/>
          <w:sz w:val="24"/>
          <w:szCs w:val="24"/>
          <w:rtl/>
        </w:rPr>
        <w:t xml:space="preserve">בחו"ל </w:t>
      </w:r>
      <w:r w:rsidRPr="00636E14">
        <w:rPr>
          <w:rFonts w:ascii="Calibri" w:hAnsi="Calibri" w:cs="Calibri" w:hint="cs"/>
          <w:sz w:val="24"/>
          <w:szCs w:val="24"/>
          <w:rtl/>
        </w:rPr>
        <w:t>לתרום למען ישראל קיים ורבים מהם עושים זאת בפועל בדרכים שונות. לפיכך, נדרשת יד תומכת ומכוונת שתסייעה בדרבון, הקניית ידע ומתן כלים לישראלים בחו"ל בכדי לתמוך ולהסביר את ישראל בצורה יותר אפקטיבית.</w:t>
      </w:r>
    </w:p>
    <w:p w14:paraId="4CD35D38" w14:textId="7264CC80"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hint="cs"/>
          <w:sz w:val="24"/>
          <w:szCs w:val="24"/>
          <w:rtl/>
        </w:rPr>
        <w:t xml:space="preserve">הקשר הרגשי לישראל בקרב </w:t>
      </w:r>
      <w:r w:rsidR="00783D05">
        <w:rPr>
          <w:rFonts w:ascii="Calibri" w:hAnsi="Calibri" w:cs="Calibri" w:hint="cs"/>
          <w:sz w:val="24"/>
          <w:szCs w:val="24"/>
          <w:rtl/>
        </w:rPr>
        <w:t>ישראלים בחו"ל</w:t>
      </w:r>
      <w:r w:rsidRPr="00636E14">
        <w:rPr>
          <w:rFonts w:ascii="Calibri" w:hAnsi="Calibri" w:cs="Calibri" w:hint="cs"/>
          <w:sz w:val="24"/>
          <w:szCs w:val="24"/>
          <w:rtl/>
        </w:rPr>
        <w:t xml:space="preserve"> הוא חזק למדי וההזדהות עם ישראל התחזקה-התחזקה מאד בעקבות אירועי ה- 7 באוקטובר, בקרב למעלה ממחציתם. הדבר מלמד כי הישראלים החיים בחו"ל מהווים </w:t>
      </w:r>
      <w:r w:rsidRPr="00636E14">
        <w:rPr>
          <w:rFonts w:ascii="Calibri" w:hAnsi="Calibri" w:cs="Calibri"/>
          <w:sz w:val="24"/>
          <w:szCs w:val="24"/>
          <w:rtl/>
        </w:rPr>
        <w:t>קהל תומכים חזק</w:t>
      </w:r>
      <w:r w:rsidRPr="00636E14">
        <w:rPr>
          <w:rFonts w:ascii="Calibri" w:hAnsi="Calibri" w:cs="Calibri" w:hint="cs"/>
          <w:sz w:val="24"/>
          <w:szCs w:val="24"/>
          <w:rtl/>
        </w:rPr>
        <w:t xml:space="preserve"> ומחויב לישראל, שניתן להיעזר בו לתמיכה בישראל. לפיכך, יש לפעול לשימור הקשר הרגשי וההזדהות של</w:t>
      </w:r>
      <w:r w:rsidR="00783D05">
        <w:rPr>
          <w:rFonts w:ascii="Calibri" w:hAnsi="Calibri" w:cs="Calibri" w:hint="cs"/>
          <w:sz w:val="24"/>
          <w:szCs w:val="24"/>
          <w:rtl/>
        </w:rPr>
        <w:t xml:space="preserve">הם </w:t>
      </w:r>
      <w:r w:rsidRPr="00636E14">
        <w:rPr>
          <w:rFonts w:ascii="Calibri" w:hAnsi="Calibri" w:cs="Calibri" w:hint="cs"/>
          <w:sz w:val="24"/>
          <w:szCs w:val="24"/>
          <w:rtl/>
        </w:rPr>
        <w:t xml:space="preserve">עם ישראל, ולא רק בעיתות מלחמה ומשבר. </w:t>
      </w:r>
    </w:p>
    <w:p w14:paraId="63AC0768" w14:textId="77777777"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sz w:val="24"/>
          <w:szCs w:val="24"/>
          <w:rtl/>
        </w:rPr>
        <w:t xml:space="preserve">הקשר </w:t>
      </w:r>
      <w:r w:rsidRPr="00636E14">
        <w:rPr>
          <w:rFonts w:ascii="Calibri" w:hAnsi="Calibri" w:cs="Calibri" w:hint="cs"/>
          <w:sz w:val="24"/>
          <w:szCs w:val="24"/>
          <w:rtl/>
        </w:rPr>
        <w:t xml:space="preserve">של הישראלים החיים בחו"ל </w:t>
      </w:r>
      <w:r w:rsidRPr="00636E14">
        <w:rPr>
          <w:rFonts w:ascii="Calibri" w:hAnsi="Calibri" w:cs="Calibri"/>
          <w:sz w:val="24"/>
          <w:szCs w:val="24"/>
          <w:rtl/>
        </w:rPr>
        <w:t>לקהילה הישראלית והיהודית התחזק</w:t>
      </w:r>
      <w:r w:rsidRPr="00636E14">
        <w:rPr>
          <w:rFonts w:ascii="Calibri" w:hAnsi="Calibri" w:cs="Calibri" w:hint="cs"/>
          <w:sz w:val="24"/>
          <w:szCs w:val="24"/>
          <w:rtl/>
        </w:rPr>
        <w:t xml:space="preserve"> במידה מסוימת עקבות אירועי ה- 7 באוקטובר.</w:t>
      </w:r>
      <w:r w:rsidRPr="00636E14">
        <w:rPr>
          <w:rFonts w:ascii="Calibri" w:hAnsi="Calibri" w:cs="Calibri"/>
          <w:sz w:val="24"/>
          <w:szCs w:val="24"/>
          <w:rtl/>
        </w:rPr>
        <w:t xml:space="preserve"> מנגד, הקשר </w:t>
      </w:r>
      <w:r w:rsidRPr="00636E14">
        <w:rPr>
          <w:rFonts w:ascii="Calibri" w:hAnsi="Calibri" w:cs="Calibri" w:hint="cs"/>
          <w:sz w:val="24"/>
          <w:szCs w:val="24"/>
          <w:rtl/>
        </w:rPr>
        <w:t xml:space="preserve">שלהם </w:t>
      </w:r>
      <w:r w:rsidRPr="00636E14">
        <w:rPr>
          <w:rFonts w:ascii="Calibri" w:hAnsi="Calibri" w:cs="Calibri"/>
          <w:sz w:val="24"/>
          <w:szCs w:val="24"/>
          <w:rtl/>
        </w:rPr>
        <w:t>עם מכרים ועמיתים לא</w:t>
      </w:r>
      <w:r w:rsidRPr="00636E14">
        <w:rPr>
          <w:rFonts w:ascii="Calibri" w:hAnsi="Calibri" w:cs="Calibri" w:hint="cs"/>
          <w:sz w:val="24"/>
          <w:szCs w:val="24"/>
          <w:rtl/>
        </w:rPr>
        <w:t>-</w:t>
      </w:r>
      <w:r w:rsidRPr="00636E14">
        <w:rPr>
          <w:rFonts w:ascii="Calibri" w:hAnsi="Calibri" w:cs="Calibri"/>
          <w:sz w:val="24"/>
          <w:szCs w:val="24"/>
          <w:rtl/>
        </w:rPr>
        <w:t xml:space="preserve">יהודים נחלש במידה מסוימת. </w:t>
      </w:r>
      <w:r w:rsidRPr="00636E14">
        <w:rPr>
          <w:rFonts w:ascii="Calibri" w:hAnsi="Calibri" w:cs="Calibri" w:hint="cs"/>
          <w:sz w:val="24"/>
          <w:szCs w:val="24"/>
          <w:rtl/>
        </w:rPr>
        <w:t xml:space="preserve">בנוסף, עקבות אירועי ה- 7 באוקטובר הישראלים החיים בחו"ל </w:t>
      </w:r>
      <w:r w:rsidRPr="00636E14">
        <w:rPr>
          <w:rFonts w:ascii="Calibri" w:hAnsi="Calibri" w:cs="Calibri"/>
          <w:sz w:val="24"/>
          <w:szCs w:val="24"/>
          <w:rtl/>
        </w:rPr>
        <w:t>בחרו להתקרב לקהילה</w:t>
      </w:r>
      <w:r w:rsidRPr="00636E14">
        <w:rPr>
          <w:rFonts w:ascii="Calibri" w:hAnsi="Calibri" w:cs="Calibri" w:hint="cs"/>
          <w:sz w:val="24"/>
          <w:szCs w:val="24"/>
          <w:rtl/>
        </w:rPr>
        <w:t xml:space="preserve"> היהודית והישראלית</w:t>
      </w:r>
      <w:r w:rsidRPr="00636E14">
        <w:rPr>
          <w:rFonts w:ascii="Calibri" w:hAnsi="Calibri" w:cs="Calibri"/>
          <w:sz w:val="24"/>
          <w:szCs w:val="24"/>
          <w:rtl/>
        </w:rPr>
        <w:t xml:space="preserve"> </w:t>
      </w:r>
      <w:r w:rsidRPr="00636E14">
        <w:rPr>
          <w:rFonts w:ascii="Calibri" w:hAnsi="Calibri" w:cs="Calibri" w:hint="cs"/>
          <w:sz w:val="24"/>
          <w:szCs w:val="24"/>
          <w:rtl/>
        </w:rPr>
        <w:t xml:space="preserve">וניכר כי הזהות היהודית והישראלית שלהם </w:t>
      </w:r>
      <w:r w:rsidRPr="00636E14">
        <w:rPr>
          <w:rFonts w:ascii="Calibri" w:hAnsi="Calibri" w:cs="Calibri"/>
          <w:sz w:val="24"/>
          <w:szCs w:val="24"/>
          <w:rtl/>
        </w:rPr>
        <w:t>חשובה להם ו</w:t>
      </w:r>
      <w:r w:rsidRPr="00636E14">
        <w:rPr>
          <w:rFonts w:ascii="Calibri" w:hAnsi="Calibri" w:cs="Calibri" w:hint="cs"/>
          <w:sz w:val="24"/>
          <w:szCs w:val="24"/>
          <w:rtl/>
        </w:rPr>
        <w:t xml:space="preserve">אינם </w:t>
      </w:r>
      <w:r w:rsidRPr="00636E14">
        <w:rPr>
          <w:rFonts w:ascii="Calibri" w:hAnsi="Calibri" w:cs="Calibri"/>
          <w:sz w:val="24"/>
          <w:szCs w:val="24"/>
          <w:rtl/>
        </w:rPr>
        <w:t>מוותרים עליה.</w:t>
      </w:r>
      <w:r w:rsidRPr="00636E14">
        <w:rPr>
          <w:rFonts w:ascii="Calibri" w:hAnsi="Calibri" w:cs="Calibri" w:hint="cs"/>
          <w:sz w:val="24"/>
          <w:szCs w:val="24"/>
          <w:rtl/>
        </w:rPr>
        <w:t xml:space="preserve"> לפיכך, מומלץ לנצל את ההזדמנות להעמקת הקשר ושיתוף הפעולה בתוך הקהילות הישראליות ובינן. בקהילות ישראליות גדולות וממוסדות נוצרה הזדמנות לגיוס חברים חדשים לקהילה ובקהילות ישראלית קטנות ולא ממוסדות נוצרה הזדמנות לעידוד וסיוע להבנות ממסד קהילתי ישראלי מקומי ואזורי.</w:t>
      </w:r>
    </w:p>
    <w:p w14:paraId="2B182173" w14:textId="7D01AA1D" w:rsidR="00977C29" w:rsidRPr="00636E14" w:rsidRDefault="00977C29" w:rsidP="00636E14">
      <w:pPr>
        <w:shd w:val="clear" w:color="auto" w:fill="EDEDED" w:themeFill="accent3" w:themeFillTint="33"/>
        <w:spacing w:after="120" w:line="288" w:lineRule="auto"/>
        <w:jc w:val="both"/>
        <w:rPr>
          <w:rFonts w:ascii="Calibri" w:hAnsi="Calibri" w:cs="Calibri"/>
          <w:sz w:val="24"/>
          <w:szCs w:val="24"/>
          <w:rtl/>
        </w:rPr>
      </w:pPr>
      <w:r w:rsidRPr="00636E14">
        <w:rPr>
          <w:rFonts w:ascii="Calibri" w:hAnsi="Calibri" w:cs="Calibri"/>
          <w:sz w:val="24"/>
          <w:szCs w:val="24"/>
          <w:rtl/>
        </w:rPr>
        <w:t>באופן כללי, יש</w:t>
      </w:r>
      <w:r w:rsidRPr="00636E14">
        <w:rPr>
          <w:rFonts w:ascii="Calibri" w:hAnsi="Calibri" w:cs="Calibri" w:hint="cs"/>
          <w:sz w:val="24"/>
          <w:szCs w:val="24"/>
          <w:rtl/>
        </w:rPr>
        <w:t>נה</w:t>
      </w:r>
      <w:r w:rsidRPr="00636E14">
        <w:rPr>
          <w:rFonts w:ascii="Calibri" w:hAnsi="Calibri" w:cs="Calibri"/>
          <w:sz w:val="24"/>
          <w:szCs w:val="24"/>
          <w:rtl/>
        </w:rPr>
        <w:t xml:space="preserve"> </w:t>
      </w:r>
      <w:r w:rsidRPr="00636E14">
        <w:rPr>
          <w:rFonts w:ascii="Calibri" w:hAnsi="Calibri" w:cs="Calibri" w:hint="cs"/>
          <w:sz w:val="24"/>
          <w:szCs w:val="24"/>
          <w:rtl/>
        </w:rPr>
        <w:t>חווית</w:t>
      </w:r>
      <w:r w:rsidRPr="00636E14">
        <w:rPr>
          <w:rFonts w:ascii="Calibri" w:hAnsi="Calibri" w:cs="Calibri"/>
          <w:sz w:val="24"/>
          <w:szCs w:val="24"/>
          <w:rtl/>
        </w:rPr>
        <w:t xml:space="preserve"> אנטישמיות מוגברת בעקבות </w:t>
      </w:r>
      <w:r w:rsidRPr="00636E14">
        <w:rPr>
          <w:rFonts w:ascii="Calibri" w:hAnsi="Calibri" w:cs="Calibri" w:hint="cs"/>
          <w:sz w:val="24"/>
          <w:szCs w:val="24"/>
          <w:rtl/>
        </w:rPr>
        <w:t>אירועי ה</w:t>
      </w:r>
      <w:r w:rsidRPr="00636E14">
        <w:rPr>
          <w:rFonts w:ascii="Calibri" w:hAnsi="Calibri" w:cs="Calibri"/>
          <w:sz w:val="24"/>
          <w:szCs w:val="24"/>
          <w:rtl/>
        </w:rPr>
        <w:t xml:space="preserve">- 7.10. כרבע </w:t>
      </w:r>
      <w:r w:rsidRPr="00636E14">
        <w:rPr>
          <w:rFonts w:ascii="Calibri" w:hAnsi="Calibri" w:cs="Calibri" w:hint="cs"/>
          <w:sz w:val="24"/>
          <w:szCs w:val="24"/>
          <w:rtl/>
        </w:rPr>
        <w:t>מהישראלים החיים בחו"ל</w:t>
      </w:r>
      <w:r w:rsidRPr="00636E14">
        <w:rPr>
          <w:rFonts w:ascii="Calibri" w:hAnsi="Calibri" w:cs="Calibri"/>
          <w:sz w:val="24"/>
          <w:szCs w:val="24"/>
          <w:rtl/>
        </w:rPr>
        <w:t xml:space="preserve"> חווים אנטישמיות – הם </w:t>
      </w:r>
      <w:r w:rsidRPr="00636E14">
        <w:rPr>
          <w:rFonts w:ascii="Calibri" w:hAnsi="Calibri" w:cs="Calibri" w:hint="cs"/>
          <w:sz w:val="24"/>
          <w:szCs w:val="24"/>
          <w:rtl/>
        </w:rPr>
        <w:t xml:space="preserve">עצמם </w:t>
      </w:r>
      <w:r w:rsidRPr="00636E14">
        <w:rPr>
          <w:rFonts w:ascii="Calibri" w:hAnsi="Calibri" w:cs="Calibri"/>
          <w:sz w:val="24"/>
          <w:szCs w:val="24"/>
          <w:rtl/>
        </w:rPr>
        <w:t xml:space="preserve">או בני משפחתם. </w:t>
      </w:r>
      <w:r w:rsidRPr="00636E14">
        <w:rPr>
          <w:rFonts w:ascii="Calibri" w:hAnsi="Calibri" w:cs="Calibri" w:hint="cs"/>
          <w:sz w:val="24"/>
          <w:szCs w:val="24"/>
          <w:rtl/>
        </w:rPr>
        <w:t xml:space="preserve">כתוצאה מכך, </w:t>
      </w:r>
      <w:r w:rsidRPr="00636E14">
        <w:rPr>
          <w:rFonts w:ascii="Calibri" w:hAnsi="Calibri" w:cs="Calibri"/>
          <w:sz w:val="24"/>
          <w:szCs w:val="24"/>
          <w:rtl/>
        </w:rPr>
        <w:t xml:space="preserve">חיי היום-יום </w:t>
      </w:r>
      <w:r w:rsidRPr="00636E14">
        <w:rPr>
          <w:rFonts w:ascii="Calibri" w:hAnsi="Calibri" w:cs="Calibri" w:hint="cs"/>
          <w:sz w:val="24"/>
          <w:szCs w:val="24"/>
          <w:rtl/>
        </w:rPr>
        <w:t xml:space="preserve">שלהם </w:t>
      </w:r>
      <w:r w:rsidRPr="00636E14">
        <w:rPr>
          <w:rFonts w:ascii="Calibri" w:hAnsi="Calibri" w:cs="Calibri"/>
          <w:sz w:val="24"/>
          <w:szCs w:val="24"/>
          <w:rtl/>
        </w:rPr>
        <w:t>נפגעו</w:t>
      </w:r>
      <w:r w:rsidRPr="00636E14">
        <w:rPr>
          <w:rFonts w:ascii="Calibri" w:hAnsi="Calibri" w:cs="Calibri" w:hint="cs"/>
          <w:sz w:val="24"/>
          <w:szCs w:val="24"/>
          <w:rtl/>
        </w:rPr>
        <w:t xml:space="preserve"> באופן יחסי</w:t>
      </w:r>
      <w:r w:rsidRPr="00636E14">
        <w:rPr>
          <w:rFonts w:ascii="Calibri" w:hAnsi="Calibri" w:cs="Calibri"/>
          <w:sz w:val="24"/>
          <w:szCs w:val="24"/>
          <w:rtl/>
        </w:rPr>
        <w:t xml:space="preserve"> בשני היבטים </w:t>
      </w:r>
      <w:r w:rsidRPr="00636E14">
        <w:rPr>
          <w:rFonts w:ascii="Calibri" w:hAnsi="Calibri" w:cs="Calibri" w:hint="cs"/>
          <w:sz w:val="24"/>
          <w:szCs w:val="24"/>
          <w:rtl/>
        </w:rPr>
        <w:t xml:space="preserve">מרכזיים: </w:t>
      </w:r>
      <w:r w:rsidRPr="00636E14">
        <w:rPr>
          <w:rFonts w:ascii="Calibri" w:hAnsi="Calibri" w:cs="Calibri"/>
          <w:sz w:val="24"/>
          <w:szCs w:val="24"/>
          <w:rtl/>
        </w:rPr>
        <w:t>הימנעות מדיבור בעברית והסתרה של סממנים יהודיים.</w:t>
      </w:r>
      <w:r w:rsidRPr="00636E14">
        <w:rPr>
          <w:rFonts w:ascii="Calibri" w:hAnsi="Calibri" w:cs="Calibri" w:hint="cs"/>
          <w:sz w:val="24"/>
          <w:szCs w:val="24"/>
          <w:rtl/>
        </w:rPr>
        <w:t xml:space="preserve"> לפיכך, מומלץ לחשוב כיצד הקהילות, המוסדות והארגונים היהודיים והישראלים יכולים לשמש כפלטפורמה להתחברות והתכנסות עבור</w:t>
      </w:r>
      <w:r w:rsidR="00A77FA2">
        <w:rPr>
          <w:rFonts w:ascii="Calibri" w:hAnsi="Calibri" w:cs="Calibri" w:hint="cs"/>
          <w:sz w:val="24"/>
          <w:szCs w:val="24"/>
          <w:rtl/>
        </w:rPr>
        <w:t xml:space="preserve">ם </w:t>
      </w:r>
      <w:r w:rsidRPr="00636E14">
        <w:rPr>
          <w:rFonts w:ascii="Calibri" w:hAnsi="Calibri" w:cs="Calibri" w:hint="cs"/>
          <w:sz w:val="24"/>
          <w:szCs w:val="24"/>
          <w:rtl/>
        </w:rPr>
        <w:t>ולהקנות להם מידע וכלים להתמודד עם האנטישמיות וכן ביטחון אישי ותחושת לכידות.</w:t>
      </w:r>
    </w:p>
    <w:p w14:paraId="16535872" w14:textId="77777777" w:rsidR="00977C29" w:rsidRDefault="00977C29">
      <w:pPr>
        <w:rPr>
          <w:rFonts w:ascii="Calibri" w:eastAsia="Franklin Gothic Book" w:hAnsi="Calibri" w:cs="Calibri" w:hint="cs"/>
          <w:b/>
          <w:bCs/>
          <w:sz w:val="28"/>
          <w:szCs w:val="28"/>
          <w:rtl/>
        </w:rPr>
      </w:pPr>
      <w:r>
        <w:rPr>
          <w:rFonts w:ascii="Calibri" w:eastAsia="Franklin Gothic Book" w:hAnsi="Calibri" w:cs="Calibri"/>
          <w:b/>
          <w:bCs/>
          <w:sz w:val="28"/>
          <w:szCs w:val="28"/>
          <w:rtl/>
        </w:rPr>
        <w:br w:type="page"/>
      </w:r>
    </w:p>
    <w:p w14:paraId="4322732E" w14:textId="033B55B3" w:rsidR="00ED537E" w:rsidRPr="003035D9" w:rsidRDefault="00022C4F" w:rsidP="003035D9">
      <w:pPr>
        <w:pStyle w:val="10"/>
        <w:numPr>
          <w:ilvl w:val="0"/>
          <w:numId w:val="10"/>
        </w:numPr>
        <w:spacing w:before="0" w:after="120" w:line="312" w:lineRule="auto"/>
        <w:ind w:left="357" w:hanging="357"/>
        <w:rPr>
          <w:rFonts w:ascii="Calibri" w:eastAsia="Franklin Gothic Book" w:hAnsi="Calibri" w:cs="Calibri"/>
          <w:b/>
          <w:bCs/>
          <w:color w:val="auto"/>
          <w:sz w:val="28"/>
          <w:szCs w:val="28"/>
          <w:rtl/>
        </w:rPr>
      </w:pPr>
      <w:r>
        <w:rPr>
          <w:rFonts w:ascii="Calibri" w:eastAsia="Franklin Gothic Book" w:hAnsi="Calibri" w:cs="Calibri" w:hint="cs"/>
          <w:b/>
          <w:bCs/>
          <w:color w:val="auto"/>
          <w:sz w:val="28"/>
          <w:szCs w:val="28"/>
          <w:rtl/>
        </w:rPr>
        <w:lastRenderedPageBreak/>
        <w:t>הקדמה</w:t>
      </w:r>
      <w:bookmarkEnd w:id="0"/>
    </w:p>
    <w:p w14:paraId="3E108735" w14:textId="77777777" w:rsidR="003035D9" w:rsidRPr="003035D9" w:rsidRDefault="003035D9" w:rsidP="003035D9">
      <w:pPr>
        <w:spacing w:after="120" w:line="312" w:lineRule="auto"/>
        <w:jc w:val="both"/>
        <w:rPr>
          <w:rFonts w:ascii="Calibri" w:hAnsi="Calibri" w:cs="Calibri"/>
          <w:sz w:val="24"/>
          <w:szCs w:val="24"/>
          <w:rtl/>
        </w:rPr>
      </w:pPr>
      <w:r w:rsidRPr="003035D9">
        <w:rPr>
          <w:rFonts w:ascii="Calibri" w:hAnsi="Calibri" w:cs="Calibri"/>
          <w:sz w:val="24"/>
          <w:szCs w:val="24"/>
          <w:rtl/>
        </w:rPr>
        <w:t>בישראל חיים כיום כעשרה מיליון תושבים. מלבד האוכלוסייה הנוכחת ישנם עוד כשלושה-רבעי מיליון ישראלים שבחרו לעזוב ולקשור את חייהם עם מדינה אחרת. רובם של העוזבים הם יהודים בין אם שנולדו כאן או נולדו בחו"ל, עלו לישראל ולאחר מכן חזרו למדינת המוצא שלהם או התיישבו במדינה חדשה. היקף התופעה של עזיבה את ישראל אינו שונה במידה רבה מנטייתם של אזרחים בעולם המערבי להגר ממדינתם. עם זאת, ההגירה מישראל לוותה במשך שנים רבות במטען אידאולוגי חזק שעירב דאגות לאומיות, פוליטיות, וחברתיות-כלכליות. זה שיקף את ההרגשה של ישראלים רבים שהמדינה נמצאת בתהליכים של בניין האומה וגיבוש זהותה התרבותית. עם התעצמות חוסנה הביטחוני, הדמוגרפי, והכלכלי ישנה כיום הכרה נרחבת בחירותו של כל פרט לבחור את המקום המתאים ביותר עבורו ולמשפחתו לחיות בו. רוב הציבור הישראלי מחזיק בדעה כי לישראלים החיים בחו"ל תרומה חיובית למדינת ישראל. באופן דומה גם המדינה, שבעבר התייחסה אליהם בביקורתיות, מאמצת כיום גישה יותר מאוזנת וקונסטרוקטיבית כלפיהם לרבות שמירה על קשרים, עזרה ותמיכה בפעילויות תרבותיות, והיעזרות בהם לצורכי הסברה.</w:t>
      </w:r>
    </w:p>
    <w:p w14:paraId="1B1FC1F1" w14:textId="77777777" w:rsidR="003035D9" w:rsidRPr="003035D9" w:rsidRDefault="003035D9" w:rsidP="003035D9">
      <w:pPr>
        <w:spacing w:after="120" w:line="312" w:lineRule="auto"/>
        <w:jc w:val="both"/>
        <w:rPr>
          <w:rFonts w:ascii="Calibri" w:hAnsi="Calibri" w:cs="Calibri"/>
          <w:sz w:val="24"/>
          <w:szCs w:val="24"/>
          <w:rtl/>
        </w:rPr>
      </w:pPr>
      <w:r w:rsidRPr="003035D9">
        <w:rPr>
          <w:rFonts w:ascii="Calibri" w:hAnsi="Calibri" w:cs="Calibri"/>
          <w:sz w:val="24"/>
          <w:szCs w:val="24"/>
          <w:rtl/>
        </w:rPr>
        <w:t xml:space="preserve">או אז, גם הקהילות היהודיות המקומיות מרגישות יותר נוח לשלב את הישראלים בפעילויותיהם. זהו משחק גומלין שבו גם היהודים המקומיים וגם המהגרים הישראלים יוצאים ממנו נשכרים: הראשונים מגדילים את מספר החברים במוסדותיהם, את האינטנסיביות של קשרים עם יהודים ויכולים להיעזר בישראלים בכדי להבין טוב יותר את החברה הישראלית; הישראלים מצדם נעזרים בקהילה היהודית להיקלט חברתית ותרבותית במקום המגורים החדש. אין בכך משום להסתיר הבדלים ניכרים בעמדות והתנהגויות קבוצתיות בין היהודים המקומיים לבין המהגרים הישראלים לרבות השתייכות לזרמים ביהדות, שמירת מצוות וחגים, וזיקה לישראל. ככל שהוותק של האחרונים מתארך כך גדלים קווי הדמיון שלהם עם היהודים המקומיים וזה עוד הלאה ניכר בקרב בני הדור השני של הישראלים שגדלו או אף נולדו בחו"ל.     </w:t>
      </w:r>
    </w:p>
    <w:p w14:paraId="2C5FEB2E" w14:textId="77777777" w:rsidR="003035D9" w:rsidRPr="003035D9" w:rsidRDefault="003035D9" w:rsidP="003035D9">
      <w:pPr>
        <w:spacing w:after="120" w:line="312" w:lineRule="auto"/>
        <w:jc w:val="both"/>
        <w:rPr>
          <w:rFonts w:ascii="Calibri" w:hAnsi="Calibri" w:cs="Calibri"/>
          <w:sz w:val="24"/>
          <w:szCs w:val="24"/>
          <w:rtl/>
        </w:rPr>
      </w:pPr>
      <w:r w:rsidRPr="003035D9">
        <w:rPr>
          <w:rFonts w:ascii="Calibri" w:hAnsi="Calibri" w:cs="Calibri"/>
          <w:sz w:val="24"/>
          <w:szCs w:val="24"/>
          <w:rtl/>
        </w:rPr>
        <w:t xml:space="preserve">בהתאמה לתיאוריות על טרנס-לאומיות ויחסי תפוצה-מולדת בעתות חירום, היוו אירועי ה-7 באוקטובר שבר ונקודת מפנה עבור הישראלים החיים בחו"ל. ההתקפה הברוטאלית על ישראל בחג שמחת תורה, הרצח המזוויע של מאות אזרחים חפים מפשע וחטיפתם של ילדים, נשים, וזקנים, ביניהם גם  ניצולי שואה, חיזקו מאוד את זיקתם והזדהותם עם המדינה. רבים מהם נרתמו למאמצים השונים של תמיכה בישראל בין אם חומרית או הסברתית כמו גם גילויי התנדבות לשוב ארצה ולהתגייס למאמץ המלחמתי. האווירה האנטי-ישראלית והתגברות האנטישמיות בעולם עשויה לגרום להם לתהות על החלטתם לעזוב את ישראל. הלך הרוח הכללי והתגובות של החברה המקומית, או של קבוצות שונות בתוכה, משפיעים בוודאי גם על הזדהותם היהודית וזיקתם לישראל. הנה פתאום, המדינה אליה הם עברו וששם חשבו שהם ירגישו בטוחים, שיוכלו להעניק לילדיהם איכות חיים, ולא יהססו לדבר עברית וללכת עם סימני זיהוי יהודיים, הופכת להיות מקום מנוכר ולא תמיד נעים. </w:t>
      </w:r>
    </w:p>
    <w:p w14:paraId="76CE1920" w14:textId="77777777" w:rsidR="003035D9" w:rsidRPr="003035D9" w:rsidRDefault="003035D9" w:rsidP="003035D9">
      <w:pPr>
        <w:spacing w:after="120" w:line="312" w:lineRule="auto"/>
        <w:jc w:val="both"/>
        <w:rPr>
          <w:rFonts w:ascii="Calibri" w:hAnsi="Calibri" w:cs="Calibri"/>
          <w:sz w:val="24"/>
          <w:szCs w:val="24"/>
          <w:rtl/>
        </w:rPr>
      </w:pPr>
      <w:r w:rsidRPr="003035D9">
        <w:rPr>
          <w:rFonts w:ascii="Calibri" w:hAnsi="Calibri" w:cs="Calibri"/>
          <w:sz w:val="24"/>
          <w:szCs w:val="24"/>
          <w:rtl/>
        </w:rPr>
        <w:t xml:space="preserve">הישראלים החיים בחו"ל חוו את החודשים האחרונים בצורות מגוונות. הם מפוזרים על פני מדינות רבות, קודם לכל ארה"ב שם נמצא הריכוז הגדול ביותר של ישראלים, אבל גם קנדה, אוסטרליה, אנגליה, גרמניה ועוד כמה ערים גדולות במערב ובמרכז אירופה, שבכל אחת מהן התגובה של האוכלוסייה המקומית וההנהגה הפוליטית הייתה ייחודית. החוויה של הישראלים בוודאי משתנה גם לפי השלבים במחזור החיים בהם הם נמצאים: בארה"ב, למשל, הרבה מהישראלים בעלי משפחות עם ילדים לעומת גרמניה שם ישנו ריכוז גדול של ישראלים </w:t>
      </w:r>
      <w:r w:rsidRPr="003035D9">
        <w:rPr>
          <w:rFonts w:ascii="Calibri" w:hAnsi="Calibri" w:cs="Calibri"/>
          <w:sz w:val="24"/>
          <w:szCs w:val="24"/>
          <w:rtl/>
        </w:rPr>
        <w:lastRenderedPageBreak/>
        <w:t xml:space="preserve">ללא משפחה משלהם. גם הוותק של הישראלים במקום בוודאי משפיע מצדו על הקשר לאנשים ולחברה שמסביבם והשיקולים החברתיים והפסיכולוגיים להישאר או לחזור ארצה: בשני העשורים האחרונים עזבו את ישראל כל שנה כעשרים אלף איש והגם שיש לא מעטים ביניהם שחזרו הרי שאלפים אחרים נותרו להתגורר בחו"ל; אלו שהיגרו לאחרונה מפגינים עדיין הזדהות ישראלית חזקה ויכולים להימצא עם פוטנציאל הגבוה ביותר לשוב ארצה. לא פחות מאלו הן הסיבות לעזיבה את הארץ – ביטחוניות, כלכליות, או תרבותיות, וההזדהות היהודית שמעצבים את הקשר לישראל לרבות בנסיבות משבריות. </w:t>
      </w:r>
    </w:p>
    <w:p w14:paraId="5BA6E386" w14:textId="7693459A" w:rsidR="003035D9" w:rsidRPr="003035D9" w:rsidRDefault="003035D9" w:rsidP="003035D9">
      <w:pPr>
        <w:spacing w:after="120" w:line="312" w:lineRule="auto"/>
        <w:jc w:val="both"/>
        <w:rPr>
          <w:rFonts w:ascii="Calibri" w:hAnsi="Calibri" w:cs="Calibri"/>
          <w:sz w:val="24"/>
          <w:szCs w:val="24"/>
          <w:rtl/>
        </w:rPr>
      </w:pPr>
      <w:r w:rsidRPr="003035D9">
        <w:rPr>
          <w:rFonts w:ascii="Calibri" w:hAnsi="Calibri" w:cs="Calibri"/>
          <w:sz w:val="24"/>
          <w:szCs w:val="24"/>
          <w:rtl/>
        </w:rPr>
        <w:t xml:space="preserve">לאור  אירועי ה- 7 באוקטובר והמצב שנוצר בעקבותיהם ערך משרד תפוצות והמאבק באנטישמיות בממשלת ישראל באמצעות ארגון מוזאיק יונייטד, סקר מקוון לישראלים החיים בחו"ל, במטרה לשפוך אור על האופן שבו הם תופסים את המצב החדש ומתמודדים עימו. הסקר נערך בין התאריכים 29.1-11.2.2024 והופץ לישראלים החיים בחו"ל באמצעות פרסום באתרי אינטרנט שונים וברשת פייסבוק. הדו"ח המוגש כאן מביא את עיקרי הממצאים של הסקר, עורך השוואה בין ישראלים במדינות שונות ומציע מסקנות והמלצות ברמת המדיניות. </w:t>
      </w:r>
    </w:p>
    <w:p w14:paraId="2C73721C" w14:textId="0CABA940" w:rsidR="003035D9" w:rsidRDefault="008B42E0" w:rsidP="008B42E0">
      <w:pPr>
        <w:spacing w:after="120" w:line="312" w:lineRule="auto"/>
        <w:jc w:val="both"/>
        <w:rPr>
          <w:rFonts w:ascii="Calibri" w:hAnsi="Calibri" w:cs="Calibri"/>
          <w:sz w:val="24"/>
          <w:szCs w:val="24"/>
          <w:rtl/>
        </w:rPr>
      </w:pPr>
      <w:r>
        <w:rPr>
          <w:rFonts w:ascii="Calibri" w:hAnsi="Calibri" w:cs="Calibri" w:hint="cs"/>
          <w:sz w:val="24"/>
          <w:szCs w:val="24"/>
          <w:rtl/>
        </w:rPr>
        <w:t xml:space="preserve">אנו מודים </w:t>
      </w:r>
      <w:r w:rsidR="003035D9" w:rsidRPr="003035D9">
        <w:rPr>
          <w:rFonts w:ascii="Calibri" w:hAnsi="Calibri" w:cs="Calibri"/>
          <w:sz w:val="24"/>
          <w:szCs w:val="24"/>
          <w:rtl/>
        </w:rPr>
        <w:t>לצוות מוזאיק יונייטד</w:t>
      </w:r>
      <w:r>
        <w:rPr>
          <w:rFonts w:ascii="Calibri" w:hAnsi="Calibri" w:cs="Calibri" w:hint="cs"/>
          <w:sz w:val="24"/>
          <w:szCs w:val="24"/>
          <w:rtl/>
        </w:rPr>
        <w:t xml:space="preserve">: </w:t>
      </w:r>
      <w:r w:rsidRPr="002A05EC">
        <w:rPr>
          <w:rFonts w:ascii="Calibri" w:hAnsi="Calibri" w:cs="Calibri"/>
          <w:sz w:val="24"/>
          <w:szCs w:val="24"/>
          <w:rtl/>
        </w:rPr>
        <w:t>אלישבע קופפרמן</w:t>
      </w:r>
      <w:r>
        <w:rPr>
          <w:rFonts w:ascii="Calibri" w:hAnsi="Calibri" w:cs="Calibri" w:hint="cs"/>
          <w:sz w:val="24"/>
          <w:szCs w:val="24"/>
          <w:rtl/>
        </w:rPr>
        <w:t xml:space="preserve"> - </w:t>
      </w:r>
      <w:r w:rsidRPr="002A05EC">
        <w:rPr>
          <w:rFonts w:ascii="Calibri" w:hAnsi="Calibri" w:cs="Calibri"/>
          <w:sz w:val="24"/>
          <w:szCs w:val="24"/>
          <w:rtl/>
        </w:rPr>
        <w:t>סמנכ״לית אסטרטגיה</w:t>
      </w:r>
      <w:r>
        <w:rPr>
          <w:rFonts w:ascii="Calibri" w:hAnsi="Calibri" w:cs="Calibri" w:hint="cs"/>
          <w:sz w:val="24"/>
          <w:szCs w:val="24"/>
          <w:rtl/>
        </w:rPr>
        <w:t xml:space="preserve">, </w:t>
      </w:r>
      <w:r w:rsidRPr="002A05EC">
        <w:rPr>
          <w:rFonts w:ascii="Calibri" w:hAnsi="Calibri" w:cs="Calibri"/>
          <w:sz w:val="24"/>
          <w:szCs w:val="24"/>
          <w:rtl/>
        </w:rPr>
        <w:t>אילה לאוב</w:t>
      </w:r>
      <w:r>
        <w:rPr>
          <w:rFonts w:ascii="Calibri" w:hAnsi="Calibri" w:cs="Calibri" w:hint="cs"/>
          <w:sz w:val="24"/>
          <w:szCs w:val="24"/>
          <w:rtl/>
        </w:rPr>
        <w:t>-</w:t>
      </w:r>
      <w:r w:rsidRPr="002A05EC">
        <w:rPr>
          <w:rFonts w:ascii="Calibri" w:hAnsi="Calibri" w:cs="Calibri"/>
          <w:sz w:val="24"/>
          <w:szCs w:val="24"/>
          <w:rtl/>
        </w:rPr>
        <w:t>וולטוך</w:t>
      </w:r>
      <w:r>
        <w:rPr>
          <w:rFonts w:ascii="Calibri" w:hAnsi="Calibri" w:cs="Calibri" w:hint="cs"/>
          <w:sz w:val="24"/>
          <w:szCs w:val="24"/>
          <w:rtl/>
        </w:rPr>
        <w:t xml:space="preserve"> - </w:t>
      </w:r>
      <w:r w:rsidRPr="002A05EC">
        <w:rPr>
          <w:rFonts w:ascii="Calibri" w:hAnsi="Calibri" w:cs="Calibri"/>
          <w:sz w:val="24"/>
          <w:szCs w:val="24"/>
          <w:rtl/>
        </w:rPr>
        <w:t>מנהלת תכנון ואסטרטגיה</w:t>
      </w:r>
      <w:r>
        <w:rPr>
          <w:rFonts w:ascii="Calibri" w:hAnsi="Calibri" w:cs="Calibri" w:hint="cs"/>
          <w:sz w:val="24"/>
          <w:szCs w:val="24"/>
          <w:rtl/>
        </w:rPr>
        <w:t xml:space="preserve">, </w:t>
      </w:r>
      <w:r w:rsidRPr="002A05EC">
        <w:rPr>
          <w:rFonts w:ascii="Calibri" w:hAnsi="Calibri" w:cs="Calibri"/>
          <w:sz w:val="24"/>
          <w:szCs w:val="24"/>
          <w:rtl/>
        </w:rPr>
        <w:t>עדי ורון-פלדמן</w:t>
      </w:r>
      <w:r w:rsidR="00A53239">
        <w:rPr>
          <w:rFonts w:ascii="Calibri" w:hAnsi="Calibri" w:cs="Calibri" w:hint="cs"/>
          <w:sz w:val="24"/>
          <w:szCs w:val="24"/>
          <w:rtl/>
        </w:rPr>
        <w:t xml:space="preserve"> -</w:t>
      </w:r>
      <w:r w:rsidRPr="002A05EC">
        <w:rPr>
          <w:rFonts w:ascii="Calibri" w:hAnsi="Calibri" w:cs="Calibri"/>
          <w:sz w:val="24"/>
          <w:szCs w:val="24"/>
          <w:rtl/>
        </w:rPr>
        <w:t xml:space="preserve"> מנהלת תכנון ואסטרטגיה</w:t>
      </w:r>
      <w:r w:rsidR="00A53239">
        <w:rPr>
          <w:rFonts w:ascii="Calibri" w:hAnsi="Calibri" w:cs="Calibri" w:hint="cs"/>
          <w:sz w:val="24"/>
          <w:szCs w:val="24"/>
          <w:rtl/>
        </w:rPr>
        <w:t xml:space="preserve">, </w:t>
      </w:r>
      <w:r w:rsidRPr="002A05EC">
        <w:rPr>
          <w:rFonts w:ascii="Calibri" w:hAnsi="Calibri" w:cs="Calibri"/>
          <w:sz w:val="24"/>
          <w:szCs w:val="24"/>
          <w:rtl/>
        </w:rPr>
        <w:t>מיטב טסלר-שימל</w:t>
      </w:r>
      <w:r w:rsidR="00A53239">
        <w:rPr>
          <w:rFonts w:ascii="Calibri" w:hAnsi="Calibri" w:cs="Calibri" w:hint="cs"/>
          <w:sz w:val="24"/>
          <w:szCs w:val="24"/>
          <w:rtl/>
        </w:rPr>
        <w:t xml:space="preserve"> -</w:t>
      </w:r>
      <w:r w:rsidRPr="002A05EC">
        <w:rPr>
          <w:rFonts w:ascii="Calibri" w:hAnsi="Calibri" w:cs="Calibri"/>
          <w:sz w:val="24"/>
          <w:szCs w:val="24"/>
          <w:rtl/>
        </w:rPr>
        <w:t xml:space="preserve"> מנהלת תחום ישראלים</w:t>
      </w:r>
      <w:r>
        <w:rPr>
          <w:rFonts w:ascii="Calibri" w:hAnsi="Calibri" w:cs="Calibri" w:hint="cs"/>
          <w:sz w:val="24"/>
          <w:szCs w:val="24"/>
          <w:rtl/>
        </w:rPr>
        <w:t xml:space="preserve"> ו</w:t>
      </w:r>
      <w:r w:rsidRPr="002A05EC">
        <w:rPr>
          <w:rFonts w:ascii="Calibri" w:hAnsi="Calibri" w:cs="Calibri"/>
          <w:sz w:val="24"/>
          <w:szCs w:val="24"/>
          <w:rtl/>
        </w:rPr>
        <w:t>שירה לוין</w:t>
      </w:r>
      <w:r>
        <w:rPr>
          <w:rFonts w:ascii="Calibri" w:hAnsi="Calibri" w:cs="Calibri" w:hint="cs"/>
          <w:sz w:val="24"/>
          <w:szCs w:val="24"/>
          <w:rtl/>
        </w:rPr>
        <w:t>-</w:t>
      </w:r>
      <w:r w:rsidRPr="002A05EC">
        <w:rPr>
          <w:rFonts w:ascii="Calibri" w:hAnsi="Calibri" w:cs="Calibri"/>
          <w:sz w:val="24"/>
          <w:szCs w:val="24"/>
          <w:rtl/>
        </w:rPr>
        <w:t>תמיר</w:t>
      </w:r>
      <w:r w:rsidR="00A53239">
        <w:rPr>
          <w:rFonts w:ascii="Calibri" w:hAnsi="Calibri" w:cs="Calibri" w:hint="cs"/>
          <w:sz w:val="24"/>
          <w:szCs w:val="24"/>
          <w:rtl/>
        </w:rPr>
        <w:t xml:space="preserve"> - </w:t>
      </w:r>
      <w:r w:rsidRPr="002A05EC">
        <w:rPr>
          <w:rFonts w:ascii="Calibri" w:hAnsi="Calibri" w:cs="Calibri"/>
          <w:sz w:val="24"/>
          <w:szCs w:val="24"/>
          <w:rtl/>
        </w:rPr>
        <w:t>רכזת תפעול תחום ישראליים</w:t>
      </w:r>
      <w:r>
        <w:rPr>
          <w:rFonts w:ascii="Calibri" w:hAnsi="Calibri" w:cs="Calibri" w:hint="cs"/>
          <w:sz w:val="24"/>
          <w:szCs w:val="24"/>
          <w:rtl/>
        </w:rPr>
        <w:t xml:space="preserve">, </w:t>
      </w:r>
      <w:r w:rsidR="003035D9" w:rsidRPr="003035D9">
        <w:rPr>
          <w:rFonts w:ascii="Calibri" w:hAnsi="Calibri" w:cs="Calibri"/>
          <w:sz w:val="24"/>
          <w:szCs w:val="24"/>
          <w:rtl/>
        </w:rPr>
        <w:t>שסייעו רבות בתהליך בניית הסקר והפצתו. לטל פריימן, שכתב עבור מוזאיק יונייטד תכנית אסטרטגית לישראלים החיים בחו"ל</w:t>
      </w:r>
      <w:r w:rsidR="003035D9">
        <w:rPr>
          <w:rFonts w:ascii="Calibri" w:hAnsi="Calibri" w:cs="Calibri" w:hint="cs"/>
          <w:sz w:val="24"/>
          <w:szCs w:val="24"/>
          <w:rtl/>
        </w:rPr>
        <w:t>,</w:t>
      </w:r>
      <w:r w:rsidR="003035D9" w:rsidRPr="003035D9">
        <w:rPr>
          <w:rFonts w:ascii="Calibri" w:hAnsi="Calibri" w:cs="Calibri"/>
          <w:sz w:val="24"/>
          <w:szCs w:val="24"/>
          <w:rtl/>
        </w:rPr>
        <w:t xml:space="preserve"> הכוללת מיפוי כמותי </w:t>
      </w:r>
      <w:r w:rsidR="003035D9">
        <w:rPr>
          <w:rFonts w:ascii="Calibri" w:hAnsi="Calibri" w:cs="Calibri" w:hint="cs"/>
          <w:sz w:val="24"/>
          <w:szCs w:val="24"/>
          <w:rtl/>
        </w:rPr>
        <w:t>לפי מדינה</w:t>
      </w:r>
      <w:r w:rsidR="00A53239">
        <w:rPr>
          <w:rFonts w:ascii="Calibri" w:hAnsi="Calibri" w:cs="Calibri" w:hint="cs"/>
          <w:sz w:val="24"/>
          <w:szCs w:val="24"/>
          <w:rtl/>
        </w:rPr>
        <w:t xml:space="preserve">, </w:t>
      </w:r>
      <w:r w:rsidR="003035D9" w:rsidRPr="003035D9">
        <w:rPr>
          <w:rFonts w:ascii="Calibri" w:hAnsi="Calibri" w:cs="Calibri"/>
          <w:sz w:val="24"/>
          <w:szCs w:val="24"/>
          <w:rtl/>
        </w:rPr>
        <w:t xml:space="preserve">עליו התבססה </w:t>
      </w:r>
      <w:r w:rsidR="003035D9">
        <w:rPr>
          <w:rFonts w:ascii="Calibri" w:hAnsi="Calibri" w:cs="Calibri" w:hint="cs"/>
          <w:sz w:val="24"/>
          <w:szCs w:val="24"/>
          <w:rtl/>
        </w:rPr>
        <w:t xml:space="preserve">מסגרת </w:t>
      </w:r>
      <w:r w:rsidR="003035D9" w:rsidRPr="003035D9">
        <w:rPr>
          <w:rFonts w:ascii="Calibri" w:hAnsi="Calibri" w:cs="Calibri"/>
          <w:sz w:val="24"/>
          <w:szCs w:val="24"/>
          <w:rtl/>
        </w:rPr>
        <w:t xml:space="preserve">הדגימה לסקר. לחברת </w:t>
      </w:r>
      <w:r w:rsidR="003035D9" w:rsidRPr="003035D9">
        <w:rPr>
          <w:rFonts w:ascii="Calibri" w:hAnsi="Calibri" w:cs="Calibri"/>
          <w:sz w:val="24"/>
          <w:szCs w:val="24"/>
        </w:rPr>
        <w:t>JMG</w:t>
      </w:r>
      <w:r w:rsidR="003035D9" w:rsidRPr="003035D9">
        <w:rPr>
          <w:rFonts w:ascii="Calibri" w:hAnsi="Calibri" w:cs="Calibri"/>
          <w:sz w:val="24"/>
          <w:szCs w:val="24"/>
          <w:rtl/>
        </w:rPr>
        <w:t xml:space="preserve"> שהפיצה את הסקר בקרב ישראלים וישראליות החיים ברחבי העולם.  </w:t>
      </w:r>
    </w:p>
    <w:p w14:paraId="43FC06CA" w14:textId="3D2315DB" w:rsidR="002A05EC" w:rsidRDefault="00A53239" w:rsidP="00A53239">
      <w:pPr>
        <w:spacing w:after="240" w:line="312" w:lineRule="auto"/>
        <w:jc w:val="both"/>
        <w:rPr>
          <w:rFonts w:ascii="Calibri" w:hAnsi="Calibri" w:cs="Calibri"/>
          <w:sz w:val="24"/>
          <w:szCs w:val="24"/>
          <w:rtl/>
        </w:rPr>
      </w:pPr>
      <w:r>
        <w:rPr>
          <w:rFonts w:ascii="Calibri" w:hAnsi="Calibri" w:cs="Calibri" w:hint="cs"/>
          <w:sz w:val="24"/>
          <w:szCs w:val="24"/>
          <w:rtl/>
        </w:rPr>
        <w:t xml:space="preserve">תודה מיוחדת </w:t>
      </w:r>
      <w:r w:rsidR="008B42E0" w:rsidRPr="008B42E0">
        <w:rPr>
          <w:rFonts w:ascii="Calibri" w:hAnsi="Calibri" w:cs="Calibri"/>
          <w:sz w:val="24"/>
          <w:szCs w:val="24"/>
          <w:rtl/>
        </w:rPr>
        <w:t xml:space="preserve">לכל הישראלים והישראליות </w:t>
      </w:r>
      <w:r>
        <w:rPr>
          <w:rFonts w:ascii="Calibri" w:hAnsi="Calibri" w:cs="Calibri" w:hint="cs"/>
          <w:sz w:val="24"/>
          <w:szCs w:val="24"/>
          <w:rtl/>
        </w:rPr>
        <w:t xml:space="preserve">החיים בחו"ל, </w:t>
      </w:r>
      <w:r w:rsidR="008B42E0" w:rsidRPr="008B42E0">
        <w:rPr>
          <w:rFonts w:ascii="Calibri" w:hAnsi="Calibri" w:cs="Calibri"/>
          <w:sz w:val="24"/>
          <w:szCs w:val="24"/>
          <w:rtl/>
        </w:rPr>
        <w:t>שפינו מזמנם והשיבו לסקר זה.</w:t>
      </w:r>
    </w:p>
    <w:p w14:paraId="23D2F0EF" w14:textId="77777777" w:rsidR="003035D9" w:rsidRPr="003035D9" w:rsidRDefault="003035D9" w:rsidP="005C022D">
      <w:pPr>
        <w:spacing w:after="0" w:line="312" w:lineRule="auto"/>
        <w:jc w:val="center"/>
        <w:rPr>
          <w:rFonts w:ascii="Calibri" w:hAnsi="Calibri" w:cs="Calibri"/>
          <w:sz w:val="24"/>
          <w:szCs w:val="24"/>
          <w:rtl/>
        </w:rPr>
      </w:pPr>
      <w:r w:rsidRPr="003035D9">
        <w:rPr>
          <w:rFonts w:ascii="Calibri" w:hAnsi="Calibri" w:cs="Calibri"/>
          <w:sz w:val="24"/>
          <w:szCs w:val="24"/>
          <w:rtl/>
        </w:rPr>
        <w:t>ד"ר יובל פלדי – חוקר ראשי, מכון תובנות.</w:t>
      </w:r>
    </w:p>
    <w:p w14:paraId="6E71C143" w14:textId="77777777" w:rsidR="003035D9" w:rsidRPr="003035D9" w:rsidRDefault="003035D9" w:rsidP="005C022D">
      <w:pPr>
        <w:spacing w:after="0" w:line="312" w:lineRule="auto"/>
        <w:jc w:val="center"/>
        <w:rPr>
          <w:rFonts w:ascii="Calibri" w:hAnsi="Calibri" w:cs="Calibri"/>
          <w:sz w:val="24"/>
          <w:szCs w:val="24"/>
          <w:rtl/>
        </w:rPr>
      </w:pPr>
      <w:r w:rsidRPr="003035D9">
        <w:rPr>
          <w:rFonts w:ascii="Calibri" w:hAnsi="Calibri" w:cs="Calibri"/>
          <w:sz w:val="24"/>
          <w:szCs w:val="24"/>
          <w:rtl/>
        </w:rPr>
        <w:t>ד"ר עדו ליברמן – חוקר כמותי ומנתח נתונים, מכון תובנות.</w:t>
      </w:r>
    </w:p>
    <w:p w14:paraId="56F778D6" w14:textId="77777777" w:rsidR="003035D9" w:rsidRDefault="003035D9" w:rsidP="005C022D">
      <w:pPr>
        <w:spacing w:after="0" w:line="312" w:lineRule="auto"/>
        <w:jc w:val="center"/>
        <w:rPr>
          <w:rFonts w:ascii="Calibri" w:hAnsi="Calibri" w:cs="Calibri"/>
          <w:sz w:val="24"/>
          <w:szCs w:val="24"/>
          <w:rtl/>
        </w:rPr>
      </w:pPr>
      <w:r w:rsidRPr="003035D9">
        <w:rPr>
          <w:rFonts w:ascii="Calibri" w:hAnsi="Calibri" w:cs="Calibri"/>
          <w:sz w:val="24"/>
          <w:szCs w:val="24"/>
          <w:rtl/>
        </w:rPr>
        <w:t>פרופ' עוזי רבהון – יועץ אקדמי למחקר, האוניברסיטה העברית בירושלים.</w:t>
      </w:r>
    </w:p>
    <w:p w14:paraId="2CF331FF" w14:textId="77777777" w:rsidR="003035D9" w:rsidRDefault="003035D9" w:rsidP="003035D9">
      <w:pPr>
        <w:spacing w:after="120" w:line="312" w:lineRule="auto"/>
        <w:jc w:val="center"/>
        <w:rPr>
          <w:rFonts w:ascii="Calibri" w:hAnsi="Calibri" w:cs="Calibri"/>
          <w:sz w:val="24"/>
          <w:szCs w:val="24"/>
          <w:rtl/>
        </w:rPr>
      </w:pPr>
    </w:p>
    <w:p w14:paraId="5623A8D0" w14:textId="3E0167CA" w:rsidR="00660FFE" w:rsidRPr="003035D9" w:rsidRDefault="005F3FC4" w:rsidP="003035D9">
      <w:pPr>
        <w:pStyle w:val="10"/>
        <w:numPr>
          <w:ilvl w:val="0"/>
          <w:numId w:val="10"/>
        </w:numPr>
        <w:spacing w:before="0" w:after="120" w:line="312" w:lineRule="auto"/>
        <w:ind w:left="357" w:hanging="357"/>
        <w:rPr>
          <w:rFonts w:ascii="Calibri" w:eastAsia="Franklin Gothic Book" w:hAnsi="Calibri" w:cs="Calibri"/>
          <w:b/>
          <w:bCs/>
          <w:color w:val="auto"/>
          <w:sz w:val="28"/>
          <w:szCs w:val="28"/>
          <w:rtl/>
        </w:rPr>
      </w:pPr>
      <w:bookmarkStart w:id="2" w:name="_Toc162428537"/>
      <w:r w:rsidRPr="003035D9">
        <w:rPr>
          <w:rFonts w:ascii="Calibri" w:eastAsia="Franklin Gothic Book" w:hAnsi="Calibri" w:cs="Calibri"/>
          <w:b/>
          <w:bCs/>
          <w:color w:val="auto"/>
          <w:sz w:val="28"/>
          <w:szCs w:val="28"/>
          <w:rtl/>
        </w:rPr>
        <w:t>שיטת המחקר</w:t>
      </w:r>
      <w:bookmarkEnd w:id="2"/>
    </w:p>
    <w:p w14:paraId="5779F103" w14:textId="2C1E6BC7" w:rsidR="005F3FC4" w:rsidRPr="00CD2A97" w:rsidRDefault="005F3FC4" w:rsidP="00C821EE">
      <w:pPr>
        <w:pStyle w:val="20"/>
        <w:numPr>
          <w:ilvl w:val="1"/>
          <w:numId w:val="14"/>
        </w:numPr>
        <w:spacing w:before="0" w:after="120" w:line="312" w:lineRule="auto"/>
        <w:ind w:left="662" w:hanging="662"/>
        <w:rPr>
          <w:rFonts w:ascii="Calibri" w:hAnsi="Calibri" w:cs="Calibri"/>
          <w:b/>
          <w:bCs/>
          <w:color w:val="auto"/>
          <w:sz w:val="24"/>
          <w:szCs w:val="24"/>
          <w:rtl/>
        </w:rPr>
      </w:pPr>
      <w:bookmarkStart w:id="3" w:name="_Toc162428538"/>
      <w:r w:rsidRPr="00CD2A97">
        <w:rPr>
          <w:rFonts w:ascii="Calibri" w:hAnsi="Calibri" w:cs="Calibri"/>
          <w:b/>
          <w:bCs/>
          <w:color w:val="auto"/>
          <w:sz w:val="24"/>
          <w:szCs w:val="24"/>
          <w:rtl/>
        </w:rPr>
        <w:t>אוכלוסי</w:t>
      </w:r>
      <w:r w:rsidR="00E6412F" w:rsidRPr="00CD2A97">
        <w:rPr>
          <w:rFonts w:ascii="Calibri" w:hAnsi="Calibri" w:cs="Calibri"/>
          <w:b/>
          <w:bCs/>
          <w:color w:val="auto"/>
          <w:sz w:val="24"/>
          <w:szCs w:val="24"/>
          <w:rtl/>
        </w:rPr>
        <w:t>י</w:t>
      </w:r>
      <w:r w:rsidRPr="00CD2A97">
        <w:rPr>
          <w:rFonts w:ascii="Calibri" w:hAnsi="Calibri" w:cs="Calibri"/>
          <w:b/>
          <w:bCs/>
          <w:color w:val="auto"/>
          <w:sz w:val="24"/>
          <w:szCs w:val="24"/>
          <w:rtl/>
        </w:rPr>
        <w:t>ה ומדגם</w:t>
      </w:r>
      <w:bookmarkEnd w:id="3"/>
    </w:p>
    <w:p w14:paraId="6004E3F2" w14:textId="20C6709E" w:rsidR="005F3FC4" w:rsidRPr="00CD2A97" w:rsidRDefault="002A48BB" w:rsidP="00E6412F">
      <w:pPr>
        <w:spacing w:after="120" w:line="312" w:lineRule="auto"/>
        <w:jc w:val="both"/>
        <w:rPr>
          <w:rFonts w:ascii="Calibri" w:hAnsi="Calibri" w:cs="Calibri"/>
          <w:sz w:val="24"/>
          <w:szCs w:val="24"/>
          <w:rtl/>
        </w:rPr>
      </w:pPr>
      <w:r w:rsidRPr="002A48BB">
        <w:rPr>
          <w:rFonts w:ascii="Calibri" w:hAnsi="Calibri" w:cs="Calibri"/>
          <w:sz w:val="24"/>
          <w:szCs w:val="24"/>
          <w:rtl/>
        </w:rPr>
        <w:t>אוכלוסיית המחקר הוגדרה כישראלים בוגרים מעל גיל 20 אשר גרים בקביעות כבר למעלה משלוש שנים באחת המדינות שבהן יש ריכוזים משמעותיים של ישראלים בצפון אמריקה, באוסטרליה-ניו-זילנד ובאירופה (כולל בריטניה).</w:t>
      </w:r>
    </w:p>
    <w:p w14:paraId="24B84582" w14:textId="1934E73D" w:rsidR="007552B1" w:rsidRPr="00CD2A97" w:rsidRDefault="005F3FC4" w:rsidP="00E6412F">
      <w:pPr>
        <w:spacing w:after="120" w:line="312" w:lineRule="auto"/>
        <w:jc w:val="both"/>
        <w:rPr>
          <w:rFonts w:ascii="Calibri" w:hAnsi="Calibri" w:cs="Calibri"/>
          <w:sz w:val="24"/>
          <w:szCs w:val="24"/>
          <w:rtl/>
        </w:rPr>
      </w:pPr>
      <w:r w:rsidRPr="00CD2A97">
        <w:rPr>
          <w:rFonts w:ascii="Calibri" w:hAnsi="Calibri" w:cs="Calibri"/>
          <w:sz w:val="24"/>
          <w:szCs w:val="24"/>
          <w:rtl/>
        </w:rPr>
        <w:t>לאחר קבלת סך המשיבים אשר ענו על שאלון הסקר (למעלה מ</w:t>
      </w:r>
      <w:r w:rsidR="00447C8B" w:rsidRPr="00CD2A97">
        <w:rPr>
          <w:rFonts w:ascii="Calibri" w:hAnsi="Calibri" w:cs="Calibri"/>
          <w:sz w:val="24"/>
          <w:szCs w:val="24"/>
          <w:rtl/>
        </w:rPr>
        <w:t>-</w:t>
      </w:r>
      <w:r w:rsidRPr="00CD2A97">
        <w:rPr>
          <w:rFonts w:ascii="Calibri" w:hAnsi="Calibri" w:cs="Calibri"/>
          <w:sz w:val="24"/>
          <w:szCs w:val="24"/>
          <w:rtl/>
        </w:rPr>
        <w:t xml:space="preserve"> 3000 משיבים) בוצעו מס' תהליכים</w:t>
      </w:r>
      <w:r w:rsidR="007552B1" w:rsidRPr="00CD2A97">
        <w:rPr>
          <w:rFonts w:ascii="Calibri" w:hAnsi="Calibri" w:cs="Calibri"/>
          <w:sz w:val="24"/>
          <w:szCs w:val="24"/>
          <w:rtl/>
        </w:rPr>
        <w:t xml:space="preserve"> לצורך ביצוע ניתוח סטטיסטי מיטבי של הנתונים שנאספו:</w:t>
      </w:r>
      <w:r w:rsidR="008069A5" w:rsidRPr="00CD2A97">
        <w:rPr>
          <w:rFonts w:ascii="Calibri" w:hAnsi="Calibri" w:cs="Calibri"/>
          <w:sz w:val="24"/>
          <w:szCs w:val="24"/>
          <w:rtl/>
        </w:rPr>
        <w:t xml:space="preserve"> </w:t>
      </w:r>
      <w:r w:rsidR="007552B1" w:rsidRPr="00CD2A97">
        <w:rPr>
          <w:rFonts w:ascii="Calibri" w:hAnsi="Calibri" w:cs="Calibri"/>
          <w:sz w:val="24"/>
          <w:szCs w:val="24"/>
          <w:rtl/>
        </w:rPr>
        <w:t xml:space="preserve">בשלב הראשוני סוננו כל המשיבים שלא השתייכו להגדרת </w:t>
      </w:r>
      <w:r w:rsidR="00E6412F" w:rsidRPr="00CD2A97">
        <w:rPr>
          <w:rFonts w:ascii="Calibri" w:hAnsi="Calibri" w:cs="Calibri"/>
          <w:sz w:val="24"/>
          <w:szCs w:val="24"/>
          <w:rtl/>
        </w:rPr>
        <w:t>האוכלוסייה</w:t>
      </w:r>
      <w:r w:rsidR="007552B1" w:rsidRPr="00CD2A97">
        <w:rPr>
          <w:rFonts w:ascii="Calibri" w:hAnsi="Calibri" w:cs="Calibri"/>
          <w:sz w:val="24"/>
          <w:szCs w:val="24"/>
          <w:rtl/>
        </w:rPr>
        <w:t xml:space="preserve"> (משיבים שגרים שלוש שנים ומטה בחו"ל, משיבים צעירים מידי, משיבים אשר מתגוררים באסיה, משיבים ללא זיהוי מקום). לאחר מכן, סוננו מקובץ הנתונים משיבים אשר הוגדרו ע"י המערכת כמשיבים </w:t>
      </w:r>
      <w:r w:rsidR="007552B1" w:rsidRPr="00CD2A97">
        <w:rPr>
          <w:rFonts w:ascii="Calibri" w:hAnsi="Calibri" w:cs="Calibri"/>
          <w:sz w:val="24"/>
          <w:szCs w:val="24"/>
          <w:rtl/>
        </w:rPr>
        <w:lastRenderedPageBreak/>
        <w:t>חלקיים (</w:t>
      </w:r>
      <w:r w:rsidR="007552B1" w:rsidRPr="00CD2A97">
        <w:rPr>
          <w:rFonts w:ascii="Calibri" w:hAnsi="Calibri" w:cs="Calibri"/>
          <w:sz w:val="24"/>
          <w:szCs w:val="24"/>
        </w:rPr>
        <w:t>Partial</w:t>
      </w:r>
      <w:r w:rsidR="007552B1" w:rsidRPr="00CD2A97">
        <w:rPr>
          <w:rFonts w:ascii="Calibri" w:hAnsi="Calibri" w:cs="Calibri"/>
          <w:sz w:val="24"/>
          <w:szCs w:val="24"/>
          <w:rtl/>
        </w:rPr>
        <w:t>) בשל קשיים מתודולוגיים פוטנציאליים שמעלה השימוש במשיבים אלה. בסוף התהליך הראשוני נותרו בקובץ הנתונים "כלל המשיבים הרלוונטיים".</w:t>
      </w:r>
    </w:p>
    <w:p w14:paraId="4FDE9976" w14:textId="4A5B1ED8" w:rsidR="007552B1" w:rsidRPr="00CD2A97" w:rsidRDefault="007552B1" w:rsidP="00E6412F">
      <w:pPr>
        <w:spacing w:after="120" w:line="312" w:lineRule="auto"/>
        <w:jc w:val="both"/>
        <w:rPr>
          <w:rFonts w:ascii="Calibri" w:hAnsi="Calibri" w:cs="Calibri"/>
          <w:sz w:val="24"/>
          <w:szCs w:val="24"/>
        </w:rPr>
      </w:pPr>
      <w:r w:rsidRPr="00CD2A97">
        <w:rPr>
          <w:rFonts w:ascii="Calibri" w:hAnsi="Calibri" w:cs="Calibri"/>
          <w:sz w:val="24"/>
          <w:szCs w:val="24"/>
          <w:rtl/>
        </w:rPr>
        <w:t xml:space="preserve">לאחר שלב בניית </w:t>
      </w:r>
      <w:r w:rsidR="00272C93" w:rsidRPr="00CD2A97">
        <w:rPr>
          <w:rFonts w:ascii="Calibri" w:hAnsi="Calibri" w:cs="Calibri"/>
          <w:sz w:val="24"/>
          <w:szCs w:val="24"/>
          <w:rtl/>
        </w:rPr>
        <w:t>מאגר המשיבים הרלוונטיים ועל בסיסם נבנו שני מדגמי עבודה:</w:t>
      </w:r>
    </w:p>
    <w:p w14:paraId="19D270F8" w14:textId="62588F43" w:rsidR="007552B1" w:rsidRPr="00CD2A97" w:rsidRDefault="007552B1" w:rsidP="00637A70">
      <w:pPr>
        <w:pStyle w:val="a3"/>
        <w:numPr>
          <w:ilvl w:val="0"/>
          <w:numId w:val="6"/>
        </w:numPr>
        <w:spacing w:after="120" w:line="312" w:lineRule="auto"/>
        <w:contextualSpacing w:val="0"/>
        <w:jc w:val="both"/>
        <w:rPr>
          <w:rFonts w:ascii="Calibri" w:hAnsi="Calibri" w:cs="Calibri"/>
          <w:sz w:val="24"/>
          <w:szCs w:val="24"/>
          <w:rtl/>
        </w:rPr>
      </w:pPr>
      <w:r w:rsidRPr="00CD2A97">
        <w:rPr>
          <w:rFonts w:ascii="Calibri" w:hAnsi="Calibri" w:cs="Calibri"/>
          <w:sz w:val="24"/>
          <w:szCs w:val="24"/>
          <w:rtl/>
        </w:rPr>
        <w:t>מדגם כללי</w:t>
      </w:r>
      <w:r w:rsidR="001E64D8" w:rsidRPr="00CD2A97">
        <w:rPr>
          <w:rFonts w:ascii="Calibri" w:hAnsi="Calibri" w:cs="Calibri"/>
          <w:sz w:val="24"/>
          <w:szCs w:val="24"/>
          <w:rtl/>
        </w:rPr>
        <w:t xml:space="preserve"> - </w:t>
      </w:r>
      <w:r w:rsidR="00272C93" w:rsidRPr="00CD2A97">
        <w:rPr>
          <w:rFonts w:ascii="Calibri" w:hAnsi="Calibri" w:cs="Calibri"/>
          <w:sz w:val="24"/>
          <w:szCs w:val="24"/>
          <w:rtl/>
        </w:rPr>
        <w:t xml:space="preserve">מדגם </w:t>
      </w:r>
      <w:r w:rsidRPr="00CD2A97">
        <w:rPr>
          <w:rFonts w:ascii="Calibri" w:hAnsi="Calibri" w:cs="Calibri"/>
          <w:sz w:val="24"/>
          <w:szCs w:val="24"/>
          <w:rtl/>
        </w:rPr>
        <w:t xml:space="preserve">משיבים </w:t>
      </w:r>
      <w:r w:rsidR="001E64D8" w:rsidRPr="00CD2A97">
        <w:rPr>
          <w:rFonts w:ascii="Calibri" w:hAnsi="Calibri" w:cs="Calibri"/>
          <w:sz w:val="24"/>
          <w:szCs w:val="24"/>
          <w:rtl/>
        </w:rPr>
        <w:t>המייצג</w:t>
      </w:r>
      <w:r w:rsidRPr="00CD2A97">
        <w:rPr>
          <w:rFonts w:ascii="Calibri" w:hAnsi="Calibri" w:cs="Calibri"/>
          <w:sz w:val="24"/>
          <w:szCs w:val="24"/>
          <w:rtl/>
        </w:rPr>
        <w:t xml:space="preserve"> את אוכלוסיית הישראלים בחו"ל בעיקר בהיבט של ייצוג יחסי לגודל האוכלוסי</w:t>
      </w:r>
      <w:r w:rsidR="00E6412F" w:rsidRPr="00CD2A97">
        <w:rPr>
          <w:rFonts w:ascii="Calibri" w:hAnsi="Calibri" w:cs="Calibri"/>
          <w:sz w:val="24"/>
          <w:szCs w:val="24"/>
          <w:rtl/>
        </w:rPr>
        <w:t>י</w:t>
      </w:r>
      <w:r w:rsidRPr="00CD2A97">
        <w:rPr>
          <w:rFonts w:ascii="Calibri" w:hAnsi="Calibri" w:cs="Calibri"/>
          <w:sz w:val="24"/>
          <w:szCs w:val="24"/>
          <w:rtl/>
        </w:rPr>
        <w:t>ה הישראל</w:t>
      </w:r>
      <w:r w:rsidR="001E64D8" w:rsidRPr="00CD2A97">
        <w:rPr>
          <w:rFonts w:ascii="Calibri" w:hAnsi="Calibri" w:cs="Calibri"/>
          <w:sz w:val="24"/>
          <w:szCs w:val="24"/>
          <w:rtl/>
        </w:rPr>
        <w:t>ית</w:t>
      </w:r>
      <w:r w:rsidRPr="00CD2A97">
        <w:rPr>
          <w:rFonts w:ascii="Calibri" w:hAnsi="Calibri" w:cs="Calibri"/>
          <w:sz w:val="24"/>
          <w:szCs w:val="24"/>
          <w:rtl/>
        </w:rPr>
        <w:t xml:space="preserve"> בכל מדינה </w:t>
      </w:r>
      <w:r w:rsidR="00272C93" w:rsidRPr="00CD2A97">
        <w:rPr>
          <w:rFonts w:ascii="Calibri" w:hAnsi="Calibri" w:cs="Calibri"/>
          <w:sz w:val="24"/>
          <w:szCs w:val="24"/>
          <w:rtl/>
        </w:rPr>
        <w:t xml:space="preserve">בהתאם </w:t>
      </w:r>
      <w:r w:rsidR="001E64D8" w:rsidRPr="00CD2A97">
        <w:rPr>
          <w:rFonts w:ascii="Calibri" w:hAnsi="Calibri" w:cs="Calibri"/>
          <w:sz w:val="24"/>
          <w:szCs w:val="24"/>
          <w:rtl/>
        </w:rPr>
        <w:t>למיפוי הישראלים בתפוצות,</w:t>
      </w:r>
      <w:r w:rsidR="00272C93" w:rsidRPr="00CD2A97">
        <w:rPr>
          <w:rFonts w:ascii="Calibri" w:hAnsi="Calibri" w:cs="Calibri"/>
          <w:sz w:val="24"/>
          <w:szCs w:val="24"/>
          <w:rtl/>
        </w:rPr>
        <w:t xml:space="preserve"> שנעשה </w:t>
      </w:r>
      <w:r w:rsidR="001E64D8" w:rsidRPr="00CD2A97">
        <w:rPr>
          <w:rFonts w:ascii="Calibri" w:hAnsi="Calibri" w:cs="Calibri"/>
          <w:sz w:val="24"/>
          <w:szCs w:val="24"/>
          <w:rtl/>
        </w:rPr>
        <w:t xml:space="preserve">עבור </w:t>
      </w:r>
      <w:r w:rsidR="00272C93" w:rsidRPr="00CD2A97">
        <w:rPr>
          <w:rFonts w:ascii="Calibri" w:hAnsi="Calibri" w:cs="Calibri"/>
          <w:sz w:val="24"/>
          <w:szCs w:val="24"/>
          <w:rtl/>
        </w:rPr>
        <w:t>משרד התפוצות</w:t>
      </w:r>
      <w:r w:rsidR="001E64D8" w:rsidRPr="00CD2A97">
        <w:rPr>
          <w:rFonts w:ascii="Calibri" w:hAnsi="Calibri" w:cs="Calibri"/>
          <w:sz w:val="24"/>
          <w:szCs w:val="24"/>
          <w:rtl/>
        </w:rPr>
        <w:t xml:space="preserve"> והמאבק באנטישמיות (פריימן, 2022). המדינות שצוינו במיפוי</w:t>
      </w:r>
      <w:r w:rsidR="00447C8B" w:rsidRPr="00CD2A97">
        <w:rPr>
          <w:rFonts w:ascii="Calibri" w:hAnsi="Calibri" w:cs="Calibri"/>
          <w:sz w:val="24"/>
          <w:szCs w:val="24"/>
          <w:rtl/>
        </w:rPr>
        <w:t xml:space="preserve"> ולעל-פיהן נבנה המדגם</w:t>
      </w:r>
      <w:r w:rsidR="001E64D8" w:rsidRPr="00CD2A97">
        <w:rPr>
          <w:rFonts w:ascii="Calibri" w:hAnsi="Calibri" w:cs="Calibri"/>
          <w:sz w:val="24"/>
          <w:szCs w:val="24"/>
          <w:rtl/>
        </w:rPr>
        <w:t xml:space="preserve">: </w:t>
      </w:r>
      <w:r w:rsidRPr="00CD2A97">
        <w:rPr>
          <w:rFonts w:ascii="Calibri" w:hAnsi="Calibri" w:cs="Calibri"/>
          <w:sz w:val="24"/>
          <w:szCs w:val="24"/>
          <w:rtl/>
        </w:rPr>
        <w:t xml:space="preserve">ארה"ב, קנדה, </w:t>
      </w:r>
      <w:r w:rsidR="00447C8B" w:rsidRPr="00CD2A97">
        <w:rPr>
          <w:rFonts w:ascii="Calibri" w:hAnsi="Calibri" w:cs="Calibri"/>
          <w:sz w:val="24"/>
          <w:szCs w:val="24"/>
          <w:rtl/>
        </w:rPr>
        <w:t>אוסטרליה, ב</w:t>
      </w:r>
      <w:r w:rsidRPr="00CD2A97">
        <w:rPr>
          <w:rFonts w:ascii="Calibri" w:hAnsi="Calibri" w:cs="Calibri"/>
          <w:sz w:val="24"/>
          <w:szCs w:val="24"/>
          <w:rtl/>
        </w:rPr>
        <w:t>ריטניה, גרמניה, צרפת, ספרד ושאר אירופה</w:t>
      </w:r>
      <w:r w:rsidR="00ED6490" w:rsidRPr="00CD2A97">
        <w:rPr>
          <w:rFonts w:ascii="Calibri" w:hAnsi="Calibri" w:cs="Calibri"/>
          <w:sz w:val="24"/>
          <w:szCs w:val="24"/>
          <w:rtl/>
        </w:rPr>
        <w:t xml:space="preserve"> </w:t>
      </w:r>
      <w:r w:rsidR="00272C93" w:rsidRPr="00CD2A97">
        <w:rPr>
          <w:rFonts w:ascii="Calibri" w:hAnsi="Calibri" w:cs="Calibri"/>
          <w:sz w:val="24"/>
          <w:szCs w:val="24"/>
          <w:rtl/>
        </w:rPr>
        <w:t>(</w:t>
      </w:r>
      <w:r w:rsidR="00447C8B" w:rsidRPr="00CD2A97">
        <w:rPr>
          <w:rFonts w:ascii="Calibri" w:hAnsi="Calibri" w:cs="Calibri"/>
          <w:sz w:val="24"/>
          <w:szCs w:val="24"/>
          <w:rtl/>
        </w:rPr>
        <w:t>פריימן, 2022</w:t>
      </w:r>
      <w:r w:rsidRPr="00CD2A97">
        <w:rPr>
          <w:rFonts w:ascii="Calibri" w:hAnsi="Calibri" w:cs="Calibri"/>
          <w:sz w:val="24"/>
          <w:szCs w:val="24"/>
          <w:rtl/>
        </w:rPr>
        <w:t>)</w:t>
      </w:r>
      <w:r w:rsidR="00272C93" w:rsidRPr="00CD2A97">
        <w:rPr>
          <w:rFonts w:ascii="Calibri" w:hAnsi="Calibri" w:cs="Calibri"/>
          <w:sz w:val="24"/>
          <w:szCs w:val="24"/>
          <w:rtl/>
        </w:rPr>
        <w:t xml:space="preserve">. כמו כן </w:t>
      </w:r>
      <w:r w:rsidR="004B163F" w:rsidRPr="00CD2A97">
        <w:rPr>
          <w:rFonts w:ascii="Calibri" w:hAnsi="Calibri" w:cs="Calibri"/>
          <w:sz w:val="24"/>
          <w:szCs w:val="24"/>
          <w:rtl/>
        </w:rPr>
        <w:t xml:space="preserve">מדגם זה לקח בחשבון את הייצוגיות של </w:t>
      </w:r>
      <w:r w:rsidRPr="00CD2A97">
        <w:rPr>
          <w:rFonts w:ascii="Calibri" w:hAnsi="Calibri" w:cs="Calibri"/>
          <w:sz w:val="24"/>
          <w:szCs w:val="24"/>
          <w:rtl/>
        </w:rPr>
        <w:t>היבטים</w:t>
      </w:r>
      <w:r w:rsidR="004B163F" w:rsidRPr="00CD2A97">
        <w:rPr>
          <w:rFonts w:ascii="Calibri" w:hAnsi="Calibri" w:cs="Calibri"/>
          <w:sz w:val="24"/>
          <w:szCs w:val="24"/>
          <w:rtl/>
        </w:rPr>
        <w:t xml:space="preserve"> נוספים</w:t>
      </w:r>
      <w:r w:rsidRPr="00CD2A97">
        <w:rPr>
          <w:rFonts w:ascii="Calibri" w:hAnsi="Calibri" w:cs="Calibri"/>
          <w:sz w:val="24"/>
          <w:szCs w:val="24"/>
          <w:rtl/>
        </w:rPr>
        <w:t xml:space="preserve"> </w:t>
      </w:r>
      <w:r w:rsidR="004B163F" w:rsidRPr="00CD2A97">
        <w:rPr>
          <w:rFonts w:ascii="Calibri" w:hAnsi="Calibri" w:cs="Calibri"/>
          <w:sz w:val="24"/>
          <w:szCs w:val="24"/>
          <w:rtl/>
        </w:rPr>
        <w:t>כמו</w:t>
      </w:r>
      <w:r w:rsidRPr="00CD2A97">
        <w:rPr>
          <w:rFonts w:ascii="Calibri" w:hAnsi="Calibri" w:cs="Calibri"/>
          <w:sz w:val="24"/>
          <w:szCs w:val="24"/>
          <w:rtl/>
        </w:rPr>
        <w:t xml:space="preserve"> מגדר, גיל</w:t>
      </w:r>
      <w:r w:rsidR="00447C8B" w:rsidRPr="00CD2A97">
        <w:rPr>
          <w:rFonts w:ascii="Calibri" w:hAnsi="Calibri" w:cs="Calibri"/>
          <w:sz w:val="24"/>
          <w:szCs w:val="24"/>
          <w:rtl/>
        </w:rPr>
        <w:t xml:space="preserve"> ומידת ה</w:t>
      </w:r>
      <w:r w:rsidRPr="00CD2A97">
        <w:rPr>
          <w:rFonts w:ascii="Calibri" w:hAnsi="Calibri" w:cs="Calibri"/>
          <w:sz w:val="24"/>
          <w:szCs w:val="24"/>
          <w:rtl/>
        </w:rPr>
        <w:t>דתיות</w:t>
      </w:r>
      <w:r w:rsidR="00447C8B" w:rsidRPr="00CD2A97">
        <w:rPr>
          <w:rFonts w:ascii="Calibri" w:hAnsi="Calibri" w:cs="Calibri"/>
          <w:sz w:val="24"/>
          <w:szCs w:val="24"/>
          <w:rtl/>
        </w:rPr>
        <w:t xml:space="preserve"> של המשיבים לסקר</w:t>
      </w:r>
      <w:r w:rsidRPr="00CD2A97">
        <w:rPr>
          <w:rFonts w:ascii="Calibri" w:hAnsi="Calibri" w:cs="Calibri"/>
          <w:sz w:val="24"/>
          <w:szCs w:val="24"/>
          <w:rtl/>
        </w:rPr>
        <w:t xml:space="preserve">. </w:t>
      </w:r>
      <w:r w:rsidR="004B163F" w:rsidRPr="00CD2A97">
        <w:rPr>
          <w:rFonts w:ascii="Calibri" w:hAnsi="Calibri" w:cs="Calibri"/>
          <w:sz w:val="24"/>
          <w:szCs w:val="24"/>
          <w:rtl/>
        </w:rPr>
        <w:t xml:space="preserve">מדגם </w:t>
      </w:r>
      <w:r w:rsidRPr="00CD2A97">
        <w:rPr>
          <w:rFonts w:ascii="Calibri" w:hAnsi="Calibri" w:cs="Calibri"/>
          <w:sz w:val="24"/>
          <w:szCs w:val="24"/>
          <w:rtl/>
        </w:rPr>
        <w:t>זה משמש לניתוחים של כלל המשיבים</w:t>
      </w:r>
      <w:r w:rsidR="00447C8B" w:rsidRPr="00CD2A97">
        <w:rPr>
          <w:rFonts w:ascii="Calibri" w:hAnsi="Calibri" w:cs="Calibri"/>
          <w:sz w:val="24"/>
          <w:szCs w:val="24"/>
          <w:rtl/>
        </w:rPr>
        <w:t xml:space="preserve"> לסקר</w:t>
      </w:r>
      <w:r w:rsidR="00C821EE" w:rsidRPr="00CD2A97">
        <w:rPr>
          <w:rFonts w:ascii="Calibri" w:hAnsi="Calibri" w:cs="Calibri"/>
          <w:sz w:val="24"/>
          <w:szCs w:val="24"/>
          <w:rtl/>
        </w:rPr>
        <w:t>.</w:t>
      </w:r>
    </w:p>
    <w:p w14:paraId="14EC97BE" w14:textId="0D8180AB" w:rsidR="007552B1" w:rsidRPr="00CD2A97" w:rsidRDefault="007552B1" w:rsidP="00E6412F">
      <w:pPr>
        <w:pStyle w:val="a3"/>
        <w:numPr>
          <w:ilvl w:val="0"/>
          <w:numId w:val="6"/>
        </w:numPr>
        <w:spacing w:after="120" w:line="312" w:lineRule="auto"/>
        <w:contextualSpacing w:val="0"/>
        <w:jc w:val="both"/>
        <w:rPr>
          <w:rFonts w:ascii="Calibri" w:hAnsi="Calibri" w:cs="Calibri"/>
          <w:sz w:val="24"/>
          <w:szCs w:val="24"/>
        </w:rPr>
      </w:pPr>
      <w:r w:rsidRPr="00CD2A97">
        <w:rPr>
          <w:rFonts w:ascii="Calibri" w:hAnsi="Calibri" w:cs="Calibri"/>
          <w:sz w:val="24"/>
          <w:szCs w:val="24"/>
          <w:rtl/>
        </w:rPr>
        <w:t>מדגם מדינות</w:t>
      </w:r>
      <w:r w:rsidR="00447C8B" w:rsidRPr="00CD2A97">
        <w:rPr>
          <w:rFonts w:ascii="Calibri" w:hAnsi="Calibri" w:cs="Calibri"/>
          <w:sz w:val="24"/>
          <w:szCs w:val="24"/>
          <w:rtl/>
        </w:rPr>
        <w:t xml:space="preserve"> -</w:t>
      </w:r>
      <w:r w:rsidRPr="00CD2A97">
        <w:rPr>
          <w:rFonts w:ascii="Calibri" w:hAnsi="Calibri" w:cs="Calibri"/>
          <w:sz w:val="24"/>
          <w:szCs w:val="24"/>
          <w:rtl/>
        </w:rPr>
        <w:t xml:space="preserve"> </w:t>
      </w:r>
      <w:r w:rsidR="004B163F" w:rsidRPr="00CD2A97">
        <w:rPr>
          <w:rFonts w:ascii="Calibri" w:hAnsi="Calibri" w:cs="Calibri"/>
          <w:sz w:val="24"/>
          <w:szCs w:val="24"/>
          <w:rtl/>
        </w:rPr>
        <w:t>מדגם משיבים</w:t>
      </w:r>
      <w:r w:rsidRPr="00CD2A97">
        <w:rPr>
          <w:rFonts w:ascii="Calibri" w:hAnsi="Calibri" w:cs="Calibri"/>
          <w:sz w:val="24"/>
          <w:szCs w:val="24"/>
          <w:rtl/>
        </w:rPr>
        <w:t xml:space="preserve"> לכל מדינה</w:t>
      </w:r>
      <w:r w:rsidR="004B163F" w:rsidRPr="00CD2A97">
        <w:rPr>
          <w:rFonts w:ascii="Calibri" w:hAnsi="Calibri" w:cs="Calibri"/>
          <w:sz w:val="24"/>
          <w:szCs w:val="24"/>
          <w:rtl/>
        </w:rPr>
        <w:t xml:space="preserve"> בנפרד</w:t>
      </w:r>
      <w:r w:rsidR="00447C8B" w:rsidRPr="00CD2A97">
        <w:rPr>
          <w:rFonts w:ascii="Calibri" w:hAnsi="Calibri" w:cs="Calibri"/>
          <w:sz w:val="24"/>
          <w:szCs w:val="24"/>
          <w:rtl/>
        </w:rPr>
        <w:t>, מהמדינות במדגם הכללי</w:t>
      </w:r>
      <w:r w:rsidR="004B163F" w:rsidRPr="00CD2A97">
        <w:rPr>
          <w:rFonts w:ascii="Calibri" w:hAnsi="Calibri" w:cs="Calibri"/>
          <w:sz w:val="24"/>
          <w:szCs w:val="24"/>
          <w:rtl/>
        </w:rPr>
        <w:t xml:space="preserve">: </w:t>
      </w:r>
      <w:r w:rsidR="00447C8B" w:rsidRPr="00CD2A97">
        <w:rPr>
          <w:rFonts w:ascii="Calibri" w:hAnsi="Calibri" w:cs="Calibri"/>
          <w:sz w:val="24"/>
          <w:szCs w:val="24"/>
          <w:rtl/>
        </w:rPr>
        <w:t>ארה"ב, קנדה, אוסטרליה, בריטניה, גרמניה, צרפת, ספרד ושאר אירופה</w:t>
      </w:r>
      <w:r w:rsidR="004B163F" w:rsidRPr="00CD2A97">
        <w:rPr>
          <w:rFonts w:ascii="Calibri" w:hAnsi="Calibri" w:cs="Calibri"/>
          <w:sz w:val="24"/>
          <w:szCs w:val="24"/>
          <w:rtl/>
        </w:rPr>
        <w:t>. מדגם זה אינו מתחשב כלל ב</w:t>
      </w:r>
      <w:r w:rsidRPr="00CD2A97">
        <w:rPr>
          <w:rFonts w:ascii="Calibri" w:hAnsi="Calibri" w:cs="Calibri"/>
          <w:sz w:val="24"/>
          <w:szCs w:val="24"/>
          <w:rtl/>
        </w:rPr>
        <w:t>ייצוגיות הכללית של גודל האוכלוסי</w:t>
      </w:r>
      <w:r w:rsidR="00447C8B" w:rsidRPr="00CD2A97">
        <w:rPr>
          <w:rFonts w:ascii="Calibri" w:hAnsi="Calibri" w:cs="Calibri"/>
          <w:sz w:val="24"/>
          <w:szCs w:val="24"/>
          <w:rtl/>
        </w:rPr>
        <w:t>י</w:t>
      </w:r>
      <w:r w:rsidRPr="00CD2A97">
        <w:rPr>
          <w:rFonts w:ascii="Calibri" w:hAnsi="Calibri" w:cs="Calibri"/>
          <w:sz w:val="24"/>
          <w:szCs w:val="24"/>
          <w:rtl/>
        </w:rPr>
        <w:t>ה הישראלית באותה מדינה ביחס לשאר המדינות אלא רק ב</w:t>
      </w:r>
      <w:r w:rsidR="004B163F" w:rsidRPr="00CD2A97">
        <w:rPr>
          <w:rFonts w:ascii="Calibri" w:hAnsi="Calibri" w:cs="Calibri"/>
          <w:sz w:val="24"/>
          <w:szCs w:val="24"/>
          <w:rtl/>
        </w:rPr>
        <w:t xml:space="preserve">ייצוגיות משתני הרקע </w:t>
      </w:r>
      <w:r w:rsidRPr="00CD2A97">
        <w:rPr>
          <w:rFonts w:ascii="Calibri" w:hAnsi="Calibri" w:cs="Calibri"/>
          <w:sz w:val="24"/>
          <w:szCs w:val="24"/>
          <w:rtl/>
        </w:rPr>
        <w:t>של מגדר, גיל</w:t>
      </w:r>
      <w:r w:rsidR="00447C8B" w:rsidRPr="00CD2A97">
        <w:rPr>
          <w:rFonts w:ascii="Calibri" w:hAnsi="Calibri" w:cs="Calibri"/>
          <w:sz w:val="24"/>
          <w:szCs w:val="24"/>
          <w:rtl/>
        </w:rPr>
        <w:t>, מידת</w:t>
      </w:r>
      <w:r w:rsidR="004B163F" w:rsidRPr="00CD2A97">
        <w:rPr>
          <w:rFonts w:ascii="Calibri" w:hAnsi="Calibri" w:cs="Calibri"/>
          <w:sz w:val="24"/>
          <w:szCs w:val="24"/>
          <w:rtl/>
        </w:rPr>
        <w:t xml:space="preserve"> דתיות</w:t>
      </w:r>
      <w:r w:rsidRPr="00CD2A97">
        <w:rPr>
          <w:rFonts w:ascii="Calibri" w:hAnsi="Calibri" w:cs="Calibri"/>
          <w:sz w:val="24"/>
          <w:szCs w:val="24"/>
          <w:rtl/>
        </w:rPr>
        <w:t xml:space="preserve"> וכו'</w:t>
      </w:r>
      <w:r w:rsidR="004B163F" w:rsidRPr="00CD2A97">
        <w:rPr>
          <w:rFonts w:ascii="Calibri" w:hAnsi="Calibri" w:cs="Calibri"/>
          <w:sz w:val="24"/>
          <w:szCs w:val="24"/>
          <w:rtl/>
        </w:rPr>
        <w:t xml:space="preserve"> של כל מדינה</w:t>
      </w:r>
      <w:r w:rsidRPr="00CD2A97">
        <w:rPr>
          <w:rFonts w:ascii="Calibri" w:hAnsi="Calibri" w:cs="Calibri"/>
          <w:sz w:val="24"/>
          <w:szCs w:val="24"/>
          <w:rtl/>
        </w:rPr>
        <w:t>. מדגם זה משמש לניתוחים ממוקדי מדינה</w:t>
      </w:r>
      <w:r w:rsidR="00447C8B" w:rsidRPr="00CD2A97">
        <w:rPr>
          <w:rFonts w:ascii="Calibri" w:hAnsi="Calibri" w:cs="Calibri"/>
          <w:sz w:val="24"/>
          <w:szCs w:val="24"/>
          <w:rtl/>
        </w:rPr>
        <w:t xml:space="preserve"> ולהשוואה בין מדינות</w:t>
      </w:r>
      <w:r w:rsidR="00280245" w:rsidRPr="00CD2A97">
        <w:rPr>
          <w:rFonts w:ascii="Calibri" w:hAnsi="Calibri" w:cs="Calibri"/>
          <w:sz w:val="24"/>
          <w:szCs w:val="24"/>
          <w:rtl/>
        </w:rPr>
        <w:t xml:space="preserve">. </w:t>
      </w:r>
      <w:r w:rsidR="00280245" w:rsidRPr="00CD2A97">
        <w:rPr>
          <w:rFonts w:ascii="Calibri" w:hAnsi="Calibri" w:cs="Calibri"/>
          <w:b/>
          <w:bCs/>
          <w:sz w:val="24"/>
          <w:szCs w:val="24"/>
          <w:rtl/>
        </w:rPr>
        <w:t>יש לציין בהקשר זה של ניתוח לפי מדינות כי</w:t>
      </w:r>
      <w:r w:rsidR="00447C8B" w:rsidRPr="00CD2A97">
        <w:rPr>
          <w:rFonts w:ascii="Calibri" w:hAnsi="Calibri" w:cs="Calibri"/>
          <w:b/>
          <w:bCs/>
          <w:sz w:val="24"/>
          <w:szCs w:val="24"/>
          <w:rtl/>
        </w:rPr>
        <w:t xml:space="preserve"> ב</w:t>
      </w:r>
      <w:r w:rsidR="00280245" w:rsidRPr="00CD2A97">
        <w:rPr>
          <w:rFonts w:ascii="Calibri" w:hAnsi="Calibri" w:cs="Calibri"/>
          <w:b/>
          <w:bCs/>
          <w:sz w:val="24"/>
          <w:szCs w:val="24"/>
          <w:rtl/>
        </w:rPr>
        <w:t>ספרד וצרפת יש</w:t>
      </w:r>
      <w:r w:rsidR="00447C8B" w:rsidRPr="00CD2A97">
        <w:rPr>
          <w:rFonts w:ascii="Calibri" w:hAnsi="Calibri" w:cs="Calibri"/>
          <w:b/>
          <w:bCs/>
          <w:sz w:val="24"/>
          <w:szCs w:val="24"/>
          <w:rtl/>
        </w:rPr>
        <w:t>נו</w:t>
      </w:r>
      <w:r w:rsidR="00280245" w:rsidRPr="00CD2A97">
        <w:rPr>
          <w:rFonts w:ascii="Calibri" w:hAnsi="Calibri" w:cs="Calibri"/>
          <w:b/>
          <w:bCs/>
          <w:sz w:val="24"/>
          <w:szCs w:val="24"/>
          <w:rtl/>
        </w:rPr>
        <w:t xml:space="preserve"> מס</w:t>
      </w:r>
      <w:r w:rsidR="00447C8B" w:rsidRPr="00CD2A97">
        <w:rPr>
          <w:rFonts w:ascii="Calibri" w:hAnsi="Calibri" w:cs="Calibri"/>
          <w:b/>
          <w:bCs/>
          <w:sz w:val="24"/>
          <w:szCs w:val="24"/>
          <w:rtl/>
        </w:rPr>
        <w:t>פר</w:t>
      </w:r>
      <w:r w:rsidR="00280245" w:rsidRPr="00CD2A97">
        <w:rPr>
          <w:rFonts w:ascii="Calibri" w:hAnsi="Calibri" w:cs="Calibri"/>
          <w:b/>
          <w:bCs/>
          <w:sz w:val="24"/>
          <w:szCs w:val="24"/>
          <w:rtl/>
        </w:rPr>
        <w:t xml:space="preserve"> קטן יחסית של משיבים</w:t>
      </w:r>
      <w:r w:rsidR="00832B93" w:rsidRPr="00CD2A97">
        <w:rPr>
          <w:rFonts w:ascii="Calibri" w:hAnsi="Calibri" w:cs="Calibri"/>
          <w:b/>
          <w:bCs/>
          <w:sz w:val="24"/>
          <w:szCs w:val="24"/>
          <w:rtl/>
        </w:rPr>
        <w:t xml:space="preserve"> (פחות מ- 100 כ"א)</w:t>
      </w:r>
      <w:r w:rsidR="00280245" w:rsidRPr="00CD2A97">
        <w:rPr>
          <w:rFonts w:ascii="Calibri" w:hAnsi="Calibri" w:cs="Calibri"/>
          <w:b/>
          <w:bCs/>
          <w:sz w:val="24"/>
          <w:szCs w:val="24"/>
          <w:rtl/>
        </w:rPr>
        <w:t xml:space="preserve"> ו</w:t>
      </w:r>
      <w:r w:rsidR="00447C8B" w:rsidRPr="00CD2A97">
        <w:rPr>
          <w:rFonts w:ascii="Calibri" w:hAnsi="Calibri" w:cs="Calibri"/>
          <w:b/>
          <w:bCs/>
          <w:sz w:val="24"/>
          <w:szCs w:val="24"/>
          <w:rtl/>
        </w:rPr>
        <w:t xml:space="preserve">לכן </w:t>
      </w:r>
      <w:r w:rsidR="00280245" w:rsidRPr="00CD2A97">
        <w:rPr>
          <w:rFonts w:ascii="Calibri" w:hAnsi="Calibri" w:cs="Calibri"/>
          <w:b/>
          <w:bCs/>
          <w:sz w:val="24"/>
          <w:szCs w:val="24"/>
          <w:rtl/>
        </w:rPr>
        <w:t>יש להתייחס לממצאים המפורטים של מדינות אלה ב</w:t>
      </w:r>
      <w:r w:rsidR="00447C8B" w:rsidRPr="00CD2A97">
        <w:rPr>
          <w:rFonts w:ascii="Calibri" w:hAnsi="Calibri" w:cs="Calibri"/>
          <w:b/>
          <w:bCs/>
          <w:sz w:val="24"/>
          <w:szCs w:val="24"/>
          <w:rtl/>
        </w:rPr>
        <w:t>מידת ה</w:t>
      </w:r>
      <w:r w:rsidR="00280245" w:rsidRPr="00CD2A97">
        <w:rPr>
          <w:rFonts w:ascii="Calibri" w:hAnsi="Calibri" w:cs="Calibri"/>
          <w:b/>
          <w:bCs/>
          <w:sz w:val="24"/>
          <w:szCs w:val="24"/>
          <w:rtl/>
        </w:rPr>
        <w:t>זהירות</w:t>
      </w:r>
      <w:r w:rsidR="00447C8B" w:rsidRPr="00CD2A97">
        <w:rPr>
          <w:rFonts w:ascii="Calibri" w:hAnsi="Calibri" w:cs="Calibri"/>
          <w:b/>
          <w:bCs/>
          <w:sz w:val="24"/>
          <w:szCs w:val="24"/>
          <w:rtl/>
        </w:rPr>
        <w:t xml:space="preserve"> הנדרשת.</w:t>
      </w:r>
    </w:p>
    <w:p w14:paraId="4CBD3550" w14:textId="2644AA41" w:rsidR="00063773" w:rsidRPr="00CD2A97" w:rsidRDefault="00063773" w:rsidP="00B051B3">
      <w:pPr>
        <w:spacing w:after="120" w:line="312" w:lineRule="auto"/>
        <w:jc w:val="both"/>
        <w:rPr>
          <w:rFonts w:ascii="Calibri" w:hAnsi="Calibri" w:cs="Calibri"/>
          <w:sz w:val="24"/>
          <w:szCs w:val="24"/>
          <w:rtl/>
        </w:rPr>
      </w:pPr>
      <w:r w:rsidRPr="00CD2A97">
        <w:rPr>
          <w:rFonts w:ascii="Calibri" w:hAnsi="Calibri" w:cs="Calibri"/>
          <w:sz w:val="24"/>
          <w:szCs w:val="24"/>
          <w:rtl/>
        </w:rPr>
        <w:t xml:space="preserve">בלוח </w:t>
      </w:r>
      <w:r w:rsidR="005779E3">
        <w:rPr>
          <w:rFonts w:ascii="Calibri" w:hAnsi="Calibri" w:cs="Calibri" w:hint="cs"/>
          <w:sz w:val="24"/>
          <w:szCs w:val="24"/>
          <w:rtl/>
        </w:rPr>
        <w:t>1</w:t>
      </w:r>
      <w:r w:rsidRPr="00CD2A97">
        <w:rPr>
          <w:rFonts w:ascii="Calibri" w:hAnsi="Calibri" w:cs="Calibri"/>
          <w:sz w:val="24"/>
          <w:szCs w:val="24"/>
          <w:rtl/>
        </w:rPr>
        <w:t xml:space="preserve"> ניתן לראות את מספר המשיבים וההתפלגות שלהם לפי מדינות, בשני המדגמים.</w:t>
      </w:r>
      <w:r w:rsidR="000C2CD8" w:rsidRPr="00CD2A97">
        <w:rPr>
          <w:rFonts w:ascii="Calibri" w:hAnsi="Calibri" w:cs="Calibri"/>
          <w:sz w:val="24"/>
          <w:szCs w:val="24"/>
          <w:rtl/>
        </w:rPr>
        <w:t xml:space="preserve"> ניתן לראות מספר המשיבים הרב ביותר (47%-50% מהמשיבים) הם מארה"ב ולאחריה בסדר יורד: קנדה (13%-14% מהמשיבים), בריטניה (11%-12% מהמשיבים), גרמניה (9%-10% מהמשיבים), </w:t>
      </w:r>
      <w:r w:rsidR="003B61B3" w:rsidRPr="00CD2A97">
        <w:rPr>
          <w:rFonts w:ascii="Calibri" w:hAnsi="Calibri" w:cs="Calibri"/>
          <w:sz w:val="24"/>
          <w:szCs w:val="24"/>
          <w:rtl/>
        </w:rPr>
        <w:t>אוסטרליה (כ- 6%-6.5% מהמשיבים), צרפת (2%-4% מהמשיבים), ספרד (1%-2% מהמשיבים) ושאר אירופה</w:t>
      </w:r>
      <w:r w:rsidR="003B61B3" w:rsidRPr="00CD2A97">
        <w:rPr>
          <w:rStyle w:val="af3"/>
          <w:rFonts w:ascii="Calibri" w:hAnsi="Calibri" w:cs="Calibri"/>
          <w:sz w:val="24"/>
          <w:szCs w:val="24"/>
          <w:rtl/>
        </w:rPr>
        <w:footnoteReference w:id="1"/>
      </w:r>
      <w:r w:rsidR="003B61B3" w:rsidRPr="00CD2A97">
        <w:rPr>
          <w:rFonts w:ascii="Calibri" w:hAnsi="Calibri" w:cs="Calibri"/>
          <w:sz w:val="24"/>
          <w:szCs w:val="24"/>
          <w:rtl/>
        </w:rPr>
        <w:t xml:space="preserve"> (5%-6% מהמשיבים).</w:t>
      </w:r>
    </w:p>
    <w:p w14:paraId="442A48F7" w14:textId="2F43287C" w:rsidR="00063773" w:rsidRPr="00564921" w:rsidRDefault="00063773" w:rsidP="00063773">
      <w:pPr>
        <w:spacing w:after="120" w:line="312" w:lineRule="auto"/>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5779E3">
        <w:rPr>
          <w:rFonts w:ascii="Calibri" w:hAnsi="Calibri" w:cs="Calibri" w:hint="cs"/>
          <w:b/>
          <w:bCs/>
          <w:i/>
          <w:iCs/>
          <w:rtl/>
        </w:rPr>
        <w:t>1</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מספר המשיבים והתפלגותם לפי מדינות בשני המדגמים</w:t>
      </w:r>
    </w:p>
    <w:tbl>
      <w:tblPr>
        <w:bidiVisual/>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134"/>
        <w:gridCol w:w="1134"/>
        <w:gridCol w:w="1139"/>
      </w:tblGrid>
      <w:tr w:rsidR="00B60DA3" w:rsidRPr="00B051B3" w14:paraId="5B981C2F" w14:textId="77777777" w:rsidTr="003158A7">
        <w:trPr>
          <w:trHeight w:val="397"/>
          <w:jc w:val="center"/>
        </w:trPr>
        <w:tc>
          <w:tcPr>
            <w:tcW w:w="1701" w:type="dxa"/>
            <w:vMerge w:val="restart"/>
            <w:tcBorders>
              <w:top w:val="single" w:sz="12" w:space="0" w:color="auto"/>
              <w:left w:val="single" w:sz="12" w:space="0" w:color="auto"/>
              <w:right w:val="single" w:sz="8" w:space="0" w:color="auto"/>
            </w:tcBorders>
            <w:shd w:val="clear" w:color="auto" w:fill="DEEAF6" w:themeFill="accent5" w:themeFillTint="33"/>
            <w:vAlign w:val="center"/>
            <w:hideMark/>
          </w:tcPr>
          <w:p w14:paraId="4C9B3785" w14:textId="3FE5B137" w:rsidR="00B60DA3" w:rsidRPr="00B051B3" w:rsidRDefault="00B60DA3" w:rsidP="00B051B3">
            <w:pPr>
              <w:bidi w:val="0"/>
              <w:spacing w:after="0" w:line="240" w:lineRule="auto"/>
              <w:jc w:val="right"/>
              <w:rPr>
                <w:rFonts w:ascii="Calibri" w:eastAsia="Times New Roman" w:hAnsi="Calibri" w:cs="Calibri"/>
                <w:b/>
                <w:bCs/>
                <w:kern w:val="0"/>
                <w:sz w:val="20"/>
                <w:szCs w:val="20"/>
                <w14:ligatures w14:val="none"/>
              </w:rPr>
            </w:pPr>
          </w:p>
        </w:tc>
        <w:tc>
          <w:tcPr>
            <w:tcW w:w="2268" w:type="dxa"/>
            <w:gridSpan w:val="2"/>
            <w:tcBorders>
              <w:top w:val="single" w:sz="12" w:space="0" w:color="auto"/>
              <w:left w:val="single" w:sz="8" w:space="0" w:color="auto"/>
              <w:right w:val="single" w:sz="8" w:space="0" w:color="auto"/>
            </w:tcBorders>
            <w:shd w:val="clear" w:color="auto" w:fill="DEEAF6" w:themeFill="accent5" w:themeFillTint="33"/>
            <w:vAlign w:val="center"/>
            <w:hideMark/>
          </w:tcPr>
          <w:p w14:paraId="79ADD057" w14:textId="06FD821C" w:rsidR="00B60DA3" w:rsidRPr="00B051B3" w:rsidRDefault="00B60DA3" w:rsidP="00B051B3">
            <w:pPr>
              <w:spacing w:after="0" w:line="240" w:lineRule="auto"/>
              <w:jc w:val="center"/>
              <w:rPr>
                <w:rFonts w:ascii="Calibri" w:eastAsia="Times New Roman" w:hAnsi="Calibri" w:cs="Calibri"/>
                <w:b/>
                <w:bCs/>
                <w:kern w:val="0"/>
                <w:sz w:val="20"/>
                <w:szCs w:val="20"/>
                <w14:ligatures w14:val="none"/>
              </w:rPr>
            </w:pPr>
            <w:r w:rsidRPr="00B051B3">
              <w:rPr>
                <w:rFonts w:ascii="Calibri" w:eastAsia="Times New Roman" w:hAnsi="Calibri" w:cs="Calibri"/>
                <w:b/>
                <w:bCs/>
                <w:kern w:val="0"/>
                <w:sz w:val="20"/>
                <w:szCs w:val="20"/>
                <w:rtl/>
                <w14:ligatures w14:val="none"/>
              </w:rPr>
              <w:t>מדגם כללי</w:t>
            </w:r>
          </w:p>
        </w:tc>
        <w:tc>
          <w:tcPr>
            <w:tcW w:w="2273" w:type="dxa"/>
            <w:gridSpan w:val="2"/>
            <w:tcBorders>
              <w:top w:val="single" w:sz="12" w:space="0" w:color="auto"/>
              <w:left w:val="single" w:sz="8" w:space="0" w:color="auto"/>
              <w:right w:val="single" w:sz="12" w:space="0" w:color="auto"/>
            </w:tcBorders>
            <w:shd w:val="clear" w:color="auto" w:fill="DEEAF6" w:themeFill="accent5" w:themeFillTint="33"/>
            <w:vAlign w:val="center"/>
            <w:hideMark/>
          </w:tcPr>
          <w:p w14:paraId="1C1E9072" w14:textId="3C115178" w:rsidR="00B60DA3" w:rsidRPr="00B051B3" w:rsidRDefault="00B60DA3" w:rsidP="00B051B3">
            <w:pPr>
              <w:spacing w:after="0" w:line="240" w:lineRule="auto"/>
              <w:jc w:val="center"/>
              <w:rPr>
                <w:rFonts w:ascii="Calibri" w:eastAsia="Times New Roman" w:hAnsi="Calibri" w:cs="Calibri"/>
                <w:b/>
                <w:bCs/>
                <w:kern w:val="0"/>
                <w:sz w:val="20"/>
                <w:szCs w:val="20"/>
                <w:rtl/>
                <w14:ligatures w14:val="none"/>
              </w:rPr>
            </w:pPr>
            <w:r w:rsidRPr="00B051B3">
              <w:rPr>
                <w:rFonts w:ascii="Calibri" w:eastAsia="Times New Roman" w:hAnsi="Calibri" w:cs="Calibri"/>
                <w:b/>
                <w:bCs/>
                <w:kern w:val="0"/>
                <w:sz w:val="20"/>
                <w:szCs w:val="20"/>
                <w:rtl/>
                <w14:ligatures w14:val="none"/>
              </w:rPr>
              <w:t>מדגם מדינות</w:t>
            </w:r>
          </w:p>
        </w:tc>
      </w:tr>
      <w:tr w:rsidR="00B60DA3" w:rsidRPr="00B051B3" w14:paraId="7B380D82" w14:textId="77777777" w:rsidTr="003158A7">
        <w:trPr>
          <w:trHeight w:val="397"/>
          <w:jc w:val="center"/>
        </w:trPr>
        <w:tc>
          <w:tcPr>
            <w:tcW w:w="1701" w:type="dxa"/>
            <w:vMerge/>
            <w:tcBorders>
              <w:left w:val="single" w:sz="12" w:space="0" w:color="auto"/>
              <w:bottom w:val="single" w:sz="12" w:space="0" w:color="auto"/>
              <w:right w:val="single" w:sz="8" w:space="0" w:color="auto"/>
            </w:tcBorders>
            <w:shd w:val="clear" w:color="auto" w:fill="DEEAF6" w:themeFill="accent5" w:themeFillTint="33"/>
            <w:vAlign w:val="center"/>
          </w:tcPr>
          <w:p w14:paraId="757E2ECF" w14:textId="6470C226" w:rsidR="00B60DA3" w:rsidRPr="00B051B3" w:rsidRDefault="00B60DA3" w:rsidP="00B051B3">
            <w:pPr>
              <w:spacing w:after="0" w:line="240" w:lineRule="auto"/>
              <w:rPr>
                <w:rFonts w:ascii="Calibri" w:eastAsia="Times New Roman" w:hAnsi="Calibri" w:cs="Calibri"/>
                <w:kern w:val="0"/>
                <w:sz w:val="20"/>
                <w:szCs w:val="20"/>
                <w:rtl/>
                <w14:ligatures w14:val="none"/>
              </w:rPr>
            </w:pPr>
          </w:p>
        </w:tc>
        <w:tc>
          <w:tcPr>
            <w:tcW w:w="1134" w:type="dxa"/>
            <w:tcBorders>
              <w:left w:val="single" w:sz="8" w:space="0" w:color="auto"/>
              <w:bottom w:val="single" w:sz="12" w:space="0" w:color="auto"/>
            </w:tcBorders>
            <w:shd w:val="clear" w:color="auto" w:fill="DEEAF6" w:themeFill="accent5" w:themeFillTint="33"/>
            <w:vAlign w:val="center"/>
            <w:hideMark/>
          </w:tcPr>
          <w:p w14:paraId="04D69F15" w14:textId="13D06E77" w:rsidR="00B60DA3" w:rsidRPr="00CD2A97" w:rsidRDefault="00B60DA3" w:rsidP="00B051B3">
            <w:pPr>
              <w:spacing w:after="0" w:line="240" w:lineRule="auto"/>
              <w:jc w:val="center"/>
              <w:rPr>
                <w:rFonts w:ascii="Calibri" w:eastAsia="Times New Roman" w:hAnsi="Calibri" w:cs="Calibri"/>
                <w:b/>
                <w:bCs/>
                <w:kern w:val="0"/>
                <w:sz w:val="20"/>
                <w:szCs w:val="20"/>
                <w:rtl/>
                <w14:ligatures w14:val="none"/>
              </w:rPr>
            </w:pPr>
            <w:r w:rsidRPr="00CD2A97">
              <w:rPr>
                <w:rFonts w:ascii="Calibri" w:eastAsia="Times New Roman" w:hAnsi="Calibri" w:cs="Calibri"/>
                <w:b/>
                <w:bCs/>
                <w:kern w:val="0"/>
                <w:sz w:val="20"/>
                <w:szCs w:val="20"/>
                <w:rtl/>
                <w14:ligatures w14:val="none"/>
              </w:rPr>
              <w:t>מס' משיבים</w:t>
            </w:r>
          </w:p>
        </w:tc>
        <w:tc>
          <w:tcPr>
            <w:tcW w:w="1134" w:type="dxa"/>
            <w:tcBorders>
              <w:bottom w:val="single" w:sz="12" w:space="0" w:color="auto"/>
              <w:right w:val="single" w:sz="8" w:space="0" w:color="auto"/>
            </w:tcBorders>
            <w:shd w:val="clear" w:color="auto" w:fill="DEEAF6" w:themeFill="accent5" w:themeFillTint="33"/>
            <w:vAlign w:val="center"/>
            <w:hideMark/>
          </w:tcPr>
          <w:p w14:paraId="38A1A10D" w14:textId="3AE1700A" w:rsidR="00B60DA3" w:rsidRPr="00CD2A97" w:rsidRDefault="00B60DA3" w:rsidP="00B051B3">
            <w:pPr>
              <w:spacing w:after="0" w:line="240" w:lineRule="auto"/>
              <w:jc w:val="center"/>
              <w:rPr>
                <w:rFonts w:ascii="Calibri" w:eastAsia="Times New Roman" w:hAnsi="Calibri" w:cs="Calibri"/>
                <w:b/>
                <w:bCs/>
                <w:kern w:val="0"/>
                <w:sz w:val="20"/>
                <w:szCs w:val="20"/>
                <w:rtl/>
                <w14:ligatures w14:val="none"/>
              </w:rPr>
            </w:pPr>
            <w:r w:rsidRPr="00CD2A97">
              <w:rPr>
                <w:rFonts w:ascii="Calibri" w:eastAsia="Times New Roman" w:hAnsi="Calibri" w:cs="Calibri"/>
                <w:b/>
                <w:bCs/>
                <w:kern w:val="0"/>
                <w:sz w:val="20"/>
                <w:szCs w:val="20"/>
                <w:rtl/>
                <w14:ligatures w14:val="none"/>
              </w:rPr>
              <w:t>אחוז מסה"כ</w:t>
            </w:r>
          </w:p>
        </w:tc>
        <w:tc>
          <w:tcPr>
            <w:tcW w:w="1134" w:type="dxa"/>
            <w:tcBorders>
              <w:left w:val="single" w:sz="8" w:space="0" w:color="auto"/>
              <w:bottom w:val="single" w:sz="12" w:space="0" w:color="auto"/>
            </w:tcBorders>
            <w:shd w:val="clear" w:color="auto" w:fill="DEEAF6" w:themeFill="accent5" w:themeFillTint="33"/>
            <w:vAlign w:val="center"/>
            <w:hideMark/>
          </w:tcPr>
          <w:p w14:paraId="2BAC40F2" w14:textId="1D808A8F" w:rsidR="00B60DA3" w:rsidRPr="00CD2A97" w:rsidRDefault="00B60DA3" w:rsidP="00B051B3">
            <w:pPr>
              <w:spacing w:after="0" w:line="240" w:lineRule="auto"/>
              <w:jc w:val="center"/>
              <w:rPr>
                <w:rFonts w:ascii="Calibri" w:eastAsia="Times New Roman" w:hAnsi="Calibri" w:cs="Calibri"/>
                <w:b/>
                <w:bCs/>
                <w:kern w:val="0"/>
                <w:sz w:val="20"/>
                <w:szCs w:val="20"/>
                <w:rtl/>
                <w14:ligatures w14:val="none"/>
              </w:rPr>
            </w:pPr>
            <w:r w:rsidRPr="00CD2A97">
              <w:rPr>
                <w:rFonts w:ascii="Calibri" w:eastAsia="Times New Roman" w:hAnsi="Calibri" w:cs="Calibri"/>
                <w:b/>
                <w:bCs/>
                <w:kern w:val="0"/>
                <w:sz w:val="20"/>
                <w:szCs w:val="20"/>
                <w:rtl/>
                <w14:ligatures w14:val="none"/>
              </w:rPr>
              <w:t>מס' משיבים</w:t>
            </w:r>
          </w:p>
        </w:tc>
        <w:tc>
          <w:tcPr>
            <w:tcW w:w="1139" w:type="dxa"/>
            <w:tcBorders>
              <w:bottom w:val="single" w:sz="12" w:space="0" w:color="auto"/>
              <w:right w:val="single" w:sz="12" w:space="0" w:color="auto"/>
            </w:tcBorders>
            <w:shd w:val="clear" w:color="auto" w:fill="DEEAF6" w:themeFill="accent5" w:themeFillTint="33"/>
            <w:vAlign w:val="center"/>
            <w:hideMark/>
          </w:tcPr>
          <w:p w14:paraId="0A4459DC" w14:textId="11480F75" w:rsidR="00B60DA3" w:rsidRPr="00CD2A97" w:rsidRDefault="00B60DA3" w:rsidP="00B051B3">
            <w:pPr>
              <w:spacing w:after="0" w:line="240" w:lineRule="auto"/>
              <w:jc w:val="center"/>
              <w:rPr>
                <w:rFonts w:ascii="Calibri" w:eastAsia="Times New Roman" w:hAnsi="Calibri" w:cs="Calibri"/>
                <w:b/>
                <w:bCs/>
                <w:kern w:val="0"/>
                <w:sz w:val="20"/>
                <w:szCs w:val="20"/>
                <w:rtl/>
                <w14:ligatures w14:val="none"/>
              </w:rPr>
            </w:pPr>
            <w:r w:rsidRPr="00CD2A97">
              <w:rPr>
                <w:rFonts w:ascii="Calibri" w:eastAsia="Times New Roman" w:hAnsi="Calibri" w:cs="Calibri"/>
                <w:b/>
                <w:bCs/>
                <w:kern w:val="0"/>
                <w:sz w:val="20"/>
                <w:szCs w:val="20"/>
                <w:rtl/>
                <w14:ligatures w14:val="none"/>
              </w:rPr>
              <w:t>אחוז מסה"כ</w:t>
            </w:r>
          </w:p>
        </w:tc>
      </w:tr>
      <w:tr w:rsidR="00063773" w:rsidRPr="00B051B3" w14:paraId="5B6C249B" w14:textId="77777777" w:rsidTr="003158A7">
        <w:trPr>
          <w:trHeight w:val="397"/>
          <w:jc w:val="center"/>
        </w:trPr>
        <w:tc>
          <w:tcPr>
            <w:tcW w:w="1701" w:type="dxa"/>
            <w:tcBorders>
              <w:top w:val="single" w:sz="12" w:space="0" w:color="auto"/>
              <w:left w:val="single" w:sz="12" w:space="0" w:color="auto"/>
              <w:right w:val="single" w:sz="8" w:space="0" w:color="auto"/>
            </w:tcBorders>
            <w:shd w:val="clear" w:color="auto" w:fill="auto"/>
            <w:vAlign w:val="center"/>
            <w:hideMark/>
          </w:tcPr>
          <w:p w14:paraId="306B2419" w14:textId="77777777" w:rsidR="00E97369" w:rsidRPr="00B051B3" w:rsidRDefault="00E97369" w:rsidP="00B051B3">
            <w:pPr>
              <w:spacing w:after="0" w:line="240" w:lineRule="auto"/>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rtl/>
                <w14:ligatures w14:val="none"/>
              </w:rPr>
              <w:t>ארה"ב</w:t>
            </w:r>
          </w:p>
        </w:tc>
        <w:tc>
          <w:tcPr>
            <w:tcW w:w="1134" w:type="dxa"/>
            <w:tcBorders>
              <w:top w:val="single" w:sz="12" w:space="0" w:color="auto"/>
              <w:left w:val="single" w:sz="8" w:space="0" w:color="auto"/>
            </w:tcBorders>
            <w:shd w:val="clear" w:color="auto" w:fill="auto"/>
            <w:noWrap/>
            <w:vAlign w:val="center"/>
            <w:hideMark/>
          </w:tcPr>
          <w:p w14:paraId="19548DE7"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962</w:t>
            </w:r>
          </w:p>
        </w:tc>
        <w:tc>
          <w:tcPr>
            <w:tcW w:w="1134" w:type="dxa"/>
            <w:tcBorders>
              <w:top w:val="single" w:sz="12" w:space="0" w:color="auto"/>
              <w:right w:val="single" w:sz="8" w:space="0" w:color="auto"/>
            </w:tcBorders>
            <w:shd w:val="clear" w:color="auto" w:fill="auto"/>
            <w:noWrap/>
            <w:vAlign w:val="center"/>
            <w:hideMark/>
          </w:tcPr>
          <w:p w14:paraId="5BD4A0F2" w14:textId="49B72A3B"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50</w:t>
            </w:r>
            <w:r w:rsidR="00063773">
              <w:rPr>
                <w:rFonts w:ascii="Calibri" w:eastAsia="Times New Roman" w:hAnsi="Calibri" w:cs="Calibri"/>
                <w:kern w:val="0"/>
                <w:sz w:val="20"/>
                <w:szCs w:val="20"/>
                <w14:ligatures w14:val="none"/>
              </w:rPr>
              <w:t>%</w:t>
            </w:r>
          </w:p>
        </w:tc>
        <w:tc>
          <w:tcPr>
            <w:tcW w:w="1134" w:type="dxa"/>
            <w:tcBorders>
              <w:top w:val="single" w:sz="12" w:space="0" w:color="auto"/>
              <w:left w:val="single" w:sz="8" w:space="0" w:color="auto"/>
            </w:tcBorders>
            <w:shd w:val="clear" w:color="auto" w:fill="auto"/>
            <w:noWrap/>
            <w:vAlign w:val="center"/>
            <w:hideMark/>
          </w:tcPr>
          <w:p w14:paraId="072F4F71"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962</w:t>
            </w:r>
          </w:p>
        </w:tc>
        <w:tc>
          <w:tcPr>
            <w:tcW w:w="1139" w:type="dxa"/>
            <w:tcBorders>
              <w:top w:val="single" w:sz="12" w:space="0" w:color="auto"/>
              <w:right w:val="single" w:sz="12" w:space="0" w:color="auto"/>
            </w:tcBorders>
            <w:shd w:val="clear" w:color="auto" w:fill="auto"/>
            <w:noWrap/>
            <w:vAlign w:val="center"/>
            <w:hideMark/>
          </w:tcPr>
          <w:p w14:paraId="3D074844" w14:textId="61A11159"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47.6</w:t>
            </w:r>
            <w:r w:rsidR="00422321">
              <w:rPr>
                <w:rFonts w:ascii="Calibri" w:eastAsia="Times New Roman" w:hAnsi="Calibri" w:cs="Calibri"/>
                <w:kern w:val="0"/>
                <w:sz w:val="20"/>
                <w:szCs w:val="20"/>
                <w14:ligatures w14:val="none"/>
              </w:rPr>
              <w:t>%</w:t>
            </w:r>
          </w:p>
        </w:tc>
      </w:tr>
      <w:tr w:rsidR="00063773" w:rsidRPr="00B051B3" w14:paraId="1B9B2AF7"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5EC52839" w14:textId="77777777" w:rsidR="00063773" w:rsidRPr="00B051B3" w:rsidRDefault="00063773" w:rsidP="00063773">
            <w:pPr>
              <w:spacing w:after="0" w:line="240" w:lineRule="auto"/>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rtl/>
                <w14:ligatures w14:val="none"/>
              </w:rPr>
              <w:t>קנדה</w:t>
            </w:r>
          </w:p>
        </w:tc>
        <w:tc>
          <w:tcPr>
            <w:tcW w:w="1134" w:type="dxa"/>
            <w:tcBorders>
              <w:left w:val="single" w:sz="8" w:space="0" w:color="auto"/>
            </w:tcBorders>
            <w:shd w:val="clear" w:color="auto" w:fill="auto"/>
            <w:noWrap/>
            <w:vAlign w:val="center"/>
            <w:hideMark/>
          </w:tcPr>
          <w:p w14:paraId="4CA4EB59" w14:textId="77777777" w:rsidR="00063773" w:rsidRPr="00B051B3" w:rsidRDefault="00063773" w:rsidP="0006377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269</w:t>
            </w:r>
          </w:p>
        </w:tc>
        <w:tc>
          <w:tcPr>
            <w:tcW w:w="1134" w:type="dxa"/>
            <w:tcBorders>
              <w:right w:val="single" w:sz="8" w:space="0" w:color="auto"/>
            </w:tcBorders>
            <w:shd w:val="clear" w:color="auto" w:fill="auto"/>
            <w:noWrap/>
            <w:vAlign w:val="center"/>
            <w:hideMark/>
          </w:tcPr>
          <w:p w14:paraId="6DE58A99" w14:textId="397B4948" w:rsidR="00063773" w:rsidRPr="00B051B3" w:rsidRDefault="00422321" w:rsidP="00063773">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14%</w:t>
            </w:r>
          </w:p>
        </w:tc>
        <w:tc>
          <w:tcPr>
            <w:tcW w:w="1134" w:type="dxa"/>
            <w:tcBorders>
              <w:left w:val="single" w:sz="8" w:space="0" w:color="auto"/>
            </w:tcBorders>
            <w:shd w:val="clear" w:color="auto" w:fill="auto"/>
            <w:noWrap/>
            <w:vAlign w:val="center"/>
            <w:hideMark/>
          </w:tcPr>
          <w:p w14:paraId="1A03048C" w14:textId="77777777" w:rsidR="00063773" w:rsidRPr="00B051B3" w:rsidRDefault="00063773" w:rsidP="0006377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269</w:t>
            </w:r>
          </w:p>
        </w:tc>
        <w:tc>
          <w:tcPr>
            <w:tcW w:w="1139" w:type="dxa"/>
            <w:tcBorders>
              <w:right w:val="single" w:sz="12" w:space="0" w:color="auto"/>
            </w:tcBorders>
            <w:shd w:val="clear" w:color="auto" w:fill="auto"/>
            <w:noWrap/>
            <w:vAlign w:val="center"/>
            <w:hideMark/>
          </w:tcPr>
          <w:p w14:paraId="00D2372B" w14:textId="7B237A3D" w:rsidR="00063773" w:rsidRPr="00B051B3" w:rsidRDefault="00063773" w:rsidP="0006377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13.3</w:t>
            </w:r>
            <w:r w:rsidR="00422321">
              <w:rPr>
                <w:rFonts w:ascii="Calibri" w:eastAsia="Times New Roman" w:hAnsi="Calibri" w:cs="Calibri"/>
                <w:kern w:val="0"/>
                <w:sz w:val="20"/>
                <w:szCs w:val="20"/>
                <w14:ligatures w14:val="none"/>
              </w:rPr>
              <w:t>%</w:t>
            </w:r>
          </w:p>
        </w:tc>
      </w:tr>
      <w:tr w:rsidR="00063773" w:rsidRPr="00B051B3" w14:paraId="56A6130F"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2ACBFE01" w14:textId="77777777" w:rsidR="00E97369" w:rsidRPr="00B051B3" w:rsidRDefault="00E97369" w:rsidP="00B051B3">
            <w:pPr>
              <w:spacing w:after="0" w:line="240" w:lineRule="auto"/>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rtl/>
                <w14:ligatures w14:val="none"/>
              </w:rPr>
              <w:t>בריטניה</w:t>
            </w:r>
          </w:p>
        </w:tc>
        <w:tc>
          <w:tcPr>
            <w:tcW w:w="1134" w:type="dxa"/>
            <w:tcBorders>
              <w:left w:val="single" w:sz="8" w:space="0" w:color="auto"/>
            </w:tcBorders>
            <w:shd w:val="clear" w:color="auto" w:fill="auto"/>
            <w:noWrap/>
            <w:vAlign w:val="center"/>
            <w:hideMark/>
          </w:tcPr>
          <w:p w14:paraId="6EDC3B26"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231</w:t>
            </w:r>
          </w:p>
        </w:tc>
        <w:tc>
          <w:tcPr>
            <w:tcW w:w="1134" w:type="dxa"/>
            <w:tcBorders>
              <w:right w:val="single" w:sz="8" w:space="0" w:color="auto"/>
            </w:tcBorders>
            <w:shd w:val="clear" w:color="auto" w:fill="auto"/>
            <w:noWrap/>
            <w:vAlign w:val="center"/>
            <w:hideMark/>
          </w:tcPr>
          <w:p w14:paraId="11D60DA4" w14:textId="7830788D"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12</w:t>
            </w:r>
            <w:r w:rsidR="00063773">
              <w:rPr>
                <w:rFonts w:ascii="Calibri" w:eastAsia="Times New Roman" w:hAnsi="Calibri" w:cs="Calibri"/>
                <w:kern w:val="0"/>
                <w:sz w:val="20"/>
                <w:szCs w:val="20"/>
                <w14:ligatures w14:val="none"/>
              </w:rPr>
              <w:t>%</w:t>
            </w:r>
          </w:p>
        </w:tc>
        <w:tc>
          <w:tcPr>
            <w:tcW w:w="1134" w:type="dxa"/>
            <w:tcBorders>
              <w:left w:val="single" w:sz="8" w:space="0" w:color="auto"/>
            </w:tcBorders>
            <w:shd w:val="clear" w:color="auto" w:fill="auto"/>
            <w:noWrap/>
            <w:vAlign w:val="center"/>
            <w:hideMark/>
          </w:tcPr>
          <w:p w14:paraId="5BD60CF1"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231</w:t>
            </w:r>
          </w:p>
        </w:tc>
        <w:tc>
          <w:tcPr>
            <w:tcW w:w="1139" w:type="dxa"/>
            <w:tcBorders>
              <w:right w:val="single" w:sz="12" w:space="0" w:color="auto"/>
            </w:tcBorders>
            <w:shd w:val="clear" w:color="auto" w:fill="auto"/>
            <w:noWrap/>
            <w:vAlign w:val="center"/>
            <w:hideMark/>
          </w:tcPr>
          <w:p w14:paraId="3DBB5484" w14:textId="1B15807B"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11.4</w:t>
            </w:r>
            <w:r w:rsidR="00422321">
              <w:rPr>
                <w:rFonts w:ascii="Calibri" w:eastAsia="Times New Roman" w:hAnsi="Calibri" w:cs="Calibri"/>
                <w:kern w:val="0"/>
                <w:sz w:val="20"/>
                <w:szCs w:val="20"/>
                <w14:ligatures w14:val="none"/>
              </w:rPr>
              <w:t>%</w:t>
            </w:r>
          </w:p>
        </w:tc>
      </w:tr>
      <w:tr w:rsidR="00063773" w:rsidRPr="00B051B3" w14:paraId="56ACCEAB"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3C360EC0" w14:textId="77777777" w:rsidR="00E97369" w:rsidRPr="00B051B3" w:rsidRDefault="00E97369" w:rsidP="00B051B3">
            <w:pPr>
              <w:spacing w:after="0" w:line="240" w:lineRule="auto"/>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rtl/>
                <w14:ligatures w14:val="none"/>
              </w:rPr>
              <w:t>גרמניה</w:t>
            </w:r>
          </w:p>
        </w:tc>
        <w:tc>
          <w:tcPr>
            <w:tcW w:w="1134" w:type="dxa"/>
            <w:tcBorders>
              <w:left w:val="single" w:sz="8" w:space="0" w:color="auto"/>
            </w:tcBorders>
            <w:shd w:val="clear" w:color="auto" w:fill="auto"/>
            <w:noWrap/>
            <w:vAlign w:val="center"/>
            <w:hideMark/>
          </w:tcPr>
          <w:p w14:paraId="00E0AF99"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173</w:t>
            </w:r>
          </w:p>
        </w:tc>
        <w:tc>
          <w:tcPr>
            <w:tcW w:w="1134" w:type="dxa"/>
            <w:tcBorders>
              <w:right w:val="single" w:sz="8" w:space="0" w:color="auto"/>
            </w:tcBorders>
            <w:shd w:val="clear" w:color="auto" w:fill="auto"/>
            <w:noWrap/>
            <w:vAlign w:val="center"/>
            <w:hideMark/>
          </w:tcPr>
          <w:p w14:paraId="46BD3DE0" w14:textId="3368FADE"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9</w:t>
            </w:r>
            <w:r w:rsidR="00063773">
              <w:rPr>
                <w:rFonts w:ascii="Calibri" w:eastAsia="Times New Roman" w:hAnsi="Calibri" w:cs="Calibri"/>
                <w:kern w:val="0"/>
                <w:sz w:val="20"/>
                <w:szCs w:val="20"/>
                <w14:ligatures w14:val="none"/>
              </w:rPr>
              <w:t>%</w:t>
            </w:r>
          </w:p>
        </w:tc>
        <w:tc>
          <w:tcPr>
            <w:tcW w:w="1134" w:type="dxa"/>
            <w:tcBorders>
              <w:left w:val="single" w:sz="8" w:space="0" w:color="auto"/>
            </w:tcBorders>
            <w:shd w:val="clear" w:color="auto" w:fill="auto"/>
            <w:noWrap/>
            <w:vAlign w:val="center"/>
            <w:hideMark/>
          </w:tcPr>
          <w:p w14:paraId="64FB842E"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200</w:t>
            </w:r>
          </w:p>
        </w:tc>
        <w:tc>
          <w:tcPr>
            <w:tcW w:w="1139" w:type="dxa"/>
            <w:tcBorders>
              <w:right w:val="single" w:sz="12" w:space="0" w:color="auto"/>
            </w:tcBorders>
            <w:shd w:val="clear" w:color="auto" w:fill="auto"/>
            <w:noWrap/>
            <w:vAlign w:val="center"/>
            <w:hideMark/>
          </w:tcPr>
          <w:p w14:paraId="200ABACB" w14:textId="22EEAE26"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9.9</w:t>
            </w:r>
            <w:r w:rsidR="00422321">
              <w:rPr>
                <w:rFonts w:ascii="Calibri" w:eastAsia="Times New Roman" w:hAnsi="Calibri" w:cs="Calibri"/>
                <w:kern w:val="0"/>
                <w:sz w:val="20"/>
                <w:szCs w:val="20"/>
                <w14:ligatures w14:val="none"/>
              </w:rPr>
              <w:t>%</w:t>
            </w:r>
          </w:p>
        </w:tc>
      </w:tr>
      <w:tr w:rsidR="00063773" w:rsidRPr="00B051B3" w14:paraId="67991BCF"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3E81568E" w14:textId="77777777" w:rsidR="00E97369" w:rsidRPr="00B051B3" w:rsidRDefault="00E97369" w:rsidP="00B051B3">
            <w:pPr>
              <w:spacing w:after="0" w:line="240" w:lineRule="auto"/>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rtl/>
                <w14:ligatures w14:val="none"/>
              </w:rPr>
              <w:t>אוסטרליה</w:t>
            </w:r>
          </w:p>
        </w:tc>
        <w:tc>
          <w:tcPr>
            <w:tcW w:w="1134" w:type="dxa"/>
            <w:tcBorders>
              <w:left w:val="single" w:sz="8" w:space="0" w:color="auto"/>
            </w:tcBorders>
            <w:shd w:val="clear" w:color="auto" w:fill="auto"/>
            <w:noWrap/>
            <w:vAlign w:val="center"/>
            <w:hideMark/>
          </w:tcPr>
          <w:p w14:paraId="02E256AA"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115</w:t>
            </w:r>
          </w:p>
        </w:tc>
        <w:tc>
          <w:tcPr>
            <w:tcW w:w="1134" w:type="dxa"/>
            <w:tcBorders>
              <w:right w:val="single" w:sz="8" w:space="0" w:color="auto"/>
            </w:tcBorders>
            <w:shd w:val="clear" w:color="auto" w:fill="auto"/>
            <w:noWrap/>
            <w:vAlign w:val="center"/>
            <w:hideMark/>
          </w:tcPr>
          <w:p w14:paraId="40235967" w14:textId="5AAB692A"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6</w:t>
            </w:r>
            <w:r w:rsidR="00063773">
              <w:rPr>
                <w:rFonts w:ascii="Calibri" w:eastAsia="Times New Roman" w:hAnsi="Calibri" w:cs="Calibri"/>
                <w:kern w:val="0"/>
                <w:sz w:val="20"/>
                <w:szCs w:val="20"/>
                <w14:ligatures w14:val="none"/>
              </w:rPr>
              <w:t>%</w:t>
            </w:r>
          </w:p>
        </w:tc>
        <w:tc>
          <w:tcPr>
            <w:tcW w:w="1134" w:type="dxa"/>
            <w:tcBorders>
              <w:left w:val="single" w:sz="8" w:space="0" w:color="auto"/>
            </w:tcBorders>
            <w:shd w:val="clear" w:color="auto" w:fill="auto"/>
            <w:noWrap/>
            <w:vAlign w:val="center"/>
            <w:hideMark/>
          </w:tcPr>
          <w:p w14:paraId="27298D41"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132</w:t>
            </w:r>
          </w:p>
        </w:tc>
        <w:tc>
          <w:tcPr>
            <w:tcW w:w="1139" w:type="dxa"/>
            <w:tcBorders>
              <w:right w:val="single" w:sz="12" w:space="0" w:color="auto"/>
            </w:tcBorders>
            <w:shd w:val="clear" w:color="auto" w:fill="auto"/>
            <w:noWrap/>
            <w:vAlign w:val="center"/>
            <w:hideMark/>
          </w:tcPr>
          <w:p w14:paraId="001CB003" w14:textId="399BBBE0"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6.5</w:t>
            </w:r>
            <w:r w:rsidR="00422321">
              <w:rPr>
                <w:rFonts w:ascii="Calibri" w:eastAsia="Times New Roman" w:hAnsi="Calibri" w:cs="Calibri"/>
                <w:kern w:val="0"/>
                <w:sz w:val="20"/>
                <w:szCs w:val="20"/>
                <w14:ligatures w14:val="none"/>
              </w:rPr>
              <w:t>%</w:t>
            </w:r>
          </w:p>
        </w:tc>
      </w:tr>
      <w:tr w:rsidR="00063773" w:rsidRPr="00B051B3" w14:paraId="150B6E45"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77CCC14B" w14:textId="77777777" w:rsidR="00E97369" w:rsidRPr="00B051B3" w:rsidRDefault="00E97369" w:rsidP="00B051B3">
            <w:pPr>
              <w:spacing w:after="0" w:line="240" w:lineRule="auto"/>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rtl/>
                <w14:ligatures w14:val="none"/>
              </w:rPr>
              <w:t>צרפת</w:t>
            </w:r>
          </w:p>
        </w:tc>
        <w:tc>
          <w:tcPr>
            <w:tcW w:w="1134" w:type="dxa"/>
            <w:tcBorders>
              <w:left w:val="single" w:sz="8" w:space="0" w:color="auto"/>
            </w:tcBorders>
            <w:shd w:val="clear" w:color="auto" w:fill="auto"/>
            <w:noWrap/>
            <w:vAlign w:val="center"/>
            <w:hideMark/>
          </w:tcPr>
          <w:p w14:paraId="05205475"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38</w:t>
            </w:r>
          </w:p>
        </w:tc>
        <w:tc>
          <w:tcPr>
            <w:tcW w:w="1134" w:type="dxa"/>
            <w:tcBorders>
              <w:right w:val="single" w:sz="8" w:space="0" w:color="auto"/>
            </w:tcBorders>
            <w:shd w:val="clear" w:color="auto" w:fill="auto"/>
            <w:noWrap/>
            <w:vAlign w:val="center"/>
            <w:hideMark/>
          </w:tcPr>
          <w:p w14:paraId="4454C9DF" w14:textId="6C216E58" w:rsidR="00E97369" w:rsidRPr="00B051B3" w:rsidRDefault="00063773" w:rsidP="00B051B3">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p>
        </w:tc>
        <w:tc>
          <w:tcPr>
            <w:tcW w:w="1134" w:type="dxa"/>
            <w:tcBorders>
              <w:left w:val="single" w:sz="8" w:space="0" w:color="auto"/>
            </w:tcBorders>
            <w:shd w:val="clear" w:color="auto" w:fill="auto"/>
            <w:noWrap/>
            <w:vAlign w:val="center"/>
            <w:hideMark/>
          </w:tcPr>
          <w:p w14:paraId="03D140CA"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75</w:t>
            </w:r>
          </w:p>
        </w:tc>
        <w:tc>
          <w:tcPr>
            <w:tcW w:w="1139" w:type="dxa"/>
            <w:tcBorders>
              <w:right w:val="single" w:sz="12" w:space="0" w:color="auto"/>
            </w:tcBorders>
            <w:shd w:val="clear" w:color="auto" w:fill="auto"/>
            <w:noWrap/>
            <w:vAlign w:val="center"/>
            <w:hideMark/>
          </w:tcPr>
          <w:p w14:paraId="0DAF3185" w14:textId="26835293"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3.7</w:t>
            </w:r>
            <w:r w:rsidR="00422321">
              <w:rPr>
                <w:rFonts w:ascii="Calibri" w:eastAsia="Times New Roman" w:hAnsi="Calibri" w:cs="Calibri"/>
                <w:kern w:val="0"/>
                <w:sz w:val="20"/>
                <w:szCs w:val="20"/>
                <w14:ligatures w14:val="none"/>
              </w:rPr>
              <w:t>%</w:t>
            </w:r>
          </w:p>
        </w:tc>
      </w:tr>
      <w:tr w:rsidR="00063773" w:rsidRPr="00B051B3" w14:paraId="0079E924"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72921452" w14:textId="77777777" w:rsidR="00E97369" w:rsidRPr="00B051B3" w:rsidRDefault="00E97369" w:rsidP="00B051B3">
            <w:pPr>
              <w:spacing w:after="0" w:line="240" w:lineRule="auto"/>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rtl/>
                <w14:ligatures w14:val="none"/>
              </w:rPr>
              <w:t>ספרד</w:t>
            </w:r>
          </w:p>
        </w:tc>
        <w:tc>
          <w:tcPr>
            <w:tcW w:w="1134" w:type="dxa"/>
            <w:tcBorders>
              <w:left w:val="single" w:sz="8" w:space="0" w:color="auto"/>
            </w:tcBorders>
            <w:shd w:val="clear" w:color="auto" w:fill="auto"/>
            <w:noWrap/>
            <w:vAlign w:val="center"/>
            <w:hideMark/>
          </w:tcPr>
          <w:p w14:paraId="69228406"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19</w:t>
            </w:r>
          </w:p>
        </w:tc>
        <w:tc>
          <w:tcPr>
            <w:tcW w:w="1134" w:type="dxa"/>
            <w:tcBorders>
              <w:right w:val="single" w:sz="8" w:space="0" w:color="auto"/>
            </w:tcBorders>
            <w:shd w:val="clear" w:color="auto" w:fill="auto"/>
            <w:noWrap/>
            <w:vAlign w:val="center"/>
            <w:hideMark/>
          </w:tcPr>
          <w:p w14:paraId="6C2FCC4B" w14:textId="1CB1635A"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w:t>
            </w:r>
            <w:r w:rsidR="00422321">
              <w:rPr>
                <w:rFonts w:ascii="Calibri" w:eastAsia="Times New Roman" w:hAnsi="Calibri" w:cs="Calibri"/>
                <w:kern w:val="0"/>
                <w:sz w:val="20"/>
                <w:szCs w:val="20"/>
                <w14:ligatures w14:val="none"/>
              </w:rPr>
              <w:t>%</w:t>
            </w:r>
          </w:p>
        </w:tc>
        <w:tc>
          <w:tcPr>
            <w:tcW w:w="1134" w:type="dxa"/>
            <w:tcBorders>
              <w:left w:val="single" w:sz="8" w:space="0" w:color="auto"/>
            </w:tcBorders>
            <w:shd w:val="clear" w:color="auto" w:fill="auto"/>
            <w:noWrap/>
            <w:vAlign w:val="center"/>
            <w:hideMark/>
          </w:tcPr>
          <w:p w14:paraId="00BD4B97"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37</w:t>
            </w:r>
          </w:p>
        </w:tc>
        <w:tc>
          <w:tcPr>
            <w:tcW w:w="1139" w:type="dxa"/>
            <w:tcBorders>
              <w:right w:val="single" w:sz="12" w:space="0" w:color="auto"/>
            </w:tcBorders>
            <w:shd w:val="clear" w:color="auto" w:fill="auto"/>
            <w:noWrap/>
            <w:vAlign w:val="center"/>
            <w:hideMark/>
          </w:tcPr>
          <w:p w14:paraId="79099A85" w14:textId="17038ED9"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1.8</w:t>
            </w:r>
            <w:r w:rsidR="00422321">
              <w:rPr>
                <w:rFonts w:ascii="Calibri" w:eastAsia="Times New Roman" w:hAnsi="Calibri" w:cs="Calibri"/>
                <w:kern w:val="0"/>
                <w:sz w:val="20"/>
                <w:szCs w:val="20"/>
                <w14:ligatures w14:val="none"/>
              </w:rPr>
              <w:t>%</w:t>
            </w:r>
          </w:p>
        </w:tc>
      </w:tr>
      <w:tr w:rsidR="00063773" w:rsidRPr="00B051B3" w14:paraId="2FB1859D" w14:textId="77777777" w:rsidTr="003158A7">
        <w:trPr>
          <w:trHeight w:val="397"/>
          <w:jc w:val="center"/>
        </w:trPr>
        <w:tc>
          <w:tcPr>
            <w:tcW w:w="1701" w:type="dxa"/>
            <w:tcBorders>
              <w:left w:val="single" w:sz="12" w:space="0" w:color="auto"/>
              <w:right w:val="single" w:sz="8" w:space="0" w:color="auto"/>
            </w:tcBorders>
            <w:shd w:val="clear" w:color="auto" w:fill="auto"/>
            <w:vAlign w:val="center"/>
            <w:hideMark/>
          </w:tcPr>
          <w:p w14:paraId="5FF1BCA7" w14:textId="65CB06A7" w:rsidR="00E97369" w:rsidRPr="00B051B3" w:rsidRDefault="003B61B3" w:rsidP="00B051B3">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שאר אירופה</w:t>
            </w:r>
          </w:p>
        </w:tc>
        <w:tc>
          <w:tcPr>
            <w:tcW w:w="1134" w:type="dxa"/>
            <w:tcBorders>
              <w:left w:val="single" w:sz="8" w:space="0" w:color="auto"/>
            </w:tcBorders>
            <w:shd w:val="clear" w:color="auto" w:fill="auto"/>
            <w:noWrap/>
            <w:vAlign w:val="center"/>
            <w:hideMark/>
          </w:tcPr>
          <w:p w14:paraId="57DF43CF" w14:textId="77777777" w:rsidR="00E97369" w:rsidRPr="00B051B3" w:rsidRDefault="00E97369" w:rsidP="00B051B3">
            <w:pPr>
              <w:bidi w:val="0"/>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14:ligatures w14:val="none"/>
              </w:rPr>
              <w:t>115</w:t>
            </w:r>
          </w:p>
        </w:tc>
        <w:tc>
          <w:tcPr>
            <w:tcW w:w="1134" w:type="dxa"/>
            <w:tcBorders>
              <w:right w:val="single" w:sz="8" w:space="0" w:color="auto"/>
            </w:tcBorders>
            <w:shd w:val="clear" w:color="auto" w:fill="auto"/>
            <w:noWrap/>
            <w:vAlign w:val="center"/>
            <w:hideMark/>
          </w:tcPr>
          <w:p w14:paraId="2B394C25" w14:textId="3373195F"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6</w:t>
            </w:r>
            <w:r w:rsidR="00422321">
              <w:rPr>
                <w:rFonts w:ascii="Calibri" w:eastAsia="Times New Roman" w:hAnsi="Calibri" w:cs="Calibri"/>
                <w:kern w:val="0"/>
                <w:sz w:val="20"/>
                <w:szCs w:val="20"/>
                <w14:ligatures w14:val="none"/>
              </w:rPr>
              <w:t>%</w:t>
            </w:r>
          </w:p>
        </w:tc>
        <w:tc>
          <w:tcPr>
            <w:tcW w:w="1134" w:type="dxa"/>
            <w:tcBorders>
              <w:left w:val="single" w:sz="8" w:space="0" w:color="auto"/>
            </w:tcBorders>
            <w:shd w:val="clear" w:color="auto" w:fill="auto"/>
            <w:noWrap/>
            <w:vAlign w:val="center"/>
            <w:hideMark/>
          </w:tcPr>
          <w:p w14:paraId="502AE927" w14:textId="77777777"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115</w:t>
            </w:r>
          </w:p>
        </w:tc>
        <w:tc>
          <w:tcPr>
            <w:tcW w:w="1139" w:type="dxa"/>
            <w:tcBorders>
              <w:right w:val="single" w:sz="12" w:space="0" w:color="auto"/>
            </w:tcBorders>
            <w:shd w:val="clear" w:color="auto" w:fill="auto"/>
            <w:noWrap/>
            <w:vAlign w:val="center"/>
            <w:hideMark/>
          </w:tcPr>
          <w:p w14:paraId="193F6279" w14:textId="7E8BCC35" w:rsidR="00E97369" w:rsidRPr="00B051B3" w:rsidRDefault="00E97369" w:rsidP="00B051B3">
            <w:pPr>
              <w:bidi w:val="0"/>
              <w:spacing w:after="0" w:line="240" w:lineRule="auto"/>
              <w:jc w:val="center"/>
              <w:rPr>
                <w:rFonts w:ascii="Calibri" w:eastAsia="Times New Roman" w:hAnsi="Calibri" w:cs="Calibri"/>
                <w:kern w:val="0"/>
                <w:sz w:val="20"/>
                <w:szCs w:val="20"/>
                <w14:ligatures w14:val="none"/>
              </w:rPr>
            </w:pPr>
            <w:r w:rsidRPr="00B051B3">
              <w:rPr>
                <w:rFonts w:ascii="Calibri" w:eastAsia="Times New Roman" w:hAnsi="Calibri" w:cs="Calibri"/>
                <w:kern w:val="0"/>
                <w:sz w:val="20"/>
                <w:szCs w:val="20"/>
                <w14:ligatures w14:val="none"/>
              </w:rPr>
              <w:t>5.7</w:t>
            </w:r>
            <w:r w:rsidR="00422321">
              <w:rPr>
                <w:rFonts w:ascii="Calibri" w:eastAsia="Times New Roman" w:hAnsi="Calibri" w:cs="Calibri"/>
                <w:kern w:val="0"/>
                <w:sz w:val="20"/>
                <w:szCs w:val="20"/>
                <w14:ligatures w14:val="none"/>
              </w:rPr>
              <w:t>%</w:t>
            </w:r>
          </w:p>
        </w:tc>
      </w:tr>
      <w:tr w:rsidR="00063773" w:rsidRPr="00B051B3" w14:paraId="275A47CE" w14:textId="77777777" w:rsidTr="003158A7">
        <w:trPr>
          <w:trHeight w:val="397"/>
          <w:jc w:val="center"/>
        </w:trPr>
        <w:tc>
          <w:tcPr>
            <w:tcW w:w="1701" w:type="dxa"/>
            <w:tcBorders>
              <w:left w:val="single" w:sz="12" w:space="0" w:color="auto"/>
              <w:bottom w:val="single" w:sz="12" w:space="0" w:color="auto"/>
              <w:right w:val="single" w:sz="8" w:space="0" w:color="auto"/>
            </w:tcBorders>
            <w:shd w:val="clear" w:color="auto" w:fill="auto"/>
            <w:vAlign w:val="center"/>
            <w:hideMark/>
          </w:tcPr>
          <w:p w14:paraId="485FA0B7" w14:textId="77777777" w:rsidR="00E97369" w:rsidRPr="00B051B3" w:rsidRDefault="00E97369" w:rsidP="00B051B3">
            <w:pPr>
              <w:spacing w:after="0" w:line="240" w:lineRule="auto"/>
              <w:rPr>
                <w:rFonts w:ascii="Calibri" w:eastAsia="Times New Roman" w:hAnsi="Calibri" w:cs="Calibri"/>
                <w:b/>
                <w:bCs/>
                <w:kern w:val="0"/>
                <w:sz w:val="20"/>
                <w:szCs w:val="20"/>
                <w14:ligatures w14:val="none"/>
              </w:rPr>
            </w:pPr>
            <w:r w:rsidRPr="00B051B3">
              <w:rPr>
                <w:rFonts w:ascii="Calibri" w:eastAsia="Times New Roman" w:hAnsi="Calibri" w:cs="Calibri"/>
                <w:b/>
                <w:bCs/>
                <w:kern w:val="0"/>
                <w:sz w:val="20"/>
                <w:szCs w:val="20"/>
                <w:rtl/>
                <w14:ligatures w14:val="none"/>
              </w:rPr>
              <w:t>סה"כ</w:t>
            </w:r>
          </w:p>
        </w:tc>
        <w:tc>
          <w:tcPr>
            <w:tcW w:w="1134" w:type="dxa"/>
            <w:tcBorders>
              <w:left w:val="single" w:sz="8" w:space="0" w:color="auto"/>
              <w:bottom w:val="single" w:sz="12" w:space="0" w:color="auto"/>
            </w:tcBorders>
            <w:shd w:val="clear" w:color="auto" w:fill="auto"/>
            <w:noWrap/>
            <w:vAlign w:val="center"/>
            <w:hideMark/>
          </w:tcPr>
          <w:p w14:paraId="17A56DAA" w14:textId="77777777" w:rsidR="00E97369" w:rsidRPr="00B051B3" w:rsidRDefault="00E97369" w:rsidP="00B051B3">
            <w:pPr>
              <w:bidi w:val="0"/>
              <w:spacing w:after="0" w:line="240" w:lineRule="auto"/>
              <w:jc w:val="center"/>
              <w:rPr>
                <w:rFonts w:ascii="Calibri" w:eastAsia="Times New Roman" w:hAnsi="Calibri" w:cs="Calibri"/>
                <w:b/>
                <w:bCs/>
                <w:kern w:val="0"/>
                <w:sz w:val="20"/>
                <w:szCs w:val="20"/>
                <w:rtl/>
                <w14:ligatures w14:val="none"/>
              </w:rPr>
            </w:pPr>
            <w:r w:rsidRPr="00B051B3">
              <w:rPr>
                <w:rFonts w:ascii="Calibri" w:eastAsia="Times New Roman" w:hAnsi="Calibri" w:cs="Calibri"/>
                <w:b/>
                <w:bCs/>
                <w:kern w:val="0"/>
                <w:sz w:val="20"/>
                <w:szCs w:val="20"/>
                <w14:ligatures w14:val="none"/>
              </w:rPr>
              <w:t>1922</w:t>
            </w:r>
          </w:p>
        </w:tc>
        <w:tc>
          <w:tcPr>
            <w:tcW w:w="1134" w:type="dxa"/>
            <w:tcBorders>
              <w:bottom w:val="single" w:sz="12" w:space="0" w:color="auto"/>
              <w:right w:val="single" w:sz="8" w:space="0" w:color="auto"/>
            </w:tcBorders>
            <w:shd w:val="clear" w:color="auto" w:fill="auto"/>
            <w:noWrap/>
            <w:vAlign w:val="center"/>
            <w:hideMark/>
          </w:tcPr>
          <w:p w14:paraId="406CDCCA" w14:textId="2CCECBA5" w:rsidR="00E97369" w:rsidRPr="00B051B3" w:rsidRDefault="00E97369" w:rsidP="00B051B3">
            <w:pPr>
              <w:bidi w:val="0"/>
              <w:spacing w:after="0" w:line="240" w:lineRule="auto"/>
              <w:jc w:val="center"/>
              <w:rPr>
                <w:rFonts w:ascii="Calibri" w:eastAsia="Times New Roman" w:hAnsi="Calibri" w:cs="Calibri"/>
                <w:b/>
                <w:bCs/>
                <w:kern w:val="0"/>
                <w:sz w:val="20"/>
                <w:szCs w:val="20"/>
                <w14:ligatures w14:val="none"/>
              </w:rPr>
            </w:pPr>
            <w:r w:rsidRPr="00B051B3">
              <w:rPr>
                <w:rFonts w:ascii="Calibri" w:eastAsia="Times New Roman" w:hAnsi="Calibri" w:cs="Calibri"/>
                <w:b/>
                <w:bCs/>
                <w:kern w:val="0"/>
                <w:sz w:val="20"/>
                <w:szCs w:val="20"/>
                <w14:ligatures w14:val="none"/>
              </w:rPr>
              <w:t>100</w:t>
            </w:r>
            <w:r w:rsidR="00422321">
              <w:rPr>
                <w:rFonts w:ascii="Calibri" w:eastAsia="Times New Roman" w:hAnsi="Calibri" w:cs="Calibri"/>
                <w:b/>
                <w:bCs/>
                <w:kern w:val="0"/>
                <w:sz w:val="20"/>
                <w:szCs w:val="20"/>
                <w14:ligatures w14:val="none"/>
              </w:rPr>
              <w:t>%</w:t>
            </w:r>
          </w:p>
        </w:tc>
        <w:tc>
          <w:tcPr>
            <w:tcW w:w="1134" w:type="dxa"/>
            <w:tcBorders>
              <w:left w:val="single" w:sz="8" w:space="0" w:color="auto"/>
              <w:bottom w:val="single" w:sz="12" w:space="0" w:color="auto"/>
            </w:tcBorders>
            <w:shd w:val="clear" w:color="auto" w:fill="auto"/>
            <w:noWrap/>
            <w:vAlign w:val="center"/>
            <w:hideMark/>
          </w:tcPr>
          <w:p w14:paraId="2B5EF68B" w14:textId="77777777" w:rsidR="00E97369" w:rsidRPr="00B051B3" w:rsidRDefault="00E97369" w:rsidP="00B051B3">
            <w:pPr>
              <w:bidi w:val="0"/>
              <w:spacing w:after="0" w:line="240" w:lineRule="auto"/>
              <w:jc w:val="center"/>
              <w:rPr>
                <w:rFonts w:ascii="Calibri" w:eastAsia="Times New Roman" w:hAnsi="Calibri" w:cs="Calibri"/>
                <w:b/>
                <w:bCs/>
                <w:kern w:val="0"/>
                <w:sz w:val="20"/>
                <w:szCs w:val="20"/>
                <w14:ligatures w14:val="none"/>
              </w:rPr>
            </w:pPr>
            <w:r w:rsidRPr="00B051B3">
              <w:rPr>
                <w:rFonts w:ascii="Calibri" w:eastAsia="Times New Roman" w:hAnsi="Calibri" w:cs="Calibri"/>
                <w:b/>
                <w:bCs/>
                <w:kern w:val="0"/>
                <w:sz w:val="20"/>
                <w:szCs w:val="20"/>
                <w14:ligatures w14:val="none"/>
              </w:rPr>
              <w:t>2021</w:t>
            </w:r>
          </w:p>
        </w:tc>
        <w:tc>
          <w:tcPr>
            <w:tcW w:w="1139" w:type="dxa"/>
            <w:tcBorders>
              <w:bottom w:val="single" w:sz="12" w:space="0" w:color="auto"/>
              <w:right w:val="single" w:sz="12" w:space="0" w:color="auto"/>
            </w:tcBorders>
            <w:shd w:val="clear" w:color="auto" w:fill="auto"/>
            <w:noWrap/>
            <w:vAlign w:val="center"/>
            <w:hideMark/>
          </w:tcPr>
          <w:p w14:paraId="7524FF12" w14:textId="5127471D" w:rsidR="00E97369" w:rsidRPr="00B051B3" w:rsidRDefault="00E97369" w:rsidP="00B051B3">
            <w:pPr>
              <w:bidi w:val="0"/>
              <w:spacing w:after="0" w:line="240" w:lineRule="auto"/>
              <w:jc w:val="center"/>
              <w:rPr>
                <w:rFonts w:ascii="Calibri" w:eastAsia="Times New Roman" w:hAnsi="Calibri" w:cs="Calibri"/>
                <w:b/>
                <w:bCs/>
                <w:kern w:val="0"/>
                <w:sz w:val="20"/>
                <w:szCs w:val="20"/>
                <w14:ligatures w14:val="none"/>
              </w:rPr>
            </w:pPr>
            <w:r w:rsidRPr="00B051B3">
              <w:rPr>
                <w:rFonts w:ascii="Calibri" w:eastAsia="Times New Roman" w:hAnsi="Calibri" w:cs="Calibri"/>
                <w:b/>
                <w:bCs/>
                <w:kern w:val="0"/>
                <w:sz w:val="20"/>
                <w:szCs w:val="20"/>
                <w14:ligatures w14:val="none"/>
              </w:rPr>
              <w:t>100</w:t>
            </w:r>
            <w:r w:rsidR="00422321">
              <w:rPr>
                <w:rFonts w:ascii="Calibri" w:eastAsia="Times New Roman" w:hAnsi="Calibri" w:cs="Calibri"/>
                <w:b/>
                <w:bCs/>
                <w:kern w:val="0"/>
                <w:sz w:val="20"/>
                <w:szCs w:val="20"/>
                <w14:ligatures w14:val="none"/>
              </w:rPr>
              <w:t>%</w:t>
            </w:r>
          </w:p>
        </w:tc>
      </w:tr>
    </w:tbl>
    <w:p w14:paraId="748A8A9E" w14:textId="77777777" w:rsidR="00CD2A97" w:rsidRPr="00CD2A97" w:rsidRDefault="00FA1BE6" w:rsidP="00EC29F2">
      <w:pPr>
        <w:spacing w:before="240" w:after="120" w:line="312" w:lineRule="auto"/>
        <w:jc w:val="both"/>
        <w:rPr>
          <w:rFonts w:ascii="Calibri" w:hAnsi="Calibri" w:cs="Calibri"/>
          <w:sz w:val="24"/>
          <w:szCs w:val="24"/>
          <w:rtl/>
        </w:rPr>
      </w:pPr>
      <w:r w:rsidRPr="00CD2A97">
        <w:rPr>
          <w:rFonts w:ascii="Calibri" w:hAnsi="Calibri" w:cs="Calibri"/>
          <w:sz w:val="24"/>
          <w:szCs w:val="24"/>
          <w:rtl/>
        </w:rPr>
        <w:lastRenderedPageBreak/>
        <w:t xml:space="preserve">להלן התפלגות של </w:t>
      </w:r>
      <w:r w:rsidR="001C3A43" w:rsidRPr="00CD2A97">
        <w:rPr>
          <w:rFonts w:ascii="Calibri" w:hAnsi="Calibri" w:cs="Calibri"/>
          <w:sz w:val="24"/>
          <w:szCs w:val="24"/>
          <w:rtl/>
        </w:rPr>
        <w:t>משתנים</w:t>
      </w:r>
      <w:r w:rsidRPr="00CD2A97">
        <w:rPr>
          <w:rFonts w:ascii="Calibri" w:hAnsi="Calibri" w:cs="Calibri"/>
          <w:sz w:val="24"/>
          <w:szCs w:val="24"/>
          <w:rtl/>
        </w:rPr>
        <w:t xml:space="preserve"> דמוגרפיים נוספים במדגם הכללי:</w:t>
      </w:r>
    </w:p>
    <w:p w14:paraId="7AE76A6E" w14:textId="1C6BF45E" w:rsidR="00D56DF0" w:rsidRDefault="005A6817" w:rsidP="001C3A43">
      <w:pPr>
        <w:spacing w:after="120" w:line="312" w:lineRule="auto"/>
        <w:jc w:val="both"/>
        <w:rPr>
          <w:rFonts w:cstheme="minorHAnsi"/>
          <w:sz w:val="24"/>
          <w:szCs w:val="24"/>
          <w:rtl/>
        </w:rPr>
      </w:pPr>
      <w:r>
        <w:rPr>
          <w:rFonts w:cstheme="minorHAnsi" w:hint="cs"/>
          <w:noProof/>
          <w:sz w:val="24"/>
          <w:szCs w:val="24"/>
          <w:rtl/>
          <w:lang w:val="he-IL"/>
        </w:rPr>
        <mc:AlternateContent>
          <mc:Choice Requires="wpg">
            <w:drawing>
              <wp:inline distT="0" distB="0" distL="0" distR="0" wp14:anchorId="04D51D28" wp14:editId="21A6F0AD">
                <wp:extent cx="5634990" cy="2125345"/>
                <wp:effectExtent l="0" t="0" r="3810" b="8255"/>
                <wp:docPr id="642586439" name="קבוצה 3"/>
                <wp:cNvGraphicFramePr/>
                <a:graphic xmlns:a="http://schemas.openxmlformats.org/drawingml/2006/main">
                  <a:graphicData uri="http://schemas.microsoft.com/office/word/2010/wordprocessingGroup">
                    <wpg:wgp>
                      <wpg:cNvGrpSpPr/>
                      <wpg:grpSpPr>
                        <a:xfrm>
                          <a:off x="0" y="0"/>
                          <a:ext cx="5634990" cy="2125345"/>
                          <a:chOff x="0" y="0"/>
                          <a:chExt cx="5639992" cy="2125514"/>
                        </a:xfrm>
                      </wpg:grpSpPr>
                      <wps:wsp>
                        <wps:cNvPr id="167598885" name="תיבת טקסט 2"/>
                        <wps:cNvSpPr txBox="1"/>
                        <wps:spPr>
                          <a:xfrm>
                            <a:off x="2951402" y="0"/>
                            <a:ext cx="2688590" cy="307340"/>
                          </a:xfrm>
                          <a:prstGeom prst="rect">
                            <a:avLst/>
                          </a:prstGeom>
                          <a:solidFill>
                            <a:schemeClr val="lt1"/>
                          </a:solidFill>
                          <a:ln w="6350">
                            <a:noFill/>
                          </a:ln>
                        </wps:spPr>
                        <wps:txbx>
                          <w:txbxContent>
                            <w:p w14:paraId="1872AB6C" w14:textId="7EFCF66D" w:rsidR="00D62EC3" w:rsidRPr="00564921" w:rsidRDefault="00D62EC3" w:rsidP="00D62EC3">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1</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התפלגות המשיבים לפי מגדר</w:t>
                              </w:r>
                              <w:r w:rsidR="005A6817">
                                <w:rPr>
                                  <w:rFonts w:ascii="Calibri" w:hAnsi="Calibri" w:cs="Calibri" w:hint="cs"/>
                                  <w:b/>
                                  <w:bCs/>
                                  <w:i/>
                                  <w:iCs/>
                                  <w:rtl/>
                                </w:rPr>
                                <w:t xml:space="preserve">. </w:t>
                              </w:r>
                              <w:r w:rsidR="005A6817">
                                <w:rPr>
                                  <w:rFonts w:ascii="Calibri" w:hAnsi="Calibri" w:cs="Calibri"/>
                                  <w:b/>
                                  <w:bCs/>
                                  <w:i/>
                                  <w:iCs/>
                                </w:rPr>
                                <w:t>N=1922</w:t>
                              </w:r>
                            </w:p>
                            <w:p w14:paraId="7D74BBD4" w14:textId="77777777" w:rsidR="00D62EC3" w:rsidRDefault="00D62EC3"/>
                          </w:txbxContent>
                        </wps:txbx>
                        <wps:bodyPr rot="0" spcFirstLastPara="0" vertOverflow="overflow" horzOverflow="overflow" vert="horz" wrap="square" lIns="36000" tIns="45720" rIns="36000" bIns="45720" numCol="1" spcCol="0" rtlCol="1" fromWordArt="0" anchor="t" anchorCtr="0" forceAA="0" compatLnSpc="1">
                          <a:prstTxWarp prst="textNoShape">
                            <a:avLst/>
                          </a:prstTxWarp>
                          <a:noAutofit/>
                        </wps:bodyPr>
                      </wps:wsp>
                      <wpg:graphicFrame>
                        <wpg:cNvPr id="1889120509" name="תרשים 1">
                          <a:extLst>
                            <a:ext uri="{FF2B5EF4-FFF2-40B4-BE49-F238E27FC236}">
                              <a16:creationId xmlns:a16="http://schemas.microsoft.com/office/drawing/2014/main" id="{A8DE5908-38B1-4F67-A500-9B26F10DE079}"/>
                            </a:ext>
                          </a:extLst>
                        </wpg:cNvPr>
                        <wpg:cNvFrPr/>
                        <wpg:xfrm>
                          <a:off x="72428" y="325924"/>
                          <a:ext cx="2519680" cy="1799590"/>
                        </wpg:xfrm>
                        <a:graphic>
                          <a:graphicData uri="http://schemas.openxmlformats.org/drawingml/2006/chart">
                            <c:chart xmlns:c="http://schemas.openxmlformats.org/drawingml/2006/chart" xmlns:r="http://schemas.openxmlformats.org/officeDocument/2006/relationships" r:id="rId10"/>
                          </a:graphicData>
                        </a:graphic>
                      </wpg:graphicFrame>
                      <wps:wsp>
                        <wps:cNvPr id="580721505" name="תיבת טקסט 2"/>
                        <wps:cNvSpPr txBox="1"/>
                        <wps:spPr>
                          <a:xfrm>
                            <a:off x="0" y="0"/>
                            <a:ext cx="2688590" cy="307340"/>
                          </a:xfrm>
                          <a:prstGeom prst="rect">
                            <a:avLst/>
                          </a:prstGeom>
                          <a:solidFill>
                            <a:schemeClr val="lt1"/>
                          </a:solidFill>
                          <a:ln w="6350">
                            <a:noFill/>
                          </a:ln>
                        </wps:spPr>
                        <wps:txbx>
                          <w:txbxContent>
                            <w:p w14:paraId="030605A4" w14:textId="4E92DDE5" w:rsidR="005A6817" w:rsidRPr="00564921" w:rsidRDefault="005A6817" w:rsidP="00D62EC3">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2</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w:t>
                              </w:r>
                              <w:r w:rsidR="00CD2A97">
                                <w:rPr>
                                  <w:rFonts w:ascii="Calibri" w:hAnsi="Calibri" w:cs="Calibri" w:hint="cs"/>
                                  <w:b/>
                                  <w:bCs/>
                                  <w:i/>
                                  <w:iCs/>
                                  <w:rtl/>
                                </w:rPr>
                                <w:t>גיל</w:t>
                              </w:r>
                              <w:r>
                                <w:rPr>
                                  <w:rFonts w:ascii="Calibri" w:hAnsi="Calibri" w:cs="Calibri" w:hint="cs"/>
                                  <w:b/>
                                  <w:bCs/>
                                  <w:i/>
                                  <w:iCs/>
                                  <w:rtl/>
                                </w:rPr>
                                <w:t xml:space="preserve">. </w:t>
                              </w:r>
                              <w:r>
                                <w:rPr>
                                  <w:rFonts w:ascii="Calibri" w:hAnsi="Calibri" w:cs="Calibri"/>
                                  <w:b/>
                                  <w:bCs/>
                                  <w:i/>
                                  <w:iCs/>
                                </w:rPr>
                                <w:t>N=1922</w:t>
                              </w:r>
                            </w:p>
                            <w:p w14:paraId="19130E3E" w14:textId="77777777" w:rsidR="005A6817" w:rsidRDefault="005A6817"/>
                          </w:txbxContent>
                        </wps:txbx>
                        <wps:bodyPr rot="0" spcFirstLastPara="0" vertOverflow="overflow" horzOverflow="overflow" vert="horz" wrap="square" lIns="36000" tIns="45720" rIns="36000" bIns="45720" numCol="1" spcCol="0" rtlCol="1" fromWordArt="0" anchor="t" anchorCtr="0" forceAA="0" compatLnSpc="1">
                          <a:prstTxWarp prst="textNoShape">
                            <a:avLst/>
                          </a:prstTxWarp>
                          <a:noAutofit/>
                        </wps:bodyPr>
                      </wps:wsp>
                      <wpg:graphicFrame>
                        <wpg:cNvPr id="817908865" name="תרשים 1">
                          <a:extLst>
                            <a:ext uri="{FF2B5EF4-FFF2-40B4-BE49-F238E27FC236}">
                              <a16:creationId xmlns:a16="http://schemas.microsoft.com/office/drawing/2014/main" id="{A7A9851E-2965-4EB2-B31A-05FB88C53935}"/>
                            </a:ext>
                          </a:extLst>
                        </wpg:cNvPr>
                        <wpg:cNvFrPr/>
                        <wpg:xfrm>
                          <a:off x="3050934" y="325924"/>
                          <a:ext cx="2519681" cy="179959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inline>
            </w:drawing>
          </mc:Choice>
          <mc:Fallback>
            <w:pict>
              <v:group w14:anchorId="04D51D28" id="קבוצה 3" o:spid="_x0000_s1026" style="width:443.7pt;height:167.35pt;mso-position-horizontal-relative:char;mso-position-vertical-relative:line" coordsize="56399,21255"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">
                <v:shapetype id="_x0000_t202" coordsize="21600,21600" o:spt="202" path="m,l,21600r21600,l21600,xe">
                  <v:stroke joinstyle="miter"/>
                  <v:path gradientshapeok="t" o:connecttype="rect"/>
                </v:shapetype>
                <v:shape id="תיבת טקסט 2" o:spid="_x0000_s1027" type="#_x0000_t202" style="position:absolute;left:29514;width:26885;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" fillcolor="white [3201]" stroked="f" strokeweight=".5pt">
                  <v:textbox inset="1mm,,1mm">
                    <w:txbxContent>
                      <w:p w14:paraId="1872AB6C" w14:textId="7EFCF66D" w:rsidR="00D62EC3" w:rsidRPr="00564921" w:rsidRDefault="00D62EC3" w:rsidP="00D62EC3">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1</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התפלגות המשיבים לפי מגדר</w:t>
                        </w:r>
                        <w:r w:rsidR="005A6817">
                          <w:rPr>
                            <w:rFonts w:ascii="Calibri" w:hAnsi="Calibri" w:cs="Calibri" w:hint="cs"/>
                            <w:b/>
                            <w:bCs/>
                            <w:i/>
                            <w:iCs/>
                            <w:rtl/>
                          </w:rPr>
                          <w:t xml:space="preserve">. </w:t>
                        </w:r>
                        <w:r w:rsidR="005A6817">
                          <w:rPr>
                            <w:rFonts w:ascii="Calibri" w:hAnsi="Calibri" w:cs="Calibri"/>
                            <w:b/>
                            <w:bCs/>
                            <w:i/>
                            <w:iCs/>
                          </w:rPr>
                          <w:t>N=1922</w:t>
                        </w:r>
                      </w:p>
                      <w:p w14:paraId="7D74BBD4" w14:textId="77777777" w:rsidR="00D62EC3" w:rsidRDefault="00D62EC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רשים 1" o:spid="_x0000_s1028" type="#_x0000_t75" style="position:absolute;left:671;top:3170;width:25321;height:18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">
                  <v:imagedata r:id="rId12" o:title=""/>
                  <o:lock v:ext="edit" aspectratio="f"/>
                </v:shape>
                <v:shape id="תיבת טקסט 2" o:spid="_x0000_s1029" type="#_x0000_t202" style="position:absolute;width:26885;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" fillcolor="white [3201]" stroked="f" strokeweight=".5pt">
                  <v:textbox inset="1mm,,1mm">
                    <w:txbxContent>
                      <w:p w14:paraId="030605A4" w14:textId="4E92DDE5" w:rsidR="005A6817" w:rsidRPr="00564921" w:rsidRDefault="005A6817" w:rsidP="00D62EC3">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2</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w:t>
                        </w:r>
                        <w:r w:rsidR="00CD2A97">
                          <w:rPr>
                            <w:rFonts w:ascii="Calibri" w:hAnsi="Calibri" w:cs="Calibri" w:hint="cs"/>
                            <w:b/>
                            <w:bCs/>
                            <w:i/>
                            <w:iCs/>
                            <w:rtl/>
                          </w:rPr>
                          <w:t>גיל</w:t>
                        </w:r>
                        <w:r>
                          <w:rPr>
                            <w:rFonts w:ascii="Calibri" w:hAnsi="Calibri" w:cs="Calibri" w:hint="cs"/>
                            <w:b/>
                            <w:bCs/>
                            <w:i/>
                            <w:iCs/>
                            <w:rtl/>
                          </w:rPr>
                          <w:t xml:space="preserve">. </w:t>
                        </w:r>
                        <w:r>
                          <w:rPr>
                            <w:rFonts w:ascii="Calibri" w:hAnsi="Calibri" w:cs="Calibri"/>
                            <w:b/>
                            <w:bCs/>
                            <w:i/>
                            <w:iCs/>
                          </w:rPr>
                          <w:t>N=1922</w:t>
                        </w:r>
                      </w:p>
                      <w:p w14:paraId="19130E3E" w14:textId="77777777" w:rsidR="005A6817" w:rsidRDefault="005A6817"/>
                    </w:txbxContent>
                  </v:textbox>
                </v:shape>
                <v:shape id="תרשים 1" o:spid="_x0000_s1030" type="#_x0000_t75" style="position:absolute;left:30507;top:3231;width:25259;height:18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">
                  <v:imagedata r:id="rId13" o:title=""/>
                  <o:lock v:ext="edit" aspectratio="f"/>
                </v:shape>
                <w10:wrap anchorx="page"/>
                <w10:anchorlock/>
              </v:group>
            </w:pict>
          </mc:Fallback>
        </mc:AlternateContent>
      </w:r>
    </w:p>
    <w:p w14:paraId="273149BA" w14:textId="06486B10" w:rsidR="005A6817" w:rsidRDefault="00D21CA1" w:rsidP="00F80D04">
      <w:pPr>
        <w:spacing w:after="120" w:line="312" w:lineRule="auto"/>
        <w:jc w:val="both"/>
        <w:rPr>
          <w:rFonts w:cstheme="minorHAnsi"/>
          <w:sz w:val="24"/>
          <w:szCs w:val="24"/>
          <w:rtl/>
        </w:rPr>
      </w:pPr>
      <w:r w:rsidRPr="00CD2A97">
        <w:rPr>
          <w:rFonts w:ascii="Calibri" w:hAnsi="Calibri" w:cs="Calibri" w:hint="cs"/>
          <w:sz w:val="24"/>
          <w:szCs w:val="24"/>
          <w:rtl/>
        </w:rPr>
        <w:t xml:space="preserve">                </w:t>
      </w:r>
      <w:r w:rsidR="006060BA">
        <w:rPr>
          <w:rFonts w:cstheme="minorHAnsi"/>
          <w:noProof/>
          <w:sz w:val="24"/>
          <w:szCs w:val="24"/>
          <w:rtl/>
          <w:lang w:val="he-IL"/>
        </w:rPr>
        <mc:AlternateContent>
          <mc:Choice Requires="wpg">
            <w:drawing>
              <wp:inline distT="0" distB="0" distL="0" distR="0" wp14:anchorId="6C10B495" wp14:editId="0FE60487">
                <wp:extent cx="5624830" cy="2324543"/>
                <wp:effectExtent l="0" t="0" r="0" b="0"/>
                <wp:docPr id="2092136707" name="קבוצה 4"/>
                <wp:cNvGraphicFramePr/>
                <a:graphic xmlns:a="http://schemas.openxmlformats.org/drawingml/2006/main">
                  <a:graphicData uri="http://schemas.microsoft.com/office/word/2010/wordprocessingGroup">
                    <wpg:wgp>
                      <wpg:cNvGrpSpPr/>
                      <wpg:grpSpPr>
                        <a:xfrm>
                          <a:off x="0" y="0"/>
                          <a:ext cx="5624830" cy="2324543"/>
                          <a:chOff x="0" y="81481"/>
                          <a:chExt cx="5625018" cy="2324691"/>
                        </a:xfrm>
                      </wpg:grpSpPr>
                      <wpg:graphicFrame>
                        <wpg:cNvPr id="1351511976" name="תרשים 1">
                          <a:extLst>
                            <a:ext uri="{FF2B5EF4-FFF2-40B4-BE49-F238E27FC236}">
                              <a16:creationId xmlns:a16="http://schemas.microsoft.com/office/drawing/2014/main" id="{177B3F76-72AD-436B-9EEE-08BF708B6F86}"/>
                            </a:ext>
                          </a:extLst>
                        </wpg:cNvPr>
                        <wpg:cNvFrPr/>
                        <wpg:xfrm>
                          <a:off x="3014804" y="597529"/>
                          <a:ext cx="2519680" cy="179959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764881713" name="תרשים 1">
                          <a:extLst>
                            <a:ext uri="{FF2B5EF4-FFF2-40B4-BE49-F238E27FC236}">
                              <a16:creationId xmlns:a16="http://schemas.microsoft.com/office/drawing/2014/main" id="{F358E70E-CD96-4EE6-BFCE-25506224036A}"/>
                            </a:ext>
                          </a:extLst>
                        </wpg:cNvPr>
                        <wpg:cNvFrPr/>
                        <wpg:xfrm>
                          <a:off x="54320" y="606582"/>
                          <a:ext cx="2519680" cy="1799590"/>
                        </wpg:xfrm>
                        <a:graphic>
                          <a:graphicData uri="http://schemas.openxmlformats.org/drawingml/2006/chart">
                            <c:chart xmlns:c="http://schemas.openxmlformats.org/drawingml/2006/chart" xmlns:r="http://schemas.openxmlformats.org/officeDocument/2006/relationships" r:id="rId15"/>
                          </a:graphicData>
                        </a:graphic>
                      </wpg:graphicFrame>
                      <wps:wsp>
                        <wps:cNvPr id="1169874096" name="תיבת טקסט 2"/>
                        <wps:cNvSpPr txBox="1"/>
                        <wps:spPr>
                          <a:xfrm>
                            <a:off x="2942376" y="81481"/>
                            <a:ext cx="2682642" cy="478721"/>
                          </a:xfrm>
                          <a:prstGeom prst="rect">
                            <a:avLst/>
                          </a:prstGeom>
                          <a:solidFill>
                            <a:schemeClr val="lt1"/>
                          </a:solidFill>
                          <a:ln w="6350">
                            <a:noFill/>
                          </a:ln>
                        </wps:spPr>
                        <wps:txbx>
                          <w:txbxContent>
                            <w:p w14:paraId="49093D28" w14:textId="7B4D9C9F" w:rsidR="005A6817" w:rsidRPr="00564921" w:rsidRDefault="005A6817" w:rsidP="005A6817">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3</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מצב משפחתי. </w:t>
                              </w:r>
                              <w:r>
                                <w:rPr>
                                  <w:rFonts w:ascii="Calibri" w:hAnsi="Calibri" w:cs="Calibri"/>
                                  <w:b/>
                                  <w:bCs/>
                                  <w:i/>
                                  <w:iCs/>
                                </w:rPr>
                                <w:t>N=1922</w:t>
                              </w:r>
                            </w:p>
                            <w:p w14:paraId="027BF5C3" w14:textId="77777777" w:rsidR="005A6817" w:rsidRDefault="005A6817" w:rsidP="005A6817"/>
                          </w:txbxContent>
                        </wps:txbx>
                        <wps:bodyPr rot="0" spcFirstLastPara="0" vertOverflow="overflow" horzOverflow="overflow" vert="horz" wrap="square" lIns="36000" tIns="45720" rIns="36000" bIns="45720" numCol="1" spcCol="0" rtlCol="1" fromWordArt="0" anchor="t" anchorCtr="0" forceAA="0" compatLnSpc="1">
                          <a:prstTxWarp prst="textNoShape">
                            <a:avLst/>
                          </a:prstTxWarp>
                          <a:noAutofit/>
                        </wps:bodyPr>
                      </wps:wsp>
                      <wps:wsp>
                        <wps:cNvPr id="570164259" name="תיבת טקסט 2"/>
                        <wps:cNvSpPr txBox="1"/>
                        <wps:spPr>
                          <a:xfrm>
                            <a:off x="0" y="81486"/>
                            <a:ext cx="2682642" cy="478721"/>
                          </a:xfrm>
                          <a:prstGeom prst="rect">
                            <a:avLst/>
                          </a:prstGeom>
                          <a:solidFill>
                            <a:schemeClr val="lt1"/>
                          </a:solidFill>
                          <a:ln w="6350">
                            <a:noFill/>
                          </a:ln>
                        </wps:spPr>
                        <wps:txbx>
                          <w:txbxContent>
                            <w:p w14:paraId="4A0E98BD" w14:textId="6CEF1045" w:rsidR="005A6817" w:rsidRPr="00564921" w:rsidRDefault="005A6817" w:rsidP="005A6817">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4</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w:t>
                              </w:r>
                              <w:r w:rsidR="006060BA">
                                <w:rPr>
                                  <w:rFonts w:ascii="Calibri" w:hAnsi="Calibri" w:cs="Calibri" w:hint="cs"/>
                                  <w:b/>
                                  <w:bCs/>
                                  <w:i/>
                                  <w:iCs/>
                                  <w:rtl/>
                                </w:rPr>
                                <w:t>ילדים מתחת לגיל 18</w:t>
                              </w:r>
                              <w:r>
                                <w:rPr>
                                  <w:rFonts w:ascii="Calibri" w:hAnsi="Calibri" w:cs="Calibri" w:hint="cs"/>
                                  <w:b/>
                                  <w:bCs/>
                                  <w:i/>
                                  <w:iCs/>
                                  <w:rtl/>
                                </w:rPr>
                                <w:t xml:space="preserve">. </w:t>
                              </w:r>
                              <w:r>
                                <w:rPr>
                                  <w:rFonts w:ascii="Calibri" w:hAnsi="Calibri" w:cs="Calibri"/>
                                  <w:b/>
                                  <w:bCs/>
                                  <w:i/>
                                  <w:iCs/>
                                </w:rPr>
                                <w:t>N=1922</w:t>
                              </w:r>
                            </w:p>
                            <w:p w14:paraId="2D066147" w14:textId="77777777" w:rsidR="005A6817" w:rsidRDefault="005A6817" w:rsidP="005A6817"/>
                          </w:txbxContent>
                        </wps:txbx>
                        <wps:bodyPr rot="0" spcFirstLastPara="0" vertOverflow="overflow" horzOverflow="overflow" vert="horz" wrap="square" lIns="36000" tIns="45720" rIns="36000" bIns="45720" numCol="1" spcCol="0" rtlCol="1" fromWordArt="0" anchor="t" anchorCtr="0" forceAA="0" compatLnSpc="1">
                          <a:prstTxWarp prst="textNoShape">
                            <a:avLst/>
                          </a:prstTxWarp>
                          <a:noAutofit/>
                        </wps:bodyPr>
                      </wps:wsp>
                    </wpg:wgp>
                  </a:graphicData>
                </a:graphic>
              </wp:inline>
            </w:drawing>
          </mc:Choice>
          <mc:Fallback>
            <w:pict>
              <v:group w14:anchorId="6C10B495" id="קבוצה 4" o:spid="_x0000_s1031" style="width:442.9pt;height:183.05pt;mso-position-horizontal-relative:char;mso-position-vertical-relative:line" coordorigin=",814" coordsize="56250,23246"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">
                <v:shape id="תרשים 1" o:spid="_x0000_s1032" type="#_x0000_t75" style="position:absolute;left:30115;top:5935;width:25299;height:18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">
                  <v:imagedata r:id="rId16" o:title=""/>
                  <o:lock v:ext="edit" aspectratio="f"/>
                </v:shape>
                <v:shape id="תרשים 1" o:spid="_x0000_s1033" type="#_x0000_t75" style="position:absolute;left:487;top:5996;width:25299;height:18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">
                  <v:imagedata r:id="rId17" o:title=""/>
                  <o:lock v:ext="edit" aspectratio="f"/>
                </v:shape>
                <v:shape id="תיבת טקסט 2" o:spid="_x0000_s1034" type="#_x0000_t202" style="position:absolute;left:29423;top:814;width:2682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" fillcolor="white [3201]" stroked="f" strokeweight=".5pt">
                  <v:textbox inset="1mm,,1mm">
                    <w:txbxContent>
                      <w:p w14:paraId="49093D28" w14:textId="7B4D9C9F" w:rsidR="005A6817" w:rsidRPr="00564921" w:rsidRDefault="005A6817" w:rsidP="005A6817">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3</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מצב משפחתי. </w:t>
                        </w:r>
                        <w:r>
                          <w:rPr>
                            <w:rFonts w:ascii="Calibri" w:hAnsi="Calibri" w:cs="Calibri"/>
                            <w:b/>
                            <w:bCs/>
                            <w:i/>
                            <w:iCs/>
                          </w:rPr>
                          <w:t>N=1922</w:t>
                        </w:r>
                      </w:p>
                      <w:p w14:paraId="027BF5C3" w14:textId="77777777" w:rsidR="005A6817" w:rsidRDefault="005A6817" w:rsidP="005A6817"/>
                    </w:txbxContent>
                  </v:textbox>
                </v:shape>
                <v:shape id="תיבת טקסט 2" o:spid="_x0000_s1035" type="#_x0000_t202" style="position:absolute;top:814;width:2682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" fillcolor="white [3201]" stroked="f" strokeweight=".5pt">
                  <v:textbox inset="1mm,,1mm">
                    <w:txbxContent>
                      <w:p w14:paraId="4A0E98BD" w14:textId="6CEF1045" w:rsidR="005A6817" w:rsidRPr="00564921" w:rsidRDefault="005A6817" w:rsidP="005A6817">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4</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w:t>
                        </w:r>
                        <w:r w:rsidR="006060BA">
                          <w:rPr>
                            <w:rFonts w:ascii="Calibri" w:hAnsi="Calibri" w:cs="Calibri" w:hint="cs"/>
                            <w:b/>
                            <w:bCs/>
                            <w:i/>
                            <w:iCs/>
                            <w:rtl/>
                          </w:rPr>
                          <w:t>ילדים מתחת לגיל 18</w:t>
                        </w:r>
                        <w:r>
                          <w:rPr>
                            <w:rFonts w:ascii="Calibri" w:hAnsi="Calibri" w:cs="Calibri" w:hint="cs"/>
                            <w:b/>
                            <w:bCs/>
                            <w:i/>
                            <w:iCs/>
                            <w:rtl/>
                          </w:rPr>
                          <w:t xml:space="preserve">. </w:t>
                        </w:r>
                        <w:r>
                          <w:rPr>
                            <w:rFonts w:ascii="Calibri" w:hAnsi="Calibri" w:cs="Calibri"/>
                            <w:b/>
                            <w:bCs/>
                            <w:i/>
                            <w:iCs/>
                          </w:rPr>
                          <w:t>N=1922</w:t>
                        </w:r>
                      </w:p>
                      <w:p w14:paraId="2D066147" w14:textId="77777777" w:rsidR="005A6817" w:rsidRDefault="005A6817" w:rsidP="005A6817"/>
                    </w:txbxContent>
                  </v:textbox>
                </v:shape>
                <w10:wrap anchorx="page"/>
                <w10:anchorlock/>
              </v:group>
            </w:pict>
          </mc:Fallback>
        </mc:AlternateContent>
      </w:r>
    </w:p>
    <w:p w14:paraId="4DC2B399" w14:textId="343C8224" w:rsidR="0000137A" w:rsidRDefault="0042440C" w:rsidP="0000137A">
      <w:pPr>
        <w:spacing w:after="120" w:line="312" w:lineRule="auto"/>
        <w:jc w:val="both"/>
        <w:rPr>
          <w:rFonts w:cstheme="minorHAnsi"/>
          <w:sz w:val="24"/>
          <w:szCs w:val="24"/>
          <w:rtl/>
        </w:rPr>
      </w:pPr>
      <w:r>
        <w:rPr>
          <w:rFonts w:cstheme="minorHAnsi" w:hint="cs"/>
          <w:sz w:val="24"/>
          <w:szCs w:val="24"/>
          <w:rtl/>
        </w:rPr>
        <w:t xml:space="preserve">    </w:t>
      </w:r>
      <w:r w:rsidR="00405778">
        <w:rPr>
          <w:rFonts w:cstheme="minorHAnsi" w:hint="cs"/>
          <w:noProof/>
          <w:sz w:val="24"/>
          <w:szCs w:val="24"/>
          <w:rtl/>
          <w:lang w:val="he-IL"/>
        </w:rPr>
        <mc:AlternateContent>
          <mc:Choice Requires="wpg">
            <w:drawing>
              <wp:inline distT="0" distB="0" distL="0" distR="0" wp14:anchorId="1059721A" wp14:editId="527B0CD0">
                <wp:extent cx="5643040" cy="2315638"/>
                <wp:effectExtent l="0" t="0" r="0" b="8890"/>
                <wp:docPr id="137534598" name="קבוצה 5"/>
                <wp:cNvGraphicFramePr/>
                <a:graphic xmlns:a="http://schemas.openxmlformats.org/drawingml/2006/main">
                  <a:graphicData uri="http://schemas.microsoft.com/office/word/2010/wordprocessingGroup">
                    <wpg:wgp>
                      <wpg:cNvGrpSpPr/>
                      <wpg:grpSpPr>
                        <a:xfrm>
                          <a:off x="0" y="0"/>
                          <a:ext cx="5643040" cy="2315638"/>
                          <a:chOff x="90530" y="0"/>
                          <a:chExt cx="5643040" cy="2315638"/>
                        </a:xfrm>
                      </wpg:grpSpPr>
                      <wpg:graphicFrame>
                        <wpg:cNvPr id="2116289725" name="תרשים 1">
                          <a:extLst>
                            <a:ext uri="{FF2B5EF4-FFF2-40B4-BE49-F238E27FC236}">
                              <a16:creationId xmlns:a16="http://schemas.microsoft.com/office/drawing/2014/main" id="{695C797D-A4C0-40E0-9D9A-844BBEC91D01}"/>
                            </a:ext>
                          </a:extLst>
                        </wpg:cNvPr>
                        <wpg:cNvFrPr/>
                        <wpg:xfrm>
                          <a:off x="3141553" y="516048"/>
                          <a:ext cx="2519680" cy="1799590"/>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396902928" name="תרשים 1">
                          <a:extLst>
                            <a:ext uri="{FF2B5EF4-FFF2-40B4-BE49-F238E27FC236}">
                              <a16:creationId xmlns:a16="http://schemas.microsoft.com/office/drawing/2014/main" id="{E71CAF05-C789-4A9B-8DF6-9A633549271B}"/>
                            </a:ext>
                          </a:extLst>
                        </wpg:cNvPr>
                        <wpg:cNvFrPr/>
                        <wpg:xfrm>
                          <a:off x="172010" y="516048"/>
                          <a:ext cx="2519680" cy="1799590"/>
                        </wpg:xfrm>
                        <a:graphic>
                          <a:graphicData uri="http://schemas.openxmlformats.org/drawingml/2006/chart">
                            <c:chart xmlns:c="http://schemas.openxmlformats.org/drawingml/2006/chart" xmlns:r="http://schemas.openxmlformats.org/officeDocument/2006/relationships" r:id="rId19"/>
                          </a:graphicData>
                        </a:graphic>
                      </wpg:graphicFrame>
                      <wps:wsp>
                        <wps:cNvPr id="1106296517" name="תיבת טקסט 2"/>
                        <wps:cNvSpPr txBox="1"/>
                        <wps:spPr>
                          <a:xfrm>
                            <a:off x="3051018" y="0"/>
                            <a:ext cx="2682552" cy="478600"/>
                          </a:xfrm>
                          <a:prstGeom prst="rect">
                            <a:avLst/>
                          </a:prstGeom>
                          <a:solidFill>
                            <a:schemeClr val="lt1"/>
                          </a:solidFill>
                          <a:ln w="6350">
                            <a:noFill/>
                          </a:ln>
                        </wps:spPr>
                        <wps:txbx>
                          <w:txbxContent>
                            <w:p w14:paraId="2A3B3589" w14:textId="5FA357F3" w:rsidR="00405778" w:rsidRPr="00564921" w:rsidRDefault="00405778" w:rsidP="00405778">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5</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מידת דתיות. </w:t>
                              </w:r>
                              <w:r>
                                <w:rPr>
                                  <w:rFonts w:ascii="Calibri" w:hAnsi="Calibri" w:cs="Calibri"/>
                                  <w:b/>
                                  <w:bCs/>
                                  <w:i/>
                                  <w:iCs/>
                                </w:rPr>
                                <w:t>N=1922</w:t>
                              </w:r>
                            </w:p>
                            <w:p w14:paraId="3C819A4B" w14:textId="77777777" w:rsidR="00405778" w:rsidRDefault="00405778" w:rsidP="00405778"/>
                          </w:txbxContent>
                        </wps:txbx>
                        <wps:bodyPr rot="0" spcFirstLastPara="0" vertOverflow="overflow" horzOverflow="overflow" vert="horz" wrap="square" lIns="36000" tIns="45720" rIns="36000" bIns="45720" numCol="1" spcCol="0" rtlCol="1" fromWordArt="0" anchor="t" anchorCtr="0" forceAA="0" compatLnSpc="1">
                          <a:prstTxWarp prst="textNoShape">
                            <a:avLst/>
                          </a:prstTxWarp>
                          <a:noAutofit/>
                        </wps:bodyPr>
                      </wps:wsp>
                      <wps:wsp>
                        <wps:cNvPr id="776191126" name="תיבת טקסט 2"/>
                        <wps:cNvSpPr txBox="1"/>
                        <wps:spPr>
                          <a:xfrm>
                            <a:off x="90530" y="0"/>
                            <a:ext cx="2682552" cy="478600"/>
                          </a:xfrm>
                          <a:prstGeom prst="rect">
                            <a:avLst/>
                          </a:prstGeom>
                          <a:solidFill>
                            <a:schemeClr val="lt1"/>
                          </a:solidFill>
                          <a:ln w="6350">
                            <a:noFill/>
                          </a:ln>
                        </wps:spPr>
                        <wps:txbx>
                          <w:txbxContent>
                            <w:p w14:paraId="5308FAB3" w14:textId="67074B59" w:rsidR="00405778" w:rsidRPr="00564921" w:rsidRDefault="00405778" w:rsidP="00405778">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6</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השכלה. </w:t>
                              </w:r>
                              <w:r>
                                <w:rPr>
                                  <w:rFonts w:ascii="Calibri" w:hAnsi="Calibri" w:cs="Calibri"/>
                                  <w:b/>
                                  <w:bCs/>
                                  <w:i/>
                                  <w:iCs/>
                                </w:rPr>
                                <w:t>N=1922</w:t>
                              </w:r>
                            </w:p>
                            <w:p w14:paraId="1A867B7F" w14:textId="77777777" w:rsidR="00405778" w:rsidRDefault="00405778" w:rsidP="00405778"/>
                          </w:txbxContent>
                        </wps:txbx>
                        <wps:bodyPr rot="0" spcFirstLastPara="0" vertOverflow="overflow" horzOverflow="overflow" vert="horz" wrap="square" lIns="36000" tIns="45720" rIns="36000" bIns="45720" numCol="1" spcCol="0" rtlCol="1" fromWordArt="0" anchor="t" anchorCtr="0" forceAA="0" compatLnSpc="1">
                          <a:prstTxWarp prst="textNoShape">
                            <a:avLst/>
                          </a:prstTxWarp>
                          <a:noAutofit/>
                        </wps:bodyPr>
                      </wps:wsp>
                    </wpg:wgp>
                  </a:graphicData>
                </a:graphic>
              </wp:inline>
            </w:drawing>
          </mc:Choice>
          <mc:Fallback>
            <w:pict>
              <v:group w14:anchorId="1059721A" id="קבוצה 5" o:spid="_x0000_s1036" style="width:444.35pt;height:182.35pt;mso-position-horizontal-relative:char;mso-position-vertical-relative:line" coordorigin="905" coordsize="56430,23156"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">
                <v:shape id="תרשים 1" o:spid="_x0000_s1037" type="#_x0000_t75" style="position:absolute;left:31324;top:5120;width:25359;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">
                  <v:imagedata r:id="rId20" o:title=""/>
                  <o:lock v:ext="edit" aspectratio="f"/>
                </v:shape>
                <v:shape id="תרשים 1" o:spid="_x0000_s1038" type="#_x0000_t75" style="position:absolute;left:1636;top:5120;width:25360;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">
                  <v:imagedata r:id="rId21" o:title=""/>
                  <o:lock v:ext="edit" aspectratio="f"/>
                </v:shape>
                <v:shape id="תיבת טקסט 2" o:spid="_x0000_s1039" type="#_x0000_t202" style="position:absolute;left:30510;width:26825;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" fillcolor="white [3201]" stroked="f" strokeweight=".5pt">
                  <v:textbox inset="1mm,,1mm">
                    <w:txbxContent>
                      <w:p w14:paraId="2A3B3589" w14:textId="5FA357F3" w:rsidR="00405778" w:rsidRPr="00564921" w:rsidRDefault="00405778" w:rsidP="00405778">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5</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מידת דתיות. </w:t>
                        </w:r>
                        <w:r>
                          <w:rPr>
                            <w:rFonts w:ascii="Calibri" w:hAnsi="Calibri" w:cs="Calibri"/>
                            <w:b/>
                            <w:bCs/>
                            <w:i/>
                            <w:iCs/>
                          </w:rPr>
                          <w:t>N=1922</w:t>
                        </w:r>
                      </w:p>
                      <w:p w14:paraId="3C819A4B" w14:textId="77777777" w:rsidR="00405778" w:rsidRDefault="00405778" w:rsidP="00405778"/>
                    </w:txbxContent>
                  </v:textbox>
                </v:shape>
                <v:shape id="תיבת טקסט 2" o:spid="_x0000_s1040" type="#_x0000_t202" style="position:absolute;left:905;width:26825;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" fillcolor="white [3201]" stroked="f" strokeweight=".5pt">
                  <v:textbox inset="1mm,,1mm">
                    <w:txbxContent>
                      <w:p w14:paraId="5308FAB3" w14:textId="67074B59" w:rsidR="00405778" w:rsidRPr="00564921" w:rsidRDefault="00405778" w:rsidP="00405778">
                        <w:pPr>
                          <w:spacing w:after="120" w:line="312" w:lineRule="auto"/>
                          <w:jc w:val="center"/>
                          <w:rPr>
                            <w:rFonts w:ascii="Calibri" w:hAnsi="Calibri" w:cs="Calibri"/>
                            <w:b/>
                            <w:bCs/>
                            <w:i/>
                            <w:iCs/>
                          </w:rPr>
                        </w:pPr>
                        <w:r>
                          <w:rPr>
                            <w:rFonts w:ascii="Calibri" w:hAnsi="Calibri" w:cs="Calibri" w:hint="cs"/>
                            <w:b/>
                            <w:bCs/>
                            <w:i/>
                            <w:iCs/>
                            <w:rtl/>
                          </w:rPr>
                          <w:t>תרשים</w:t>
                        </w:r>
                        <w:r w:rsidRPr="00564921">
                          <w:rPr>
                            <w:rFonts w:ascii="Calibri" w:hAnsi="Calibri" w:cs="Calibri" w:hint="cs"/>
                            <w:b/>
                            <w:bCs/>
                            <w:i/>
                            <w:iCs/>
                            <w:rtl/>
                          </w:rPr>
                          <w:t xml:space="preserve"> </w:t>
                        </w:r>
                        <w:r w:rsidR="00EE3DFE">
                          <w:rPr>
                            <w:rFonts w:ascii="Calibri" w:hAnsi="Calibri" w:cs="Calibri" w:hint="cs"/>
                            <w:b/>
                            <w:bCs/>
                            <w:i/>
                            <w:iCs/>
                            <w:rtl/>
                          </w:rPr>
                          <w:t>6</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התפלגות המשיבים לפי השכלה. </w:t>
                        </w:r>
                        <w:r>
                          <w:rPr>
                            <w:rFonts w:ascii="Calibri" w:hAnsi="Calibri" w:cs="Calibri"/>
                            <w:b/>
                            <w:bCs/>
                            <w:i/>
                            <w:iCs/>
                          </w:rPr>
                          <w:t>N=1922</w:t>
                        </w:r>
                      </w:p>
                      <w:p w14:paraId="1A867B7F" w14:textId="77777777" w:rsidR="00405778" w:rsidRDefault="00405778" w:rsidP="00405778"/>
                    </w:txbxContent>
                  </v:textbox>
                </v:shape>
                <w10:wrap anchorx="page"/>
                <w10:anchorlock/>
              </v:group>
            </w:pict>
          </mc:Fallback>
        </mc:AlternateContent>
      </w:r>
      <w:r>
        <w:rPr>
          <w:rFonts w:cstheme="minorHAnsi" w:hint="cs"/>
          <w:sz w:val="24"/>
          <w:szCs w:val="24"/>
          <w:rtl/>
        </w:rPr>
        <w:t xml:space="preserve">             </w:t>
      </w:r>
    </w:p>
    <w:p w14:paraId="230A301C" w14:textId="247F75AC" w:rsidR="0000137A" w:rsidRPr="00CD2A97" w:rsidRDefault="00CD2A97" w:rsidP="00405778">
      <w:pPr>
        <w:spacing w:before="240" w:after="120" w:line="312" w:lineRule="auto"/>
        <w:jc w:val="both"/>
        <w:rPr>
          <w:rFonts w:ascii="Calibri" w:hAnsi="Calibri" w:cs="Calibri"/>
          <w:sz w:val="24"/>
          <w:szCs w:val="24"/>
          <w:rtl/>
        </w:rPr>
      </w:pPr>
      <w:r>
        <w:rPr>
          <w:rFonts w:ascii="Calibri" w:hAnsi="Calibri" w:cs="Calibri" w:hint="cs"/>
          <w:sz w:val="24"/>
          <w:szCs w:val="24"/>
          <w:rtl/>
        </w:rPr>
        <w:t>בהתייחס למשתנים הדמוגרפיים של המשיבים במדגם הכללי</w:t>
      </w:r>
      <w:r w:rsidR="00EE3DFE">
        <w:rPr>
          <w:rFonts w:ascii="Calibri" w:hAnsi="Calibri" w:cs="Calibri" w:hint="cs"/>
          <w:sz w:val="24"/>
          <w:szCs w:val="24"/>
          <w:rtl/>
        </w:rPr>
        <w:t xml:space="preserve"> (תרשימים 1-6)</w:t>
      </w:r>
      <w:r>
        <w:rPr>
          <w:rFonts w:ascii="Calibri" w:hAnsi="Calibri" w:cs="Calibri" w:hint="cs"/>
          <w:sz w:val="24"/>
          <w:szCs w:val="24"/>
          <w:rtl/>
        </w:rPr>
        <w:t xml:space="preserve"> ניתן לומר כי: </w:t>
      </w:r>
      <w:r w:rsidR="00C27B10">
        <w:rPr>
          <w:rFonts w:ascii="Calibri" w:hAnsi="Calibri" w:cs="Calibri" w:hint="cs"/>
          <w:sz w:val="24"/>
          <w:szCs w:val="24"/>
          <w:rtl/>
        </w:rPr>
        <w:t xml:space="preserve">(1) </w:t>
      </w:r>
      <w:r>
        <w:rPr>
          <w:rFonts w:ascii="Calibri" w:hAnsi="Calibri" w:cs="Calibri" w:hint="cs"/>
          <w:sz w:val="24"/>
          <w:szCs w:val="24"/>
          <w:rtl/>
        </w:rPr>
        <w:t xml:space="preserve">קיים </w:t>
      </w:r>
      <w:r w:rsidR="006B2020">
        <w:rPr>
          <w:rFonts w:ascii="Calibri" w:hAnsi="Calibri" w:cs="Calibri" w:hint="cs"/>
          <w:sz w:val="24"/>
          <w:szCs w:val="24"/>
          <w:rtl/>
        </w:rPr>
        <w:t>ייצוג מאוזן</w:t>
      </w:r>
      <w:r>
        <w:rPr>
          <w:rFonts w:ascii="Calibri" w:hAnsi="Calibri" w:cs="Calibri" w:hint="cs"/>
          <w:sz w:val="24"/>
          <w:szCs w:val="24"/>
          <w:rtl/>
        </w:rPr>
        <w:t xml:space="preserve"> בין נשים לגברים עם נטייה למעט יותר נשים</w:t>
      </w:r>
      <w:r w:rsidR="00C27B10">
        <w:rPr>
          <w:rFonts w:ascii="Calibri" w:hAnsi="Calibri" w:cs="Calibri" w:hint="cs"/>
          <w:sz w:val="24"/>
          <w:szCs w:val="24"/>
          <w:rtl/>
        </w:rPr>
        <w:t>. (2) קיים ייצוג רב יחסית לאנשים בגיל הביניים (40-59) ולאנשים בגיל מבוגר (60 ומעלה) ומועט יחסית</w:t>
      </w:r>
      <w:r w:rsidR="006B2020">
        <w:rPr>
          <w:rFonts w:ascii="Calibri" w:hAnsi="Calibri" w:cs="Calibri" w:hint="cs"/>
          <w:sz w:val="24"/>
          <w:szCs w:val="24"/>
          <w:rtl/>
        </w:rPr>
        <w:t xml:space="preserve"> (כ- 16%)</w:t>
      </w:r>
      <w:r w:rsidR="00C27B10">
        <w:rPr>
          <w:rFonts w:ascii="Calibri" w:hAnsi="Calibri" w:cs="Calibri" w:hint="cs"/>
          <w:sz w:val="24"/>
          <w:szCs w:val="24"/>
          <w:rtl/>
        </w:rPr>
        <w:t xml:space="preserve"> לאנשים צעירים (20-39). (3) קיים ייצוג רב מאד </w:t>
      </w:r>
      <w:r w:rsidR="00C27B10">
        <w:rPr>
          <w:rFonts w:ascii="Calibri" w:hAnsi="Calibri" w:cs="Calibri" w:hint="cs"/>
          <w:sz w:val="24"/>
          <w:szCs w:val="24"/>
          <w:rtl/>
        </w:rPr>
        <w:lastRenderedPageBreak/>
        <w:t>לאנשים נשואים</w:t>
      </w:r>
      <w:r w:rsidR="006B2020">
        <w:rPr>
          <w:rFonts w:ascii="Calibri" w:hAnsi="Calibri" w:cs="Calibri" w:hint="cs"/>
          <w:sz w:val="24"/>
          <w:szCs w:val="24"/>
          <w:rtl/>
        </w:rPr>
        <w:t xml:space="preserve"> (כ- 71%)</w:t>
      </w:r>
      <w:r w:rsidR="00C27B10">
        <w:rPr>
          <w:rFonts w:ascii="Calibri" w:hAnsi="Calibri" w:cs="Calibri" w:hint="cs"/>
          <w:sz w:val="24"/>
          <w:szCs w:val="24"/>
          <w:rtl/>
        </w:rPr>
        <w:t xml:space="preserve"> בהשוואה למצבים המשפחתיים האחרים. (4) פחות ממחצית </w:t>
      </w:r>
      <w:r w:rsidR="006B2020">
        <w:rPr>
          <w:rFonts w:ascii="Calibri" w:hAnsi="Calibri" w:cs="Calibri" w:hint="cs"/>
          <w:sz w:val="24"/>
          <w:szCs w:val="24"/>
          <w:rtl/>
        </w:rPr>
        <w:t>מהאנשים</w:t>
      </w:r>
      <w:r w:rsidR="00C27B10">
        <w:rPr>
          <w:rFonts w:ascii="Calibri" w:hAnsi="Calibri" w:cs="Calibri" w:hint="cs"/>
          <w:sz w:val="24"/>
          <w:szCs w:val="24"/>
          <w:rtl/>
        </w:rPr>
        <w:t xml:space="preserve"> (41%) </w:t>
      </w:r>
      <w:r w:rsidR="006B2020">
        <w:rPr>
          <w:rFonts w:ascii="Calibri" w:hAnsi="Calibri" w:cs="Calibri" w:hint="cs"/>
          <w:sz w:val="24"/>
          <w:szCs w:val="24"/>
          <w:rtl/>
        </w:rPr>
        <w:t xml:space="preserve">הם בעלי משפחות עם ילדים מתחת לגיל 18. הדבר נמצא בהלימה לסעיף 2 לעיל. (5) קיים ייצוג רב לאנשים חילוניים (69%) על פני מסורתיים, דתיים וחרדים. (6) קיים ייצוג רב לאנשים עם השכלה אקדמית </w:t>
      </w:r>
      <w:r w:rsidR="006B2020">
        <w:rPr>
          <w:rFonts w:ascii="Calibri" w:hAnsi="Calibri" w:cs="Calibri"/>
          <w:sz w:val="24"/>
          <w:szCs w:val="24"/>
          <w:rtl/>
        </w:rPr>
        <w:t>–</w:t>
      </w:r>
      <w:r w:rsidR="006B2020">
        <w:rPr>
          <w:rFonts w:ascii="Calibri" w:hAnsi="Calibri" w:cs="Calibri" w:hint="cs"/>
          <w:sz w:val="24"/>
          <w:szCs w:val="24"/>
          <w:rtl/>
        </w:rPr>
        <w:t xml:space="preserve"> כ- 73% מהמשיבים</w:t>
      </w:r>
      <w:r w:rsidR="006868FA">
        <w:rPr>
          <w:rFonts w:ascii="Calibri" w:hAnsi="Calibri" w:cs="Calibri" w:hint="cs"/>
          <w:sz w:val="24"/>
          <w:szCs w:val="24"/>
          <w:rtl/>
        </w:rPr>
        <w:t>, מחציתם בעלי תואר שני</w:t>
      </w:r>
      <w:r w:rsidR="006B2020">
        <w:rPr>
          <w:rFonts w:ascii="Calibri" w:hAnsi="Calibri" w:cs="Calibri" w:hint="cs"/>
          <w:sz w:val="24"/>
          <w:szCs w:val="24"/>
          <w:rtl/>
        </w:rPr>
        <w:t>.</w:t>
      </w:r>
    </w:p>
    <w:p w14:paraId="2C70D0AE" w14:textId="3BAF345E" w:rsidR="0032648D" w:rsidRDefault="00F71971" w:rsidP="00851340">
      <w:pPr>
        <w:spacing w:after="120" w:line="312" w:lineRule="auto"/>
        <w:jc w:val="both"/>
        <w:rPr>
          <w:rFonts w:cstheme="minorHAnsi"/>
          <w:sz w:val="24"/>
          <w:szCs w:val="24"/>
          <w:rtl/>
        </w:rPr>
      </w:pPr>
      <w:r>
        <w:rPr>
          <w:rFonts w:cstheme="minorHAnsi" w:hint="cs"/>
          <w:sz w:val="24"/>
          <w:szCs w:val="24"/>
          <w:rtl/>
        </w:rPr>
        <w:t xml:space="preserve">בלוח </w:t>
      </w:r>
      <w:r w:rsidR="00EE3DFE">
        <w:rPr>
          <w:rFonts w:cstheme="minorHAnsi" w:hint="cs"/>
          <w:sz w:val="24"/>
          <w:szCs w:val="24"/>
          <w:rtl/>
        </w:rPr>
        <w:t>2</w:t>
      </w:r>
      <w:r>
        <w:rPr>
          <w:rFonts w:cstheme="minorHAnsi" w:hint="cs"/>
          <w:sz w:val="24"/>
          <w:szCs w:val="24"/>
          <w:rtl/>
        </w:rPr>
        <w:t xml:space="preserve"> ניתן לראות כי קיים ייצוג הולם לאנשים שחיים בחו"ל מספר מועט של שנים יחסית (כ- 29% חיים עד 10 שנים בחו"ל) ולמספר רב של שנים (25% חיים בחו"ל 31 שנים ומעלה). </w:t>
      </w:r>
      <w:r w:rsidR="00CC0377">
        <w:rPr>
          <w:rFonts w:cstheme="minorHAnsi" w:hint="cs"/>
          <w:sz w:val="24"/>
          <w:szCs w:val="24"/>
          <w:rtl/>
        </w:rPr>
        <w:t>כמו כן</w:t>
      </w:r>
      <w:r>
        <w:rPr>
          <w:rFonts w:cstheme="minorHAnsi" w:hint="cs"/>
          <w:sz w:val="24"/>
          <w:szCs w:val="24"/>
          <w:rtl/>
        </w:rPr>
        <w:t xml:space="preserve">, קיים ייצוג </w:t>
      </w:r>
      <w:r w:rsidR="00CC0377">
        <w:rPr>
          <w:rFonts w:cstheme="minorHAnsi" w:hint="cs"/>
          <w:sz w:val="24"/>
          <w:szCs w:val="24"/>
          <w:rtl/>
        </w:rPr>
        <w:t xml:space="preserve">הולם </w:t>
      </w:r>
      <w:r>
        <w:rPr>
          <w:rFonts w:cstheme="minorHAnsi" w:hint="cs"/>
          <w:sz w:val="24"/>
          <w:szCs w:val="24"/>
          <w:rtl/>
        </w:rPr>
        <w:t>של האנשים לפי וותק המגורים בעיר מגוריהם הנוכחית</w:t>
      </w:r>
      <w:r w:rsidR="00CC0377">
        <w:rPr>
          <w:rFonts w:cstheme="minorHAnsi" w:hint="cs"/>
          <w:sz w:val="24"/>
          <w:szCs w:val="24"/>
          <w:rtl/>
        </w:rPr>
        <w:t xml:space="preserve"> עם נטייה לאנשים חדשים יחסית </w:t>
      </w:r>
      <w:r w:rsidR="00CC0377">
        <w:rPr>
          <w:rFonts w:cstheme="minorHAnsi"/>
          <w:sz w:val="24"/>
          <w:szCs w:val="24"/>
          <w:rtl/>
        </w:rPr>
        <w:t>–</w:t>
      </w:r>
      <w:r w:rsidR="00CC0377">
        <w:rPr>
          <w:rFonts w:cstheme="minorHAnsi" w:hint="cs"/>
          <w:sz w:val="24"/>
          <w:szCs w:val="24"/>
          <w:rtl/>
        </w:rPr>
        <w:t xml:space="preserve"> כ- 42% גרים 10 שנים ומטה וכ- 30% גרים 21 שנים ומעלה. </w:t>
      </w:r>
    </w:p>
    <w:p w14:paraId="3C698BA4" w14:textId="72500646" w:rsidR="0032648D" w:rsidRPr="00564921" w:rsidRDefault="0032648D" w:rsidP="0032648D">
      <w:pPr>
        <w:spacing w:after="120" w:line="312" w:lineRule="auto"/>
        <w:ind w:left="2222" w:right="2268"/>
        <w:jc w:val="center"/>
        <w:rPr>
          <w:rFonts w:ascii="Calibri" w:hAnsi="Calibri" w:cs="Calibri"/>
          <w:b/>
          <w:bCs/>
          <w:i/>
          <w:iCs/>
        </w:rPr>
      </w:pPr>
      <w:r>
        <w:rPr>
          <w:rFonts w:ascii="Calibri" w:hAnsi="Calibri" w:cs="Calibri" w:hint="cs"/>
          <w:b/>
          <w:bCs/>
          <w:i/>
          <w:iCs/>
          <w:rtl/>
        </w:rPr>
        <w:t>לוח</w:t>
      </w:r>
      <w:r w:rsidRPr="00564921">
        <w:rPr>
          <w:rFonts w:ascii="Calibri" w:hAnsi="Calibri" w:cs="Calibri" w:hint="cs"/>
          <w:b/>
          <w:bCs/>
          <w:i/>
          <w:iCs/>
          <w:rtl/>
        </w:rPr>
        <w:t xml:space="preserve"> </w:t>
      </w:r>
      <w:r w:rsidR="00EE3DFE">
        <w:rPr>
          <w:rFonts w:ascii="Calibri" w:hAnsi="Calibri" w:cs="Calibri" w:hint="cs"/>
          <w:b/>
          <w:bCs/>
          <w:i/>
          <w:iCs/>
          <w:rtl/>
        </w:rPr>
        <w:t>2</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התפלגות המשיבים לפי מס</w:t>
      </w:r>
      <w:r w:rsidR="00F71971">
        <w:rPr>
          <w:rFonts w:ascii="Calibri" w:hAnsi="Calibri" w:cs="Calibri" w:hint="cs"/>
          <w:b/>
          <w:bCs/>
          <w:i/>
          <w:iCs/>
          <w:rtl/>
        </w:rPr>
        <w:t>פר</w:t>
      </w:r>
      <w:r>
        <w:rPr>
          <w:rFonts w:ascii="Calibri" w:hAnsi="Calibri" w:cs="Calibri" w:hint="cs"/>
          <w:b/>
          <w:bCs/>
          <w:i/>
          <w:iCs/>
          <w:rtl/>
        </w:rPr>
        <w:t xml:space="preserve"> שנים בחו"ל</w:t>
      </w:r>
      <w:r w:rsidR="00F71971">
        <w:rPr>
          <w:rFonts w:ascii="Calibri" w:hAnsi="Calibri" w:cs="Calibri" w:hint="cs"/>
          <w:b/>
          <w:bCs/>
          <w:i/>
          <w:iCs/>
          <w:rtl/>
        </w:rPr>
        <w:t xml:space="preserve"> ו</w:t>
      </w:r>
      <w:r>
        <w:rPr>
          <w:rFonts w:ascii="Calibri" w:hAnsi="Calibri" w:cs="Calibri" w:hint="cs"/>
          <w:b/>
          <w:bCs/>
          <w:i/>
          <w:iCs/>
          <w:rtl/>
        </w:rPr>
        <w:t>בעיר</w:t>
      </w:r>
      <w:r w:rsidR="00F71971">
        <w:rPr>
          <w:rFonts w:ascii="Calibri" w:hAnsi="Calibri" w:cs="Calibri" w:hint="cs"/>
          <w:b/>
          <w:bCs/>
          <w:i/>
          <w:iCs/>
          <w:rtl/>
        </w:rPr>
        <w:t xml:space="preserve"> מגוריהם</w:t>
      </w:r>
      <w:r>
        <w:rPr>
          <w:rFonts w:ascii="Calibri" w:hAnsi="Calibri" w:cs="Calibri" w:hint="cs"/>
          <w:b/>
          <w:bCs/>
          <w:i/>
          <w:iCs/>
          <w:rtl/>
        </w:rPr>
        <w:t xml:space="preserve"> הנוכחית. </w:t>
      </w:r>
      <w:r>
        <w:rPr>
          <w:rFonts w:ascii="Calibri" w:hAnsi="Calibri" w:cs="Calibri"/>
          <w:b/>
          <w:bCs/>
          <w:i/>
          <w:iCs/>
        </w:rPr>
        <w:t>N=1922</w:t>
      </w:r>
    </w:p>
    <w:tbl>
      <w:tblPr>
        <w:bidiVisual/>
        <w:tblW w:w="3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134"/>
        <w:gridCol w:w="1134"/>
      </w:tblGrid>
      <w:tr w:rsidR="0032648D" w:rsidRPr="00E30E8D" w14:paraId="0D08B32B" w14:textId="77777777" w:rsidTr="006214EB">
        <w:trPr>
          <w:trHeight w:val="397"/>
          <w:jc w:val="center"/>
        </w:trPr>
        <w:tc>
          <w:tcPr>
            <w:tcW w:w="1262" w:type="dxa"/>
            <w:tcBorders>
              <w:top w:val="single" w:sz="12" w:space="0" w:color="auto"/>
              <w:left w:val="single" w:sz="12" w:space="0" w:color="auto"/>
              <w:right w:val="single" w:sz="8" w:space="0" w:color="auto"/>
            </w:tcBorders>
            <w:shd w:val="clear" w:color="auto" w:fill="DEEAF6" w:themeFill="accent5" w:themeFillTint="33"/>
            <w:vAlign w:val="center"/>
          </w:tcPr>
          <w:p w14:paraId="21819F58" w14:textId="77777777" w:rsidR="0032648D" w:rsidRPr="00E30E8D" w:rsidRDefault="0032648D" w:rsidP="0032648D">
            <w:pPr>
              <w:spacing w:after="0" w:line="240" w:lineRule="auto"/>
              <w:rPr>
                <w:rFonts w:ascii="Calibri" w:eastAsia="Times New Roman" w:hAnsi="Calibri" w:cs="Calibri"/>
                <w:b/>
                <w:bCs/>
                <w:kern w:val="0"/>
                <w:sz w:val="20"/>
                <w:szCs w:val="20"/>
                <w:rtl/>
                <w14:ligatures w14:val="none"/>
              </w:rPr>
            </w:pPr>
          </w:p>
        </w:tc>
        <w:tc>
          <w:tcPr>
            <w:tcW w:w="1134" w:type="dxa"/>
            <w:tcBorders>
              <w:top w:val="single" w:sz="12" w:space="0" w:color="auto"/>
              <w:left w:val="single" w:sz="8" w:space="0" w:color="auto"/>
              <w:right w:val="single" w:sz="8" w:space="0" w:color="auto"/>
            </w:tcBorders>
            <w:shd w:val="clear" w:color="auto" w:fill="DEEAF6" w:themeFill="accent5" w:themeFillTint="33"/>
            <w:vAlign w:val="center"/>
          </w:tcPr>
          <w:p w14:paraId="04CAAB65" w14:textId="77777777" w:rsidR="0032648D" w:rsidRPr="00E30E8D" w:rsidRDefault="0032648D" w:rsidP="0032648D">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שנים בחו"ל</w:t>
            </w:r>
          </w:p>
        </w:tc>
        <w:tc>
          <w:tcPr>
            <w:tcW w:w="1134" w:type="dxa"/>
            <w:tcBorders>
              <w:top w:val="single" w:sz="12" w:space="0" w:color="auto"/>
              <w:left w:val="single" w:sz="8" w:space="0" w:color="auto"/>
              <w:right w:val="single" w:sz="12" w:space="0" w:color="auto"/>
            </w:tcBorders>
            <w:shd w:val="clear" w:color="auto" w:fill="DEEAF6" w:themeFill="accent5" w:themeFillTint="33"/>
            <w:vAlign w:val="center"/>
          </w:tcPr>
          <w:p w14:paraId="6E1DEC8C" w14:textId="77777777" w:rsidR="0032648D" w:rsidRPr="00E30E8D" w:rsidRDefault="0032648D" w:rsidP="0032648D">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שנים בעיר</w:t>
            </w:r>
          </w:p>
        </w:tc>
      </w:tr>
      <w:tr w:rsidR="00DE31B0" w:rsidRPr="00E30E8D" w14:paraId="5AB9C3D9" w14:textId="77777777" w:rsidTr="006214EB">
        <w:trPr>
          <w:trHeight w:val="397"/>
          <w:jc w:val="center"/>
        </w:trPr>
        <w:tc>
          <w:tcPr>
            <w:tcW w:w="1262" w:type="dxa"/>
            <w:tcBorders>
              <w:left w:val="single" w:sz="12" w:space="0" w:color="auto"/>
              <w:bottom w:val="single" w:sz="12" w:space="0" w:color="auto"/>
              <w:right w:val="single" w:sz="8" w:space="0" w:color="auto"/>
            </w:tcBorders>
            <w:shd w:val="clear" w:color="auto" w:fill="DEEAF6" w:themeFill="accent5" w:themeFillTint="33"/>
            <w:vAlign w:val="center"/>
            <w:hideMark/>
          </w:tcPr>
          <w:p w14:paraId="21CE3949" w14:textId="77777777" w:rsidR="0032648D" w:rsidRPr="00E30E8D" w:rsidRDefault="0032648D" w:rsidP="0032648D">
            <w:pPr>
              <w:spacing w:after="0" w:line="240" w:lineRule="auto"/>
              <w:rPr>
                <w:rFonts w:ascii="Calibri" w:eastAsia="Times New Roman" w:hAnsi="Calibri" w:cs="Calibri"/>
                <w:b/>
                <w:bCs/>
                <w:kern w:val="0"/>
                <w:sz w:val="20"/>
                <w:szCs w:val="20"/>
                <w:rtl/>
                <w14:ligatures w14:val="none"/>
              </w:rPr>
            </w:pPr>
            <w:r w:rsidRPr="00E30E8D">
              <w:rPr>
                <w:rFonts w:ascii="Calibri" w:eastAsia="Times New Roman" w:hAnsi="Calibri" w:cs="Calibri"/>
                <w:b/>
                <w:bCs/>
                <w:kern w:val="0"/>
                <w:sz w:val="20"/>
                <w:szCs w:val="20"/>
                <w:rtl/>
                <w14:ligatures w14:val="none"/>
              </w:rPr>
              <w:t>ערכים</w:t>
            </w:r>
          </w:p>
        </w:tc>
        <w:tc>
          <w:tcPr>
            <w:tcW w:w="1134" w:type="dxa"/>
            <w:tcBorders>
              <w:left w:val="single" w:sz="8" w:space="0" w:color="auto"/>
              <w:bottom w:val="single" w:sz="12" w:space="0" w:color="auto"/>
              <w:right w:val="single" w:sz="8" w:space="0" w:color="auto"/>
            </w:tcBorders>
            <w:shd w:val="clear" w:color="auto" w:fill="DEEAF6" w:themeFill="accent5" w:themeFillTint="33"/>
            <w:vAlign w:val="center"/>
          </w:tcPr>
          <w:p w14:paraId="7F7875FD" w14:textId="77777777" w:rsidR="0032648D" w:rsidRPr="00B051B3" w:rsidRDefault="0032648D" w:rsidP="0032648D">
            <w:pPr>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hint="cs"/>
                <w:kern w:val="0"/>
                <w:sz w:val="20"/>
                <w:szCs w:val="20"/>
                <w:rtl/>
                <w14:ligatures w14:val="none"/>
              </w:rPr>
              <w:t>אחוז</w:t>
            </w:r>
            <w:r>
              <w:rPr>
                <w:rFonts w:ascii="Calibri" w:eastAsia="Times New Roman" w:hAnsi="Calibri" w:cs="Calibri" w:hint="cs"/>
                <w:kern w:val="0"/>
                <w:sz w:val="20"/>
                <w:szCs w:val="20"/>
                <w:rtl/>
                <w14:ligatures w14:val="none"/>
              </w:rPr>
              <w:t xml:space="preserve"> מסה"כ</w:t>
            </w:r>
          </w:p>
        </w:tc>
        <w:tc>
          <w:tcPr>
            <w:tcW w:w="1134" w:type="dxa"/>
            <w:tcBorders>
              <w:left w:val="single" w:sz="8" w:space="0" w:color="auto"/>
              <w:bottom w:val="single" w:sz="12" w:space="0" w:color="auto"/>
              <w:right w:val="single" w:sz="12" w:space="0" w:color="auto"/>
            </w:tcBorders>
            <w:shd w:val="clear" w:color="auto" w:fill="DEEAF6" w:themeFill="accent5" w:themeFillTint="33"/>
            <w:vAlign w:val="center"/>
            <w:hideMark/>
          </w:tcPr>
          <w:p w14:paraId="4B536E42" w14:textId="77777777" w:rsidR="0032648D" w:rsidRPr="00B051B3" w:rsidRDefault="0032648D" w:rsidP="0032648D">
            <w:pPr>
              <w:spacing w:after="0" w:line="240" w:lineRule="auto"/>
              <w:jc w:val="center"/>
              <w:rPr>
                <w:rFonts w:ascii="Calibri" w:eastAsia="Times New Roman" w:hAnsi="Calibri" w:cs="Calibri"/>
                <w:kern w:val="0"/>
                <w:sz w:val="20"/>
                <w:szCs w:val="20"/>
                <w:rtl/>
                <w14:ligatures w14:val="none"/>
              </w:rPr>
            </w:pPr>
            <w:r w:rsidRPr="00B051B3">
              <w:rPr>
                <w:rFonts w:ascii="Calibri" w:eastAsia="Times New Roman" w:hAnsi="Calibri" w:cs="Calibri"/>
                <w:kern w:val="0"/>
                <w:sz w:val="20"/>
                <w:szCs w:val="20"/>
                <w:rtl/>
                <w14:ligatures w14:val="none"/>
              </w:rPr>
              <w:t>אחוז</w:t>
            </w:r>
            <w:r>
              <w:rPr>
                <w:rFonts w:ascii="Calibri" w:eastAsia="Times New Roman" w:hAnsi="Calibri" w:cs="Calibri" w:hint="cs"/>
                <w:kern w:val="0"/>
                <w:sz w:val="20"/>
                <w:szCs w:val="20"/>
                <w:rtl/>
                <w14:ligatures w14:val="none"/>
              </w:rPr>
              <w:t xml:space="preserve"> מסה"כ</w:t>
            </w:r>
          </w:p>
        </w:tc>
      </w:tr>
      <w:tr w:rsidR="0032648D" w:rsidRPr="00E30E8D" w14:paraId="6E5D3C4A" w14:textId="77777777" w:rsidTr="006214EB">
        <w:trPr>
          <w:trHeight w:val="397"/>
          <w:jc w:val="center"/>
        </w:trPr>
        <w:tc>
          <w:tcPr>
            <w:tcW w:w="1262" w:type="dxa"/>
            <w:tcBorders>
              <w:top w:val="single" w:sz="12" w:space="0" w:color="auto"/>
              <w:left w:val="single" w:sz="12" w:space="0" w:color="auto"/>
              <w:right w:val="single" w:sz="8" w:space="0" w:color="auto"/>
            </w:tcBorders>
            <w:shd w:val="clear" w:color="auto" w:fill="auto"/>
            <w:vAlign w:val="center"/>
          </w:tcPr>
          <w:p w14:paraId="239B4EED" w14:textId="77777777" w:rsidR="0032648D" w:rsidRPr="00E30E8D" w:rsidRDefault="0032648D" w:rsidP="0032648D">
            <w:pPr>
              <w:spacing w:after="0" w:line="240" w:lineRule="auto"/>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0-3</w:t>
            </w:r>
          </w:p>
        </w:tc>
        <w:tc>
          <w:tcPr>
            <w:tcW w:w="1134" w:type="dxa"/>
            <w:tcBorders>
              <w:top w:val="single" w:sz="12" w:space="0" w:color="auto"/>
              <w:left w:val="single" w:sz="8" w:space="0" w:color="auto"/>
              <w:right w:val="single" w:sz="8" w:space="0" w:color="auto"/>
            </w:tcBorders>
            <w:shd w:val="clear" w:color="auto" w:fill="auto"/>
            <w:vAlign w:val="center"/>
          </w:tcPr>
          <w:p w14:paraId="182F8D93"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p>
        </w:tc>
        <w:tc>
          <w:tcPr>
            <w:tcW w:w="1134" w:type="dxa"/>
            <w:tcBorders>
              <w:top w:val="single" w:sz="12" w:space="0" w:color="auto"/>
              <w:left w:val="single" w:sz="8" w:space="0" w:color="auto"/>
              <w:right w:val="single" w:sz="12" w:space="0" w:color="auto"/>
            </w:tcBorders>
            <w:shd w:val="clear" w:color="auto" w:fill="auto"/>
            <w:noWrap/>
            <w:vAlign w:val="center"/>
          </w:tcPr>
          <w:p w14:paraId="73571212"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9.9%</w:t>
            </w:r>
          </w:p>
        </w:tc>
      </w:tr>
      <w:tr w:rsidR="0032648D" w:rsidRPr="00E30E8D" w14:paraId="4E7105B2" w14:textId="77777777" w:rsidTr="006214EB">
        <w:trPr>
          <w:trHeight w:val="397"/>
          <w:jc w:val="center"/>
        </w:trPr>
        <w:tc>
          <w:tcPr>
            <w:tcW w:w="1262" w:type="dxa"/>
            <w:tcBorders>
              <w:left w:val="single" w:sz="12" w:space="0" w:color="auto"/>
              <w:right w:val="single" w:sz="8" w:space="0" w:color="auto"/>
            </w:tcBorders>
            <w:shd w:val="clear" w:color="auto" w:fill="auto"/>
            <w:vAlign w:val="center"/>
            <w:hideMark/>
          </w:tcPr>
          <w:p w14:paraId="09DED78D" w14:textId="77777777" w:rsidR="0032648D" w:rsidRPr="00E30E8D" w:rsidRDefault="0032648D" w:rsidP="0032648D">
            <w:pPr>
              <w:spacing w:after="0" w:line="240" w:lineRule="auto"/>
              <w:rPr>
                <w:rFonts w:ascii="Calibri" w:eastAsia="Times New Roman" w:hAnsi="Calibri" w:cs="Calibri"/>
                <w:kern w:val="0"/>
                <w:sz w:val="20"/>
                <w:szCs w:val="20"/>
                <w:rtl/>
                <w14:ligatures w14:val="none"/>
              </w:rPr>
            </w:pPr>
            <w:r w:rsidRPr="00E30E8D">
              <w:rPr>
                <w:rFonts w:ascii="Calibri" w:eastAsia="Times New Roman" w:hAnsi="Calibri" w:cs="Calibri"/>
                <w:kern w:val="0"/>
                <w:sz w:val="20"/>
                <w:szCs w:val="20"/>
                <w14:ligatures w14:val="none"/>
              </w:rPr>
              <w:t>4-6</w:t>
            </w:r>
          </w:p>
        </w:tc>
        <w:tc>
          <w:tcPr>
            <w:tcW w:w="1134" w:type="dxa"/>
            <w:tcBorders>
              <w:left w:val="single" w:sz="8" w:space="0" w:color="auto"/>
              <w:right w:val="single" w:sz="8" w:space="0" w:color="auto"/>
            </w:tcBorders>
            <w:shd w:val="clear" w:color="auto" w:fill="auto"/>
            <w:vAlign w:val="center"/>
          </w:tcPr>
          <w:p w14:paraId="44FFE8A8"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11.2%</w:t>
            </w:r>
          </w:p>
        </w:tc>
        <w:tc>
          <w:tcPr>
            <w:tcW w:w="1134" w:type="dxa"/>
            <w:tcBorders>
              <w:left w:val="single" w:sz="8" w:space="0" w:color="auto"/>
              <w:right w:val="single" w:sz="12" w:space="0" w:color="auto"/>
            </w:tcBorders>
            <w:shd w:val="clear" w:color="auto" w:fill="auto"/>
            <w:noWrap/>
            <w:vAlign w:val="center"/>
          </w:tcPr>
          <w:p w14:paraId="288D43DC"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15.6%</w:t>
            </w:r>
          </w:p>
        </w:tc>
      </w:tr>
      <w:tr w:rsidR="0032648D" w:rsidRPr="00E30E8D" w14:paraId="55F35235" w14:textId="77777777" w:rsidTr="006214EB">
        <w:trPr>
          <w:trHeight w:val="397"/>
          <w:jc w:val="center"/>
        </w:trPr>
        <w:tc>
          <w:tcPr>
            <w:tcW w:w="1262" w:type="dxa"/>
            <w:tcBorders>
              <w:left w:val="single" w:sz="12" w:space="0" w:color="auto"/>
              <w:right w:val="single" w:sz="8" w:space="0" w:color="auto"/>
            </w:tcBorders>
            <w:shd w:val="clear" w:color="auto" w:fill="auto"/>
            <w:vAlign w:val="center"/>
            <w:hideMark/>
          </w:tcPr>
          <w:p w14:paraId="60F44F09" w14:textId="77777777" w:rsidR="0032648D" w:rsidRPr="00E30E8D" w:rsidRDefault="0032648D" w:rsidP="0032648D">
            <w:pPr>
              <w:spacing w:after="0" w:line="240" w:lineRule="auto"/>
              <w:rPr>
                <w:rFonts w:ascii="Calibri" w:eastAsia="Times New Roman" w:hAnsi="Calibri" w:cs="Calibri"/>
                <w:kern w:val="0"/>
                <w:sz w:val="20"/>
                <w:szCs w:val="20"/>
                <w:rtl/>
                <w14:ligatures w14:val="none"/>
              </w:rPr>
            </w:pPr>
            <w:r w:rsidRPr="00E30E8D">
              <w:rPr>
                <w:rFonts w:ascii="Calibri" w:eastAsia="Times New Roman" w:hAnsi="Calibri" w:cs="Calibri"/>
                <w:kern w:val="0"/>
                <w:sz w:val="20"/>
                <w:szCs w:val="20"/>
                <w14:ligatures w14:val="none"/>
              </w:rPr>
              <w:t>7-10</w:t>
            </w:r>
          </w:p>
        </w:tc>
        <w:tc>
          <w:tcPr>
            <w:tcW w:w="1134" w:type="dxa"/>
            <w:tcBorders>
              <w:left w:val="single" w:sz="8" w:space="0" w:color="auto"/>
              <w:right w:val="single" w:sz="8" w:space="0" w:color="auto"/>
            </w:tcBorders>
            <w:shd w:val="clear" w:color="auto" w:fill="auto"/>
            <w:vAlign w:val="center"/>
          </w:tcPr>
          <w:p w14:paraId="1788F027"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17.5%</w:t>
            </w:r>
          </w:p>
        </w:tc>
        <w:tc>
          <w:tcPr>
            <w:tcW w:w="1134" w:type="dxa"/>
            <w:tcBorders>
              <w:left w:val="single" w:sz="8" w:space="0" w:color="auto"/>
              <w:right w:val="single" w:sz="12" w:space="0" w:color="auto"/>
            </w:tcBorders>
            <w:shd w:val="clear" w:color="auto" w:fill="auto"/>
            <w:noWrap/>
            <w:vAlign w:val="center"/>
          </w:tcPr>
          <w:p w14:paraId="7B71C083"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18.1%</w:t>
            </w:r>
          </w:p>
        </w:tc>
      </w:tr>
      <w:tr w:rsidR="0032648D" w:rsidRPr="00E30E8D" w14:paraId="7FE2E59E" w14:textId="77777777" w:rsidTr="006214EB">
        <w:trPr>
          <w:trHeight w:val="397"/>
          <w:jc w:val="center"/>
        </w:trPr>
        <w:tc>
          <w:tcPr>
            <w:tcW w:w="1262" w:type="dxa"/>
            <w:tcBorders>
              <w:left w:val="single" w:sz="12" w:space="0" w:color="auto"/>
              <w:right w:val="single" w:sz="8" w:space="0" w:color="auto"/>
            </w:tcBorders>
            <w:shd w:val="clear" w:color="auto" w:fill="auto"/>
            <w:vAlign w:val="center"/>
            <w:hideMark/>
          </w:tcPr>
          <w:p w14:paraId="72A59564" w14:textId="77777777" w:rsidR="0032648D" w:rsidRPr="00E30E8D" w:rsidRDefault="0032648D" w:rsidP="0032648D">
            <w:pPr>
              <w:spacing w:after="0" w:line="240" w:lineRule="auto"/>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11-20</w:t>
            </w:r>
          </w:p>
        </w:tc>
        <w:tc>
          <w:tcPr>
            <w:tcW w:w="1134" w:type="dxa"/>
            <w:tcBorders>
              <w:left w:val="single" w:sz="8" w:space="0" w:color="auto"/>
              <w:right w:val="single" w:sz="8" w:space="0" w:color="auto"/>
            </w:tcBorders>
            <w:shd w:val="clear" w:color="auto" w:fill="auto"/>
            <w:vAlign w:val="center"/>
          </w:tcPr>
          <w:p w14:paraId="55610ADF"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27.0%</w:t>
            </w:r>
          </w:p>
        </w:tc>
        <w:tc>
          <w:tcPr>
            <w:tcW w:w="1134" w:type="dxa"/>
            <w:tcBorders>
              <w:left w:val="single" w:sz="8" w:space="0" w:color="auto"/>
              <w:right w:val="single" w:sz="12" w:space="0" w:color="auto"/>
            </w:tcBorders>
            <w:shd w:val="clear" w:color="auto" w:fill="auto"/>
            <w:noWrap/>
            <w:vAlign w:val="center"/>
          </w:tcPr>
          <w:p w14:paraId="06EAFC6F"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25.8%</w:t>
            </w:r>
          </w:p>
        </w:tc>
      </w:tr>
      <w:tr w:rsidR="0032648D" w:rsidRPr="00E30E8D" w14:paraId="69D973C5" w14:textId="77777777" w:rsidTr="006214EB">
        <w:trPr>
          <w:trHeight w:val="397"/>
          <w:jc w:val="center"/>
        </w:trPr>
        <w:tc>
          <w:tcPr>
            <w:tcW w:w="1262" w:type="dxa"/>
            <w:tcBorders>
              <w:left w:val="single" w:sz="12" w:space="0" w:color="auto"/>
              <w:bottom w:val="single" w:sz="4" w:space="0" w:color="auto"/>
              <w:right w:val="single" w:sz="8" w:space="0" w:color="auto"/>
            </w:tcBorders>
            <w:shd w:val="clear" w:color="auto" w:fill="auto"/>
            <w:vAlign w:val="center"/>
            <w:hideMark/>
          </w:tcPr>
          <w:p w14:paraId="3E8FE08D" w14:textId="77777777" w:rsidR="0032648D" w:rsidRPr="00E30E8D" w:rsidRDefault="0032648D" w:rsidP="0032648D">
            <w:pPr>
              <w:spacing w:after="0" w:line="240" w:lineRule="auto"/>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21-30</w:t>
            </w:r>
          </w:p>
        </w:tc>
        <w:tc>
          <w:tcPr>
            <w:tcW w:w="1134" w:type="dxa"/>
            <w:tcBorders>
              <w:left w:val="single" w:sz="8" w:space="0" w:color="auto"/>
              <w:bottom w:val="single" w:sz="4" w:space="0" w:color="auto"/>
              <w:right w:val="single" w:sz="8" w:space="0" w:color="auto"/>
            </w:tcBorders>
            <w:shd w:val="clear" w:color="auto" w:fill="auto"/>
            <w:vAlign w:val="center"/>
          </w:tcPr>
          <w:p w14:paraId="30A64855"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19.3%</w:t>
            </w:r>
          </w:p>
        </w:tc>
        <w:tc>
          <w:tcPr>
            <w:tcW w:w="1134" w:type="dxa"/>
            <w:tcBorders>
              <w:left w:val="single" w:sz="8" w:space="0" w:color="auto"/>
              <w:bottom w:val="single" w:sz="4" w:space="0" w:color="auto"/>
              <w:right w:val="single" w:sz="12" w:space="0" w:color="auto"/>
            </w:tcBorders>
            <w:shd w:val="clear" w:color="auto" w:fill="auto"/>
            <w:noWrap/>
            <w:vAlign w:val="center"/>
          </w:tcPr>
          <w:p w14:paraId="7631A6D0"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15.9%</w:t>
            </w:r>
          </w:p>
        </w:tc>
      </w:tr>
      <w:tr w:rsidR="0032648D" w:rsidRPr="00E30E8D" w14:paraId="76679665" w14:textId="77777777" w:rsidTr="006214EB">
        <w:trPr>
          <w:trHeight w:val="397"/>
          <w:jc w:val="center"/>
        </w:trPr>
        <w:tc>
          <w:tcPr>
            <w:tcW w:w="1262" w:type="dxa"/>
            <w:tcBorders>
              <w:left w:val="single" w:sz="12" w:space="0" w:color="auto"/>
              <w:bottom w:val="single" w:sz="4" w:space="0" w:color="auto"/>
              <w:right w:val="single" w:sz="4" w:space="0" w:color="auto"/>
            </w:tcBorders>
            <w:shd w:val="clear" w:color="auto" w:fill="auto"/>
            <w:vAlign w:val="center"/>
            <w:hideMark/>
          </w:tcPr>
          <w:p w14:paraId="563B304C" w14:textId="77777777" w:rsidR="0032648D" w:rsidRPr="00E30E8D" w:rsidRDefault="0032648D" w:rsidP="0032648D">
            <w:pPr>
              <w:spacing w:after="0" w:line="240" w:lineRule="auto"/>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31+</w:t>
            </w:r>
          </w:p>
        </w:tc>
        <w:tc>
          <w:tcPr>
            <w:tcW w:w="1134" w:type="dxa"/>
            <w:tcBorders>
              <w:left w:val="single" w:sz="4" w:space="0" w:color="auto"/>
              <w:bottom w:val="single" w:sz="4" w:space="0" w:color="auto"/>
              <w:right w:val="single" w:sz="4" w:space="0" w:color="auto"/>
            </w:tcBorders>
            <w:shd w:val="clear" w:color="auto" w:fill="auto"/>
            <w:vAlign w:val="center"/>
          </w:tcPr>
          <w:p w14:paraId="37B8A462"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25.0%</w:t>
            </w:r>
          </w:p>
        </w:tc>
        <w:tc>
          <w:tcPr>
            <w:tcW w:w="1134" w:type="dxa"/>
            <w:tcBorders>
              <w:left w:val="single" w:sz="4" w:space="0" w:color="auto"/>
              <w:bottom w:val="single" w:sz="4" w:space="0" w:color="auto"/>
              <w:right w:val="single" w:sz="12" w:space="0" w:color="auto"/>
            </w:tcBorders>
            <w:shd w:val="clear" w:color="auto" w:fill="auto"/>
            <w:noWrap/>
            <w:vAlign w:val="center"/>
          </w:tcPr>
          <w:p w14:paraId="41871619" w14:textId="77777777" w:rsidR="0032648D" w:rsidRPr="00E30E8D" w:rsidRDefault="0032648D" w:rsidP="0032648D">
            <w:pPr>
              <w:spacing w:after="0" w:line="240" w:lineRule="auto"/>
              <w:jc w:val="center"/>
              <w:rPr>
                <w:rFonts w:ascii="Calibri" w:eastAsia="Times New Roman" w:hAnsi="Calibri" w:cs="Calibri"/>
                <w:kern w:val="0"/>
                <w:sz w:val="20"/>
                <w:szCs w:val="20"/>
                <w14:ligatures w14:val="none"/>
              </w:rPr>
            </w:pPr>
            <w:r w:rsidRPr="00E30E8D">
              <w:rPr>
                <w:rFonts w:ascii="Calibri" w:eastAsia="Times New Roman" w:hAnsi="Calibri" w:cs="Calibri"/>
                <w:kern w:val="0"/>
                <w:sz w:val="20"/>
                <w:szCs w:val="20"/>
                <w14:ligatures w14:val="none"/>
              </w:rPr>
              <w:t>14.6%</w:t>
            </w:r>
          </w:p>
        </w:tc>
      </w:tr>
      <w:tr w:rsidR="0032648D" w:rsidRPr="00E30E8D" w14:paraId="2C02DFA0" w14:textId="77777777" w:rsidTr="006214EB">
        <w:trPr>
          <w:trHeight w:val="397"/>
          <w:jc w:val="center"/>
        </w:trPr>
        <w:tc>
          <w:tcPr>
            <w:tcW w:w="1262" w:type="dxa"/>
            <w:tcBorders>
              <w:top w:val="single" w:sz="4" w:space="0" w:color="auto"/>
              <w:left w:val="single" w:sz="12" w:space="0" w:color="auto"/>
              <w:bottom w:val="single" w:sz="12" w:space="0" w:color="auto"/>
              <w:right w:val="single" w:sz="8" w:space="0" w:color="auto"/>
            </w:tcBorders>
            <w:shd w:val="clear" w:color="auto" w:fill="auto"/>
            <w:vAlign w:val="center"/>
          </w:tcPr>
          <w:p w14:paraId="7F018E4F" w14:textId="77777777" w:rsidR="0032648D" w:rsidRPr="00B051B3" w:rsidRDefault="0032648D" w:rsidP="0032648D">
            <w:pPr>
              <w:spacing w:after="0" w:line="240" w:lineRule="auto"/>
              <w:rPr>
                <w:rFonts w:ascii="Calibri" w:eastAsia="Times New Roman" w:hAnsi="Calibri" w:cs="Calibri"/>
                <w:b/>
                <w:bCs/>
                <w:kern w:val="0"/>
                <w:sz w:val="20"/>
                <w:szCs w:val="20"/>
                <w:rtl/>
                <w14:ligatures w14:val="none"/>
              </w:rPr>
            </w:pPr>
            <w:r w:rsidRPr="00B051B3">
              <w:rPr>
                <w:rFonts w:ascii="Calibri" w:eastAsia="Times New Roman" w:hAnsi="Calibri" w:cs="Calibri" w:hint="cs"/>
                <w:b/>
                <w:bCs/>
                <w:kern w:val="0"/>
                <w:sz w:val="20"/>
                <w:szCs w:val="20"/>
                <w:rtl/>
                <w14:ligatures w14:val="none"/>
              </w:rPr>
              <w:t>סה"כ</w:t>
            </w:r>
          </w:p>
        </w:tc>
        <w:tc>
          <w:tcPr>
            <w:tcW w:w="1134" w:type="dxa"/>
            <w:tcBorders>
              <w:top w:val="single" w:sz="4" w:space="0" w:color="auto"/>
              <w:left w:val="single" w:sz="8" w:space="0" w:color="auto"/>
              <w:bottom w:val="single" w:sz="12" w:space="0" w:color="auto"/>
              <w:right w:val="single" w:sz="8" w:space="0" w:color="auto"/>
            </w:tcBorders>
            <w:shd w:val="clear" w:color="auto" w:fill="auto"/>
            <w:vAlign w:val="center"/>
          </w:tcPr>
          <w:p w14:paraId="79BD6302" w14:textId="77777777" w:rsidR="0032648D" w:rsidRPr="00B051B3" w:rsidRDefault="0032648D" w:rsidP="0032648D">
            <w:pPr>
              <w:spacing w:after="0" w:line="240" w:lineRule="auto"/>
              <w:jc w:val="center"/>
              <w:rPr>
                <w:rFonts w:ascii="Calibri" w:eastAsia="Times New Roman" w:hAnsi="Calibri" w:cs="Calibri"/>
                <w:b/>
                <w:bCs/>
                <w:kern w:val="0"/>
                <w:sz w:val="20"/>
                <w:szCs w:val="20"/>
                <w14:ligatures w14:val="none"/>
              </w:rPr>
            </w:pPr>
            <w:r w:rsidRPr="00B051B3">
              <w:rPr>
                <w:rFonts w:ascii="Calibri" w:eastAsia="Times New Roman" w:hAnsi="Calibri" w:cs="Calibri" w:hint="cs"/>
                <w:b/>
                <w:bCs/>
                <w:kern w:val="0"/>
                <w:sz w:val="20"/>
                <w:szCs w:val="20"/>
                <w:rtl/>
                <w14:ligatures w14:val="none"/>
              </w:rPr>
              <w:t>100%</w:t>
            </w:r>
          </w:p>
        </w:tc>
        <w:tc>
          <w:tcPr>
            <w:tcW w:w="1134" w:type="dxa"/>
            <w:tcBorders>
              <w:top w:val="single" w:sz="4" w:space="0" w:color="auto"/>
              <w:left w:val="single" w:sz="8" w:space="0" w:color="auto"/>
              <w:bottom w:val="single" w:sz="12" w:space="0" w:color="auto"/>
              <w:right w:val="single" w:sz="12" w:space="0" w:color="auto"/>
            </w:tcBorders>
            <w:shd w:val="clear" w:color="auto" w:fill="auto"/>
            <w:noWrap/>
            <w:vAlign w:val="center"/>
          </w:tcPr>
          <w:p w14:paraId="718C3CBC" w14:textId="77777777" w:rsidR="0032648D" w:rsidRPr="00B051B3" w:rsidRDefault="0032648D" w:rsidP="0032648D">
            <w:pPr>
              <w:spacing w:after="0" w:line="240" w:lineRule="auto"/>
              <w:jc w:val="center"/>
              <w:rPr>
                <w:rFonts w:ascii="Calibri" w:eastAsia="Times New Roman" w:hAnsi="Calibri" w:cs="Calibri"/>
                <w:b/>
                <w:bCs/>
                <w:kern w:val="0"/>
                <w:sz w:val="20"/>
                <w:szCs w:val="20"/>
                <w14:ligatures w14:val="none"/>
              </w:rPr>
            </w:pPr>
            <w:r w:rsidRPr="00B051B3">
              <w:rPr>
                <w:rFonts w:ascii="Calibri" w:eastAsia="Times New Roman" w:hAnsi="Calibri" w:cs="Calibri" w:hint="cs"/>
                <w:b/>
                <w:bCs/>
                <w:kern w:val="0"/>
                <w:sz w:val="20"/>
                <w:szCs w:val="20"/>
                <w:rtl/>
                <w14:ligatures w14:val="none"/>
              </w:rPr>
              <w:t>100%</w:t>
            </w:r>
          </w:p>
        </w:tc>
      </w:tr>
    </w:tbl>
    <w:p w14:paraId="4F86061F" w14:textId="77777777" w:rsidR="0032648D" w:rsidRDefault="0032648D" w:rsidP="00851340">
      <w:pPr>
        <w:spacing w:after="120" w:line="312" w:lineRule="auto"/>
        <w:jc w:val="both"/>
        <w:rPr>
          <w:rFonts w:cstheme="minorHAnsi"/>
          <w:sz w:val="24"/>
          <w:szCs w:val="24"/>
          <w:rtl/>
        </w:rPr>
      </w:pPr>
    </w:p>
    <w:p w14:paraId="60C0DDE6" w14:textId="0ECBD738" w:rsidR="005F3FC4" w:rsidRPr="002E2D38" w:rsidRDefault="008069A5" w:rsidP="00ED6490">
      <w:pPr>
        <w:pStyle w:val="20"/>
        <w:numPr>
          <w:ilvl w:val="1"/>
          <w:numId w:val="14"/>
        </w:numPr>
        <w:spacing w:before="0" w:after="120" w:line="312" w:lineRule="auto"/>
        <w:ind w:left="662" w:hanging="662"/>
        <w:rPr>
          <w:rFonts w:ascii="Calibri" w:hAnsi="Calibri" w:cs="Calibri"/>
          <w:b/>
          <w:bCs/>
          <w:color w:val="auto"/>
          <w:sz w:val="24"/>
          <w:szCs w:val="24"/>
          <w:rtl/>
        </w:rPr>
      </w:pPr>
      <w:bookmarkStart w:id="4" w:name="_Toc162428539"/>
      <w:r w:rsidRPr="002E2D38">
        <w:rPr>
          <w:rFonts w:ascii="Calibri" w:hAnsi="Calibri" w:cs="Calibri" w:hint="cs"/>
          <w:b/>
          <w:bCs/>
          <w:color w:val="auto"/>
          <w:sz w:val="24"/>
          <w:szCs w:val="24"/>
          <w:rtl/>
        </w:rPr>
        <w:t>כלי המחקר ומדדים</w:t>
      </w:r>
      <w:bookmarkEnd w:id="4"/>
    </w:p>
    <w:p w14:paraId="1748BC80" w14:textId="5FE829B1" w:rsidR="008069A5" w:rsidRDefault="00D85CEC" w:rsidP="00ED537E">
      <w:pPr>
        <w:spacing w:after="120" w:line="312" w:lineRule="auto"/>
        <w:jc w:val="both"/>
        <w:rPr>
          <w:rFonts w:cstheme="minorHAnsi"/>
          <w:sz w:val="24"/>
          <w:szCs w:val="24"/>
          <w:rtl/>
        </w:rPr>
      </w:pPr>
      <w:r>
        <w:rPr>
          <w:rFonts w:cstheme="minorHAnsi" w:hint="cs"/>
          <w:sz w:val="24"/>
          <w:szCs w:val="24"/>
          <w:rtl/>
        </w:rPr>
        <w:t>מחקר זה התבסס על שאלון שפותח באופן ייחודי לטובת המחקר הנוכחי. השאלון פותח על ידי החוקרים ועבר תיקוף בידי אנשי מוזאיק יונייטד</w:t>
      </w:r>
      <w:r w:rsidR="00C33E99">
        <w:rPr>
          <w:rFonts w:cstheme="minorHAnsi" w:hint="cs"/>
          <w:sz w:val="24"/>
          <w:szCs w:val="24"/>
          <w:rtl/>
        </w:rPr>
        <w:t xml:space="preserve">, העובדים ישירות </w:t>
      </w:r>
      <w:r>
        <w:rPr>
          <w:rFonts w:cstheme="minorHAnsi" w:hint="cs"/>
          <w:sz w:val="24"/>
          <w:szCs w:val="24"/>
          <w:rtl/>
        </w:rPr>
        <w:t xml:space="preserve">מטעם משרד התפוצות </w:t>
      </w:r>
      <w:r w:rsidR="00C33E99">
        <w:rPr>
          <w:rFonts w:cstheme="minorHAnsi" w:hint="cs"/>
          <w:sz w:val="24"/>
          <w:szCs w:val="24"/>
          <w:rtl/>
        </w:rPr>
        <w:t>עם ה</w:t>
      </w:r>
      <w:r>
        <w:rPr>
          <w:rFonts w:cstheme="minorHAnsi" w:hint="cs"/>
          <w:sz w:val="24"/>
          <w:szCs w:val="24"/>
          <w:rtl/>
        </w:rPr>
        <w:t>קהילות הישראליות בתפוצות.</w:t>
      </w:r>
      <w:r w:rsidR="009043BE">
        <w:rPr>
          <w:rFonts w:cstheme="minorHAnsi" w:hint="cs"/>
          <w:sz w:val="24"/>
          <w:szCs w:val="24"/>
          <w:rtl/>
        </w:rPr>
        <w:t xml:space="preserve"> חלק משאלות הסקר נלקחו באופן מדויק משאלונים קודמים אשר עסקו בחקר הקהילות היהודיות והישראליות בתפוצות, על מנת לאפשר </w:t>
      </w:r>
      <w:r w:rsidR="00C33E99">
        <w:rPr>
          <w:rFonts w:cstheme="minorHAnsi" w:hint="cs"/>
          <w:sz w:val="24"/>
          <w:szCs w:val="24"/>
          <w:rtl/>
        </w:rPr>
        <w:t>ביצוע</w:t>
      </w:r>
      <w:r w:rsidR="009043BE">
        <w:rPr>
          <w:rFonts w:cstheme="minorHAnsi" w:hint="cs"/>
          <w:sz w:val="24"/>
          <w:szCs w:val="24"/>
          <w:rtl/>
        </w:rPr>
        <w:t xml:space="preserve"> השוואה בין ממצאי עבר לממצאים הנוכחיים ובכך לעמוד על מגמות מתפתחות בסוגיות שעמדו במרכז המחקר הנוכחי.</w:t>
      </w:r>
    </w:p>
    <w:p w14:paraId="0D108BDE" w14:textId="3DDEFC24" w:rsidR="00D85CEC" w:rsidRDefault="00D85CEC" w:rsidP="00ED537E">
      <w:pPr>
        <w:spacing w:after="120" w:line="312" w:lineRule="auto"/>
        <w:jc w:val="both"/>
        <w:rPr>
          <w:rFonts w:cstheme="minorHAnsi"/>
          <w:sz w:val="24"/>
          <w:szCs w:val="24"/>
          <w:rtl/>
        </w:rPr>
      </w:pPr>
      <w:r>
        <w:rPr>
          <w:rFonts w:cstheme="minorHAnsi" w:hint="cs"/>
          <w:sz w:val="24"/>
          <w:szCs w:val="24"/>
          <w:rtl/>
        </w:rPr>
        <w:t>השאלון בנוי על בסיס מספר נושאים אשר עמדו במוקד המחקר הנוכחי:</w:t>
      </w:r>
    </w:p>
    <w:p w14:paraId="4E3399E7" w14:textId="277A7E32" w:rsidR="00D85CEC" w:rsidRDefault="006278D4" w:rsidP="00ED537E">
      <w:pPr>
        <w:pStyle w:val="a3"/>
        <w:numPr>
          <w:ilvl w:val="0"/>
          <w:numId w:val="7"/>
        </w:numPr>
        <w:spacing w:after="120" w:line="312" w:lineRule="auto"/>
        <w:contextualSpacing w:val="0"/>
        <w:jc w:val="both"/>
        <w:rPr>
          <w:rFonts w:cstheme="minorHAnsi"/>
          <w:sz w:val="24"/>
          <w:szCs w:val="24"/>
        </w:rPr>
      </w:pPr>
      <w:r>
        <w:rPr>
          <w:rFonts w:cstheme="minorHAnsi" w:hint="cs"/>
          <w:sz w:val="24"/>
          <w:szCs w:val="24"/>
          <w:rtl/>
        </w:rPr>
        <w:t>פעילות למען ישראל</w:t>
      </w:r>
      <w:r w:rsidR="00D85CEC">
        <w:rPr>
          <w:rFonts w:cstheme="minorHAnsi" w:hint="cs"/>
          <w:sz w:val="24"/>
          <w:szCs w:val="24"/>
          <w:rtl/>
        </w:rPr>
        <w:t xml:space="preserve">: ביצוע של פעולות שונות </w:t>
      </w:r>
      <w:r>
        <w:rPr>
          <w:rFonts w:cstheme="minorHAnsi" w:hint="cs"/>
          <w:sz w:val="24"/>
          <w:szCs w:val="24"/>
          <w:rtl/>
        </w:rPr>
        <w:t>למען</w:t>
      </w:r>
      <w:r w:rsidR="00D85CEC">
        <w:rPr>
          <w:rFonts w:cstheme="minorHAnsi" w:hint="cs"/>
          <w:sz w:val="24"/>
          <w:szCs w:val="24"/>
          <w:rtl/>
        </w:rPr>
        <w:t xml:space="preserve"> ישראל, ידע ויכולת להסביר את ישראל, הערכת האקטיביות של ישראלים בהסברה</w:t>
      </w:r>
      <w:r w:rsidR="00C33E99">
        <w:rPr>
          <w:rFonts w:cstheme="minorHAnsi" w:hint="cs"/>
          <w:sz w:val="24"/>
          <w:szCs w:val="24"/>
          <w:rtl/>
        </w:rPr>
        <w:t>.</w:t>
      </w:r>
    </w:p>
    <w:p w14:paraId="1B83F168" w14:textId="7E624B7E" w:rsidR="006278D4" w:rsidRDefault="006278D4" w:rsidP="00D24DDB">
      <w:pPr>
        <w:pStyle w:val="a3"/>
        <w:numPr>
          <w:ilvl w:val="0"/>
          <w:numId w:val="7"/>
        </w:numPr>
        <w:spacing w:after="120" w:line="312" w:lineRule="auto"/>
        <w:contextualSpacing w:val="0"/>
        <w:jc w:val="both"/>
        <w:rPr>
          <w:rFonts w:cstheme="minorHAnsi"/>
          <w:sz w:val="24"/>
          <w:szCs w:val="24"/>
        </w:rPr>
      </w:pPr>
      <w:r>
        <w:rPr>
          <w:rFonts w:cstheme="minorHAnsi" w:hint="cs"/>
          <w:sz w:val="24"/>
          <w:szCs w:val="24"/>
          <w:rtl/>
        </w:rPr>
        <w:t>קשר ל</w:t>
      </w:r>
      <w:r w:rsidR="00D85CEC" w:rsidRPr="006278D4">
        <w:rPr>
          <w:rFonts w:cstheme="minorHAnsi" w:hint="cs"/>
          <w:sz w:val="24"/>
          <w:szCs w:val="24"/>
          <w:rtl/>
        </w:rPr>
        <w:t xml:space="preserve">ישראל: </w:t>
      </w:r>
      <w:r w:rsidR="003C2981" w:rsidRPr="006278D4">
        <w:rPr>
          <w:rFonts w:cs="Calibri"/>
          <w:sz w:val="24"/>
          <w:szCs w:val="24"/>
          <w:rtl/>
        </w:rPr>
        <w:t>קשר רגשי לישראל</w:t>
      </w:r>
      <w:r w:rsidRPr="006278D4">
        <w:rPr>
          <w:rFonts w:cstheme="minorHAnsi" w:hint="cs"/>
          <w:sz w:val="24"/>
          <w:szCs w:val="24"/>
          <w:rtl/>
        </w:rPr>
        <w:t xml:space="preserve">, </w:t>
      </w:r>
      <w:r w:rsidR="00D85CEC" w:rsidRPr="006278D4">
        <w:rPr>
          <w:rFonts w:cstheme="minorHAnsi" w:hint="cs"/>
          <w:sz w:val="24"/>
          <w:szCs w:val="24"/>
          <w:rtl/>
        </w:rPr>
        <w:t>הזדהות</w:t>
      </w:r>
      <w:r w:rsidR="003C2981" w:rsidRPr="006278D4">
        <w:rPr>
          <w:rFonts w:cstheme="minorHAnsi" w:hint="cs"/>
          <w:sz w:val="24"/>
          <w:szCs w:val="24"/>
          <w:rtl/>
        </w:rPr>
        <w:t xml:space="preserve"> עם ישראל</w:t>
      </w:r>
      <w:r w:rsidRPr="006278D4">
        <w:rPr>
          <w:rFonts w:cstheme="minorHAnsi" w:hint="cs"/>
          <w:sz w:val="24"/>
          <w:szCs w:val="24"/>
          <w:rtl/>
        </w:rPr>
        <w:t xml:space="preserve"> וכוונות חזרה לישראל</w:t>
      </w:r>
      <w:r>
        <w:rPr>
          <w:rFonts w:cstheme="minorHAnsi" w:hint="cs"/>
          <w:sz w:val="24"/>
          <w:szCs w:val="24"/>
          <w:rtl/>
        </w:rPr>
        <w:t>.</w:t>
      </w:r>
    </w:p>
    <w:p w14:paraId="2B57E89E" w14:textId="3A8C9124" w:rsidR="00C33E99" w:rsidRPr="006278D4" w:rsidRDefault="00C33E99" w:rsidP="00D24DDB">
      <w:pPr>
        <w:pStyle w:val="a3"/>
        <w:numPr>
          <w:ilvl w:val="0"/>
          <w:numId w:val="7"/>
        </w:numPr>
        <w:spacing w:after="120" w:line="312" w:lineRule="auto"/>
        <w:contextualSpacing w:val="0"/>
        <w:jc w:val="both"/>
        <w:rPr>
          <w:rFonts w:cstheme="minorHAnsi"/>
          <w:sz w:val="24"/>
          <w:szCs w:val="24"/>
        </w:rPr>
      </w:pPr>
      <w:r w:rsidRPr="006278D4">
        <w:rPr>
          <w:rFonts w:cstheme="minorHAnsi" w:hint="cs"/>
          <w:sz w:val="24"/>
          <w:szCs w:val="24"/>
          <w:rtl/>
        </w:rPr>
        <w:t>קשרים קהילתיים מקומיים: שינויים בקשר עם הקהילה היהודית, הישראלית והלא-יהודית</w:t>
      </w:r>
      <w:r w:rsidR="006278D4">
        <w:rPr>
          <w:rFonts w:cstheme="minorHAnsi" w:hint="cs"/>
          <w:sz w:val="24"/>
          <w:szCs w:val="24"/>
          <w:rtl/>
        </w:rPr>
        <w:t xml:space="preserve">, </w:t>
      </w:r>
      <w:r w:rsidR="006278D4" w:rsidRPr="006278D4">
        <w:rPr>
          <w:rFonts w:cstheme="minorHAnsi" w:hint="cs"/>
          <w:sz w:val="24"/>
          <w:szCs w:val="24"/>
          <w:rtl/>
        </w:rPr>
        <w:t>כוונה לרשום את הילדים לבית ספר יהודי</w:t>
      </w:r>
      <w:r w:rsidR="006278D4">
        <w:rPr>
          <w:rFonts w:cstheme="minorHAnsi" w:hint="cs"/>
          <w:sz w:val="24"/>
          <w:szCs w:val="24"/>
          <w:rtl/>
        </w:rPr>
        <w:t xml:space="preserve"> ופעולות צדקה והתנדבות בקהילה.</w:t>
      </w:r>
    </w:p>
    <w:p w14:paraId="2ADE3A20" w14:textId="77777777" w:rsidR="0064296A" w:rsidRDefault="006278D4" w:rsidP="00CF0457">
      <w:pPr>
        <w:pStyle w:val="a3"/>
        <w:numPr>
          <w:ilvl w:val="0"/>
          <w:numId w:val="7"/>
        </w:numPr>
        <w:spacing w:after="120" w:line="312" w:lineRule="auto"/>
        <w:contextualSpacing w:val="0"/>
        <w:jc w:val="both"/>
        <w:rPr>
          <w:rFonts w:cstheme="minorHAnsi"/>
          <w:sz w:val="24"/>
          <w:szCs w:val="24"/>
        </w:rPr>
      </w:pPr>
      <w:r w:rsidRPr="006278D4">
        <w:rPr>
          <w:rFonts w:cstheme="minorHAnsi" w:hint="cs"/>
          <w:sz w:val="24"/>
          <w:szCs w:val="24"/>
          <w:rtl/>
        </w:rPr>
        <w:lastRenderedPageBreak/>
        <w:t>חווית אנטישמיות והשפעותיה</w:t>
      </w:r>
      <w:r w:rsidR="003C2981" w:rsidRPr="006278D4">
        <w:rPr>
          <w:rFonts w:cstheme="minorHAnsi" w:hint="cs"/>
          <w:sz w:val="24"/>
          <w:szCs w:val="24"/>
          <w:rtl/>
        </w:rPr>
        <w:t>:</w:t>
      </w:r>
      <w:r>
        <w:rPr>
          <w:rFonts w:cstheme="minorHAnsi" w:hint="cs"/>
          <w:sz w:val="24"/>
          <w:szCs w:val="24"/>
          <w:rtl/>
        </w:rPr>
        <w:t xml:space="preserve"> </w:t>
      </w:r>
      <w:r w:rsidR="0064296A">
        <w:rPr>
          <w:rFonts w:cstheme="minorHAnsi" w:hint="cs"/>
          <w:sz w:val="24"/>
          <w:szCs w:val="24"/>
          <w:rtl/>
        </w:rPr>
        <w:t xml:space="preserve">חווית אנטישמיות </w:t>
      </w:r>
      <w:r w:rsidR="003C2981" w:rsidRPr="006278D4">
        <w:rPr>
          <w:rFonts w:cstheme="minorHAnsi" w:hint="cs"/>
          <w:sz w:val="24"/>
          <w:szCs w:val="24"/>
          <w:rtl/>
        </w:rPr>
        <w:t xml:space="preserve">ברמה אישית ומשפחתית, הערכת האנטישמיות במדינה, </w:t>
      </w:r>
      <w:r w:rsidR="0064296A">
        <w:rPr>
          <w:rFonts w:cstheme="minorHAnsi" w:hint="cs"/>
          <w:sz w:val="24"/>
          <w:szCs w:val="24"/>
          <w:rtl/>
        </w:rPr>
        <w:t>הערכת התגברות האנטישמיות במדינה והשפעות התגברות האנטישמיות על חיי היום-יום.</w:t>
      </w:r>
    </w:p>
    <w:p w14:paraId="5F2D4F5A" w14:textId="2A689D9E" w:rsidR="003C2981" w:rsidRDefault="003C2981" w:rsidP="00ED537E">
      <w:pPr>
        <w:spacing w:after="120" w:line="312" w:lineRule="auto"/>
        <w:jc w:val="both"/>
        <w:rPr>
          <w:rFonts w:cstheme="minorHAnsi"/>
          <w:sz w:val="24"/>
          <w:szCs w:val="24"/>
          <w:rtl/>
        </w:rPr>
      </w:pPr>
      <w:r>
        <w:rPr>
          <w:rFonts w:cstheme="minorHAnsi" w:hint="cs"/>
          <w:sz w:val="24"/>
          <w:szCs w:val="24"/>
          <w:rtl/>
        </w:rPr>
        <w:t>פירוט של השאלון ניתן לראות בנספח לדו"ח זה</w:t>
      </w:r>
      <w:r w:rsidR="0064296A">
        <w:rPr>
          <w:rFonts w:cstheme="minorHAnsi" w:hint="cs"/>
          <w:sz w:val="24"/>
          <w:szCs w:val="24"/>
          <w:rtl/>
        </w:rPr>
        <w:t>.</w:t>
      </w:r>
    </w:p>
    <w:p w14:paraId="7EDD1D78" w14:textId="77777777" w:rsidR="00357422" w:rsidRDefault="00357422" w:rsidP="00ED537E">
      <w:pPr>
        <w:spacing w:after="120" w:line="312" w:lineRule="auto"/>
        <w:jc w:val="both"/>
        <w:rPr>
          <w:rFonts w:cstheme="minorHAnsi"/>
          <w:sz w:val="24"/>
          <w:szCs w:val="24"/>
          <w:rtl/>
        </w:rPr>
      </w:pPr>
      <w:r>
        <w:rPr>
          <w:rFonts w:cstheme="minorHAnsi" w:hint="cs"/>
          <w:sz w:val="24"/>
          <w:szCs w:val="24"/>
          <w:rtl/>
        </w:rPr>
        <w:t xml:space="preserve">הממצאים מוצגים בכמה סוגי סולמות: </w:t>
      </w:r>
    </w:p>
    <w:p w14:paraId="480BDCF3" w14:textId="0333080C" w:rsidR="00357422" w:rsidRDefault="00357422" w:rsidP="00ED537E">
      <w:pPr>
        <w:pStyle w:val="a3"/>
        <w:numPr>
          <w:ilvl w:val="0"/>
          <w:numId w:val="8"/>
        </w:numPr>
        <w:spacing w:after="120" w:line="312" w:lineRule="auto"/>
        <w:contextualSpacing w:val="0"/>
        <w:jc w:val="both"/>
        <w:rPr>
          <w:rFonts w:cstheme="minorHAnsi"/>
          <w:sz w:val="24"/>
          <w:szCs w:val="24"/>
        </w:rPr>
      </w:pPr>
      <w:r>
        <w:rPr>
          <w:rFonts w:cstheme="minorHAnsi" w:hint="cs"/>
          <w:sz w:val="24"/>
          <w:szCs w:val="24"/>
          <w:rtl/>
        </w:rPr>
        <w:t xml:space="preserve">סולם דיכוטומי </w:t>
      </w:r>
      <w:r w:rsidRPr="00357422">
        <w:rPr>
          <w:rFonts w:cstheme="minorHAnsi" w:hint="cs"/>
          <w:sz w:val="24"/>
          <w:szCs w:val="24"/>
          <w:rtl/>
        </w:rPr>
        <w:t>כן/לא</w:t>
      </w:r>
      <w:r w:rsidR="00CC0377">
        <w:rPr>
          <w:rFonts w:cstheme="minorHAnsi" w:hint="cs"/>
          <w:sz w:val="24"/>
          <w:szCs w:val="24"/>
          <w:rtl/>
        </w:rPr>
        <w:t>.</w:t>
      </w:r>
    </w:p>
    <w:p w14:paraId="23B38033" w14:textId="3CC0F638" w:rsidR="003C2981" w:rsidRDefault="00357422" w:rsidP="00ED537E">
      <w:pPr>
        <w:pStyle w:val="a3"/>
        <w:numPr>
          <w:ilvl w:val="0"/>
          <w:numId w:val="8"/>
        </w:numPr>
        <w:spacing w:after="120" w:line="312" w:lineRule="auto"/>
        <w:contextualSpacing w:val="0"/>
        <w:jc w:val="both"/>
        <w:rPr>
          <w:rFonts w:cstheme="minorHAnsi"/>
          <w:sz w:val="24"/>
          <w:szCs w:val="24"/>
        </w:rPr>
      </w:pPr>
      <w:r w:rsidRPr="00357422">
        <w:rPr>
          <w:rFonts w:cstheme="minorHAnsi" w:hint="cs"/>
          <w:sz w:val="24"/>
          <w:szCs w:val="24"/>
          <w:rtl/>
        </w:rPr>
        <w:t>סול</w:t>
      </w:r>
      <w:r>
        <w:rPr>
          <w:rFonts w:cstheme="minorHAnsi" w:hint="cs"/>
          <w:sz w:val="24"/>
          <w:szCs w:val="24"/>
          <w:rtl/>
        </w:rPr>
        <w:t xml:space="preserve">מות שונים </w:t>
      </w:r>
      <w:r w:rsidRPr="00357422">
        <w:rPr>
          <w:rFonts w:cstheme="minorHAnsi" w:hint="cs"/>
          <w:sz w:val="24"/>
          <w:szCs w:val="24"/>
          <w:rtl/>
        </w:rPr>
        <w:t>ב</w:t>
      </w:r>
      <w:r>
        <w:rPr>
          <w:rFonts w:cstheme="minorHAnsi" w:hint="cs"/>
          <w:sz w:val="24"/>
          <w:szCs w:val="24"/>
          <w:rtl/>
        </w:rPr>
        <w:t>ני</w:t>
      </w:r>
      <w:r w:rsidRPr="00357422">
        <w:rPr>
          <w:rFonts w:cstheme="minorHAnsi" w:hint="cs"/>
          <w:sz w:val="24"/>
          <w:szCs w:val="24"/>
          <w:rtl/>
        </w:rPr>
        <w:t xml:space="preserve"> ארבע דרגות</w:t>
      </w:r>
      <w:r>
        <w:rPr>
          <w:rFonts w:cstheme="minorHAnsi" w:hint="cs"/>
          <w:sz w:val="24"/>
          <w:szCs w:val="24"/>
          <w:rtl/>
        </w:rPr>
        <w:t xml:space="preserve"> בניסוחים שונים</w:t>
      </w:r>
      <w:r w:rsidR="0064296A">
        <w:rPr>
          <w:rFonts w:cstheme="minorHAnsi" w:hint="cs"/>
          <w:sz w:val="24"/>
          <w:szCs w:val="24"/>
          <w:rtl/>
        </w:rPr>
        <w:t xml:space="preserve">, כאשר </w:t>
      </w:r>
      <w:r>
        <w:rPr>
          <w:rFonts w:cstheme="minorHAnsi" w:hint="cs"/>
          <w:sz w:val="24"/>
          <w:szCs w:val="24"/>
          <w:rtl/>
        </w:rPr>
        <w:t>הערך הנמוך הוא 1 והערך הגבוה הוא 4</w:t>
      </w:r>
      <w:r w:rsidR="0064296A">
        <w:rPr>
          <w:rFonts w:cstheme="minorHAnsi" w:hint="cs"/>
          <w:sz w:val="24"/>
          <w:szCs w:val="24"/>
          <w:rtl/>
        </w:rPr>
        <w:t>.</w:t>
      </w:r>
    </w:p>
    <w:p w14:paraId="7D8576DC" w14:textId="57C877B8" w:rsidR="00357422" w:rsidRDefault="00357422" w:rsidP="00ED537E">
      <w:pPr>
        <w:pStyle w:val="a3"/>
        <w:numPr>
          <w:ilvl w:val="0"/>
          <w:numId w:val="8"/>
        </w:numPr>
        <w:spacing w:after="120" w:line="312" w:lineRule="auto"/>
        <w:contextualSpacing w:val="0"/>
        <w:jc w:val="both"/>
        <w:rPr>
          <w:rFonts w:cstheme="minorHAnsi"/>
          <w:sz w:val="24"/>
          <w:szCs w:val="24"/>
        </w:rPr>
      </w:pPr>
      <w:r>
        <w:rPr>
          <w:rFonts w:cstheme="minorHAnsi" w:hint="cs"/>
          <w:sz w:val="24"/>
          <w:szCs w:val="24"/>
          <w:rtl/>
        </w:rPr>
        <w:t>סולמות קטגוריאליים שונים</w:t>
      </w:r>
      <w:r w:rsidR="00CC0377">
        <w:rPr>
          <w:rFonts w:cstheme="minorHAnsi" w:hint="cs"/>
          <w:sz w:val="24"/>
          <w:szCs w:val="24"/>
          <w:rtl/>
        </w:rPr>
        <w:t>.</w:t>
      </w:r>
    </w:p>
    <w:p w14:paraId="0C743D55" w14:textId="13314C1A" w:rsidR="00357422" w:rsidRDefault="00357422" w:rsidP="00476770">
      <w:pPr>
        <w:spacing w:after="120" w:line="312" w:lineRule="auto"/>
        <w:jc w:val="both"/>
        <w:rPr>
          <w:rFonts w:cstheme="minorHAnsi"/>
          <w:sz w:val="24"/>
          <w:szCs w:val="24"/>
          <w:rtl/>
        </w:rPr>
      </w:pPr>
      <w:r>
        <w:rPr>
          <w:rFonts w:cstheme="minorHAnsi" w:hint="cs"/>
          <w:sz w:val="24"/>
          <w:szCs w:val="24"/>
          <w:rtl/>
        </w:rPr>
        <w:t>הסולמות הדיכוטומיים והקטגוריאליים מוצגים באמצעות אחוזים בלבד. הסולמות של ארבע דרגות מוצגים הן באמצעות אחוזים והן באמצעות מדדים כמותיים (ממוצע וס</w:t>
      </w:r>
      <w:r w:rsidR="0064296A">
        <w:rPr>
          <w:rFonts w:cstheme="minorHAnsi" w:hint="cs"/>
          <w:sz w:val="24"/>
          <w:szCs w:val="24"/>
          <w:rtl/>
        </w:rPr>
        <w:t>טיית</w:t>
      </w:r>
      <w:r>
        <w:rPr>
          <w:rFonts w:cstheme="minorHAnsi" w:hint="cs"/>
          <w:sz w:val="24"/>
          <w:szCs w:val="24"/>
          <w:rtl/>
        </w:rPr>
        <w:t xml:space="preserve"> תקן)</w:t>
      </w:r>
      <w:r w:rsidR="00476770">
        <w:rPr>
          <w:rFonts w:cstheme="minorHAnsi" w:hint="cs"/>
          <w:sz w:val="24"/>
          <w:szCs w:val="24"/>
          <w:rtl/>
        </w:rPr>
        <w:t xml:space="preserve">. </w:t>
      </w:r>
      <w:r>
        <w:rPr>
          <w:rFonts w:cstheme="minorHAnsi" w:hint="cs"/>
          <w:sz w:val="24"/>
          <w:szCs w:val="24"/>
          <w:rtl/>
        </w:rPr>
        <w:t>בנוסף לשאלות המחקר נבנו עוד מס</w:t>
      </w:r>
      <w:r w:rsidR="0064296A">
        <w:rPr>
          <w:rFonts w:cstheme="minorHAnsi" w:hint="cs"/>
          <w:sz w:val="24"/>
          <w:szCs w:val="24"/>
          <w:rtl/>
        </w:rPr>
        <w:t xml:space="preserve">פר </w:t>
      </w:r>
      <w:r>
        <w:rPr>
          <w:rFonts w:cstheme="minorHAnsi" w:hint="cs"/>
          <w:sz w:val="24"/>
          <w:szCs w:val="24"/>
          <w:rtl/>
        </w:rPr>
        <w:t>מדדים מתוך נתונים המחקר:</w:t>
      </w:r>
    </w:p>
    <w:p w14:paraId="5F9BC2F1" w14:textId="40A5B300" w:rsidR="00357422" w:rsidRDefault="009043BE" w:rsidP="00ED537E">
      <w:pPr>
        <w:pStyle w:val="a3"/>
        <w:numPr>
          <w:ilvl w:val="0"/>
          <w:numId w:val="9"/>
        </w:numPr>
        <w:spacing w:after="120" w:line="312" w:lineRule="auto"/>
        <w:contextualSpacing w:val="0"/>
        <w:jc w:val="both"/>
        <w:rPr>
          <w:rFonts w:cstheme="minorHAnsi"/>
          <w:sz w:val="24"/>
          <w:szCs w:val="24"/>
        </w:rPr>
      </w:pPr>
      <w:r>
        <w:rPr>
          <w:rFonts w:cstheme="minorHAnsi" w:hint="cs"/>
          <w:sz w:val="24"/>
          <w:szCs w:val="24"/>
          <w:rtl/>
        </w:rPr>
        <w:t xml:space="preserve">מדד </w:t>
      </w:r>
      <w:r w:rsidR="0072474D">
        <w:rPr>
          <w:rFonts w:cstheme="minorHAnsi" w:hint="cs"/>
          <w:sz w:val="24"/>
          <w:szCs w:val="24"/>
          <w:rtl/>
        </w:rPr>
        <w:t xml:space="preserve">השפעת </w:t>
      </w:r>
      <w:r>
        <w:rPr>
          <w:rFonts w:cstheme="minorHAnsi" w:hint="cs"/>
          <w:sz w:val="24"/>
          <w:szCs w:val="24"/>
          <w:rtl/>
        </w:rPr>
        <w:t xml:space="preserve">אנטישמיות כללי: מדד זה הוא ממוצע </w:t>
      </w:r>
      <w:r w:rsidR="0072474D">
        <w:rPr>
          <w:rFonts w:cstheme="minorHAnsi" w:hint="cs"/>
          <w:sz w:val="24"/>
          <w:szCs w:val="24"/>
          <w:rtl/>
        </w:rPr>
        <w:t xml:space="preserve">תשובות המשיב על חמשת הפריטים של שאלת צמצום החצנה של זהות יהודית בגלל חשש מאנטישמיות. ממד זה נע בין 1-4 (אלפא של </w:t>
      </w:r>
      <w:r w:rsidR="00B83DCB">
        <w:rPr>
          <w:rFonts w:cstheme="minorHAnsi" w:hint="cs"/>
          <w:sz w:val="24"/>
          <w:szCs w:val="24"/>
          <w:rtl/>
        </w:rPr>
        <w:t>קרונבך</w:t>
      </w:r>
      <w:r w:rsidR="0072474D">
        <w:rPr>
          <w:rFonts w:cstheme="minorHAnsi" w:hint="cs"/>
          <w:sz w:val="24"/>
          <w:szCs w:val="24"/>
          <w:rtl/>
        </w:rPr>
        <w:t xml:space="preserve"> למדד זה הינה 0.81)</w:t>
      </w:r>
      <w:r w:rsidR="00CC0377">
        <w:rPr>
          <w:rFonts w:cstheme="minorHAnsi" w:hint="cs"/>
          <w:sz w:val="24"/>
          <w:szCs w:val="24"/>
          <w:rtl/>
        </w:rPr>
        <w:t>.</w:t>
      </w:r>
    </w:p>
    <w:p w14:paraId="6DE0EDCB" w14:textId="7C24DC0D" w:rsidR="0072474D" w:rsidRPr="00357422" w:rsidRDefault="0072474D" w:rsidP="00ED537E">
      <w:pPr>
        <w:pStyle w:val="a3"/>
        <w:numPr>
          <w:ilvl w:val="0"/>
          <w:numId w:val="9"/>
        </w:numPr>
        <w:spacing w:after="120" w:line="312" w:lineRule="auto"/>
        <w:contextualSpacing w:val="0"/>
        <w:jc w:val="both"/>
        <w:rPr>
          <w:rFonts w:cstheme="minorHAnsi"/>
          <w:sz w:val="24"/>
          <w:szCs w:val="24"/>
          <w:rtl/>
        </w:rPr>
      </w:pPr>
      <w:r>
        <w:rPr>
          <w:rFonts w:cstheme="minorHAnsi" w:hint="cs"/>
          <w:sz w:val="24"/>
          <w:szCs w:val="24"/>
          <w:rtl/>
        </w:rPr>
        <w:t>מדד פעולה למען ישראל: מדד זה הוא מס</w:t>
      </w:r>
      <w:r w:rsidR="0064296A">
        <w:rPr>
          <w:rFonts w:cstheme="minorHAnsi" w:hint="cs"/>
          <w:sz w:val="24"/>
          <w:szCs w:val="24"/>
          <w:rtl/>
        </w:rPr>
        <w:t>פר</w:t>
      </w:r>
      <w:r>
        <w:rPr>
          <w:rFonts w:cstheme="minorHAnsi" w:hint="cs"/>
          <w:sz w:val="24"/>
          <w:szCs w:val="24"/>
          <w:rtl/>
        </w:rPr>
        <w:t xml:space="preserve"> הפעולות שהמשיב עשה למען ישראל מתוך שמונה הפעולות האפשרויות שהוצעו לו בשאלון. ממד זה מוצג באחוזים</w:t>
      </w:r>
      <w:r w:rsidR="0064296A">
        <w:rPr>
          <w:rFonts w:cstheme="minorHAnsi" w:hint="cs"/>
          <w:sz w:val="24"/>
          <w:szCs w:val="24"/>
          <w:rtl/>
        </w:rPr>
        <w:t>.</w:t>
      </w:r>
    </w:p>
    <w:p w14:paraId="50DFE7F2" w14:textId="2282DD1D" w:rsidR="00B83DCB" w:rsidRPr="00541537" w:rsidRDefault="00B83DCB" w:rsidP="00541537">
      <w:pPr>
        <w:pStyle w:val="20"/>
        <w:numPr>
          <w:ilvl w:val="1"/>
          <w:numId w:val="14"/>
        </w:numPr>
        <w:spacing w:before="0" w:after="120" w:line="312" w:lineRule="auto"/>
        <w:ind w:left="624" w:hanging="624"/>
        <w:rPr>
          <w:rFonts w:ascii="Calibri" w:hAnsi="Calibri" w:cs="Calibri"/>
          <w:b/>
          <w:bCs/>
          <w:color w:val="auto"/>
          <w:sz w:val="24"/>
          <w:szCs w:val="24"/>
          <w:rtl/>
        </w:rPr>
      </w:pPr>
      <w:bookmarkStart w:id="5" w:name="_Toc162428540"/>
      <w:r w:rsidRPr="00541537">
        <w:rPr>
          <w:rFonts w:ascii="Calibri" w:hAnsi="Calibri" w:cs="Calibri" w:hint="cs"/>
          <w:b/>
          <w:bCs/>
          <w:color w:val="auto"/>
          <w:sz w:val="24"/>
          <w:szCs w:val="24"/>
          <w:rtl/>
        </w:rPr>
        <w:t>הליך המחקר</w:t>
      </w:r>
      <w:bookmarkEnd w:id="5"/>
    </w:p>
    <w:p w14:paraId="6049C14F" w14:textId="0403D55E" w:rsidR="00E16B02" w:rsidRDefault="00E16B02" w:rsidP="00C03D5F">
      <w:pPr>
        <w:spacing w:after="120" w:line="312" w:lineRule="auto"/>
        <w:jc w:val="both"/>
        <w:rPr>
          <w:rFonts w:cstheme="minorHAnsi"/>
          <w:sz w:val="24"/>
          <w:szCs w:val="24"/>
          <w:rtl/>
        </w:rPr>
      </w:pPr>
      <w:r w:rsidRPr="00E16B02">
        <w:rPr>
          <w:rFonts w:cs="Calibri"/>
          <w:sz w:val="24"/>
          <w:szCs w:val="24"/>
          <w:rtl/>
        </w:rPr>
        <w:t>הקמפיין השיווקי לסקר התבצע ע</w:t>
      </w:r>
      <w:r>
        <w:rPr>
          <w:rFonts w:cs="Calibri" w:hint="cs"/>
          <w:sz w:val="24"/>
          <w:szCs w:val="24"/>
          <w:rtl/>
        </w:rPr>
        <w:t>ל-</w:t>
      </w:r>
      <w:r w:rsidRPr="00E16B02">
        <w:rPr>
          <w:rFonts w:cs="Calibri"/>
          <w:sz w:val="24"/>
          <w:szCs w:val="24"/>
          <w:rtl/>
        </w:rPr>
        <w:t>י</w:t>
      </w:r>
      <w:r>
        <w:rPr>
          <w:rFonts w:cs="Calibri" w:hint="cs"/>
          <w:sz w:val="24"/>
          <w:szCs w:val="24"/>
          <w:rtl/>
        </w:rPr>
        <w:t>די</w:t>
      </w:r>
      <w:r w:rsidRPr="00E16B02">
        <w:rPr>
          <w:rFonts w:cs="Calibri"/>
          <w:sz w:val="24"/>
          <w:szCs w:val="24"/>
          <w:rtl/>
        </w:rPr>
        <w:t xml:space="preserve"> חברת השיווק </w:t>
      </w:r>
      <w:r w:rsidRPr="00E16B02">
        <w:rPr>
          <w:rFonts w:cstheme="minorHAnsi"/>
          <w:sz w:val="24"/>
          <w:szCs w:val="24"/>
        </w:rPr>
        <w:t>JMG</w:t>
      </w:r>
      <w:r w:rsidR="00C03D5F">
        <w:rPr>
          <w:rFonts w:cstheme="minorHAnsi" w:hint="cs"/>
          <w:sz w:val="24"/>
          <w:szCs w:val="24"/>
          <w:rtl/>
        </w:rPr>
        <w:t xml:space="preserve">. </w:t>
      </w:r>
      <w:r w:rsidRPr="00E16B02">
        <w:rPr>
          <w:rFonts w:cs="Calibri"/>
          <w:sz w:val="24"/>
          <w:szCs w:val="24"/>
          <w:rtl/>
        </w:rPr>
        <w:t>חברת השיווק הפיצה את הסקר במדינות שונות ברחבי צפון אמריקה, אירופה ואוסטרליה</w:t>
      </w:r>
      <w:r w:rsidR="00C03D5F">
        <w:rPr>
          <w:rFonts w:cstheme="minorHAnsi" w:hint="cs"/>
          <w:sz w:val="24"/>
          <w:szCs w:val="24"/>
          <w:rtl/>
        </w:rPr>
        <w:t xml:space="preserve"> </w:t>
      </w:r>
      <w:r w:rsidRPr="00E16B02">
        <w:rPr>
          <w:rFonts w:cs="Calibri"/>
          <w:sz w:val="24"/>
          <w:szCs w:val="24"/>
          <w:rtl/>
        </w:rPr>
        <w:t>דרך שימוש ב</w:t>
      </w:r>
      <w:r w:rsidR="00C03D5F">
        <w:rPr>
          <w:rFonts w:cs="Calibri" w:hint="cs"/>
          <w:sz w:val="24"/>
          <w:szCs w:val="24"/>
          <w:rtl/>
        </w:rPr>
        <w:t>-</w:t>
      </w:r>
      <w:r w:rsidRPr="00E16B02">
        <w:rPr>
          <w:rFonts w:cs="Calibri"/>
          <w:sz w:val="24"/>
          <w:szCs w:val="24"/>
          <w:rtl/>
        </w:rPr>
        <w:t xml:space="preserve"> </w:t>
      </w:r>
      <w:r w:rsidRPr="00E16B02">
        <w:rPr>
          <w:rFonts w:cstheme="minorHAnsi"/>
          <w:sz w:val="24"/>
          <w:szCs w:val="24"/>
        </w:rPr>
        <w:t>Goole IP</w:t>
      </w:r>
      <w:r w:rsidRPr="00E16B02">
        <w:rPr>
          <w:rFonts w:cs="Calibri"/>
          <w:sz w:val="24"/>
          <w:szCs w:val="24"/>
          <w:rtl/>
        </w:rPr>
        <w:t xml:space="preserve"> </w:t>
      </w:r>
      <w:r w:rsidR="00C03D5F">
        <w:rPr>
          <w:rFonts w:cs="Calibri" w:hint="cs"/>
          <w:sz w:val="24"/>
          <w:szCs w:val="24"/>
          <w:rtl/>
        </w:rPr>
        <w:t>ו</w:t>
      </w:r>
      <w:r w:rsidRPr="00E16B02">
        <w:rPr>
          <w:rFonts w:cs="Calibri"/>
          <w:sz w:val="24"/>
          <w:szCs w:val="24"/>
          <w:rtl/>
        </w:rPr>
        <w:t>מודעות פייסבוק, שכבות-על במטרה להגיע לקהל היעד של ישראלים בחו"ל</w:t>
      </w:r>
      <w:r w:rsidR="00C03D5F">
        <w:rPr>
          <w:rFonts w:cstheme="minorHAnsi" w:hint="cs"/>
          <w:sz w:val="24"/>
          <w:szCs w:val="24"/>
          <w:rtl/>
        </w:rPr>
        <w:t xml:space="preserve">. </w:t>
      </w:r>
    </w:p>
    <w:p w14:paraId="7409DE2A" w14:textId="258272E3" w:rsidR="00E16B02" w:rsidRPr="00C03D5F" w:rsidRDefault="00E16B02" w:rsidP="00C03D5F">
      <w:pPr>
        <w:spacing w:after="120" w:line="312" w:lineRule="auto"/>
        <w:jc w:val="both"/>
        <w:rPr>
          <w:rFonts w:cs="Calibri"/>
          <w:sz w:val="24"/>
          <w:szCs w:val="24"/>
          <w:rtl/>
        </w:rPr>
      </w:pPr>
      <w:r w:rsidRPr="00E16B02">
        <w:rPr>
          <w:rFonts w:cs="Calibri"/>
          <w:sz w:val="24"/>
          <w:szCs w:val="24"/>
          <w:rtl/>
        </w:rPr>
        <w:t>מסע הפרסום בפייסבוק היה מוצלח עם שיעורי קליקים גבוהים. מדינות בולטות עם הופעות וקליקים גבוהים כוללות את ארצות הברית עם 26,487 הופעות</w:t>
      </w:r>
      <w:r w:rsidR="00C03D5F">
        <w:rPr>
          <w:rFonts w:cs="Calibri" w:hint="cs"/>
          <w:sz w:val="24"/>
          <w:szCs w:val="24"/>
          <w:rtl/>
        </w:rPr>
        <w:t xml:space="preserve"> ו-</w:t>
      </w:r>
      <w:r w:rsidRPr="00E16B02">
        <w:rPr>
          <w:rFonts w:cs="Calibri"/>
          <w:sz w:val="24"/>
          <w:szCs w:val="24"/>
          <w:rtl/>
        </w:rPr>
        <w:t xml:space="preserve"> 2,068 קליקים </w:t>
      </w:r>
      <w:r w:rsidR="00C03D5F">
        <w:rPr>
          <w:rFonts w:cs="Calibri" w:hint="cs"/>
          <w:sz w:val="24"/>
          <w:szCs w:val="24"/>
          <w:rtl/>
        </w:rPr>
        <w:t>(</w:t>
      </w:r>
      <w:r w:rsidRPr="00E16B02">
        <w:rPr>
          <w:rFonts w:cs="Calibri"/>
          <w:sz w:val="24"/>
          <w:szCs w:val="24"/>
          <w:rtl/>
        </w:rPr>
        <w:t>שיעור קליקים 7.81%</w:t>
      </w:r>
      <w:r w:rsidR="00C03D5F">
        <w:rPr>
          <w:rFonts w:cs="Calibri" w:hint="cs"/>
          <w:sz w:val="24"/>
          <w:szCs w:val="24"/>
          <w:rtl/>
        </w:rPr>
        <w:t xml:space="preserve">) </w:t>
      </w:r>
      <w:r w:rsidRPr="00E16B02">
        <w:rPr>
          <w:rFonts w:cs="Calibri"/>
          <w:sz w:val="24"/>
          <w:szCs w:val="24"/>
          <w:rtl/>
        </w:rPr>
        <w:t>גרמניה 12,668 הופעות</w:t>
      </w:r>
      <w:r w:rsidR="00C03D5F">
        <w:rPr>
          <w:rFonts w:cs="Calibri" w:hint="cs"/>
          <w:sz w:val="24"/>
          <w:szCs w:val="24"/>
          <w:rtl/>
        </w:rPr>
        <w:t xml:space="preserve"> ו- </w:t>
      </w:r>
      <w:r w:rsidRPr="00E16B02">
        <w:rPr>
          <w:rFonts w:cs="Calibri"/>
          <w:sz w:val="24"/>
          <w:szCs w:val="24"/>
          <w:rtl/>
        </w:rPr>
        <w:t xml:space="preserve">939 קליקים </w:t>
      </w:r>
      <w:r w:rsidR="00C03D5F">
        <w:rPr>
          <w:rFonts w:cs="Calibri" w:hint="cs"/>
          <w:sz w:val="24"/>
          <w:szCs w:val="24"/>
          <w:rtl/>
        </w:rPr>
        <w:t>(</w:t>
      </w:r>
      <w:r w:rsidRPr="00E16B02">
        <w:rPr>
          <w:rFonts w:cs="Calibri"/>
          <w:sz w:val="24"/>
          <w:szCs w:val="24"/>
          <w:rtl/>
        </w:rPr>
        <w:t>שיעור קליקים 7.41%</w:t>
      </w:r>
      <w:r w:rsidR="00C03D5F">
        <w:rPr>
          <w:rFonts w:cs="Calibri" w:hint="cs"/>
          <w:sz w:val="24"/>
          <w:szCs w:val="24"/>
          <w:rtl/>
        </w:rPr>
        <w:t xml:space="preserve">) </w:t>
      </w:r>
      <w:r w:rsidRPr="00E16B02">
        <w:rPr>
          <w:rFonts w:cs="Calibri"/>
          <w:sz w:val="24"/>
          <w:szCs w:val="24"/>
          <w:rtl/>
        </w:rPr>
        <w:t>וקנדה עם 6,078 הופעות</w:t>
      </w:r>
      <w:r w:rsidR="00C03D5F">
        <w:rPr>
          <w:rFonts w:cs="Calibri" w:hint="cs"/>
          <w:sz w:val="24"/>
          <w:szCs w:val="24"/>
          <w:rtl/>
        </w:rPr>
        <w:t xml:space="preserve"> ו- </w:t>
      </w:r>
      <w:r w:rsidRPr="00E16B02">
        <w:rPr>
          <w:rFonts w:cs="Calibri"/>
          <w:sz w:val="24"/>
          <w:szCs w:val="24"/>
          <w:rtl/>
        </w:rPr>
        <w:t xml:space="preserve">468 קליקים </w:t>
      </w:r>
      <w:r w:rsidR="00C03D5F">
        <w:rPr>
          <w:rFonts w:cs="Calibri" w:hint="cs"/>
          <w:sz w:val="24"/>
          <w:szCs w:val="24"/>
          <w:rtl/>
        </w:rPr>
        <w:t>(</w:t>
      </w:r>
      <w:r w:rsidRPr="00E16B02">
        <w:rPr>
          <w:rFonts w:cs="Calibri"/>
          <w:sz w:val="24"/>
          <w:szCs w:val="24"/>
          <w:rtl/>
        </w:rPr>
        <w:t>שיעור קליקים 7.70%</w:t>
      </w:r>
      <w:r w:rsidR="00C03D5F">
        <w:rPr>
          <w:rFonts w:cs="Calibri" w:hint="cs"/>
          <w:sz w:val="24"/>
          <w:szCs w:val="24"/>
          <w:rtl/>
        </w:rPr>
        <w:t>)</w:t>
      </w:r>
      <w:r w:rsidRPr="00E16B02">
        <w:rPr>
          <w:rFonts w:cs="Calibri"/>
          <w:sz w:val="24"/>
          <w:szCs w:val="24"/>
          <w:rtl/>
        </w:rPr>
        <w:t>. בסך הכל</w:t>
      </w:r>
      <w:r w:rsidR="00CC1EB2">
        <w:rPr>
          <w:rFonts w:cs="Calibri" w:hint="cs"/>
          <w:sz w:val="24"/>
          <w:szCs w:val="24"/>
          <w:rtl/>
        </w:rPr>
        <w:t xml:space="preserve"> צבר </w:t>
      </w:r>
      <w:r w:rsidRPr="00E16B02">
        <w:rPr>
          <w:rFonts w:cs="Calibri"/>
          <w:sz w:val="24"/>
          <w:szCs w:val="24"/>
          <w:rtl/>
        </w:rPr>
        <w:t>הקמפיין 243,183 הופעות ו-9,074 קליקים</w:t>
      </w:r>
      <w:r w:rsidR="00C03D5F">
        <w:rPr>
          <w:rFonts w:cs="Calibri" w:hint="cs"/>
          <w:sz w:val="24"/>
          <w:szCs w:val="24"/>
          <w:rtl/>
        </w:rPr>
        <w:t xml:space="preserve"> - </w:t>
      </w:r>
      <w:r w:rsidRPr="00E16B02">
        <w:rPr>
          <w:rFonts w:cs="Calibri"/>
          <w:sz w:val="24"/>
          <w:szCs w:val="24"/>
          <w:rtl/>
        </w:rPr>
        <w:t>שיעור קליקים ממוצע (</w:t>
      </w:r>
      <w:r w:rsidRPr="00C03D5F">
        <w:rPr>
          <w:rFonts w:cs="Calibri"/>
          <w:sz w:val="24"/>
          <w:szCs w:val="24"/>
        </w:rPr>
        <w:t>CTR</w:t>
      </w:r>
      <w:r w:rsidRPr="00E16B02">
        <w:rPr>
          <w:rFonts w:cs="Calibri"/>
          <w:sz w:val="24"/>
          <w:szCs w:val="24"/>
          <w:rtl/>
        </w:rPr>
        <w:t>) של 3.73%.</w:t>
      </w:r>
    </w:p>
    <w:p w14:paraId="399CE1F3" w14:textId="77777777" w:rsidR="00E16B02" w:rsidRPr="00E16B02" w:rsidRDefault="00E16B02" w:rsidP="00C03D5F">
      <w:pPr>
        <w:spacing w:after="120" w:line="312" w:lineRule="auto"/>
        <w:jc w:val="both"/>
        <w:rPr>
          <w:rFonts w:cstheme="minorHAnsi"/>
          <w:sz w:val="24"/>
          <w:szCs w:val="24"/>
          <w:rtl/>
        </w:rPr>
      </w:pPr>
      <w:r w:rsidRPr="00E16B02">
        <w:rPr>
          <w:rFonts w:cs="Calibri"/>
          <w:sz w:val="24"/>
          <w:szCs w:val="24"/>
          <w:rtl/>
        </w:rPr>
        <w:t>גם ה-</w:t>
      </w:r>
      <w:r w:rsidRPr="00E16B02">
        <w:rPr>
          <w:rFonts w:cstheme="minorHAnsi"/>
          <w:sz w:val="24"/>
          <w:szCs w:val="24"/>
        </w:rPr>
        <w:t>Overlays</w:t>
      </w:r>
      <w:r w:rsidRPr="00E16B02">
        <w:rPr>
          <w:rFonts w:cs="Calibri"/>
          <w:sz w:val="24"/>
          <w:szCs w:val="24"/>
          <w:rtl/>
        </w:rPr>
        <w:t xml:space="preserve"> ו-</w:t>
      </w:r>
      <w:r w:rsidRPr="00E16B02">
        <w:rPr>
          <w:rFonts w:cstheme="minorHAnsi"/>
          <w:sz w:val="24"/>
          <w:szCs w:val="24"/>
        </w:rPr>
        <w:t>Google IP</w:t>
      </w:r>
      <w:r w:rsidRPr="00E16B02">
        <w:rPr>
          <w:rFonts w:cs="Calibri"/>
          <w:sz w:val="24"/>
          <w:szCs w:val="24"/>
          <w:rtl/>
        </w:rPr>
        <w:t xml:space="preserve"> היו מוצלחים בדרך כלל, כאשר הקמפיין מכוון לאתרים ישראלים או עבריים ולחיפושים בחו"ל. ההופעות השתנו באופן משמעותי בין מיקומים שונים, כאשר </w:t>
      </w:r>
      <w:r w:rsidRPr="00E16B02">
        <w:rPr>
          <w:rFonts w:cstheme="minorHAnsi"/>
          <w:sz w:val="24"/>
          <w:szCs w:val="24"/>
        </w:rPr>
        <w:t>ynet.co.il</w:t>
      </w:r>
      <w:r w:rsidRPr="00E16B02">
        <w:rPr>
          <w:rFonts w:cs="Calibri"/>
          <w:sz w:val="24"/>
          <w:szCs w:val="24"/>
          <w:rtl/>
        </w:rPr>
        <w:t xml:space="preserve"> היה בעל ההופעות הגבוהות ביותר. שיעורי קליקים (</w:t>
      </w:r>
      <w:r w:rsidRPr="00E16B02">
        <w:rPr>
          <w:rFonts w:cstheme="minorHAnsi"/>
          <w:sz w:val="24"/>
          <w:szCs w:val="24"/>
        </w:rPr>
        <w:t>CTR</w:t>
      </w:r>
      <w:r w:rsidRPr="00E16B02">
        <w:rPr>
          <w:rFonts w:cs="Calibri"/>
          <w:sz w:val="24"/>
          <w:szCs w:val="24"/>
          <w:rtl/>
        </w:rPr>
        <w:t>) נעו בדרך כלל בין 0.1% ל-2.0%.</w:t>
      </w:r>
    </w:p>
    <w:p w14:paraId="682DEA1C" w14:textId="3F445AD2" w:rsidR="00E16B02" w:rsidRDefault="00E16B02" w:rsidP="00D62B0C">
      <w:pPr>
        <w:spacing w:after="120" w:line="312" w:lineRule="auto"/>
        <w:rPr>
          <w:rFonts w:cstheme="minorHAnsi"/>
          <w:sz w:val="24"/>
          <w:szCs w:val="24"/>
          <w:rtl/>
        </w:rPr>
      </w:pPr>
      <w:r w:rsidRPr="00E16B02">
        <w:rPr>
          <w:rFonts w:cs="Calibri"/>
          <w:sz w:val="24"/>
          <w:szCs w:val="24"/>
          <w:rtl/>
        </w:rPr>
        <w:t xml:space="preserve">בסך הכל, הקמפיין השיג משיכה משמעותית בארה"ב, גרמניה וקנדה באמצעות ערוצי פייסבוק וגוגל כאחד. בכל הערוצים, הקמפיין הגיע לקהל מגוון ששיקף מאוד את אחוזי הישראלים בחו"ל בכל </w:t>
      </w:r>
      <w:r w:rsidR="00D62B0C">
        <w:rPr>
          <w:rFonts w:cs="Calibri" w:hint="cs"/>
          <w:sz w:val="24"/>
          <w:szCs w:val="24"/>
          <w:rtl/>
        </w:rPr>
        <w:t xml:space="preserve">מדינה </w:t>
      </w:r>
      <w:r w:rsidRPr="00E16B02">
        <w:rPr>
          <w:rFonts w:cs="Calibri"/>
          <w:sz w:val="24"/>
          <w:szCs w:val="24"/>
          <w:rtl/>
        </w:rPr>
        <w:t>והשיג</w:t>
      </w:r>
      <w:r w:rsidR="00C03D5F">
        <w:rPr>
          <w:rFonts w:cs="Calibri" w:hint="cs"/>
          <w:sz w:val="24"/>
          <w:szCs w:val="24"/>
          <w:rtl/>
        </w:rPr>
        <w:t xml:space="preserve"> </w:t>
      </w:r>
      <w:r w:rsidRPr="00E16B02">
        <w:rPr>
          <w:rFonts w:cs="Calibri"/>
          <w:sz w:val="24"/>
          <w:szCs w:val="24"/>
          <w:rtl/>
        </w:rPr>
        <w:t>שיעור קליקים סביר, שתרם להצלח</w:t>
      </w:r>
      <w:r w:rsidR="00D62B0C">
        <w:rPr>
          <w:rFonts w:cs="Calibri" w:hint="cs"/>
          <w:sz w:val="24"/>
          <w:szCs w:val="24"/>
          <w:rtl/>
        </w:rPr>
        <w:t>ה</w:t>
      </w:r>
      <w:r w:rsidRPr="00E16B02">
        <w:rPr>
          <w:rFonts w:cs="Calibri"/>
          <w:sz w:val="24"/>
          <w:szCs w:val="24"/>
          <w:rtl/>
        </w:rPr>
        <w:t xml:space="preserve"> הכוללת </w:t>
      </w:r>
      <w:r w:rsidR="00D62B0C">
        <w:rPr>
          <w:rFonts w:cs="Calibri" w:hint="cs"/>
          <w:sz w:val="24"/>
          <w:szCs w:val="24"/>
          <w:rtl/>
        </w:rPr>
        <w:t>במשיכת</w:t>
      </w:r>
      <w:r w:rsidRPr="00E16B02">
        <w:rPr>
          <w:rFonts w:cs="Calibri"/>
          <w:sz w:val="24"/>
          <w:szCs w:val="24"/>
          <w:rtl/>
        </w:rPr>
        <w:t xml:space="preserve"> </w:t>
      </w:r>
      <w:r w:rsidR="00C03D5F">
        <w:rPr>
          <w:rFonts w:cs="Calibri" w:hint="cs"/>
          <w:sz w:val="24"/>
          <w:szCs w:val="24"/>
          <w:rtl/>
        </w:rPr>
        <w:t>משיבים</w:t>
      </w:r>
      <w:r w:rsidRPr="00E16B02">
        <w:rPr>
          <w:rFonts w:cs="Calibri"/>
          <w:sz w:val="24"/>
          <w:szCs w:val="24"/>
          <w:rtl/>
        </w:rPr>
        <w:t xml:space="preserve"> פוטנציאליים.</w:t>
      </w:r>
    </w:p>
    <w:p w14:paraId="0700B7A0" w14:textId="77777777" w:rsidR="00E16B02" w:rsidRDefault="00E16B02" w:rsidP="00ED537E">
      <w:pPr>
        <w:spacing w:after="120" w:line="312" w:lineRule="auto"/>
        <w:jc w:val="both"/>
        <w:rPr>
          <w:rFonts w:cstheme="minorHAnsi"/>
          <w:sz w:val="24"/>
          <w:szCs w:val="24"/>
          <w:rtl/>
        </w:rPr>
      </w:pPr>
    </w:p>
    <w:p w14:paraId="781D35A2" w14:textId="77777777" w:rsidR="00E16B02" w:rsidRPr="00476770" w:rsidRDefault="00E16B02" w:rsidP="00ED537E">
      <w:pPr>
        <w:spacing w:after="120" w:line="312" w:lineRule="auto"/>
        <w:jc w:val="both"/>
        <w:rPr>
          <w:rFonts w:cstheme="minorHAnsi"/>
          <w:sz w:val="24"/>
          <w:szCs w:val="24"/>
        </w:rPr>
      </w:pPr>
    </w:p>
    <w:p w14:paraId="31ABFCAE" w14:textId="274FFF76" w:rsidR="00B83DCB" w:rsidRPr="002E2D38" w:rsidRDefault="002E2D38" w:rsidP="002E2D38">
      <w:pPr>
        <w:pStyle w:val="10"/>
        <w:numPr>
          <w:ilvl w:val="0"/>
          <w:numId w:val="10"/>
        </w:numPr>
        <w:spacing w:before="0" w:after="120" w:line="312" w:lineRule="auto"/>
        <w:ind w:left="357" w:hanging="357"/>
        <w:rPr>
          <w:rFonts w:ascii="Calibri" w:eastAsia="Franklin Gothic Book" w:hAnsi="Calibri" w:cs="Calibri"/>
          <w:b/>
          <w:bCs/>
          <w:color w:val="auto"/>
          <w:sz w:val="28"/>
          <w:szCs w:val="28"/>
          <w:rtl/>
        </w:rPr>
      </w:pPr>
      <w:bookmarkStart w:id="6" w:name="_Toc162428541"/>
      <w:r>
        <w:rPr>
          <w:rFonts w:ascii="Calibri" w:eastAsia="Franklin Gothic Book" w:hAnsi="Calibri" w:cs="Calibri" w:hint="cs"/>
          <w:b/>
          <w:bCs/>
          <w:color w:val="auto"/>
          <w:sz w:val="28"/>
          <w:szCs w:val="28"/>
          <w:rtl/>
        </w:rPr>
        <w:lastRenderedPageBreak/>
        <w:t>ממצאים</w:t>
      </w:r>
      <w:bookmarkEnd w:id="6"/>
    </w:p>
    <w:p w14:paraId="03BBB211" w14:textId="4C658261" w:rsidR="003C2981" w:rsidRPr="00541537" w:rsidRDefault="00E47568" w:rsidP="00541537">
      <w:pPr>
        <w:pStyle w:val="20"/>
        <w:numPr>
          <w:ilvl w:val="1"/>
          <w:numId w:val="25"/>
        </w:numPr>
        <w:spacing w:before="0" w:after="120" w:line="312" w:lineRule="auto"/>
        <w:ind w:left="624" w:hanging="624"/>
        <w:rPr>
          <w:rFonts w:ascii="Calibri" w:hAnsi="Calibri" w:cs="Calibri"/>
          <w:b/>
          <w:bCs/>
          <w:color w:val="auto"/>
          <w:sz w:val="24"/>
          <w:szCs w:val="24"/>
          <w:rtl/>
        </w:rPr>
      </w:pPr>
      <w:bookmarkStart w:id="7" w:name="_Toc162428542"/>
      <w:bookmarkStart w:id="8" w:name="_Hlk160007636"/>
      <w:r w:rsidRPr="00541537">
        <w:rPr>
          <w:rFonts w:ascii="Calibri" w:hAnsi="Calibri" w:cs="Calibri" w:hint="cs"/>
          <w:b/>
          <w:bCs/>
          <w:color w:val="auto"/>
          <w:sz w:val="24"/>
          <w:szCs w:val="24"/>
          <w:rtl/>
        </w:rPr>
        <w:t>פעילות למען ישראל</w:t>
      </w:r>
      <w:bookmarkEnd w:id="7"/>
    </w:p>
    <w:bookmarkEnd w:id="8"/>
    <w:p w14:paraId="23061CF5" w14:textId="6D19D99C" w:rsidR="00155377" w:rsidRDefault="00090E6F" w:rsidP="00564921">
      <w:pPr>
        <w:spacing w:after="120" w:line="312" w:lineRule="auto"/>
        <w:jc w:val="both"/>
        <w:rPr>
          <w:rFonts w:ascii="Calibri" w:hAnsi="Calibri" w:cs="Calibri"/>
          <w:sz w:val="24"/>
          <w:szCs w:val="24"/>
          <w:rtl/>
        </w:rPr>
      </w:pPr>
      <w:r w:rsidRPr="00476770">
        <w:rPr>
          <w:rFonts w:cstheme="minorHAnsi" w:hint="cs"/>
          <w:sz w:val="24"/>
          <w:szCs w:val="24"/>
          <w:rtl/>
        </w:rPr>
        <w:t xml:space="preserve">למשתתפים בסקר הוצגו </w:t>
      </w:r>
      <w:r w:rsidR="007D5848" w:rsidRPr="00476770">
        <w:rPr>
          <w:rFonts w:cstheme="minorHAnsi" w:hint="cs"/>
          <w:sz w:val="24"/>
          <w:szCs w:val="24"/>
          <w:rtl/>
        </w:rPr>
        <w:t>שמונה</w:t>
      </w:r>
      <w:r w:rsidRPr="00476770">
        <w:rPr>
          <w:rFonts w:cstheme="minorHAnsi" w:hint="cs"/>
          <w:sz w:val="24"/>
          <w:szCs w:val="24"/>
          <w:rtl/>
        </w:rPr>
        <w:t xml:space="preserve"> פעולות למען ישראל והם נתבקשו לציין האם </w:t>
      </w:r>
      <w:r w:rsidRPr="00476770">
        <w:rPr>
          <w:rFonts w:cstheme="minorHAnsi"/>
          <w:sz w:val="24"/>
          <w:szCs w:val="24"/>
          <w:rtl/>
        </w:rPr>
        <w:t>בעקבות אירועי ה- 7 באוקטובר</w:t>
      </w:r>
      <w:r w:rsidRPr="00090E6F">
        <w:rPr>
          <w:rFonts w:ascii="Calibri" w:hAnsi="Calibri" w:cs="Calibri"/>
          <w:sz w:val="24"/>
          <w:szCs w:val="24"/>
          <w:rtl/>
        </w:rPr>
        <w:t xml:space="preserve"> </w:t>
      </w:r>
      <w:r>
        <w:rPr>
          <w:rFonts w:ascii="Calibri" w:hAnsi="Calibri" w:cs="Calibri" w:hint="cs"/>
          <w:sz w:val="24"/>
          <w:szCs w:val="24"/>
          <w:rtl/>
        </w:rPr>
        <w:t xml:space="preserve">הם עשו או לא עשו כל אחת מפעולות אלה. כפי שניתן לראות בתרשים </w:t>
      </w:r>
      <w:r w:rsidR="00CC1EB2">
        <w:rPr>
          <w:rFonts w:ascii="Calibri" w:hAnsi="Calibri" w:cs="Calibri" w:hint="cs"/>
          <w:sz w:val="24"/>
          <w:szCs w:val="24"/>
          <w:rtl/>
        </w:rPr>
        <w:t>7</w:t>
      </w:r>
      <w:r>
        <w:rPr>
          <w:rFonts w:ascii="Calibri" w:hAnsi="Calibri" w:cs="Calibri" w:hint="cs"/>
          <w:sz w:val="24"/>
          <w:szCs w:val="24"/>
          <w:rtl/>
        </w:rPr>
        <w:t xml:space="preserve">, הפעילות השכיחה ביותר למען ישראל היא </w:t>
      </w:r>
      <w:r w:rsidRPr="000A61EA">
        <w:rPr>
          <w:rFonts w:ascii="Calibri" w:hAnsi="Calibri" w:cs="Calibri" w:hint="cs"/>
          <w:sz w:val="24"/>
          <w:szCs w:val="24"/>
          <w:rtl/>
        </w:rPr>
        <w:t>תמיכה ברשתות החברתיות ולאחריה תרומת כסף לאנשים או ארג</w:t>
      </w:r>
      <w:r w:rsidR="004073A0" w:rsidRPr="000A61EA">
        <w:rPr>
          <w:rFonts w:ascii="Calibri" w:hAnsi="Calibri" w:cs="Calibri" w:hint="cs"/>
          <w:sz w:val="24"/>
          <w:szCs w:val="24"/>
          <w:rtl/>
        </w:rPr>
        <w:t>ו</w:t>
      </w:r>
      <w:r w:rsidRPr="000A61EA">
        <w:rPr>
          <w:rFonts w:ascii="Calibri" w:hAnsi="Calibri" w:cs="Calibri" w:hint="cs"/>
          <w:sz w:val="24"/>
          <w:szCs w:val="24"/>
          <w:rtl/>
        </w:rPr>
        <w:t xml:space="preserve">נים בישראל. פעילויות נוספות בשכיחות נמוכה יותר </w:t>
      </w:r>
      <w:r w:rsidR="00564921" w:rsidRPr="000A61EA">
        <w:rPr>
          <w:rFonts w:ascii="Calibri" w:hAnsi="Calibri" w:cs="Calibri" w:hint="cs"/>
          <w:sz w:val="24"/>
          <w:szCs w:val="24"/>
          <w:rtl/>
        </w:rPr>
        <w:t>הן השתתפות</w:t>
      </w:r>
      <w:r w:rsidR="00564921">
        <w:rPr>
          <w:rFonts w:ascii="Calibri" w:hAnsi="Calibri" w:cs="Calibri" w:hint="cs"/>
          <w:sz w:val="24"/>
          <w:szCs w:val="24"/>
          <w:rtl/>
        </w:rPr>
        <w:t xml:space="preserve"> בעצרות תמיכה, אירועים קהילתיים </w:t>
      </w:r>
      <w:r w:rsidR="005F0E3A">
        <w:rPr>
          <w:rFonts w:ascii="Calibri" w:hAnsi="Calibri" w:cs="Calibri" w:hint="cs"/>
          <w:sz w:val="24"/>
          <w:szCs w:val="24"/>
          <w:rtl/>
        </w:rPr>
        <w:t xml:space="preserve">(יהודיים וישראליים) </w:t>
      </w:r>
      <w:r w:rsidR="00564921">
        <w:rPr>
          <w:rFonts w:ascii="Calibri" w:hAnsi="Calibri" w:cs="Calibri" w:hint="cs"/>
          <w:sz w:val="24"/>
          <w:szCs w:val="24"/>
          <w:rtl/>
        </w:rPr>
        <w:t xml:space="preserve">ופעילות הסברה למען ישראל. </w:t>
      </w:r>
      <w:r w:rsidR="004073A0">
        <w:rPr>
          <w:rFonts w:ascii="Calibri" w:hAnsi="Calibri" w:cs="Calibri" w:hint="cs"/>
          <w:sz w:val="24"/>
          <w:szCs w:val="24"/>
          <w:rtl/>
        </w:rPr>
        <w:t>ה</w:t>
      </w:r>
      <w:r w:rsidR="00564921">
        <w:rPr>
          <w:rFonts w:ascii="Calibri" w:hAnsi="Calibri" w:cs="Calibri" w:hint="cs"/>
          <w:sz w:val="24"/>
          <w:szCs w:val="24"/>
          <w:rtl/>
        </w:rPr>
        <w:t xml:space="preserve">פעילויות בשכיחות </w:t>
      </w:r>
      <w:r w:rsidR="005F0E3A">
        <w:rPr>
          <w:rFonts w:ascii="Calibri" w:hAnsi="Calibri" w:cs="Calibri" w:hint="cs"/>
          <w:sz w:val="24"/>
          <w:szCs w:val="24"/>
          <w:rtl/>
        </w:rPr>
        <w:t>ה</w:t>
      </w:r>
      <w:r w:rsidR="00564921">
        <w:rPr>
          <w:rFonts w:ascii="Calibri" w:hAnsi="Calibri" w:cs="Calibri" w:hint="cs"/>
          <w:sz w:val="24"/>
          <w:szCs w:val="24"/>
          <w:rtl/>
        </w:rPr>
        <w:t xml:space="preserve">נמוכה </w:t>
      </w:r>
      <w:r w:rsidR="005F0E3A">
        <w:rPr>
          <w:rFonts w:ascii="Calibri" w:hAnsi="Calibri" w:cs="Calibri" w:hint="cs"/>
          <w:sz w:val="24"/>
          <w:szCs w:val="24"/>
          <w:rtl/>
        </w:rPr>
        <w:t>ב</w:t>
      </w:r>
      <w:r w:rsidR="00564921">
        <w:rPr>
          <w:rFonts w:ascii="Calibri" w:hAnsi="Calibri" w:cs="Calibri" w:hint="cs"/>
          <w:sz w:val="24"/>
          <w:szCs w:val="24"/>
          <w:rtl/>
        </w:rPr>
        <w:t xml:space="preserve">יותר הן </w:t>
      </w:r>
      <w:r w:rsidR="000A61EA">
        <w:rPr>
          <w:rFonts w:ascii="Calibri" w:hAnsi="Calibri" w:cs="Calibri" w:hint="cs"/>
          <w:sz w:val="24"/>
          <w:szCs w:val="24"/>
          <w:rtl/>
        </w:rPr>
        <w:t xml:space="preserve">ייזום </w:t>
      </w:r>
      <w:r w:rsidR="00564921">
        <w:rPr>
          <w:rFonts w:ascii="Calibri" w:hAnsi="Calibri" w:cs="Calibri" w:hint="cs"/>
          <w:sz w:val="24"/>
          <w:szCs w:val="24"/>
          <w:rtl/>
        </w:rPr>
        <w:t>פעילות תמיכה בישראל ונסיעה להתנדבות בישראל.</w:t>
      </w:r>
      <w:r w:rsidR="009C3E05">
        <w:rPr>
          <w:rFonts w:ascii="Calibri" w:hAnsi="Calibri" w:cs="Calibri" w:hint="cs"/>
          <w:sz w:val="24"/>
          <w:szCs w:val="24"/>
          <w:rtl/>
        </w:rPr>
        <w:t xml:space="preserve"> </w:t>
      </w:r>
    </w:p>
    <w:p w14:paraId="65D76960" w14:textId="49E0F501" w:rsidR="00564921" w:rsidRPr="00564921" w:rsidRDefault="00564921" w:rsidP="00564921">
      <w:pPr>
        <w:spacing w:after="120" w:line="312" w:lineRule="auto"/>
        <w:jc w:val="center"/>
        <w:rPr>
          <w:rFonts w:ascii="Calibri" w:hAnsi="Calibri" w:cs="Calibri"/>
          <w:b/>
          <w:bCs/>
          <w:i/>
          <w:iCs/>
          <w:rtl/>
        </w:rPr>
      </w:pPr>
      <w:r w:rsidRPr="00564921">
        <w:rPr>
          <w:rFonts w:ascii="Calibri" w:hAnsi="Calibri" w:cs="Calibri" w:hint="cs"/>
          <w:b/>
          <w:bCs/>
          <w:i/>
          <w:iCs/>
          <w:rtl/>
        </w:rPr>
        <w:t xml:space="preserve">תרשים </w:t>
      </w:r>
      <w:r w:rsidR="00CC1EB2">
        <w:rPr>
          <w:rFonts w:ascii="Calibri" w:hAnsi="Calibri" w:cs="Calibri" w:hint="cs"/>
          <w:b/>
          <w:bCs/>
          <w:i/>
          <w:iCs/>
          <w:rtl/>
        </w:rPr>
        <w:t>7</w:t>
      </w:r>
      <w:r w:rsidR="004F44BE">
        <w:rPr>
          <w:rFonts w:ascii="Calibri" w:hAnsi="Calibri" w:cs="Calibri" w:hint="cs"/>
          <w:b/>
          <w:bCs/>
          <w:i/>
          <w:iCs/>
          <w:rtl/>
        </w:rPr>
        <w:t>:</w:t>
      </w:r>
      <w:r w:rsidRPr="00564921">
        <w:rPr>
          <w:rFonts w:ascii="Calibri" w:hAnsi="Calibri" w:cs="Calibri" w:hint="cs"/>
          <w:b/>
          <w:bCs/>
          <w:i/>
          <w:iCs/>
          <w:rtl/>
        </w:rPr>
        <w:t xml:space="preserve"> % המשיבים שהשתתפו בפעילויות למען ישראל </w:t>
      </w:r>
      <w:r w:rsidR="00AD64F0">
        <w:rPr>
          <w:rFonts w:ascii="Calibri" w:hAnsi="Calibri" w:cs="Calibri" w:hint="cs"/>
          <w:b/>
          <w:bCs/>
          <w:i/>
          <w:iCs/>
          <w:rtl/>
        </w:rPr>
        <w:t>בעקבות אירועי</w:t>
      </w:r>
      <w:r w:rsidRPr="00564921">
        <w:rPr>
          <w:rFonts w:ascii="Calibri" w:hAnsi="Calibri" w:cs="Calibri" w:hint="cs"/>
          <w:b/>
          <w:bCs/>
          <w:i/>
          <w:iCs/>
          <w:rtl/>
        </w:rPr>
        <w:t xml:space="preserve"> ה- 7 באוקטובר. </w:t>
      </w:r>
      <w:r w:rsidRPr="00564921">
        <w:rPr>
          <w:rFonts w:ascii="Calibri" w:hAnsi="Calibri" w:cs="Calibri"/>
          <w:b/>
          <w:bCs/>
          <w:i/>
          <w:iCs/>
        </w:rPr>
        <w:t>N=1922</w:t>
      </w:r>
    </w:p>
    <w:p w14:paraId="1D550128" w14:textId="26DB0788" w:rsidR="00444C46" w:rsidRDefault="00155377" w:rsidP="00ED537E">
      <w:pPr>
        <w:spacing w:after="120" w:line="312" w:lineRule="auto"/>
        <w:jc w:val="both"/>
        <w:rPr>
          <w:rFonts w:cstheme="minorHAnsi"/>
          <w:sz w:val="24"/>
          <w:szCs w:val="24"/>
          <w:rtl/>
        </w:rPr>
      </w:pPr>
      <w:r>
        <w:rPr>
          <w:noProof/>
        </w:rPr>
        <w:drawing>
          <wp:inline distT="0" distB="0" distL="0" distR="0" wp14:anchorId="3BBCADF8" wp14:editId="17991EBF">
            <wp:extent cx="5760000" cy="2160000"/>
            <wp:effectExtent l="0" t="0" r="12700" b="12065"/>
            <wp:docPr id="471972064" name="תרשים 1">
              <a:extLst xmlns:a="http://schemas.openxmlformats.org/drawingml/2006/main">
                <a:ext uri="{FF2B5EF4-FFF2-40B4-BE49-F238E27FC236}">
                  <a16:creationId xmlns:a16="http://schemas.microsoft.com/office/drawing/2014/main" id="{05634731-55C9-6ECB-C3EA-658ACAA08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7C279B" w14:textId="4D5C1738" w:rsidR="00393A18" w:rsidRDefault="00393A18" w:rsidP="001F7D23">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השוואה בין ישראלים וותיקים (יותר מ- 3 שנים בחו"ל) לבין חדשים (פחות מ- 3 שנים) מלמדת כי </w:t>
      </w:r>
      <w:r w:rsidR="004073A0">
        <w:rPr>
          <w:rFonts w:ascii="Calibri" w:hAnsi="Calibri" w:cs="Calibri" w:hint="cs"/>
          <w:sz w:val="24"/>
          <w:szCs w:val="24"/>
          <w:rtl/>
        </w:rPr>
        <w:t xml:space="preserve">יותר </w:t>
      </w:r>
      <w:r>
        <w:rPr>
          <w:rFonts w:ascii="Calibri" w:hAnsi="Calibri" w:cs="Calibri" w:hint="cs"/>
          <w:sz w:val="24"/>
          <w:szCs w:val="24"/>
          <w:rtl/>
        </w:rPr>
        <w:t xml:space="preserve">וותיקים תורמים כסף לאנשים וארגונים בישראל בהשוואה </w:t>
      </w:r>
      <w:r w:rsidR="001F7D23">
        <w:rPr>
          <w:rFonts w:ascii="Calibri" w:hAnsi="Calibri" w:cs="Calibri" w:hint="cs"/>
          <w:sz w:val="24"/>
          <w:szCs w:val="24"/>
          <w:rtl/>
        </w:rPr>
        <w:t>ל</w:t>
      </w:r>
      <w:r>
        <w:rPr>
          <w:rFonts w:ascii="Calibri" w:hAnsi="Calibri" w:cs="Calibri" w:hint="cs"/>
          <w:sz w:val="24"/>
          <w:szCs w:val="24"/>
          <w:rtl/>
        </w:rPr>
        <w:t>חדשים (69.4% לעומת 53.1%, בהתאמה**).</w:t>
      </w:r>
      <w:r w:rsidRPr="00393A18">
        <w:rPr>
          <w:rStyle w:val="af3"/>
          <w:rFonts w:ascii="Calibri" w:hAnsi="Calibri" w:cs="Calibri"/>
          <w:color w:val="FFFFFF" w:themeColor="background1"/>
          <w:sz w:val="24"/>
          <w:szCs w:val="24"/>
          <w:rtl/>
        </w:rPr>
        <w:footnoteReference w:id="2"/>
      </w:r>
      <w:r>
        <w:rPr>
          <w:rFonts w:ascii="Calibri" w:hAnsi="Calibri" w:cs="Calibri" w:hint="cs"/>
          <w:sz w:val="24"/>
          <w:szCs w:val="24"/>
          <w:rtl/>
        </w:rPr>
        <w:t xml:space="preserve">בכל יתר הפעילויות למען ישראל לא נמצא הבדל בין שתי הקבוצות. </w:t>
      </w:r>
    </w:p>
    <w:p w14:paraId="7CFFC947" w14:textId="58E9126A" w:rsidR="00444C46" w:rsidRDefault="004F44BE" w:rsidP="001F7D23">
      <w:pPr>
        <w:spacing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AD64F0">
        <w:rPr>
          <w:rFonts w:ascii="Calibri" w:hAnsi="Calibri" w:cs="Calibri" w:hint="cs"/>
          <w:sz w:val="24"/>
          <w:szCs w:val="24"/>
          <w:rtl/>
        </w:rPr>
        <w:t>3</w:t>
      </w:r>
      <w:r>
        <w:rPr>
          <w:rFonts w:ascii="Calibri" w:hAnsi="Calibri" w:cs="Calibri" w:hint="cs"/>
          <w:sz w:val="24"/>
          <w:szCs w:val="24"/>
          <w:rtl/>
        </w:rPr>
        <w:t xml:space="preserve"> ניתן לראות את שכיחות </w:t>
      </w:r>
      <w:r w:rsidR="000B7F9A">
        <w:rPr>
          <w:rFonts w:ascii="Calibri" w:hAnsi="Calibri" w:cs="Calibri" w:hint="cs"/>
          <w:sz w:val="24"/>
          <w:szCs w:val="24"/>
          <w:rtl/>
        </w:rPr>
        <w:t>הפעילויות</w:t>
      </w:r>
      <w:r>
        <w:rPr>
          <w:rFonts w:ascii="Calibri" w:hAnsi="Calibri" w:cs="Calibri" w:hint="cs"/>
          <w:sz w:val="24"/>
          <w:szCs w:val="24"/>
          <w:rtl/>
        </w:rPr>
        <w:t xml:space="preserve"> </w:t>
      </w:r>
      <w:r w:rsidR="000B7F9A">
        <w:rPr>
          <w:rFonts w:ascii="Calibri" w:hAnsi="Calibri" w:cs="Calibri" w:hint="cs"/>
          <w:sz w:val="24"/>
          <w:szCs w:val="24"/>
          <w:rtl/>
        </w:rPr>
        <w:t>למען ישראל</w:t>
      </w:r>
      <w:r w:rsidR="007D5848">
        <w:rPr>
          <w:rFonts w:ascii="Calibri" w:hAnsi="Calibri" w:cs="Calibri" w:hint="cs"/>
          <w:sz w:val="24"/>
          <w:szCs w:val="24"/>
          <w:rtl/>
        </w:rPr>
        <w:t xml:space="preserve"> </w:t>
      </w:r>
      <w:r w:rsidR="00AE618A">
        <w:rPr>
          <w:rFonts w:ascii="Calibri" w:hAnsi="Calibri" w:cs="Calibri" w:hint="cs"/>
          <w:sz w:val="24"/>
          <w:szCs w:val="24"/>
          <w:rtl/>
        </w:rPr>
        <w:t>בעקבות</w:t>
      </w:r>
      <w:r w:rsidR="007D5848">
        <w:rPr>
          <w:rFonts w:ascii="Calibri" w:hAnsi="Calibri" w:cs="Calibri" w:hint="cs"/>
          <w:sz w:val="24"/>
          <w:szCs w:val="24"/>
          <w:rtl/>
        </w:rPr>
        <w:t xml:space="preserve"> ה- 7 באוקטובר,</w:t>
      </w:r>
      <w:r w:rsidR="000B7F9A">
        <w:rPr>
          <w:rFonts w:ascii="Calibri" w:hAnsi="Calibri" w:cs="Calibri" w:hint="cs"/>
          <w:sz w:val="24"/>
          <w:szCs w:val="24"/>
          <w:rtl/>
        </w:rPr>
        <w:t xml:space="preserve"> לפי מדינה. הערכים המסומנים בירוק מבטאים את המדינות עם השכיחות הגבוהה ביותר </w:t>
      </w:r>
      <w:r w:rsidR="00542253">
        <w:rPr>
          <w:rFonts w:ascii="Calibri" w:hAnsi="Calibri" w:cs="Calibri" w:hint="cs"/>
          <w:sz w:val="24"/>
          <w:szCs w:val="24"/>
          <w:rtl/>
        </w:rPr>
        <w:t>ובאדום</w:t>
      </w:r>
      <w:r w:rsidR="000B7F9A">
        <w:rPr>
          <w:rFonts w:ascii="Calibri" w:hAnsi="Calibri" w:cs="Calibri" w:hint="cs"/>
          <w:sz w:val="24"/>
          <w:szCs w:val="24"/>
          <w:rtl/>
        </w:rPr>
        <w:t xml:space="preserve"> </w:t>
      </w:r>
      <w:r w:rsidR="000B7F9A" w:rsidRPr="000B7F9A">
        <w:rPr>
          <w:rFonts w:ascii="Calibri" w:hAnsi="Calibri" w:cs="Calibri"/>
          <w:sz w:val="24"/>
          <w:szCs w:val="24"/>
          <w:rtl/>
        </w:rPr>
        <w:t xml:space="preserve">את המדינות עם השכיחות </w:t>
      </w:r>
      <w:r w:rsidR="000B7F9A">
        <w:rPr>
          <w:rFonts w:ascii="Calibri" w:hAnsi="Calibri" w:cs="Calibri" w:hint="cs"/>
          <w:sz w:val="24"/>
          <w:szCs w:val="24"/>
          <w:rtl/>
        </w:rPr>
        <w:t>הנמוכה</w:t>
      </w:r>
      <w:r w:rsidR="000B7F9A" w:rsidRPr="000B7F9A">
        <w:rPr>
          <w:rFonts w:ascii="Calibri" w:hAnsi="Calibri" w:cs="Calibri"/>
          <w:sz w:val="24"/>
          <w:szCs w:val="24"/>
          <w:rtl/>
        </w:rPr>
        <w:t xml:space="preserve"> ביותר</w:t>
      </w:r>
      <w:r w:rsidR="00C92532">
        <w:rPr>
          <w:rFonts w:ascii="Calibri" w:hAnsi="Calibri" w:cs="Calibri" w:hint="cs"/>
          <w:sz w:val="24"/>
          <w:szCs w:val="24"/>
          <w:rtl/>
        </w:rPr>
        <w:t xml:space="preserve">, בכל </w:t>
      </w:r>
      <w:r w:rsidR="005F0E3A">
        <w:rPr>
          <w:rFonts w:ascii="Calibri" w:hAnsi="Calibri" w:cs="Calibri" w:hint="cs"/>
          <w:sz w:val="24"/>
          <w:szCs w:val="24"/>
          <w:rtl/>
        </w:rPr>
        <w:t>אחת מהפעילויות</w:t>
      </w:r>
      <w:r w:rsidR="000B7F9A">
        <w:rPr>
          <w:rFonts w:ascii="Calibri" w:hAnsi="Calibri" w:cs="Calibri" w:hint="cs"/>
          <w:sz w:val="24"/>
          <w:szCs w:val="24"/>
          <w:rtl/>
        </w:rPr>
        <w:t>.</w:t>
      </w:r>
      <w:r w:rsidR="00C92532">
        <w:rPr>
          <w:rFonts w:ascii="Calibri" w:hAnsi="Calibri" w:cs="Calibri" w:hint="cs"/>
          <w:sz w:val="24"/>
          <w:szCs w:val="24"/>
          <w:rtl/>
        </w:rPr>
        <w:t xml:space="preserve"> בנוסף, חושב לכל מדינה ממוצע השכיחות </w:t>
      </w:r>
      <w:r w:rsidR="005F0E3A">
        <w:rPr>
          <w:rFonts w:ascii="Calibri" w:hAnsi="Calibri" w:cs="Calibri" w:hint="cs"/>
          <w:sz w:val="24"/>
          <w:szCs w:val="24"/>
          <w:rtl/>
        </w:rPr>
        <w:t xml:space="preserve">של כל </w:t>
      </w:r>
      <w:r w:rsidR="00C92532">
        <w:rPr>
          <w:rFonts w:ascii="Calibri" w:hAnsi="Calibri" w:cs="Calibri" w:hint="cs"/>
          <w:sz w:val="24"/>
          <w:szCs w:val="24"/>
          <w:rtl/>
        </w:rPr>
        <w:t>הפעילויות</w:t>
      </w:r>
      <w:r w:rsidR="005F0E3A">
        <w:rPr>
          <w:rFonts w:ascii="Calibri" w:hAnsi="Calibri" w:cs="Calibri" w:hint="cs"/>
          <w:sz w:val="24"/>
          <w:szCs w:val="24"/>
          <w:rtl/>
        </w:rPr>
        <w:t xml:space="preserve"> למען ישראל שנבדקו בסקר</w:t>
      </w:r>
      <w:r w:rsidR="00C92532">
        <w:rPr>
          <w:rFonts w:ascii="Calibri" w:hAnsi="Calibri" w:cs="Calibri" w:hint="cs"/>
          <w:sz w:val="24"/>
          <w:szCs w:val="24"/>
          <w:rtl/>
        </w:rPr>
        <w:t xml:space="preserve">. ניתן ללמוד מהממצאים כי בקנדה ובארה"ב השכיחות </w:t>
      </w:r>
      <w:r w:rsidR="005F0E3A">
        <w:rPr>
          <w:rFonts w:ascii="Calibri" w:hAnsi="Calibri" w:cs="Calibri" w:hint="cs"/>
          <w:sz w:val="24"/>
          <w:szCs w:val="24"/>
          <w:rtl/>
        </w:rPr>
        <w:t>הגבוהה</w:t>
      </w:r>
      <w:r w:rsidR="00C92532">
        <w:rPr>
          <w:rFonts w:ascii="Calibri" w:hAnsi="Calibri" w:cs="Calibri" w:hint="cs"/>
          <w:sz w:val="24"/>
          <w:szCs w:val="24"/>
          <w:rtl/>
        </w:rPr>
        <w:t xml:space="preserve"> ביותר של פעילויות למען ישראל</w:t>
      </w:r>
      <w:r w:rsidR="00AD64F0">
        <w:rPr>
          <w:rFonts w:ascii="Calibri" w:hAnsi="Calibri" w:cs="Calibri" w:hint="cs"/>
          <w:sz w:val="24"/>
          <w:szCs w:val="24"/>
          <w:rtl/>
        </w:rPr>
        <w:t>. בנוסף</w:t>
      </w:r>
      <w:r w:rsidR="007D5848">
        <w:rPr>
          <w:rFonts w:ascii="Calibri" w:hAnsi="Calibri" w:cs="Calibri" w:hint="cs"/>
          <w:sz w:val="24"/>
          <w:szCs w:val="24"/>
          <w:rtl/>
        </w:rPr>
        <w:t xml:space="preserve">, </w:t>
      </w:r>
      <w:r w:rsidR="00AD64F0">
        <w:rPr>
          <w:rFonts w:ascii="Calibri" w:hAnsi="Calibri" w:cs="Calibri" w:hint="cs"/>
          <w:sz w:val="24"/>
          <w:szCs w:val="24"/>
          <w:rtl/>
        </w:rPr>
        <w:t xml:space="preserve">בולטת </w:t>
      </w:r>
      <w:r w:rsidR="007D5848">
        <w:rPr>
          <w:rFonts w:ascii="Calibri" w:hAnsi="Calibri" w:cs="Calibri" w:hint="cs"/>
          <w:sz w:val="24"/>
          <w:szCs w:val="24"/>
          <w:rtl/>
        </w:rPr>
        <w:t xml:space="preserve">בקנדה שכיחות גבוהה ברוב הפעילויות </w:t>
      </w:r>
      <w:r w:rsidR="00AD64F0">
        <w:rPr>
          <w:rFonts w:ascii="Calibri" w:hAnsi="Calibri" w:cs="Calibri" w:hint="cs"/>
          <w:sz w:val="24"/>
          <w:szCs w:val="24"/>
          <w:rtl/>
        </w:rPr>
        <w:t>למען ישראל, השוואה למדינות האחרות</w:t>
      </w:r>
      <w:r w:rsidR="007D5848">
        <w:rPr>
          <w:rFonts w:ascii="Calibri" w:hAnsi="Calibri" w:cs="Calibri" w:hint="cs"/>
          <w:sz w:val="24"/>
          <w:szCs w:val="24"/>
          <w:rtl/>
        </w:rPr>
        <w:t>. מנגד, בגרמניה ו</w:t>
      </w:r>
      <w:r w:rsidR="00AD64F0">
        <w:rPr>
          <w:rFonts w:ascii="Calibri" w:hAnsi="Calibri" w:cs="Calibri" w:hint="cs"/>
          <w:sz w:val="24"/>
          <w:szCs w:val="24"/>
          <w:rtl/>
        </w:rPr>
        <w:t xml:space="preserve">בשאר </w:t>
      </w:r>
      <w:r w:rsidR="007D5848">
        <w:rPr>
          <w:rFonts w:ascii="Calibri" w:hAnsi="Calibri" w:cs="Calibri" w:hint="cs"/>
          <w:sz w:val="24"/>
          <w:szCs w:val="24"/>
          <w:rtl/>
        </w:rPr>
        <w:t>אירופה</w:t>
      </w:r>
      <w:r w:rsidR="00F650A7">
        <w:rPr>
          <w:rFonts w:ascii="Calibri" w:hAnsi="Calibri" w:cs="Calibri" w:hint="cs"/>
          <w:sz w:val="24"/>
          <w:szCs w:val="24"/>
          <w:rtl/>
        </w:rPr>
        <w:t xml:space="preserve"> </w:t>
      </w:r>
      <w:r w:rsidR="00AD64F0">
        <w:rPr>
          <w:rFonts w:ascii="Calibri" w:hAnsi="Calibri" w:cs="Calibri" w:hint="cs"/>
          <w:sz w:val="24"/>
          <w:szCs w:val="24"/>
          <w:rtl/>
        </w:rPr>
        <w:t xml:space="preserve">נמצאת </w:t>
      </w:r>
      <w:r w:rsidR="007D5848">
        <w:rPr>
          <w:rFonts w:ascii="Calibri" w:hAnsi="Calibri" w:cs="Calibri" w:hint="cs"/>
          <w:sz w:val="24"/>
          <w:szCs w:val="24"/>
          <w:rtl/>
        </w:rPr>
        <w:t>השכיחות הנמוכה ביותר של פעילויות למען ישראל.</w:t>
      </w:r>
    </w:p>
    <w:p w14:paraId="49C885BB" w14:textId="77777777" w:rsidR="00AD64F0" w:rsidRDefault="00AD64F0" w:rsidP="001F7D23">
      <w:pPr>
        <w:spacing w:after="120" w:line="312" w:lineRule="auto"/>
        <w:jc w:val="both"/>
        <w:rPr>
          <w:rFonts w:ascii="Calibri" w:hAnsi="Calibri" w:cs="Calibri"/>
          <w:sz w:val="24"/>
          <w:szCs w:val="24"/>
          <w:rtl/>
        </w:rPr>
      </w:pPr>
    </w:p>
    <w:p w14:paraId="407C4E0C" w14:textId="77777777" w:rsidR="00AD64F0" w:rsidRDefault="00AD64F0" w:rsidP="001F7D23">
      <w:pPr>
        <w:spacing w:after="120" w:line="312" w:lineRule="auto"/>
        <w:jc w:val="both"/>
        <w:rPr>
          <w:rFonts w:ascii="Calibri" w:hAnsi="Calibri" w:cs="Calibri"/>
          <w:sz w:val="24"/>
          <w:szCs w:val="24"/>
          <w:rtl/>
        </w:rPr>
      </w:pPr>
    </w:p>
    <w:p w14:paraId="33F250F2" w14:textId="77777777" w:rsidR="00AD64F0" w:rsidRDefault="00AD64F0" w:rsidP="001F7D23">
      <w:pPr>
        <w:spacing w:after="120" w:line="312" w:lineRule="auto"/>
        <w:jc w:val="both"/>
        <w:rPr>
          <w:rFonts w:ascii="Calibri" w:hAnsi="Calibri" w:cs="Calibri"/>
          <w:sz w:val="24"/>
          <w:szCs w:val="24"/>
          <w:rtl/>
        </w:rPr>
      </w:pPr>
    </w:p>
    <w:p w14:paraId="2039497C" w14:textId="77777777" w:rsidR="00AD64F0" w:rsidRDefault="00AD64F0" w:rsidP="001F7D23">
      <w:pPr>
        <w:spacing w:after="120" w:line="312" w:lineRule="auto"/>
        <w:jc w:val="both"/>
        <w:rPr>
          <w:rFonts w:ascii="Calibri" w:hAnsi="Calibri" w:cs="Calibri"/>
          <w:sz w:val="24"/>
          <w:szCs w:val="24"/>
          <w:rtl/>
        </w:rPr>
      </w:pPr>
    </w:p>
    <w:p w14:paraId="5DE4B873" w14:textId="0D24CFCB" w:rsidR="004F44BE" w:rsidRPr="00564921" w:rsidRDefault="004F44BE" w:rsidP="004F44BE">
      <w:pPr>
        <w:spacing w:after="120" w:line="312" w:lineRule="auto"/>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AD64F0">
        <w:rPr>
          <w:rFonts w:ascii="Calibri" w:hAnsi="Calibri" w:cs="Calibri" w:hint="cs"/>
          <w:b/>
          <w:bCs/>
          <w:i/>
          <w:iCs/>
          <w:rtl/>
        </w:rPr>
        <w:t>3</w:t>
      </w:r>
      <w:r>
        <w:rPr>
          <w:rFonts w:ascii="Calibri" w:hAnsi="Calibri" w:cs="Calibri" w:hint="cs"/>
          <w:b/>
          <w:bCs/>
          <w:i/>
          <w:iCs/>
          <w:rtl/>
        </w:rPr>
        <w:t>:</w:t>
      </w:r>
      <w:r w:rsidRPr="00564921">
        <w:rPr>
          <w:rFonts w:ascii="Calibri" w:hAnsi="Calibri" w:cs="Calibri" w:hint="cs"/>
          <w:b/>
          <w:bCs/>
          <w:i/>
          <w:iCs/>
          <w:rtl/>
        </w:rPr>
        <w:t xml:space="preserve"> % המשיבים שהשתתפו בפעילויות למען ישראל </w:t>
      </w:r>
      <w:r w:rsidR="00AE618A">
        <w:rPr>
          <w:rFonts w:ascii="Calibri" w:hAnsi="Calibri" w:cs="Calibri" w:hint="cs"/>
          <w:b/>
          <w:bCs/>
          <w:i/>
          <w:iCs/>
          <w:rtl/>
        </w:rPr>
        <w:t>בעקבות</w:t>
      </w:r>
      <w:r w:rsidRPr="00564921">
        <w:rPr>
          <w:rFonts w:ascii="Calibri" w:hAnsi="Calibri" w:cs="Calibri" w:hint="cs"/>
          <w:b/>
          <w:bCs/>
          <w:i/>
          <w:iCs/>
          <w:rtl/>
        </w:rPr>
        <w:t xml:space="preserve"> ה- 7 באוקטובר</w:t>
      </w:r>
      <w:r w:rsidR="004C026D">
        <w:rPr>
          <w:rFonts w:ascii="Calibri" w:hAnsi="Calibri" w:cs="Calibri" w:hint="cs"/>
          <w:b/>
          <w:bCs/>
          <w:i/>
          <w:iCs/>
          <w:rtl/>
        </w:rPr>
        <w:t xml:space="preserve"> לפי מדינה</w:t>
      </w:r>
      <w:r w:rsidRPr="00564921">
        <w:rPr>
          <w:rFonts w:ascii="Calibri" w:hAnsi="Calibri" w:cs="Calibri" w:hint="cs"/>
          <w:b/>
          <w:bCs/>
          <w:i/>
          <w:iCs/>
          <w:rtl/>
        </w:rPr>
        <w:t xml:space="preserve">. </w:t>
      </w:r>
      <w:r w:rsidRPr="00564921">
        <w:rPr>
          <w:rFonts w:ascii="Calibri" w:hAnsi="Calibri" w:cs="Calibri"/>
          <w:b/>
          <w:bCs/>
          <w:i/>
          <w:iCs/>
        </w:rPr>
        <w:t>N=</w:t>
      </w:r>
      <w:r w:rsidR="004C026D">
        <w:rPr>
          <w:rFonts w:ascii="Calibri" w:hAnsi="Calibri" w:cs="Calibri"/>
          <w:b/>
          <w:bCs/>
          <w:i/>
          <w:iCs/>
        </w:rPr>
        <w:t>2021</w:t>
      </w:r>
    </w:p>
    <w:tbl>
      <w:tblPr>
        <w:bidiVisual/>
        <w:tblW w:w="9073" w:type="dxa"/>
        <w:tblInd w:w="20" w:type="dxa"/>
        <w:tblLook w:val="04A0" w:firstRow="1" w:lastRow="0" w:firstColumn="1" w:lastColumn="0" w:noHBand="0" w:noVBand="1"/>
      </w:tblPr>
      <w:tblGrid>
        <w:gridCol w:w="2835"/>
        <w:gridCol w:w="737"/>
        <w:gridCol w:w="737"/>
        <w:gridCol w:w="964"/>
        <w:gridCol w:w="852"/>
        <w:gridCol w:w="737"/>
        <w:gridCol w:w="737"/>
        <w:gridCol w:w="737"/>
        <w:gridCol w:w="737"/>
      </w:tblGrid>
      <w:tr w:rsidR="00444C46" w:rsidRPr="00A56F5A" w14:paraId="46C7CEF5" w14:textId="77777777" w:rsidTr="00A56F5A">
        <w:trPr>
          <w:trHeight w:val="397"/>
        </w:trPr>
        <w:tc>
          <w:tcPr>
            <w:tcW w:w="283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B06308E" w14:textId="77777777" w:rsidR="00444C46" w:rsidRPr="00A56F5A" w:rsidRDefault="00444C46" w:rsidP="00C8700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781A5F5"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3C870EA"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BA06A5E"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41D7C2E"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A31B6FE"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04616A5"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BDFB91E" w14:textId="77777777" w:rsidR="00444C46" w:rsidRPr="00A56F5A" w:rsidRDefault="00444C46" w:rsidP="00C8700A">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60CD936E" w14:textId="64F8AA83" w:rsidR="00444C46" w:rsidRPr="00A56F5A" w:rsidRDefault="00AD64F0" w:rsidP="00C8700A">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444C46" w:rsidRPr="00A56F5A">
              <w:rPr>
                <w:rFonts w:ascii="Calibri" w:eastAsia="Times New Roman" w:hAnsi="Calibri" w:cs="Calibri"/>
                <w:b/>
                <w:bCs/>
                <w:kern w:val="0"/>
                <w:sz w:val="20"/>
                <w:szCs w:val="20"/>
                <w:rtl/>
                <w14:ligatures w14:val="none"/>
              </w:rPr>
              <w:t>אירופה</w:t>
            </w:r>
          </w:p>
        </w:tc>
      </w:tr>
      <w:tr w:rsidR="00444C46" w:rsidRPr="00A56F5A" w14:paraId="1BE3E485" w14:textId="77777777" w:rsidTr="00A56F5A">
        <w:trPr>
          <w:trHeight w:val="397"/>
        </w:trPr>
        <w:tc>
          <w:tcPr>
            <w:tcW w:w="2835"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7A5B77B3" w14:textId="757BB14D" w:rsidR="00444C46" w:rsidRPr="00A56F5A" w:rsidRDefault="00444C46" w:rsidP="00C8700A">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 xml:space="preserve">תמיכה </w:t>
            </w:r>
            <w:r w:rsidR="005A6F68" w:rsidRPr="00A56F5A">
              <w:rPr>
                <w:rFonts w:ascii="Calibri" w:eastAsia="Times New Roman" w:hAnsi="Calibri" w:cs="Calibri" w:hint="cs"/>
                <w:kern w:val="0"/>
                <w:sz w:val="20"/>
                <w:szCs w:val="20"/>
                <w:rtl/>
                <w14:ligatures w14:val="none"/>
              </w:rPr>
              <w:t>ברשתות החברתיות</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20C010B"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rtl/>
                <w14:ligatures w14:val="none"/>
              </w:rPr>
            </w:pPr>
            <w:r w:rsidRPr="00A56F5A">
              <w:rPr>
                <w:rFonts w:ascii="Calibri" w:eastAsia="Times New Roman" w:hAnsi="Calibri" w:cs="Calibri"/>
                <w:b/>
                <w:bCs/>
                <w:color w:val="FF0000"/>
                <w:kern w:val="0"/>
                <w:sz w:val="20"/>
                <w:szCs w:val="20"/>
                <w14:ligatures w14:val="none"/>
              </w:rPr>
              <w:t>75.1%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190D5F1"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86.9%</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C6C5B4F"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80.8%</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3F7E0F6"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84.3%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77DE934"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79.9%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4682D55"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76.4%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B9FED9F"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88.9%</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516BBB23"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76.4%</w:t>
            </w:r>
          </w:p>
        </w:tc>
      </w:tr>
      <w:tr w:rsidR="00444C46" w:rsidRPr="00A56F5A" w14:paraId="4C9974E3" w14:textId="77777777" w:rsidTr="00A56F5A">
        <w:trPr>
          <w:trHeight w:val="397"/>
        </w:trPr>
        <w:tc>
          <w:tcPr>
            <w:tcW w:w="2835"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10C27D97" w14:textId="72D877E0" w:rsidR="00444C46" w:rsidRPr="00A56F5A" w:rsidRDefault="005A6F68" w:rsidP="00C8700A">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hint="cs"/>
                <w:kern w:val="0"/>
                <w:sz w:val="20"/>
                <w:szCs w:val="20"/>
                <w:rtl/>
                <w14:ligatures w14:val="none"/>
              </w:rPr>
              <w:t>תרומת</w:t>
            </w:r>
            <w:r w:rsidR="00444C46" w:rsidRPr="00A56F5A">
              <w:rPr>
                <w:rFonts w:ascii="Calibri" w:eastAsia="Times New Roman" w:hAnsi="Calibri" w:cs="Calibri"/>
                <w:kern w:val="0"/>
                <w:sz w:val="20"/>
                <w:szCs w:val="20"/>
                <w:rtl/>
                <w14:ligatures w14:val="none"/>
              </w:rPr>
              <w:t xml:space="preserve"> כסף לאנשים או ארגונים</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058B0F9"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A56F5A">
              <w:rPr>
                <w:rFonts w:ascii="Calibri" w:eastAsia="Times New Roman" w:hAnsi="Calibri" w:cs="Calibri"/>
                <w:b/>
                <w:bCs/>
                <w:color w:val="538135" w:themeColor="accent6" w:themeShade="BF"/>
                <w:kern w:val="0"/>
                <w:sz w:val="20"/>
                <w:szCs w:val="20"/>
                <w14:ligatures w14:val="none"/>
              </w:rPr>
              <w:t>76.9%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589ECE4"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73.1%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751B5A8"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65.1%</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4B2A4CD"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63.1%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4694436"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56A8922"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64.8%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31BBC10"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48.6%</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7A0A7C10"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45.0%</w:t>
            </w:r>
          </w:p>
        </w:tc>
      </w:tr>
      <w:tr w:rsidR="00444C46" w:rsidRPr="00A56F5A" w14:paraId="04FF83DB" w14:textId="77777777" w:rsidTr="00A56F5A">
        <w:trPr>
          <w:trHeight w:val="397"/>
        </w:trPr>
        <w:tc>
          <w:tcPr>
            <w:tcW w:w="2835"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36260381" w14:textId="0F5281F2" w:rsidR="00444C46" w:rsidRPr="00A56F5A" w:rsidRDefault="00444C46" w:rsidP="00C8700A">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השתתפ</w:t>
            </w:r>
            <w:r w:rsidR="005A6F68" w:rsidRPr="00A56F5A">
              <w:rPr>
                <w:rFonts w:ascii="Calibri" w:eastAsia="Times New Roman" w:hAnsi="Calibri" w:cs="Calibri" w:hint="cs"/>
                <w:kern w:val="0"/>
                <w:sz w:val="20"/>
                <w:szCs w:val="20"/>
                <w:rtl/>
                <w14:ligatures w14:val="none"/>
              </w:rPr>
              <w:t>ו</w:t>
            </w:r>
            <w:r w:rsidRPr="00A56F5A">
              <w:rPr>
                <w:rFonts w:ascii="Calibri" w:eastAsia="Times New Roman" w:hAnsi="Calibri" w:cs="Calibri"/>
                <w:kern w:val="0"/>
                <w:sz w:val="20"/>
                <w:szCs w:val="20"/>
                <w:rtl/>
                <w14:ligatures w14:val="none"/>
              </w:rPr>
              <w:t>ת בעצרות או צעדות הזדהות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B6139F0" w14:textId="77777777" w:rsidR="00444C46" w:rsidRPr="00A56F5A" w:rsidRDefault="00444C46" w:rsidP="00C8700A">
            <w:pPr>
              <w:bidi w:val="0"/>
              <w:spacing w:after="0" w:line="240" w:lineRule="auto"/>
              <w:jc w:val="center"/>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14:ligatures w14:val="none"/>
              </w:rPr>
              <w:t>60.7%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BF8905F"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69.5%</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9C73A71"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64.3%</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B19E827"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64.2%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BEBF79C"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64.8%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686F489"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59.7%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26015F1"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59.5%</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1B36A727"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47.8%</w:t>
            </w:r>
          </w:p>
        </w:tc>
      </w:tr>
      <w:tr w:rsidR="00444C46" w:rsidRPr="00A56F5A" w14:paraId="3FCDF248" w14:textId="77777777" w:rsidTr="00A56F5A">
        <w:trPr>
          <w:trHeight w:val="397"/>
        </w:trPr>
        <w:tc>
          <w:tcPr>
            <w:tcW w:w="2835"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59720D7F" w14:textId="2B774713" w:rsidR="00444C46" w:rsidRPr="00A56F5A" w:rsidRDefault="00444C46" w:rsidP="00C8700A">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השתתפ</w:t>
            </w:r>
            <w:r w:rsidR="005A6F68" w:rsidRPr="00A56F5A">
              <w:rPr>
                <w:rFonts w:ascii="Calibri" w:eastAsia="Times New Roman" w:hAnsi="Calibri" w:cs="Calibri" w:hint="cs"/>
                <w:kern w:val="0"/>
                <w:sz w:val="20"/>
                <w:szCs w:val="20"/>
                <w:rtl/>
                <w14:ligatures w14:val="none"/>
              </w:rPr>
              <w:t>ות</w:t>
            </w:r>
            <w:r w:rsidRPr="00A56F5A">
              <w:rPr>
                <w:rFonts w:ascii="Calibri" w:eastAsia="Times New Roman" w:hAnsi="Calibri" w:cs="Calibri"/>
                <w:kern w:val="0"/>
                <w:sz w:val="20"/>
                <w:szCs w:val="20"/>
                <w:rtl/>
                <w14:ligatures w14:val="none"/>
              </w:rPr>
              <w:t xml:space="preserve"> באירועים של הקהילה הישראלית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77CB009" w14:textId="77777777" w:rsidR="00444C46" w:rsidRPr="00A56F5A" w:rsidRDefault="00444C46" w:rsidP="00C8700A">
            <w:pPr>
              <w:bidi w:val="0"/>
              <w:spacing w:after="0" w:line="240" w:lineRule="auto"/>
              <w:jc w:val="center"/>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14:ligatures w14:val="none"/>
              </w:rPr>
              <w:t>62.1%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79F627"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68.1%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2E50870"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68.2%</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7819B75"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235D17C"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47.6%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5B2772A"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50.0%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A923622"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59.5%</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5633B92D"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53.6%</w:t>
            </w:r>
          </w:p>
        </w:tc>
      </w:tr>
      <w:tr w:rsidR="00444C46" w:rsidRPr="00A56F5A" w14:paraId="67A1F7AB" w14:textId="77777777" w:rsidTr="00A56F5A">
        <w:trPr>
          <w:trHeight w:val="397"/>
        </w:trPr>
        <w:tc>
          <w:tcPr>
            <w:tcW w:w="2835"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5AD48740" w14:textId="076EBDBA" w:rsidR="00444C46" w:rsidRPr="00A56F5A" w:rsidRDefault="00444C46" w:rsidP="00C8700A">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השתתפ</w:t>
            </w:r>
            <w:r w:rsidR="005A6F68" w:rsidRPr="00A56F5A">
              <w:rPr>
                <w:rFonts w:ascii="Calibri" w:eastAsia="Times New Roman" w:hAnsi="Calibri" w:cs="Calibri" w:hint="cs"/>
                <w:kern w:val="0"/>
                <w:sz w:val="20"/>
                <w:szCs w:val="20"/>
                <w:rtl/>
                <w14:ligatures w14:val="none"/>
              </w:rPr>
              <w:t>ות</w:t>
            </w:r>
            <w:r w:rsidRPr="00A56F5A">
              <w:rPr>
                <w:rFonts w:ascii="Calibri" w:eastAsia="Times New Roman" w:hAnsi="Calibri" w:cs="Calibri"/>
                <w:kern w:val="0"/>
                <w:sz w:val="20"/>
                <w:szCs w:val="20"/>
                <w:rtl/>
                <w14:ligatures w14:val="none"/>
              </w:rPr>
              <w:t xml:space="preserve"> באירועים של הקהילה היהודית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6558CF3" w14:textId="77777777" w:rsidR="00444C46" w:rsidRPr="00A56F5A" w:rsidRDefault="00444C46" w:rsidP="00C8700A">
            <w:pPr>
              <w:bidi w:val="0"/>
              <w:spacing w:after="0" w:line="240" w:lineRule="auto"/>
              <w:jc w:val="center"/>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14:ligatures w14:val="none"/>
              </w:rPr>
              <w:t>63.4%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B0D12EE"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67.1%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F9C0754"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65.1%</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FD21DAD"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AC92893"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45.0%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226681D"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57.5%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6752323"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41.7%</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16D1C045"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49.1%</w:t>
            </w:r>
          </w:p>
        </w:tc>
      </w:tr>
      <w:tr w:rsidR="00444C46" w:rsidRPr="00A56F5A" w14:paraId="0A335F7D" w14:textId="77777777" w:rsidTr="00A56F5A">
        <w:trPr>
          <w:trHeight w:val="397"/>
        </w:trPr>
        <w:tc>
          <w:tcPr>
            <w:tcW w:w="2835"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BA75002" w14:textId="3E7140B1" w:rsidR="00444C46" w:rsidRPr="00A56F5A" w:rsidRDefault="00444C46" w:rsidP="00C8700A">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השתת</w:t>
            </w:r>
            <w:r w:rsidR="005A6F68" w:rsidRPr="00A56F5A">
              <w:rPr>
                <w:rFonts w:ascii="Calibri" w:eastAsia="Times New Roman" w:hAnsi="Calibri" w:cs="Calibri" w:hint="cs"/>
                <w:kern w:val="0"/>
                <w:sz w:val="20"/>
                <w:szCs w:val="20"/>
                <w:rtl/>
                <w14:ligatures w14:val="none"/>
              </w:rPr>
              <w:t>פות</w:t>
            </w:r>
            <w:r w:rsidRPr="00A56F5A">
              <w:rPr>
                <w:rFonts w:ascii="Calibri" w:eastAsia="Times New Roman" w:hAnsi="Calibri" w:cs="Calibri"/>
                <w:kern w:val="0"/>
                <w:sz w:val="20"/>
                <w:szCs w:val="20"/>
                <w:rtl/>
                <w14:ligatures w14:val="none"/>
              </w:rPr>
              <w:t xml:space="preserve"> בפעילות הסברה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CB5445A" w14:textId="77777777" w:rsidR="00444C46" w:rsidRPr="00A56F5A" w:rsidRDefault="00444C46" w:rsidP="00C8700A">
            <w:pPr>
              <w:bidi w:val="0"/>
              <w:spacing w:after="0" w:line="240" w:lineRule="auto"/>
              <w:jc w:val="center"/>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14:ligatures w14:val="none"/>
              </w:rPr>
              <w:t>57.1%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10C128E"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56.0%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7308DC1"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45.2%</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CBAF97C"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59.0%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C01DD38"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57.2%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E9078A6"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62.5%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77140D6"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56.8%</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2ED124FD"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68.9%</w:t>
            </w:r>
          </w:p>
        </w:tc>
      </w:tr>
      <w:tr w:rsidR="00444C46" w:rsidRPr="00A56F5A" w14:paraId="3DE1B127" w14:textId="77777777" w:rsidTr="00A56F5A">
        <w:trPr>
          <w:trHeight w:val="397"/>
        </w:trPr>
        <w:tc>
          <w:tcPr>
            <w:tcW w:w="2835"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6FE2EBAA" w14:textId="42515F57" w:rsidR="00444C46" w:rsidRPr="000A61EA" w:rsidRDefault="000A61EA" w:rsidP="00C8700A">
            <w:pPr>
              <w:spacing w:after="0" w:line="240" w:lineRule="auto"/>
              <w:rPr>
                <w:rFonts w:ascii="Calibri" w:eastAsia="Times New Roman" w:hAnsi="Calibri" w:cs="Calibri"/>
                <w:kern w:val="0"/>
                <w:sz w:val="20"/>
                <w:szCs w:val="20"/>
                <w14:ligatures w14:val="none"/>
              </w:rPr>
            </w:pPr>
            <w:r w:rsidRPr="000A61EA">
              <w:rPr>
                <w:rFonts w:ascii="Calibri" w:eastAsia="Times New Roman" w:hAnsi="Calibri" w:cs="Calibri" w:hint="cs"/>
                <w:kern w:val="0"/>
                <w:sz w:val="20"/>
                <w:szCs w:val="20"/>
                <w:rtl/>
                <w14:ligatures w14:val="none"/>
              </w:rPr>
              <w:t xml:space="preserve">ייזום של </w:t>
            </w:r>
            <w:r w:rsidR="00444C46" w:rsidRPr="000A61EA">
              <w:rPr>
                <w:rFonts w:ascii="Calibri" w:eastAsia="Times New Roman" w:hAnsi="Calibri" w:cs="Calibri"/>
                <w:kern w:val="0"/>
                <w:sz w:val="20"/>
                <w:szCs w:val="20"/>
                <w:rtl/>
                <w14:ligatures w14:val="none"/>
              </w:rPr>
              <w:t>פעולות תמיכה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F77CDDE" w14:textId="77777777" w:rsidR="00444C46" w:rsidRPr="00A56F5A" w:rsidRDefault="00444C46" w:rsidP="00C8700A">
            <w:pPr>
              <w:bidi w:val="0"/>
              <w:spacing w:after="0" w:line="240" w:lineRule="auto"/>
              <w:jc w:val="center"/>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14:ligatures w14:val="none"/>
              </w:rPr>
              <w:t>31.1%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221BA41"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34.4%</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2F32C26"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22.6%</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5F19429"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21.6%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FCDA105"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25.3%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EA6F22B"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33.8%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A51BAF"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37.8%</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hideMark/>
          </w:tcPr>
          <w:p w14:paraId="3A23EE07"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30.8%</w:t>
            </w:r>
          </w:p>
        </w:tc>
      </w:tr>
      <w:tr w:rsidR="00444C46" w:rsidRPr="00A56F5A" w14:paraId="3AF64B84" w14:textId="77777777" w:rsidTr="00A56F5A">
        <w:trPr>
          <w:trHeight w:val="397"/>
        </w:trPr>
        <w:tc>
          <w:tcPr>
            <w:tcW w:w="2835"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hideMark/>
          </w:tcPr>
          <w:p w14:paraId="1656071A" w14:textId="6A79F67F" w:rsidR="00444C46" w:rsidRPr="00A56F5A" w:rsidRDefault="00444C46" w:rsidP="00C8700A">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נ</w:t>
            </w:r>
            <w:r w:rsidR="005A6F68" w:rsidRPr="00A56F5A">
              <w:rPr>
                <w:rFonts w:ascii="Calibri" w:eastAsia="Times New Roman" w:hAnsi="Calibri" w:cs="Calibri" w:hint="cs"/>
                <w:kern w:val="0"/>
                <w:sz w:val="20"/>
                <w:szCs w:val="20"/>
                <w:rtl/>
                <w14:ligatures w14:val="none"/>
              </w:rPr>
              <w:t>סיעה להתנדבות ב</w:t>
            </w:r>
            <w:r w:rsidRPr="00A56F5A">
              <w:rPr>
                <w:rFonts w:ascii="Calibri" w:eastAsia="Times New Roman" w:hAnsi="Calibri" w:cs="Calibri"/>
                <w:kern w:val="0"/>
                <w:sz w:val="20"/>
                <w:szCs w:val="20"/>
                <w:rtl/>
                <w14:ligatures w14:val="none"/>
              </w:rPr>
              <w:t>ישראל</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7D5B336E" w14:textId="77777777" w:rsidR="00444C46" w:rsidRPr="00A56F5A" w:rsidRDefault="00444C46" w:rsidP="00C8700A">
            <w:pPr>
              <w:bidi w:val="0"/>
              <w:spacing w:after="0" w:line="240" w:lineRule="auto"/>
              <w:jc w:val="center"/>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14:ligatures w14:val="none"/>
              </w:rPr>
              <w:t>10.6%</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2ED0EBA3"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5.0%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1FEC9C9D" w14:textId="77777777" w:rsidR="00444C46" w:rsidRPr="00A56F5A" w:rsidRDefault="00444C46"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4.8%</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5341090D"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10.4%</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010525A6"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6.0%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3D81F053"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15.7%</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hideMark/>
          </w:tcPr>
          <w:p w14:paraId="3CED81A3" w14:textId="77777777" w:rsidR="00444C46" w:rsidRPr="00A56F5A" w:rsidRDefault="00444C46"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19.4%</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hideMark/>
          </w:tcPr>
          <w:p w14:paraId="7E931537" w14:textId="77777777" w:rsidR="00444C46" w:rsidRPr="00A56F5A" w:rsidRDefault="00444C46" w:rsidP="00C8700A">
            <w:pPr>
              <w:bidi w:val="0"/>
              <w:spacing w:after="0" w:line="240" w:lineRule="auto"/>
              <w:jc w:val="center"/>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14:ligatures w14:val="none"/>
              </w:rPr>
              <w:t>15.0%</w:t>
            </w:r>
          </w:p>
        </w:tc>
      </w:tr>
      <w:tr w:rsidR="00CD100B" w:rsidRPr="00A56F5A" w14:paraId="0372B81B" w14:textId="77777777" w:rsidTr="00A56F5A">
        <w:trPr>
          <w:trHeight w:val="397"/>
        </w:trPr>
        <w:tc>
          <w:tcPr>
            <w:tcW w:w="2835" w:type="dxa"/>
            <w:tcBorders>
              <w:top w:val="single" w:sz="12"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6A528C8D" w14:textId="65F4A624" w:rsidR="00CD100B" w:rsidRPr="003158A7" w:rsidRDefault="00CD100B" w:rsidP="00C8700A">
            <w:pPr>
              <w:spacing w:after="0" w:line="240" w:lineRule="auto"/>
              <w:rPr>
                <w:rFonts w:ascii="Calibri" w:eastAsia="Times New Roman" w:hAnsi="Calibri" w:cs="Calibri"/>
                <w:b/>
                <w:bCs/>
                <w:kern w:val="0"/>
                <w:sz w:val="20"/>
                <w:szCs w:val="20"/>
                <w:rtl/>
                <w14:ligatures w14:val="none"/>
              </w:rPr>
            </w:pPr>
            <w:r w:rsidRPr="003158A7">
              <w:rPr>
                <w:rFonts w:ascii="Calibri" w:eastAsia="Times New Roman" w:hAnsi="Calibri" w:cs="Calibri" w:hint="cs"/>
                <w:b/>
                <w:bCs/>
                <w:kern w:val="0"/>
                <w:sz w:val="20"/>
                <w:szCs w:val="20"/>
                <w:rtl/>
                <w14:ligatures w14:val="none"/>
              </w:rPr>
              <w:t>ממוצע</w:t>
            </w:r>
            <w:r w:rsidR="00731A45" w:rsidRPr="003158A7">
              <w:rPr>
                <w:rFonts w:ascii="Calibri" w:eastAsia="Times New Roman" w:hAnsi="Calibri" w:cs="Calibri" w:hint="cs"/>
                <w:b/>
                <w:bCs/>
                <w:kern w:val="0"/>
                <w:sz w:val="20"/>
                <w:szCs w:val="20"/>
                <w:rtl/>
                <w14:ligatures w14:val="none"/>
              </w:rPr>
              <w:t xml:space="preserve"> </w:t>
            </w:r>
            <w:r w:rsidR="003158A7" w:rsidRPr="003158A7">
              <w:rPr>
                <w:rFonts w:ascii="Calibri" w:eastAsia="Times New Roman" w:hAnsi="Calibri" w:cs="Calibri" w:hint="cs"/>
                <w:b/>
                <w:bCs/>
                <w:kern w:val="0"/>
                <w:sz w:val="20"/>
                <w:szCs w:val="20"/>
                <w:rtl/>
                <w14:ligatures w14:val="none"/>
              </w:rPr>
              <w:t>כלל הפעילויו</w:t>
            </w:r>
            <w:r w:rsidR="003158A7" w:rsidRPr="003158A7">
              <w:rPr>
                <w:rFonts w:ascii="Calibri" w:eastAsia="Times New Roman" w:hAnsi="Calibri" w:cs="Calibri" w:hint="eastAsia"/>
                <w:b/>
                <w:bCs/>
                <w:kern w:val="0"/>
                <w:sz w:val="20"/>
                <w:szCs w:val="20"/>
                <w:rtl/>
                <w14:ligatures w14:val="none"/>
              </w:rPr>
              <w:t>ת</w:t>
            </w:r>
          </w:p>
        </w:tc>
        <w:tc>
          <w:tcPr>
            <w:tcW w:w="737"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BE6DD81" w14:textId="1C4C695D" w:rsidR="00CD100B" w:rsidRPr="00A56F5A" w:rsidRDefault="00CD100B"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56.5%</w:t>
            </w:r>
          </w:p>
        </w:tc>
        <w:tc>
          <w:tcPr>
            <w:tcW w:w="737"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2CC875C" w14:textId="2FB7765C" w:rsidR="00CD100B" w:rsidRPr="00A56F5A" w:rsidRDefault="00CD100B" w:rsidP="00C8700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58.9%</w:t>
            </w:r>
          </w:p>
        </w:tc>
        <w:tc>
          <w:tcPr>
            <w:tcW w:w="964"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B71CB08" w14:textId="05786969" w:rsidR="00CD100B" w:rsidRPr="00A56F5A" w:rsidRDefault="00CD100B" w:rsidP="00C8700A">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52.9%</w:t>
            </w:r>
          </w:p>
        </w:tc>
        <w:tc>
          <w:tcPr>
            <w:tcW w:w="852"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786E05A" w14:textId="6843B752" w:rsidR="00CD100B" w:rsidRPr="00A56F5A" w:rsidRDefault="00CD100B" w:rsidP="00C8700A">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51.7%</w:t>
            </w:r>
          </w:p>
        </w:tc>
        <w:tc>
          <w:tcPr>
            <w:tcW w:w="737"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C59AC7E" w14:textId="5D088C28" w:rsidR="00CD100B" w:rsidRPr="00A56F5A" w:rsidRDefault="00CD100B"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49.2%</w:t>
            </w:r>
          </w:p>
        </w:tc>
        <w:tc>
          <w:tcPr>
            <w:tcW w:w="737"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73B48C6" w14:textId="669C0ACE" w:rsidR="00CD100B" w:rsidRPr="00A56F5A" w:rsidRDefault="00CD100B" w:rsidP="00C8700A">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54.2%</w:t>
            </w:r>
          </w:p>
        </w:tc>
        <w:tc>
          <w:tcPr>
            <w:tcW w:w="737" w:type="dxa"/>
            <w:tcBorders>
              <w:top w:val="single" w:sz="12"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8639618" w14:textId="524CBC0F" w:rsidR="00CD100B" w:rsidRPr="00A56F5A" w:rsidRDefault="00CD100B" w:rsidP="00C8700A">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51.4%</w:t>
            </w:r>
          </w:p>
        </w:tc>
        <w:tc>
          <w:tcPr>
            <w:tcW w:w="737" w:type="dxa"/>
            <w:tcBorders>
              <w:top w:val="single" w:sz="12"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0F81D91C" w14:textId="7B755A14" w:rsidR="00CD100B" w:rsidRPr="00A56F5A" w:rsidRDefault="00CD100B" w:rsidP="00C8700A">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eastAsia="Times New Roman" w:hAnsi="Calibri" w:cs="Calibri"/>
                <w:b/>
                <w:bCs/>
                <w:color w:val="FF0000"/>
                <w:kern w:val="0"/>
                <w:sz w:val="20"/>
                <w:szCs w:val="20"/>
                <w14:ligatures w14:val="none"/>
              </w:rPr>
              <w:t>48%</w:t>
            </w:r>
          </w:p>
        </w:tc>
      </w:tr>
    </w:tbl>
    <w:p w14:paraId="4113AD67" w14:textId="6817F7E6" w:rsidR="005F3FC4" w:rsidRDefault="00731A45" w:rsidP="00542253">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המשתתפים בסקר נשאלו באיזו מידה לדעתם, </w:t>
      </w:r>
      <w:r w:rsidRPr="00090E6F">
        <w:rPr>
          <w:rFonts w:ascii="Calibri" w:hAnsi="Calibri" w:cs="Calibri"/>
          <w:sz w:val="24"/>
          <w:szCs w:val="24"/>
          <w:rtl/>
        </w:rPr>
        <w:t xml:space="preserve">בעקבות אירועי ה- 7 באוקטובר </w:t>
      </w:r>
      <w:r>
        <w:rPr>
          <w:rFonts w:ascii="Calibri" w:hAnsi="Calibri" w:cs="Calibri" w:hint="cs"/>
          <w:sz w:val="24"/>
          <w:szCs w:val="24"/>
          <w:rtl/>
        </w:rPr>
        <w:t xml:space="preserve">ישראלים </w:t>
      </w:r>
      <w:r w:rsidR="00AE618A">
        <w:rPr>
          <w:rFonts w:ascii="Calibri" w:hAnsi="Calibri" w:cs="Calibri" w:hint="cs"/>
          <w:sz w:val="24"/>
          <w:szCs w:val="24"/>
          <w:rtl/>
        </w:rPr>
        <w:t>בארץ מגוריהם</w:t>
      </w:r>
      <w:r>
        <w:rPr>
          <w:rFonts w:ascii="Calibri" w:hAnsi="Calibri" w:cs="Calibri" w:hint="cs"/>
          <w:sz w:val="24"/>
          <w:szCs w:val="24"/>
          <w:rtl/>
        </w:rPr>
        <w:t xml:space="preserve"> צריכים למלא תפקיד אקטיבי בפעילות תמיכה בישראל, כמו למשל </w:t>
      </w:r>
      <w:r w:rsidRPr="00731A45">
        <w:rPr>
          <w:rFonts w:ascii="Calibri" w:hAnsi="Calibri" w:cs="Calibri"/>
          <w:sz w:val="24"/>
          <w:szCs w:val="24"/>
          <w:rtl/>
        </w:rPr>
        <w:t>חיזוק הקשר של קהילות יהודיות לישראל, הסברה, גיוס כספים וכ</w:t>
      </w:r>
      <w:r>
        <w:rPr>
          <w:rFonts w:ascii="Calibri" w:hAnsi="Calibri" w:cs="Calibri" w:hint="cs"/>
          <w:sz w:val="24"/>
          <w:szCs w:val="24"/>
          <w:rtl/>
        </w:rPr>
        <w:t xml:space="preserve">דומה. כפי שניתן לראות בתרשים </w:t>
      </w:r>
      <w:r w:rsidR="00AE618A">
        <w:rPr>
          <w:rFonts w:ascii="Calibri" w:hAnsi="Calibri" w:cs="Calibri" w:hint="cs"/>
          <w:sz w:val="24"/>
          <w:szCs w:val="24"/>
          <w:rtl/>
        </w:rPr>
        <w:t>8</w:t>
      </w:r>
      <w:r>
        <w:rPr>
          <w:rFonts w:ascii="Calibri" w:hAnsi="Calibri" w:cs="Calibri" w:hint="cs"/>
          <w:sz w:val="24"/>
          <w:szCs w:val="24"/>
          <w:rtl/>
        </w:rPr>
        <w:t xml:space="preserve">, קרוב לשני שלישים מהמשיבים </w:t>
      </w:r>
      <w:r w:rsidR="00AE618A">
        <w:rPr>
          <w:rFonts w:ascii="Calibri" w:hAnsi="Calibri" w:cs="Calibri" w:hint="cs"/>
          <w:sz w:val="24"/>
          <w:szCs w:val="24"/>
          <w:rtl/>
        </w:rPr>
        <w:t>השיבו</w:t>
      </w:r>
      <w:r>
        <w:rPr>
          <w:rFonts w:ascii="Calibri" w:hAnsi="Calibri" w:cs="Calibri" w:hint="cs"/>
          <w:sz w:val="24"/>
          <w:szCs w:val="24"/>
          <w:rtl/>
        </w:rPr>
        <w:t xml:space="preserve"> כי </w:t>
      </w:r>
      <w:r w:rsidR="00542253">
        <w:rPr>
          <w:rFonts w:ascii="Calibri" w:hAnsi="Calibri" w:cs="Calibri" w:hint="cs"/>
          <w:sz w:val="24"/>
          <w:szCs w:val="24"/>
          <w:rtl/>
        </w:rPr>
        <w:t xml:space="preserve">ישראלים </w:t>
      </w:r>
      <w:r w:rsidR="00AE618A">
        <w:rPr>
          <w:rFonts w:ascii="Calibri" w:hAnsi="Calibri" w:cs="Calibri" w:hint="cs"/>
          <w:sz w:val="24"/>
          <w:szCs w:val="24"/>
          <w:rtl/>
        </w:rPr>
        <w:t xml:space="preserve">בארץ מגוריהם </w:t>
      </w:r>
      <w:r w:rsidR="00542253">
        <w:rPr>
          <w:rFonts w:ascii="Calibri" w:hAnsi="Calibri" w:cs="Calibri" w:hint="cs"/>
          <w:sz w:val="24"/>
          <w:szCs w:val="24"/>
          <w:rtl/>
        </w:rPr>
        <w:t xml:space="preserve">צריכים </w:t>
      </w:r>
      <w:r w:rsidR="00AE618A">
        <w:rPr>
          <w:rFonts w:ascii="Calibri" w:hAnsi="Calibri" w:cs="Calibri" w:hint="cs"/>
          <w:sz w:val="24"/>
          <w:szCs w:val="24"/>
          <w:rtl/>
        </w:rPr>
        <w:t xml:space="preserve">למלא </w:t>
      </w:r>
      <w:r w:rsidR="00542253">
        <w:rPr>
          <w:rFonts w:ascii="Calibri" w:hAnsi="Calibri" w:cs="Calibri" w:hint="cs"/>
          <w:sz w:val="24"/>
          <w:szCs w:val="24"/>
          <w:rtl/>
        </w:rPr>
        <w:t>תפקיד אקטיבי בתמיכה בישראל</w:t>
      </w:r>
      <w:r w:rsidR="00AE618A" w:rsidRPr="00AE618A">
        <w:rPr>
          <w:rFonts w:ascii="Calibri" w:hAnsi="Calibri" w:cs="Calibri" w:hint="cs"/>
          <w:sz w:val="24"/>
          <w:szCs w:val="24"/>
          <w:rtl/>
        </w:rPr>
        <w:t xml:space="preserve"> </w:t>
      </w:r>
      <w:r w:rsidR="00AE618A">
        <w:rPr>
          <w:rFonts w:ascii="Calibri" w:hAnsi="Calibri" w:cs="Calibri" w:hint="cs"/>
          <w:sz w:val="24"/>
          <w:szCs w:val="24"/>
          <w:rtl/>
        </w:rPr>
        <w:t>במידה רבה</w:t>
      </w:r>
      <w:r w:rsidR="00542253">
        <w:rPr>
          <w:rFonts w:ascii="Calibri" w:hAnsi="Calibri" w:cs="Calibri" w:hint="cs"/>
          <w:sz w:val="24"/>
          <w:szCs w:val="24"/>
          <w:rtl/>
        </w:rPr>
        <w:t xml:space="preserve">. מנגד, מיעוט מהמשיבים </w:t>
      </w:r>
      <w:r w:rsidR="00AE618A">
        <w:rPr>
          <w:rFonts w:ascii="Calibri" w:hAnsi="Calibri" w:cs="Calibri" w:hint="cs"/>
          <w:sz w:val="24"/>
          <w:szCs w:val="24"/>
          <w:rtl/>
        </w:rPr>
        <w:t xml:space="preserve">השיבו </w:t>
      </w:r>
      <w:r w:rsidR="00542253">
        <w:rPr>
          <w:rFonts w:ascii="Calibri" w:hAnsi="Calibri" w:cs="Calibri" w:hint="cs"/>
          <w:sz w:val="24"/>
          <w:szCs w:val="24"/>
          <w:rtl/>
        </w:rPr>
        <w:t>כי אין זה מתפקידם של ישראלים</w:t>
      </w:r>
      <w:r w:rsidR="00AE618A">
        <w:rPr>
          <w:rFonts w:ascii="Calibri" w:hAnsi="Calibri" w:cs="Calibri" w:hint="cs"/>
          <w:sz w:val="24"/>
          <w:szCs w:val="24"/>
          <w:rtl/>
        </w:rPr>
        <w:t xml:space="preserve"> לעשות זאת</w:t>
      </w:r>
      <w:r w:rsidR="00542253">
        <w:rPr>
          <w:rFonts w:ascii="Calibri" w:hAnsi="Calibri" w:cs="Calibri" w:hint="cs"/>
          <w:sz w:val="24"/>
          <w:szCs w:val="24"/>
          <w:rtl/>
        </w:rPr>
        <w:t xml:space="preserve">. </w:t>
      </w:r>
    </w:p>
    <w:p w14:paraId="57C3EC4C" w14:textId="4A00D9CD" w:rsidR="00731A45" w:rsidRPr="00564921" w:rsidRDefault="00731A45" w:rsidP="0004538D">
      <w:pPr>
        <w:spacing w:after="120" w:line="312" w:lineRule="auto"/>
        <w:ind w:left="1088" w:right="1134"/>
        <w:jc w:val="center"/>
        <w:rPr>
          <w:rFonts w:ascii="Calibri" w:hAnsi="Calibri" w:cs="Calibri"/>
          <w:b/>
          <w:bCs/>
          <w:i/>
          <w:iCs/>
          <w:rtl/>
        </w:rPr>
      </w:pPr>
      <w:r w:rsidRPr="00564921">
        <w:rPr>
          <w:rFonts w:ascii="Calibri" w:hAnsi="Calibri" w:cs="Calibri" w:hint="cs"/>
          <w:b/>
          <w:bCs/>
          <w:i/>
          <w:iCs/>
          <w:rtl/>
        </w:rPr>
        <w:t xml:space="preserve">תרשים </w:t>
      </w:r>
      <w:r w:rsidR="006F370D">
        <w:rPr>
          <w:rFonts w:ascii="Calibri" w:hAnsi="Calibri" w:cs="Calibri" w:hint="cs"/>
          <w:b/>
          <w:bCs/>
          <w:i/>
          <w:iCs/>
          <w:rtl/>
        </w:rPr>
        <w:t>8</w:t>
      </w:r>
      <w:r>
        <w:rPr>
          <w:rFonts w:ascii="Calibri" w:hAnsi="Calibri" w:cs="Calibri" w:hint="cs"/>
          <w:b/>
          <w:bCs/>
          <w:i/>
          <w:iCs/>
          <w:rtl/>
        </w:rPr>
        <w:t>:</w:t>
      </w:r>
      <w:r w:rsidRPr="00564921">
        <w:rPr>
          <w:rFonts w:ascii="Calibri" w:hAnsi="Calibri" w:cs="Calibri" w:hint="cs"/>
          <w:b/>
          <w:bCs/>
          <w:i/>
          <w:iCs/>
          <w:rtl/>
        </w:rPr>
        <w:t xml:space="preserve"> </w:t>
      </w:r>
      <w:r w:rsidR="00542253">
        <w:rPr>
          <w:rFonts w:ascii="Calibri" w:hAnsi="Calibri" w:cs="Calibri" w:hint="cs"/>
          <w:b/>
          <w:bCs/>
          <w:i/>
          <w:iCs/>
          <w:rtl/>
        </w:rPr>
        <w:t xml:space="preserve">האם בעקבות אירועי ה- 7 באוקטובר, ישראלים </w:t>
      </w:r>
      <w:r w:rsidR="00AE618A">
        <w:rPr>
          <w:rFonts w:ascii="Calibri" w:hAnsi="Calibri" w:cs="Calibri" w:hint="cs"/>
          <w:b/>
          <w:bCs/>
          <w:i/>
          <w:iCs/>
          <w:rtl/>
        </w:rPr>
        <w:t xml:space="preserve">בארץ מגוריך </w:t>
      </w:r>
      <w:r w:rsidR="00542253">
        <w:rPr>
          <w:rFonts w:ascii="Calibri" w:hAnsi="Calibri" w:cs="Calibri" w:hint="cs"/>
          <w:b/>
          <w:bCs/>
          <w:i/>
          <w:iCs/>
          <w:rtl/>
        </w:rPr>
        <w:t xml:space="preserve">צריכים למלא תפקיד אקטיבי בתמיכה בישראל? </w:t>
      </w:r>
      <w:r w:rsidR="0004538D">
        <w:rPr>
          <w:rFonts w:ascii="Calibri" w:hAnsi="Calibri" w:cs="Calibri" w:hint="cs"/>
          <w:b/>
          <w:bCs/>
          <w:i/>
          <w:iCs/>
          <w:rtl/>
        </w:rPr>
        <w:t>התפלגות ב- % של תשובות המשיבים.</w:t>
      </w:r>
      <w:r w:rsidRPr="00564921">
        <w:rPr>
          <w:rFonts w:ascii="Calibri" w:hAnsi="Calibri" w:cs="Calibri" w:hint="cs"/>
          <w:b/>
          <w:bCs/>
          <w:i/>
          <w:iCs/>
          <w:rtl/>
        </w:rPr>
        <w:t xml:space="preserve"> </w:t>
      </w:r>
      <w:r w:rsidRPr="00564921">
        <w:rPr>
          <w:rFonts w:ascii="Calibri" w:hAnsi="Calibri" w:cs="Calibri"/>
          <w:b/>
          <w:bCs/>
          <w:i/>
          <w:iCs/>
        </w:rPr>
        <w:t>N=1922</w:t>
      </w:r>
    </w:p>
    <w:p w14:paraId="2E750918" w14:textId="77777777" w:rsidR="003E51DB" w:rsidRDefault="00B8745B" w:rsidP="003E51DB">
      <w:pPr>
        <w:spacing w:after="120" w:line="312" w:lineRule="auto"/>
        <w:jc w:val="center"/>
        <w:rPr>
          <w:rFonts w:cstheme="minorHAnsi"/>
          <w:sz w:val="24"/>
          <w:szCs w:val="24"/>
          <w:rtl/>
        </w:rPr>
      </w:pPr>
      <w:r>
        <w:rPr>
          <w:noProof/>
        </w:rPr>
        <w:drawing>
          <wp:inline distT="0" distB="0" distL="0" distR="0" wp14:anchorId="227020E1" wp14:editId="6F8C0163">
            <wp:extent cx="2880000" cy="1980000"/>
            <wp:effectExtent l="0" t="0" r="15875" b="1270"/>
            <wp:docPr id="1495308847" name="תרשים 1">
              <a:extLst xmlns:a="http://schemas.openxmlformats.org/drawingml/2006/main">
                <a:ext uri="{FF2B5EF4-FFF2-40B4-BE49-F238E27FC236}">
                  <a16:creationId xmlns:a16="http://schemas.microsoft.com/office/drawing/2014/main" id="{1A3824D5-CCA2-08CB-560A-B7F0FC653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BFF3A8" w14:textId="7070B24C" w:rsidR="00456628" w:rsidRPr="003E51DB" w:rsidRDefault="00456628" w:rsidP="003E51DB">
      <w:pPr>
        <w:spacing w:after="120" w:line="312" w:lineRule="auto"/>
        <w:jc w:val="both"/>
        <w:rPr>
          <w:rFonts w:cstheme="minorHAnsi"/>
          <w:sz w:val="24"/>
          <w:szCs w:val="24"/>
          <w:rtl/>
        </w:rPr>
      </w:pPr>
      <w:r>
        <w:rPr>
          <w:rFonts w:ascii="Calibri" w:hAnsi="Calibri" w:cs="Calibri" w:hint="cs"/>
          <w:sz w:val="24"/>
          <w:szCs w:val="24"/>
          <w:rtl/>
        </w:rPr>
        <w:t xml:space="preserve">השוואה בין ישראלים וותיקים (יותר מ- 3 שנים בחו"ל) לבין חדשים (פחות מ- 3 שנים) מלמדת כי </w:t>
      </w:r>
      <w:r w:rsidR="001F7D23">
        <w:rPr>
          <w:rFonts w:ascii="Calibri" w:hAnsi="Calibri" w:cs="Calibri" w:hint="cs"/>
          <w:sz w:val="24"/>
          <w:szCs w:val="24"/>
          <w:rtl/>
        </w:rPr>
        <w:t>ה</w:t>
      </w:r>
      <w:r>
        <w:rPr>
          <w:rFonts w:ascii="Calibri" w:hAnsi="Calibri" w:cs="Calibri" w:hint="cs"/>
          <w:sz w:val="24"/>
          <w:szCs w:val="24"/>
          <w:rtl/>
        </w:rPr>
        <w:t>וותיקים סבורים יותר מ</w:t>
      </w:r>
      <w:r w:rsidR="001F7D23">
        <w:rPr>
          <w:rFonts w:ascii="Calibri" w:hAnsi="Calibri" w:cs="Calibri" w:hint="cs"/>
          <w:sz w:val="24"/>
          <w:szCs w:val="24"/>
          <w:rtl/>
        </w:rPr>
        <w:t>ה</w:t>
      </w:r>
      <w:r>
        <w:rPr>
          <w:rFonts w:ascii="Calibri" w:hAnsi="Calibri" w:cs="Calibri" w:hint="cs"/>
          <w:sz w:val="24"/>
          <w:szCs w:val="24"/>
          <w:rtl/>
        </w:rPr>
        <w:t xml:space="preserve">חדשים כי </w:t>
      </w:r>
      <w:r w:rsidR="00722884">
        <w:rPr>
          <w:rFonts w:ascii="Calibri" w:hAnsi="Calibri" w:cs="Calibri" w:hint="cs"/>
          <w:sz w:val="24"/>
          <w:szCs w:val="24"/>
          <w:rtl/>
        </w:rPr>
        <w:t xml:space="preserve">על </w:t>
      </w:r>
      <w:r w:rsidRPr="00456628">
        <w:rPr>
          <w:rFonts w:ascii="Calibri" w:hAnsi="Calibri" w:cs="Calibri" w:hint="cs"/>
          <w:sz w:val="24"/>
          <w:szCs w:val="24"/>
          <w:rtl/>
        </w:rPr>
        <w:t>ישראלים בחו"ל למלא תפקיד אקטיבי בתמיכה בישראל</w:t>
      </w:r>
      <w:r>
        <w:rPr>
          <w:rFonts w:ascii="Calibri" w:hAnsi="Calibri" w:cs="Calibri" w:hint="cs"/>
          <w:sz w:val="24"/>
          <w:szCs w:val="24"/>
          <w:rtl/>
        </w:rPr>
        <w:t xml:space="preserve"> (</w:t>
      </w:r>
      <w:r w:rsidR="00393A18">
        <w:rPr>
          <w:rFonts w:ascii="Calibri" w:hAnsi="Calibri" w:cs="Calibri" w:hint="cs"/>
          <w:sz w:val="24"/>
          <w:szCs w:val="24"/>
          <w:rtl/>
        </w:rPr>
        <w:t>ממוצע 3.42</w:t>
      </w:r>
      <w:r>
        <w:rPr>
          <w:rFonts w:ascii="Calibri" w:hAnsi="Calibri" w:cs="Calibri" w:hint="cs"/>
          <w:sz w:val="24"/>
          <w:szCs w:val="24"/>
          <w:rtl/>
        </w:rPr>
        <w:t xml:space="preserve"> לעומת </w:t>
      </w:r>
      <w:r w:rsidR="00393A18">
        <w:rPr>
          <w:rFonts w:ascii="Calibri" w:hAnsi="Calibri" w:cs="Calibri" w:hint="cs"/>
          <w:sz w:val="24"/>
          <w:szCs w:val="24"/>
          <w:rtl/>
        </w:rPr>
        <w:t>3.26</w:t>
      </w:r>
      <w:r>
        <w:rPr>
          <w:rFonts w:ascii="Calibri" w:hAnsi="Calibri" w:cs="Calibri" w:hint="cs"/>
          <w:sz w:val="24"/>
          <w:szCs w:val="24"/>
          <w:rtl/>
        </w:rPr>
        <w:t>, בהתאמה</w:t>
      </w:r>
      <w:r w:rsidR="00393A18">
        <w:rPr>
          <w:rFonts w:ascii="Calibri" w:hAnsi="Calibri" w:cs="Calibri" w:hint="cs"/>
          <w:sz w:val="24"/>
          <w:szCs w:val="24"/>
          <w:rtl/>
        </w:rPr>
        <w:t>**</w:t>
      </w:r>
      <w:r>
        <w:rPr>
          <w:rFonts w:ascii="Calibri" w:hAnsi="Calibri" w:cs="Calibri" w:hint="cs"/>
          <w:sz w:val="24"/>
          <w:szCs w:val="24"/>
          <w:rtl/>
        </w:rPr>
        <w:t>).</w:t>
      </w:r>
      <w:r w:rsidR="00722884" w:rsidRPr="00722884">
        <w:rPr>
          <w:rStyle w:val="af3"/>
          <w:rFonts w:ascii="Calibri" w:hAnsi="Calibri" w:cs="Calibri"/>
          <w:color w:val="FFFFFF" w:themeColor="background1"/>
          <w:sz w:val="24"/>
          <w:szCs w:val="24"/>
          <w:rtl/>
        </w:rPr>
        <w:footnoteReference w:id="3"/>
      </w:r>
      <w:r w:rsidRPr="00722884">
        <w:rPr>
          <w:rFonts w:ascii="Calibri" w:hAnsi="Calibri" w:cs="Calibri" w:hint="cs"/>
          <w:color w:val="FFFFFF" w:themeColor="background1"/>
          <w:sz w:val="24"/>
          <w:szCs w:val="24"/>
          <w:rtl/>
        </w:rPr>
        <w:t xml:space="preserve"> </w:t>
      </w:r>
    </w:p>
    <w:p w14:paraId="4759BBC4" w14:textId="4F7D1922" w:rsidR="005A6F68" w:rsidRPr="00CD100B" w:rsidRDefault="0004538D" w:rsidP="00722884">
      <w:pPr>
        <w:spacing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6F370D">
        <w:rPr>
          <w:rFonts w:ascii="Calibri" w:hAnsi="Calibri" w:cs="Calibri" w:hint="cs"/>
          <w:sz w:val="24"/>
          <w:szCs w:val="24"/>
          <w:rtl/>
        </w:rPr>
        <w:t>4</w:t>
      </w:r>
      <w:r>
        <w:rPr>
          <w:rFonts w:ascii="Calibri" w:hAnsi="Calibri" w:cs="Calibri" w:hint="cs"/>
          <w:sz w:val="24"/>
          <w:szCs w:val="24"/>
          <w:rtl/>
        </w:rPr>
        <w:t xml:space="preserve">, ניתן לראות את התפלגות </w:t>
      </w:r>
      <w:r w:rsidR="0010254F">
        <w:rPr>
          <w:rFonts w:ascii="Calibri" w:hAnsi="Calibri" w:cs="Calibri" w:hint="cs"/>
          <w:sz w:val="24"/>
          <w:szCs w:val="24"/>
          <w:rtl/>
        </w:rPr>
        <w:t xml:space="preserve">וממוצע </w:t>
      </w:r>
      <w:r>
        <w:rPr>
          <w:rFonts w:ascii="Calibri" w:hAnsi="Calibri" w:cs="Calibri" w:hint="cs"/>
          <w:sz w:val="24"/>
          <w:szCs w:val="24"/>
          <w:rtl/>
        </w:rPr>
        <w:t xml:space="preserve">תשובות </w:t>
      </w:r>
      <w:r w:rsidR="0010254F">
        <w:rPr>
          <w:rFonts w:ascii="Calibri" w:hAnsi="Calibri" w:cs="Calibri" w:hint="cs"/>
          <w:sz w:val="24"/>
          <w:szCs w:val="24"/>
          <w:rtl/>
        </w:rPr>
        <w:t>המשתתפים בסקר</w:t>
      </w:r>
      <w:r>
        <w:rPr>
          <w:rFonts w:ascii="Calibri" w:hAnsi="Calibri" w:cs="Calibri" w:hint="cs"/>
          <w:sz w:val="24"/>
          <w:szCs w:val="24"/>
          <w:rtl/>
        </w:rPr>
        <w:t>, לפי מדינה. מהממצאים עולה כי % גבוה מהמשיבים בקנדה</w:t>
      </w:r>
      <w:r w:rsidR="00F650A7">
        <w:rPr>
          <w:rFonts w:ascii="Calibri" w:hAnsi="Calibri" w:cs="Calibri" w:hint="cs"/>
          <w:sz w:val="24"/>
          <w:szCs w:val="24"/>
          <w:rtl/>
        </w:rPr>
        <w:t xml:space="preserve">, </w:t>
      </w:r>
      <w:r>
        <w:rPr>
          <w:rFonts w:ascii="Calibri" w:hAnsi="Calibri" w:cs="Calibri" w:hint="cs"/>
          <w:sz w:val="24"/>
          <w:szCs w:val="24"/>
          <w:rtl/>
        </w:rPr>
        <w:t>ארה"ב</w:t>
      </w:r>
      <w:r w:rsidR="00F650A7">
        <w:rPr>
          <w:rFonts w:ascii="Calibri" w:hAnsi="Calibri" w:cs="Calibri" w:hint="cs"/>
          <w:sz w:val="24"/>
          <w:szCs w:val="24"/>
          <w:rtl/>
        </w:rPr>
        <w:t xml:space="preserve"> וצרפת</w:t>
      </w:r>
      <w:r>
        <w:rPr>
          <w:rFonts w:ascii="Calibri" w:hAnsi="Calibri" w:cs="Calibri" w:hint="cs"/>
          <w:sz w:val="24"/>
          <w:szCs w:val="24"/>
          <w:rtl/>
        </w:rPr>
        <w:t xml:space="preserve"> סבורים כי על ישראלים </w:t>
      </w:r>
      <w:r w:rsidR="006F370D">
        <w:rPr>
          <w:rFonts w:ascii="Calibri" w:hAnsi="Calibri" w:cs="Calibri" w:hint="cs"/>
          <w:sz w:val="24"/>
          <w:szCs w:val="24"/>
          <w:rtl/>
        </w:rPr>
        <w:t>בארצם</w:t>
      </w:r>
      <w:r>
        <w:rPr>
          <w:rFonts w:ascii="Calibri" w:hAnsi="Calibri" w:cs="Calibri" w:hint="cs"/>
          <w:sz w:val="24"/>
          <w:szCs w:val="24"/>
          <w:rtl/>
        </w:rPr>
        <w:t xml:space="preserve"> למלא תפקיד באקטיבי </w:t>
      </w:r>
      <w:r w:rsidR="00F650A7">
        <w:rPr>
          <w:rFonts w:ascii="Calibri" w:hAnsi="Calibri" w:cs="Calibri" w:hint="cs"/>
          <w:sz w:val="24"/>
          <w:szCs w:val="24"/>
          <w:rtl/>
        </w:rPr>
        <w:t>בתמיכה בישראל</w:t>
      </w:r>
      <w:r w:rsidR="001F7D23">
        <w:rPr>
          <w:rFonts w:ascii="Calibri" w:hAnsi="Calibri" w:cs="Calibri" w:hint="cs"/>
          <w:sz w:val="24"/>
          <w:szCs w:val="24"/>
          <w:rtl/>
        </w:rPr>
        <w:t xml:space="preserve"> לעומת </w:t>
      </w:r>
      <w:r w:rsidR="00F650A7">
        <w:rPr>
          <w:rFonts w:ascii="Calibri" w:hAnsi="Calibri" w:cs="Calibri" w:hint="cs"/>
          <w:sz w:val="24"/>
          <w:szCs w:val="24"/>
          <w:rtl/>
        </w:rPr>
        <w:t>המשיבים במדינות האחרות</w:t>
      </w:r>
      <w:r w:rsidR="001F7D23">
        <w:rPr>
          <w:rFonts w:ascii="Calibri" w:hAnsi="Calibri" w:cs="Calibri" w:hint="cs"/>
          <w:sz w:val="24"/>
          <w:szCs w:val="24"/>
          <w:rtl/>
        </w:rPr>
        <w:t>, שפ</w:t>
      </w:r>
      <w:r w:rsidR="00F650A7">
        <w:rPr>
          <w:rFonts w:ascii="Calibri" w:hAnsi="Calibri" w:cs="Calibri" w:hint="cs"/>
          <w:sz w:val="24"/>
          <w:szCs w:val="24"/>
          <w:rtl/>
        </w:rPr>
        <w:t xml:space="preserve">חות סבורים כי זהו תפקידם של ישראלים </w:t>
      </w:r>
      <w:r w:rsidR="006F370D">
        <w:rPr>
          <w:rFonts w:ascii="Calibri" w:hAnsi="Calibri" w:cs="Calibri" w:hint="cs"/>
          <w:sz w:val="24"/>
          <w:szCs w:val="24"/>
          <w:rtl/>
        </w:rPr>
        <w:t>לעשות זאת</w:t>
      </w:r>
      <w:r w:rsidR="00F650A7">
        <w:rPr>
          <w:rFonts w:ascii="Calibri" w:hAnsi="Calibri" w:cs="Calibri" w:hint="cs"/>
          <w:sz w:val="24"/>
          <w:szCs w:val="24"/>
          <w:rtl/>
        </w:rPr>
        <w:t xml:space="preserve">.  </w:t>
      </w:r>
    </w:p>
    <w:p w14:paraId="19A27ABB" w14:textId="4D16B31B" w:rsidR="00F650A7" w:rsidRPr="00564921" w:rsidRDefault="00F650A7" w:rsidP="00F650A7">
      <w:pPr>
        <w:spacing w:after="120" w:line="312" w:lineRule="auto"/>
        <w:ind w:left="521" w:right="426"/>
        <w:jc w:val="center"/>
        <w:rPr>
          <w:rFonts w:ascii="Calibri" w:hAnsi="Calibri" w:cs="Calibri"/>
          <w:b/>
          <w:bCs/>
          <w:i/>
          <w:iCs/>
          <w:rtl/>
        </w:rPr>
      </w:pPr>
      <w:r>
        <w:rPr>
          <w:rFonts w:ascii="Calibri" w:hAnsi="Calibri" w:cs="Calibri" w:hint="cs"/>
          <w:b/>
          <w:bCs/>
          <w:i/>
          <w:iCs/>
          <w:rtl/>
        </w:rPr>
        <w:lastRenderedPageBreak/>
        <w:t>לוח</w:t>
      </w:r>
      <w:r w:rsidRPr="00564921">
        <w:rPr>
          <w:rFonts w:ascii="Calibri" w:hAnsi="Calibri" w:cs="Calibri" w:hint="cs"/>
          <w:b/>
          <w:bCs/>
          <w:i/>
          <w:iCs/>
          <w:rtl/>
        </w:rPr>
        <w:t xml:space="preserve"> </w:t>
      </w:r>
      <w:r w:rsidR="006F370D">
        <w:rPr>
          <w:rFonts w:ascii="Calibri" w:hAnsi="Calibri" w:cs="Calibri" w:hint="cs"/>
          <w:b/>
          <w:bCs/>
          <w:i/>
          <w:iCs/>
          <w:rtl/>
        </w:rPr>
        <w:t>4</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האם בעקבות אירועי ה- 7 באוקטובר, ישראלים </w:t>
      </w:r>
      <w:r w:rsidR="006F370D">
        <w:rPr>
          <w:rFonts w:ascii="Calibri" w:hAnsi="Calibri" w:cs="Calibri" w:hint="cs"/>
          <w:b/>
          <w:bCs/>
          <w:i/>
          <w:iCs/>
          <w:rtl/>
        </w:rPr>
        <w:t>בארץ מגוריך</w:t>
      </w:r>
      <w:r>
        <w:rPr>
          <w:rFonts w:ascii="Calibri" w:hAnsi="Calibri" w:cs="Calibri" w:hint="cs"/>
          <w:b/>
          <w:bCs/>
          <w:i/>
          <w:iCs/>
          <w:rtl/>
        </w:rPr>
        <w:t xml:space="preserve"> צריכים למלא תפקיד אקטיבי בתמיכה בישראל? </w:t>
      </w:r>
      <w:r w:rsidR="00A63A5F">
        <w:rPr>
          <w:rFonts w:ascii="Calibri" w:hAnsi="Calibri" w:cs="Calibri" w:hint="cs"/>
          <w:b/>
          <w:bCs/>
          <w:i/>
          <w:iCs/>
          <w:rtl/>
        </w:rPr>
        <w:t>ממוצע ו</w:t>
      </w:r>
      <w:r>
        <w:rPr>
          <w:rFonts w:ascii="Calibri" w:hAnsi="Calibri" w:cs="Calibri" w:hint="cs"/>
          <w:b/>
          <w:bCs/>
          <w:i/>
          <w:iCs/>
          <w:rtl/>
        </w:rPr>
        <w:t>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N=1922</w:t>
      </w:r>
    </w:p>
    <w:tbl>
      <w:tblPr>
        <w:bidiVisual/>
        <w:tblW w:w="7882" w:type="dxa"/>
        <w:jc w:val="center"/>
        <w:tblLook w:val="04A0" w:firstRow="1" w:lastRow="0" w:firstColumn="1" w:lastColumn="0" w:noHBand="0" w:noVBand="1"/>
      </w:tblPr>
      <w:tblGrid>
        <w:gridCol w:w="1644"/>
        <w:gridCol w:w="737"/>
        <w:gridCol w:w="737"/>
        <w:gridCol w:w="964"/>
        <w:gridCol w:w="852"/>
        <w:gridCol w:w="737"/>
        <w:gridCol w:w="737"/>
        <w:gridCol w:w="737"/>
        <w:gridCol w:w="737"/>
      </w:tblGrid>
      <w:tr w:rsidR="00FE0BB4" w:rsidRPr="00A56F5A" w14:paraId="55CCECE0" w14:textId="77777777" w:rsidTr="008F0CDA">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114A02D" w14:textId="77777777" w:rsidR="005A6F68" w:rsidRPr="00A56F5A" w:rsidRDefault="005A6F68" w:rsidP="00FA57E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F51CA9F"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FD6FB4C"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5735BAB"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590666C"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FB5F2A9"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22B046D"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755AAEE" w14:textId="77777777" w:rsidR="005A6F68" w:rsidRPr="00A56F5A" w:rsidRDefault="005A6F68"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0C8B446E" w14:textId="3DA9BA7B" w:rsidR="005A6F68" w:rsidRPr="00A56F5A" w:rsidRDefault="006F370D" w:rsidP="009349A6">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5A6F68" w:rsidRPr="00A56F5A">
              <w:rPr>
                <w:rFonts w:ascii="Calibri" w:eastAsia="Times New Roman" w:hAnsi="Calibri" w:cs="Calibri"/>
                <w:b/>
                <w:bCs/>
                <w:kern w:val="0"/>
                <w:sz w:val="20"/>
                <w:szCs w:val="20"/>
                <w:rtl/>
                <w14:ligatures w14:val="none"/>
              </w:rPr>
              <w:t>אירופה</w:t>
            </w:r>
          </w:p>
        </w:tc>
      </w:tr>
      <w:tr w:rsidR="00FA57E5" w:rsidRPr="00A56F5A" w14:paraId="76147B0B" w14:textId="77777777" w:rsidTr="008F0CDA">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1A84111" w14:textId="3A7AE8C5" w:rsidR="009D3943" w:rsidRPr="00A56F5A" w:rsidRDefault="009D3943" w:rsidP="00FA57E5">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ED4EE0A" w14:textId="54756967" w:rsidR="009D3943" w:rsidRPr="00A56F5A" w:rsidRDefault="009D3943" w:rsidP="009D3943">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color w:val="010205"/>
                <w:sz w:val="20"/>
                <w:szCs w:val="20"/>
              </w:rPr>
              <w:t>6.6%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9BCA656" w14:textId="375964E4"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3.8%</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460DA2" w14:textId="7B805BD0"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7.8%</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B85B1E7" w14:textId="064F245D"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8.0%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06D1A6" w14:textId="2532C98C"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11.7%</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A581FB" w14:textId="286AB775"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784842" w14:textId="210CD4CE"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11.1%</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8790729" w14:textId="044C9963"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8.7%</w:t>
            </w:r>
          </w:p>
        </w:tc>
      </w:tr>
      <w:tr w:rsidR="00FA57E5" w:rsidRPr="00A56F5A" w14:paraId="6B3D2651" w14:textId="77777777" w:rsidTr="008F0CDA">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AC15C52" w14:textId="18409B58" w:rsidR="009D3943" w:rsidRPr="00A56F5A" w:rsidRDefault="009D3943" w:rsidP="00FA57E5">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6FF6B10" w14:textId="09A52770"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FBB2445" w14:textId="1FE69735"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96B54A4" w14:textId="6C438379"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12.4%</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59AEEDF" w14:textId="7517B423"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15.0%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3CAABF1" w14:textId="2966943C"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133089A" w14:textId="5F517C77"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DDDE3CB" w14:textId="5420C3AF"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11.1%</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478D982" w14:textId="08000458"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13.9%</w:t>
            </w:r>
          </w:p>
        </w:tc>
      </w:tr>
      <w:tr w:rsidR="00FA57E5" w:rsidRPr="00A56F5A" w14:paraId="60B84C80" w14:textId="77777777" w:rsidTr="008F0CDA">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3F3E651" w14:textId="01944747" w:rsidR="009D3943" w:rsidRPr="00A56F5A" w:rsidRDefault="009D3943" w:rsidP="00FA57E5">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ED772B0" w14:textId="03B34970" w:rsidR="009D3943" w:rsidRPr="00A56F5A" w:rsidRDefault="009D3943" w:rsidP="009D3943">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color w:val="010205"/>
                <w:sz w:val="20"/>
                <w:szCs w:val="20"/>
              </w:rPr>
              <w:t>18.8%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A57ABCC" w14:textId="1014FA46"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14.0%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0666D20" w14:textId="0FD205D5"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26.4%</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475516C" w14:textId="07366AEA"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23.9%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3C16C2F" w14:textId="4DB03EC4"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29.1%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E6019A6" w14:textId="7D64C209"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17.3%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7C4AF39" w14:textId="1D74D57F"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22.2%</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F830734" w14:textId="262F374A"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27.0%</w:t>
            </w:r>
          </w:p>
        </w:tc>
      </w:tr>
      <w:tr w:rsidR="00FA57E5" w:rsidRPr="00A56F5A" w14:paraId="4D7B6E86" w14:textId="77777777" w:rsidTr="008F0CDA">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95BB906" w14:textId="307F2D22" w:rsidR="009D3943" w:rsidRPr="00A56F5A" w:rsidRDefault="009D3943" w:rsidP="00FA57E5">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ED5CB95" w14:textId="7C68D6AA" w:rsidR="009D3943" w:rsidRPr="00A56F5A" w:rsidRDefault="009D3943" w:rsidP="009D3943">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color w:val="010205"/>
                <w:sz w:val="20"/>
                <w:szCs w:val="20"/>
              </w:rPr>
              <w:t>69.3%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AEFFA02" w14:textId="5D002E38"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79.2%</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56E158" w14:textId="6AF9FAED"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53.5%</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0F8C71" w14:textId="131C351C"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A8B899D" w14:textId="3C2E32F0"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62B3F94" w14:textId="5364EAC4"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68.0%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432C7B0" w14:textId="618F4947"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55.6%</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B238A3E" w14:textId="50FB0E18" w:rsidR="009D3943" w:rsidRPr="00A56F5A" w:rsidRDefault="009D3943" w:rsidP="009D3943">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50.4%</w:t>
            </w:r>
          </w:p>
        </w:tc>
      </w:tr>
      <w:tr w:rsidR="00FE0BB4" w:rsidRPr="00A56F5A" w14:paraId="219395C0" w14:textId="77777777" w:rsidTr="008F0CDA">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134BEA37" w14:textId="1B2DFFEA" w:rsidR="00FA57E5" w:rsidRPr="00A56F5A" w:rsidRDefault="00FA57E5" w:rsidP="00FA57E5">
            <w:pPr>
              <w:spacing w:after="0" w:line="240" w:lineRule="auto"/>
              <w:rPr>
                <w:rFonts w:ascii="Calibri" w:eastAsia="Times New Roman" w:hAnsi="Calibri" w:cs="Calibri"/>
                <w:b/>
                <w:bCs/>
                <w:kern w:val="0"/>
                <w:sz w:val="20"/>
                <w:szCs w:val="20"/>
                <w14:ligatures w14:val="none"/>
              </w:rPr>
            </w:pPr>
            <w:r w:rsidRPr="00A56F5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2650A28" w14:textId="75C9845B" w:rsidR="00FA57E5" w:rsidRPr="00A56F5A" w:rsidRDefault="00FA57E5" w:rsidP="00FA57E5">
            <w:pPr>
              <w:bidi w:val="0"/>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94399FD" w14:textId="3C57C2DA"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177699C" w14:textId="0DDB0688"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D1B5253" w14:textId="26965803"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C320D07" w14:textId="70BB454D"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72A74F8" w14:textId="5B5E8F7C"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2D64D79" w14:textId="55B37345"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6266ECB4" w14:textId="6059F522" w:rsidR="00FA57E5" w:rsidRPr="00A56F5A" w:rsidRDefault="00FA57E5" w:rsidP="00FA57E5">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r>
      <w:tr w:rsidR="00FA57E5" w:rsidRPr="00A56F5A" w14:paraId="3D994A92" w14:textId="77777777" w:rsidTr="008F0CDA">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5E4B0DB" w14:textId="61BFACD9" w:rsidR="00FA57E5" w:rsidRPr="003158A7" w:rsidRDefault="00FA57E5" w:rsidP="00FA57E5">
            <w:pPr>
              <w:spacing w:after="0" w:line="240" w:lineRule="auto"/>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1618DB0" w14:textId="6601CD62" w:rsidR="00FA57E5" w:rsidRPr="00A56F5A" w:rsidRDefault="00FA57E5" w:rsidP="00FA57E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A56F5A">
              <w:rPr>
                <w:rFonts w:ascii="Calibri" w:eastAsia="Times New Roman" w:hAnsi="Calibri" w:cs="Calibri"/>
                <w:b/>
                <w:bCs/>
                <w:color w:val="538135" w:themeColor="accent6" w:themeShade="BF"/>
                <w:kern w:val="0"/>
                <w:sz w:val="20"/>
                <w:szCs w:val="20"/>
                <w14:ligatures w14:val="none"/>
              </w:rPr>
              <w:t>3.51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6856165" w14:textId="6E312787" w:rsidR="00FA57E5" w:rsidRPr="00A56F5A" w:rsidRDefault="00FA57E5" w:rsidP="00FA57E5">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3.69</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5F62BF8" w14:textId="6EC65AB4" w:rsidR="00FA57E5" w:rsidRPr="00A56F5A" w:rsidRDefault="00FA57E5" w:rsidP="00FA57E5">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hAnsi="Calibri" w:cs="Calibri"/>
                <w:b/>
                <w:bCs/>
                <w:color w:val="FF0000"/>
                <w:sz w:val="20"/>
                <w:szCs w:val="20"/>
              </w:rPr>
              <w:t>3.26</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0019F7D" w14:textId="4A92A48D" w:rsidR="00FA57E5" w:rsidRPr="00A56F5A" w:rsidRDefault="00FA57E5" w:rsidP="00FA57E5">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hAnsi="Calibri" w:cs="Calibri"/>
                <w:b/>
                <w:bCs/>
                <w:color w:val="FF0000"/>
                <w:sz w:val="20"/>
                <w:szCs w:val="20"/>
              </w:rPr>
              <w:t>3.22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9504273" w14:textId="76BF841E" w:rsidR="00FA57E5" w:rsidRPr="00A56F5A" w:rsidRDefault="00FA57E5" w:rsidP="00FA57E5">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hAnsi="Calibri" w:cs="Calibri"/>
                <w:b/>
                <w:bCs/>
                <w:color w:val="FF0000"/>
                <w:sz w:val="20"/>
                <w:szCs w:val="20"/>
              </w:rPr>
              <w:t>3.11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11E68E" w14:textId="2C3C7D5E" w:rsidR="00FA57E5" w:rsidRPr="00A56F5A" w:rsidRDefault="00FA57E5" w:rsidP="00FA57E5">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3.48</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4C6B8F1" w14:textId="27A24C67" w:rsidR="00FA57E5" w:rsidRPr="00A56F5A" w:rsidRDefault="00FA57E5" w:rsidP="00FA57E5">
            <w:pPr>
              <w:bidi w:val="0"/>
              <w:spacing w:after="0" w:line="240" w:lineRule="auto"/>
              <w:jc w:val="center"/>
              <w:rPr>
                <w:rFonts w:ascii="Calibri" w:eastAsia="Times New Roman" w:hAnsi="Calibri" w:cs="Calibri"/>
                <w:b/>
                <w:bCs/>
                <w:color w:val="FF0000"/>
                <w:kern w:val="0"/>
                <w:sz w:val="20"/>
                <w:szCs w:val="20"/>
                <w14:ligatures w14:val="none"/>
              </w:rPr>
            </w:pPr>
            <w:r w:rsidRPr="00A56F5A">
              <w:rPr>
                <w:rFonts w:ascii="Calibri" w:hAnsi="Calibri" w:cs="Calibri"/>
                <w:b/>
                <w:bCs/>
                <w:color w:val="FF0000"/>
                <w:sz w:val="20"/>
                <w:szCs w:val="20"/>
              </w:rPr>
              <w:t>3.22</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6B1C9D9" w14:textId="1859C950" w:rsidR="00FA57E5" w:rsidRPr="00A56F5A" w:rsidRDefault="00FA57E5" w:rsidP="00FA57E5">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3.19</w:t>
            </w:r>
          </w:p>
        </w:tc>
      </w:tr>
      <w:tr w:rsidR="00FA57E5" w:rsidRPr="00A56F5A" w14:paraId="1017F754" w14:textId="77777777" w:rsidTr="008F0CDA">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3CCE9A7B" w14:textId="1156E3E5" w:rsidR="00FA57E5" w:rsidRPr="003158A7" w:rsidRDefault="00FA57E5" w:rsidP="00FA57E5">
            <w:pPr>
              <w:spacing w:after="0" w:line="240" w:lineRule="auto"/>
              <w:rPr>
                <w:rFonts w:ascii="Calibri" w:eastAsia="Times New Roman" w:hAnsi="Calibri" w:cs="Calibri"/>
                <w:kern w:val="0"/>
                <w:sz w:val="20"/>
                <w:szCs w:val="20"/>
                <w14:ligatures w14:val="none"/>
              </w:rPr>
            </w:pPr>
            <w:r w:rsidRPr="003158A7">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D09398C" w14:textId="478CB6E3" w:rsidR="00FA57E5" w:rsidRPr="00A56F5A" w:rsidRDefault="00FA57E5" w:rsidP="00FA57E5">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sz w:val="20"/>
                <w:szCs w:val="20"/>
              </w:rPr>
              <w:t>0.87</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5F19A08" w14:textId="7C50FE79"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0.71</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0AF0D81" w14:textId="4A3F6A42"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0.95</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6A5FD95" w14:textId="7DDC3B04"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0.98</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8FE104D" w14:textId="04D10EE1"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1.03</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5C42546" w14:textId="63347C1E"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0.88</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0D6DD53" w14:textId="6F8A7572"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1.05</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3DF58C66" w14:textId="2DC87B7E" w:rsidR="00FA57E5" w:rsidRPr="00A56F5A" w:rsidRDefault="00FA57E5" w:rsidP="00FA57E5">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0.98</w:t>
            </w:r>
          </w:p>
        </w:tc>
      </w:tr>
    </w:tbl>
    <w:p w14:paraId="55B3CBF1" w14:textId="04483199" w:rsidR="004A5272" w:rsidRDefault="00812202" w:rsidP="00603F73">
      <w:pPr>
        <w:spacing w:before="240" w:after="0" w:line="312" w:lineRule="auto"/>
        <w:jc w:val="both"/>
        <w:rPr>
          <w:rFonts w:cstheme="minorHAnsi"/>
          <w:sz w:val="24"/>
          <w:szCs w:val="24"/>
          <w:rtl/>
        </w:rPr>
      </w:pPr>
      <w:r>
        <w:rPr>
          <w:rFonts w:ascii="Calibri" w:hAnsi="Calibri" w:cs="Calibri" w:hint="cs"/>
          <w:sz w:val="24"/>
          <w:szCs w:val="24"/>
          <w:rtl/>
        </w:rPr>
        <w:t xml:space="preserve">בהמשך לשאלה הקודמת, נשאלו המשתתפים בסקר באיזו מידה </w:t>
      </w:r>
      <w:r w:rsidRPr="00812202">
        <w:rPr>
          <w:rFonts w:ascii="Calibri" w:hAnsi="Calibri" w:cs="Calibri"/>
          <w:sz w:val="24"/>
          <w:szCs w:val="24"/>
          <w:rtl/>
        </w:rPr>
        <w:t xml:space="preserve">יש </w:t>
      </w:r>
      <w:r>
        <w:rPr>
          <w:rFonts w:ascii="Calibri" w:hAnsi="Calibri" w:cs="Calibri" w:hint="cs"/>
          <w:sz w:val="24"/>
          <w:szCs w:val="24"/>
          <w:rtl/>
        </w:rPr>
        <w:t>להם</w:t>
      </w:r>
      <w:r w:rsidRPr="00812202">
        <w:rPr>
          <w:rFonts w:ascii="Calibri" w:hAnsi="Calibri" w:cs="Calibri"/>
          <w:sz w:val="24"/>
          <w:szCs w:val="24"/>
          <w:rtl/>
        </w:rPr>
        <w:t xml:space="preserve"> ידע, כלים ויכולת לנהל דיון על המצב בישראל או לטעון לטובת ישראל</w:t>
      </w:r>
      <w:r>
        <w:rPr>
          <w:rFonts w:ascii="Calibri" w:hAnsi="Calibri" w:cs="Calibri" w:hint="cs"/>
          <w:sz w:val="24"/>
          <w:szCs w:val="24"/>
          <w:rtl/>
        </w:rPr>
        <w:t xml:space="preserve"> </w:t>
      </w:r>
      <w:r w:rsidRPr="00812202">
        <w:rPr>
          <w:rFonts w:ascii="Calibri" w:hAnsi="Calibri" w:cs="Calibri"/>
          <w:sz w:val="24"/>
          <w:szCs w:val="24"/>
          <w:rtl/>
        </w:rPr>
        <w:t>במסגרת</w:t>
      </w:r>
      <w:r>
        <w:rPr>
          <w:rFonts w:ascii="Calibri" w:hAnsi="Calibri" w:cs="Calibri" w:hint="cs"/>
          <w:sz w:val="24"/>
          <w:szCs w:val="24"/>
          <w:rtl/>
        </w:rPr>
        <w:t xml:space="preserve"> פעילות </w:t>
      </w:r>
      <w:r w:rsidRPr="00812202">
        <w:rPr>
          <w:rFonts w:ascii="Calibri" w:hAnsi="Calibri" w:cs="Calibri"/>
          <w:sz w:val="24"/>
          <w:szCs w:val="24"/>
          <w:rtl/>
        </w:rPr>
        <w:t>הסברה</w:t>
      </w:r>
      <w:r>
        <w:rPr>
          <w:rFonts w:ascii="Calibri" w:hAnsi="Calibri" w:cs="Calibri" w:hint="cs"/>
          <w:sz w:val="24"/>
          <w:szCs w:val="24"/>
          <w:rtl/>
        </w:rPr>
        <w:t xml:space="preserve">. כפי שניתן לראות בתרשים </w:t>
      </w:r>
      <w:r w:rsidR="006F370D">
        <w:rPr>
          <w:rFonts w:ascii="Calibri" w:hAnsi="Calibri" w:cs="Calibri" w:hint="cs"/>
          <w:sz w:val="24"/>
          <w:szCs w:val="24"/>
          <w:rtl/>
        </w:rPr>
        <w:t>9,</w:t>
      </w:r>
      <w:r>
        <w:rPr>
          <w:rFonts w:ascii="Calibri" w:hAnsi="Calibri" w:cs="Calibri" w:hint="cs"/>
          <w:sz w:val="24"/>
          <w:szCs w:val="24"/>
          <w:rtl/>
        </w:rPr>
        <w:t xml:space="preserve"> </w:t>
      </w:r>
      <w:r w:rsidR="005273DD">
        <w:rPr>
          <w:rFonts w:ascii="Calibri" w:hAnsi="Calibri" w:cs="Calibri" w:hint="cs"/>
          <w:sz w:val="24"/>
          <w:szCs w:val="24"/>
          <w:rtl/>
        </w:rPr>
        <w:t>כמחצית</w:t>
      </w:r>
      <w:r>
        <w:rPr>
          <w:rFonts w:ascii="Calibri" w:hAnsi="Calibri" w:cs="Calibri" w:hint="cs"/>
          <w:sz w:val="24"/>
          <w:szCs w:val="24"/>
          <w:rtl/>
        </w:rPr>
        <w:t xml:space="preserve"> מהמשיבים ציינו כי </w:t>
      </w:r>
      <w:r w:rsidR="005273DD">
        <w:rPr>
          <w:rFonts w:ascii="Calibri" w:hAnsi="Calibri" w:cs="Calibri" w:hint="cs"/>
          <w:sz w:val="24"/>
          <w:szCs w:val="24"/>
          <w:rtl/>
        </w:rPr>
        <w:t xml:space="preserve">יש להם </w:t>
      </w:r>
      <w:r w:rsidR="009643C1">
        <w:rPr>
          <w:rFonts w:ascii="Calibri" w:hAnsi="Calibri" w:cs="Calibri" w:hint="cs"/>
          <w:sz w:val="24"/>
          <w:szCs w:val="24"/>
          <w:rtl/>
        </w:rPr>
        <w:t>י</w:t>
      </w:r>
      <w:r w:rsidR="005273DD">
        <w:rPr>
          <w:rFonts w:ascii="Calibri" w:hAnsi="Calibri" w:cs="Calibri" w:hint="cs"/>
          <w:sz w:val="24"/>
          <w:szCs w:val="24"/>
          <w:rtl/>
        </w:rPr>
        <w:t>דע</w:t>
      </w:r>
      <w:r w:rsidR="009643C1">
        <w:rPr>
          <w:rFonts w:ascii="Calibri" w:hAnsi="Calibri" w:cs="Calibri" w:hint="cs"/>
          <w:sz w:val="24"/>
          <w:szCs w:val="24"/>
          <w:rtl/>
        </w:rPr>
        <w:t xml:space="preserve">, </w:t>
      </w:r>
      <w:r w:rsidR="005273DD">
        <w:rPr>
          <w:rFonts w:ascii="Calibri" w:hAnsi="Calibri" w:cs="Calibri" w:hint="cs"/>
          <w:sz w:val="24"/>
          <w:szCs w:val="24"/>
          <w:rtl/>
        </w:rPr>
        <w:t xml:space="preserve">כלים </w:t>
      </w:r>
      <w:r w:rsidR="009643C1">
        <w:rPr>
          <w:rFonts w:ascii="Calibri" w:hAnsi="Calibri" w:cs="Calibri" w:hint="cs"/>
          <w:sz w:val="24"/>
          <w:szCs w:val="24"/>
          <w:rtl/>
        </w:rPr>
        <w:t xml:space="preserve">ויכולת </w:t>
      </w:r>
      <w:r w:rsidR="005273DD">
        <w:rPr>
          <w:rFonts w:ascii="Calibri" w:hAnsi="Calibri" w:cs="Calibri" w:hint="cs"/>
          <w:sz w:val="24"/>
          <w:szCs w:val="24"/>
          <w:rtl/>
        </w:rPr>
        <w:t>להסביר את ישראל</w:t>
      </w:r>
      <w:r w:rsidR="009643C1">
        <w:rPr>
          <w:rFonts w:ascii="Calibri" w:hAnsi="Calibri" w:cs="Calibri" w:hint="cs"/>
          <w:sz w:val="24"/>
          <w:szCs w:val="24"/>
          <w:rtl/>
        </w:rPr>
        <w:t xml:space="preserve"> במידה רבה</w:t>
      </w:r>
      <w:r w:rsidR="005273DD">
        <w:rPr>
          <w:rFonts w:ascii="Calibri" w:hAnsi="Calibri" w:cs="Calibri" w:hint="cs"/>
          <w:sz w:val="24"/>
          <w:szCs w:val="24"/>
          <w:rtl/>
        </w:rPr>
        <w:t xml:space="preserve"> ומעל לשליש מהמשיבים ציינו כי יש להם ידע</w:t>
      </w:r>
      <w:r w:rsidR="009643C1">
        <w:rPr>
          <w:rFonts w:ascii="Calibri" w:hAnsi="Calibri" w:cs="Calibri" w:hint="cs"/>
          <w:sz w:val="24"/>
          <w:szCs w:val="24"/>
          <w:rtl/>
        </w:rPr>
        <w:t xml:space="preserve">, </w:t>
      </w:r>
      <w:r w:rsidR="005273DD">
        <w:rPr>
          <w:rFonts w:ascii="Calibri" w:hAnsi="Calibri" w:cs="Calibri" w:hint="cs"/>
          <w:sz w:val="24"/>
          <w:szCs w:val="24"/>
          <w:rtl/>
        </w:rPr>
        <w:t xml:space="preserve">כלים </w:t>
      </w:r>
      <w:r w:rsidR="009643C1">
        <w:rPr>
          <w:rFonts w:ascii="Calibri" w:hAnsi="Calibri" w:cs="Calibri" w:hint="cs"/>
          <w:sz w:val="24"/>
          <w:szCs w:val="24"/>
          <w:rtl/>
        </w:rPr>
        <w:t xml:space="preserve">ויכולת </w:t>
      </w:r>
      <w:r w:rsidR="005273DD">
        <w:rPr>
          <w:rFonts w:ascii="Calibri" w:hAnsi="Calibri" w:cs="Calibri" w:hint="cs"/>
          <w:sz w:val="24"/>
          <w:szCs w:val="24"/>
          <w:rtl/>
        </w:rPr>
        <w:t>אלה במידה בינונית</w:t>
      </w:r>
      <w:r>
        <w:rPr>
          <w:rFonts w:ascii="Calibri" w:hAnsi="Calibri" w:cs="Calibri" w:hint="cs"/>
          <w:sz w:val="24"/>
          <w:szCs w:val="24"/>
          <w:rtl/>
        </w:rPr>
        <w:t xml:space="preserve">. מנגד, מיעוט מהמשיבים </w:t>
      </w:r>
      <w:r w:rsidR="001F7D23">
        <w:rPr>
          <w:rFonts w:ascii="Calibri" w:hAnsi="Calibri" w:cs="Calibri" w:hint="cs"/>
          <w:sz w:val="24"/>
          <w:szCs w:val="24"/>
          <w:rtl/>
        </w:rPr>
        <w:t xml:space="preserve">ציינו </w:t>
      </w:r>
      <w:r w:rsidR="005273DD">
        <w:rPr>
          <w:rFonts w:ascii="Calibri" w:hAnsi="Calibri" w:cs="Calibri" w:hint="cs"/>
          <w:sz w:val="24"/>
          <w:szCs w:val="24"/>
          <w:rtl/>
        </w:rPr>
        <w:t>כי אין להם ידע</w:t>
      </w:r>
      <w:r w:rsidR="009643C1">
        <w:rPr>
          <w:rFonts w:ascii="Calibri" w:hAnsi="Calibri" w:cs="Calibri" w:hint="cs"/>
          <w:sz w:val="24"/>
          <w:szCs w:val="24"/>
          <w:rtl/>
        </w:rPr>
        <w:t xml:space="preserve">, </w:t>
      </w:r>
      <w:r w:rsidR="005273DD">
        <w:rPr>
          <w:rFonts w:ascii="Calibri" w:hAnsi="Calibri" w:cs="Calibri" w:hint="cs"/>
          <w:sz w:val="24"/>
          <w:szCs w:val="24"/>
          <w:rtl/>
        </w:rPr>
        <w:t xml:space="preserve">כלים </w:t>
      </w:r>
      <w:r w:rsidR="009643C1">
        <w:rPr>
          <w:rFonts w:ascii="Calibri" w:hAnsi="Calibri" w:cs="Calibri" w:hint="cs"/>
          <w:sz w:val="24"/>
          <w:szCs w:val="24"/>
          <w:rtl/>
        </w:rPr>
        <w:t xml:space="preserve">ויכולת </w:t>
      </w:r>
      <w:r w:rsidR="005273DD">
        <w:rPr>
          <w:rFonts w:ascii="Calibri" w:hAnsi="Calibri" w:cs="Calibri" w:hint="cs"/>
          <w:sz w:val="24"/>
          <w:szCs w:val="24"/>
          <w:rtl/>
        </w:rPr>
        <w:t>להסביר את ישראל.</w:t>
      </w:r>
    </w:p>
    <w:p w14:paraId="3D0646C5" w14:textId="21117456" w:rsidR="00812202" w:rsidRPr="00564921" w:rsidRDefault="00812202" w:rsidP="00812202">
      <w:pPr>
        <w:spacing w:after="120" w:line="312" w:lineRule="auto"/>
        <w:ind w:left="1088" w:right="1134"/>
        <w:jc w:val="center"/>
        <w:rPr>
          <w:rFonts w:ascii="Calibri" w:hAnsi="Calibri" w:cs="Calibri"/>
          <w:b/>
          <w:bCs/>
          <w:i/>
          <w:iCs/>
          <w:rtl/>
        </w:rPr>
      </w:pPr>
      <w:r w:rsidRPr="00564921">
        <w:rPr>
          <w:rFonts w:ascii="Calibri" w:hAnsi="Calibri" w:cs="Calibri" w:hint="cs"/>
          <w:b/>
          <w:bCs/>
          <w:i/>
          <w:iCs/>
          <w:rtl/>
        </w:rPr>
        <w:t xml:space="preserve">תרשים </w:t>
      </w:r>
      <w:r w:rsidR="006F370D">
        <w:rPr>
          <w:rFonts w:ascii="Calibri" w:hAnsi="Calibri" w:cs="Calibri" w:hint="cs"/>
          <w:b/>
          <w:bCs/>
          <w:i/>
          <w:iCs/>
          <w:rtl/>
        </w:rPr>
        <w:t>9</w:t>
      </w:r>
      <w:r>
        <w:rPr>
          <w:rFonts w:ascii="Calibri" w:hAnsi="Calibri" w:cs="Calibri" w:hint="cs"/>
          <w:b/>
          <w:bCs/>
          <w:i/>
          <w:iCs/>
          <w:rtl/>
        </w:rPr>
        <w:t>:</w:t>
      </w:r>
      <w:r w:rsidRPr="00564921">
        <w:rPr>
          <w:rFonts w:ascii="Calibri" w:hAnsi="Calibri" w:cs="Calibri" w:hint="cs"/>
          <w:b/>
          <w:bCs/>
          <w:i/>
          <w:iCs/>
          <w:rtl/>
        </w:rPr>
        <w:t xml:space="preserve"> </w:t>
      </w:r>
      <w:r w:rsidR="006F370D">
        <w:rPr>
          <w:rFonts w:ascii="Calibri" w:hAnsi="Calibri" w:cs="Calibri" w:hint="cs"/>
          <w:b/>
          <w:bCs/>
          <w:i/>
          <w:iCs/>
          <w:rtl/>
        </w:rPr>
        <w:t>באיזו מידה</w:t>
      </w:r>
      <w:r>
        <w:rPr>
          <w:rFonts w:ascii="Calibri" w:hAnsi="Calibri" w:cs="Calibri" w:hint="cs"/>
          <w:b/>
          <w:bCs/>
          <w:i/>
          <w:iCs/>
          <w:rtl/>
        </w:rPr>
        <w:t xml:space="preserve"> </w:t>
      </w:r>
      <w:r w:rsidRPr="00812202">
        <w:rPr>
          <w:rFonts w:ascii="Calibri" w:hAnsi="Calibri" w:cs="Calibri"/>
          <w:b/>
          <w:bCs/>
          <w:i/>
          <w:iCs/>
          <w:rtl/>
        </w:rPr>
        <w:t>יש לך ידע, כלים ויכולת לנהל דיון על המצב בישראל או לטעון לטובת ישראל</w:t>
      </w:r>
      <w:r>
        <w:rPr>
          <w:rFonts w:ascii="Calibri" w:hAnsi="Calibri" w:cs="Calibri" w:hint="cs"/>
          <w:b/>
          <w:bCs/>
          <w:i/>
          <w:iCs/>
          <w:rtl/>
        </w:rPr>
        <w:t xml:space="preserve"> </w:t>
      </w:r>
      <w:r w:rsidR="006F370D">
        <w:rPr>
          <w:rFonts w:ascii="Calibri" w:hAnsi="Calibri" w:cs="Calibri" w:hint="cs"/>
          <w:b/>
          <w:bCs/>
          <w:i/>
          <w:iCs/>
          <w:rtl/>
        </w:rPr>
        <w:t>(</w:t>
      </w:r>
      <w:r>
        <w:rPr>
          <w:rFonts w:ascii="Calibri" w:hAnsi="Calibri" w:cs="Calibri" w:hint="cs"/>
          <w:b/>
          <w:bCs/>
          <w:i/>
          <w:iCs/>
          <w:rtl/>
        </w:rPr>
        <w:t>במסגרת הסברה</w:t>
      </w:r>
      <w:r w:rsidR="006F370D">
        <w:rPr>
          <w:rFonts w:ascii="Calibri" w:hAnsi="Calibri" w:cs="Calibri" w:hint="cs"/>
          <w:b/>
          <w:bCs/>
          <w:i/>
          <w:iCs/>
          <w:rtl/>
        </w:rPr>
        <w:t>)</w:t>
      </w:r>
      <w:r>
        <w:rPr>
          <w:rFonts w:ascii="Calibri" w:hAnsi="Calibri" w:cs="Calibri" w:hint="cs"/>
          <w:b/>
          <w:bCs/>
          <w:i/>
          <w:iCs/>
          <w:rtl/>
        </w:rPr>
        <w:t>? התפלגות ב- % של תשובות המשיבים.</w:t>
      </w:r>
      <w:r w:rsidRPr="00564921">
        <w:rPr>
          <w:rFonts w:ascii="Calibri" w:hAnsi="Calibri" w:cs="Calibri" w:hint="cs"/>
          <w:b/>
          <w:bCs/>
          <w:i/>
          <w:iCs/>
          <w:rtl/>
        </w:rPr>
        <w:t xml:space="preserve"> </w:t>
      </w:r>
      <w:r w:rsidRPr="00564921">
        <w:rPr>
          <w:rFonts w:ascii="Calibri" w:hAnsi="Calibri" w:cs="Calibri"/>
          <w:b/>
          <w:bCs/>
          <w:i/>
          <w:iCs/>
        </w:rPr>
        <w:t>N=1922</w:t>
      </w:r>
    </w:p>
    <w:p w14:paraId="3F12B146" w14:textId="30F076B8" w:rsidR="004A5272" w:rsidRDefault="004A5272" w:rsidP="004A5272">
      <w:pPr>
        <w:spacing w:after="120" w:line="312" w:lineRule="auto"/>
        <w:jc w:val="center"/>
        <w:rPr>
          <w:rFonts w:cstheme="minorHAnsi"/>
          <w:sz w:val="24"/>
          <w:szCs w:val="24"/>
          <w:rtl/>
        </w:rPr>
      </w:pPr>
      <w:r>
        <w:rPr>
          <w:noProof/>
        </w:rPr>
        <w:drawing>
          <wp:inline distT="0" distB="0" distL="0" distR="0" wp14:anchorId="14072B84" wp14:editId="61F6778C">
            <wp:extent cx="2880000" cy="2088000"/>
            <wp:effectExtent l="0" t="0" r="15875" b="7620"/>
            <wp:docPr id="1052596498" name="תרשים 1">
              <a:extLst xmlns:a="http://schemas.openxmlformats.org/drawingml/2006/main">
                <a:ext uri="{FF2B5EF4-FFF2-40B4-BE49-F238E27FC236}">
                  <a16:creationId xmlns:a16="http://schemas.microsoft.com/office/drawing/2014/main" id="{66B0CAFC-4CB7-4A95-9916-26C3B5FA1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38C250C" w14:textId="4B194D2B" w:rsidR="00722884" w:rsidRDefault="00722884" w:rsidP="00722884">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השוואה בין ישראלים וותיקים (יותר מ- 3 שנים בחו"ל) לבין חדשים (פחות מ- 3 שנים) מלמדת כי וותיקים סבורים יותר </w:t>
      </w:r>
      <w:r w:rsidR="001F7D23">
        <w:rPr>
          <w:rFonts w:ascii="Calibri" w:hAnsi="Calibri" w:cs="Calibri" w:hint="cs"/>
          <w:sz w:val="24"/>
          <w:szCs w:val="24"/>
          <w:rtl/>
        </w:rPr>
        <w:t>מ</w:t>
      </w:r>
      <w:r>
        <w:rPr>
          <w:rFonts w:ascii="Calibri" w:hAnsi="Calibri" w:cs="Calibri" w:hint="cs"/>
          <w:sz w:val="24"/>
          <w:szCs w:val="24"/>
          <w:rtl/>
        </w:rPr>
        <w:t xml:space="preserve">חדשים כי </w:t>
      </w:r>
      <w:r w:rsidR="001F7D23">
        <w:rPr>
          <w:rFonts w:ascii="Calibri" w:hAnsi="Calibri" w:cs="Calibri" w:hint="cs"/>
          <w:sz w:val="24"/>
          <w:szCs w:val="24"/>
          <w:rtl/>
        </w:rPr>
        <w:t>יש להם ידע</w:t>
      </w:r>
      <w:r w:rsidR="00D6086C">
        <w:rPr>
          <w:rFonts w:ascii="Calibri" w:hAnsi="Calibri" w:cs="Calibri" w:hint="cs"/>
          <w:sz w:val="24"/>
          <w:szCs w:val="24"/>
          <w:rtl/>
        </w:rPr>
        <w:t xml:space="preserve">, </w:t>
      </w:r>
      <w:r w:rsidR="001F7D23">
        <w:rPr>
          <w:rFonts w:ascii="Calibri" w:hAnsi="Calibri" w:cs="Calibri" w:hint="cs"/>
          <w:sz w:val="24"/>
          <w:szCs w:val="24"/>
          <w:rtl/>
        </w:rPr>
        <w:t>כלים</w:t>
      </w:r>
      <w:r w:rsidR="00D6086C">
        <w:rPr>
          <w:rFonts w:ascii="Calibri" w:hAnsi="Calibri" w:cs="Calibri" w:hint="cs"/>
          <w:sz w:val="24"/>
          <w:szCs w:val="24"/>
          <w:rtl/>
        </w:rPr>
        <w:t xml:space="preserve"> ויכולת</w:t>
      </w:r>
      <w:r w:rsidR="001F7D23">
        <w:rPr>
          <w:rFonts w:ascii="Calibri" w:hAnsi="Calibri" w:cs="Calibri" w:hint="cs"/>
          <w:sz w:val="24"/>
          <w:szCs w:val="24"/>
          <w:rtl/>
        </w:rPr>
        <w:t xml:space="preserve"> להסביר את ישראל </w:t>
      </w:r>
      <w:r>
        <w:rPr>
          <w:rFonts w:ascii="Calibri" w:hAnsi="Calibri" w:cs="Calibri" w:hint="cs"/>
          <w:sz w:val="24"/>
          <w:szCs w:val="24"/>
          <w:rtl/>
        </w:rPr>
        <w:t>(ממוצע 3.</w:t>
      </w:r>
      <w:r w:rsidR="004073A0">
        <w:rPr>
          <w:rFonts w:ascii="Calibri" w:hAnsi="Calibri" w:cs="Calibri" w:hint="cs"/>
          <w:sz w:val="24"/>
          <w:szCs w:val="24"/>
          <w:rtl/>
        </w:rPr>
        <w:t>30</w:t>
      </w:r>
      <w:r>
        <w:rPr>
          <w:rFonts w:ascii="Calibri" w:hAnsi="Calibri" w:cs="Calibri" w:hint="cs"/>
          <w:sz w:val="24"/>
          <w:szCs w:val="24"/>
          <w:rtl/>
        </w:rPr>
        <w:t xml:space="preserve"> לעומת 3.</w:t>
      </w:r>
      <w:r w:rsidR="004073A0">
        <w:rPr>
          <w:rFonts w:ascii="Calibri" w:hAnsi="Calibri" w:cs="Calibri" w:hint="cs"/>
          <w:sz w:val="24"/>
          <w:szCs w:val="24"/>
          <w:rtl/>
        </w:rPr>
        <w:t>13</w:t>
      </w:r>
      <w:r>
        <w:rPr>
          <w:rFonts w:ascii="Calibri" w:hAnsi="Calibri" w:cs="Calibri" w:hint="cs"/>
          <w:sz w:val="24"/>
          <w:szCs w:val="24"/>
          <w:rtl/>
        </w:rPr>
        <w:t>, בהתאמה**).</w:t>
      </w:r>
      <w:r w:rsidRPr="00722884">
        <w:rPr>
          <w:rStyle w:val="af3"/>
          <w:rFonts w:ascii="Calibri" w:hAnsi="Calibri" w:cs="Calibri"/>
          <w:color w:val="FFFFFF" w:themeColor="background1"/>
          <w:sz w:val="24"/>
          <w:szCs w:val="24"/>
          <w:rtl/>
        </w:rPr>
        <w:footnoteReference w:id="4"/>
      </w:r>
      <w:r w:rsidRPr="00722884">
        <w:rPr>
          <w:rFonts w:ascii="Calibri" w:hAnsi="Calibri" w:cs="Calibri" w:hint="cs"/>
          <w:color w:val="FFFFFF" w:themeColor="background1"/>
          <w:sz w:val="24"/>
          <w:szCs w:val="24"/>
          <w:rtl/>
        </w:rPr>
        <w:t xml:space="preserve"> </w:t>
      </w:r>
    </w:p>
    <w:p w14:paraId="7C5544ED" w14:textId="7782F579" w:rsidR="0025039F" w:rsidRDefault="005273DD" w:rsidP="001F7D23">
      <w:pPr>
        <w:spacing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6F370D">
        <w:rPr>
          <w:rFonts w:ascii="Calibri" w:hAnsi="Calibri" w:cs="Calibri" w:hint="cs"/>
          <w:sz w:val="24"/>
          <w:szCs w:val="24"/>
          <w:rtl/>
        </w:rPr>
        <w:t>5</w:t>
      </w:r>
      <w:r>
        <w:rPr>
          <w:rFonts w:ascii="Calibri" w:hAnsi="Calibri" w:cs="Calibri" w:hint="cs"/>
          <w:sz w:val="24"/>
          <w:szCs w:val="24"/>
          <w:rtl/>
        </w:rPr>
        <w:t xml:space="preserve">, ניתן לראות את התפלגות </w:t>
      </w:r>
      <w:r w:rsidR="0010254F">
        <w:rPr>
          <w:rFonts w:ascii="Calibri" w:hAnsi="Calibri" w:cs="Calibri" w:hint="cs"/>
          <w:sz w:val="24"/>
          <w:szCs w:val="24"/>
          <w:rtl/>
        </w:rPr>
        <w:t xml:space="preserve">וממוצע </w:t>
      </w:r>
      <w:r>
        <w:rPr>
          <w:rFonts w:ascii="Calibri" w:hAnsi="Calibri" w:cs="Calibri" w:hint="cs"/>
          <w:sz w:val="24"/>
          <w:szCs w:val="24"/>
          <w:rtl/>
        </w:rPr>
        <w:t xml:space="preserve">תשובות </w:t>
      </w:r>
      <w:r w:rsidR="0010254F">
        <w:rPr>
          <w:rFonts w:ascii="Calibri" w:hAnsi="Calibri" w:cs="Calibri" w:hint="cs"/>
          <w:sz w:val="24"/>
          <w:szCs w:val="24"/>
          <w:rtl/>
        </w:rPr>
        <w:t>המשתתפים בסקר</w:t>
      </w:r>
      <w:r>
        <w:rPr>
          <w:rFonts w:ascii="Calibri" w:hAnsi="Calibri" w:cs="Calibri" w:hint="cs"/>
          <w:sz w:val="24"/>
          <w:szCs w:val="24"/>
          <w:rtl/>
        </w:rPr>
        <w:t>, לפי מדינה. עולה כי</w:t>
      </w:r>
      <w:r w:rsidR="0010254F">
        <w:rPr>
          <w:rFonts w:ascii="Calibri" w:hAnsi="Calibri" w:cs="Calibri" w:hint="cs"/>
          <w:sz w:val="24"/>
          <w:szCs w:val="24"/>
          <w:rtl/>
        </w:rPr>
        <w:t xml:space="preserve"> </w:t>
      </w:r>
      <w:r w:rsidR="00B65DD1">
        <w:rPr>
          <w:rFonts w:ascii="Calibri" w:hAnsi="Calibri" w:cs="Calibri" w:hint="cs"/>
          <w:sz w:val="24"/>
          <w:szCs w:val="24"/>
          <w:rtl/>
        </w:rPr>
        <w:t>הממוצע הנמוך ביותר בספרד (3.20) והגבוה ביותר באוסטרליה (3.33).</w:t>
      </w:r>
      <w:r w:rsidR="00EE3F94">
        <w:rPr>
          <w:rFonts w:ascii="Calibri" w:hAnsi="Calibri" w:cs="Calibri" w:hint="cs"/>
          <w:sz w:val="24"/>
          <w:szCs w:val="24"/>
          <w:rtl/>
        </w:rPr>
        <w:t xml:space="preserve"> </w:t>
      </w:r>
      <w:r w:rsidR="00B65DD1">
        <w:rPr>
          <w:rFonts w:ascii="Calibri" w:hAnsi="Calibri" w:cs="Calibri" w:hint="cs"/>
          <w:sz w:val="24"/>
          <w:szCs w:val="24"/>
          <w:rtl/>
        </w:rPr>
        <w:t xml:space="preserve">הטווח בין שני הממוצעים מצומצם למדי ומעיד </w:t>
      </w:r>
      <w:r w:rsidR="00EE3F94">
        <w:rPr>
          <w:rFonts w:ascii="Calibri" w:hAnsi="Calibri" w:cs="Calibri" w:hint="cs"/>
          <w:sz w:val="24"/>
          <w:szCs w:val="24"/>
          <w:rtl/>
        </w:rPr>
        <w:t>כי</w:t>
      </w:r>
      <w:r w:rsidR="0025039F">
        <w:rPr>
          <w:rFonts w:ascii="Calibri" w:hAnsi="Calibri" w:cs="Calibri" w:hint="cs"/>
          <w:sz w:val="24"/>
          <w:szCs w:val="24"/>
          <w:rtl/>
        </w:rPr>
        <w:t xml:space="preserve"> אין הבדל משמעותי בין המשיבים במדינות השונות, מבחינת </w:t>
      </w:r>
      <w:r w:rsidR="00D6086C">
        <w:rPr>
          <w:rFonts w:ascii="Calibri" w:hAnsi="Calibri" w:cs="Calibri" w:hint="cs"/>
          <w:sz w:val="24"/>
          <w:szCs w:val="24"/>
          <w:rtl/>
        </w:rPr>
        <w:t>הידע, הכלים ו</w:t>
      </w:r>
      <w:r w:rsidR="0025039F">
        <w:rPr>
          <w:rFonts w:ascii="Calibri" w:hAnsi="Calibri" w:cs="Calibri" w:hint="cs"/>
          <w:sz w:val="24"/>
          <w:szCs w:val="24"/>
          <w:rtl/>
        </w:rPr>
        <w:t>היכולת שלהם להסביר את ישראל.</w:t>
      </w:r>
    </w:p>
    <w:p w14:paraId="0299607E" w14:textId="7CE12EF0" w:rsidR="00B65DD1" w:rsidRPr="00564921" w:rsidRDefault="00B65DD1" w:rsidP="004A7BEC">
      <w:pPr>
        <w:spacing w:after="60" w:line="312" w:lineRule="auto"/>
        <w:ind w:left="522" w:right="425"/>
        <w:jc w:val="center"/>
        <w:rPr>
          <w:rFonts w:ascii="Calibri" w:hAnsi="Calibri" w:cs="Calibri"/>
          <w:b/>
          <w:bCs/>
          <w:i/>
          <w:iCs/>
          <w:rtl/>
        </w:rPr>
      </w:pPr>
      <w:r>
        <w:rPr>
          <w:rFonts w:ascii="Calibri" w:hAnsi="Calibri" w:cs="Calibri" w:hint="cs"/>
          <w:b/>
          <w:bCs/>
          <w:i/>
          <w:iCs/>
          <w:rtl/>
        </w:rPr>
        <w:lastRenderedPageBreak/>
        <w:t>לוח</w:t>
      </w:r>
      <w:r w:rsidRPr="00564921">
        <w:rPr>
          <w:rFonts w:ascii="Calibri" w:hAnsi="Calibri" w:cs="Calibri" w:hint="cs"/>
          <w:b/>
          <w:bCs/>
          <w:i/>
          <w:iCs/>
          <w:rtl/>
        </w:rPr>
        <w:t xml:space="preserve"> </w:t>
      </w:r>
      <w:r w:rsidR="006F370D">
        <w:rPr>
          <w:rFonts w:ascii="Calibri" w:hAnsi="Calibri" w:cs="Calibri" w:hint="cs"/>
          <w:b/>
          <w:bCs/>
          <w:i/>
          <w:iCs/>
          <w:rtl/>
        </w:rPr>
        <w:t>5</w:t>
      </w:r>
      <w:r>
        <w:rPr>
          <w:rFonts w:ascii="Calibri" w:hAnsi="Calibri" w:cs="Calibri" w:hint="cs"/>
          <w:b/>
          <w:bCs/>
          <w:i/>
          <w:iCs/>
          <w:rtl/>
        </w:rPr>
        <w:t>:</w:t>
      </w:r>
      <w:r w:rsidRPr="00564921">
        <w:rPr>
          <w:rFonts w:ascii="Calibri" w:hAnsi="Calibri" w:cs="Calibri" w:hint="cs"/>
          <w:b/>
          <w:bCs/>
          <w:i/>
          <w:iCs/>
          <w:rtl/>
        </w:rPr>
        <w:t xml:space="preserve"> </w:t>
      </w:r>
      <w:r w:rsidR="006F370D">
        <w:rPr>
          <w:rFonts w:ascii="Calibri" w:hAnsi="Calibri" w:cs="Calibri" w:hint="cs"/>
          <w:b/>
          <w:bCs/>
          <w:i/>
          <w:iCs/>
          <w:rtl/>
        </w:rPr>
        <w:t>באיזו מידה</w:t>
      </w:r>
      <w:r>
        <w:rPr>
          <w:rFonts w:ascii="Calibri" w:hAnsi="Calibri" w:cs="Calibri" w:hint="cs"/>
          <w:b/>
          <w:bCs/>
          <w:i/>
          <w:iCs/>
          <w:rtl/>
        </w:rPr>
        <w:t xml:space="preserve"> </w:t>
      </w:r>
      <w:r w:rsidRPr="00812202">
        <w:rPr>
          <w:rFonts w:ascii="Calibri" w:hAnsi="Calibri" w:cs="Calibri"/>
          <w:b/>
          <w:bCs/>
          <w:i/>
          <w:iCs/>
          <w:rtl/>
        </w:rPr>
        <w:t>יש לך ידע, כלים ויכולת לנהל דיון על המצב בישראל או לטעון לטובת ישראל</w:t>
      </w:r>
      <w:r>
        <w:rPr>
          <w:rFonts w:ascii="Calibri" w:hAnsi="Calibri" w:cs="Calibri" w:hint="cs"/>
          <w:b/>
          <w:bCs/>
          <w:i/>
          <w:iCs/>
          <w:rtl/>
        </w:rPr>
        <w:t xml:space="preserve"> </w:t>
      </w:r>
      <w:r w:rsidR="006F370D">
        <w:rPr>
          <w:rFonts w:ascii="Calibri" w:hAnsi="Calibri" w:cs="Calibri" w:hint="cs"/>
          <w:b/>
          <w:bCs/>
          <w:i/>
          <w:iCs/>
          <w:rtl/>
        </w:rPr>
        <w:t>(</w:t>
      </w:r>
      <w:r>
        <w:rPr>
          <w:rFonts w:ascii="Calibri" w:hAnsi="Calibri" w:cs="Calibri" w:hint="cs"/>
          <w:b/>
          <w:bCs/>
          <w:i/>
          <w:iCs/>
          <w:rtl/>
        </w:rPr>
        <w:t>במסגרת הסברה</w:t>
      </w:r>
      <w:r w:rsidR="006F370D">
        <w:rPr>
          <w:rFonts w:ascii="Calibri" w:hAnsi="Calibri" w:cs="Calibri" w:hint="cs"/>
          <w:b/>
          <w:bCs/>
          <w:i/>
          <w:iCs/>
          <w:rtl/>
        </w:rPr>
        <w:t>)</w:t>
      </w:r>
      <w:r>
        <w:rPr>
          <w:rFonts w:ascii="Calibri" w:hAnsi="Calibri" w:cs="Calibri" w:hint="cs"/>
          <w:b/>
          <w:bCs/>
          <w:i/>
          <w:iCs/>
          <w:rtl/>
        </w:rPr>
        <w:t xml:space="preserve">? </w:t>
      </w:r>
      <w:r w:rsidR="00A63A5F">
        <w:rPr>
          <w:rFonts w:ascii="Calibri" w:hAnsi="Calibri" w:cs="Calibri" w:hint="cs"/>
          <w:b/>
          <w:bCs/>
          <w:i/>
          <w:iCs/>
          <w:rtl/>
        </w:rPr>
        <w:t>ממוצע ו</w:t>
      </w:r>
      <w:r>
        <w:rPr>
          <w:rFonts w:ascii="Calibri" w:hAnsi="Calibri" w:cs="Calibri" w:hint="cs"/>
          <w:b/>
          <w:bCs/>
          <w:i/>
          <w:iCs/>
          <w:rtl/>
        </w:rPr>
        <w:t>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939" w:type="dxa"/>
        <w:jc w:val="center"/>
        <w:tblLook w:val="04A0" w:firstRow="1" w:lastRow="0" w:firstColumn="1" w:lastColumn="0" w:noHBand="0" w:noVBand="1"/>
      </w:tblPr>
      <w:tblGrid>
        <w:gridCol w:w="1644"/>
        <w:gridCol w:w="737"/>
        <w:gridCol w:w="737"/>
        <w:gridCol w:w="964"/>
        <w:gridCol w:w="852"/>
        <w:gridCol w:w="737"/>
        <w:gridCol w:w="737"/>
        <w:gridCol w:w="737"/>
        <w:gridCol w:w="794"/>
      </w:tblGrid>
      <w:tr w:rsidR="00E20F60" w:rsidRPr="00A56F5A" w14:paraId="395B6EA2" w14:textId="77777777" w:rsidTr="004A7BEC">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8585A27" w14:textId="77777777" w:rsidR="00E20F60" w:rsidRPr="00A56F5A" w:rsidRDefault="00E20F60" w:rsidP="009349A6">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087814D"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9785FFC"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A070783"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AB7F293"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DE1BDE8"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83F3238"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B764604" w14:textId="77777777" w:rsidR="00E20F60" w:rsidRPr="00A56F5A" w:rsidRDefault="00E20F60" w:rsidP="009349A6">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1368DFB9" w14:textId="6BB80F89" w:rsidR="00E20F60" w:rsidRPr="00A56F5A" w:rsidRDefault="004A7BEC" w:rsidP="009349A6">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E20F60" w:rsidRPr="00A56F5A">
              <w:rPr>
                <w:rFonts w:ascii="Calibri" w:eastAsia="Times New Roman" w:hAnsi="Calibri" w:cs="Calibri"/>
                <w:b/>
                <w:bCs/>
                <w:kern w:val="0"/>
                <w:sz w:val="20"/>
                <w:szCs w:val="20"/>
                <w:rtl/>
                <w14:ligatures w14:val="none"/>
              </w:rPr>
              <w:t>אירופה</w:t>
            </w:r>
          </w:p>
        </w:tc>
      </w:tr>
      <w:tr w:rsidR="003445F7" w:rsidRPr="00A56F5A" w14:paraId="3AAC5B2D" w14:textId="77777777" w:rsidTr="004A7BEC">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3B02010" w14:textId="77777777" w:rsidR="003445F7" w:rsidRPr="00A56F5A" w:rsidRDefault="003445F7" w:rsidP="003445F7">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CAA5CF" w14:textId="7A6DD60B" w:rsidR="003445F7" w:rsidRPr="00A56F5A" w:rsidRDefault="003445F7" w:rsidP="003445F7">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color w:val="010205"/>
                <w:sz w:val="20"/>
                <w:szCs w:val="20"/>
              </w:rPr>
              <w:t>4.5%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747BF2D" w14:textId="62B968FE"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3.9%</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7E1E68" w14:textId="7DFDC1FE"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0.8%</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F613566" w14:textId="0B0838CB"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2.7%</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F4A7E0B" w14:textId="55777F9D"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7D24CBA" w14:textId="646788E4"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9D66884" w14:textId="72FB9161"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5.7%</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1746DFE" w14:textId="38052E6D"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3.5%</w:t>
            </w:r>
          </w:p>
        </w:tc>
      </w:tr>
      <w:tr w:rsidR="003445F7" w:rsidRPr="00A56F5A" w14:paraId="4CE75EB7" w14:textId="77777777" w:rsidTr="004A7BEC">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132A624" w14:textId="77777777" w:rsidR="003445F7" w:rsidRPr="00A56F5A" w:rsidRDefault="003445F7" w:rsidP="003445F7">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F1C6FEC" w14:textId="39D2CC90"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0FE7718" w14:textId="66FE764B"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12.2%</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D2BA833" w14:textId="4B0D0E1C"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14.8%</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EE091D5" w14:textId="4EE33378"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8476209" w14:textId="7D3A60A0"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9.1%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588BBF3" w14:textId="4399D8C1"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99F3A75" w14:textId="001D3D0F"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11.4%</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C928AE5" w14:textId="7CBC0CDC"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14.2%</w:t>
            </w:r>
          </w:p>
        </w:tc>
      </w:tr>
      <w:tr w:rsidR="003445F7" w:rsidRPr="00A56F5A" w14:paraId="3833436A" w14:textId="77777777" w:rsidTr="004A7BEC">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3295F21" w14:textId="77777777" w:rsidR="003445F7" w:rsidRPr="00A56F5A" w:rsidRDefault="003445F7" w:rsidP="003445F7">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5336E39" w14:textId="55465EC4" w:rsidR="003445F7" w:rsidRPr="00A56F5A" w:rsidRDefault="003445F7" w:rsidP="003445F7">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color w:val="010205"/>
                <w:sz w:val="20"/>
                <w:szCs w:val="20"/>
              </w:rPr>
              <w:t>33.7%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1185680" w14:textId="07AE5D66"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37.6%</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DBB4583" w14:textId="4741BD83"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35.2%</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466AAB4" w14:textId="401031EB"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1AF7576" w14:textId="4857CA5B"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36.0%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3A00F2" w14:textId="6AFAD18F"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42E58E" w14:textId="3346463F"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40.0%</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86D67C9" w14:textId="2A01BCEC"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32.7%</w:t>
            </w:r>
          </w:p>
        </w:tc>
      </w:tr>
      <w:tr w:rsidR="003445F7" w:rsidRPr="00A56F5A" w14:paraId="43588A71" w14:textId="77777777" w:rsidTr="004A7BEC">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1AE1898" w14:textId="77777777" w:rsidR="003445F7" w:rsidRPr="00A56F5A" w:rsidRDefault="003445F7" w:rsidP="003445F7">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EF245F4" w14:textId="1FB98201" w:rsidR="003445F7" w:rsidRPr="00A56F5A" w:rsidRDefault="003445F7" w:rsidP="003445F7">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color w:val="010205"/>
                <w:sz w:val="20"/>
                <w:szCs w:val="20"/>
              </w:rPr>
              <w:t>50.8%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F72671A" w14:textId="2ABD12CB"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46.3%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2EA1289" w14:textId="3286B297"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49.2%</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8D5CD2F" w14:textId="747E1136"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D2D85DA" w14:textId="236733F6"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51.3%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674DDC1" w14:textId="49413B35"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39.7%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6BFBC5" w14:textId="66894E19"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42.9%</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5A6996B" w14:textId="3C85F9DC" w:rsidR="003445F7" w:rsidRPr="00A56F5A" w:rsidRDefault="003445F7" w:rsidP="003445F7">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color w:val="010205"/>
                <w:sz w:val="20"/>
                <w:szCs w:val="20"/>
              </w:rPr>
              <w:t>49.6%</w:t>
            </w:r>
          </w:p>
        </w:tc>
      </w:tr>
      <w:tr w:rsidR="00E20F60" w:rsidRPr="00A56F5A" w14:paraId="6F1521F6" w14:textId="77777777" w:rsidTr="004A7BEC">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36C3F275" w14:textId="77777777" w:rsidR="00E20F60" w:rsidRPr="00A56F5A" w:rsidRDefault="00E20F60" w:rsidP="009349A6">
            <w:pPr>
              <w:spacing w:after="0" w:line="240" w:lineRule="auto"/>
              <w:rPr>
                <w:rFonts w:ascii="Calibri" w:eastAsia="Times New Roman" w:hAnsi="Calibri" w:cs="Calibri"/>
                <w:b/>
                <w:bCs/>
                <w:kern w:val="0"/>
                <w:sz w:val="20"/>
                <w:szCs w:val="20"/>
                <w14:ligatures w14:val="none"/>
              </w:rPr>
            </w:pPr>
            <w:r w:rsidRPr="00A56F5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6395171"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FF614D9"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E8A9689"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5BDC71B"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C8C3FA3"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B72082F"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0B0E736"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7DA2F16F" w14:textId="77777777" w:rsidR="00E20F60" w:rsidRPr="00A56F5A" w:rsidRDefault="00E20F60" w:rsidP="009349A6">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r>
      <w:tr w:rsidR="003445F7" w:rsidRPr="00A56F5A" w14:paraId="6A5F7ED8" w14:textId="77777777" w:rsidTr="004A7BEC">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8C4D746" w14:textId="77777777" w:rsidR="003445F7" w:rsidRPr="00A56F5A" w:rsidRDefault="003445F7" w:rsidP="003445F7">
            <w:pPr>
              <w:spacing w:after="0" w:line="240" w:lineRule="auto"/>
              <w:rPr>
                <w:rFonts w:ascii="Calibri" w:eastAsia="Times New Roman" w:hAnsi="Calibri" w:cs="Calibri"/>
                <w:b/>
                <w:bCs/>
                <w:kern w:val="0"/>
                <w:sz w:val="20"/>
                <w:szCs w:val="20"/>
                <w14:ligatures w14:val="none"/>
              </w:rPr>
            </w:pPr>
            <w:r w:rsidRPr="00A56F5A">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2836A7A" w14:textId="31AE02F7" w:rsidR="003445F7" w:rsidRPr="00A56F5A" w:rsidRDefault="003445F7" w:rsidP="003445F7">
            <w:pPr>
              <w:bidi w:val="0"/>
              <w:spacing w:after="0" w:line="240" w:lineRule="auto"/>
              <w:jc w:val="center"/>
              <w:rPr>
                <w:rFonts w:ascii="Calibri" w:eastAsia="Times New Roman" w:hAnsi="Calibri" w:cs="Calibri"/>
                <w:b/>
                <w:bCs/>
                <w:kern w:val="0"/>
                <w:sz w:val="20"/>
                <w:szCs w:val="20"/>
                <w:rtl/>
                <w14:ligatures w14:val="none"/>
              </w:rPr>
            </w:pPr>
            <w:r w:rsidRPr="00A56F5A">
              <w:rPr>
                <w:rFonts w:ascii="Calibri" w:hAnsi="Calibri" w:cs="Calibri"/>
                <w:b/>
                <w:bCs/>
                <w:sz w:val="20"/>
                <w:szCs w:val="20"/>
              </w:rPr>
              <w:t>3.31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98A031" w14:textId="7BB47DCA" w:rsidR="003445F7" w:rsidRPr="00A56F5A" w:rsidRDefault="003445F7" w:rsidP="003445F7">
            <w:pPr>
              <w:bidi w:val="0"/>
              <w:spacing w:after="0" w:line="240" w:lineRule="auto"/>
              <w:jc w:val="center"/>
              <w:rPr>
                <w:rFonts w:ascii="Calibri" w:eastAsia="Times New Roman" w:hAnsi="Calibri" w:cs="Calibri"/>
                <w:b/>
                <w:bCs/>
                <w:kern w:val="0"/>
                <w:sz w:val="20"/>
                <w:szCs w:val="20"/>
                <w14:ligatures w14:val="none"/>
              </w:rPr>
            </w:pPr>
            <w:r w:rsidRPr="00A56F5A">
              <w:rPr>
                <w:rFonts w:ascii="Calibri" w:hAnsi="Calibri" w:cs="Calibri"/>
                <w:b/>
                <w:bCs/>
                <w:sz w:val="20"/>
                <w:szCs w:val="20"/>
              </w:rPr>
              <w:t>3.26</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846316B" w14:textId="564ABA33" w:rsidR="003445F7" w:rsidRPr="00A56F5A" w:rsidRDefault="003445F7" w:rsidP="003445F7">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3.33</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E2C9DC" w14:textId="0BD60E46" w:rsidR="003445F7" w:rsidRPr="00A56F5A" w:rsidRDefault="003445F7" w:rsidP="003445F7">
            <w:pPr>
              <w:bidi w:val="0"/>
              <w:spacing w:after="0" w:line="240" w:lineRule="auto"/>
              <w:jc w:val="center"/>
              <w:rPr>
                <w:rFonts w:ascii="Calibri" w:eastAsia="Times New Roman" w:hAnsi="Calibri" w:cs="Calibri"/>
                <w:b/>
                <w:bCs/>
                <w:kern w:val="0"/>
                <w:sz w:val="20"/>
                <w:szCs w:val="20"/>
                <w14:ligatures w14:val="none"/>
              </w:rPr>
            </w:pPr>
            <w:r w:rsidRPr="00A56F5A">
              <w:rPr>
                <w:rFonts w:ascii="Calibri" w:hAnsi="Calibri" w:cs="Calibri"/>
                <w:b/>
                <w:bCs/>
                <w:sz w:val="20"/>
                <w:szCs w:val="20"/>
              </w:rPr>
              <w:t>3.29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266DDA8" w14:textId="2DEE3B71" w:rsidR="003445F7" w:rsidRPr="00A56F5A" w:rsidRDefault="003445F7" w:rsidP="003445F7">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eastAsia="Times New Roman" w:hAnsi="Calibri" w:cs="Calibri"/>
                <w:b/>
                <w:bCs/>
                <w:color w:val="538135" w:themeColor="accent6" w:themeShade="BF"/>
                <w:kern w:val="0"/>
                <w:sz w:val="20"/>
                <w:szCs w:val="20"/>
                <w14:ligatures w14:val="none"/>
              </w:rPr>
              <w:t>3.35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F523C9E" w14:textId="276B37BE" w:rsidR="003445F7" w:rsidRPr="00A56F5A" w:rsidRDefault="003445F7" w:rsidP="003445F7">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3.23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0EC30EB" w14:textId="574637C2" w:rsidR="003445F7" w:rsidRPr="00A56F5A" w:rsidRDefault="003445F7" w:rsidP="003445F7">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3.20</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01D9810" w14:textId="3BD5EF1C" w:rsidR="003445F7" w:rsidRPr="00A56F5A" w:rsidRDefault="003445F7" w:rsidP="003445F7">
            <w:pPr>
              <w:bidi w:val="0"/>
              <w:spacing w:after="0" w:line="240" w:lineRule="auto"/>
              <w:jc w:val="center"/>
              <w:rPr>
                <w:rFonts w:ascii="Calibri" w:eastAsia="Times New Roman" w:hAnsi="Calibri" w:cs="Calibri"/>
                <w:b/>
                <w:bCs/>
                <w:kern w:val="0"/>
                <w:sz w:val="20"/>
                <w:szCs w:val="20"/>
                <w14:ligatures w14:val="none"/>
              </w:rPr>
            </w:pPr>
            <w:r w:rsidRPr="00A56F5A">
              <w:rPr>
                <w:rFonts w:ascii="Calibri" w:hAnsi="Calibri" w:cs="Calibri"/>
                <w:b/>
                <w:bCs/>
                <w:sz w:val="20"/>
                <w:szCs w:val="20"/>
              </w:rPr>
              <w:t>3.28</w:t>
            </w:r>
          </w:p>
        </w:tc>
      </w:tr>
      <w:tr w:rsidR="003445F7" w:rsidRPr="00A56F5A" w14:paraId="06D7F0D9" w14:textId="77777777" w:rsidTr="004A7BEC">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6C9206EC" w14:textId="77777777" w:rsidR="003445F7" w:rsidRPr="00A56F5A" w:rsidRDefault="003445F7" w:rsidP="003445F7">
            <w:pPr>
              <w:spacing w:after="0" w:line="240" w:lineRule="auto"/>
              <w:rPr>
                <w:rFonts w:ascii="Calibri" w:eastAsia="Times New Roman" w:hAnsi="Calibri" w:cs="Calibri"/>
                <w:kern w:val="0"/>
                <w:sz w:val="20"/>
                <w:szCs w:val="20"/>
                <w14:ligatures w14:val="none"/>
              </w:rPr>
            </w:pPr>
            <w:r w:rsidRPr="00A56F5A">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9207F80" w14:textId="1942D2A7" w:rsidR="003445F7" w:rsidRPr="00A56F5A" w:rsidRDefault="003445F7" w:rsidP="003445F7">
            <w:pPr>
              <w:bidi w:val="0"/>
              <w:spacing w:after="0" w:line="240" w:lineRule="auto"/>
              <w:jc w:val="center"/>
              <w:rPr>
                <w:rFonts w:ascii="Calibri" w:hAnsi="Calibri" w:cs="Calibri"/>
                <w:color w:val="010205"/>
                <w:sz w:val="20"/>
                <w:szCs w:val="20"/>
                <w:rtl/>
              </w:rPr>
            </w:pPr>
            <w:r w:rsidRPr="00A56F5A">
              <w:rPr>
                <w:rFonts w:ascii="Calibri" w:hAnsi="Calibri" w:cs="Calibri"/>
                <w:color w:val="010205"/>
                <w:sz w:val="20"/>
                <w:szCs w:val="20"/>
              </w:rPr>
              <w:t>0.84</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EC81D67" w14:textId="3397FD1A"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0.82</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E1CD255" w14:textId="68D59D45"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0.75</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2BDDF85" w14:textId="65FF3D33"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0.82</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934C697" w14:textId="0BDBC544"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0.79</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8B33717" w14:textId="092B7F39"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0.74</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E555BF4" w14:textId="64BC660D"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0.87</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4BB55703" w14:textId="2AA3F157" w:rsidR="003445F7" w:rsidRPr="00A56F5A" w:rsidRDefault="003445F7" w:rsidP="003445F7">
            <w:pPr>
              <w:bidi w:val="0"/>
              <w:spacing w:after="0" w:line="240" w:lineRule="auto"/>
              <w:jc w:val="center"/>
              <w:rPr>
                <w:rFonts w:ascii="Calibri" w:hAnsi="Calibri" w:cs="Calibri"/>
                <w:color w:val="010205"/>
                <w:sz w:val="20"/>
                <w:szCs w:val="20"/>
              </w:rPr>
            </w:pPr>
            <w:r w:rsidRPr="00A56F5A">
              <w:rPr>
                <w:rFonts w:ascii="Calibri" w:hAnsi="Calibri" w:cs="Calibri"/>
                <w:color w:val="010205"/>
                <w:sz w:val="20"/>
                <w:szCs w:val="20"/>
              </w:rPr>
              <w:t>0.84</w:t>
            </w:r>
          </w:p>
        </w:tc>
      </w:tr>
    </w:tbl>
    <w:p w14:paraId="1454FE6C" w14:textId="77777777" w:rsidR="004A7BEC" w:rsidRDefault="004A7BEC" w:rsidP="004A7BEC">
      <w:pPr>
        <w:pStyle w:val="20"/>
        <w:spacing w:before="0" w:after="120" w:line="312" w:lineRule="auto"/>
        <w:rPr>
          <w:rFonts w:ascii="Calibri" w:hAnsi="Calibri" w:cs="Calibri"/>
          <w:b/>
          <w:bCs/>
          <w:color w:val="auto"/>
          <w:sz w:val="24"/>
          <w:szCs w:val="24"/>
        </w:rPr>
      </w:pPr>
    </w:p>
    <w:p w14:paraId="20CA53A9" w14:textId="0F38E279" w:rsidR="00E20F60" w:rsidRPr="00603F73" w:rsidRDefault="00090C47" w:rsidP="0025039F">
      <w:pPr>
        <w:pStyle w:val="20"/>
        <w:numPr>
          <w:ilvl w:val="1"/>
          <w:numId w:val="25"/>
        </w:numPr>
        <w:spacing w:before="0" w:after="120" w:line="312" w:lineRule="auto"/>
        <w:ind w:left="624" w:hanging="624"/>
        <w:rPr>
          <w:rFonts w:ascii="Calibri" w:hAnsi="Calibri" w:cs="Calibri"/>
          <w:b/>
          <w:bCs/>
          <w:color w:val="auto"/>
          <w:sz w:val="24"/>
          <w:szCs w:val="24"/>
          <w:rtl/>
        </w:rPr>
      </w:pPr>
      <w:bookmarkStart w:id="9" w:name="_Toc162428543"/>
      <w:r w:rsidRPr="00603F73">
        <w:rPr>
          <w:rFonts w:ascii="Calibri" w:hAnsi="Calibri" w:cs="Calibri" w:hint="cs"/>
          <w:b/>
          <w:bCs/>
          <w:color w:val="auto"/>
          <w:sz w:val="24"/>
          <w:szCs w:val="24"/>
          <w:rtl/>
        </w:rPr>
        <w:t>קשר לישראל</w:t>
      </w:r>
      <w:bookmarkEnd w:id="9"/>
    </w:p>
    <w:p w14:paraId="27692DF1" w14:textId="48CAA160" w:rsidR="004A7BEC" w:rsidRPr="004A7BEC" w:rsidRDefault="004A7BEC" w:rsidP="00603F73">
      <w:pPr>
        <w:spacing w:after="120" w:line="312" w:lineRule="auto"/>
        <w:jc w:val="both"/>
        <w:rPr>
          <w:rFonts w:ascii="Calibri" w:hAnsi="Calibri" w:cs="Calibri"/>
          <w:sz w:val="24"/>
          <w:szCs w:val="24"/>
          <w:rtl/>
        </w:rPr>
      </w:pPr>
      <w:r>
        <w:rPr>
          <w:rFonts w:ascii="Calibri" w:hAnsi="Calibri" w:cs="Calibri" w:hint="cs"/>
          <w:sz w:val="24"/>
          <w:szCs w:val="24"/>
          <w:rtl/>
        </w:rPr>
        <w:t xml:space="preserve">המשתתפים בסקר נשאלו </w:t>
      </w:r>
      <w:r w:rsidR="00603F73">
        <w:rPr>
          <w:rFonts w:ascii="Calibri" w:hAnsi="Calibri" w:cs="Calibri" w:hint="cs"/>
          <w:sz w:val="24"/>
          <w:szCs w:val="24"/>
          <w:rtl/>
        </w:rPr>
        <w:t>באיזו מידה הם קשורים לישראל. שאלה זו לא נשאלה בהקשר ש</w:t>
      </w:r>
      <w:r w:rsidRPr="004A7BEC">
        <w:rPr>
          <w:rFonts w:ascii="Calibri" w:hAnsi="Calibri" w:cs="Calibri" w:hint="cs"/>
          <w:sz w:val="24"/>
          <w:szCs w:val="24"/>
          <w:rtl/>
        </w:rPr>
        <w:t>ל אירועי ה- 7 באוקטובר</w:t>
      </w:r>
      <w:r w:rsidR="00603F73">
        <w:rPr>
          <w:rFonts w:ascii="Calibri" w:hAnsi="Calibri" w:cs="Calibri" w:hint="cs"/>
          <w:sz w:val="24"/>
          <w:szCs w:val="24"/>
          <w:rtl/>
        </w:rPr>
        <w:t xml:space="preserve"> </w:t>
      </w:r>
      <w:r w:rsidRPr="004A7BEC">
        <w:rPr>
          <w:rFonts w:ascii="Calibri" w:hAnsi="Calibri" w:cs="Calibri" w:hint="cs"/>
          <w:sz w:val="24"/>
          <w:szCs w:val="24"/>
          <w:rtl/>
        </w:rPr>
        <w:t>ונלקחה ממחקרים קודמים על ישראלים ויהודים בתפוצות</w:t>
      </w:r>
      <w:r w:rsidR="00603F73">
        <w:rPr>
          <w:rFonts w:ascii="Calibri" w:hAnsi="Calibri" w:cs="Calibri" w:hint="cs"/>
          <w:sz w:val="24"/>
          <w:szCs w:val="24"/>
          <w:rtl/>
        </w:rPr>
        <w:t>, שנערכו בשנים האחרונות</w:t>
      </w:r>
      <w:r w:rsidRPr="004A7BEC">
        <w:rPr>
          <w:rFonts w:ascii="Calibri" w:hAnsi="Calibri" w:cs="Calibri" w:hint="cs"/>
          <w:sz w:val="24"/>
          <w:szCs w:val="24"/>
          <w:rtl/>
        </w:rPr>
        <w:t xml:space="preserve">. כפי שניתן לראות בתרשים </w:t>
      </w:r>
      <w:r w:rsidR="00603F73">
        <w:rPr>
          <w:rFonts w:ascii="Calibri" w:hAnsi="Calibri" w:cs="Calibri" w:hint="cs"/>
          <w:sz w:val="24"/>
          <w:szCs w:val="24"/>
          <w:rtl/>
        </w:rPr>
        <w:t>10</w:t>
      </w:r>
      <w:r w:rsidRPr="004A7BEC">
        <w:rPr>
          <w:rFonts w:ascii="Calibri" w:hAnsi="Calibri" w:cs="Calibri" w:hint="cs"/>
          <w:sz w:val="24"/>
          <w:szCs w:val="24"/>
          <w:rtl/>
        </w:rPr>
        <w:t>, למעלה מ- 80% מהמשיבים דיווחו כי הם קשורים מאד לישראל, כ- 13% קשורים במידה מסוימת ופחות מ- 5% קשורים קצת או בכלל לא.</w:t>
      </w:r>
    </w:p>
    <w:p w14:paraId="09143652" w14:textId="2002F63F" w:rsidR="004A7BEC" w:rsidRPr="004A7BEC" w:rsidRDefault="004A7BEC" w:rsidP="00441FB2">
      <w:pPr>
        <w:spacing w:after="120" w:line="312" w:lineRule="auto"/>
        <w:ind w:left="1088" w:right="1134"/>
        <w:jc w:val="center"/>
        <w:rPr>
          <w:rFonts w:ascii="Calibri" w:hAnsi="Calibri" w:cs="Calibri"/>
          <w:b/>
          <w:bCs/>
          <w:i/>
          <w:iCs/>
          <w:rtl/>
        </w:rPr>
      </w:pPr>
      <w:r w:rsidRPr="004A7BEC">
        <w:rPr>
          <w:rFonts w:ascii="Calibri" w:hAnsi="Calibri" w:cs="Calibri" w:hint="cs"/>
          <w:b/>
          <w:bCs/>
          <w:i/>
          <w:iCs/>
          <w:rtl/>
        </w:rPr>
        <w:t xml:space="preserve">תרשים </w:t>
      </w:r>
      <w:r w:rsidR="00603F73">
        <w:rPr>
          <w:rFonts w:ascii="Calibri" w:hAnsi="Calibri" w:cs="Calibri" w:hint="cs"/>
          <w:b/>
          <w:bCs/>
          <w:i/>
          <w:iCs/>
          <w:rtl/>
        </w:rPr>
        <w:t>10</w:t>
      </w:r>
      <w:r w:rsidRPr="004A7BEC">
        <w:rPr>
          <w:rFonts w:ascii="Calibri" w:hAnsi="Calibri" w:cs="Calibri" w:hint="cs"/>
          <w:b/>
          <w:bCs/>
          <w:i/>
          <w:iCs/>
          <w:rtl/>
        </w:rPr>
        <w:t xml:space="preserve">: </w:t>
      </w:r>
      <w:r w:rsidRPr="004A7BEC">
        <w:rPr>
          <w:rFonts w:ascii="Calibri" w:hAnsi="Calibri" w:cs="Calibri"/>
          <w:b/>
          <w:bCs/>
          <w:i/>
          <w:iCs/>
          <w:rtl/>
        </w:rPr>
        <w:t xml:space="preserve">באיזו מידה את/ה קשור/ה רגשית לישראל? </w:t>
      </w:r>
      <w:r w:rsidRPr="004A7BEC">
        <w:rPr>
          <w:rFonts w:ascii="Calibri" w:hAnsi="Calibri" w:cs="Calibri" w:hint="cs"/>
          <w:b/>
          <w:bCs/>
          <w:i/>
          <w:iCs/>
          <w:rtl/>
        </w:rPr>
        <w:t xml:space="preserve">התפלגות ב- % של תשובות המשיבים. </w:t>
      </w:r>
      <w:r w:rsidRPr="004A7BEC">
        <w:rPr>
          <w:rFonts w:ascii="Calibri" w:hAnsi="Calibri" w:cs="Calibri"/>
          <w:b/>
          <w:bCs/>
          <w:i/>
          <w:iCs/>
        </w:rPr>
        <w:t>N=1922</w:t>
      </w:r>
    </w:p>
    <w:p w14:paraId="67748B01" w14:textId="77777777" w:rsidR="004A7BEC" w:rsidRPr="00603F73" w:rsidRDefault="004A7BEC" w:rsidP="00603F73">
      <w:pPr>
        <w:spacing w:after="120" w:line="312" w:lineRule="auto"/>
        <w:ind w:left="357"/>
        <w:jc w:val="center"/>
        <w:rPr>
          <w:rFonts w:ascii="Calibri" w:hAnsi="Calibri" w:cs="Calibri"/>
          <w:sz w:val="24"/>
          <w:szCs w:val="24"/>
          <w:rtl/>
        </w:rPr>
      </w:pPr>
      <w:r>
        <w:rPr>
          <w:noProof/>
        </w:rPr>
        <w:drawing>
          <wp:inline distT="0" distB="0" distL="0" distR="0" wp14:anchorId="140D8204" wp14:editId="2D5D6490">
            <wp:extent cx="2880000" cy="2160000"/>
            <wp:effectExtent l="0" t="0" r="15875" b="12065"/>
            <wp:docPr id="1829222934" name="תרשים 1">
              <a:extLst xmlns:a="http://schemas.openxmlformats.org/drawingml/2006/main">
                <a:ext uri="{FF2B5EF4-FFF2-40B4-BE49-F238E27FC236}">
                  <a16:creationId xmlns:a16="http://schemas.microsoft.com/office/drawing/2014/main" id="{46C70DC5-2334-4F33-A528-4A3CDCBB6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058D6F" w14:textId="66C53E84" w:rsidR="004A7BEC" w:rsidRPr="00603F73" w:rsidRDefault="004A7BEC" w:rsidP="00A62E85">
      <w:pPr>
        <w:spacing w:after="120" w:line="312" w:lineRule="auto"/>
        <w:jc w:val="both"/>
        <w:rPr>
          <w:rFonts w:ascii="Calibri" w:hAnsi="Calibri" w:cs="Calibri"/>
          <w:sz w:val="24"/>
          <w:szCs w:val="24"/>
          <w:rtl/>
        </w:rPr>
      </w:pPr>
      <w:r w:rsidRPr="00603F73">
        <w:rPr>
          <w:rFonts w:ascii="Calibri" w:hAnsi="Calibri" w:cs="Calibri" w:hint="cs"/>
          <w:sz w:val="24"/>
          <w:szCs w:val="24"/>
          <w:rtl/>
        </w:rPr>
        <w:t xml:space="preserve">השוואה בין ישראלים וותיקים (יותר מ- 3 שנים בחו"ל) לבין חדשים (פחות מ- 3 שנים) מלמדת כי </w:t>
      </w:r>
      <w:r w:rsidR="00441FB2">
        <w:rPr>
          <w:rFonts w:ascii="Calibri" w:hAnsi="Calibri" w:cs="Calibri" w:hint="cs"/>
          <w:sz w:val="24"/>
          <w:szCs w:val="24"/>
          <w:rtl/>
        </w:rPr>
        <w:t xml:space="preserve">דווקא ישראלים </w:t>
      </w:r>
      <w:r w:rsidRPr="00603F73">
        <w:rPr>
          <w:rFonts w:ascii="Calibri" w:hAnsi="Calibri" w:cs="Calibri" w:hint="cs"/>
          <w:sz w:val="24"/>
          <w:szCs w:val="24"/>
          <w:rtl/>
        </w:rPr>
        <w:t xml:space="preserve">וותיקים </w:t>
      </w:r>
      <w:r w:rsidR="00441FB2">
        <w:rPr>
          <w:rFonts w:ascii="Calibri" w:hAnsi="Calibri" w:cs="Calibri" w:hint="cs"/>
          <w:sz w:val="24"/>
          <w:szCs w:val="24"/>
          <w:rtl/>
        </w:rPr>
        <w:t xml:space="preserve">בחו"ל </w:t>
      </w:r>
      <w:r w:rsidR="00441FB2" w:rsidRPr="00603F73">
        <w:rPr>
          <w:rFonts w:ascii="Calibri" w:hAnsi="Calibri" w:cs="Calibri" w:hint="cs"/>
          <w:sz w:val="24"/>
          <w:szCs w:val="24"/>
          <w:rtl/>
        </w:rPr>
        <w:t xml:space="preserve">יותר </w:t>
      </w:r>
      <w:r w:rsidRPr="00603F73">
        <w:rPr>
          <w:rFonts w:ascii="Calibri" w:hAnsi="Calibri" w:cs="Calibri" w:hint="cs"/>
          <w:sz w:val="24"/>
          <w:szCs w:val="24"/>
          <w:rtl/>
        </w:rPr>
        <w:t>קשורים רגשית לישראל בהשוואה לחדשים (ממוצע 3.77 לעומת 3.63, בהתאמה**).</w:t>
      </w:r>
    </w:p>
    <w:p w14:paraId="590FE6FD" w14:textId="5CF12EBF" w:rsidR="004A7BEC" w:rsidRPr="00603F73" w:rsidRDefault="004A7BEC" w:rsidP="00A62E85">
      <w:pPr>
        <w:spacing w:after="120" w:line="312" w:lineRule="auto"/>
        <w:jc w:val="both"/>
        <w:rPr>
          <w:rFonts w:ascii="Calibri" w:hAnsi="Calibri" w:cs="Calibri"/>
          <w:sz w:val="24"/>
          <w:szCs w:val="24"/>
          <w:rtl/>
        </w:rPr>
      </w:pPr>
      <w:r w:rsidRPr="00603F73">
        <w:rPr>
          <w:rFonts w:ascii="Calibri" w:hAnsi="Calibri" w:cs="Calibri" w:hint="cs"/>
          <w:sz w:val="24"/>
          <w:szCs w:val="24"/>
          <w:rtl/>
        </w:rPr>
        <w:t xml:space="preserve">בכדי </w:t>
      </w:r>
      <w:r w:rsidR="00441FB2">
        <w:rPr>
          <w:rFonts w:ascii="Calibri" w:hAnsi="Calibri" w:cs="Calibri" w:hint="cs"/>
          <w:sz w:val="24"/>
          <w:szCs w:val="24"/>
          <w:rtl/>
        </w:rPr>
        <w:t>שיהיה ניתן</w:t>
      </w:r>
      <w:r w:rsidRPr="00603F73">
        <w:rPr>
          <w:rFonts w:ascii="Calibri" w:hAnsi="Calibri" w:cs="Calibri" w:hint="cs"/>
          <w:sz w:val="24"/>
          <w:szCs w:val="24"/>
          <w:rtl/>
        </w:rPr>
        <w:t xml:space="preserve"> להשוות ממצאים אלה לתקופה שלפני אירועי ה- 7 באוקטובר, </w:t>
      </w:r>
      <w:r w:rsidR="00441FB2">
        <w:rPr>
          <w:rFonts w:ascii="Calibri" w:hAnsi="Calibri" w:cs="Calibri" w:hint="cs"/>
          <w:sz w:val="24"/>
          <w:szCs w:val="24"/>
          <w:rtl/>
        </w:rPr>
        <w:t>אותרו</w:t>
      </w:r>
      <w:r w:rsidRPr="00603F73">
        <w:rPr>
          <w:rFonts w:ascii="Calibri" w:hAnsi="Calibri" w:cs="Calibri" w:hint="cs"/>
          <w:sz w:val="24"/>
          <w:szCs w:val="24"/>
          <w:rtl/>
        </w:rPr>
        <w:t xml:space="preserve"> שני סקרים בהם השתתפו ישראלים החיים בחו"ל: הראשון בארה"ב (2020) בו השתתפו 66 ישראלים והשני בקנדה (2018) </w:t>
      </w:r>
      <w:r w:rsidRPr="00603F73">
        <w:rPr>
          <w:rFonts w:ascii="Calibri" w:hAnsi="Calibri" w:cs="Calibri" w:hint="cs"/>
          <w:sz w:val="24"/>
          <w:szCs w:val="24"/>
          <w:rtl/>
        </w:rPr>
        <w:lastRenderedPageBreak/>
        <w:t>בו השתתפו 79 ישראלים</w:t>
      </w:r>
      <w:r w:rsidR="00441FB2">
        <w:rPr>
          <w:rFonts w:ascii="Calibri" w:hAnsi="Calibri" w:cs="Calibri" w:hint="cs"/>
          <w:sz w:val="24"/>
          <w:szCs w:val="24"/>
          <w:rtl/>
        </w:rPr>
        <w:t xml:space="preserve"> ואוחדו </w:t>
      </w:r>
      <w:r w:rsidRPr="00603F73">
        <w:rPr>
          <w:rFonts w:ascii="Calibri" w:hAnsi="Calibri" w:cs="Calibri" w:hint="cs"/>
          <w:sz w:val="24"/>
          <w:szCs w:val="24"/>
          <w:rtl/>
        </w:rPr>
        <w:t>ממצאי השאלה על הקשר לישראל</w:t>
      </w:r>
      <w:r w:rsidR="00441FB2" w:rsidRPr="00A62E85">
        <w:rPr>
          <w:rtl/>
        </w:rPr>
        <w:footnoteReference w:id="5"/>
      </w:r>
      <w:r w:rsidRPr="00603F73">
        <w:rPr>
          <w:rFonts w:ascii="Calibri" w:hAnsi="Calibri" w:cs="Calibri" w:hint="cs"/>
          <w:sz w:val="24"/>
          <w:szCs w:val="24"/>
          <w:rtl/>
        </w:rPr>
        <w:t xml:space="preserve">. בהמשך, בודדו הנתונים של ישראלים מארה"ב וקנדה מהסקר הנוכחי (962 ו- 269 משיבים, בהתאמה) </w:t>
      </w:r>
      <w:r w:rsidR="00441FB2">
        <w:rPr>
          <w:rFonts w:ascii="Calibri" w:hAnsi="Calibri" w:cs="Calibri" w:hint="cs"/>
          <w:sz w:val="24"/>
          <w:szCs w:val="24"/>
          <w:rtl/>
        </w:rPr>
        <w:t xml:space="preserve">ואוחדו </w:t>
      </w:r>
      <w:r w:rsidRPr="00603F73">
        <w:rPr>
          <w:rFonts w:ascii="Calibri" w:hAnsi="Calibri" w:cs="Calibri" w:hint="cs"/>
          <w:sz w:val="24"/>
          <w:szCs w:val="24"/>
          <w:rtl/>
        </w:rPr>
        <w:t>הממצאים של אותה שאלה.</w:t>
      </w:r>
    </w:p>
    <w:p w14:paraId="521D67ED" w14:textId="6FBD769C" w:rsidR="004A7BEC" w:rsidRPr="00603F73" w:rsidRDefault="004A7BEC" w:rsidP="00A62E85">
      <w:pPr>
        <w:spacing w:after="120" w:line="312" w:lineRule="auto"/>
        <w:jc w:val="both"/>
        <w:rPr>
          <w:rFonts w:ascii="Calibri" w:hAnsi="Calibri" w:cs="Calibri"/>
          <w:sz w:val="24"/>
          <w:szCs w:val="24"/>
          <w:rtl/>
        </w:rPr>
      </w:pPr>
      <w:r w:rsidRPr="00603F73">
        <w:rPr>
          <w:rFonts w:ascii="Calibri" w:hAnsi="Calibri" w:cs="Calibri" w:hint="cs"/>
          <w:sz w:val="24"/>
          <w:szCs w:val="24"/>
          <w:rtl/>
        </w:rPr>
        <w:t xml:space="preserve">בלוח </w:t>
      </w:r>
      <w:r w:rsidR="00441FB2">
        <w:rPr>
          <w:rFonts w:ascii="Calibri" w:hAnsi="Calibri" w:cs="Calibri" w:hint="cs"/>
          <w:sz w:val="24"/>
          <w:szCs w:val="24"/>
          <w:rtl/>
        </w:rPr>
        <w:t>6</w:t>
      </w:r>
      <w:r w:rsidRPr="00603F73">
        <w:rPr>
          <w:rFonts w:ascii="Calibri" w:hAnsi="Calibri" w:cs="Calibri" w:hint="cs"/>
          <w:sz w:val="24"/>
          <w:szCs w:val="24"/>
          <w:rtl/>
        </w:rPr>
        <w:t xml:space="preserve"> ניתן לראות כי חלה עליה בקשר הרגשי לישראל בין הסקרים שבוצעו בעבר לסקר הנוכחי. למעלה מ- 80% מהמשיבים בסקרי העבר דיווחו שהם קשורים מאד לישראל לעומת למעלה מ- 85% בסקר הנוכחי </w:t>
      </w:r>
      <w:r w:rsidRPr="00603F73">
        <w:rPr>
          <w:rFonts w:ascii="Calibri" w:hAnsi="Calibri" w:cs="Calibri"/>
          <w:sz w:val="24"/>
          <w:szCs w:val="24"/>
          <w:rtl/>
        </w:rPr>
        <w:t>–</w:t>
      </w:r>
      <w:r w:rsidRPr="00603F73">
        <w:rPr>
          <w:rFonts w:ascii="Calibri" w:hAnsi="Calibri" w:cs="Calibri" w:hint="cs"/>
          <w:sz w:val="24"/>
          <w:szCs w:val="24"/>
          <w:rtl/>
        </w:rPr>
        <w:t xml:space="preserve"> עלה של קרוב ל- 5%.</w:t>
      </w:r>
    </w:p>
    <w:p w14:paraId="4D28DE24" w14:textId="0373A9E7" w:rsidR="004A7BEC" w:rsidRPr="00603F73" w:rsidRDefault="004A7BEC" w:rsidP="00441FB2">
      <w:pPr>
        <w:spacing w:after="120" w:line="312" w:lineRule="auto"/>
        <w:ind w:left="1088" w:right="1134"/>
        <w:jc w:val="center"/>
        <w:rPr>
          <w:rFonts w:ascii="Calibri" w:hAnsi="Calibri" w:cs="Calibri"/>
          <w:b/>
          <w:bCs/>
          <w:i/>
          <w:iCs/>
          <w:rtl/>
        </w:rPr>
      </w:pPr>
      <w:r w:rsidRPr="00603F73">
        <w:rPr>
          <w:rFonts w:ascii="Calibri" w:hAnsi="Calibri" w:cs="Calibri" w:hint="cs"/>
          <w:b/>
          <w:bCs/>
          <w:i/>
          <w:iCs/>
          <w:rtl/>
        </w:rPr>
        <w:t xml:space="preserve">לוח </w:t>
      </w:r>
      <w:r w:rsidR="00441FB2">
        <w:rPr>
          <w:rFonts w:ascii="Calibri" w:hAnsi="Calibri" w:cs="Calibri" w:hint="cs"/>
          <w:b/>
          <w:bCs/>
          <w:i/>
          <w:iCs/>
          <w:rtl/>
        </w:rPr>
        <w:t>6</w:t>
      </w:r>
      <w:r w:rsidRPr="00603F73">
        <w:rPr>
          <w:rFonts w:ascii="Calibri" w:hAnsi="Calibri" w:cs="Calibri" w:hint="cs"/>
          <w:b/>
          <w:bCs/>
          <w:i/>
          <w:iCs/>
          <w:rtl/>
        </w:rPr>
        <w:t xml:space="preserve">: </w:t>
      </w:r>
      <w:r w:rsidRPr="00603F73">
        <w:rPr>
          <w:rFonts w:ascii="Calibri" w:hAnsi="Calibri" w:cs="Calibri"/>
          <w:b/>
          <w:bCs/>
          <w:i/>
          <w:iCs/>
          <w:rtl/>
        </w:rPr>
        <w:t xml:space="preserve">באיזו מידה את/ה קשור/ה רגשית לישראל? </w:t>
      </w:r>
      <w:r w:rsidRPr="00603F73">
        <w:rPr>
          <w:rFonts w:ascii="Calibri" w:hAnsi="Calibri" w:cs="Calibri" w:hint="cs"/>
          <w:b/>
          <w:bCs/>
          <w:i/>
          <w:iCs/>
          <w:rtl/>
        </w:rPr>
        <w:t xml:space="preserve">השוואה של ההתפלגות ב- % של תשובות המשיבים בסקרי עבר </w:t>
      </w:r>
      <w:r w:rsidRPr="00603F73">
        <w:rPr>
          <w:rFonts w:ascii="Calibri" w:hAnsi="Calibri" w:cs="Calibri"/>
          <w:b/>
          <w:bCs/>
          <w:i/>
          <w:iCs/>
        </w:rPr>
        <w:t>(N=145)</w:t>
      </w:r>
      <w:r w:rsidRPr="00603F73">
        <w:rPr>
          <w:rFonts w:ascii="Calibri" w:hAnsi="Calibri" w:cs="Calibri" w:hint="cs"/>
          <w:b/>
          <w:bCs/>
          <w:i/>
          <w:iCs/>
          <w:rtl/>
        </w:rPr>
        <w:t xml:space="preserve"> ובסקר הנוכחי </w:t>
      </w:r>
      <w:r w:rsidRPr="00603F73">
        <w:rPr>
          <w:rFonts w:ascii="Calibri" w:hAnsi="Calibri" w:cs="Calibri"/>
          <w:b/>
          <w:bCs/>
          <w:i/>
          <w:iCs/>
        </w:rPr>
        <w:t>(N=1251)</w:t>
      </w:r>
    </w:p>
    <w:tbl>
      <w:tblPr>
        <w:bidiVisual/>
        <w:tblW w:w="49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5"/>
        <w:gridCol w:w="1077"/>
        <w:gridCol w:w="1077"/>
      </w:tblGrid>
      <w:tr w:rsidR="004A7BEC" w:rsidRPr="00B4589C" w14:paraId="7147000F" w14:textId="77777777" w:rsidTr="00596BA5">
        <w:trPr>
          <w:trHeight w:val="397"/>
          <w:jc w:val="center"/>
        </w:trPr>
        <w:tc>
          <w:tcPr>
            <w:tcW w:w="2835" w:type="dxa"/>
            <w:tcBorders>
              <w:top w:val="single" w:sz="12"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33DEEC43" w14:textId="77777777" w:rsidR="004A7BEC" w:rsidRPr="00087F3B" w:rsidRDefault="004A7BEC" w:rsidP="00596BA5">
            <w:pPr>
              <w:spacing w:after="0" w:line="240" w:lineRule="auto"/>
              <w:rPr>
                <w:rFonts w:ascii="Calibri" w:eastAsia="Times New Roman" w:hAnsi="Calibri" w:cs="Calibri"/>
                <w:kern w:val="0"/>
                <w:sz w:val="20"/>
                <w:szCs w:val="20"/>
                <w14:ligatures w14:val="none"/>
              </w:rPr>
            </w:pPr>
            <w:r w:rsidRPr="00087F3B">
              <w:rPr>
                <w:rFonts w:ascii="Calibri" w:eastAsia="Times New Roman" w:hAnsi="Calibri" w:cs="Calibri"/>
                <w:kern w:val="0"/>
                <w:sz w:val="20"/>
                <w:szCs w:val="20"/>
                <w14:ligatures w14:val="none"/>
              </w:rPr>
              <w:t> </w:t>
            </w:r>
          </w:p>
        </w:tc>
        <w:tc>
          <w:tcPr>
            <w:tcW w:w="1077" w:type="dxa"/>
            <w:tcBorders>
              <w:top w:val="single" w:sz="12"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0A1A905F" w14:textId="77777777" w:rsidR="004A7BEC" w:rsidRPr="00087F3B" w:rsidRDefault="004A7BEC" w:rsidP="00596BA5">
            <w:pPr>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rtl/>
                <w14:ligatures w14:val="none"/>
              </w:rPr>
              <w:t>סקרי עבר</w:t>
            </w:r>
          </w:p>
        </w:tc>
        <w:tc>
          <w:tcPr>
            <w:tcW w:w="1077" w:type="dxa"/>
            <w:tcBorders>
              <w:top w:val="single" w:sz="12" w:space="0" w:color="auto"/>
              <w:left w:val="single" w:sz="12" w:space="0" w:color="auto"/>
              <w:bottom w:val="single" w:sz="12" w:space="0" w:color="auto"/>
            </w:tcBorders>
            <w:shd w:val="clear" w:color="auto" w:fill="DEEAF6" w:themeFill="accent5" w:themeFillTint="33"/>
            <w:noWrap/>
            <w:vAlign w:val="center"/>
            <w:hideMark/>
          </w:tcPr>
          <w:p w14:paraId="382151AC" w14:textId="77777777" w:rsidR="004A7BEC" w:rsidRPr="00087F3B" w:rsidRDefault="004A7BEC" w:rsidP="00596BA5">
            <w:pPr>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rtl/>
                <w14:ligatures w14:val="none"/>
              </w:rPr>
              <w:t>סקר נוכחי</w:t>
            </w:r>
          </w:p>
        </w:tc>
      </w:tr>
      <w:tr w:rsidR="004A7BEC" w:rsidRPr="00B4589C" w14:paraId="26A4160A" w14:textId="77777777" w:rsidTr="00596BA5">
        <w:trPr>
          <w:trHeight w:val="397"/>
          <w:jc w:val="center"/>
        </w:trPr>
        <w:tc>
          <w:tcPr>
            <w:tcW w:w="283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BDA31B7" w14:textId="77777777" w:rsidR="004A7BEC" w:rsidRPr="00087F3B" w:rsidRDefault="004A7BEC" w:rsidP="00596BA5">
            <w:pPr>
              <w:spacing w:after="0" w:line="240" w:lineRule="auto"/>
              <w:rPr>
                <w:rFonts w:ascii="Calibri" w:eastAsia="Times New Roman" w:hAnsi="Calibri" w:cs="Calibri"/>
                <w:kern w:val="0"/>
                <w:sz w:val="20"/>
                <w:szCs w:val="20"/>
                <w:rtl/>
                <w14:ligatures w14:val="none"/>
              </w:rPr>
            </w:pPr>
            <w:r w:rsidRPr="00087F3B">
              <w:rPr>
                <w:rFonts w:ascii="Calibri" w:eastAsia="Times New Roman" w:hAnsi="Calibri" w:cs="Calibri"/>
                <w:kern w:val="0"/>
                <w:sz w:val="20"/>
                <w:szCs w:val="20"/>
                <w:rtl/>
                <w14:ligatures w14:val="none"/>
              </w:rPr>
              <w:t>קשור קצת או בכלל לא</w:t>
            </w:r>
          </w:p>
        </w:tc>
        <w:tc>
          <w:tcPr>
            <w:tcW w:w="107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CB21379" w14:textId="77777777" w:rsidR="004A7BEC" w:rsidRPr="00087F3B" w:rsidRDefault="004A7BEC" w:rsidP="00596BA5">
            <w:pPr>
              <w:bidi w:val="0"/>
              <w:spacing w:after="0" w:line="240" w:lineRule="auto"/>
              <w:jc w:val="center"/>
              <w:rPr>
                <w:rFonts w:ascii="Calibri" w:eastAsia="Times New Roman" w:hAnsi="Calibri" w:cs="Calibri"/>
                <w:color w:val="000000"/>
                <w:kern w:val="0"/>
                <w:sz w:val="20"/>
                <w:szCs w:val="20"/>
                <w:rtl/>
                <w14:ligatures w14:val="none"/>
              </w:rPr>
            </w:pPr>
            <w:r w:rsidRPr="00087F3B">
              <w:rPr>
                <w:rFonts w:ascii="Calibri" w:eastAsia="Times New Roman" w:hAnsi="Calibri" w:cs="Calibri"/>
                <w:color w:val="000000"/>
                <w:kern w:val="0"/>
                <w:sz w:val="20"/>
                <w:szCs w:val="20"/>
                <w14:ligatures w14:val="none"/>
              </w:rPr>
              <w:t>2.5%</w:t>
            </w:r>
          </w:p>
        </w:tc>
        <w:tc>
          <w:tcPr>
            <w:tcW w:w="1077" w:type="dxa"/>
            <w:tcBorders>
              <w:top w:val="single" w:sz="12" w:space="0" w:color="auto"/>
              <w:left w:val="single" w:sz="12" w:space="0" w:color="auto"/>
              <w:bottom w:val="single" w:sz="4" w:space="0" w:color="auto"/>
            </w:tcBorders>
            <w:shd w:val="clear" w:color="auto" w:fill="auto"/>
            <w:noWrap/>
            <w:vAlign w:val="center"/>
            <w:hideMark/>
          </w:tcPr>
          <w:p w14:paraId="26A1C234" w14:textId="77777777" w:rsidR="004A7BEC" w:rsidRPr="00087F3B" w:rsidRDefault="004A7BEC" w:rsidP="00596BA5">
            <w:pPr>
              <w:bidi w:val="0"/>
              <w:spacing w:after="0" w:line="240" w:lineRule="auto"/>
              <w:jc w:val="center"/>
              <w:rPr>
                <w:rFonts w:ascii="Calibri" w:eastAsia="Times New Roman" w:hAnsi="Calibri" w:cs="Calibri"/>
                <w:color w:val="000000"/>
                <w:kern w:val="0"/>
                <w:sz w:val="20"/>
                <w:szCs w:val="20"/>
                <w14:ligatures w14:val="none"/>
              </w:rPr>
            </w:pPr>
            <w:r w:rsidRPr="00087F3B">
              <w:rPr>
                <w:rFonts w:ascii="Calibri" w:eastAsia="Times New Roman" w:hAnsi="Calibri" w:cs="Calibri"/>
                <w:color w:val="000000"/>
                <w:kern w:val="0"/>
                <w:sz w:val="20"/>
                <w:szCs w:val="20"/>
                <w14:ligatures w14:val="none"/>
              </w:rPr>
              <w:t>3.6%</w:t>
            </w:r>
          </w:p>
        </w:tc>
      </w:tr>
      <w:tr w:rsidR="004A7BEC" w:rsidRPr="00B4589C" w14:paraId="70AFEB81" w14:textId="77777777" w:rsidTr="00596BA5">
        <w:trPr>
          <w:trHeight w:val="397"/>
          <w:jc w:val="center"/>
        </w:trPr>
        <w:tc>
          <w:tcPr>
            <w:tcW w:w="283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FEE4C9B" w14:textId="77777777" w:rsidR="004A7BEC" w:rsidRPr="00087F3B" w:rsidRDefault="004A7BEC" w:rsidP="00596BA5">
            <w:pPr>
              <w:spacing w:after="0" w:line="240" w:lineRule="auto"/>
              <w:rPr>
                <w:rFonts w:ascii="Calibri" w:eastAsia="Times New Roman" w:hAnsi="Calibri" w:cs="Calibri"/>
                <w:kern w:val="0"/>
                <w:sz w:val="20"/>
                <w:szCs w:val="20"/>
                <w14:ligatures w14:val="none"/>
              </w:rPr>
            </w:pPr>
            <w:r w:rsidRPr="00087F3B">
              <w:rPr>
                <w:rFonts w:ascii="Calibri" w:eastAsia="Times New Roman" w:hAnsi="Calibri" w:cs="Calibri"/>
                <w:kern w:val="0"/>
                <w:sz w:val="20"/>
                <w:szCs w:val="20"/>
                <w:rtl/>
                <w14:ligatures w14:val="none"/>
              </w:rPr>
              <w:t>קשור במידה מסוימת</w:t>
            </w:r>
          </w:p>
        </w:tc>
        <w:tc>
          <w:tcPr>
            <w:tcW w:w="10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3FDC161" w14:textId="77777777" w:rsidR="004A7BEC" w:rsidRPr="00087F3B" w:rsidRDefault="004A7BEC" w:rsidP="00596BA5">
            <w:pPr>
              <w:bidi w:val="0"/>
              <w:spacing w:after="0" w:line="240" w:lineRule="auto"/>
              <w:jc w:val="center"/>
              <w:rPr>
                <w:rFonts w:ascii="Calibri" w:eastAsia="Times New Roman" w:hAnsi="Calibri" w:cs="Calibri"/>
                <w:color w:val="000000"/>
                <w:kern w:val="0"/>
                <w:sz w:val="20"/>
                <w:szCs w:val="20"/>
                <w:rtl/>
                <w14:ligatures w14:val="none"/>
              </w:rPr>
            </w:pPr>
            <w:r w:rsidRPr="00087F3B">
              <w:rPr>
                <w:rFonts w:ascii="Calibri" w:eastAsia="Times New Roman" w:hAnsi="Calibri" w:cs="Calibri"/>
                <w:color w:val="000000"/>
                <w:kern w:val="0"/>
                <w:sz w:val="20"/>
                <w:szCs w:val="20"/>
                <w14:ligatures w14:val="none"/>
              </w:rPr>
              <w:t>16.9%</w:t>
            </w:r>
          </w:p>
        </w:tc>
        <w:tc>
          <w:tcPr>
            <w:tcW w:w="1077" w:type="dxa"/>
            <w:tcBorders>
              <w:top w:val="single" w:sz="4" w:space="0" w:color="auto"/>
              <w:left w:val="single" w:sz="12" w:space="0" w:color="auto"/>
              <w:bottom w:val="single" w:sz="4" w:space="0" w:color="auto"/>
            </w:tcBorders>
            <w:shd w:val="clear" w:color="auto" w:fill="auto"/>
            <w:noWrap/>
            <w:vAlign w:val="center"/>
            <w:hideMark/>
          </w:tcPr>
          <w:p w14:paraId="68F095CE" w14:textId="77777777" w:rsidR="004A7BEC" w:rsidRPr="00087F3B" w:rsidRDefault="004A7BEC" w:rsidP="00596BA5">
            <w:pPr>
              <w:bidi w:val="0"/>
              <w:spacing w:after="0" w:line="240" w:lineRule="auto"/>
              <w:jc w:val="center"/>
              <w:rPr>
                <w:rFonts w:ascii="Calibri" w:eastAsia="Times New Roman" w:hAnsi="Calibri" w:cs="Calibri"/>
                <w:color w:val="000000"/>
                <w:kern w:val="0"/>
                <w:sz w:val="20"/>
                <w:szCs w:val="20"/>
                <w14:ligatures w14:val="none"/>
              </w:rPr>
            </w:pPr>
            <w:r w:rsidRPr="00087F3B">
              <w:rPr>
                <w:rFonts w:ascii="Calibri" w:eastAsia="Times New Roman" w:hAnsi="Calibri" w:cs="Calibri"/>
                <w:color w:val="000000"/>
                <w:kern w:val="0"/>
                <w:sz w:val="20"/>
                <w:szCs w:val="20"/>
                <w14:ligatures w14:val="none"/>
              </w:rPr>
              <w:t>11.1%</w:t>
            </w:r>
          </w:p>
        </w:tc>
      </w:tr>
      <w:tr w:rsidR="004A7BEC" w:rsidRPr="00B4589C" w14:paraId="4E21D9E8" w14:textId="77777777" w:rsidTr="00596BA5">
        <w:trPr>
          <w:trHeight w:val="397"/>
          <w:jc w:val="center"/>
        </w:trPr>
        <w:tc>
          <w:tcPr>
            <w:tcW w:w="283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7EAB4BE" w14:textId="77777777" w:rsidR="004A7BEC" w:rsidRPr="00087F3B" w:rsidRDefault="004A7BEC" w:rsidP="00596BA5">
            <w:pPr>
              <w:spacing w:after="0" w:line="240" w:lineRule="auto"/>
              <w:rPr>
                <w:rFonts w:ascii="Calibri" w:eastAsia="Times New Roman" w:hAnsi="Calibri" w:cs="Calibri"/>
                <w:kern w:val="0"/>
                <w:sz w:val="20"/>
                <w:szCs w:val="20"/>
                <w14:ligatures w14:val="none"/>
              </w:rPr>
            </w:pPr>
            <w:r w:rsidRPr="00087F3B">
              <w:rPr>
                <w:rFonts w:ascii="Calibri" w:eastAsia="Times New Roman" w:hAnsi="Calibri" w:cs="Calibri"/>
                <w:kern w:val="0"/>
                <w:sz w:val="20"/>
                <w:szCs w:val="20"/>
                <w:rtl/>
                <w14:ligatures w14:val="none"/>
              </w:rPr>
              <w:t>קשור מאוד</w:t>
            </w:r>
          </w:p>
        </w:tc>
        <w:tc>
          <w:tcPr>
            <w:tcW w:w="10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224A0AE" w14:textId="77777777" w:rsidR="004A7BEC" w:rsidRPr="00087F3B" w:rsidRDefault="004A7BEC" w:rsidP="00596BA5">
            <w:pPr>
              <w:bidi w:val="0"/>
              <w:spacing w:after="0" w:line="240" w:lineRule="auto"/>
              <w:jc w:val="center"/>
              <w:rPr>
                <w:rFonts w:ascii="Calibri" w:eastAsia="Times New Roman" w:hAnsi="Calibri" w:cs="Calibri"/>
                <w:color w:val="000000"/>
                <w:kern w:val="0"/>
                <w:sz w:val="20"/>
                <w:szCs w:val="20"/>
                <w:rtl/>
                <w14:ligatures w14:val="none"/>
              </w:rPr>
            </w:pPr>
            <w:r w:rsidRPr="00087F3B">
              <w:rPr>
                <w:rFonts w:ascii="Calibri" w:eastAsia="Times New Roman" w:hAnsi="Calibri" w:cs="Calibri"/>
                <w:color w:val="000000"/>
                <w:kern w:val="0"/>
                <w:sz w:val="20"/>
                <w:szCs w:val="20"/>
                <w14:ligatures w14:val="none"/>
              </w:rPr>
              <w:t>80.6%</w:t>
            </w:r>
          </w:p>
        </w:tc>
        <w:tc>
          <w:tcPr>
            <w:tcW w:w="1077" w:type="dxa"/>
            <w:tcBorders>
              <w:top w:val="single" w:sz="4" w:space="0" w:color="auto"/>
              <w:left w:val="single" w:sz="12" w:space="0" w:color="auto"/>
              <w:bottom w:val="single" w:sz="4" w:space="0" w:color="auto"/>
            </w:tcBorders>
            <w:shd w:val="clear" w:color="auto" w:fill="auto"/>
            <w:noWrap/>
            <w:vAlign w:val="center"/>
            <w:hideMark/>
          </w:tcPr>
          <w:p w14:paraId="0235343E" w14:textId="77777777" w:rsidR="004A7BEC" w:rsidRPr="00087F3B" w:rsidRDefault="004A7BEC" w:rsidP="00596BA5">
            <w:pPr>
              <w:bidi w:val="0"/>
              <w:spacing w:after="0" w:line="240" w:lineRule="auto"/>
              <w:jc w:val="center"/>
              <w:rPr>
                <w:rFonts w:ascii="Calibri" w:eastAsia="Times New Roman" w:hAnsi="Calibri" w:cs="Calibri"/>
                <w:color w:val="000000"/>
                <w:kern w:val="0"/>
                <w:sz w:val="20"/>
                <w:szCs w:val="20"/>
                <w14:ligatures w14:val="none"/>
              </w:rPr>
            </w:pPr>
            <w:r w:rsidRPr="00087F3B">
              <w:rPr>
                <w:rFonts w:ascii="Calibri" w:eastAsia="Times New Roman" w:hAnsi="Calibri" w:cs="Calibri"/>
                <w:color w:val="000000"/>
                <w:kern w:val="0"/>
                <w:sz w:val="20"/>
                <w:szCs w:val="20"/>
                <w14:ligatures w14:val="none"/>
              </w:rPr>
              <w:t>85.3%</w:t>
            </w:r>
          </w:p>
        </w:tc>
      </w:tr>
      <w:tr w:rsidR="004A7BEC" w:rsidRPr="00B4589C" w14:paraId="3E81F148" w14:textId="77777777" w:rsidTr="00596BA5">
        <w:trPr>
          <w:trHeight w:val="397"/>
          <w:jc w:val="center"/>
        </w:trPr>
        <w:tc>
          <w:tcPr>
            <w:tcW w:w="2835"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3B179A5" w14:textId="77777777" w:rsidR="004A7BEC" w:rsidRPr="00087F3B" w:rsidRDefault="004A7BEC" w:rsidP="00596BA5">
            <w:pPr>
              <w:spacing w:after="0" w:line="240" w:lineRule="auto"/>
              <w:rPr>
                <w:rFonts w:ascii="Calibri" w:eastAsia="Times New Roman" w:hAnsi="Calibri" w:cs="Calibri"/>
                <w:b/>
                <w:bCs/>
                <w:kern w:val="0"/>
                <w:sz w:val="20"/>
                <w:szCs w:val="20"/>
                <w14:ligatures w14:val="none"/>
              </w:rPr>
            </w:pPr>
            <w:r w:rsidRPr="00087F3B">
              <w:rPr>
                <w:rFonts w:ascii="Calibri" w:eastAsia="Times New Roman" w:hAnsi="Calibri" w:cs="Calibri"/>
                <w:b/>
                <w:bCs/>
                <w:kern w:val="0"/>
                <w:sz w:val="20"/>
                <w:szCs w:val="20"/>
                <w:rtl/>
                <w14:ligatures w14:val="none"/>
              </w:rPr>
              <w:t>סה"כ</w:t>
            </w:r>
          </w:p>
        </w:tc>
        <w:tc>
          <w:tcPr>
            <w:tcW w:w="107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A9469AF" w14:textId="77777777" w:rsidR="004A7BEC" w:rsidRPr="00087F3B" w:rsidRDefault="004A7BEC" w:rsidP="00596BA5">
            <w:pPr>
              <w:bidi w:val="0"/>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14:ligatures w14:val="none"/>
              </w:rPr>
              <w:t>100%</w:t>
            </w:r>
          </w:p>
        </w:tc>
        <w:tc>
          <w:tcPr>
            <w:tcW w:w="1077" w:type="dxa"/>
            <w:tcBorders>
              <w:top w:val="single" w:sz="4" w:space="0" w:color="auto"/>
              <w:left w:val="single" w:sz="12" w:space="0" w:color="auto"/>
              <w:bottom w:val="single" w:sz="12" w:space="0" w:color="auto"/>
            </w:tcBorders>
            <w:shd w:val="clear" w:color="auto" w:fill="auto"/>
            <w:noWrap/>
            <w:vAlign w:val="center"/>
            <w:hideMark/>
          </w:tcPr>
          <w:p w14:paraId="3AA74800" w14:textId="77777777" w:rsidR="004A7BEC" w:rsidRPr="00087F3B" w:rsidRDefault="004A7BEC" w:rsidP="00596BA5">
            <w:pPr>
              <w:bidi w:val="0"/>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14:ligatures w14:val="none"/>
              </w:rPr>
              <w:t>100%</w:t>
            </w:r>
          </w:p>
        </w:tc>
      </w:tr>
    </w:tbl>
    <w:p w14:paraId="44E34FD9" w14:textId="082B6BFE" w:rsidR="004A7BEC" w:rsidRPr="00441FB2" w:rsidRDefault="004A7BEC" w:rsidP="00A62E85">
      <w:pPr>
        <w:spacing w:before="240" w:after="120" w:line="312" w:lineRule="auto"/>
        <w:jc w:val="both"/>
        <w:rPr>
          <w:rFonts w:ascii="Calibri" w:hAnsi="Calibri" w:cs="Calibri"/>
          <w:sz w:val="24"/>
          <w:szCs w:val="24"/>
          <w:rtl/>
        </w:rPr>
      </w:pPr>
      <w:r w:rsidRPr="00441FB2">
        <w:rPr>
          <w:rFonts w:ascii="Calibri" w:hAnsi="Calibri" w:cs="Calibri" w:hint="cs"/>
          <w:sz w:val="24"/>
          <w:szCs w:val="24"/>
          <w:rtl/>
        </w:rPr>
        <w:t xml:space="preserve">בלוח </w:t>
      </w:r>
      <w:r w:rsidR="00A62E85">
        <w:rPr>
          <w:rFonts w:ascii="Calibri" w:hAnsi="Calibri" w:cs="Calibri" w:hint="cs"/>
          <w:sz w:val="24"/>
          <w:szCs w:val="24"/>
          <w:rtl/>
        </w:rPr>
        <w:t>7</w:t>
      </w:r>
      <w:r w:rsidRPr="00441FB2">
        <w:rPr>
          <w:rFonts w:ascii="Calibri" w:hAnsi="Calibri" w:cs="Calibri" w:hint="cs"/>
          <w:sz w:val="24"/>
          <w:szCs w:val="24"/>
          <w:rtl/>
        </w:rPr>
        <w:t xml:space="preserve"> ניתן לראות את התפלגות תשובות המשיבים לפי מדינה. עולה כי המשיבים בצרפת בעיקר אך גם בארה"ב ובקנדה הכי קשורים לישראל. מנגד, המשיבים בגרמניה </w:t>
      </w:r>
      <w:r w:rsidR="00A62E85">
        <w:rPr>
          <w:rFonts w:ascii="Calibri" w:hAnsi="Calibri" w:cs="Calibri" w:hint="cs"/>
          <w:sz w:val="24"/>
          <w:szCs w:val="24"/>
          <w:rtl/>
        </w:rPr>
        <w:t>ובשאר</w:t>
      </w:r>
      <w:r w:rsidRPr="00441FB2">
        <w:rPr>
          <w:rFonts w:ascii="Calibri" w:hAnsi="Calibri" w:cs="Calibri" w:hint="cs"/>
          <w:sz w:val="24"/>
          <w:szCs w:val="24"/>
          <w:rtl/>
        </w:rPr>
        <w:t xml:space="preserve"> מדינות אירופה הכי פחות קשורים לישראל.</w:t>
      </w:r>
    </w:p>
    <w:p w14:paraId="5F7AFFFD" w14:textId="53CA841A" w:rsidR="004A7BEC" w:rsidRPr="00441FB2" w:rsidRDefault="004A7BEC" w:rsidP="00441FB2">
      <w:pPr>
        <w:spacing w:after="120" w:line="312" w:lineRule="auto"/>
        <w:ind w:left="357" w:right="142"/>
        <w:jc w:val="center"/>
        <w:rPr>
          <w:rFonts w:ascii="Calibri" w:hAnsi="Calibri" w:cs="Calibri"/>
          <w:b/>
          <w:bCs/>
          <w:i/>
          <w:iCs/>
          <w:rtl/>
        </w:rPr>
      </w:pPr>
      <w:r w:rsidRPr="00441FB2">
        <w:rPr>
          <w:rFonts w:ascii="Calibri" w:hAnsi="Calibri" w:cs="Calibri" w:hint="cs"/>
          <w:b/>
          <w:bCs/>
          <w:i/>
          <w:iCs/>
          <w:rtl/>
        </w:rPr>
        <w:t xml:space="preserve">לוח </w:t>
      </w:r>
      <w:r w:rsidR="00A62E85">
        <w:rPr>
          <w:rFonts w:ascii="Calibri" w:hAnsi="Calibri" w:cs="Calibri" w:hint="cs"/>
          <w:b/>
          <w:bCs/>
          <w:i/>
          <w:iCs/>
          <w:rtl/>
        </w:rPr>
        <w:t>7</w:t>
      </w:r>
      <w:r w:rsidRPr="00441FB2">
        <w:rPr>
          <w:rFonts w:ascii="Calibri" w:hAnsi="Calibri" w:cs="Calibri" w:hint="cs"/>
          <w:b/>
          <w:bCs/>
          <w:i/>
          <w:iCs/>
          <w:rtl/>
        </w:rPr>
        <w:t xml:space="preserve">: </w:t>
      </w:r>
      <w:r w:rsidRPr="00441FB2">
        <w:rPr>
          <w:rFonts w:ascii="Calibri" w:hAnsi="Calibri" w:cs="Calibri"/>
          <w:b/>
          <w:bCs/>
          <w:i/>
          <w:iCs/>
          <w:rtl/>
        </w:rPr>
        <w:t xml:space="preserve">באיזו מידה את/ה קשור/ה רגשית לישראל? התפלגות ב- % </w:t>
      </w:r>
      <w:r w:rsidRPr="00441FB2">
        <w:rPr>
          <w:rFonts w:ascii="Calibri" w:hAnsi="Calibri" w:cs="Calibri" w:hint="cs"/>
          <w:b/>
          <w:bCs/>
          <w:i/>
          <w:iCs/>
          <w:rtl/>
        </w:rPr>
        <w:t xml:space="preserve">וממוצע </w:t>
      </w:r>
      <w:r w:rsidRPr="00441FB2">
        <w:rPr>
          <w:rFonts w:ascii="Calibri" w:hAnsi="Calibri" w:cs="Calibri"/>
          <w:b/>
          <w:bCs/>
          <w:i/>
          <w:iCs/>
          <w:rtl/>
        </w:rPr>
        <w:t>של תשובות המשיבים לפי מדינה.</w:t>
      </w:r>
      <w:r w:rsidRPr="00441FB2">
        <w:rPr>
          <w:rFonts w:ascii="Calibri" w:hAnsi="Calibri" w:cs="Calibri" w:hint="cs"/>
          <w:b/>
          <w:bCs/>
          <w:i/>
          <w:iCs/>
          <w:rtl/>
        </w:rPr>
        <w:t xml:space="preserve"> </w:t>
      </w:r>
      <w:r w:rsidRPr="00441FB2">
        <w:rPr>
          <w:rFonts w:ascii="Calibri" w:hAnsi="Calibri" w:cs="Calibri"/>
          <w:b/>
          <w:bCs/>
          <w:i/>
          <w:iCs/>
        </w:rPr>
        <w:t>N=2021</w:t>
      </w:r>
    </w:p>
    <w:tbl>
      <w:tblPr>
        <w:bidiVisual/>
        <w:tblW w:w="8279" w:type="dxa"/>
        <w:jc w:val="center"/>
        <w:tblLook w:val="04A0" w:firstRow="1" w:lastRow="0" w:firstColumn="1" w:lastColumn="0" w:noHBand="0" w:noVBand="1"/>
      </w:tblPr>
      <w:tblGrid>
        <w:gridCol w:w="2041"/>
        <w:gridCol w:w="737"/>
        <w:gridCol w:w="737"/>
        <w:gridCol w:w="964"/>
        <w:gridCol w:w="852"/>
        <w:gridCol w:w="737"/>
        <w:gridCol w:w="737"/>
        <w:gridCol w:w="737"/>
        <w:gridCol w:w="737"/>
      </w:tblGrid>
      <w:tr w:rsidR="004A7BEC" w:rsidRPr="00AE628B" w14:paraId="6F1403D6" w14:textId="77777777" w:rsidTr="00A62E85">
        <w:trPr>
          <w:trHeight w:val="397"/>
          <w:jc w:val="center"/>
        </w:trPr>
        <w:tc>
          <w:tcPr>
            <w:tcW w:w="2041"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CBB63AE" w14:textId="77777777" w:rsidR="004A7BEC" w:rsidRPr="00AE628B" w:rsidRDefault="004A7BEC" w:rsidP="00596BA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BEBCABA"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FCD041B"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723650A"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3E7F366"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4713D76"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74FB48E"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7CE7983" w14:textId="77777777" w:rsidR="004A7BEC" w:rsidRPr="00AE628B" w:rsidRDefault="004A7BEC" w:rsidP="00596BA5">
            <w:pPr>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27186CD6" w14:textId="4E3D393E" w:rsidR="004A7BEC" w:rsidRPr="00AE628B" w:rsidRDefault="007A2332" w:rsidP="00596BA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4A7BEC" w:rsidRPr="00AE628B">
              <w:rPr>
                <w:rFonts w:ascii="Calibri" w:eastAsia="Times New Roman" w:hAnsi="Calibri" w:cs="Calibri"/>
                <w:b/>
                <w:bCs/>
                <w:kern w:val="0"/>
                <w:sz w:val="20"/>
                <w:szCs w:val="20"/>
                <w:rtl/>
                <w14:ligatures w14:val="none"/>
              </w:rPr>
              <w:t>אירופה</w:t>
            </w:r>
          </w:p>
        </w:tc>
      </w:tr>
      <w:tr w:rsidR="004A7BEC" w:rsidRPr="00AE628B" w14:paraId="69B1B0D0" w14:textId="77777777" w:rsidTr="00A62E85">
        <w:trPr>
          <w:trHeight w:val="397"/>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DE42E7D" w14:textId="77777777" w:rsidR="004A7BEC" w:rsidRPr="00AE628B" w:rsidRDefault="004A7BEC" w:rsidP="00596BA5">
            <w:pPr>
              <w:spacing w:after="0" w:line="240" w:lineRule="auto"/>
              <w:rPr>
                <w:rFonts w:ascii="Calibri" w:eastAsia="Times New Roman" w:hAnsi="Calibri" w:cs="Calibri"/>
                <w:kern w:val="0"/>
                <w:sz w:val="20"/>
                <w:szCs w:val="20"/>
                <w:rtl/>
                <w14:ligatures w14:val="none"/>
              </w:rPr>
            </w:pPr>
            <w:r w:rsidRPr="00AE628B">
              <w:rPr>
                <w:rFonts w:ascii="Calibri" w:eastAsia="Times New Roman" w:hAnsi="Calibri" w:cs="Calibri"/>
                <w:kern w:val="0"/>
                <w:sz w:val="20"/>
                <w:szCs w:val="20"/>
                <w:rtl/>
                <w14:ligatures w14:val="none"/>
              </w:rPr>
              <w:t>לא קשור כלל</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5D85417" w14:textId="77777777" w:rsidR="004A7BEC" w:rsidRPr="00AE628B" w:rsidRDefault="004A7BEC" w:rsidP="00596BA5">
            <w:pPr>
              <w:bidi w:val="0"/>
              <w:spacing w:after="0" w:line="240" w:lineRule="auto"/>
              <w:jc w:val="center"/>
              <w:rPr>
                <w:rFonts w:ascii="Calibri" w:hAnsi="Calibri" w:cs="Calibri"/>
                <w:sz w:val="20"/>
                <w:szCs w:val="20"/>
                <w:rtl/>
              </w:rPr>
            </w:pPr>
            <w:r w:rsidRPr="00AE628B">
              <w:rPr>
                <w:sz w:val="20"/>
                <w:szCs w:val="20"/>
              </w:rPr>
              <w:t>0.9%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1ED8BD"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0.4%</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56D9118"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0.0%</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76415AB"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5A013B1"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1.7%</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9204D95"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0.0%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74D36A0"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0.0%</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8358EBC"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2.0%</w:t>
            </w:r>
          </w:p>
        </w:tc>
      </w:tr>
      <w:tr w:rsidR="004A7BEC" w:rsidRPr="00AE628B" w14:paraId="4C930FD7" w14:textId="77777777" w:rsidTr="00A62E85">
        <w:trPr>
          <w:trHeight w:val="397"/>
          <w:jc w:val="center"/>
        </w:trPr>
        <w:tc>
          <w:tcPr>
            <w:tcW w:w="2041"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0D918B1" w14:textId="77777777" w:rsidR="004A7BEC" w:rsidRPr="00AE628B" w:rsidRDefault="004A7BEC" w:rsidP="00596BA5">
            <w:pPr>
              <w:spacing w:after="0" w:line="240" w:lineRule="auto"/>
              <w:rPr>
                <w:rFonts w:ascii="Calibri" w:eastAsia="Times New Roman" w:hAnsi="Calibri" w:cs="Calibri"/>
                <w:kern w:val="0"/>
                <w:sz w:val="20"/>
                <w:szCs w:val="20"/>
                <w14:ligatures w14:val="none"/>
              </w:rPr>
            </w:pPr>
            <w:r w:rsidRPr="00AE628B">
              <w:rPr>
                <w:rFonts w:ascii="Calibri" w:eastAsia="Times New Roman" w:hAnsi="Calibri" w:cs="Calibri"/>
                <w:kern w:val="0"/>
                <w:sz w:val="20"/>
                <w:szCs w:val="20"/>
                <w:rtl/>
                <w14:ligatures w14:val="none"/>
              </w:rPr>
              <w:t>קשור קצת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95252E"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BC01840"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3.4%</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6F0E1D"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2.9%</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67D5796"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195E24C"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6.8%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E17380D"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BCE3EA4"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2.9%</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245D899"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2.0%</w:t>
            </w:r>
          </w:p>
        </w:tc>
      </w:tr>
      <w:tr w:rsidR="004A7BEC" w:rsidRPr="00AE628B" w14:paraId="4B3421D6" w14:textId="77777777" w:rsidTr="00A62E85">
        <w:trPr>
          <w:trHeight w:val="397"/>
          <w:jc w:val="center"/>
        </w:trPr>
        <w:tc>
          <w:tcPr>
            <w:tcW w:w="2041"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0D39608" w14:textId="77777777" w:rsidR="004A7BEC" w:rsidRPr="00AE628B" w:rsidRDefault="004A7BEC" w:rsidP="00596BA5">
            <w:pPr>
              <w:spacing w:after="0" w:line="240" w:lineRule="auto"/>
              <w:rPr>
                <w:rFonts w:ascii="Calibri" w:eastAsia="Times New Roman" w:hAnsi="Calibri" w:cs="Calibri"/>
                <w:kern w:val="0"/>
                <w:sz w:val="20"/>
                <w:szCs w:val="20"/>
                <w:rtl/>
                <w14:ligatures w14:val="none"/>
              </w:rPr>
            </w:pPr>
            <w:r w:rsidRPr="00AE628B">
              <w:rPr>
                <w:rFonts w:ascii="Calibri" w:eastAsia="Times New Roman" w:hAnsi="Calibri" w:cs="Calibri"/>
                <w:kern w:val="0"/>
                <w:sz w:val="20"/>
                <w:szCs w:val="20"/>
                <w:rtl/>
                <w14:ligatures w14:val="none"/>
              </w:rPr>
              <w:t xml:space="preserve">קשור במידה </w:t>
            </w:r>
            <w:r w:rsidRPr="00AE628B">
              <w:rPr>
                <w:rFonts w:ascii="Calibri" w:eastAsia="Times New Roman" w:hAnsi="Calibri" w:cs="Calibri" w:hint="cs"/>
                <w:kern w:val="0"/>
                <w:sz w:val="20"/>
                <w:szCs w:val="20"/>
                <w:rtl/>
                <w14:ligatures w14:val="none"/>
              </w:rPr>
              <w:t>מסוימת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02F831B"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10.7%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9C56041"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12.3%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40A4EFD"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18.3%</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A8534A6"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15.9%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3419E24"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5CC31D"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5.9%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CB60912"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17.1%</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E86FA10"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22.2%</w:t>
            </w:r>
          </w:p>
        </w:tc>
      </w:tr>
      <w:tr w:rsidR="004A7BEC" w:rsidRPr="00AE628B" w14:paraId="3516F323" w14:textId="77777777" w:rsidTr="00A62E85">
        <w:trPr>
          <w:trHeight w:val="397"/>
          <w:jc w:val="center"/>
        </w:trPr>
        <w:tc>
          <w:tcPr>
            <w:tcW w:w="2041"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A02E97B" w14:textId="77777777" w:rsidR="004A7BEC" w:rsidRPr="00AE628B" w:rsidRDefault="004A7BEC" w:rsidP="00596BA5">
            <w:pPr>
              <w:spacing w:after="0" w:line="240" w:lineRule="auto"/>
              <w:rPr>
                <w:rFonts w:ascii="Calibri" w:eastAsia="Times New Roman" w:hAnsi="Calibri" w:cs="Calibri"/>
                <w:kern w:val="0"/>
                <w:sz w:val="20"/>
                <w:szCs w:val="20"/>
                <w:rtl/>
                <w14:ligatures w14:val="none"/>
              </w:rPr>
            </w:pPr>
            <w:r w:rsidRPr="00AE628B">
              <w:rPr>
                <w:rFonts w:ascii="Calibri" w:eastAsia="Times New Roman" w:hAnsi="Calibri" w:cs="Calibri"/>
                <w:kern w:val="0"/>
                <w:sz w:val="20"/>
                <w:szCs w:val="20"/>
                <w:rtl/>
                <w14:ligatures w14:val="none"/>
              </w:rPr>
              <w:t>קשור מאוד</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C3EC40" w14:textId="77777777" w:rsidR="004A7BEC" w:rsidRPr="00AE628B" w:rsidRDefault="004A7BEC" w:rsidP="00596BA5">
            <w:pPr>
              <w:bidi w:val="0"/>
              <w:spacing w:after="0" w:line="240" w:lineRule="auto"/>
              <w:jc w:val="center"/>
              <w:rPr>
                <w:rFonts w:ascii="Calibri" w:hAnsi="Calibri" w:cs="Calibri"/>
                <w:sz w:val="20"/>
                <w:szCs w:val="20"/>
                <w:rtl/>
              </w:rPr>
            </w:pPr>
            <w:r w:rsidRPr="00AE628B">
              <w:rPr>
                <w:sz w:val="20"/>
                <w:szCs w:val="20"/>
              </w:rPr>
              <w:t>85.7%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34B218E"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83.9%</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452F0F2"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78.8%</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CF23BC5"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79.1%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3EBD5D3"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75.7%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976D0A6"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94.1%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E2F57B4"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80.0%</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94487B4" w14:textId="77777777" w:rsidR="004A7BEC" w:rsidRPr="00AE628B" w:rsidRDefault="004A7BEC" w:rsidP="00596BA5">
            <w:pPr>
              <w:bidi w:val="0"/>
              <w:spacing w:after="0" w:line="240" w:lineRule="auto"/>
              <w:jc w:val="center"/>
              <w:rPr>
                <w:rFonts w:ascii="Calibri" w:hAnsi="Calibri" w:cs="Calibri"/>
                <w:sz w:val="20"/>
                <w:szCs w:val="20"/>
              </w:rPr>
            </w:pPr>
            <w:r w:rsidRPr="00AE628B">
              <w:rPr>
                <w:sz w:val="20"/>
                <w:szCs w:val="20"/>
              </w:rPr>
              <w:t>73.7%</w:t>
            </w:r>
          </w:p>
        </w:tc>
      </w:tr>
      <w:tr w:rsidR="004A7BEC" w:rsidRPr="00AE628B" w14:paraId="30F472C0" w14:textId="77777777" w:rsidTr="00A62E85">
        <w:trPr>
          <w:trHeight w:val="397"/>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4C7A4B06" w14:textId="77777777" w:rsidR="004A7BEC" w:rsidRPr="00AE628B" w:rsidRDefault="004A7BEC" w:rsidP="00596BA5">
            <w:pPr>
              <w:spacing w:after="0" w:line="240" w:lineRule="auto"/>
              <w:rPr>
                <w:rFonts w:ascii="Calibri" w:eastAsia="Times New Roman" w:hAnsi="Calibri" w:cs="Calibri"/>
                <w:b/>
                <w:bCs/>
                <w:kern w:val="0"/>
                <w:sz w:val="20"/>
                <w:szCs w:val="20"/>
                <w14:ligatures w14:val="none"/>
              </w:rPr>
            </w:pPr>
            <w:r w:rsidRPr="00AE628B">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A9CFFB2"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rtl/>
                <w14:ligatures w14:val="none"/>
              </w:rPr>
            </w:pPr>
            <w:r w:rsidRPr="00AE628B">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40A1353"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19431D1"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D47F086"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BE3171B"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1FA12CB"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1AFC121"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1E90B820"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rFonts w:ascii="Calibri" w:eastAsia="Times New Roman" w:hAnsi="Calibri" w:cs="Calibri"/>
                <w:b/>
                <w:bCs/>
                <w:kern w:val="0"/>
                <w:sz w:val="20"/>
                <w:szCs w:val="20"/>
                <w14:ligatures w14:val="none"/>
              </w:rPr>
              <w:t>100%</w:t>
            </w:r>
          </w:p>
        </w:tc>
      </w:tr>
      <w:tr w:rsidR="004A7BEC" w:rsidRPr="00AE628B" w14:paraId="2DFBFDD8" w14:textId="77777777" w:rsidTr="00A62E85">
        <w:trPr>
          <w:trHeight w:val="397"/>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CE30266" w14:textId="77777777" w:rsidR="004A7BEC" w:rsidRPr="00AE628B" w:rsidRDefault="004A7BEC" w:rsidP="00596BA5">
            <w:pPr>
              <w:spacing w:after="0" w:line="240" w:lineRule="auto"/>
              <w:rPr>
                <w:rFonts w:ascii="Calibri" w:eastAsia="Times New Roman" w:hAnsi="Calibri" w:cs="Calibri"/>
                <w:b/>
                <w:bCs/>
                <w:kern w:val="0"/>
                <w:sz w:val="20"/>
                <w:szCs w:val="20"/>
                <w14:ligatures w14:val="none"/>
              </w:rPr>
            </w:pPr>
            <w:r w:rsidRPr="00AE628B">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BDFC3F2" w14:textId="77777777" w:rsidR="004A7BEC" w:rsidRPr="00AE628B" w:rsidRDefault="004A7BEC" w:rsidP="00596BA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AE628B">
              <w:rPr>
                <w:b/>
                <w:bCs/>
                <w:color w:val="538135" w:themeColor="accent6" w:themeShade="BF"/>
                <w:sz w:val="20"/>
                <w:szCs w:val="20"/>
              </w:rPr>
              <w:t>3.81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6CD9ED" w14:textId="77777777" w:rsidR="004A7BEC" w:rsidRPr="00AE628B" w:rsidRDefault="004A7BEC" w:rsidP="00596BA5">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E628B">
              <w:rPr>
                <w:b/>
                <w:bCs/>
                <w:color w:val="538135" w:themeColor="accent6" w:themeShade="BF"/>
                <w:sz w:val="20"/>
                <w:szCs w:val="20"/>
              </w:rPr>
              <w:t>3.80</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4F15015"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b/>
                <w:bCs/>
                <w:sz w:val="20"/>
                <w:szCs w:val="20"/>
              </w:rPr>
              <w:t>3.76</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89A208D" w14:textId="77777777" w:rsidR="004A7BEC" w:rsidRPr="00AE628B" w:rsidRDefault="004A7BEC" w:rsidP="00596BA5">
            <w:pPr>
              <w:bidi w:val="0"/>
              <w:spacing w:after="0" w:line="240" w:lineRule="auto"/>
              <w:jc w:val="center"/>
              <w:rPr>
                <w:rFonts w:ascii="Calibri" w:eastAsia="Times New Roman" w:hAnsi="Calibri" w:cs="Calibri"/>
                <w:b/>
                <w:bCs/>
                <w:kern w:val="0"/>
                <w:sz w:val="20"/>
                <w:szCs w:val="20"/>
                <w14:ligatures w14:val="none"/>
              </w:rPr>
            </w:pPr>
            <w:r w:rsidRPr="00AE628B">
              <w:rPr>
                <w:b/>
                <w:bCs/>
                <w:sz w:val="20"/>
                <w:szCs w:val="20"/>
              </w:rPr>
              <w:t>3.73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DFA2C7" w14:textId="77777777" w:rsidR="004A7BEC" w:rsidRPr="00AE628B" w:rsidRDefault="004A7BEC" w:rsidP="00596BA5">
            <w:pPr>
              <w:bidi w:val="0"/>
              <w:spacing w:after="0" w:line="240" w:lineRule="auto"/>
              <w:jc w:val="center"/>
              <w:rPr>
                <w:rFonts w:ascii="Calibri" w:eastAsia="Times New Roman" w:hAnsi="Calibri" w:cs="Calibri"/>
                <w:b/>
                <w:bCs/>
                <w:color w:val="FF0000"/>
                <w:kern w:val="0"/>
                <w:sz w:val="20"/>
                <w:szCs w:val="20"/>
                <w14:ligatures w14:val="none"/>
              </w:rPr>
            </w:pPr>
            <w:r w:rsidRPr="00AE628B">
              <w:rPr>
                <w:b/>
                <w:bCs/>
                <w:color w:val="FF0000"/>
                <w:sz w:val="20"/>
                <w:szCs w:val="20"/>
              </w:rPr>
              <w:t>3.66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D74992A" w14:textId="77777777" w:rsidR="004A7BEC" w:rsidRPr="00AE628B" w:rsidRDefault="004A7BEC" w:rsidP="00596BA5">
            <w:pPr>
              <w:bidi w:val="0"/>
              <w:spacing w:after="0" w:line="240" w:lineRule="auto"/>
              <w:jc w:val="center"/>
              <w:rPr>
                <w:rFonts w:ascii="Calibri" w:hAnsi="Calibri" w:cs="Calibri"/>
                <w:b/>
                <w:bCs/>
                <w:color w:val="538135" w:themeColor="accent6" w:themeShade="BF"/>
                <w:sz w:val="20"/>
                <w:szCs w:val="20"/>
              </w:rPr>
            </w:pPr>
            <w:r w:rsidRPr="00AE628B">
              <w:rPr>
                <w:b/>
                <w:bCs/>
                <w:color w:val="538135" w:themeColor="accent6" w:themeShade="BF"/>
                <w:sz w:val="20"/>
                <w:szCs w:val="20"/>
              </w:rPr>
              <w:t>3.94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D24B72C" w14:textId="77777777" w:rsidR="004A7BEC" w:rsidRPr="00AE628B" w:rsidRDefault="004A7BEC" w:rsidP="00596BA5">
            <w:pPr>
              <w:bidi w:val="0"/>
              <w:spacing w:after="0" w:line="240" w:lineRule="auto"/>
              <w:jc w:val="center"/>
              <w:rPr>
                <w:rFonts w:ascii="Calibri" w:hAnsi="Calibri" w:cs="Calibri"/>
                <w:b/>
                <w:bCs/>
                <w:sz w:val="20"/>
                <w:szCs w:val="20"/>
              </w:rPr>
            </w:pPr>
            <w:r w:rsidRPr="00AE628B">
              <w:rPr>
                <w:b/>
                <w:bCs/>
                <w:sz w:val="20"/>
                <w:szCs w:val="20"/>
              </w:rPr>
              <w:t>3.77</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349407CC" w14:textId="77777777" w:rsidR="004A7BEC" w:rsidRPr="00AE628B" w:rsidRDefault="004A7BEC" w:rsidP="00596BA5">
            <w:pPr>
              <w:bidi w:val="0"/>
              <w:spacing w:after="0" w:line="240" w:lineRule="auto"/>
              <w:jc w:val="center"/>
              <w:rPr>
                <w:rFonts w:ascii="Calibri" w:eastAsia="Times New Roman" w:hAnsi="Calibri" w:cs="Calibri"/>
                <w:b/>
                <w:bCs/>
                <w:color w:val="FF0000"/>
                <w:kern w:val="0"/>
                <w:sz w:val="20"/>
                <w:szCs w:val="20"/>
                <w14:ligatures w14:val="none"/>
              </w:rPr>
            </w:pPr>
            <w:r w:rsidRPr="00AE628B">
              <w:rPr>
                <w:b/>
                <w:bCs/>
                <w:color w:val="FF0000"/>
                <w:sz w:val="20"/>
                <w:szCs w:val="20"/>
              </w:rPr>
              <w:t>3.68</w:t>
            </w:r>
          </w:p>
        </w:tc>
      </w:tr>
      <w:tr w:rsidR="004A7BEC" w:rsidRPr="00AE628B" w14:paraId="50203A38" w14:textId="77777777" w:rsidTr="00A62E85">
        <w:trPr>
          <w:trHeight w:val="397"/>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37460E0D" w14:textId="77777777" w:rsidR="004A7BEC" w:rsidRPr="00AE628B" w:rsidRDefault="004A7BEC" w:rsidP="00596BA5">
            <w:pPr>
              <w:spacing w:after="0" w:line="240" w:lineRule="auto"/>
              <w:rPr>
                <w:rFonts w:ascii="Calibri" w:eastAsia="Times New Roman" w:hAnsi="Calibri" w:cs="Calibri"/>
                <w:kern w:val="0"/>
                <w:sz w:val="20"/>
                <w:szCs w:val="20"/>
                <w14:ligatures w14:val="none"/>
              </w:rPr>
            </w:pPr>
            <w:r w:rsidRPr="00AE628B">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595E69C" w14:textId="77777777" w:rsidR="004A7BEC" w:rsidRPr="00AE628B" w:rsidRDefault="004A7BEC" w:rsidP="00596BA5">
            <w:pPr>
              <w:bidi w:val="0"/>
              <w:spacing w:after="0" w:line="240" w:lineRule="auto"/>
              <w:jc w:val="center"/>
              <w:rPr>
                <w:rFonts w:ascii="Calibri" w:eastAsia="Times New Roman" w:hAnsi="Calibri" w:cs="Calibri"/>
                <w:kern w:val="0"/>
                <w:sz w:val="20"/>
                <w:szCs w:val="20"/>
                <w:rtl/>
                <w14:ligatures w14:val="none"/>
              </w:rPr>
            </w:pPr>
            <w:r w:rsidRPr="00AE628B">
              <w:rPr>
                <w:sz w:val="20"/>
                <w:szCs w:val="20"/>
              </w:rPr>
              <w:t>0.51</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2BCB900"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0.51</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D121609"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0.49</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9E4135E"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0.58</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DC7A431"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0.68</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EF29144"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0.24</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ABBB0A5"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0.49</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0D74AD12" w14:textId="77777777" w:rsidR="004A7BEC" w:rsidRPr="00AE628B" w:rsidRDefault="004A7BEC" w:rsidP="00596BA5">
            <w:pPr>
              <w:bidi w:val="0"/>
              <w:spacing w:after="0" w:line="240" w:lineRule="auto"/>
              <w:jc w:val="center"/>
              <w:rPr>
                <w:rFonts w:ascii="Calibri" w:eastAsia="Times New Roman" w:hAnsi="Calibri" w:cs="Calibri"/>
                <w:kern w:val="0"/>
                <w:sz w:val="20"/>
                <w:szCs w:val="20"/>
                <w14:ligatures w14:val="none"/>
              </w:rPr>
            </w:pPr>
            <w:r w:rsidRPr="00AE628B">
              <w:rPr>
                <w:sz w:val="20"/>
                <w:szCs w:val="20"/>
              </w:rPr>
              <w:t>0.62</w:t>
            </w:r>
          </w:p>
        </w:tc>
      </w:tr>
    </w:tbl>
    <w:p w14:paraId="645DC929" w14:textId="5FCBBB5B" w:rsidR="00480A27" w:rsidRDefault="00480A27" w:rsidP="00480A27">
      <w:pPr>
        <w:spacing w:before="240" w:after="120" w:line="312" w:lineRule="auto"/>
        <w:jc w:val="both"/>
        <w:rPr>
          <w:rFonts w:ascii="Calibri" w:hAnsi="Calibri" w:cs="Calibri"/>
          <w:sz w:val="24"/>
          <w:szCs w:val="24"/>
          <w:rtl/>
        </w:rPr>
      </w:pPr>
      <w:r>
        <w:rPr>
          <w:rFonts w:ascii="Calibri" w:hAnsi="Calibri" w:cs="Calibri" w:hint="cs"/>
          <w:sz w:val="24"/>
          <w:szCs w:val="24"/>
          <w:rtl/>
        </w:rPr>
        <w:t>המשתתפים בסקר נשאלו גם האם בעקבות אירועי ה- 7 באוקטובר חל שינוי בהזדהות שלהם עם ישראל.</w:t>
      </w:r>
      <w:r w:rsidRPr="00B54BA0">
        <w:rPr>
          <w:rFonts w:ascii="Calibri" w:hAnsi="Calibri" w:cs="Calibri" w:hint="cs"/>
          <w:sz w:val="24"/>
          <w:szCs w:val="24"/>
          <w:rtl/>
        </w:rPr>
        <w:t xml:space="preserve"> </w:t>
      </w:r>
      <w:r>
        <w:rPr>
          <w:rFonts w:ascii="Calibri" w:hAnsi="Calibri" w:cs="Calibri" w:hint="cs"/>
          <w:sz w:val="24"/>
          <w:szCs w:val="24"/>
          <w:rtl/>
        </w:rPr>
        <w:t>כפי שניתן לראות בתרשים 11, למעלה ממחצית מהמשיבים דיווחו כי ההזדהות שלהם עם ישראל התחזקה או התחזקה מאד, למעלה משליש ציינו כי היא לא השתנתה ורק מיעוט קטן של כ- 5% דיווחו כי הזדהותם עם ישראל נחלשה או נחלשה מאד.</w:t>
      </w:r>
    </w:p>
    <w:p w14:paraId="7CFB2346" w14:textId="62640006" w:rsidR="00480A27" w:rsidRPr="00291F53" w:rsidRDefault="00480A27" w:rsidP="00480A27">
      <w:pPr>
        <w:spacing w:after="120" w:line="312" w:lineRule="auto"/>
        <w:ind w:left="1088" w:right="1134"/>
        <w:jc w:val="center"/>
        <w:rPr>
          <w:rFonts w:ascii="Calibri" w:hAnsi="Calibri" w:cs="Calibri"/>
          <w:b/>
          <w:bCs/>
          <w:i/>
          <w:iCs/>
          <w:rtl/>
        </w:rPr>
      </w:pPr>
      <w:r w:rsidRPr="00564921">
        <w:rPr>
          <w:rFonts w:ascii="Calibri" w:hAnsi="Calibri" w:cs="Calibri" w:hint="cs"/>
          <w:b/>
          <w:bCs/>
          <w:i/>
          <w:iCs/>
          <w:rtl/>
        </w:rPr>
        <w:lastRenderedPageBreak/>
        <w:t xml:space="preserve">תרשים </w:t>
      </w:r>
      <w:r>
        <w:rPr>
          <w:rFonts w:ascii="Calibri" w:hAnsi="Calibri" w:cs="Calibri" w:hint="cs"/>
          <w:b/>
          <w:bCs/>
          <w:i/>
          <w:iCs/>
          <w:rtl/>
        </w:rPr>
        <w:t>11:</w:t>
      </w:r>
      <w:r w:rsidRPr="00564921">
        <w:rPr>
          <w:rFonts w:ascii="Calibri" w:hAnsi="Calibri" w:cs="Calibri" w:hint="cs"/>
          <w:b/>
          <w:bCs/>
          <w:i/>
          <w:iCs/>
          <w:rtl/>
        </w:rPr>
        <w:t xml:space="preserve"> </w:t>
      </w:r>
      <w:r w:rsidRPr="00291F53">
        <w:rPr>
          <w:rFonts w:ascii="Calibri" w:hAnsi="Calibri" w:cs="Calibri"/>
          <w:b/>
          <w:bCs/>
          <w:i/>
          <w:iCs/>
          <w:rtl/>
        </w:rPr>
        <w:t xml:space="preserve">האם בעקבות אירועי ה- 7 באוקטובר חל שינוי בהזדהות שלך עם ישראל? </w:t>
      </w:r>
      <w:r w:rsidRPr="006831FE">
        <w:rPr>
          <w:rFonts w:ascii="Calibri" w:hAnsi="Calibri" w:cs="Calibri"/>
          <w:b/>
          <w:bCs/>
          <w:i/>
          <w:iCs/>
          <w:rtl/>
        </w:rPr>
        <w:t xml:space="preserve"> </w:t>
      </w:r>
      <w:r>
        <w:rPr>
          <w:rFonts w:ascii="Calibri" w:hAnsi="Calibri" w:cs="Calibri" w:hint="cs"/>
          <w:b/>
          <w:bCs/>
          <w:i/>
          <w:iCs/>
          <w:rtl/>
        </w:rPr>
        <w:t>התפלגות ב- % של תשובות המשיבים.</w:t>
      </w:r>
      <w:r w:rsidRPr="00564921">
        <w:rPr>
          <w:rFonts w:ascii="Calibri" w:hAnsi="Calibri" w:cs="Calibri" w:hint="cs"/>
          <w:b/>
          <w:bCs/>
          <w:i/>
          <w:iCs/>
          <w:rtl/>
        </w:rPr>
        <w:t xml:space="preserve"> </w:t>
      </w:r>
      <w:r w:rsidRPr="00564921">
        <w:rPr>
          <w:rFonts w:ascii="Calibri" w:hAnsi="Calibri" w:cs="Calibri"/>
          <w:b/>
          <w:bCs/>
          <w:i/>
          <w:iCs/>
        </w:rPr>
        <w:t>N=1922</w:t>
      </w:r>
    </w:p>
    <w:p w14:paraId="49853E86" w14:textId="77777777" w:rsidR="00480A27" w:rsidRDefault="00480A27" w:rsidP="00480A27">
      <w:pPr>
        <w:spacing w:after="120" w:line="312" w:lineRule="auto"/>
        <w:jc w:val="center"/>
        <w:rPr>
          <w:rFonts w:ascii="Calibri" w:hAnsi="Calibri" w:cs="Calibri"/>
          <w:sz w:val="24"/>
          <w:szCs w:val="24"/>
          <w:rtl/>
        </w:rPr>
      </w:pPr>
      <w:r>
        <w:rPr>
          <w:noProof/>
        </w:rPr>
        <w:drawing>
          <wp:inline distT="0" distB="0" distL="0" distR="0" wp14:anchorId="480B9975" wp14:editId="72E7A155">
            <wp:extent cx="2880000" cy="1980000"/>
            <wp:effectExtent l="0" t="0" r="15875" b="1270"/>
            <wp:docPr id="1871890901" name="תרשים 1">
              <a:extLst xmlns:a="http://schemas.openxmlformats.org/drawingml/2006/main">
                <a:ext uri="{FF2B5EF4-FFF2-40B4-BE49-F238E27FC236}">
                  <a16:creationId xmlns:a16="http://schemas.microsoft.com/office/drawing/2014/main" id="{691B6B3B-D701-46FD-850E-0A51D32E3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7BC6B88" w14:textId="14507381" w:rsidR="00480A27" w:rsidRDefault="00480A27" w:rsidP="00480A27">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8B3A4D">
        <w:rPr>
          <w:rFonts w:ascii="Calibri" w:hAnsi="Calibri" w:cs="Calibri" w:hint="cs"/>
          <w:sz w:val="24"/>
          <w:szCs w:val="24"/>
          <w:rtl/>
        </w:rPr>
        <w:t>8</w:t>
      </w:r>
      <w:r>
        <w:rPr>
          <w:rFonts w:ascii="Calibri" w:hAnsi="Calibri" w:cs="Calibri" w:hint="cs"/>
          <w:sz w:val="24"/>
          <w:szCs w:val="24"/>
          <w:rtl/>
        </w:rPr>
        <w:t xml:space="preserve"> ניתן לראות את התפלגות תשובות המשיבים לפי מדינה. עולה כי ההזדהות עם ישראל התחזקה בכל המדינות, אך במיוחד בצרפת ובקנדה. מנגד, היא התחזקה הכי פחות בספרד, גרמניה ובמידה מסוימת גם בארה"ב.</w:t>
      </w:r>
    </w:p>
    <w:p w14:paraId="3275F382" w14:textId="5D655E1C" w:rsidR="00480A27" w:rsidRPr="0010545F" w:rsidRDefault="00480A27" w:rsidP="00480A27">
      <w:pPr>
        <w:spacing w:after="120" w:line="312" w:lineRule="auto"/>
        <w:ind w:left="95" w:right="142"/>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8B3A4D">
        <w:rPr>
          <w:rFonts w:ascii="Calibri" w:hAnsi="Calibri" w:cs="Calibri" w:hint="cs"/>
          <w:b/>
          <w:bCs/>
          <w:i/>
          <w:iCs/>
          <w:rtl/>
        </w:rPr>
        <w:t>8</w:t>
      </w:r>
      <w:r>
        <w:rPr>
          <w:rFonts w:ascii="Calibri" w:hAnsi="Calibri" w:cs="Calibri" w:hint="cs"/>
          <w:b/>
          <w:bCs/>
          <w:i/>
          <w:iCs/>
          <w:rtl/>
        </w:rPr>
        <w:t>:</w:t>
      </w:r>
      <w:r w:rsidRPr="00564921">
        <w:rPr>
          <w:rFonts w:ascii="Calibri" w:hAnsi="Calibri" w:cs="Calibri" w:hint="cs"/>
          <w:b/>
          <w:bCs/>
          <w:i/>
          <w:iCs/>
          <w:rtl/>
        </w:rPr>
        <w:t xml:space="preserve"> </w:t>
      </w:r>
      <w:r w:rsidRPr="0010545F">
        <w:rPr>
          <w:rFonts w:ascii="Calibri" w:hAnsi="Calibri" w:cs="Calibri"/>
          <w:b/>
          <w:bCs/>
          <w:i/>
          <w:iCs/>
          <w:rtl/>
        </w:rPr>
        <w:t>האם בעקבות אירועי ה- 7 באוקטובר חל שינוי בהזדהות שלך עם ישראל?</w:t>
      </w:r>
      <w:r>
        <w:rPr>
          <w:rFonts w:ascii="Calibri" w:hAnsi="Calibri" w:cs="Calibri" w:hint="cs"/>
          <w:b/>
          <w:bCs/>
          <w:i/>
          <w:iCs/>
          <w:rtl/>
        </w:rPr>
        <w:t xml:space="preserve"> ממוצע ו</w:t>
      </w:r>
      <w:r w:rsidRPr="00243B97">
        <w:rPr>
          <w:rFonts w:ascii="Calibri" w:hAnsi="Calibri" w:cs="Calibri"/>
          <w:b/>
          <w:bCs/>
          <w:i/>
          <w:iCs/>
          <w:rtl/>
        </w:rPr>
        <w:t>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8279" w:type="dxa"/>
        <w:jc w:val="center"/>
        <w:tblLook w:val="04A0" w:firstRow="1" w:lastRow="0" w:firstColumn="1" w:lastColumn="0" w:noHBand="0" w:noVBand="1"/>
      </w:tblPr>
      <w:tblGrid>
        <w:gridCol w:w="2041"/>
        <w:gridCol w:w="737"/>
        <w:gridCol w:w="737"/>
        <w:gridCol w:w="964"/>
        <w:gridCol w:w="852"/>
        <w:gridCol w:w="737"/>
        <w:gridCol w:w="737"/>
        <w:gridCol w:w="737"/>
        <w:gridCol w:w="737"/>
      </w:tblGrid>
      <w:tr w:rsidR="00480A27" w:rsidRPr="007408BE" w14:paraId="1DB31B81" w14:textId="77777777" w:rsidTr="00596BA5">
        <w:trPr>
          <w:trHeight w:val="397"/>
          <w:jc w:val="center"/>
        </w:trPr>
        <w:tc>
          <w:tcPr>
            <w:tcW w:w="2041"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20B976B" w14:textId="77777777" w:rsidR="00480A27" w:rsidRPr="007408BE" w:rsidRDefault="00480A27" w:rsidP="00596BA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1BCD1DE"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3CBFE01"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3DC235C"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F4566B2"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481B88B"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F918C55"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DC15891" w14:textId="77777777" w:rsidR="00480A27" w:rsidRPr="007408BE" w:rsidRDefault="00480A27" w:rsidP="00596BA5">
            <w:pPr>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5D6F9BA6" w14:textId="44CDFDC0" w:rsidR="00480A27" w:rsidRPr="007408BE" w:rsidRDefault="007A2332" w:rsidP="00596BA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480A27" w:rsidRPr="007408BE">
              <w:rPr>
                <w:rFonts w:ascii="Calibri" w:eastAsia="Times New Roman" w:hAnsi="Calibri" w:cs="Calibri"/>
                <w:b/>
                <w:bCs/>
                <w:kern w:val="0"/>
                <w:sz w:val="20"/>
                <w:szCs w:val="20"/>
                <w:rtl/>
                <w14:ligatures w14:val="none"/>
              </w:rPr>
              <w:t>אירופה</w:t>
            </w:r>
          </w:p>
        </w:tc>
      </w:tr>
      <w:tr w:rsidR="00480A27" w:rsidRPr="007408BE" w14:paraId="7E9F6999" w14:textId="77777777" w:rsidTr="00596BA5">
        <w:trPr>
          <w:trHeight w:val="397"/>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B32E26D" w14:textId="77777777" w:rsidR="00480A27" w:rsidRPr="007408BE" w:rsidRDefault="00480A27" w:rsidP="00596BA5">
            <w:pPr>
              <w:spacing w:after="0" w:line="240" w:lineRule="auto"/>
              <w:rPr>
                <w:rFonts w:ascii="Calibri" w:eastAsia="Times New Roman" w:hAnsi="Calibri" w:cs="Calibri"/>
                <w:kern w:val="0"/>
                <w:sz w:val="20"/>
                <w:szCs w:val="20"/>
                <w:rtl/>
                <w14:ligatures w14:val="none"/>
              </w:rPr>
            </w:pPr>
            <w:r w:rsidRPr="007408BE">
              <w:rPr>
                <w:rFonts w:ascii="Calibri" w:eastAsia="Times New Roman" w:hAnsi="Calibri" w:cs="Calibri"/>
                <w:kern w:val="0"/>
                <w:sz w:val="20"/>
                <w:szCs w:val="20"/>
                <w:rtl/>
                <w14:ligatures w14:val="none"/>
              </w:rPr>
              <w:t>נחלשה-נחלשה מאוד</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A256323" w14:textId="77777777" w:rsidR="00480A27" w:rsidRPr="007408BE" w:rsidRDefault="00480A27" w:rsidP="00596BA5">
            <w:pPr>
              <w:bidi w:val="0"/>
              <w:spacing w:after="0" w:line="240" w:lineRule="auto"/>
              <w:jc w:val="center"/>
              <w:rPr>
                <w:rFonts w:ascii="Calibri" w:eastAsia="Times New Roman" w:hAnsi="Calibri" w:cs="Calibri"/>
                <w:kern w:val="0"/>
                <w:sz w:val="20"/>
                <w:szCs w:val="20"/>
                <w:rtl/>
                <w14:ligatures w14:val="none"/>
              </w:rPr>
            </w:pPr>
            <w:r w:rsidRPr="007408BE">
              <w:rPr>
                <w:rFonts w:ascii="Calibri" w:hAnsi="Calibri" w:cs="Calibri"/>
                <w:color w:val="010205"/>
                <w:sz w:val="20"/>
                <w:szCs w:val="20"/>
              </w:rPr>
              <w:t>6.5%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591327"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2.2%</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F40860C"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5.8%</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963741F"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76A832F"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7.4%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C376535"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1.5%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43298DE"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5.7%</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41F44CE"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2.1%</w:t>
            </w:r>
          </w:p>
        </w:tc>
      </w:tr>
      <w:tr w:rsidR="00480A27" w:rsidRPr="007408BE" w14:paraId="230AB957" w14:textId="77777777" w:rsidTr="00596BA5">
        <w:trPr>
          <w:trHeight w:val="397"/>
          <w:jc w:val="center"/>
        </w:trPr>
        <w:tc>
          <w:tcPr>
            <w:tcW w:w="2041"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4A31FD2" w14:textId="77777777" w:rsidR="00480A27" w:rsidRPr="007408BE" w:rsidRDefault="00480A27" w:rsidP="00596BA5">
            <w:pPr>
              <w:spacing w:after="0" w:line="240" w:lineRule="auto"/>
              <w:rPr>
                <w:rFonts w:ascii="Calibri" w:eastAsia="Times New Roman" w:hAnsi="Calibri" w:cs="Calibri"/>
                <w:kern w:val="0"/>
                <w:sz w:val="20"/>
                <w:szCs w:val="20"/>
                <w:rtl/>
                <w14:ligatures w14:val="none"/>
              </w:rPr>
            </w:pPr>
            <w:r w:rsidRPr="007408BE">
              <w:rPr>
                <w:rFonts w:ascii="Calibri" w:eastAsia="Times New Roman" w:hAnsi="Calibri" w:cs="Calibri"/>
                <w:kern w:val="0"/>
                <w:sz w:val="20"/>
                <w:szCs w:val="20"/>
                <w:rtl/>
                <w14:ligatures w14:val="none"/>
              </w:rPr>
              <w:t>לא השתנתה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108A444"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40.2%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928A8A"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34.5%</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7D98EB3"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32.7%</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0443634"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39.6%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3E0462D"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35.4%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DF10BA8"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23.9%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5907AB"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42.9%</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9880A94"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38.9%</w:t>
            </w:r>
          </w:p>
        </w:tc>
      </w:tr>
      <w:tr w:rsidR="00480A27" w:rsidRPr="007408BE" w14:paraId="55D883FE" w14:textId="77777777" w:rsidTr="00596BA5">
        <w:trPr>
          <w:trHeight w:val="397"/>
          <w:jc w:val="center"/>
        </w:trPr>
        <w:tc>
          <w:tcPr>
            <w:tcW w:w="2041"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D7515D2" w14:textId="77777777" w:rsidR="00480A27" w:rsidRPr="007408BE" w:rsidRDefault="00480A27" w:rsidP="00596BA5">
            <w:pPr>
              <w:spacing w:after="0" w:line="240" w:lineRule="auto"/>
              <w:rPr>
                <w:rFonts w:ascii="Calibri" w:eastAsia="Times New Roman" w:hAnsi="Calibri" w:cs="Calibri"/>
                <w:kern w:val="0"/>
                <w:sz w:val="20"/>
                <w:szCs w:val="20"/>
                <w:rtl/>
                <w14:ligatures w14:val="none"/>
              </w:rPr>
            </w:pPr>
            <w:r w:rsidRPr="007408BE">
              <w:rPr>
                <w:rFonts w:ascii="Calibri" w:eastAsia="Times New Roman" w:hAnsi="Calibri" w:cs="Calibri"/>
                <w:kern w:val="0"/>
                <w:sz w:val="20"/>
                <w:szCs w:val="20"/>
                <w:rtl/>
                <w14:ligatures w14:val="none"/>
              </w:rPr>
              <w:t>התחזקה-התחזקה מאוד</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FD3039D" w14:textId="77777777" w:rsidR="00480A27" w:rsidRPr="007408BE" w:rsidRDefault="00480A27" w:rsidP="00596BA5">
            <w:pPr>
              <w:bidi w:val="0"/>
              <w:spacing w:after="0" w:line="240" w:lineRule="auto"/>
              <w:jc w:val="center"/>
              <w:rPr>
                <w:rFonts w:ascii="Calibri" w:eastAsia="Times New Roman" w:hAnsi="Calibri" w:cs="Calibri"/>
                <w:kern w:val="0"/>
                <w:sz w:val="20"/>
                <w:szCs w:val="20"/>
                <w:rtl/>
                <w14:ligatures w14:val="none"/>
              </w:rPr>
            </w:pPr>
            <w:r w:rsidRPr="007408BE">
              <w:rPr>
                <w:rFonts w:ascii="Calibri" w:hAnsi="Calibri" w:cs="Calibri"/>
                <w:color w:val="010205"/>
                <w:sz w:val="20"/>
                <w:szCs w:val="20"/>
              </w:rPr>
              <w:t>53.3%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D3E6E49"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63.3%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F19AE99"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61.5%</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74C19BF"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54.8%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D847918"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E267D36"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74.6%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59E653E"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51.4%</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89EF98E"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color w:val="010205"/>
                <w:sz w:val="20"/>
                <w:szCs w:val="20"/>
              </w:rPr>
              <w:t>58.9%</w:t>
            </w:r>
          </w:p>
        </w:tc>
      </w:tr>
      <w:tr w:rsidR="00480A27" w:rsidRPr="007408BE" w14:paraId="04B299F6" w14:textId="77777777" w:rsidTr="00596BA5">
        <w:trPr>
          <w:trHeight w:val="397"/>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6E4C8515" w14:textId="77777777" w:rsidR="00480A27" w:rsidRPr="007408BE" w:rsidRDefault="00480A27" w:rsidP="00596BA5">
            <w:pPr>
              <w:spacing w:after="0" w:line="240" w:lineRule="auto"/>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89A605B"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rtl/>
                <w14:ligatures w14:val="none"/>
              </w:rPr>
            </w:pPr>
            <w:r w:rsidRPr="007408B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56F41ED"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840E3C9"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C6F62D3"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82EF319"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C30D3A2"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833C79F"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457DC31A"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eastAsia="Times New Roman" w:hAnsi="Calibri" w:cs="Calibri"/>
                <w:b/>
                <w:bCs/>
                <w:kern w:val="0"/>
                <w:sz w:val="20"/>
                <w:szCs w:val="20"/>
                <w14:ligatures w14:val="none"/>
              </w:rPr>
              <w:t>100%</w:t>
            </w:r>
          </w:p>
        </w:tc>
      </w:tr>
      <w:tr w:rsidR="00480A27" w:rsidRPr="007408BE" w14:paraId="39B64314" w14:textId="77777777" w:rsidTr="00596BA5">
        <w:trPr>
          <w:trHeight w:val="397"/>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2C919DB" w14:textId="77777777" w:rsidR="00480A27" w:rsidRPr="007408BE" w:rsidRDefault="00480A27" w:rsidP="00596BA5">
            <w:pPr>
              <w:spacing w:after="0" w:line="240" w:lineRule="auto"/>
              <w:rPr>
                <w:rFonts w:ascii="Calibri" w:eastAsia="Times New Roman" w:hAnsi="Calibri" w:cs="Calibri"/>
                <w:b/>
                <w:bCs/>
                <w:kern w:val="0"/>
                <w:sz w:val="20"/>
                <w:szCs w:val="20"/>
                <w14:ligatures w14:val="none"/>
              </w:rPr>
            </w:pPr>
            <w:r w:rsidRPr="007408BE">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7F1B5D6"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rtl/>
                <w14:ligatures w14:val="none"/>
              </w:rPr>
            </w:pPr>
            <w:r w:rsidRPr="007408BE">
              <w:rPr>
                <w:rFonts w:ascii="Calibri" w:hAnsi="Calibri" w:cs="Calibri"/>
                <w:b/>
                <w:bCs/>
                <w:sz w:val="20"/>
                <w:szCs w:val="20"/>
              </w:rPr>
              <w:t>3.79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ED98CF6" w14:textId="77777777" w:rsidR="00480A27" w:rsidRPr="007408BE" w:rsidRDefault="00480A27" w:rsidP="00596BA5">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7408BE">
              <w:rPr>
                <w:rFonts w:ascii="Calibri" w:hAnsi="Calibri" w:cs="Calibri"/>
                <w:b/>
                <w:bCs/>
                <w:color w:val="538135" w:themeColor="accent6" w:themeShade="BF"/>
                <w:sz w:val="20"/>
                <w:szCs w:val="20"/>
              </w:rPr>
              <w:t>4.02</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019860"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hAnsi="Calibri" w:cs="Calibri"/>
                <w:b/>
                <w:bCs/>
                <w:sz w:val="20"/>
                <w:szCs w:val="20"/>
              </w:rPr>
              <w:t>3.86</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73F8100"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hAnsi="Calibri" w:cs="Calibri"/>
                <w:b/>
                <w:bCs/>
                <w:sz w:val="20"/>
                <w:szCs w:val="20"/>
              </w:rPr>
              <w:t>3.82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A44CCF2" w14:textId="77777777" w:rsidR="00480A27" w:rsidRPr="007408BE" w:rsidRDefault="00480A27" w:rsidP="00596BA5">
            <w:pPr>
              <w:bidi w:val="0"/>
              <w:spacing w:after="0" w:line="240" w:lineRule="auto"/>
              <w:jc w:val="center"/>
              <w:rPr>
                <w:rFonts w:ascii="Calibri" w:eastAsia="Times New Roman" w:hAnsi="Calibri" w:cs="Calibri"/>
                <w:b/>
                <w:bCs/>
                <w:color w:val="FF0000"/>
                <w:kern w:val="0"/>
                <w:sz w:val="20"/>
                <w:szCs w:val="20"/>
                <w14:ligatures w14:val="none"/>
              </w:rPr>
            </w:pPr>
            <w:r w:rsidRPr="007408BE">
              <w:rPr>
                <w:rFonts w:ascii="Calibri" w:hAnsi="Calibri" w:cs="Calibri"/>
                <w:b/>
                <w:bCs/>
                <w:color w:val="FF0000"/>
                <w:sz w:val="20"/>
                <w:szCs w:val="20"/>
              </w:rPr>
              <w:t>3.71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C7721A1" w14:textId="77777777" w:rsidR="00480A27" w:rsidRPr="007408BE" w:rsidRDefault="00480A27" w:rsidP="00596BA5">
            <w:pPr>
              <w:bidi w:val="0"/>
              <w:spacing w:after="0" w:line="240" w:lineRule="auto"/>
              <w:jc w:val="center"/>
              <w:rPr>
                <w:rFonts w:ascii="Calibri" w:hAnsi="Calibri" w:cs="Calibri"/>
                <w:b/>
                <w:bCs/>
                <w:color w:val="538135" w:themeColor="accent6" w:themeShade="BF"/>
                <w:sz w:val="20"/>
                <w:szCs w:val="20"/>
              </w:rPr>
            </w:pPr>
            <w:r w:rsidRPr="007408BE">
              <w:rPr>
                <w:rFonts w:ascii="Calibri" w:hAnsi="Calibri" w:cs="Calibri"/>
                <w:b/>
                <w:bCs/>
                <w:color w:val="538135" w:themeColor="accent6" w:themeShade="BF"/>
                <w:sz w:val="20"/>
                <w:szCs w:val="20"/>
              </w:rPr>
              <w:t>4.25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151DC6D" w14:textId="77777777" w:rsidR="00480A27" w:rsidRPr="007408BE" w:rsidRDefault="00480A27" w:rsidP="00596BA5">
            <w:pPr>
              <w:bidi w:val="0"/>
              <w:spacing w:after="0" w:line="240" w:lineRule="auto"/>
              <w:jc w:val="center"/>
              <w:rPr>
                <w:rFonts w:ascii="Calibri" w:hAnsi="Calibri" w:cs="Calibri"/>
                <w:b/>
                <w:bCs/>
                <w:color w:val="FF0000"/>
                <w:sz w:val="20"/>
                <w:szCs w:val="20"/>
              </w:rPr>
            </w:pPr>
            <w:r w:rsidRPr="007408BE">
              <w:rPr>
                <w:rFonts w:ascii="Calibri" w:hAnsi="Calibri" w:cs="Calibri"/>
                <w:b/>
                <w:bCs/>
                <w:color w:val="FF0000"/>
                <w:sz w:val="20"/>
                <w:szCs w:val="20"/>
              </w:rPr>
              <w:t>3.71</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C82319D" w14:textId="77777777" w:rsidR="00480A27" w:rsidRPr="007408BE" w:rsidRDefault="00480A27" w:rsidP="00596BA5">
            <w:pPr>
              <w:bidi w:val="0"/>
              <w:spacing w:after="0" w:line="240" w:lineRule="auto"/>
              <w:jc w:val="center"/>
              <w:rPr>
                <w:rFonts w:ascii="Calibri" w:eastAsia="Times New Roman" w:hAnsi="Calibri" w:cs="Calibri"/>
                <w:b/>
                <w:bCs/>
                <w:kern w:val="0"/>
                <w:sz w:val="20"/>
                <w:szCs w:val="20"/>
                <w14:ligatures w14:val="none"/>
              </w:rPr>
            </w:pPr>
            <w:r w:rsidRPr="007408BE">
              <w:rPr>
                <w:rFonts w:ascii="Calibri" w:hAnsi="Calibri" w:cs="Calibri"/>
                <w:b/>
                <w:bCs/>
                <w:sz w:val="20"/>
                <w:szCs w:val="20"/>
              </w:rPr>
              <w:t>3.93</w:t>
            </w:r>
          </w:p>
        </w:tc>
      </w:tr>
      <w:tr w:rsidR="00480A27" w:rsidRPr="007408BE" w14:paraId="28AB2087" w14:textId="77777777" w:rsidTr="00596BA5">
        <w:trPr>
          <w:trHeight w:val="397"/>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20383773" w14:textId="77777777" w:rsidR="00480A27" w:rsidRPr="007408BE" w:rsidRDefault="00480A27" w:rsidP="00596BA5">
            <w:pPr>
              <w:spacing w:after="0" w:line="240" w:lineRule="auto"/>
              <w:rPr>
                <w:rFonts w:ascii="Calibri" w:eastAsia="Times New Roman" w:hAnsi="Calibri" w:cs="Calibri"/>
                <w:kern w:val="0"/>
                <w:sz w:val="20"/>
                <w:szCs w:val="20"/>
                <w14:ligatures w14:val="none"/>
              </w:rPr>
            </w:pPr>
            <w:r w:rsidRPr="007408BE">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7B400CF" w14:textId="77777777" w:rsidR="00480A27" w:rsidRPr="007408BE" w:rsidRDefault="00480A27" w:rsidP="00596BA5">
            <w:pPr>
              <w:bidi w:val="0"/>
              <w:spacing w:after="0" w:line="240" w:lineRule="auto"/>
              <w:jc w:val="center"/>
              <w:rPr>
                <w:rFonts w:ascii="Calibri" w:eastAsia="Times New Roman" w:hAnsi="Calibri" w:cs="Calibri"/>
                <w:kern w:val="0"/>
                <w:sz w:val="20"/>
                <w:szCs w:val="20"/>
                <w:rtl/>
                <w14:ligatures w14:val="none"/>
              </w:rPr>
            </w:pPr>
            <w:r w:rsidRPr="007408BE">
              <w:rPr>
                <w:rFonts w:ascii="Calibri" w:hAnsi="Calibri" w:cs="Calibri"/>
                <w:sz w:val="20"/>
                <w:szCs w:val="20"/>
              </w:rPr>
              <w:t>1.07</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F8FCA5C"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0.92</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A52F801"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1.07</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C00E3E7"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1.05</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933EED5"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1.03</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85E3A06"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0.88</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1E4A715"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1.02</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6BEAC597" w14:textId="77777777" w:rsidR="00480A27" w:rsidRPr="007408BE" w:rsidRDefault="00480A27" w:rsidP="00596BA5">
            <w:pPr>
              <w:bidi w:val="0"/>
              <w:spacing w:after="0" w:line="240" w:lineRule="auto"/>
              <w:jc w:val="center"/>
              <w:rPr>
                <w:rFonts w:ascii="Calibri" w:eastAsia="Times New Roman" w:hAnsi="Calibri" w:cs="Calibri"/>
                <w:kern w:val="0"/>
                <w:sz w:val="20"/>
                <w:szCs w:val="20"/>
                <w14:ligatures w14:val="none"/>
              </w:rPr>
            </w:pPr>
            <w:r w:rsidRPr="007408BE">
              <w:rPr>
                <w:rFonts w:ascii="Calibri" w:hAnsi="Calibri" w:cs="Calibri"/>
                <w:sz w:val="20"/>
                <w:szCs w:val="20"/>
              </w:rPr>
              <w:t>0.98</w:t>
            </w:r>
          </w:p>
        </w:tc>
      </w:tr>
    </w:tbl>
    <w:p w14:paraId="21EAF922" w14:textId="2BE346E4" w:rsidR="00890672" w:rsidRPr="00B54BA0" w:rsidRDefault="005A0402" w:rsidP="008B3A4D">
      <w:pPr>
        <w:spacing w:before="240" w:after="120" w:line="312" w:lineRule="auto"/>
        <w:jc w:val="both"/>
        <w:rPr>
          <w:rFonts w:ascii="Calibri" w:hAnsi="Calibri" w:cs="Calibri"/>
          <w:sz w:val="24"/>
          <w:szCs w:val="24"/>
          <w:rtl/>
        </w:rPr>
      </w:pPr>
      <w:r>
        <w:rPr>
          <w:rFonts w:ascii="Calibri" w:hAnsi="Calibri" w:cs="Calibri" w:hint="cs"/>
          <w:sz w:val="24"/>
          <w:szCs w:val="24"/>
          <w:rtl/>
        </w:rPr>
        <w:t>המשתתפים בסקר נשאלו האם בעקבות אירועי ה- 7 באוקטובר הם שוקלים לחזור ולהתגורר בישראל.</w:t>
      </w:r>
      <w:r w:rsidR="00B54BA0" w:rsidRPr="00B54BA0">
        <w:rPr>
          <w:rFonts w:ascii="Calibri" w:hAnsi="Calibri" w:cs="Calibri" w:hint="cs"/>
          <w:sz w:val="24"/>
          <w:szCs w:val="24"/>
          <w:rtl/>
        </w:rPr>
        <w:t xml:space="preserve"> </w:t>
      </w:r>
      <w:r w:rsidR="00B54BA0">
        <w:rPr>
          <w:rFonts w:ascii="Calibri" w:hAnsi="Calibri" w:cs="Calibri" w:hint="cs"/>
          <w:sz w:val="24"/>
          <w:szCs w:val="24"/>
          <w:rtl/>
        </w:rPr>
        <w:t xml:space="preserve">כפי שניתן לראות בתרשים </w:t>
      </w:r>
      <w:r w:rsidR="008B3A4D">
        <w:rPr>
          <w:rFonts w:ascii="Calibri" w:hAnsi="Calibri" w:cs="Calibri" w:hint="cs"/>
          <w:sz w:val="24"/>
          <w:szCs w:val="24"/>
          <w:rtl/>
        </w:rPr>
        <w:t>12</w:t>
      </w:r>
      <w:r w:rsidR="00B54BA0">
        <w:rPr>
          <w:rFonts w:ascii="Calibri" w:hAnsi="Calibri" w:cs="Calibri" w:hint="cs"/>
          <w:sz w:val="24"/>
          <w:szCs w:val="24"/>
          <w:rtl/>
        </w:rPr>
        <w:t xml:space="preserve">, קרוב לשני שלישים מהמשיבים </w:t>
      </w:r>
      <w:r w:rsidR="00B54BA0" w:rsidRPr="00B54BA0">
        <w:rPr>
          <w:rFonts w:ascii="Calibri" w:hAnsi="Calibri" w:cs="Calibri" w:hint="cs"/>
          <w:sz w:val="24"/>
          <w:szCs w:val="24"/>
          <w:rtl/>
        </w:rPr>
        <w:t xml:space="preserve">לא שוקלים </w:t>
      </w:r>
      <w:r w:rsidR="008D7CEF">
        <w:rPr>
          <w:rFonts w:ascii="Calibri" w:hAnsi="Calibri" w:cs="Calibri" w:hint="cs"/>
          <w:sz w:val="24"/>
          <w:szCs w:val="24"/>
          <w:rtl/>
        </w:rPr>
        <w:t>לעשות זאת</w:t>
      </w:r>
      <w:r w:rsidR="00B54BA0" w:rsidRPr="00B54BA0">
        <w:rPr>
          <w:rFonts w:ascii="Calibri" w:hAnsi="Calibri" w:cs="Calibri" w:hint="cs"/>
          <w:sz w:val="24"/>
          <w:szCs w:val="24"/>
          <w:rtl/>
        </w:rPr>
        <w:t xml:space="preserve"> וקצת פחות משליש</w:t>
      </w:r>
      <w:r w:rsidR="00B54BA0">
        <w:rPr>
          <w:rFonts w:ascii="Calibri" w:hAnsi="Calibri" w:cs="Calibri" w:hint="cs"/>
          <w:sz w:val="24"/>
          <w:szCs w:val="24"/>
          <w:rtl/>
        </w:rPr>
        <w:t xml:space="preserve"> שוקלים זאת אך באופן לא מעשי. מנגד פחות מ- 10% שוקלים </w:t>
      </w:r>
      <w:r w:rsidR="008D7CEF">
        <w:rPr>
          <w:rFonts w:ascii="Calibri" w:hAnsi="Calibri" w:cs="Calibri" w:hint="cs"/>
          <w:sz w:val="24"/>
          <w:szCs w:val="24"/>
          <w:rtl/>
        </w:rPr>
        <w:t>זאת</w:t>
      </w:r>
      <w:r w:rsidR="00B54BA0">
        <w:rPr>
          <w:rFonts w:ascii="Calibri" w:hAnsi="Calibri" w:cs="Calibri" w:hint="cs"/>
          <w:sz w:val="24"/>
          <w:szCs w:val="24"/>
          <w:rtl/>
        </w:rPr>
        <w:t xml:space="preserve"> באופן מעשי או </w:t>
      </w:r>
      <w:r w:rsidR="008D7CEF">
        <w:rPr>
          <w:rFonts w:ascii="Calibri" w:hAnsi="Calibri" w:cs="Calibri" w:hint="cs"/>
          <w:sz w:val="24"/>
          <w:szCs w:val="24"/>
          <w:rtl/>
        </w:rPr>
        <w:t>מתכוונים לעשות זאת בחודשים הקרובים.</w:t>
      </w:r>
      <w:r w:rsidR="008B3A4D">
        <w:rPr>
          <w:rFonts w:ascii="Calibri" w:hAnsi="Calibri" w:cs="Calibri" w:hint="cs"/>
          <w:sz w:val="24"/>
          <w:szCs w:val="24"/>
          <w:rtl/>
        </w:rPr>
        <w:t xml:space="preserve"> </w:t>
      </w:r>
    </w:p>
    <w:p w14:paraId="063A5F9F" w14:textId="77777777" w:rsidR="008B3A4D" w:rsidRDefault="008B3A4D">
      <w:pPr>
        <w:rPr>
          <w:rFonts w:ascii="Calibri" w:hAnsi="Calibri" w:cs="Calibri"/>
          <w:b/>
          <w:bCs/>
          <w:i/>
          <w:iCs/>
          <w:rtl/>
        </w:rPr>
      </w:pPr>
      <w:r>
        <w:rPr>
          <w:rFonts w:ascii="Calibri" w:hAnsi="Calibri" w:cs="Calibri"/>
          <w:b/>
          <w:bCs/>
          <w:i/>
          <w:iCs/>
          <w:rtl/>
        </w:rPr>
        <w:br w:type="page"/>
      </w:r>
    </w:p>
    <w:p w14:paraId="3A06976D" w14:textId="4DF78544" w:rsidR="00E20F60" w:rsidRPr="006831FE" w:rsidRDefault="006831FE" w:rsidP="004A7BEC">
      <w:pPr>
        <w:spacing w:after="60" w:line="312" w:lineRule="auto"/>
        <w:ind w:left="1089" w:right="1134"/>
        <w:jc w:val="center"/>
        <w:rPr>
          <w:rFonts w:ascii="Calibri" w:hAnsi="Calibri" w:cs="Calibri"/>
          <w:b/>
          <w:bCs/>
          <w:i/>
          <w:iCs/>
          <w:rtl/>
        </w:rPr>
      </w:pPr>
      <w:r w:rsidRPr="002F775A">
        <w:rPr>
          <w:rFonts w:ascii="Calibri" w:hAnsi="Calibri" w:cs="Calibri" w:hint="cs"/>
          <w:b/>
          <w:bCs/>
          <w:i/>
          <w:iCs/>
          <w:rtl/>
        </w:rPr>
        <w:lastRenderedPageBreak/>
        <w:t xml:space="preserve">תרשים </w:t>
      </w:r>
      <w:r w:rsidR="008B3A4D" w:rsidRPr="002F775A">
        <w:rPr>
          <w:rFonts w:ascii="Calibri" w:hAnsi="Calibri" w:cs="Calibri" w:hint="cs"/>
          <w:b/>
          <w:bCs/>
          <w:i/>
          <w:iCs/>
          <w:rtl/>
        </w:rPr>
        <w:t>12</w:t>
      </w:r>
      <w:r w:rsidRPr="002F775A">
        <w:rPr>
          <w:rFonts w:ascii="Calibri" w:hAnsi="Calibri" w:cs="Calibri" w:hint="cs"/>
          <w:b/>
          <w:bCs/>
          <w:i/>
          <w:iCs/>
          <w:rtl/>
        </w:rPr>
        <w:t xml:space="preserve">: </w:t>
      </w:r>
      <w:r w:rsidRPr="002F775A">
        <w:rPr>
          <w:rFonts w:ascii="Calibri" w:hAnsi="Calibri" w:cs="Calibri"/>
          <w:b/>
          <w:bCs/>
          <w:i/>
          <w:iCs/>
          <w:rtl/>
        </w:rPr>
        <w:t xml:space="preserve">האם בעקבות אירועי ה- 7 באוקטובר את/ה שוקלת לחזור ולהתגורר בארץ? </w:t>
      </w:r>
      <w:r w:rsidRPr="002F775A">
        <w:rPr>
          <w:rFonts w:ascii="Calibri" w:hAnsi="Calibri" w:cs="Calibri" w:hint="cs"/>
          <w:b/>
          <w:bCs/>
          <w:i/>
          <w:iCs/>
          <w:rtl/>
        </w:rPr>
        <w:t xml:space="preserve">התפלגות ב- % של תשובות המשיבים. </w:t>
      </w:r>
      <w:r w:rsidRPr="002F775A">
        <w:rPr>
          <w:rFonts w:ascii="Calibri" w:hAnsi="Calibri" w:cs="Calibri"/>
          <w:b/>
          <w:bCs/>
          <w:i/>
          <w:iCs/>
        </w:rPr>
        <w:t>N=1922</w:t>
      </w:r>
    </w:p>
    <w:p w14:paraId="5FF7553F" w14:textId="5718E3B2" w:rsidR="00E20F60" w:rsidRPr="00090C47" w:rsidRDefault="00052042" w:rsidP="00052042">
      <w:pPr>
        <w:spacing w:after="120" w:line="312" w:lineRule="auto"/>
        <w:jc w:val="center"/>
        <w:rPr>
          <w:rFonts w:ascii="Calibri" w:hAnsi="Calibri" w:cs="Calibri"/>
          <w:sz w:val="24"/>
          <w:szCs w:val="24"/>
          <w:rtl/>
        </w:rPr>
      </w:pPr>
      <w:r>
        <w:rPr>
          <w:noProof/>
        </w:rPr>
        <w:drawing>
          <wp:inline distT="0" distB="0" distL="0" distR="0" wp14:anchorId="70E3FC00" wp14:editId="3B251C7C">
            <wp:extent cx="2880000" cy="1980000"/>
            <wp:effectExtent l="0" t="0" r="15875" b="1270"/>
            <wp:docPr id="294917661" name="תרשים 1">
              <a:extLst xmlns:a="http://schemas.openxmlformats.org/drawingml/2006/main">
                <a:ext uri="{FF2B5EF4-FFF2-40B4-BE49-F238E27FC236}">
                  <a16:creationId xmlns:a16="http://schemas.microsoft.com/office/drawing/2014/main" id="{02A15B52-F831-49E7-9B01-64A578ADD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9BB8BA" w14:textId="579414C1" w:rsidR="00133017" w:rsidRDefault="00133017" w:rsidP="008B3A4D">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השוואה בין ישראלים וותיקים (יותר מ- 3 שנים בחו"ל) לבין חדשים (פחות מ- 3 שנים) מלמדת כי אחוז  גבוה יותר של </w:t>
      </w:r>
      <w:r w:rsidR="008B3A4D">
        <w:rPr>
          <w:rFonts w:ascii="Calibri" w:hAnsi="Calibri" w:cs="Calibri" w:hint="cs"/>
          <w:sz w:val="24"/>
          <w:szCs w:val="24"/>
          <w:rtl/>
        </w:rPr>
        <w:t xml:space="preserve">ישראלים </w:t>
      </w:r>
      <w:r>
        <w:rPr>
          <w:rFonts w:ascii="Calibri" w:hAnsi="Calibri" w:cs="Calibri" w:hint="cs"/>
          <w:sz w:val="24"/>
          <w:szCs w:val="24"/>
          <w:rtl/>
        </w:rPr>
        <w:t>חדשים</w:t>
      </w:r>
      <w:r w:rsidR="008B3A4D">
        <w:rPr>
          <w:rFonts w:ascii="Calibri" w:hAnsi="Calibri" w:cs="Calibri" w:hint="cs"/>
          <w:sz w:val="24"/>
          <w:szCs w:val="24"/>
          <w:rtl/>
        </w:rPr>
        <w:t xml:space="preserve"> בחו"ל</w:t>
      </w:r>
      <w:r>
        <w:rPr>
          <w:rFonts w:ascii="Calibri" w:hAnsi="Calibri" w:cs="Calibri" w:hint="cs"/>
          <w:sz w:val="24"/>
          <w:szCs w:val="24"/>
          <w:rtl/>
        </w:rPr>
        <w:t xml:space="preserve"> שוקלים לחזור לארץ באופן מעשי או בחודשים הקרובים בהשוואה לוותיקים (18.6% לעומת </w:t>
      </w:r>
      <w:r w:rsidR="005379BF">
        <w:rPr>
          <w:rFonts w:ascii="Calibri" w:hAnsi="Calibri" w:cs="Calibri" w:hint="cs"/>
          <w:sz w:val="24"/>
          <w:szCs w:val="24"/>
          <w:rtl/>
        </w:rPr>
        <w:t>8.8%</w:t>
      </w:r>
      <w:r>
        <w:rPr>
          <w:rFonts w:ascii="Calibri" w:hAnsi="Calibri" w:cs="Calibri" w:hint="cs"/>
          <w:sz w:val="24"/>
          <w:szCs w:val="24"/>
          <w:rtl/>
        </w:rPr>
        <w:t>, בהתאמה**).</w:t>
      </w:r>
      <w:r w:rsidR="005379BF" w:rsidRPr="005379BF">
        <w:rPr>
          <w:rStyle w:val="af3"/>
          <w:rFonts w:ascii="Calibri" w:hAnsi="Calibri" w:cs="Calibri"/>
          <w:color w:val="FFFFFF" w:themeColor="background1"/>
          <w:sz w:val="24"/>
          <w:szCs w:val="24"/>
          <w:rtl/>
        </w:rPr>
        <w:footnoteReference w:id="6"/>
      </w:r>
    </w:p>
    <w:p w14:paraId="46D6631A" w14:textId="4176277F" w:rsidR="001C6051" w:rsidRDefault="004B4890" w:rsidP="00E20F60">
      <w:pPr>
        <w:spacing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8B3A4D">
        <w:rPr>
          <w:rFonts w:ascii="Calibri" w:hAnsi="Calibri" w:cs="Calibri" w:hint="cs"/>
          <w:sz w:val="24"/>
          <w:szCs w:val="24"/>
          <w:rtl/>
        </w:rPr>
        <w:t xml:space="preserve">9 </w:t>
      </w:r>
      <w:r>
        <w:rPr>
          <w:rFonts w:ascii="Calibri" w:hAnsi="Calibri" w:cs="Calibri" w:hint="cs"/>
          <w:sz w:val="24"/>
          <w:szCs w:val="24"/>
          <w:rtl/>
        </w:rPr>
        <w:t xml:space="preserve">ניתן לראות את התפלגות </w:t>
      </w:r>
      <w:r w:rsidR="00367D6A">
        <w:rPr>
          <w:rFonts w:ascii="Calibri" w:hAnsi="Calibri" w:cs="Calibri" w:hint="cs"/>
          <w:sz w:val="24"/>
          <w:szCs w:val="24"/>
          <w:rtl/>
        </w:rPr>
        <w:t>תשובות המשיבים לפי מדינה.</w:t>
      </w:r>
      <w:r>
        <w:rPr>
          <w:rFonts w:ascii="Calibri" w:hAnsi="Calibri" w:cs="Calibri" w:hint="cs"/>
          <w:sz w:val="24"/>
          <w:szCs w:val="24"/>
          <w:rtl/>
        </w:rPr>
        <w:t xml:space="preserve"> </w:t>
      </w:r>
      <w:r w:rsidR="007A2332">
        <w:rPr>
          <w:rFonts w:ascii="Calibri" w:hAnsi="Calibri" w:cs="Calibri" w:hint="cs"/>
          <w:sz w:val="24"/>
          <w:szCs w:val="24"/>
          <w:rtl/>
        </w:rPr>
        <w:t xml:space="preserve">מהנתונים </w:t>
      </w:r>
      <w:r w:rsidR="00367D6A">
        <w:rPr>
          <w:rFonts w:ascii="Calibri" w:hAnsi="Calibri" w:cs="Calibri" w:hint="cs"/>
          <w:sz w:val="24"/>
          <w:szCs w:val="24"/>
          <w:rtl/>
        </w:rPr>
        <w:t xml:space="preserve">עולה כי </w:t>
      </w:r>
      <w:r w:rsidR="00612840">
        <w:rPr>
          <w:rFonts w:ascii="Calibri" w:hAnsi="Calibri" w:cs="Calibri" w:hint="cs"/>
          <w:sz w:val="24"/>
          <w:szCs w:val="24"/>
          <w:rtl/>
        </w:rPr>
        <w:t xml:space="preserve">אחוז גבוה יחסית של </w:t>
      </w:r>
      <w:r w:rsidR="00367D6A">
        <w:rPr>
          <w:rFonts w:ascii="Calibri" w:hAnsi="Calibri" w:cs="Calibri" w:hint="cs"/>
          <w:sz w:val="24"/>
          <w:szCs w:val="24"/>
          <w:rtl/>
        </w:rPr>
        <w:t xml:space="preserve">ישראלים בצרפת ובספרד </w:t>
      </w:r>
      <w:r w:rsidR="00612840">
        <w:rPr>
          <w:rFonts w:ascii="Calibri" w:hAnsi="Calibri" w:cs="Calibri" w:hint="cs"/>
          <w:sz w:val="24"/>
          <w:szCs w:val="24"/>
          <w:rtl/>
        </w:rPr>
        <w:t>שוקלים לחזור לישראל, לעומת אחזו נמוך יחסית של ישראלים בקנדה ובגרמניה.</w:t>
      </w:r>
    </w:p>
    <w:p w14:paraId="4FE5ED2A" w14:textId="687DBE5B" w:rsidR="001C6051" w:rsidRPr="00564921" w:rsidRDefault="001C6051" w:rsidP="001C6051">
      <w:pPr>
        <w:spacing w:after="120" w:line="312" w:lineRule="auto"/>
        <w:ind w:left="521" w:right="426"/>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A2332">
        <w:rPr>
          <w:rFonts w:ascii="Calibri" w:hAnsi="Calibri" w:cs="Calibri" w:hint="cs"/>
          <w:b/>
          <w:bCs/>
          <w:i/>
          <w:iCs/>
          <w:rtl/>
        </w:rPr>
        <w:t>9</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ה</w:t>
      </w:r>
      <w:r w:rsidRPr="001C6051">
        <w:rPr>
          <w:rFonts w:ascii="Calibri" w:hAnsi="Calibri" w:cs="Calibri"/>
          <w:b/>
          <w:bCs/>
          <w:i/>
          <w:iCs/>
          <w:rtl/>
        </w:rPr>
        <w:t>אם בעקבות אירועי ה- 7 באוקטובר את/ה שוקלת לחזור ולהתגורר בארץ?</w:t>
      </w:r>
      <w:r w:rsidR="00AC6686">
        <w:rPr>
          <w:rFonts w:ascii="Calibri" w:hAnsi="Calibri" w:cs="Calibri" w:hint="cs"/>
          <w:b/>
          <w:bCs/>
          <w:i/>
          <w:iCs/>
          <w:rtl/>
        </w:rPr>
        <w:t xml:space="preserve"> </w:t>
      </w:r>
      <w:r w:rsidR="00243B97" w:rsidRPr="00243B97">
        <w:rPr>
          <w:rFonts w:ascii="Calibri" w:hAnsi="Calibri" w:cs="Calibri"/>
          <w:b/>
          <w:bCs/>
          <w:i/>
          <w:iCs/>
          <w:rtl/>
        </w:rPr>
        <w:t xml:space="preserve">התפלגות ב- % של תשובות המשיבים לפי מדינה. </w:t>
      </w:r>
      <w:r w:rsidRPr="00564921">
        <w:rPr>
          <w:rFonts w:ascii="Calibri" w:hAnsi="Calibri" w:cs="Calibri"/>
          <w:b/>
          <w:bCs/>
          <w:i/>
          <w:iCs/>
        </w:rPr>
        <w:t>N=</w:t>
      </w:r>
      <w:r>
        <w:rPr>
          <w:rFonts w:ascii="Calibri" w:hAnsi="Calibri" w:cs="Calibri"/>
          <w:b/>
          <w:bCs/>
          <w:i/>
          <w:iCs/>
        </w:rPr>
        <w:t>2021</w:t>
      </w:r>
    </w:p>
    <w:tbl>
      <w:tblPr>
        <w:bidiVisual/>
        <w:tblW w:w="7995" w:type="dxa"/>
        <w:jc w:val="center"/>
        <w:tblLook w:val="04A0" w:firstRow="1" w:lastRow="0" w:firstColumn="1" w:lastColumn="0" w:noHBand="0" w:noVBand="1"/>
      </w:tblPr>
      <w:tblGrid>
        <w:gridCol w:w="1757"/>
        <w:gridCol w:w="737"/>
        <w:gridCol w:w="737"/>
        <w:gridCol w:w="964"/>
        <w:gridCol w:w="852"/>
        <w:gridCol w:w="737"/>
        <w:gridCol w:w="737"/>
        <w:gridCol w:w="737"/>
        <w:gridCol w:w="737"/>
      </w:tblGrid>
      <w:tr w:rsidR="001C6051" w:rsidRPr="00A56F5A" w14:paraId="16A8C850" w14:textId="77777777" w:rsidTr="008F0CDA">
        <w:trPr>
          <w:trHeight w:val="397"/>
          <w:jc w:val="center"/>
        </w:trPr>
        <w:tc>
          <w:tcPr>
            <w:tcW w:w="1757"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2C8509B" w14:textId="77777777" w:rsidR="001C6051" w:rsidRPr="00A56F5A" w:rsidRDefault="001C6051" w:rsidP="000F4427">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9C916D0"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27CEE7F"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DD65C2D"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39ADC40"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7005C0B"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3D7CED6"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926D477"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01B1A237" w14:textId="69F192AF" w:rsidR="001C6051" w:rsidRPr="00A56F5A" w:rsidRDefault="007A2332" w:rsidP="000F4427">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1C6051" w:rsidRPr="00A56F5A">
              <w:rPr>
                <w:rFonts w:ascii="Calibri" w:eastAsia="Times New Roman" w:hAnsi="Calibri" w:cs="Calibri"/>
                <w:b/>
                <w:bCs/>
                <w:kern w:val="0"/>
                <w:sz w:val="20"/>
                <w:szCs w:val="20"/>
                <w:rtl/>
                <w14:ligatures w14:val="none"/>
              </w:rPr>
              <w:t>אירופה</w:t>
            </w:r>
          </w:p>
        </w:tc>
      </w:tr>
      <w:tr w:rsidR="006A4051" w:rsidRPr="00A56F5A" w14:paraId="1A71C681" w14:textId="77777777" w:rsidTr="008F0CDA">
        <w:trPr>
          <w:trHeight w:val="397"/>
          <w:jc w:val="center"/>
        </w:trPr>
        <w:tc>
          <w:tcPr>
            <w:tcW w:w="1757"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4195E9C" w14:textId="7EE4791E" w:rsidR="006A4051" w:rsidRPr="00A56F5A" w:rsidRDefault="006A4051" w:rsidP="006A4051">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C4F6455" w14:textId="2B12839A" w:rsidR="006A4051" w:rsidRPr="00A56F5A" w:rsidRDefault="006A4051" w:rsidP="006A4051">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sz w:val="20"/>
                <w:szCs w:val="20"/>
              </w:rPr>
              <w:t>62.9%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C8ECAA" w14:textId="004F7966"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59.5%</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32C2327" w14:textId="4CC3C287"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68%</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F4D7080" w14:textId="4E74544F"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62.3%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8E1B677" w14:textId="5FD34B13"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56.4%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21D683" w14:textId="47F412EF"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45.1%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B2F2CEB" w14:textId="79873E67"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56.8%</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BDAF83A" w14:textId="5471DE9E"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61.7%</w:t>
            </w:r>
          </w:p>
        </w:tc>
      </w:tr>
      <w:tr w:rsidR="006A4051" w:rsidRPr="00A56F5A" w14:paraId="66D8DDA3" w14:textId="77777777" w:rsidTr="008F0CD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9D8F90A" w14:textId="14D0468B" w:rsidR="006A4051" w:rsidRPr="00A56F5A" w:rsidRDefault="006A4051" w:rsidP="006A4051">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hint="cs"/>
                <w:kern w:val="0"/>
                <w:sz w:val="20"/>
                <w:szCs w:val="20"/>
                <w:rtl/>
                <w14:ligatures w14:val="none"/>
              </w:rPr>
              <w:t>כן, באופן לא מעשי</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3D6B49F" w14:textId="2F762E23"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28.4%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EDC163F" w14:textId="63D4CD47"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32.6%</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C4E4A99" w14:textId="75D41174"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20.3%</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290B603" w14:textId="63AE8839"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28.9%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4A35041" w14:textId="39ACE0ED"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84AAC2D" w14:textId="383DC55B"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36.6%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BBF6AB" w14:textId="34C9050F"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29.7%</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CF2BA10" w14:textId="1ED3D17D"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28.7%</w:t>
            </w:r>
          </w:p>
        </w:tc>
      </w:tr>
      <w:tr w:rsidR="006A4051" w:rsidRPr="00A56F5A" w14:paraId="05D151A2" w14:textId="77777777" w:rsidTr="008F0CD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8BBB0A6" w14:textId="43672907" w:rsidR="006A4051" w:rsidRPr="00A56F5A" w:rsidRDefault="006A4051" w:rsidP="006A4051">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hint="cs"/>
                <w:kern w:val="0"/>
                <w:sz w:val="20"/>
                <w:szCs w:val="20"/>
                <w:rtl/>
                <w14:ligatures w14:val="none"/>
              </w:rPr>
              <w:t>כן, באופן מעשי</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374A280" w14:textId="3F18755D" w:rsidR="006A4051" w:rsidRPr="00A56F5A" w:rsidRDefault="006A4051" w:rsidP="006A4051">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sz w:val="20"/>
                <w:szCs w:val="20"/>
              </w:rPr>
              <w:t>6.7%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C8AEC4D" w14:textId="285B392B" w:rsidR="006A4051" w:rsidRPr="00A56F5A" w:rsidRDefault="006A4051" w:rsidP="006A4051">
            <w:pPr>
              <w:bidi w:val="0"/>
              <w:spacing w:after="0" w:line="240" w:lineRule="auto"/>
              <w:jc w:val="center"/>
              <w:rPr>
                <w:rFonts w:ascii="Calibri" w:eastAsia="Times New Roman" w:hAnsi="Calibri" w:cs="Calibri"/>
                <w:color w:val="FF0000"/>
                <w:kern w:val="0"/>
                <w:sz w:val="20"/>
                <w:szCs w:val="20"/>
                <w14:ligatures w14:val="none"/>
              </w:rPr>
            </w:pPr>
            <w:r w:rsidRPr="00A56F5A">
              <w:rPr>
                <w:rFonts w:ascii="Calibri" w:hAnsi="Calibri" w:cs="Calibri"/>
                <w:color w:val="FF0000"/>
                <w:sz w:val="20"/>
                <w:szCs w:val="20"/>
              </w:rPr>
              <w:t>7.6%</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8984414" w14:textId="4EACEBEE"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11.7%</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47881B6" w14:textId="5AE3E3F9"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7.5%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E152A23" w14:textId="73ADB17A" w:rsidR="006A4051" w:rsidRPr="00A56F5A" w:rsidRDefault="006A4051" w:rsidP="006A4051">
            <w:pPr>
              <w:bidi w:val="0"/>
              <w:spacing w:after="0" w:line="240" w:lineRule="auto"/>
              <w:jc w:val="center"/>
              <w:rPr>
                <w:rFonts w:ascii="Calibri" w:eastAsia="Times New Roman" w:hAnsi="Calibri" w:cs="Calibri"/>
                <w:color w:val="FF0000"/>
                <w:kern w:val="0"/>
                <w:sz w:val="20"/>
                <w:szCs w:val="20"/>
                <w14:ligatures w14:val="none"/>
              </w:rPr>
            </w:pPr>
            <w:r w:rsidRPr="00A56F5A">
              <w:rPr>
                <w:rFonts w:ascii="Calibri" w:hAnsi="Calibri" w:cs="Calibri"/>
                <w:color w:val="FF0000"/>
                <w:sz w:val="20"/>
                <w:szCs w:val="20"/>
              </w:rPr>
              <w:t>3.6%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CFE66D8" w14:textId="697E9658" w:rsidR="006A4051" w:rsidRPr="00A56F5A" w:rsidRDefault="006A4051" w:rsidP="006A405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hAnsi="Calibri" w:cs="Calibri"/>
                <w:b/>
                <w:bCs/>
                <w:color w:val="538135" w:themeColor="accent6" w:themeShade="BF"/>
                <w:sz w:val="20"/>
                <w:szCs w:val="20"/>
              </w:rPr>
              <w:t>14.1%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BC360C" w14:textId="385AA614" w:rsidR="006A4051" w:rsidRPr="00A56F5A" w:rsidRDefault="006A4051" w:rsidP="006A405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hAnsi="Calibri" w:cs="Calibri"/>
                <w:b/>
                <w:bCs/>
                <w:color w:val="538135" w:themeColor="accent6" w:themeShade="BF"/>
                <w:sz w:val="20"/>
                <w:szCs w:val="20"/>
              </w:rPr>
              <w:t>10.8%</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D72526F" w14:textId="08A22DA1"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6.1%</w:t>
            </w:r>
          </w:p>
        </w:tc>
      </w:tr>
      <w:tr w:rsidR="006A4051" w:rsidRPr="00A56F5A" w14:paraId="7CC7E227" w14:textId="77777777" w:rsidTr="008F0CD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A355724" w14:textId="34DE6F9D" w:rsidR="006A4051" w:rsidRPr="00A56F5A" w:rsidRDefault="006A4051" w:rsidP="006A4051">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hint="cs"/>
                <w:kern w:val="0"/>
                <w:sz w:val="20"/>
                <w:szCs w:val="20"/>
                <w:rtl/>
                <w14:ligatures w14:val="none"/>
              </w:rPr>
              <w:t>כן, בחודשים הקרובים</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B5CEF1E" w14:textId="6B544C09" w:rsidR="006A4051" w:rsidRPr="00A56F5A" w:rsidRDefault="006A4051" w:rsidP="006A4051">
            <w:pPr>
              <w:bidi w:val="0"/>
              <w:spacing w:after="0" w:line="240" w:lineRule="auto"/>
              <w:jc w:val="center"/>
              <w:rPr>
                <w:rFonts w:ascii="Calibri" w:eastAsia="Times New Roman" w:hAnsi="Calibri" w:cs="Calibri"/>
                <w:kern w:val="0"/>
                <w:sz w:val="20"/>
                <w:szCs w:val="20"/>
                <w:rtl/>
                <w14:ligatures w14:val="none"/>
              </w:rPr>
            </w:pPr>
            <w:r w:rsidRPr="00A56F5A">
              <w:rPr>
                <w:rFonts w:ascii="Calibri" w:hAnsi="Calibri" w:cs="Calibri"/>
                <w:sz w:val="20"/>
                <w:szCs w:val="20"/>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4E5972" w14:textId="02172C91" w:rsidR="006A4051" w:rsidRPr="00A56F5A" w:rsidRDefault="006A4051" w:rsidP="006A4051">
            <w:pPr>
              <w:bidi w:val="0"/>
              <w:spacing w:after="0" w:line="240" w:lineRule="auto"/>
              <w:jc w:val="center"/>
              <w:rPr>
                <w:rFonts w:ascii="Calibri" w:eastAsia="Times New Roman" w:hAnsi="Calibri" w:cs="Calibri"/>
                <w:color w:val="FF0000"/>
                <w:kern w:val="0"/>
                <w:sz w:val="20"/>
                <w:szCs w:val="20"/>
                <w14:ligatures w14:val="none"/>
              </w:rPr>
            </w:pPr>
            <w:r w:rsidRPr="00A56F5A">
              <w:rPr>
                <w:rFonts w:ascii="Calibri" w:hAnsi="Calibri" w:cs="Calibri"/>
                <w:color w:val="FF0000"/>
                <w:sz w:val="20"/>
                <w:szCs w:val="20"/>
              </w:rPr>
              <w:t>0.4%</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3CA3484" w14:textId="0D0A9DCC"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F4D9E72" w14:textId="23FB49D9"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1.3%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FC443DF" w14:textId="7A4CD0DC" w:rsidR="006A4051" w:rsidRPr="00A56F5A" w:rsidRDefault="006A4051" w:rsidP="006A4051">
            <w:pPr>
              <w:bidi w:val="0"/>
              <w:spacing w:after="0" w:line="240" w:lineRule="auto"/>
              <w:jc w:val="center"/>
              <w:rPr>
                <w:rFonts w:ascii="Calibri" w:eastAsia="Times New Roman" w:hAnsi="Calibri" w:cs="Calibri"/>
                <w:color w:val="FF0000"/>
                <w:kern w:val="0"/>
                <w:sz w:val="20"/>
                <w:szCs w:val="20"/>
                <w14:ligatures w14:val="none"/>
              </w:rPr>
            </w:pPr>
            <w:r w:rsidRPr="00A56F5A">
              <w:rPr>
                <w:rFonts w:ascii="Calibri" w:hAnsi="Calibri" w:cs="Calibri"/>
                <w:color w:val="FF0000"/>
                <w:sz w:val="20"/>
                <w:szCs w:val="20"/>
              </w:rPr>
              <w:t>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76C8E4B" w14:textId="6FF58F9D" w:rsidR="006A4051" w:rsidRPr="00A56F5A" w:rsidRDefault="006A4051" w:rsidP="006A405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hAnsi="Calibri" w:cs="Calibri"/>
                <w:b/>
                <w:bCs/>
                <w:color w:val="538135" w:themeColor="accent6" w:themeShade="BF"/>
                <w:sz w:val="20"/>
                <w:szCs w:val="20"/>
              </w:rPr>
              <w:t>4.2%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A9B8347" w14:textId="3A937871" w:rsidR="006A4051" w:rsidRPr="00A56F5A" w:rsidRDefault="006A4051" w:rsidP="006A405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56F5A">
              <w:rPr>
                <w:rFonts w:ascii="Calibri" w:hAnsi="Calibri" w:cs="Calibri"/>
                <w:b/>
                <w:bCs/>
                <w:color w:val="538135" w:themeColor="accent6" w:themeShade="BF"/>
                <w:sz w:val="20"/>
                <w:szCs w:val="20"/>
              </w:rPr>
              <w:t>2.7%</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B07FED3" w14:textId="46804B03" w:rsidR="006A4051" w:rsidRPr="00A56F5A" w:rsidRDefault="006A4051" w:rsidP="006A4051">
            <w:pPr>
              <w:bidi w:val="0"/>
              <w:spacing w:after="0" w:line="240" w:lineRule="auto"/>
              <w:jc w:val="center"/>
              <w:rPr>
                <w:rFonts w:ascii="Calibri" w:eastAsia="Times New Roman" w:hAnsi="Calibri" w:cs="Calibri"/>
                <w:kern w:val="0"/>
                <w:sz w:val="20"/>
                <w:szCs w:val="20"/>
                <w14:ligatures w14:val="none"/>
              </w:rPr>
            </w:pPr>
            <w:r w:rsidRPr="00A56F5A">
              <w:rPr>
                <w:rFonts w:ascii="Calibri" w:hAnsi="Calibri" w:cs="Calibri"/>
                <w:sz w:val="20"/>
                <w:szCs w:val="20"/>
              </w:rPr>
              <w:t>3.5%</w:t>
            </w:r>
          </w:p>
        </w:tc>
      </w:tr>
      <w:tr w:rsidR="001C6051" w:rsidRPr="00A56F5A" w14:paraId="2B2A9EA5" w14:textId="77777777" w:rsidTr="008F0CDA">
        <w:trPr>
          <w:trHeight w:val="397"/>
          <w:jc w:val="center"/>
        </w:trPr>
        <w:tc>
          <w:tcPr>
            <w:tcW w:w="1757"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1B3BFBF7" w14:textId="77777777" w:rsidR="001C6051" w:rsidRPr="00A56F5A" w:rsidRDefault="001C6051" w:rsidP="000F4427">
            <w:pPr>
              <w:spacing w:after="0" w:line="240" w:lineRule="auto"/>
              <w:rPr>
                <w:rFonts w:ascii="Calibri" w:eastAsia="Times New Roman" w:hAnsi="Calibri" w:cs="Calibri"/>
                <w:b/>
                <w:bCs/>
                <w:kern w:val="0"/>
                <w:sz w:val="20"/>
                <w:szCs w:val="20"/>
                <w14:ligatures w14:val="none"/>
              </w:rPr>
            </w:pPr>
            <w:r w:rsidRPr="00A56F5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73DE7B4"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CEECE57"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06EB34E"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1E166B1"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F2D665A"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BBC45B3"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0CAD2AA"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00006B8D"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r>
    </w:tbl>
    <w:p w14:paraId="6CCFC5E6" w14:textId="1232FC82" w:rsidR="00612840" w:rsidRDefault="00612840" w:rsidP="004A7987">
      <w:pPr>
        <w:spacing w:before="240" w:after="120" w:line="312" w:lineRule="auto"/>
        <w:jc w:val="both"/>
        <w:rPr>
          <w:rFonts w:ascii="Calibri" w:hAnsi="Calibri" w:cs="Calibri"/>
          <w:sz w:val="24"/>
          <w:szCs w:val="24"/>
          <w:rtl/>
        </w:rPr>
      </w:pPr>
      <w:r>
        <w:rPr>
          <w:rFonts w:ascii="Calibri" w:hAnsi="Calibri" w:cs="Calibri" w:hint="cs"/>
          <w:sz w:val="24"/>
          <w:szCs w:val="24"/>
          <w:rtl/>
        </w:rPr>
        <w:t>המשתתפים בסקר נשאלו גם האם בעקבות אירועי ה- 7 באוקטובר ילדיהם הביעו רצון כלשהו לחזור לבדם לישראל או להתגייס לצה"ל</w:t>
      </w:r>
      <w:r w:rsidR="00131CCD">
        <w:rPr>
          <w:rStyle w:val="af3"/>
          <w:rFonts w:ascii="Calibri" w:hAnsi="Calibri" w:cs="Calibri"/>
          <w:sz w:val="24"/>
          <w:szCs w:val="24"/>
          <w:rtl/>
        </w:rPr>
        <w:footnoteReference w:id="7"/>
      </w:r>
      <w:r>
        <w:rPr>
          <w:rFonts w:ascii="Calibri" w:hAnsi="Calibri" w:cs="Calibri" w:hint="cs"/>
          <w:sz w:val="24"/>
          <w:szCs w:val="24"/>
          <w:rtl/>
        </w:rPr>
        <w:t>.</w:t>
      </w:r>
      <w:r w:rsidRPr="00B54BA0">
        <w:rPr>
          <w:rFonts w:ascii="Calibri" w:hAnsi="Calibri" w:cs="Calibri" w:hint="cs"/>
          <w:sz w:val="24"/>
          <w:szCs w:val="24"/>
          <w:rtl/>
        </w:rPr>
        <w:t xml:space="preserve"> </w:t>
      </w:r>
      <w:r>
        <w:rPr>
          <w:rFonts w:ascii="Calibri" w:hAnsi="Calibri" w:cs="Calibri" w:hint="cs"/>
          <w:sz w:val="24"/>
          <w:szCs w:val="24"/>
          <w:rtl/>
        </w:rPr>
        <w:t xml:space="preserve">כפי שניתן לראות בתרשים </w:t>
      </w:r>
      <w:r w:rsidR="007A2332">
        <w:rPr>
          <w:rFonts w:ascii="Calibri" w:hAnsi="Calibri" w:cs="Calibri" w:hint="cs"/>
          <w:sz w:val="24"/>
          <w:szCs w:val="24"/>
          <w:rtl/>
        </w:rPr>
        <w:t>13</w:t>
      </w:r>
      <w:r>
        <w:rPr>
          <w:rFonts w:ascii="Calibri" w:hAnsi="Calibri" w:cs="Calibri" w:hint="cs"/>
          <w:sz w:val="24"/>
          <w:szCs w:val="24"/>
          <w:rtl/>
        </w:rPr>
        <w:t xml:space="preserve">, </w:t>
      </w:r>
      <w:r w:rsidR="004A7987">
        <w:rPr>
          <w:rFonts w:ascii="Calibri" w:hAnsi="Calibri" w:cs="Calibri" w:hint="cs"/>
          <w:sz w:val="24"/>
          <w:szCs w:val="24"/>
          <w:rtl/>
        </w:rPr>
        <w:t>למעלה משני שלישים</w:t>
      </w:r>
      <w:r>
        <w:rPr>
          <w:rFonts w:ascii="Calibri" w:hAnsi="Calibri" w:cs="Calibri" w:hint="cs"/>
          <w:sz w:val="24"/>
          <w:szCs w:val="24"/>
          <w:rtl/>
        </w:rPr>
        <w:t xml:space="preserve"> מהמשיבים </w:t>
      </w:r>
      <w:r w:rsidR="004A7987">
        <w:rPr>
          <w:rFonts w:ascii="Calibri" w:hAnsi="Calibri" w:cs="Calibri" w:hint="cs"/>
          <w:sz w:val="24"/>
          <w:szCs w:val="24"/>
          <w:rtl/>
        </w:rPr>
        <w:t>ציינו כי ילדיהם לא להביעו רצון לחזור לישראל ופחות מחמישית ציינו כי ילדיהם הביעו רצון באופן לא מעשי. מנגד, למעלה מ- 13% מהמשיבים ציינו ילדיהם הביעו רצון מעשי לעשות זאת, מתוכם 7.5% כבר חזרו לישראל בפועל</w:t>
      </w:r>
      <w:r>
        <w:rPr>
          <w:rFonts w:ascii="Calibri" w:hAnsi="Calibri" w:cs="Calibri" w:hint="cs"/>
          <w:sz w:val="24"/>
          <w:szCs w:val="24"/>
          <w:rtl/>
        </w:rPr>
        <w:t>.</w:t>
      </w:r>
    </w:p>
    <w:p w14:paraId="06F3E3AD" w14:textId="77777777" w:rsidR="007A2332" w:rsidRPr="00B54BA0" w:rsidRDefault="007A2332" w:rsidP="004A7987">
      <w:pPr>
        <w:spacing w:before="240" w:after="120" w:line="312" w:lineRule="auto"/>
        <w:jc w:val="both"/>
        <w:rPr>
          <w:rFonts w:ascii="Calibri" w:hAnsi="Calibri" w:cs="Calibri"/>
          <w:sz w:val="24"/>
          <w:szCs w:val="24"/>
          <w:rtl/>
        </w:rPr>
      </w:pPr>
    </w:p>
    <w:p w14:paraId="1E55F983" w14:textId="70FCB582" w:rsidR="006831FE" w:rsidRPr="006831FE" w:rsidRDefault="006831FE" w:rsidP="006831FE">
      <w:pPr>
        <w:spacing w:after="120" w:line="312" w:lineRule="auto"/>
        <w:ind w:left="1088" w:right="1134"/>
        <w:jc w:val="center"/>
        <w:rPr>
          <w:rFonts w:ascii="Calibri" w:hAnsi="Calibri" w:cs="Calibri"/>
          <w:b/>
          <w:bCs/>
          <w:i/>
          <w:iCs/>
          <w:rtl/>
        </w:rPr>
      </w:pPr>
      <w:r w:rsidRPr="00990202">
        <w:rPr>
          <w:rFonts w:ascii="Calibri" w:hAnsi="Calibri" w:cs="Calibri" w:hint="cs"/>
          <w:b/>
          <w:bCs/>
          <w:i/>
          <w:iCs/>
          <w:rtl/>
        </w:rPr>
        <w:lastRenderedPageBreak/>
        <w:t xml:space="preserve">תרשים </w:t>
      </w:r>
      <w:r w:rsidR="007A2332" w:rsidRPr="00990202">
        <w:rPr>
          <w:rFonts w:ascii="Calibri" w:hAnsi="Calibri" w:cs="Calibri" w:hint="cs"/>
          <w:b/>
          <w:bCs/>
          <w:i/>
          <w:iCs/>
          <w:rtl/>
        </w:rPr>
        <w:t>13</w:t>
      </w:r>
      <w:r w:rsidRPr="00990202">
        <w:rPr>
          <w:rFonts w:ascii="Calibri" w:hAnsi="Calibri" w:cs="Calibri" w:hint="cs"/>
          <w:b/>
          <w:bCs/>
          <w:i/>
          <w:iCs/>
          <w:rtl/>
        </w:rPr>
        <w:t xml:space="preserve">: </w:t>
      </w:r>
      <w:r w:rsidRPr="00990202">
        <w:rPr>
          <w:rFonts w:ascii="Calibri" w:hAnsi="Calibri" w:cs="Calibri"/>
          <w:b/>
          <w:bCs/>
          <w:i/>
          <w:iCs/>
          <w:rtl/>
        </w:rPr>
        <w:t xml:space="preserve">האם בעקבות אירועי ה- 7 באוקטובר ילדיך הביעו רצון כלשהו לחזור לבדם לארץ או להתגייס לצה"ל? </w:t>
      </w:r>
      <w:r w:rsidRPr="00990202">
        <w:rPr>
          <w:rFonts w:ascii="Calibri" w:hAnsi="Calibri" w:cs="Calibri" w:hint="cs"/>
          <w:b/>
          <w:bCs/>
          <w:i/>
          <w:iCs/>
          <w:rtl/>
        </w:rPr>
        <w:t xml:space="preserve">התפלגות ב- % של תשובות המשיבים. </w:t>
      </w:r>
      <w:r w:rsidRPr="00990202">
        <w:rPr>
          <w:rFonts w:ascii="Calibri" w:hAnsi="Calibri" w:cs="Calibri"/>
          <w:b/>
          <w:bCs/>
          <w:i/>
          <w:iCs/>
        </w:rPr>
        <w:t>N=</w:t>
      </w:r>
      <w:r w:rsidR="00303D99" w:rsidRPr="00990202">
        <w:rPr>
          <w:rFonts w:ascii="Calibri" w:hAnsi="Calibri" w:cs="Calibri"/>
          <w:b/>
          <w:bCs/>
          <w:i/>
          <w:iCs/>
        </w:rPr>
        <w:t>994</w:t>
      </w:r>
    </w:p>
    <w:p w14:paraId="3D2BE3CD" w14:textId="4652A00D" w:rsidR="00052042" w:rsidRDefault="00052042" w:rsidP="006831FE">
      <w:pPr>
        <w:spacing w:after="120" w:line="312" w:lineRule="auto"/>
        <w:jc w:val="center"/>
        <w:rPr>
          <w:rFonts w:ascii="Calibri" w:hAnsi="Calibri" w:cs="Calibri"/>
          <w:sz w:val="24"/>
          <w:szCs w:val="24"/>
          <w:rtl/>
        </w:rPr>
      </w:pPr>
      <w:r>
        <w:rPr>
          <w:noProof/>
        </w:rPr>
        <w:drawing>
          <wp:inline distT="0" distB="0" distL="0" distR="0" wp14:anchorId="6AD2E511" wp14:editId="19C29C63">
            <wp:extent cx="2880000" cy="2160000"/>
            <wp:effectExtent l="0" t="0" r="15875" b="12065"/>
            <wp:docPr id="1891239522" name="תרשים 1">
              <a:extLst xmlns:a="http://schemas.openxmlformats.org/drawingml/2006/main">
                <a:ext uri="{FF2B5EF4-FFF2-40B4-BE49-F238E27FC236}">
                  <a16:creationId xmlns:a16="http://schemas.microsoft.com/office/drawing/2014/main" id="{0FFD9D88-CAE5-43E3-BC3A-007BCC6FA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5B4E94D" w14:textId="1D27330E" w:rsidR="004A7987" w:rsidRPr="00B54BA0" w:rsidRDefault="004A7987" w:rsidP="004A7987">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7A2332">
        <w:rPr>
          <w:rFonts w:ascii="Calibri" w:hAnsi="Calibri" w:cs="Calibri" w:hint="cs"/>
          <w:sz w:val="24"/>
          <w:szCs w:val="24"/>
          <w:rtl/>
        </w:rPr>
        <w:t>10</w:t>
      </w:r>
      <w:r>
        <w:rPr>
          <w:rFonts w:ascii="Calibri" w:hAnsi="Calibri" w:cs="Calibri" w:hint="cs"/>
          <w:sz w:val="24"/>
          <w:szCs w:val="24"/>
          <w:rtl/>
        </w:rPr>
        <w:t xml:space="preserve"> ניתן לראות את התפלגות תשובות המשיבים לפי מדינה. </w:t>
      </w:r>
      <w:r w:rsidR="007A2332">
        <w:rPr>
          <w:rFonts w:ascii="Calibri" w:hAnsi="Calibri" w:cs="Calibri" w:hint="cs"/>
          <w:sz w:val="24"/>
          <w:szCs w:val="24"/>
          <w:rtl/>
        </w:rPr>
        <w:t>מהנתונים</w:t>
      </w:r>
      <w:r>
        <w:rPr>
          <w:rFonts w:ascii="Calibri" w:hAnsi="Calibri" w:cs="Calibri" w:hint="cs"/>
          <w:sz w:val="24"/>
          <w:szCs w:val="24"/>
          <w:rtl/>
        </w:rPr>
        <w:t xml:space="preserve"> עולה כי אחוז גבוה יחסית של </w:t>
      </w:r>
      <w:r w:rsidR="00E41586">
        <w:rPr>
          <w:rFonts w:ascii="Calibri" w:hAnsi="Calibri" w:cs="Calibri" w:hint="cs"/>
          <w:sz w:val="24"/>
          <w:szCs w:val="24"/>
          <w:rtl/>
        </w:rPr>
        <w:t>ילדי ישראלים בצרפת ובשאר אירופה הביעו רצון לחזור לישראל ואף עשו זאת</w:t>
      </w:r>
      <w:r>
        <w:rPr>
          <w:rFonts w:ascii="Calibri" w:hAnsi="Calibri" w:cs="Calibri" w:hint="cs"/>
          <w:sz w:val="24"/>
          <w:szCs w:val="24"/>
          <w:rtl/>
        </w:rPr>
        <w:t xml:space="preserve">, לעומת </w:t>
      </w:r>
      <w:r w:rsidR="00A56BF5">
        <w:rPr>
          <w:rFonts w:ascii="Calibri" w:hAnsi="Calibri" w:cs="Calibri" w:hint="cs"/>
          <w:sz w:val="24"/>
          <w:szCs w:val="24"/>
          <w:rtl/>
        </w:rPr>
        <w:t>אחוז</w:t>
      </w:r>
      <w:r>
        <w:rPr>
          <w:rFonts w:ascii="Calibri" w:hAnsi="Calibri" w:cs="Calibri" w:hint="cs"/>
          <w:sz w:val="24"/>
          <w:szCs w:val="24"/>
          <w:rtl/>
        </w:rPr>
        <w:t xml:space="preserve"> נמוך יחסית של </w:t>
      </w:r>
      <w:r w:rsidR="00E41586">
        <w:rPr>
          <w:rFonts w:ascii="Calibri" w:hAnsi="Calibri" w:cs="Calibri" w:hint="cs"/>
          <w:sz w:val="24"/>
          <w:szCs w:val="24"/>
          <w:rtl/>
        </w:rPr>
        <w:t xml:space="preserve">ילדי </w:t>
      </w:r>
      <w:r>
        <w:rPr>
          <w:rFonts w:ascii="Calibri" w:hAnsi="Calibri" w:cs="Calibri" w:hint="cs"/>
          <w:sz w:val="24"/>
          <w:szCs w:val="24"/>
          <w:rtl/>
        </w:rPr>
        <w:t>ישראלים בגרמניה</w:t>
      </w:r>
      <w:r w:rsidR="00E41586">
        <w:rPr>
          <w:rFonts w:ascii="Calibri" w:hAnsi="Calibri" w:cs="Calibri" w:hint="cs"/>
          <w:sz w:val="24"/>
          <w:szCs w:val="24"/>
          <w:rtl/>
        </w:rPr>
        <w:t>, באוסטרליה ובספרד</w:t>
      </w:r>
      <w:r w:rsidR="00E41586">
        <w:rPr>
          <w:rStyle w:val="af3"/>
          <w:rFonts w:ascii="Calibri" w:hAnsi="Calibri" w:cs="Calibri"/>
          <w:sz w:val="24"/>
          <w:szCs w:val="24"/>
          <w:rtl/>
        </w:rPr>
        <w:footnoteReference w:id="8"/>
      </w:r>
      <w:r>
        <w:rPr>
          <w:rFonts w:ascii="Calibri" w:hAnsi="Calibri" w:cs="Calibri" w:hint="cs"/>
          <w:sz w:val="24"/>
          <w:szCs w:val="24"/>
          <w:rtl/>
        </w:rPr>
        <w:t>.</w:t>
      </w:r>
    </w:p>
    <w:p w14:paraId="3A8BC718" w14:textId="3A6EF441" w:rsidR="001C6051" w:rsidRPr="00564921" w:rsidRDefault="001C6051" w:rsidP="001C6051">
      <w:pPr>
        <w:spacing w:after="120" w:line="312" w:lineRule="auto"/>
        <w:ind w:left="521" w:right="426"/>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A2332">
        <w:rPr>
          <w:rFonts w:ascii="Calibri" w:hAnsi="Calibri" w:cs="Calibri" w:hint="cs"/>
          <w:b/>
          <w:bCs/>
          <w:i/>
          <w:iCs/>
          <w:rtl/>
        </w:rPr>
        <w:t>10</w:t>
      </w:r>
      <w:r>
        <w:rPr>
          <w:rFonts w:ascii="Calibri" w:hAnsi="Calibri" w:cs="Calibri" w:hint="cs"/>
          <w:b/>
          <w:bCs/>
          <w:i/>
          <w:iCs/>
          <w:rtl/>
        </w:rPr>
        <w:t>:</w:t>
      </w:r>
      <w:r w:rsidRPr="00564921">
        <w:rPr>
          <w:rFonts w:ascii="Calibri" w:hAnsi="Calibri" w:cs="Calibri" w:hint="cs"/>
          <w:b/>
          <w:bCs/>
          <w:i/>
          <w:iCs/>
          <w:rtl/>
        </w:rPr>
        <w:t xml:space="preserve"> </w:t>
      </w:r>
      <w:r w:rsidR="006A4051" w:rsidRPr="006A4051">
        <w:rPr>
          <w:rFonts w:ascii="Calibri" w:hAnsi="Calibri" w:cs="Calibri"/>
          <w:b/>
          <w:bCs/>
          <w:i/>
          <w:iCs/>
          <w:rtl/>
        </w:rPr>
        <w:t>האם בעקבות אירועי ה- 7 באוקטובר ילדיך הביעו רצון כלשהו לחזור לבדם לארץ או להתגייס לצה"ל?</w:t>
      </w:r>
      <w:r w:rsidR="00243B97">
        <w:rPr>
          <w:rFonts w:ascii="Calibri" w:hAnsi="Calibri" w:cs="Calibri" w:hint="cs"/>
          <w:b/>
          <w:bCs/>
          <w:i/>
          <w:iCs/>
          <w:rtl/>
        </w:rPr>
        <w:t xml:space="preserve"> </w:t>
      </w:r>
      <w:r w:rsidR="00243B97" w:rsidRPr="00243B97">
        <w:rPr>
          <w:rFonts w:ascii="Calibri" w:hAnsi="Calibri" w:cs="Calibri"/>
          <w:b/>
          <w:bCs/>
          <w:i/>
          <w:iCs/>
          <w:rtl/>
        </w:rPr>
        <w:t>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sidR="00131CCD">
        <w:rPr>
          <w:rFonts w:ascii="Calibri" w:hAnsi="Calibri" w:cs="Calibri"/>
          <w:b/>
          <w:bCs/>
          <w:i/>
          <w:iCs/>
        </w:rPr>
        <w:t>1032</w:t>
      </w:r>
    </w:p>
    <w:tbl>
      <w:tblPr>
        <w:bidiVisual/>
        <w:tblW w:w="7995" w:type="dxa"/>
        <w:jc w:val="center"/>
        <w:tblLook w:val="04A0" w:firstRow="1" w:lastRow="0" w:firstColumn="1" w:lastColumn="0" w:noHBand="0" w:noVBand="1"/>
      </w:tblPr>
      <w:tblGrid>
        <w:gridCol w:w="1757"/>
        <w:gridCol w:w="737"/>
        <w:gridCol w:w="737"/>
        <w:gridCol w:w="964"/>
        <w:gridCol w:w="852"/>
        <w:gridCol w:w="737"/>
        <w:gridCol w:w="737"/>
        <w:gridCol w:w="737"/>
        <w:gridCol w:w="737"/>
      </w:tblGrid>
      <w:tr w:rsidR="001C6051" w:rsidRPr="00A56F5A" w14:paraId="19A45699" w14:textId="77777777" w:rsidTr="009738AA">
        <w:trPr>
          <w:trHeight w:val="397"/>
          <w:jc w:val="center"/>
        </w:trPr>
        <w:tc>
          <w:tcPr>
            <w:tcW w:w="1757"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F61A881" w14:textId="77777777" w:rsidR="001C6051" w:rsidRPr="00A56F5A" w:rsidRDefault="001C6051" w:rsidP="000F4427">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08A2CF7"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FEBB9E0"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1469E6B"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D383E39"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1B7D1E5"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3FC1914"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95AFAC4" w14:textId="77777777" w:rsidR="001C6051" w:rsidRPr="00A56F5A" w:rsidRDefault="001C6051" w:rsidP="000F4427">
            <w:pPr>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12531DA1" w14:textId="54146E76" w:rsidR="001C6051" w:rsidRPr="00A56F5A" w:rsidRDefault="007A2332" w:rsidP="000F4427">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1C6051" w:rsidRPr="00A56F5A">
              <w:rPr>
                <w:rFonts w:ascii="Calibri" w:eastAsia="Times New Roman" w:hAnsi="Calibri" w:cs="Calibri"/>
                <w:b/>
                <w:bCs/>
                <w:kern w:val="0"/>
                <w:sz w:val="20"/>
                <w:szCs w:val="20"/>
                <w:rtl/>
                <w14:ligatures w14:val="none"/>
              </w:rPr>
              <w:t>אירופה</w:t>
            </w:r>
          </w:p>
        </w:tc>
      </w:tr>
      <w:tr w:rsidR="00EC0EC1" w:rsidRPr="00A56F5A" w14:paraId="132DBD84" w14:textId="77777777" w:rsidTr="009738AA">
        <w:trPr>
          <w:trHeight w:val="397"/>
          <w:jc w:val="center"/>
        </w:trPr>
        <w:tc>
          <w:tcPr>
            <w:tcW w:w="1757"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09AEC65" w14:textId="77777777" w:rsidR="00EC0EC1" w:rsidRPr="00A56F5A" w:rsidRDefault="00EC0EC1" w:rsidP="00EC0EC1">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kern w:val="0"/>
                <w:sz w:val="20"/>
                <w:szCs w:val="20"/>
                <w:rtl/>
                <w14:ligatures w14:val="none"/>
              </w:rPr>
              <w:t>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26BBD19" w14:textId="7A12D66C" w:rsidR="00EC0EC1" w:rsidRPr="00A56F5A" w:rsidRDefault="00EC0EC1" w:rsidP="00EC0EC1">
            <w:pPr>
              <w:bidi w:val="0"/>
              <w:spacing w:after="0" w:line="240" w:lineRule="auto"/>
              <w:jc w:val="center"/>
              <w:rPr>
                <w:rFonts w:ascii="Calibri" w:hAnsi="Calibri" w:cs="Calibri"/>
                <w:sz w:val="20"/>
                <w:szCs w:val="20"/>
                <w:rtl/>
              </w:rPr>
            </w:pPr>
            <w:r w:rsidRPr="00A56F5A">
              <w:rPr>
                <w:rFonts w:ascii="Calibri" w:hAnsi="Calibri" w:cs="Calibri"/>
                <w:sz w:val="20"/>
                <w:szCs w:val="20"/>
              </w:rPr>
              <w:t>70.1%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A426330" w14:textId="3FB8DD8D"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70.4%</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FE412FC" w14:textId="32184EDA"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81.6%</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BB932A0" w14:textId="6995D8DC"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59.5%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AD7FF3C" w14:textId="34AD5DB1"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70.8%</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B679C34" w14:textId="79F02D1C"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48.8%</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0E05706" w14:textId="0DFF74E6"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81.8%</w:t>
            </w:r>
          </w:p>
        </w:tc>
        <w:tc>
          <w:tcPr>
            <w:tcW w:w="737"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9775CBF" w14:textId="34084042"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55%</w:t>
            </w:r>
          </w:p>
        </w:tc>
      </w:tr>
      <w:tr w:rsidR="00EC0EC1" w:rsidRPr="00A56F5A" w14:paraId="367A68A6" w14:textId="77777777" w:rsidTr="009738A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CCC3849" w14:textId="77777777" w:rsidR="00EC0EC1" w:rsidRPr="00A56F5A" w:rsidRDefault="00EC0EC1" w:rsidP="00EC0EC1">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hint="cs"/>
                <w:kern w:val="0"/>
                <w:sz w:val="20"/>
                <w:szCs w:val="20"/>
                <w:rtl/>
                <w14:ligatures w14:val="none"/>
              </w:rPr>
              <w:t>כן, באופן לא מעשי</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1981F5D" w14:textId="1F7DA3EC"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13.9%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F7FA44" w14:textId="32066189"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23.0%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B48E77B" w14:textId="39D8A594"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10.5%</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6E53F49" w14:textId="4754EC51"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23.3%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3B9B90C" w14:textId="1FFAB931"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21.5%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FCDFFF" w14:textId="709F5780"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31.7%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E29FCEB" w14:textId="2BECCD60"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9.1%</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BD8C7EC" w14:textId="3B95E4F1"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20%</w:t>
            </w:r>
          </w:p>
        </w:tc>
      </w:tr>
      <w:tr w:rsidR="00EC0EC1" w:rsidRPr="00A56F5A" w14:paraId="230271AC" w14:textId="77777777" w:rsidTr="009738A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10D7FD3" w14:textId="77777777" w:rsidR="00EC0EC1" w:rsidRPr="00A56F5A" w:rsidRDefault="00EC0EC1" w:rsidP="00EC0EC1">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hint="cs"/>
                <w:kern w:val="0"/>
                <w:sz w:val="20"/>
                <w:szCs w:val="20"/>
                <w:rtl/>
                <w14:ligatures w14:val="none"/>
              </w:rPr>
              <w:t>כן, באופן מעשי</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DED7B1F" w14:textId="406F13D8" w:rsidR="00EC0EC1" w:rsidRPr="00A56F5A" w:rsidRDefault="00EC0EC1" w:rsidP="00EC0EC1">
            <w:pPr>
              <w:bidi w:val="0"/>
              <w:spacing w:after="0" w:line="240" w:lineRule="auto"/>
              <w:jc w:val="center"/>
              <w:rPr>
                <w:rFonts w:ascii="Calibri" w:hAnsi="Calibri" w:cs="Calibri"/>
                <w:sz w:val="20"/>
                <w:szCs w:val="20"/>
                <w:rtl/>
              </w:rPr>
            </w:pPr>
            <w:r w:rsidRPr="00A56F5A">
              <w:rPr>
                <w:rFonts w:ascii="Calibri" w:hAnsi="Calibri" w:cs="Calibri"/>
                <w:sz w:val="20"/>
                <w:szCs w:val="20"/>
              </w:rPr>
              <w:t>5.6%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993A51" w14:textId="0385833C"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35EF809" w14:textId="77159FBB"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3.9%</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D5E5D76" w14:textId="139DAF11"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7.8%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8348329" w14:textId="2351D0DB"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1988926" w14:textId="14C62572"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2.4%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3D234B2" w14:textId="10974F9F"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9.1%</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23C6BDA" w14:textId="17D64C00"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7.5%</w:t>
            </w:r>
          </w:p>
        </w:tc>
      </w:tr>
      <w:tr w:rsidR="00EC0EC1" w:rsidRPr="00A56F5A" w14:paraId="306C24A6" w14:textId="77777777" w:rsidTr="009738A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FCFA768" w14:textId="77777777" w:rsidR="00EC0EC1" w:rsidRPr="00A56F5A" w:rsidRDefault="00EC0EC1" w:rsidP="00EC0EC1">
            <w:pPr>
              <w:spacing w:after="0" w:line="240" w:lineRule="auto"/>
              <w:rPr>
                <w:rFonts w:ascii="Calibri" w:eastAsia="Times New Roman" w:hAnsi="Calibri" w:cs="Calibri"/>
                <w:kern w:val="0"/>
                <w:sz w:val="20"/>
                <w:szCs w:val="20"/>
                <w14:ligatures w14:val="none"/>
              </w:rPr>
            </w:pPr>
            <w:r w:rsidRPr="00A56F5A">
              <w:rPr>
                <w:rFonts w:ascii="Calibri" w:eastAsia="Times New Roman" w:hAnsi="Calibri" w:cs="Calibri" w:hint="cs"/>
                <w:kern w:val="0"/>
                <w:sz w:val="20"/>
                <w:szCs w:val="20"/>
                <w:rtl/>
                <w14:ligatures w14:val="none"/>
              </w:rPr>
              <w:t>כן, בחודשים הקרובים</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56050A" w14:textId="132E492F" w:rsidR="00EC0EC1" w:rsidRPr="00A56F5A" w:rsidRDefault="00EC0EC1" w:rsidP="00EC0EC1">
            <w:pPr>
              <w:bidi w:val="0"/>
              <w:spacing w:after="0" w:line="240" w:lineRule="auto"/>
              <w:jc w:val="center"/>
              <w:rPr>
                <w:rFonts w:ascii="Calibri" w:hAnsi="Calibri" w:cs="Calibri"/>
                <w:sz w:val="20"/>
                <w:szCs w:val="20"/>
                <w:rtl/>
              </w:rPr>
            </w:pPr>
            <w:r w:rsidRPr="00A56F5A">
              <w:rPr>
                <w:rFonts w:ascii="Calibri" w:hAnsi="Calibri" w:cs="Calibri"/>
                <w:sz w:val="20"/>
                <w:szCs w:val="20"/>
              </w:rPr>
              <w:t>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B0C3CAF" w14:textId="71BA57DA"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2.6%</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F80B634" w14:textId="6D1E7781" w:rsidR="00EC0EC1" w:rsidRPr="00A56F5A" w:rsidRDefault="00EC0EC1" w:rsidP="00EC0EC1">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0%</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7DABE4F" w14:textId="44DB7684"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DC3B93D" w14:textId="5A997C2C" w:rsidR="00EC0EC1" w:rsidRPr="00A56F5A" w:rsidRDefault="00EC0EC1" w:rsidP="00EC0EC1">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1.5%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8A61926" w14:textId="4D3D96B3" w:rsidR="00EC0EC1" w:rsidRPr="00A56F5A" w:rsidRDefault="00EC0EC1" w:rsidP="00EC0EC1">
            <w:pPr>
              <w:bidi w:val="0"/>
              <w:spacing w:after="0" w:line="240" w:lineRule="auto"/>
              <w:jc w:val="center"/>
              <w:rPr>
                <w:rFonts w:ascii="Calibri" w:hAnsi="Calibri" w:cs="Calibri"/>
                <w:b/>
                <w:bCs/>
                <w:color w:val="538135" w:themeColor="accent6" w:themeShade="BF"/>
                <w:sz w:val="20"/>
                <w:szCs w:val="20"/>
              </w:rPr>
            </w:pPr>
            <w:r w:rsidRPr="00A56F5A">
              <w:rPr>
                <w:rFonts w:ascii="Calibri" w:hAnsi="Calibri" w:cs="Calibri"/>
                <w:b/>
                <w:bCs/>
                <w:color w:val="538135" w:themeColor="accent6" w:themeShade="BF"/>
                <w:sz w:val="20"/>
                <w:szCs w:val="20"/>
              </w:rPr>
              <w:t>2.4%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71FA54B" w14:textId="325E7A19" w:rsidR="00EC0EC1" w:rsidRPr="00A56F5A" w:rsidRDefault="00EC0EC1" w:rsidP="00EC0EC1">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0%</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414E399" w14:textId="63BF723D" w:rsidR="00EC0EC1" w:rsidRPr="00A56F5A" w:rsidRDefault="00EC0EC1" w:rsidP="00EC0EC1">
            <w:pPr>
              <w:bidi w:val="0"/>
              <w:spacing w:after="0" w:line="240" w:lineRule="auto"/>
              <w:jc w:val="center"/>
              <w:rPr>
                <w:rFonts w:ascii="Calibri" w:hAnsi="Calibri" w:cs="Calibri"/>
                <w:b/>
                <w:bCs/>
                <w:color w:val="538135" w:themeColor="accent6" w:themeShade="BF"/>
                <w:sz w:val="20"/>
                <w:szCs w:val="20"/>
              </w:rPr>
            </w:pPr>
            <w:r w:rsidRPr="00A56F5A">
              <w:rPr>
                <w:rFonts w:ascii="Calibri" w:hAnsi="Calibri" w:cs="Calibri"/>
                <w:b/>
                <w:bCs/>
                <w:color w:val="538135" w:themeColor="accent6" w:themeShade="BF"/>
                <w:sz w:val="20"/>
                <w:szCs w:val="20"/>
              </w:rPr>
              <w:t>7.5%</w:t>
            </w:r>
          </w:p>
        </w:tc>
      </w:tr>
      <w:tr w:rsidR="00EC0EC1" w:rsidRPr="00A56F5A" w14:paraId="740BEB2F" w14:textId="77777777" w:rsidTr="009738AA">
        <w:trPr>
          <w:trHeight w:val="397"/>
          <w:jc w:val="center"/>
        </w:trPr>
        <w:tc>
          <w:tcPr>
            <w:tcW w:w="175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818BC97" w14:textId="4A786540" w:rsidR="00EC0EC1" w:rsidRPr="00A56F5A" w:rsidRDefault="00EC0EC1" w:rsidP="00EC0EC1">
            <w:pPr>
              <w:spacing w:after="0" w:line="240" w:lineRule="auto"/>
              <w:rPr>
                <w:rFonts w:ascii="Calibri" w:eastAsia="Times New Roman" w:hAnsi="Calibri" w:cs="Calibri"/>
                <w:kern w:val="0"/>
                <w:sz w:val="20"/>
                <w:szCs w:val="20"/>
                <w:rtl/>
                <w14:ligatures w14:val="none"/>
              </w:rPr>
            </w:pPr>
            <w:r w:rsidRPr="00A56F5A">
              <w:rPr>
                <w:rFonts w:ascii="Calibri" w:eastAsia="Times New Roman" w:hAnsi="Calibri" w:cs="Calibri" w:hint="cs"/>
                <w:kern w:val="0"/>
                <w:sz w:val="20"/>
                <w:szCs w:val="20"/>
                <w:rtl/>
                <w14:ligatures w14:val="none"/>
              </w:rPr>
              <w:t>כן, זה כבר קרה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807D8FA" w14:textId="428E8C0A" w:rsidR="00EC0EC1" w:rsidRPr="00A56F5A" w:rsidRDefault="00EC0EC1" w:rsidP="00EC0EC1">
            <w:pPr>
              <w:bidi w:val="0"/>
              <w:spacing w:after="0" w:line="240" w:lineRule="auto"/>
              <w:jc w:val="center"/>
              <w:rPr>
                <w:rFonts w:ascii="Calibri" w:hAnsi="Calibri" w:cs="Calibri"/>
                <w:sz w:val="20"/>
                <w:szCs w:val="20"/>
                <w:rtl/>
              </w:rPr>
            </w:pPr>
            <w:r w:rsidRPr="00A56F5A">
              <w:rPr>
                <w:rFonts w:ascii="Calibri" w:hAnsi="Calibri" w:cs="Calibri"/>
                <w:sz w:val="20"/>
                <w:szCs w:val="20"/>
              </w:rPr>
              <w:t>9.2%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01BCCC7" w14:textId="719F3B77"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3.9%</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58BE5F3" w14:textId="04B92A49" w:rsidR="00EC0EC1" w:rsidRPr="00A56F5A" w:rsidRDefault="00EC0EC1" w:rsidP="00EC0EC1">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3.9%</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3019EA1" w14:textId="4E97F548" w:rsidR="00EC0EC1" w:rsidRPr="00A56F5A" w:rsidRDefault="00EC0EC1" w:rsidP="00EC0EC1">
            <w:pPr>
              <w:bidi w:val="0"/>
              <w:spacing w:after="0" w:line="240" w:lineRule="auto"/>
              <w:jc w:val="center"/>
              <w:rPr>
                <w:rFonts w:ascii="Calibri" w:hAnsi="Calibri" w:cs="Calibri"/>
                <w:sz w:val="20"/>
                <w:szCs w:val="20"/>
              </w:rPr>
            </w:pPr>
            <w:r w:rsidRPr="00A56F5A">
              <w:rPr>
                <w:rFonts w:ascii="Calibri" w:hAnsi="Calibri" w:cs="Calibri"/>
                <w:sz w:val="20"/>
                <w:szCs w:val="20"/>
              </w:rPr>
              <w:t>9.5%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02F4A00" w14:textId="36A99EED" w:rsidR="00EC0EC1" w:rsidRPr="00A56F5A" w:rsidRDefault="00EC0EC1" w:rsidP="00EC0EC1">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136AEB9" w14:textId="2442C6C9" w:rsidR="00EC0EC1" w:rsidRPr="00A56F5A" w:rsidRDefault="00EC0EC1" w:rsidP="00EC0EC1">
            <w:pPr>
              <w:bidi w:val="0"/>
              <w:spacing w:after="0" w:line="240" w:lineRule="auto"/>
              <w:jc w:val="center"/>
              <w:rPr>
                <w:rFonts w:ascii="Calibri" w:hAnsi="Calibri" w:cs="Calibri"/>
                <w:b/>
                <w:bCs/>
                <w:color w:val="538135" w:themeColor="accent6" w:themeShade="BF"/>
                <w:sz w:val="20"/>
                <w:szCs w:val="20"/>
              </w:rPr>
            </w:pPr>
            <w:r w:rsidRPr="00A56F5A">
              <w:rPr>
                <w:rFonts w:ascii="Calibri" w:hAnsi="Calibri" w:cs="Calibri"/>
                <w:b/>
                <w:bCs/>
                <w:color w:val="538135" w:themeColor="accent6" w:themeShade="BF"/>
                <w:sz w:val="20"/>
                <w:szCs w:val="20"/>
              </w:rPr>
              <w:t>14.6%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9D9EF68" w14:textId="6D7EEA3F" w:rsidR="00EC0EC1" w:rsidRPr="00A56F5A" w:rsidRDefault="00EC0EC1" w:rsidP="00EC0EC1">
            <w:pPr>
              <w:bidi w:val="0"/>
              <w:spacing w:after="0" w:line="240" w:lineRule="auto"/>
              <w:jc w:val="center"/>
              <w:rPr>
                <w:rFonts w:ascii="Calibri" w:hAnsi="Calibri" w:cs="Calibri"/>
                <w:b/>
                <w:bCs/>
                <w:color w:val="FF0000"/>
                <w:sz w:val="20"/>
                <w:szCs w:val="20"/>
              </w:rPr>
            </w:pPr>
            <w:r w:rsidRPr="00A56F5A">
              <w:rPr>
                <w:rFonts w:ascii="Calibri" w:hAnsi="Calibri" w:cs="Calibri"/>
                <w:b/>
                <w:bCs/>
                <w:color w:val="FF0000"/>
                <w:sz w:val="20"/>
                <w:szCs w:val="20"/>
              </w:rPr>
              <w:t>0%</w:t>
            </w:r>
          </w:p>
        </w:tc>
        <w:tc>
          <w:tcPr>
            <w:tcW w:w="737"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8C260E5" w14:textId="38ED5292" w:rsidR="00EC0EC1" w:rsidRPr="00A56F5A" w:rsidRDefault="00EC0EC1" w:rsidP="00EC0EC1">
            <w:pPr>
              <w:bidi w:val="0"/>
              <w:spacing w:after="0" w:line="240" w:lineRule="auto"/>
              <w:jc w:val="center"/>
              <w:rPr>
                <w:rFonts w:ascii="Calibri" w:hAnsi="Calibri" w:cs="Calibri"/>
                <w:b/>
                <w:bCs/>
                <w:color w:val="538135" w:themeColor="accent6" w:themeShade="BF"/>
                <w:sz w:val="20"/>
                <w:szCs w:val="20"/>
              </w:rPr>
            </w:pPr>
            <w:r w:rsidRPr="00A56F5A">
              <w:rPr>
                <w:rFonts w:ascii="Calibri" w:hAnsi="Calibri" w:cs="Calibri"/>
                <w:b/>
                <w:bCs/>
                <w:color w:val="538135" w:themeColor="accent6" w:themeShade="BF"/>
                <w:sz w:val="20"/>
                <w:szCs w:val="20"/>
              </w:rPr>
              <w:t>10%</w:t>
            </w:r>
          </w:p>
        </w:tc>
      </w:tr>
      <w:tr w:rsidR="001C6051" w:rsidRPr="00A56F5A" w14:paraId="3AFDBD14" w14:textId="77777777" w:rsidTr="009738AA">
        <w:trPr>
          <w:trHeight w:val="397"/>
          <w:jc w:val="center"/>
        </w:trPr>
        <w:tc>
          <w:tcPr>
            <w:tcW w:w="1757"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3FC6B365" w14:textId="77777777" w:rsidR="001C6051" w:rsidRPr="00A56F5A" w:rsidRDefault="001C6051" w:rsidP="000F4427">
            <w:pPr>
              <w:spacing w:after="0" w:line="240" w:lineRule="auto"/>
              <w:rPr>
                <w:rFonts w:ascii="Calibri" w:eastAsia="Times New Roman" w:hAnsi="Calibri" w:cs="Calibri"/>
                <w:b/>
                <w:bCs/>
                <w:kern w:val="0"/>
                <w:sz w:val="20"/>
                <w:szCs w:val="20"/>
                <w14:ligatures w14:val="none"/>
              </w:rPr>
            </w:pPr>
            <w:r w:rsidRPr="00A56F5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4DD0148"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rtl/>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D870DF5"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12F51EF"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F672740"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3598B9A"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D4D8C7B"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3131623"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7E45132E" w14:textId="77777777" w:rsidR="001C6051" w:rsidRPr="00A56F5A" w:rsidRDefault="001C6051" w:rsidP="000F4427">
            <w:pPr>
              <w:bidi w:val="0"/>
              <w:spacing w:after="0" w:line="240" w:lineRule="auto"/>
              <w:jc w:val="center"/>
              <w:rPr>
                <w:rFonts w:ascii="Calibri" w:eastAsia="Times New Roman" w:hAnsi="Calibri" w:cs="Calibri"/>
                <w:b/>
                <w:bCs/>
                <w:kern w:val="0"/>
                <w:sz w:val="20"/>
                <w:szCs w:val="20"/>
                <w14:ligatures w14:val="none"/>
              </w:rPr>
            </w:pPr>
            <w:r w:rsidRPr="00A56F5A">
              <w:rPr>
                <w:rFonts w:ascii="Calibri" w:eastAsia="Times New Roman" w:hAnsi="Calibri" w:cs="Calibri"/>
                <w:b/>
                <w:bCs/>
                <w:kern w:val="0"/>
                <w:sz w:val="20"/>
                <w:szCs w:val="20"/>
                <w14:ligatures w14:val="none"/>
              </w:rPr>
              <w:t>100%</w:t>
            </w:r>
          </w:p>
        </w:tc>
      </w:tr>
    </w:tbl>
    <w:p w14:paraId="62A1E218" w14:textId="77777777" w:rsidR="007A2332" w:rsidRDefault="007A2332" w:rsidP="007A2332">
      <w:pPr>
        <w:pStyle w:val="20"/>
        <w:spacing w:before="0" w:after="120" w:line="312" w:lineRule="auto"/>
        <w:rPr>
          <w:rFonts w:ascii="Calibri" w:hAnsi="Calibri" w:cs="Calibri"/>
          <w:b/>
          <w:bCs/>
          <w:color w:val="auto"/>
          <w:sz w:val="24"/>
          <w:szCs w:val="24"/>
        </w:rPr>
      </w:pPr>
    </w:p>
    <w:p w14:paraId="777471F9" w14:textId="1DC9D29F" w:rsidR="0010545F" w:rsidRDefault="006278D4" w:rsidP="00890672">
      <w:pPr>
        <w:pStyle w:val="20"/>
        <w:numPr>
          <w:ilvl w:val="1"/>
          <w:numId w:val="25"/>
        </w:numPr>
        <w:spacing w:before="0" w:after="120" w:line="312" w:lineRule="auto"/>
        <w:ind w:left="624" w:hanging="624"/>
        <w:rPr>
          <w:rFonts w:ascii="Calibri" w:hAnsi="Calibri" w:cs="Calibri"/>
          <w:b/>
          <w:bCs/>
          <w:color w:val="auto"/>
          <w:sz w:val="24"/>
          <w:szCs w:val="24"/>
          <w:rtl/>
        </w:rPr>
      </w:pPr>
      <w:bookmarkStart w:id="10" w:name="_Toc162428544"/>
      <w:r>
        <w:rPr>
          <w:rFonts w:ascii="Calibri" w:hAnsi="Calibri" w:cs="Calibri" w:hint="cs"/>
          <w:b/>
          <w:bCs/>
          <w:color w:val="auto"/>
          <w:sz w:val="24"/>
          <w:szCs w:val="24"/>
          <w:rtl/>
        </w:rPr>
        <w:t>קשרים קהילתיים מקומיים</w:t>
      </w:r>
      <w:bookmarkEnd w:id="10"/>
    </w:p>
    <w:p w14:paraId="1054CF6B" w14:textId="5CCCC4BB" w:rsidR="007B121A" w:rsidRDefault="002440CF" w:rsidP="002440CF">
      <w:pPr>
        <w:spacing w:after="120" w:line="312" w:lineRule="auto"/>
        <w:jc w:val="both"/>
        <w:rPr>
          <w:rFonts w:ascii="Calibri" w:hAnsi="Calibri" w:cs="Calibri"/>
          <w:sz w:val="24"/>
          <w:szCs w:val="24"/>
          <w:rtl/>
        </w:rPr>
      </w:pPr>
      <w:r>
        <w:rPr>
          <w:rFonts w:ascii="Calibri" w:hAnsi="Calibri" w:cs="Calibri" w:hint="cs"/>
          <w:sz w:val="24"/>
          <w:szCs w:val="24"/>
          <w:rtl/>
        </w:rPr>
        <w:t>ב</w:t>
      </w:r>
      <w:r w:rsidRPr="002440CF">
        <w:rPr>
          <w:rFonts w:ascii="Calibri" w:hAnsi="Calibri" w:cs="Calibri" w:hint="cs"/>
          <w:sz w:val="24"/>
          <w:szCs w:val="24"/>
          <w:rtl/>
        </w:rPr>
        <w:t xml:space="preserve">סקר </w:t>
      </w:r>
      <w:r>
        <w:rPr>
          <w:rFonts w:ascii="Calibri" w:hAnsi="Calibri" w:cs="Calibri" w:hint="cs"/>
          <w:sz w:val="24"/>
          <w:szCs w:val="24"/>
          <w:rtl/>
        </w:rPr>
        <w:t xml:space="preserve">נבדק </w:t>
      </w:r>
      <w:r w:rsidRPr="002440CF">
        <w:rPr>
          <w:rFonts w:ascii="Calibri" w:hAnsi="Calibri" w:cs="Calibri" w:hint="cs"/>
          <w:sz w:val="24"/>
          <w:szCs w:val="24"/>
          <w:rtl/>
        </w:rPr>
        <w:t xml:space="preserve">האם בעקבות אירועי ה- 7 באוקטובר </w:t>
      </w:r>
      <w:r>
        <w:rPr>
          <w:rFonts w:ascii="Calibri" w:hAnsi="Calibri" w:cs="Calibri" w:hint="cs"/>
          <w:sz w:val="24"/>
          <w:szCs w:val="24"/>
          <w:rtl/>
        </w:rPr>
        <w:t>חל שינוי בקשר של ישראלים בחו"ל עם הקהילה היהודית המקומית, הקהילה הישראלית המקומית</w:t>
      </w:r>
      <w:r w:rsidR="007A2332">
        <w:rPr>
          <w:rFonts w:ascii="Calibri" w:hAnsi="Calibri" w:cs="Calibri" w:hint="cs"/>
          <w:sz w:val="24"/>
          <w:szCs w:val="24"/>
          <w:rtl/>
        </w:rPr>
        <w:t xml:space="preserve"> והקהילה הלא-יהודית המקומית (</w:t>
      </w:r>
      <w:r>
        <w:rPr>
          <w:rFonts w:ascii="Calibri" w:hAnsi="Calibri" w:cs="Calibri" w:hint="cs"/>
          <w:sz w:val="24"/>
          <w:szCs w:val="24"/>
          <w:rtl/>
        </w:rPr>
        <w:t>מכרים ועמיתים לא-יהודים</w:t>
      </w:r>
      <w:r w:rsidR="007A2332">
        <w:rPr>
          <w:rFonts w:ascii="Calibri" w:hAnsi="Calibri" w:cs="Calibri" w:hint="cs"/>
          <w:sz w:val="24"/>
          <w:szCs w:val="24"/>
          <w:rtl/>
        </w:rPr>
        <w:t>)</w:t>
      </w:r>
      <w:r>
        <w:rPr>
          <w:rFonts w:ascii="Calibri" w:hAnsi="Calibri" w:cs="Calibri" w:hint="cs"/>
          <w:sz w:val="24"/>
          <w:szCs w:val="24"/>
          <w:rtl/>
        </w:rPr>
        <w:t>.</w:t>
      </w:r>
      <w:r w:rsidRPr="002440CF">
        <w:rPr>
          <w:rFonts w:ascii="Calibri" w:hAnsi="Calibri" w:cs="Calibri" w:hint="cs"/>
          <w:sz w:val="24"/>
          <w:szCs w:val="24"/>
          <w:rtl/>
        </w:rPr>
        <w:t xml:space="preserve"> כפי שניתן לראות בתרשים </w:t>
      </w:r>
      <w:r w:rsidR="007A2332">
        <w:rPr>
          <w:rFonts w:ascii="Calibri" w:hAnsi="Calibri" w:cs="Calibri" w:hint="cs"/>
          <w:sz w:val="24"/>
          <w:szCs w:val="24"/>
          <w:rtl/>
        </w:rPr>
        <w:t>14</w:t>
      </w:r>
      <w:r w:rsidRPr="002440CF">
        <w:rPr>
          <w:rFonts w:ascii="Calibri" w:hAnsi="Calibri" w:cs="Calibri" w:hint="cs"/>
          <w:sz w:val="24"/>
          <w:szCs w:val="24"/>
          <w:rtl/>
        </w:rPr>
        <w:t xml:space="preserve">, </w:t>
      </w:r>
      <w:r w:rsidR="004C6D38">
        <w:rPr>
          <w:rFonts w:ascii="Calibri" w:hAnsi="Calibri" w:cs="Calibri" w:hint="cs"/>
          <w:sz w:val="24"/>
          <w:szCs w:val="24"/>
          <w:rtl/>
        </w:rPr>
        <w:t>פחות מ</w:t>
      </w:r>
      <w:r w:rsidR="007B121A">
        <w:rPr>
          <w:rFonts w:ascii="Calibri" w:hAnsi="Calibri" w:cs="Calibri" w:hint="cs"/>
          <w:sz w:val="24"/>
          <w:szCs w:val="24"/>
          <w:rtl/>
        </w:rPr>
        <w:t xml:space="preserve">שליש מהמשיבים </w:t>
      </w:r>
      <w:r w:rsidR="00860535">
        <w:rPr>
          <w:rFonts w:ascii="Calibri" w:hAnsi="Calibri" w:cs="Calibri" w:hint="cs"/>
          <w:sz w:val="24"/>
          <w:szCs w:val="24"/>
          <w:rtl/>
        </w:rPr>
        <w:t>מדווחים</w:t>
      </w:r>
      <w:r w:rsidR="007B121A">
        <w:rPr>
          <w:rFonts w:ascii="Calibri" w:hAnsi="Calibri" w:cs="Calibri" w:hint="cs"/>
          <w:sz w:val="24"/>
          <w:szCs w:val="24"/>
          <w:rtl/>
        </w:rPr>
        <w:t xml:space="preserve"> כי הקשר שלהם עם הקהילה</w:t>
      </w:r>
      <w:r w:rsidR="004C6D38">
        <w:rPr>
          <w:rFonts w:ascii="Calibri" w:hAnsi="Calibri" w:cs="Calibri" w:hint="cs"/>
          <w:sz w:val="24"/>
          <w:szCs w:val="24"/>
          <w:rtl/>
        </w:rPr>
        <w:t xml:space="preserve"> היהודית התחזק-התחזק מאד ויותר משליש מדווחים כי הקשר שלהם עם הקהילה הישראלית התחזק-התחזק מאד בעקבות </w:t>
      </w:r>
      <w:r w:rsidR="007B121A">
        <w:rPr>
          <w:rFonts w:ascii="Calibri" w:hAnsi="Calibri" w:cs="Calibri" w:hint="cs"/>
          <w:sz w:val="24"/>
          <w:szCs w:val="24"/>
          <w:rtl/>
        </w:rPr>
        <w:t>אירועי ה- 7.10</w:t>
      </w:r>
      <w:r w:rsidR="004C6D38">
        <w:rPr>
          <w:rFonts w:ascii="Calibri" w:hAnsi="Calibri" w:cs="Calibri" w:hint="cs"/>
          <w:sz w:val="24"/>
          <w:szCs w:val="24"/>
          <w:rtl/>
        </w:rPr>
        <w:t xml:space="preserve">. </w:t>
      </w:r>
      <w:r w:rsidR="007B121A">
        <w:rPr>
          <w:rFonts w:ascii="Calibri" w:hAnsi="Calibri" w:cs="Calibri" w:hint="cs"/>
          <w:sz w:val="24"/>
          <w:szCs w:val="24"/>
          <w:rtl/>
        </w:rPr>
        <w:t xml:space="preserve">כשני שלישים </w:t>
      </w:r>
      <w:r w:rsidR="00860535">
        <w:rPr>
          <w:rFonts w:ascii="Calibri" w:hAnsi="Calibri" w:cs="Calibri" w:hint="cs"/>
          <w:sz w:val="24"/>
          <w:szCs w:val="24"/>
          <w:rtl/>
        </w:rPr>
        <w:t>מדווחים</w:t>
      </w:r>
      <w:r w:rsidR="007B121A">
        <w:rPr>
          <w:rFonts w:ascii="Calibri" w:hAnsi="Calibri" w:cs="Calibri" w:hint="cs"/>
          <w:sz w:val="24"/>
          <w:szCs w:val="24"/>
          <w:rtl/>
        </w:rPr>
        <w:t xml:space="preserve"> כי הקשר לא השתנה</w:t>
      </w:r>
      <w:r w:rsidR="00860535">
        <w:rPr>
          <w:rFonts w:ascii="Calibri" w:hAnsi="Calibri" w:cs="Calibri" w:hint="cs"/>
          <w:sz w:val="24"/>
          <w:szCs w:val="24"/>
          <w:rtl/>
        </w:rPr>
        <w:t xml:space="preserve"> ו</w:t>
      </w:r>
      <w:r w:rsidR="007B121A">
        <w:rPr>
          <w:rFonts w:ascii="Calibri" w:hAnsi="Calibri" w:cs="Calibri" w:hint="cs"/>
          <w:sz w:val="24"/>
          <w:szCs w:val="24"/>
          <w:rtl/>
        </w:rPr>
        <w:t xml:space="preserve">רק אחוזים בודדים (פחות מ- 5%) </w:t>
      </w:r>
      <w:r w:rsidR="00860535">
        <w:rPr>
          <w:rFonts w:ascii="Calibri" w:hAnsi="Calibri" w:cs="Calibri" w:hint="cs"/>
          <w:sz w:val="24"/>
          <w:szCs w:val="24"/>
          <w:rtl/>
        </w:rPr>
        <w:t>מדווחים</w:t>
      </w:r>
      <w:r w:rsidR="007B121A">
        <w:rPr>
          <w:rFonts w:ascii="Calibri" w:hAnsi="Calibri" w:cs="Calibri" w:hint="cs"/>
          <w:sz w:val="24"/>
          <w:szCs w:val="24"/>
          <w:rtl/>
        </w:rPr>
        <w:t xml:space="preserve"> כי הקשר נחלש</w:t>
      </w:r>
      <w:r w:rsidR="00860535">
        <w:rPr>
          <w:rFonts w:ascii="Calibri" w:hAnsi="Calibri" w:cs="Calibri" w:hint="cs"/>
          <w:sz w:val="24"/>
          <w:szCs w:val="24"/>
          <w:rtl/>
        </w:rPr>
        <w:t>-נחלש מאד</w:t>
      </w:r>
      <w:r w:rsidR="007B121A">
        <w:rPr>
          <w:rFonts w:ascii="Calibri" w:hAnsi="Calibri" w:cs="Calibri" w:hint="cs"/>
          <w:sz w:val="24"/>
          <w:szCs w:val="24"/>
          <w:rtl/>
        </w:rPr>
        <w:t xml:space="preserve">. </w:t>
      </w:r>
    </w:p>
    <w:p w14:paraId="46F94289" w14:textId="77777777" w:rsidR="009862B2" w:rsidRDefault="007B121A" w:rsidP="002440CF">
      <w:pPr>
        <w:spacing w:after="120" w:line="312" w:lineRule="auto"/>
        <w:jc w:val="both"/>
        <w:rPr>
          <w:rFonts w:ascii="Calibri" w:hAnsi="Calibri" w:cs="Calibri"/>
          <w:sz w:val="24"/>
          <w:szCs w:val="24"/>
          <w:rtl/>
        </w:rPr>
      </w:pPr>
      <w:r>
        <w:rPr>
          <w:rFonts w:ascii="Calibri" w:hAnsi="Calibri" w:cs="Calibri" w:hint="cs"/>
          <w:sz w:val="24"/>
          <w:szCs w:val="24"/>
          <w:rtl/>
        </w:rPr>
        <w:lastRenderedPageBreak/>
        <w:t>בהתייחס לקשר של המשיבים עם הקהילה הלא-יהודית</w:t>
      </w:r>
      <w:r w:rsidR="00860535">
        <w:rPr>
          <w:rFonts w:ascii="Calibri" w:hAnsi="Calibri" w:cs="Calibri" w:hint="cs"/>
          <w:sz w:val="24"/>
          <w:szCs w:val="24"/>
          <w:rtl/>
        </w:rPr>
        <w:t xml:space="preserve"> המקומית, מתקבלת תמונה שונה, לפיה למעלה מחמישית מהמשיבים מדווחים כי הקשר שלהם עם מכרים ועמיתים לא-יהודים נחלש-נחלש מאד. בנוסף, כשני שלישים מדווחים כי הקשר לא השתנה ורק מיעוט (כ-10%) </w:t>
      </w:r>
      <w:r w:rsidR="009862B2">
        <w:rPr>
          <w:rFonts w:ascii="Calibri" w:hAnsi="Calibri" w:cs="Calibri" w:hint="cs"/>
          <w:sz w:val="24"/>
          <w:szCs w:val="24"/>
          <w:rtl/>
        </w:rPr>
        <w:t>מדווחים כי הקשר התחזק-התחזק מאד.</w:t>
      </w:r>
    </w:p>
    <w:p w14:paraId="638CDEE9" w14:textId="69DE0988" w:rsidR="002440CF" w:rsidRPr="00BB41D2" w:rsidRDefault="002440CF" w:rsidP="004C6D38">
      <w:pPr>
        <w:spacing w:after="60" w:line="312" w:lineRule="auto"/>
        <w:ind w:left="946" w:right="993"/>
        <w:jc w:val="center"/>
        <w:rPr>
          <w:rFonts w:ascii="Calibri" w:hAnsi="Calibri" w:cs="Calibri"/>
          <w:b/>
          <w:bCs/>
          <w:i/>
          <w:iCs/>
          <w:rtl/>
        </w:rPr>
      </w:pPr>
      <w:r>
        <w:rPr>
          <w:rFonts w:ascii="Calibri" w:hAnsi="Calibri" w:cs="Calibri" w:hint="cs"/>
          <w:b/>
          <w:bCs/>
          <w:i/>
          <w:iCs/>
          <w:rtl/>
        </w:rPr>
        <w:t>תרשים</w:t>
      </w:r>
      <w:r w:rsidRPr="00564921">
        <w:rPr>
          <w:rFonts w:ascii="Calibri" w:hAnsi="Calibri" w:cs="Calibri" w:hint="cs"/>
          <w:b/>
          <w:bCs/>
          <w:i/>
          <w:iCs/>
          <w:rtl/>
        </w:rPr>
        <w:t xml:space="preserve"> </w:t>
      </w:r>
      <w:r w:rsidR="00DD6ADC">
        <w:rPr>
          <w:rFonts w:ascii="Calibri" w:hAnsi="Calibri" w:cs="Calibri" w:hint="cs"/>
          <w:b/>
          <w:bCs/>
          <w:i/>
          <w:iCs/>
          <w:rtl/>
        </w:rPr>
        <w:t>14</w:t>
      </w:r>
      <w:r>
        <w:rPr>
          <w:rFonts w:ascii="Calibri" w:hAnsi="Calibri" w:cs="Calibri" w:hint="cs"/>
          <w:b/>
          <w:bCs/>
          <w:i/>
          <w:iCs/>
          <w:rtl/>
        </w:rPr>
        <w:t>:</w:t>
      </w:r>
      <w:r w:rsidRPr="00564921">
        <w:rPr>
          <w:rFonts w:ascii="Calibri" w:hAnsi="Calibri" w:cs="Calibri" w:hint="cs"/>
          <w:b/>
          <w:bCs/>
          <w:i/>
          <w:iCs/>
          <w:rtl/>
        </w:rPr>
        <w:t xml:space="preserve"> </w:t>
      </w:r>
      <w:r w:rsidRPr="002440CF">
        <w:rPr>
          <w:rFonts w:ascii="Calibri" w:hAnsi="Calibri" w:cs="Calibri"/>
          <w:b/>
          <w:bCs/>
          <w:i/>
          <w:iCs/>
          <w:rtl/>
        </w:rPr>
        <w:t>בעקבות אירועי ה- 7 באוקטובר האם ובאיזו מידה חל שינוי בקשר שלך עם...?</w:t>
      </w:r>
      <w:r w:rsidRPr="0010545F">
        <w:rPr>
          <w:rFonts w:ascii="Calibri" w:hAnsi="Calibri" w:cs="Calibri"/>
          <w:b/>
          <w:bCs/>
          <w:i/>
          <w:iCs/>
          <w:rtl/>
        </w:rPr>
        <w:t xml:space="preserve"> </w:t>
      </w:r>
      <w:r>
        <w:rPr>
          <w:rFonts w:ascii="Calibri" w:hAnsi="Calibri" w:cs="Calibri" w:hint="cs"/>
          <w:b/>
          <w:bCs/>
          <w:i/>
          <w:iCs/>
          <w:rtl/>
        </w:rPr>
        <w:t>התפלגות ב- % של תשובות</w:t>
      </w:r>
      <w:r w:rsidR="00E83D31">
        <w:rPr>
          <w:rFonts w:ascii="Calibri" w:hAnsi="Calibri" w:cs="Calibri" w:hint="cs"/>
          <w:b/>
          <w:bCs/>
          <w:i/>
          <w:iCs/>
          <w:rtl/>
        </w:rPr>
        <w:t xml:space="preserve"> המשיבים</w:t>
      </w:r>
      <w:r>
        <w:rPr>
          <w:rFonts w:ascii="Calibri" w:hAnsi="Calibri" w:cs="Calibri" w:hint="cs"/>
          <w:b/>
          <w:bCs/>
          <w:i/>
          <w:iCs/>
          <w:rtl/>
        </w:rPr>
        <w:t xml:space="preserve"> </w:t>
      </w:r>
      <w:r>
        <w:rPr>
          <w:rFonts w:ascii="Calibri" w:hAnsi="Calibri" w:cs="Calibri"/>
          <w:b/>
          <w:bCs/>
          <w:i/>
          <w:iCs/>
        </w:rPr>
        <w:t>(N=</w:t>
      </w:r>
      <w:r w:rsidR="009862B2">
        <w:rPr>
          <w:rFonts w:ascii="Calibri" w:hAnsi="Calibri" w:cs="Calibri"/>
          <w:b/>
          <w:bCs/>
          <w:i/>
          <w:iCs/>
        </w:rPr>
        <w:t>1922</w:t>
      </w:r>
      <w:r>
        <w:rPr>
          <w:rFonts w:ascii="Calibri" w:hAnsi="Calibri" w:cs="Calibri"/>
          <w:b/>
          <w:bCs/>
          <w:i/>
          <w:iCs/>
        </w:rPr>
        <w:t>)</w:t>
      </w:r>
    </w:p>
    <w:p w14:paraId="25CAFCFC" w14:textId="5F6F8065" w:rsidR="00890672" w:rsidRPr="002440CF" w:rsidRDefault="00176CC9" w:rsidP="00E83D31">
      <w:pPr>
        <w:spacing w:after="120" w:line="312" w:lineRule="auto"/>
        <w:jc w:val="center"/>
        <w:rPr>
          <w:rFonts w:ascii="Calibri" w:hAnsi="Calibri" w:cs="Calibri"/>
          <w:sz w:val="24"/>
          <w:szCs w:val="24"/>
          <w:rtl/>
        </w:rPr>
      </w:pPr>
      <w:r>
        <w:rPr>
          <w:rFonts w:ascii="Calibri" w:hAnsi="Calibri" w:cs="Calibri"/>
          <w:noProof/>
          <w:sz w:val="24"/>
          <w:szCs w:val="24"/>
          <w:rtl/>
          <w:lang w:val="he-IL"/>
        </w:rPr>
        <mc:AlternateContent>
          <mc:Choice Requires="wpg">
            <w:drawing>
              <wp:inline distT="0" distB="0" distL="0" distR="0" wp14:anchorId="0BAE312D" wp14:editId="1EEF08B7">
                <wp:extent cx="4319905" cy="2255520"/>
                <wp:effectExtent l="0" t="0" r="4445" b="0"/>
                <wp:docPr id="1444583360" name="קבוצה 2"/>
                <wp:cNvGraphicFramePr/>
                <a:graphic xmlns:a="http://schemas.openxmlformats.org/drawingml/2006/main">
                  <a:graphicData uri="http://schemas.microsoft.com/office/word/2010/wordprocessingGroup">
                    <wpg:wgp>
                      <wpg:cNvGrpSpPr/>
                      <wpg:grpSpPr>
                        <a:xfrm>
                          <a:off x="0" y="0"/>
                          <a:ext cx="4319905" cy="2255520"/>
                          <a:chOff x="0" y="0"/>
                          <a:chExt cx="4322132" cy="2272736"/>
                        </a:xfrm>
                      </wpg:grpSpPr>
                      <wpg:grpSp>
                        <wpg:cNvPr id="48006881" name="קבוצה 1"/>
                        <wpg:cNvGrpSpPr/>
                        <wpg:grpSpPr>
                          <a:xfrm>
                            <a:off x="256673" y="2003094"/>
                            <a:ext cx="3817152" cy="269642"/>
                            <a:chOff x="0" y="-234780"/>
                            <a:chExt cx="3817152" cy="269642"/>
                          </a:xfrm>
                        </wpg:grpSpPr>
                        <wps:wsp>
                          <wps:cNvPr id="1265881107" name="תיבת טקסט 1">
                            <a:extLst>
                              <a:ext uri="{FF2B5EF4-FFF2-40B4-BE49-F238E27FC236}">
                                <a16:creationId xmlns:a16="http://schemas.microsoft.com/office/drawing/2014/main" id="{B3F4F55B-39E5-9B2A-F193-2148E29308D0}"/>
                              </a:ext>
                            </a:extLst>
                          </wps:cNvPr>
                          <wps:cNvSpPr txBox="1"/>
                          <wps:spPr>
                            <a:xfrm>
                              <a:off x="2438400" y="-226759"/>
                              <a:ext cx="1234708" cy="261621"/>
                            </a:xfrm>
                            <a:prstGeom prst="rect">
                              <a:avLst/>
                            </a:prstGeom>
                            <a:noFill/>
                          </wps:spPr>
                          <wps:txbx>
                            <w:txbxContent>
                              <w:p w14:paraId="22B67922" w14:textId="568EC259" w:rsidR="005E1227" w:rsidRPr="000927A2" w:rsidRDefault="000927A2" w:rsidP="005E1227">
                                <w:pPr>
                                  <w:rPr>
                                    <w:rFonts w:ascii="Calibri" w:hAnsi="Calibri" w:cs="Calibri"/>
                                    <w:color w:val="000000" w:themeColor="text1"/>
                                    <w:kern w:val="24"/>
                                    <w14:ligatures w14:val="none"/>
                                  </w:rPr>
                                </w:pPr>
                                <w:r w:rsidRPr="000927A2">
                                  <w:rPr>
                                    <w:rFonts w:ascii="Calibri" w:hAnsi="Calibri" w:cs="Calibri" w:hint="cs"/>
                                    <w:color w:val="000000" w:themeColor="text1"/>
                                    <w:kern w:val="24"/>
                                    <w:rtl/>
                                  </w:rPr>
                                  <w:t>התחזק-התחזק מאד</w:t>
                                </w:r>
                              </w:p>
                            </w:txbxContent>
                          </wps:txbx>
                          <wps:bodyPr wrap="square">
                            <a:noAutofit/>
                          </wps:bodyPr>
                        </wps:wsp>
                        <wps:wsp>
                          <wps:cNvPr id="5" name="מלבן 4">
                            <a:extLst>
                              <a:ext uri="{FF2B5EF4-FFF2-40B4-BE49-F238E27FC236}">
                                <a16:creationId xmlns:a16="http://schemas.microsoft.com/office/drawing/2014/main" id="{99AE25B6-93E8-3908-305E-C02D7A4BE65E}"/>
                              </a:ext>
                            </a:extLst>
                          </wps:cNvPr>
                          <wps:cNvSpPr/>
                          <wps:spPr>
                            <a:xfrm>
                              <a:off x="3673642" y="-170608"/>
                              <a:ext cx="143510" cy="143510"/>
                            </a:xfrm>
                            <a:prstGeom prst="rect">
                              <a:avLst/>
                            </a:prstGeom>
                            <a:solidFill>
                              <a:srgbClr val="ADC6E5"/>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6" name="מלבן 5">
                            <a:extLst>
                              <a:ext uri="{FF2B5EF4-FFF2-40B4-BE49-F238E27FC236}">
                                <a16:creationId xmlns:a16="http://schemas.microsoft.com/office/drawing/2014/main" id="{4FBE2C9E-B190-3EB5-34D0-E3F2F88B7C84}"/>
                              </a:ext>
                            </a:extLst>
                          </wps:cNvPr>
                          <wps:cNvSpPr/>
                          <wps:spPr>
                            <a:xfrm>
                              <a:off x="2205789" y="-170608"/>
                              <a:ext cx="143510" cy="143510"/>
                            </a:xfrm>
                            <a:prstGeom prst="rect">
                              <a:avLst/>
                            </a:prstGeom>
                            <a:solidFill>
                              <a:srgbClr val="5B9BD5"/>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7" name="מלבן 6">
                            <a:extLst>
                              <a:ext uri="{FF2B5EF4-FFF2-40B4-BE49-F238E27FC236}">
                                <a16:creationId xmlns:a16="http://schemas.microsoft.com/office/drawing/2014/main" id="{2F1557B3-7758-3680-A6C2-9AC81B72B824}"/>
                              </a:ext>
                            </a:extLst>
                          </wps:cNvPr>
                          <wps:cNvSpPr/>
                          <wps:spPr>
                            <a:xfrm>
                              <a:off x="1235242" y="-170611"/>
                              <a:ext cx="143510" cy="143510"/>
                            </a:xfrm>
                            <a:prstGeom prst="rect">
                              <a:avLst/>
                            </a:prstGeom>
                            <a:solidFill>
                              <a:srgbClr val="4A7FB0"/>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418678971" name="תיבת טקסט 1"/>
                          <wps:cNvSpPr txBox="1"/>
                          <wps:spPr>
                            <a:xfrm>
                              <a:off x="1355558" y="-234780"/>
                              <a:ext cx="865471" cy="269641"/>
                            </a:xfrm>
                            <a:prstGeom prst="rect">
                              <a:avLst/>
                            </a:prstGeom>
                            <a:noFill/>
                          </wps:spPr>
                          <wps:txbx>
                            <w:txbxContent>
                              <w:p w14:paraId="02A9E7A2" w14:textId="67CD5581" w:rsidR="00176CC9" w:rsidRPr="000927A2" w:rsidRDefault="00176CC9" w:rsidP="005E1227">
                                <w:pPr>
                                  <w:rPr>
                                    <w:rFonts w:ascii="Calibri" w:hAnsi="Calibri" w:cs="Calibri"/>
                                    <w:color w:val="000000" w:themeColor="text1"/>
                                    <w:kern w:val="24"/>
                                    <w14:ligatures w14:val="none"/>
                                  </w:rPr>
                                </w:pPr>
                                <w:r>
                                  <w:rPr>
                                    <w:rFonts w:ascii="Calibri" w:hAnsi="Calibri" w:cs="Calibri" w:hint="cs"/>
                                    <w:color w:val="000000" w:themeColor="text1"/>
                                    <w:kern w:val="24"/>
                                    <w:rtl/>
                                  </w:rPr>
                                  <w:t>לא השתנה</w:t>
                                </w:r>
                              </w:p>
                            </w:txbxContent>
                          </wps:txbx>
                          <wps:bodyPr wrap="square">
                            <a:noAutofit/>
                          </wps:bodyPr>
                        </wps:wsp>
                        <wps:wsp>
                          <wps:cNvPr id="1552152986" name="תיבת טקסט 1"/>
                          <wps:cNvSpPr txBox="1"/>
                          <wps:spPr>
                            <a:xfrm>
                              <a:off x="0" y="-234779"/>
                              <a:ext cx="1234708" cy="261620"/>
                            </a:xfrm>
                            <a:prstGeom prst="rect">
                              <a:avLst/>
                            </a:prstGeom>
                            <a:noFill/>
                          </wps:spPr>
                          <wps:txbx>
                            <w:txbxContent>
                              <w:p w14:paraId="30C1C97D" w14:textId="3C6D34A5" w:rsidR="00176CC9" w:rsidRPr="000927A2" w:rsidRDefault="00176CC9" w:rsidP="005E1227">
                                <w:pPr>
                                  <w:rPr>
                                    <w:rFonts w:ascii="Calibri" w:hAnsi="Calibri" w:cs="Calibri"/>
                                    <w:color w:val="000000" w:themeColor="text1"/>
                                    <w:kern w:val="24"/>
                                    <w14:ligatures w14:val="none"/>
                                  </w:rPr>
                                </w:pPr>
                                <w:r>
                                  <w:rPr>
                                    <w:rFonts w:ascii="Calibri" w:hAnsi="Calibri" w:cs="Calibri" w:hint="cs"/>
                                    <w:color w:val="000000" w:themeColor="text1"/>
                                    <w:kern w:val="24"/>
                                    <w:rtl/>
                                  </w:rPr>
                                  <w:t>נחלש</w:t>
                                </w:r>
                                <w:r w:rsidRPr="000927A2">
                                  <w:rPr>
                                    <w:rFonts w:ascii="Calibri" w:hAnsi="Calibri" w:cs="Calibri" w:hint="cs"/>
                                    <w:color w:val="000000" w:themeColor="text1"/>
                                    <w:kern w:val="24"/>
                                    <w:rtl/>
                                  </w:rPr>
                                  <w:t>-</w:t>
                                </w:r>
                                <w:r>
                                  <w:rPr>
                                    <w:rFonts w:ascii="Calibri" w:hAnsi="Calibri" w:cs="Calibri" w:hint="cs"/>
                                    <w:color w:val="000000" w:themeColor="text1"/>
                                    <w:kern w:val="24"/>
                                    <w:rtl/>
                                  </w:rPr>
                                  <w:t>נחלש</w:t>
                                </w:r>
                                <w:r w:rsidRPr="000927A2">
                                  <w:rPr>
                                    <w:rFonts w:ascii="Calibri" w:hAnsi="Calibri" w:cs="Calibri" w:hint="cs"/>
                                    <w:color w:val="000000" w:themeColor="text1"/>
                                    <w:kern w:val="24"/>
                                    <w:rtl/>
                                  </w:rPr>
                                  <w:t xml:space="preserve"> מאד</w:t>
                                </w:r>
                              </w:p>
                            </w:txbxContent>
                          </wps:txbx>
                          <wps:bodyPr wrap="square">
                            <a:noAutofit/>
                          </wps:bodyPr>
                        </wps:wsp>
                      </wpg:grpSp>
                      <wpg:graphicFrame>
                        <wpg:cNvPr id="1462656412" name="תרשים 1">
                          <a:extLst>
                            <a:ext uri="{FF2B5EF4-FFF2-40B4-BE49-F238E27FC236}">
                              <a16:creationId xmlns:a16="http://schemas.microsoft.com/office/drawing/2014/main" id="{B7FE4984-5976-B507-C93C-AFC66E5D100D}"/>
                            </a:ext>
                          </a:extLst>
                        </wpg:cNvPr>
                        <wpg:cNvFrPr/>
                        <wpg:xfrm>
                          <a:off x="0" y="0"/>
                          <a:ext cx="4322132" cy="1980423"/>
                        </wpg:xfrm>
                        <a:graphic>
                          <a:graphicData uri="http://schemas.openxmlformats.org/drawingml/2006/chart">
                            <c:chart xmlns:c="http://schemas.openxmlformats.org/drawingml/2006/chart" xmlns:r="http://schemas.openxmlformats.org/officeDocument/2006/relationships" r:id="rId29"/>
                          </a:graphicData>
                        </a:graphic>
                      </wpg:graphicFrame>
                    </wpg:wgp>
                  </a:graphicData>
                </a:graphic>
              </wp:inline>
            </w:drawing>
          </mc:Choice>
          <mc:Fallback>
            <w:pict>
              <v:group w14:anchorId="0BAE312D" id="קבוצה 2" o:spid="_x0000_s1041" style="width:340.15pt;height:177.6pt;mso-position-horizontal-relative:char;mso-position-vertical-relative:line" coordsize="43221,2272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">
                <v:group id="_x0000_s1042" style="position:absolute;left:2566;top:20030;width:38172;height:2697" coordorigin=",-2347" coordsize="38171,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">
                  <v:shape id="תיבת טקסט 1" o:spid="_x0000_s1043" type="#_x0000_t202" style="position:absolute;left:24384;top:-2267;width:1234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" filled="f" stroked="f">
                    <v:textbox>
                      <w:txbxContent>
                        <w:p w14:paraId="22B67922" w14:textId="568EC259" w:rsidR="005E1227" w:rsidRPr="000927A2" w:rsidRDefault="000927A2" w:rsidP="005E1227">
                          <w:pPr>
                            <w:rPr>
                              <w:rFonts w:ascii="Calibri" w:hAnsi="Calibri" w:cs="Calibri"/>
                              <w:color w:val="000000" w:themeColor="text1"/>
                              <w:kern w:val="24"/>
                              <w14:ligatures w14:val="none"/>
                            </w:rPr>
                          </w:pPr>
                          <w:r w:rsidRPr="000927A2">
                            <w:rPr>
                              <w:rFonts w:ascii="Calibri" w:hAnsi="Calibri" w:cs="Calibri" w:hint="cs"/>
                              <w:color w:val="000000" w:themeColor="text1"/>
                              <w:kern w:val="24"/>
                              <w:rtl/>
                            </w:rPr>
                            <w:t>התחזק-התחזק מאד</w:t>
                          </w:r>
                        </w:p>
                      </w:txbxContent>
                    </v:textbox>
                  </v:shape>
                  <v:rect id="מלבן 4" o:spid="_x0000_s1044" style="position:absolute;left:36736;top:-1706;width:143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" fillcolor="#adc6e5" stroked="f" strokeweight="1pt"/>
                  <v:rect id="מלבן 5" o:spid="_x0000_s1045" style="position:absolute;left:22057;top:-1706;width:143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" fillcolor="#5b9bd5" stroked="f" strokeweight="1pt"/>
                  <v:rect id="מלבן 6" o:spid="_x0000_s1046" style="position:absolute;left:12352;top:-1706;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" fillcolor="#4a7fb0" stroked="f" strokeweight="1pt"/>
                  <v:shape id="תיבת טקסט 1" o:spid="_x0000_s1047" type="#_x0000_t202" style="position:absolute;left:13555;top:-2347;width:8655;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" filled="f" stroked="f">
                    <v:textbox>
                      <w:txbxContent>
                        <w:p w14:paraId="02A9E7A2" w14:textId="67CD5581" w:rsidR="00176CC9" w:rsidRPr="000927A2" w:rsidRDefault="00176CC9" w:rsidP="005E1227">
                          <w:pPr>
                            <w:rPr>
                              <w:rFonts w:ascii="Calibri" w:hAnsi="Calibri" w:cs="Calibri"/>
                              <w:color w:val="000000" w:themeColor="text1"/>
                              <w:kern w:val="24"/>
                              <w14:ligatures w14:val="none"/>
                            </w:rPr>
                          </w:pPr>
                          <w:r>
                            <w:rPr>
                              <w:rFonts w:ascii="Calibri" w:hAnsi="Calibri" w:cs="Calibri" w:hint="cs"/>
                              <w:color w:val="000000" w:themeColor="text1"/>
                              <w:kern w:val="24"/>
                              <w:rtl/>
                            </w:rPr>
                            <w:t>לא השתנה</w:t>
                          </w:r>
                        </w:p>
                      </w:txbxContent>
                    </v:textbox>
                  </v:shape>
                  <v:shape id="תיבת טקסט 1" o:spid="_x0000_s1048" type="#_x0000_t202" style="position:absolute;top:-2347;width:1234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" filled="f" stroked="f">
                    <v:textbox>
                      <w:txbxContent>
                        <w:p w14:paraId="30C1C97D" w14:textId="3C6D34A5" w:rsidR="00176CC9" w:rsidRPr="000927A2" w:rsidRDefault="00176CC9" w:rsidP="005E1227">
                          <w:pPr>
                            <w:rPr>
                              <w:rFonts w:ascii="Calibri" w:hAnsi="Calibri" w:cs="Calibri"/>
                              <w:color w:val="000000" w:themeColor="text1"/>
                              <w:kern w:val="24"/>
                              <w14:ligatures w14:val="none"/>
                            </w:rPr>
                          </w:pPr>
                          <w:r>
                            <w:rPr>
                              <w:rFonts w:ascii="Calibri" w:hAnsi="Calibri" w:cs="Calibri" w:hint="cs"/>
                              <w:color w:val="000000" w:themeColor="text1"/>
                              <w:kern w:val="24"/>
                              <w:rtl/>
                            </w:rPr>
                            <w:t>נחלש</w:t>
                          </w:r>
                          <w:r w:rsidRPr="000927A2">
                            <w:rPr>
                              <w:rFonts w:ascii="Calibri" w:hAnsi="Calibri" w:cs="Calibri" w:hint="cs"/>
                              <w:color w:val="000000" w:themeColor="text1"/>
                              <w:kern w:val="24"/>
                              <w:rtl/>
                            </w:rPr>
                            <w:t>-</w:t>
                          </w:r>
                          <w:r>
                            <w:rPr>
                              <w:rFonts w:ascii="Calibri" w:hAnsi="Calibri" w:cs="Calibri" w:hint="cs"/>
                              <w:color w:val="000000" w:themeColor="text1"/>
                              <w:kern w:val="24"/>
                              <w:rtl/>
                            </w:rPr>
                            <w:t>נחלש</w:t>
                          </w:r>
                          <w:r w:rsidRPr="000927A2">
                            <w:rPr>
                              <w:rFonts w:ascii="Calibri" w:hAnsi="Calibri" w:cs="Calibri" w:hint="cs"/>
                              <w:color w:val="000000" w:themeColor="text1"/>
                              <w:kern w:val="24"/>
                              <w:rtl/>
                            </w:rPr>
                            <w:t xml:space="preserve"> מאד</w:t>
                          </w:r>
                        </w:p>
                      </w:txbxContent>
                    </v:textbox>
                  </v:shape>
                </v:group>
                <v:shape id="תרשים 1" o:spid="_x0000_s1049" type="#_x0000_t75" style="position:absolute;width:43242;height:19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">
                  <v:imagedata r:id="rId30" o:title=""/>
                  <o:lock v:ext="edit" aspectratio="f"/>
                </v:shape>
                <w10:wrap anchorx="page"/>
                <w10:anchorlock/>
              </v:group>
            </w:pict>
          </mc:Fallback>
        </mc:AlternateContent>
      </w:r>
    </w:p>
    <w:p w14:paraId="4997076A" w14:textId="6D13E97B" w:rsidR="005C022D" w:rsidRDefault="006D5BF7" w:rsidP="005C022D">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DD6ADC">
        <w:rPr>
          <w:rFonts w:ascii="Calibri" w:hAnsi="Calibri" w:cs="Calibri" w:hint="cs"/>
          <w:sz w:val="24"/>
          <w:szCs w:val="24"/>
          <w:rtl/>
        </w:rPr>
        <w:t>11</w:t>
      </w:r>
      <w:r>
        <w:rPr>
          <w:rFonts w:ascii="Calibri" w:hAnsi="Calibri" w:cs="Calibri" w:hint="cs"/>
          <w:sz w:val="24"/>
          <w:szCs w:val="24"/>
          <w:rtl/>
        </w:rPr>
        <w:t xml:space="preserve"> ניתן לראות את התפלגות</w:t>
      </w:r>
      <w:r w:rsidR="00833DA6">
        <w:rPr>
          <w:rFonts w:ascii="Calibri" w:hAnsi="Calibri" w:cs="Calibri" w:hint="cs"/>
          <w:sz w:val="24"/>
          <w:szCs w:val="24"/>
          <w:rtl/>
        </w:rPr>
        <w:t xml:space="preserve"> השינוי </w:t>
      </w:r>
      <w:r w:rsidR="000E4C0E">
        <w:rPr>
          <w:rFonts w:ascii="Calibri" w:hAnsi="Calibri" w:cs="Calibri" w:hint="cs"/>
          <w:sz w:val="24"/>
          <w:szCs w:val="24"/>
          <w:rtl/>
        </w:rPr>
        <w:t xml:space="preserve">לפי מדינה, </w:t>
      </w:r>
      <w:r w:rsidR="00833DA6">
        <w:rPr>
          <w:rFonts w:ascii="Calibri" w:hAnsi="Calibri" w:cs="Calibri" w:hint="cs"/>
          <w:sz w:val="24"/>
          <w:szCs w:val="24"/>
          <w:rtl/>
        </w:rPr>
        <w:t xml:space="preserve">בקשר </w:t>
      </w:r>
      <w:r>
        <w:rPr>
          <w:rFonts w:ascii="Calibri" w:hAnsi="Calibri" w:cs="Calibri" w:hint="cs"/>
          <w:sz w:val="24"/>
          <w:szCs w:val="24"/>
          <w:rtl/>
        </w:rPr>
        <w:t>של המשיבים עם הקהילות</w:t>
      </w:r>
      <w:r w:rsidR="000E4C0E">
        <w:rPr>
          <w:rFonts w:ascii="Calibri" w:hAnsi="Calibri" w:cs="Calibri" w:hint="cs"/>
          <w:sz w:val="24"/>
          <w:szCs w:val="24"/>
          <w:rtl/>
        </w:rPr>
        <w:t>: היהודית המקומית, הישראלית המקומית והלא-יהודית המקומית</w:t>
      </w:r>
      <w:r w:rsidR="00E2528B">
        <w:rPr>
          <w:rFonts w:ascii="Calibri" w:hAnsi="Calibri" w:cs="Calibri" w:hint="cs"/>
          <w:sz w:val="24"/>
          <w:szCs w:val="24"/>
          <w:rtl/>
        </w:rPr>
        <w:t xml:space="preserve"> (מכרים ועמיתים)</w:t>
      </w:r>
      <w:r>
        <w:rPr>
          <w:rFonts w:ascii="Calibri" w:hAnsi="Calibri" w:cs="Calibri" w:hint="cs"/>
          <w:sz w:val="24"/>
          <w:szCs w:val="24"/>
          <w:rtl/>
        </w:rPr>
        <w:t xml:space="preserve">. </w:t>
      </w:r>
      <w:r w:rsidR="005C022D">
        <w:rPr>
          <w:rFonts w:ascii="Calibri" w:hAnsi="Calibri" w:cs="Calibri" w:hint="cs"/>
          <w:sz w:val="24"/>
          <w:szCs w:val="24"/>
          <w:rtl/>
        </w:rPr>
        <w:t xml:space="preserve">לגבי הקשר של המשיבים עם </w:t>
      </w:r>
      <w:r w:rsidR="005C022D" w:rsidRPr="00E2528B">
        <w:rPr>
          <w:rFonts w:ascii="Calibri" w:hAnsi="Calibri" w:cs="Calibri" w:hint="cs"/>
          <w:sz w:val="24"/>
          <w:szCs w:val="24"/>
          <w:u w:val="single"/>
          <w:rtl/>
        </w:rPr>
        <w:t>הקהילה היהודית</w:t>
      </w:r>
      <w:r w:rsidR="005C022D" w:rsidRPr="00E2528B">
        <w:rPr>
          <w:rFonts w:ascii="Calibri" w:hAnsi="Calibri" w:cs="Calibri" w:hint="cs"/>
          <w:sz w:val="24"/>
          <w:szCs w:val="24"/>
          <w:rtl/>
        </w:rPr>
        <w:t xml:space="preserve"> המקומית</w:t>
      </w:r>
      <w:r w:rsidR="005C022D">
        <w:rPr>
          <w:rFonts w:ascii="Calibri" w:hAnsi="Calibri" w:cs="Calibri" w:hint="cs"/>
          <w:sz w:val="24"/>
          <w:szCs w:val="24"/>
          <w:rtl/>
        </w:rPr>
        <w:t xml:space="preserve"> ניתן ללמוד כי הוא השתפר בממוצע בעיקר בצרפת ובקנדה ופחות בגרמניה ובשאר אירופה. בנוסף, הקשר עם הקהילה היהודית המקומית התחזק-התחזק מאד במיוחד בקנדה ובאוסטרליה.</w:t>
      </w:r>
    </w:p>
    <w:p w14:paraId="42044CBE" w14:textId="2FF0FCBC" w:rsidR="005C022D" w:rsidRDefault="005C022D" w:rsidP="005C022D">
      <w:pPr>
        <w:spacing w:after="120" w:line="312" w:lineRule="auto"/>
        <w:jc w:val="both"/>
        <w:rPr>
          <w:rFonts w:ascii="Calibri" w:hAnsi="Calibri" w:cs="Calibri"/>
          <w:sz w:val="24"/>
          <w:szCs w:val="24"/>
          <w:rtl/>
        </w:rPr>
      </w:pPr>
      <w:r>
        <w:rPr>
          <w:rFonts w:ascii="Calibri" w:hAnsi="Calibri" w:cs="Calibri" w:hint="cs"/>
          <w:sz w:val="24"/>
          <w:szCs w:val="24"/>
          <w:rtl/>
        </w:rPr>
        <w:t xml:space="preserve">לגבי הקשר של המשיבים עם </w:t>
      </w:r>
      <w:r w:rsidRPr="00E2528B">
        <w:rPr>
          <w:rFonts w:ascii="Calibri" w:hAnsi="Calibri" w:cs="Calibri" w:hint="cs"/>
          <w:sz w:val="24"/>
          <w:szCs w:val="24"/>
          <w:u w:val="single"/>
          <w:rtl/>
        </w:rPr>
        <w:t>הקהילה הישראלית</w:t>
      </w:r>
      <w:r w:rsidRPr="00E2528B">
        <w:rPr>
          <w:rFonts w:ascii="Calibri" w:hAnsi="Calibri" w:cs="Calibri" w:hint="cs"/>
          <w:sz w:val="24"/>
          <w:szCs w:val="24"/>
          <w:rtl/>
        </w:rPr>
        <w:t xml:space="preserve"> המקומית</w:t>
      </w:r>
      <w:r>
        <w:rPr>
          <w:rFonts w:ascii="Calibri" w:hAnsi="Calibri" w:cs="Calibri" w:hint="cs"/>
          <w:sz w:val="24"/>
          <w:szCs w:val="24"/>
          <w:rtl/>
        </w:rPr>
        <w:t xml:space="preserve"> ניתן ללמוד כי בדומה לקשר עם הקהילה היהודית המקומית, הוא השתפר בממוצע בעיקר בקנדה ובצרפת ופחות בגרמניה ובשאר אירופה. בנוסף, הקשר עם הקהילה היהודית המקומית התחזק-התחזק מאד במיוחד בקנדה ובספרד.</w:t>
      </w:r>
    </w:p>
    <w:p w14:paraId="3A00E9B1" w14:textId="7435FF92" w:rsidR="005C022D" w:rsidRPr="002440CF" w:rsidRDefault="005C022D" w:rsidP="005C022D">
      <w:pPr>
        <w:spacing w:after="120" w:line="312" w:lineRule="auto"/>
        <w:jc w:val="both"/>
        <w:rPr>
          <w:rFonts w:ascii="Calibri" w:hAnsi="Calibri" w:cs="Calibri"/>
          <w:sz w:val="24"/>
          <w:szCs w:val="24"/>
          <w:rtl/>
        </w:rPr>
      </w:pPr>
      <w:r>
        <w:rPr>
          <w:rFonts w:ascii="Calibri" w:hAnsi="Calibri" w:cs="Calibri" w:hint="cs"/>
          <w:sz w:val="24"/>
          <w:szCs w:val="24"/>
          <w:rtl/>
        </w:rPr>
        <w:t xml:space="preserve">לגבי הקשר של המשיבים עם </w:t>
      </w:r>
      <w:r w:rsidRPr="00E2528B">
        <w:rPr>
          <w:rFonts w:ascii="Calibri" w:hAnsi="Calibri" w:cs="Calibri" w:hint="cs"/>
          <w:sz w:val="24"/>
          <w:szCs w:val="24"/>
          <w:u w:val="single"/>
          <w:rtl/>
        </w:rPr>
        <w:t>הקהילה הלא-יהודית</w:t>
      </w:r>
      <w:r>
        <w:rPr>
          <w:rFonts w:ascii="Calibri" w:hAnsi="Calibri" w:cs="Calibri" w:hint="cs"/>
          <w:sz w:val="24"/>
          <w:szCs w:val="24"/>
          <w:rtl/>
        </w:rPr>
        <w:t xml:space="preserve"> המקומית ניתן ללמוד כי הוא השתפר בממוצע בעיקר בספרד ובארה"ב ופחות בבריטניה ובשאר אירופה. בנוסף, הקשר עם הקהילה הלא-יהודית המקומית נחלש-נחלש מאד באופן משמעותי בבריטניה ובשאר אירופה.</w:t>
      </w:r>
    </w:p>
    <w:p w14:paraId="2C6EE20A" w14:textId="77777777" w:rsidR="005A7B55" w:rsidRDefault="005A7B55">
      <w:pPr>
        <w:rPr>
          <w:rFonts w:ascii="Calibri" w:hAnsi="Calibri" w:cs="Calibri"/>
          <w:b/>
          <w:bCs/>
          <w:i/>
          <w:iCs/>
          <w:rtl/>
        </w:rPr>
      </w:pPr>
      <w:r>
        <w:rPr>
          <w:rFonts w:ascii="Calibri" w:hAnsi="Calibri" w:cs="Calibri"/>
          <w:b/>
          <w:bCs/>
          <w:i/>
          <w:iCs/>
          <w:rtl/>
        </w:rPr>
        <w:br w:type="page"/>
      </w:r>
    </w:p>
    <w:p w14:paraId="324C3CFE" w14:textId="1BA9EA3A" w:rsidR="002440CF" w:rsidRPr="009862B2" w:rsidRDefault="009862B2" w:rsidP="005A7B55">
      <w:pPr>
        <w:spacing w:after="60" w:line="312" w:lineRule="auto"/>
        <w:ind w:left="-46"/>
        <w:jc w:val="center"/>
        <w:rPr>
          <w:rFonts w:ascii="Calibri" w:hAnsi="Calibri" w:cs="Calibri"/>
          <w:b/>
          <w:bCs/>
          <w:i/>
          <w:iCs/>
          <w:rtl/>
        </w:rPr>
      </w:pPr>
      <w:r>
        <w:rPr>
          <w:rFonts w:ascii="Calibri" w:hAnsi="Calibri" w:cs="Calibri" w:hint="cs"/>
          <w:b/>
          <w:bCs/>
          <w:i/>
          <w:iCs/>
          <w:rtl/>
        </w:rPr>
        <w:lastRenderedPageBreak/>
        <w:t>לוח</w:t>
      </w:r>
      <w:r w:rsidRPr="00564921">
        <w:rPr>
          <w:rFonts w:ascii="Calibri" w:hAnsi="Calibri" w:cs="Calibri" w:hint="cs"/>
          <w:b/>
          <w:bCs/>
          <w:i/>
          <w:iCs/>
          <w:rtl/>
        </w:rPr>
        <w:t xml:space="preserve"> </w:t>
      </w:r>
      <w:r w:rsidR="005A7B55">
        <w:rPr>
          <w:rFonts w:ascii="Calibri" w:hAnsi="Calibri" w:cs="Calibri" w:hint="cs"/>
          <w:b/>
          <w:bCs/>
          <w:i/>
          <w:iCs/>
          <w:rtl/>
        </w:rPr>
        <w:t>11</w:t>
      </w:r>
      <w:r>
        <w:rPr>
          <w:rFonts w:ascii="Calibri" w:hAnsi="Calibri" w:cs="Calibri" w:hint="cs"/>
          <w:b/>
          <w:bCs/>
          <w:i/>
          <w:iCs/>
          <w:rtl/>
        </w:rPr>
        <w:t>:</w:t>
      </w:r>
      <w:r w:rsidRPr="00564921">
        <w:rPr>
          <w:rFonts w:ascii="Calibri" w:hAnsi="Calibri" w:cs="Calibri" w:hint="cs"/>
          <w:b/>
          <w:bCs/>
          <w:i/>
          <w:iCs/>
          <w:rtl/>
        </w:rPr>
        <w:t xml:space="preserve"> </w:t>
      </w:r>
      <w:r w:rsidRPr="002440CF">
        <w:rPr>
          <w:rFonts w:ascii="Calibri" w:hAnsi="Calibri" w:cs="Calibri"/>
          <w:b/>
          <w:bCs/>
          <w:i/>
          <w:iCs/>
          <w:rtl/>
        </w:rPr>
        <w:t>בעקבות אירועי ה- 7 באוקטובר האם ובאיזו מידה חל שינוי בקשר שלך עם...?</w:t>
      </w:r>
      <w:r w:rsidRPr="0010545F">
        <w:rPr>
          <w:rFonts w:ascii="Calibri" w:hAnsi="Calibri" w:cs="Calibri"/>
          <w:b/>
          <w:bCs/>
          <w:i/>
          <w:iCs/>
          <w:rtl/>
        </w:rPr>
        <w:t xml:space="preserve"> </w:t>
      </w:r>
      <w:r>
        <w:rPr>
          <w:rFonts w:ascii="Calibri" w:hAnsi="Calibri" w:cs="Calibri" w:hint="cs"/>
          <w:b/>
          <w:bCs/>
          <w:i/>
          <w:iCs/>
          <w:rtl/>
        </w:rPr>
        <w:t xml:space="preserve">התפלגות ב- % של תשובות המשיבים לפי מדינה </w:t>
      </w:r>
      <w:r>
        <w:rPr>
          <w:rFonts w:ascii="Calibri" w:hAnsi="Calibri" w:cs="Calibri"/>
          <w:b/>
          <w:bCs/>
          <w:i/>
          <w:iCs/>
        </w:rPr>
        <w:t>(N=2021)</w:t>
      </w:r>
    </w:p>
    <w:tbl>
      <w:tblPr>
        <w:bidiVisual/>
        <w:tblW w:w="8649" w:type="dxa"/>
        <w:jc w:val="center"/>
        <w:tblLook w:val="04A0" w:firstRow="1" w:lastRow="0" w:firstColumn="1" w:lastColumn="0" w:noHBand="0" w:noVBand="1"/>
      </w:tblPr>
      <w:tblGrid>
        <w:gridCol w:w="2490"/>
        <w:gridCol w:w="737"/>
        <w:gridCol w:w="737"/>
        <w:gridCol w:w="964"/>
        <w:gridCol w:w="808"/>
        <w:gridCol w:w="739"/>
        <w:gridCol w:w="714"/>
        <w:gridCol w:w="720"/>
        <w:gridCol w:w="740"/>
      </w:tblGrid>
      <w:tr w:rsidR="004B36A3" w:rsidRPr="004B36A3" w14:paraId="65E0D3C9" w14:textId="77777777" w:rsidTr="00585C05">
        <w:trPr>
          <w:trHeight w:val="340"/>
          <w:jc w:val="center"/>
        </w:trPr>
        <w:tc>
          <w:tcPr>
            <w:tcW w:w="2490"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3EAE77DD" w14:textId="5F979B76" w:rsidR="008A5D94" w:rsidRPr="008A5D94" w:rsidRDefault="008A5D94" w:rsidP="008A5D94">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46393FA3"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1D4B2EB4"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684B64BD"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אוסטרליה</w:t>
            </w:r>
          </w:p>
        </w:tc>
        <w:tc>
          <w:tcPr>
            <w:tcW w:w="80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2F648D17"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בריטניה</w:t>
            </w:r>
          </w:p>
        </w:tc>
        <w:tc>
          <w:tcPr>
            <w:tcW w:w="739"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3F856A72"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גרמניה</w:t>
            </w:r>
          </w:p>
        </w:tc>
        <w:tc>
          <w:tcPr>
            <w:tcW w:w="71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7C516F00"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צרפת</w:t>
            </w:r>
          </w:p>
        </w:tc>
        <w:tc>
          <w:tcPr>
            <w:tcW w:w="720"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B1C602A" w14:textId="77777777" w:rsidR="008A5D94" w:rsidRPr="008A5D94" w:rsidRDefault="008A5D94" w:rsidP="008A5D94">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ספרד</w:t>
            </w:r>
          </w:p>
        </w:tc>
        <w:tc>
          <w:tcPr>
            <w:tcW w:w="740" w:type="dxa"/>
            <w:tcBorders>
              <w:top w:val="single" w:sz="12" w:space="0" w:color="auto"/>
              <w:left w:val="single" w:sz="4" w:space="0" w:color="auto"/>
              <w:bottom w:val="single" w:sz="12" w:space="0" w:color="auto"/>
              <w:right w:val="single" w:sz="12" w:space="0" w:color="auto"/>
            </w:tcBorders>
            <w:shd w:val="clear" w:color="auto" w:fill="DEEAF6" w:themeFill="accent5" w:themeFillTint="33"/>
            <w:vAlign w:val="center"/>
            <w:hideMark/>
          </w:tcPr>
          <w:p w14:paraId="6AA20D30" w14:textId="1B42FECF" w:rsidR="008A5D94" w:rsidRPr="008A5D94" w:rsidRDefault="00DD6ADC" w:rsidP="008A5D94">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8A5D94" w:rsidRPr="008A5D94">
              <w:rPr>
                <w:rFonts w:ascii="Calibri" w:eastAsia="Times New Roman" w:hAnsi="Calibri" w:cs="Calibri"/>
                <w:b/>
                <w:bCs/>
                <w:kern w:val="0"/>
                <w:sz w:val="20"/>
                <w:szCs w:val="20"/>
                <w:rtl/>
                <w14:ligatures w14:val="none"/>
              </w:rPr>
              <w:t>אירופה</w:t>
            </w:r>
          </w:p>
        </w:tc>
      </w:tr>
      <w:tr w:rsidR="004B36A3" w:rsidRPr="004B36A3" w14:paraId="356B4DDD" w14:textId="77777777" w:rsidTr="00585C05">
        <w:trPr>
          <w:trHeight w:val="283"/>
          <w:jc w:val="center"/>
        </w:trPr>
        <w:tc>
          <w:tcPr>
            <w:tcW w:w="2490" w:type="dxa"/>
            <w:tcBorders>
              <w:top w:val="single" w:sz="12" w:space="0" w:color="auto"/>
              <w:left w:val="single" w:sz="12" w:space="0" w:color="auto"/>
              <w:bottom w:val="single" w:sz="4" w:space="0" w:color="auto"/>
              <w:right w:val="single" w:sz="4" w:space="0" w:color="auto"/>
            </w:tcBorders>
            <w:shd w:val="clear" w:color="auto" w:fill="auto"/>
            <w:vAlign w:val="center"/>
          </w:tcPr>
          <w:p w14:paraId="7920DCF9" w14:textId="3234B0C1" w:rsidR="008A5D94" w:rsidRPr="004B36A3" w:rsidRDefault="008A5D94" w:rsidP="008A5D94">
            <w:pPr>
              <w:spacing w:after="0" w:line="240" w:lineRule="auto"/>
              <w:rPr>
                <w:rFonts w:ascii="Calibri" w:eastAsia="Times New Roman" w:hAnsi="Calibri" w:cs="Calibri"/>
                <w:kern w:val="0"/>
                <w:sz w:val="20"/>
                <w:szCs w:val="20"/>
                <w:rtl/>
                <w14:ligatures w14:val="none"/>
              </w:rPr>
            </w:pPr>
            <w:r w:rsidRPr="008A5D94">
              <w:rPr>
                <w:rFonts w:ascii="Calibri" w:eastAsia="Times New Roman" w:hAnsi="Calibri" w:cs="Calibri"/>
                <w:b/>
                <w:bCs/>
                <w:kern w:val="0"/>
                <w:sz w:val="20"/>
                <w:szCs w:val="20"/>
                <w:rtl/>
                <w14:ligatures w14:val="none"/>
              </w:rPr>
              <w:t>הקהילה היהודית המקומית</w:t>
            </w: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7CCA237B"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71C01C98"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964"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7215D73F"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4AEF789B"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5FF2C1BA"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14"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7EFEDA3A"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20"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1206E539"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40" w:type="dxa"/>
            <w:tcBorders>
              <w:top w:val="single" w:sz="12" w:space="0" w:color="auto"/>
              <w:left w:val="single" w:sz="4" w:space="0" w:color="auto"/>
              <w:bottom w:val="single" w:sz="4" w:space="0" w:color="auto"/>
              <w:right w:val="single" w:sz="12" w:space="0" w:color="auto"/>
            </w:tcBorders>
            <w:shd w:val="clear" w:color="000000" w:fill="F9F9FB"/>
            <w:noWrap/>
            <w:vAlign w:val="center"/>
          </w:tcPr>
          <w:p w14:paraId="2D9482D1" w14:textId="77777777" w:rsidR="008A5D94" w:rsidRPr="004B36A3" w:rsidRDefault="008A5D94" w:rsidP="008A5D94">
            <w:pPr>
              <w:bidi w:val="0"/>
              <w:spacing w:after="0" w:line="240" w:lineRule="auto"/>
              <w:jc w:val="center"/>
              <w:rPr>
                <w:rFonts w:ascii="Calibri" w:eastAsia="Times New Roman" w:hAnsi="Calibri" w:cs="Calibri"/>
                <w:kern w:val="0"/>
                <w:sz w:val="20"/>
                <w:szCs w:val="20"/>
                <w14:ligatures w14:val="none"/>
              </w:rPr>
            </w:pPr>
          </w:p>
        </w:tc>
      </w:tr>
      <w:tr w:rsidR="004B36A3" w:rsidRPr="004B36A3" w14:paraId="0471009A" w14:textId="77777777" w:rsidTr="00585C05">
        <w:trPr>
          <w:trHeight w:val="340"/>
          <w:jc w:val="center"/>
        </w:trPr>
        <w:tc>
          <w:tcPr>
            <w:tcW w:w="249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D29AEB1" w14:textId="3FBF6914" w:rsidR="008A5D94" w:rsidRPr="008A5D94" w:rsidRDefault="008A5D94" w:rsidP="008A5D94">
            <w:pPr>
              <w:spacing w:after="0" w:line="240" w:lineRule="auto"/>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rtl/>
                <w14:ligatures w14:val="none"/>
              </w:rPr>
              <w:t>נחלש</w:t>
            </w:r>
            <w:r w:rsidRPr="004B36A3">
              <w:rPr>
                <w:rFonts w:ascii="Calibri" w:eastAsia="Times New Roman" w:hAnsi="Calibri" w:cs="Calibri" w:hint="cs"/>
                <w:kern w:val="0"/>
                <w:sz w:val="20"/>
                <w:szCs w:val="20"/>
                <w:rtl/>
                <w14:ligatures w14:val="none"/>
              </w:rPr>
              <w:t>-נ</w:t>
            </w:r>
            <w:r w:rsidRPr="008A5D94">
              <w:rPr>
                <w:rFonts w:ascii="Calibri" w:eastAsia="Times New Roman" w:hAnsi="Calibri" w:cs="Calibri"/>
                <w:kern w:val="0"/>
                <w:sz w:val="20"/>
                <w:szCs w:val="20"/>
                <w:rtl/>
                <w14:ligatures w14:val="none"/>
              </w:rPr>
              <w:t>חלש מאד</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31FB2FD"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4.2%</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22262F6"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3.4%</w:t>
            </w:r>
          </w:p>
        </w:tc>
        <w:tc>
          <w:tcPr>
            <w:tcW w:w="9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C3B430B"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5.5%</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887E85E"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4.4%</w:t>
            </w:r>
          </w:p>
        </w:tc>
        <w:tc>
          <w:tcPr>
            <w:tcW w:w="739"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0EA433A"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2.5%</w:t>
            </w:r>
          </w:p>
        </w:tc>
        <w:tc>
          <w:tcPr>
            <w:tcW w:w="71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621E32F"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8.0%</w:t>
            </w:r>
          </w:p>
        </w:tc>
        <w:tc>
          <w:tcPr>
            <w:tcW w:w="720"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D15571F"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5.4%</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56BBF9F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8.0%</w:t>
            </w:r>
          </w:p>
        </w:tc>
      </w:tr>
      <w:tr w:rsidR="004B36A3" w:rsidRPr="004B36A3" w14:paraId="591678D0" w14:textId="77777777" w:rsidTr="00585C05">
        <w:trPr>
          <w:trHeight w:val="340"/>
          <w:jc w:val="center"/>
        </w:trPr>
        <w:tc>
          <w:tcPr>
            <w:tcW w:w="249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30CA31" w14:textId="63F4E7DF"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לא השתנ</w:t>
            </w:r>
            <w:r w:rsidRPr="004B36A3">
              <w:rPr>
                <w:rFonts w:ascii="Calibri" w:eastAsia="Times New Roman" w:hAnsi="Calibri" w:cs="Calibri" w:hint="cs"/>
                <w:kern w:val="0"/>
                <w:sz w:val="20"/>
                <w:szCs w:val="20"/>
                <w:rtl/>
                <w14:ligatures w14:val="none"/>
              </w:rPr>
              <w:t>ה</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0C9A71F"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67.6%</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31D2AB3"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58.6%</w:t>
            </w:r>
          </w:p>
        </w:tc>
        <w:tc>
          <w:tcPr>
            <w:tcW w:w="9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0FBF81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57.8%</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D691C69"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68.7%</w:t>
            </w:r>
          </w:p>
        </w:tc>
        <w:tc>
          <w:tcPr>
            <w:tcW w:w="739"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473DFBA"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80.7%</w:t>
            </w:r>
          </w:p>
        </w:tc>
        <w:tc>
          <w:tcPr>
            <w:tcW w:w="71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C5ADEE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60.0%</w:t>
            </w:r>
          </w:p>
        </w:tc>
        <w:tc>
          <w:tcPr>
            <w:tcW w:w="720"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5251E66"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70.3%</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5C0C25E4"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76.1%</w:t>
            </w:r>
          </w:p>
        </w:tc>
      </w:tr>
      <w:tr w:rsidR="004B36A3" w:rsidRPr="004B36A3" w14:paraId="417F793B" w14:textId="77777777" w:rsidTr="00585C05">
        <w:trPr>
          <w:trHeight w:val="340"/>
          <w:jc w:val="center"/>
        </w:trPr>
        <w:tc>
          <w:tcPr>
            <w:tcW w:w="2490" w:type="dxa"/>
            <w:tcBorders>
              <w:top w:val="single" w:sz="4" w:space="0" w:color="auto"/>
              <w:left w:val="single" w:sz="12" w:space="0" w:color="auto"/>
              <w:bottom w:val="single" w:sz="6" w:space="0" w:color="auto"/>
              <w:right w:val="single" w:sz="4" w:space="0" w:color="auto"/>
            </w:tcBorders>
            <w:shd w:val="clear" w:color="auto" w:fill="auto"/>
            <w:vAlign w:val="center"/>
            <w:hideMark/>
          </w:tcPr>
          <w:p w14:paraId="4E25AD5C" w14:textId="7FF79B71"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התחזק</w:t>
            </w:r>
            <w:r w:rsidRPr="004B36A3">
              <w:rPr>
                <w:rFonts w:ascii="Calibri" w:eastAsia="Times New Roman" w:hAnsi="Calibri" w:cs="Calibri" w:hint="cs"/>
                <w:kern w:val="0"/>
                <w:sz w:val="20"/>
                <w:szCs w:val="20"/>
                <w:rtl/>
                <w14:ligatures w14:val="none"/>
              </w:rPr>
              <w:t>-</w:t>
            </w:r>
            <w:r w:rsidRPr="008A5D94">
              <w:rPr>
                <w:rFonts w:ascii="Calibri" w:eastAsia="Times New Roman" w:hAnsi="Calibri" w:cs="Calibri"/>
                <w:kern w:val="0"/>
                <w:sz w:val="20"/>
                <w:szCs w:val="20"/>
                <w:rtl/>
                <w14:ligatures w14:val="none"/>
              </w:rPr>
              <w:t>התחזק מאד</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16788E8C"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28.2%</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2A014875"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38.0%</w:t>
            </w:r>
          </w:p>
        </w:tc>
        <w:tc>
          <w:tcPr>
            <w:tcW w:w="964"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0E4581CE"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36.7%</w:t>
            </w:r>
          </w:p>
        </w:tc>
        <w:tc>
          <w:tcPr>
            <w:tcW w:w="808"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1B917263"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26.9%</w:t>
            </w:r>
          </w:p>
        </w:tc>
        <w:tc>
          <w:tcPr>
            <w:tcW w:w="739"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35DDFC6F" w14:textId="77777777" w:rsidR="008A5D94" w:rsidRPr="00DD6ADC"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DD6ADC">
              <w:rPr>
                <w:rFonts w:ascii="Calibri" w:eastAsia="Times New Roman" w:hAnsi="Calibri" w:cs="Calibri"/>
                <w:b/>
                <w:bCs/>
                <w:color w:val="FF0000"/>
                <w:kern w:val="0"/>
                <w:sz w:val="20"/>
                <w:szCs w:val="20"/>
                <w14:ligatures w14:val="none"/>
              </w:rPr>
              <w:t>16.8%</w:t>
            </w:r>
          </w:p>
        </w:tc>
        <w:tc>
          <w:tcPr>
            <w:tcW w:w="714"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2029F83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32.0%</w:t>
            </w:r>
          </w:p>
        </w:tc>
        <w:tc>
          <w:tcPr>
            <w:tcW w:w="720"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0523C07B"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24.3%</w:t>
            </w:r>
          </w:p>
        </w:tc>
        <w:tc>
          <w:tcPr>
            <w:tcW w:w="740" w:type="dxa"/>
            <w:tcBorders>
              <w:top w:val="single" w:sz="4" w:space="0" w:color="auto"/>
              <w:left w:val="single" w:sz="4" w:space="0" w:color="auto"/>
              <w:bottom w:val="single" w:sz="6" w:space="0" w:color="auto"/>
              <w:right w:val="single" w:sz="12" w:space="0" w:color="auto"/>
            </w:tcBorders>
            <w:shd w:val="clear" w:color="000000" w:fill="F9F9FB"/>
            <w:noWrap/>
            <w:vAlign w:val="center"/>
            <w:hideMark/>
          </w:tcPr>
          <w:p w14:paraId="479BDD24" w14:textId="77777777" w:rsidR="008A5D94" w:rsidRPr="00DD6ADC"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DD6ADC">
              <w:rPr>
                <w:rFonts w:ascii="Calibri" w:eastAsia="Times New Roman" w:hAnsi="Calibri" w:cs="Calibri"/>
                <w:b/>
                <w:bCs/>
                <w:color w:val="FF0000"/>
                <w:kern w:val="0"/>
                <w:sz w:val="20"/>
                <w:szCs w:val="20"/>
                <w14:ligatures w14:val="none"/>
              </w:rPr>
              <w:t>15.9%</w:t>
            </w:r>
          </w:p>
        </w:tc>
      </w:tr>
      <w:tr w:rsidR="003017DA" w:rsidRPr="003017DA" w14:paraId="2C3B3A1A" w14:textId="77777777" w:rsidTr="00585C05">
        <w:trPr>
          <w:trHeight w:val="340"/>
          <w:jc w:val="center"/>
        </w:trPr>
        <w:tc>
          <w:tcPr>
            <w:tcW w:w="2490" w:type="dxa"/>
            <w:tcBorders>
              <w:top w:val="single" w:sz="4" w:space="0" w:color="auto"/>
              <w:left w:val="single" w:sz="12" w:space="0" w:color="auto"/>
              <w:bottom w:val="single" w:sz="6" w:space="0" w:color="auto"/>
              <w:right w:val="single" w:sz="4" w:space="0" w:color="auto"/>
            </w:tcBorders>
            <w:shd w:val="clear" w:color="auto" w:fill="auto"/>
            <w:vAlign w:val="center"/>
          </w:tcPr>
          <w:p w14:paraId="3C7B0DC6" w14:textId="620107FF" w:rsidR="003017DA" w:rsidRPr="003017DA" w:rsidRDefault="003017DA" w:rsidP="003017D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7CC4643" w14:textId="55F2BB28"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2B0504E" w14:textId="30DE62E5" w:rsidR="003017DA" w:rsidRPr="003017DA" w:rsidRDefault="003017DA" w:rsidP="003017D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105A39D" w14:textId="5E84C913" w:rsidR="003017DA" w:rsidRPr="003017DA" w:rsidRDefault="003017DA" w:rsidP="003017D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62B1B9" w14:textId="2722CE99"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48F16E" w14:textId="7D5C7E3F"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1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A62E008" w14:textId="60643FB4"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20"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E3948EE" w14:textId="00ECD04F"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40"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6AFAAE0" w14:textId="18001A1A"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r>
      <w:tr w:rsidR="004B36A3" w:rsidRPr="004B36A3" w14:paraId="752DF604" w14:textId="77777777" w:rsidTr="00585C05">
        <w:trPr>
          <w:trHeight w:val="340"/>
          <w:jc w:val="center"/>
        </w:trPr>
        <w:tc>
          <w:tcPr>
            <w:tcW w:w="2490" w:type="dxa"/>
            <w:tcBorders>
              <w:top w:val="single" w:sz="6" w:space="0" w:color="auto"/>
              <w:left w:val="single" w:sz="12" w:space="0" w:color="auto"/>
              <w:bottom w:val="single" w:sz="4" w:space="0" w:color="auto"/>
              <w:right w:val="single" w:sz="4" w:space="0" w:color="auto"/>
            </w:tcBorders>
            <w:shd w:val="clear" w:color="auto" w:fill="auto"/>
            <w:noWrap/>
            <w:vAlign w:val="center"/>
            <w:hideMark/>
          </w:tcPr>
          <w:p w14:paraId="525AAD64" w14:textId="77777777" w:rsidR="008A5D94" w:rsidRPr="003158A7" w:rsidRDefault="008A5D94" w:rsidP="008A5D94">
            <w:pPr>
              <w:spacing w:after="0" w:line="240" w:lineRule="auto"/>
              <w:rPr>
                <w:rFonts w:ascii="Calibri" w:eastAsia="Times New Roman" w:hAnsi="Calibri" w:cs="Calibri"/>
                <w:b/>
                <w:bCs/>
                <w:kern w:val="0"/>
                <w:sz w:val="20"/>
                <w:szCs w:val="20"/>
                <w14:ligatures w14:val="none"/>
              </w:rPr>
            </w:pPr>
            <w:r w:rsidRPr="003158A7">
              <w:rPr>
                <w:rFonts w:ascii="Calibri" w:eastAsia="Times New Roman" w:hAnsi="Calibri" w:cs="Calibri"/>
                <w:b/>
                <w:bCs/>
                <w:kern w:val="0"/>
                <w:sz w:val="20"/>
                <w:szCs w:val="20"/>
                <w:rtl/>
                <w14:ligatures w14:val="none"/>
              </w:rPr>
              <w:t>ממוצע</w:t>
            </w:r>
          </w:p>
        </w:tc>
        <w:tc>
          <w:tcPr>
            <w:tcW w:w="737"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7BBAB0D0"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3.31</w:t>
            </w:r>
          </w:p>
        </w:tc>
        <w:tc>
          <w:tcPr>
            <w:tcW w:w="737"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441E1373"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3.41</w:t>
            </w:r>
          </w:p>
        </w:tc>
        <w:tc>
          <w:tcPr>
            <w:tcW w:w="964"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50DCEE3B"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3.38</w:t>
            </w:r>
          </w:p>
        </w:tc>
        <w:tc>
          <w:tcPr>
            <w:tcW w:w="808"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46AC23E7"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3.27</w:t>
            </w:r>
          </w:p>
        </w:tc>
        <w:tc>
          <w:tcPr>
            <w:tcW w:w="739"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54EA1FEC" w14:textId="77777777" w:rsidR="008A5D94" w:rsidRPr="008A5D94"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8A5D94">
              <w:rPr>
                <w:rFonts w:ascii="Calibri" w:eastAsia="Times New Roman" w:hAnsi="Calibri" w:cs="Calibri"/>
                <w:b/>
                <w:bCs/>
                <w:color w:val="FF0000"/>
                <w:kern w:val="0"/>
                <w:sz w:val="20"/>
                <w:szCs w:val="20"/>
                <w14:ligatures w14:val="none"/>
              </w:rPr>
              <w:t>3.14</w:t>
            </w:r>
          </w:p>
        </w:tc>
        <w:tc>
          <w:tcPr>
            <w:tcW w:w="714"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34D773C2"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3.43</w:t>
            </w:r>
          </w:p>
        </w:tc>
        <w:tc>
          <w:tcPr>
            <w:tcW w:w="720"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488096D8"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3.16</w:t>
            </w:r>
          </w:p>
        </w:tc>
        <w:tc>
          <w:tcPr>
            <w:tcW w:w="740" w:type="dxa"/>
            <w:tcBorders>
              <w:top w:val="single" w:sz="6" w:space="0" w:color="auto"/>
              <w:left w:val="single" w:sz="4" w:space="0" w:color="auto"/>
              <w:bottom w:val="single" w:sz="4" w:space="0" w:color="auto"/>
              <w:right w:val="single" w:sz="12" w:space="0" w:color="auto"/>
            </w:tcBorders>
            <w:shd w:val="clear" w:color="000000" w:fill="F9F9FB"/>
            <w:noWrap/>
            <w:vAlign w:val="center"/>
            <w:hideMark/>
          </w:tcPr>
          <w:p w14:paraId="0827AD3F" w14:textId="77777777" w:rsidR="008A5D94" w:rsidRPr="008A5D94"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8A5D94">
              <w:rPr>
                <w:rFonts w:ascii="Calibri" w:eastAsia="Times New Roman" w:hAnsi="Calibri" w:cs="Calibri"/>
                <w:b/>
                <w:bCs/>
                <w:color w:val="FF0000"/>
                <w:kern w:val="0"/>
                <w:sz w:val="20"/>
                <w:szCs w:val="20"/>
                <w14:ligatures w14:val="none"/>
              </w:rPr>
              <w:t>3.12</w:t>
            </w:r>
          </w:p>
        </w:tc>
      </w:tr>
      <w:tr w:rsidR="004B36A3" w:rsidRPr="004B36A3" w14:paraId="0B1A1A5E" w14:textId="77777777" w:rsidTr="00585C05">
        <w:trPr>
          <w:trHeight w:val="340"/>
          <w:jc w:val="center"/>
        </w:trPr>
        <w:tc>
          <w:tcPr>
            <w:tcW w:w="249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F43F721" w14:textId="77777777" w:rsidR="008A5D94" w:rsidRPr="008A5D94" w:rsidRDefault="008A5D94" w:rsidP="008A5D94">
            <w:pPr>
              <w:spacing w:after="0" w:line="240" w:lineRule="auto"/>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rtl/>
                <w14:ligatures w14:val="none"/>
              </w:rPr>
              <w:t>ס. תקן</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6D6C9A9B"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0.74</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7A74229E"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0.75</w:t>
            </w:r>
          </w:p>
        </w:tc>
        <w:tc>
          <w:tcPr>
            <w:tcW w:w="964"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54610068"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0.82</w:t>
            </w:r>
          </w:p>
        </w:tc>
        <w:tc>
          <w:tcPr>
            <w:tcW w:w="808"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28597D1C"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0.68</w:t>
            </w:r>
          </w:p>
        </w:tc>
        <w:tc>
          <w:tcPr>
            <w:tcW w:w="739"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0C216129"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0.54</w:t>
            </w:r>
          </w:p>
        </w:tc>
        <w:tc>
          <w:tcPr>
            <w:tcW w:w="714"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77990808"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0.93</w:t>
            </w:r>
          </w:p>
        </w:tc>
        <w:tc>
          <w:tcPr>
            <w:tcW w:w="720"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44D60634"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0.73</w:t>
            </w:r>
          </w:p>
        </w:tc>
        <w:tc>
          <w:tcPr>
            <w:tcW w:w="740" w:type="dxa"/>
            <w:tcBorders>
              <w:top w:val="single" w:sz="4" w:space="0" w:color="auto"/>
              <w:left w:val="single" w:sz="4" w:space="0" w:color="auto"/>
              <w:bottom w:val="single" w:sz="12" w:space="0" w:color="auto"/>
              <w:right w:val="single" w:sz="12" w:space="0" w:color="auto"/>
            </w:tcBorders>
            <w:shd w:val="clear" w:color="000000" w:fill="F9F9FB"/>
            <w:noWrap/>
            <w:vAlign w:val="center"/>
            <w:hideMark/>
          </w:tcPr>
          <w:p w14:paraId="61B8D6ED"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0.74</w:t>
            </w:r>
          </w:p>
        </w:tc>
      </w:tr>
      <w:tr w:rsidR="004B36A3" w:rsidRPr="004B36A3" w14:paraId="32F3C8F6" w14:textId="77777777" w:rsidTr="00585C05">
        <w:trPr>
          <w:trHeight w:val="283"/>
          <w:jc w:val="center"/>
        </w:trPr>
        <w:tc>
          <w:tcPr>
            <w:tcW w:w="249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3723A94" w14:textId="77777777" w:rsidR="008A5D94" w:rsidRPr="008A5D94" w:rsidRDefault="008A5D94" w:rsidP="008A5D94">
            <w:pPr>
              <w:spacing w:after="0" w:line="240" w:lineRule="auto"/>
              <w:rPr>
                <w:rFonts w:ascii="Calibri" w:eastAsia="Times New Roman" w:hAnsi="Calibri" w:cs="Calibri"/>
                <w:b/>
                <w:bCs/>
                <w:kern w:val="0"/>
                <w:sz w:val="20"/>
                <w:szCs w:val="20"/>
                <w14:ligatures w14:val="none"/>
              </w:rPr>
            </w:pPr>
            <w:r w:rsidRPr="008A5D94">
              <w:rPr>
                <w:rFonts w:ascii="Calibri" w:eastAsia="Times New Roman" w:hAnsi="Calibri" w:cs="Calibri"/>
                <w:b/>
                <w:bCs/>
                <w:kern w:val="0"/>
                <w:sz w:val="20"/>
                <w:szCs w:val="20"/>
                <w:rtl/>
                <w14:ligatures w14:val="none"/>
              </w:rPr>
              <w:t>הקהילה הישראלית המקומית</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03DFC9B" w14:textId="62DC8C65"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510B307" w14:textId="4202FB86"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96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CB102E4" w14:textId="07780EB0"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DC8954E" w14:textId="23D82299"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314BF2F" w14:textId="35B404F3"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DF72C7D" w14:textId="562EAF0D"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2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E729D03" w14:textId="57FE5838"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40"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4DFE619E" w14:textId="538B35A8"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r>
      <w:tr w:rsidR="004B36A3" w:rsidRPr="004B36A3" w14:paraId="6ABF963E" w14:textId="77777777" w:rsidTr="00585C05">
        <w:trPr>
          <w:trHeight w:val="340"/>
          <w:jc w:val="center"/>
        </w:trPr>
        <w:tc>
          <w:tcPr>
            <w:tcW w:w="249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D7141AF" w14:textId="29577047"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נחלש</w:t>
            </w:r>
            <w:r w:rsidRPr="004B36A3">
              <w:rPr>
                <w:rFonts w:ascii="Calibri" w:eastAsia="Times New Roman" w:hAnsi="Calibri" w:cs="Calibri" w:hint="cs"/>
                <w:kern w:val="0"/>
                <w:sz w:val="20"/>
                <w:szCs w:val="20"/>
                <w:rtl/>
                <w14:ligatures w14:val="none"/>
              </w:rPr>
              <w:t>-נ</w:t>
            </w:r>
            <w:r w:rsidRPr="008A5D94">
              <w:rPr>
                <w:rFonts w:ascii="Calibri" w:eastAsia="Times New Roman" w:hAnsi="Calibri" w:cs="Calibri"/>
                <w:kern w:val="0"/>
                <w:sz w:val="20"/>
                <w:szCs w:val="20"/>
                <w:rtl/>
                <w14:ligatures w14:val="none"/>
              </w:rPr>
              <w:t>חלש מאד</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0CF1B8E2"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4.0%</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04E759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1.6%</w:t>
            </w:r>
          </w:p>
        </w:tc>
        <w:tc>
          <w:tcPr>
            <w:tcW w:w="9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D010FBF"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3.3%</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CC5E49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2.8%</w:t>
            </w:r>
          </w:p>
        </w:tc>
        <w:tc>
          <w:tcPr>
            <w:tcW w:w="739"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0EDF0BF0"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2.1%</w:t>
            </w:r>
          </w:p>
        </w:tc>
        <w:tc>
          <w:tcPr>
            <w:tcW w:w="71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DD9A79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2.8%</w:t>
            </w:r>
          </w:p>
        </w:tc>
        <w:tc>
          <w:tcPr>
            <w:tcW w:w="720"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1FE340D"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5.9%</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501FB069"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5.4%</w:t>
            </w:r>
          </w:p>
        </w:tc>
      </w:tr>
      <w:tr w:rsidR="004B36A3" w:rsidRPr="004B36A3" w14:paraId="4BCC4F6B" w14:textId="77777777" w:rsidTr="00585C05">
        <w:trPr>
          <w:trHeight w:val="340"/>
          <w:jc w:val="center"/>
        </w:trPr>
        <w:tc>
          <w:tcPr>
            <w:tcW w:w="249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2F3AA27" w14:textId="7DCFA85B"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לא השתנ</w:t>
            </w:r>
            <w:r w:rsidRPr="004B36A3">
              <w:rPr>
                <w:rFonts w:ascii="Calibri" w:eastAsia="Times New Roman" w:hAnsi="Calibri" w:cs="Calibri" w:hint="cs"/>
                <w:kern w:val="0"/>
                <w:sz w:val="20"/>
                <w:szCs w:val="20"/>
                <w:rtl/>
                <w14:ligatures w14:val="none"/>
              </w:rPr>
              <w:t>ה</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8D38E01"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62.5%</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6FBB586"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49.8%</w:t>
            </w:r>
          </w:p>
        </w:tc>
        <w:tc>
          <w:tcPr>
            <w:tcW w:w="9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16FA48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59.0%</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306C600"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64.7%</w:t>
            </w:r>
          </w:p>
        </w:tc>
        <w:tc>
          <w:tcPr>
            <w:tcW w:w="739"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5E6BF5F"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69.6%</w:t>
            </w:r>
          </w:p>
        </w:tc>
        <w:tc>
          <w:tcPr>
            <w:tcW w:w="71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0488364"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59.7%</w:t>
            </w:r>
          </w:p>
        </w:tc>
        <w:tc>
          <w:tcPr>
            <w:tcW w:w="720"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8E5721C"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47.1%</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455793C2"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67.9%</w:t>
            </w:r>
          </w:p>
        </w:tc>
      </w:tr>
      <w:tr w:rsidR="004B36A3" w:rsidRPr="004B36A3" w14:paraId="58B1EF18" w14:textId="77777777" w:rsidTr="00585C05">
        <w:trPr>
          <w:trHeight w:val="340"/>
          <w:jc w:val="center"/>
        </w:trPr>
        <w:tc>
          <w:tcPr>
            <w:tcW w:w="2490" w:type="dxa"/>
            <w:tcBorders>
              <w:top w:val="single" w:sz="4" w:space="0" w:color="auto"/>
              <w:left w:val="single" w:sz="12" w:space="0" w:color="auto"/>
              <w:bottom w:val="single" w:sz="6" w:space="0" w:color="auto"/>
              <w:right w:val="single" w:sz="4" w:space="0" w:color="auto"/>
            </w:tcBorders>
            <w:shd w:val="clear" w:color="auto" w:fill="auto"/>
            <w:vAlign w:val="center"/>
            <w:hideMark/>
          </w:tcPr>
          <w:p w14:paraId="780FA2D2" w14:textId="545CD9DE"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התחזק</w:t>
            </w:r>
            <w:r w:rsidRPr="004B36A3">
              <w:rPr>
                <w:rFonts w:ascii="Calibri" w:eastAsia="Times New Roman" w:hAnsi="Calibri" w:cs="Calibri" w:hint="cs"/>
                <w:kern w:val="0"/>
                <w:sz w:val="20"/>
                <w:szCs w:val="20"/>
                <w:rtl/>
                <w14:ligatures w14:val="none"/>
              </w:rPr>
              <w:t>-</w:t>
            </w:r>
            <w:r w:rsidRPr="008A5D94">
              <w:rPr>
                <w:rFonts w:ascii="Calibri" w:eastAsia="Times New Roman" w:hAnsi="Calibri" w:cs="Calibri"/>
                <w:kern w:val="0"/>
                <w:sz w:val="20"/>
                <w:szCs w:val="20"/>
                <w:rtl/>
                <w14:ligatures w14:val="none"/>
              </w:rPr>
              <w:t>התחזק מאד</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0AE64229"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33.4%</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3E84D9B7"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48.6%</w:t>
            </w:r>
          </w:p>
        </w:tc>
        <w:tc>
          <w:tcPr>
            <w:tcW w:w="964"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09A10B83"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37.7%</w:t>
            </w:r>
          </w:p>
        </w:tc>
        <w:tc>
          <w:tcPr>
            <w:tcW w:w="808"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024365C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32.6%</w:t>
            </w:r>
          </w:p>
        </w:tc>
        <w:tc>
          <w:tcPr>
            <w:tcW w:w="739"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6EA34353" w14:textId="77777777" w:rsidR="008A5D94" w:rsidRPr="00D673B9"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D673B9">
              <w:rPr>
                <w:rFonts w:ascii="Calibri" w:eastAsia="Times New Roman" w:hAnsi="Calibri" w:cs="Calibri"/>
                <w:b/>
                <w:bCs/>
                <w:color w:val="FF0000"/>
                <w:kern w:val="0"/>
                <w:sz w:val="20"/>
                <w:szCs w:val="20"/>
                <w14:ligatures w14:val="none"/>
              </w:rPr>
              <w:t>28.3%</w:t>
            </w:r>
          </w:p>
        </w:tc>
        <w:tc>
          <w:tcPr>
            <w:tcW w:w="714"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085AB96D"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37.5%</w:t>
            </w:r>
          </w:p>
        </w:tc>
        <w:tc>
          <w:tcPr>
            <w:tcW w:w="720"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1B882ECA"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47.1%</w:t>
            </w:r>
          </w:p>
        </w:tc>
        <w:tc>
          <w:tcPr>
            <w:tcW w:w="740" w:type="dxa"/>
            <w:tcBorders>
              <w:top w:val="single" w:sz="4" w:space="0" w:color="auto"/>
              <w:left w:val="single" w:sz="4" w:space="0" w:color="auto"/>
              <w:bottom w:val="single" w:sz="6" w:space="0" w:color="auto"/>
              <w:right w:val="single" w:sz="12" w:space="0" w:color="auto"/>
            </w:tcBorders>
            <w:shd w:val="clear" w:color="000000" w:fill="F9F9FB"/>
            <w:noWrap/>
            <w:vAlign w:val="center"/>
            <w:hideMark/>
          </w:tcPr>
          <w:p w14:paraId="5277CAF5" w14:textId="77777777" w:rsidR="008A5D94" w:rsidRPr="00D673B9"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D673B9">
              <w:rPr>
                <w:rFonts w:ascii="Calibri" w:eastAsia="Times New Roman" w:hAnsi="Calibri" w:cs="Calibri"/>
                <w:b/>
                <w:bCs/>
                <w:color w:val="FF0000"/>
                <w:kern w:val="0"/>
                <w:sz w:val="20"/>
                <w:szCs w:val="20"/>
                <w14:ligatures w14:val="none"/>
              </w:rPr>
              <w:t>26.8%</w:t>
            </w:r>
          </w:p>
        </w:tc>
      </w:tr>
      <w:tr w:rsidR="003017DA" w:rsidRPr="004B36A3" w14:paraId="108F836B" w14:textId="77777777" w:rsidTr="00585C05">
        <w:trPr>
          <w:trHeight w:val="340"/>
          <w:jc w:val="center"/>
        </w:trPr>
        <w:tc>
          <w:tcPr>
            <w:tcW w:w="2490" w:type="dxa"/>
            <w:tcBorders>
              <w:top w:val="single" w:sz="4" w:space="0" w:color="auto"/>
              <w:left w:val="single" w:sz="12" w:space="0" w:color="auto"/>
              <w:bottom w:val="single" w:sz="6" w:space="0" w:color="auto"/>
              <w:right w:val="single" w:sz="4" w:space="0" w:color="auto"/>
            </w:tcBorders>
            <w:shd w:val="clear" w:color="auto" w:fill="auto"/>
            <w:vAlign w:val="center"/>
          </w:tcPr>
          <w:p w14:paraId="780B855F" w14:textId="488BFB14" w:rsidR="003017DA" w:rsidRPr="008A5D94" w:rsidRDefault="003017DA" w:rsidP="003017DA">
            <w:pPr>
              <w:spacing w:after="0" w:line="240" w:lineRule="auto"/>
              <w:rPr>
                <w:rFonts w:ascii="Calibri" w:eastAsia="Times New Roman" w:hAnsi="Calibri" w:cs="Calibri"/>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0889AA" w14:textId="3D2BFAB1"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B963E35" w14:textId="5B3D3CA1" w:rsidR="003017DA" w:rsidRPr="008A5D94" w:rsidRDefault="003017DA" w:rsidP="003017D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DDD7668" w14:textId="574BCEA5"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4145710" w14:textId="124367D6"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B5CCE23" w14:textId="3EF332B1"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1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25CFFF1" w14:textId="12EC81C0"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20"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4D37142" w14:textId="163A673D" w:rsidR="003017DA" w:rsidRPr="008A5D94" w:rsidRDefault="003017DA" w:rsidP="003017D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740"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EACA701" w14:textId="59974362"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r>
      <w:tr w:rsidR="004B36A3" w:rsidRPr="004B36A3" w14:paraId="1AA7DB54" w14:textId="77777777" w:rsidTr="00585C05">
        <w:trPr>
          <w:trHeight w:val="340"/>
          <w:jc w:val="center"/>
        </w:trPr>
        <w:tc>
          <w:tcPr>
            <w:tcW w:w="2490" w:type="dxa"/>
            <w:tcBorders>
              <w:top w:val="single" w:sz="6" w:space="0" w:color="auto"/>
              <w:left w:val="single" w:sz="12" w:space="0" w:color="auto"/>
              <w:bottom w:val="single" w:sz="4" w:space="0" w:color="auto"/>
              <w:right w:val="single" w:sz="4" w:space="0" w:color="auto"/>
            </w:tcBorders>
            <w:shd w:val="clear" w:color="auto" w:fill="auto"/>
            <w:noWrap/>
            <w:vAlign w:val="center"/>
            <w:hideMark/>
          </w:tcPr>
          <w:p w14:paraId="3D2E609B" w14:textId="77777777" w:rsidR="008A5D94" w:rsidRPr="003158A7" w:rsidRDefault="008A5D94" w:rsidP="008A5D94">
            <w:pPr>
              <w:spacing w:after="0" w:line="240" w:lineRule="auto"/>
              <w:rPr>
                <w:rFonts w:ascii="Calibri" w:eastAsia="Times New Roman" w:hAnsi="Calibri" w:cs="Calibri"/>
                <w:b/>
                <w:bCs/>
                <w:kern w:val="0"/>
                <w:sz w:val="20"/>
                <w:szCs w:val="20"/>
                <w14:ligatures w14:val="none"/>
              </w:rPr>
            </w:pPr>
            <w:r w:rsidRPr="003158A7">
              <w:rPr>
                <w:rFonts w:ascii="Calibri" w:eastAsia="Times New Roman" w:hAnsi="Calibri" w:cs="Calibri"/>
                <w:b/>
                <w:bCs/>
                <w:kern w:val="0"/>
                <w:sz w:val="20"/>
                <w:szCs w:val="20"/>
                <w:rtl/>
                <w14:ligatures w14:val="none"/>
              </w:rPr>
              <w:t>ממוצע</w:t>
            </w:r>
          </w:p>
        </w:tc>
        <w:tc>
          <w:tcPr>
            <w:tcW w:w="737"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373D01EF"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3.37</w:t>
            </w:r>
          </w:p>
        </w:tc>
        <w:tc>
          <w:tcPr>
            <w:tcW w:w="737"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3A800FAE"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3.59</w:t>
            </w:r>
          </w:p>
        </w:tc>
        <w:tc>
          <w:tcPr>
            <w:tcW w:w="964"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5DE66897"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3.45</w:t>
            </w:r>
          </w:p>
        </w:tc>
        <w:tc>
          <w:tcPr>
            <w:tcW w:w="808"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6B4755A6"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3.43</w:t>
            </w:r>
          </w:p>
        </w:tc>
        <w:tc>
          <w:tcPr>
            <w:tcW w:w="739"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2AADB79E" w14:textId="77777777" w:rsidR="008A5D94" w:rsidRPr="008A5D94"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8A5D94">
              <w:rPr>
                <w:rFonts w:ascii="Calibri" w:eastAsia="Times New Roman" w:hAnsi="Calibri" w:cs="Calibri"/>
                <w:b/>
                <w:bCs/>
                <w:color w:val="FF0000"/>
                <w:kern w:val="0"/>
                <w:sz w:val="20"/>
                <w:szCs w:val="20"/>
                <w14:ligatures w14:val="none"/>
              </w:rPr>
              <w:t>3.34</w:t>
            </w:r>
          </w:p>
        </w:tc>
        <w:tc>
          <w:tcPr>
            <w:tcW w:w="714"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6569FB0B"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3.49</w:t>
            </w:r>
          </w:p>
        </w:tc>
        <w:tc>
          <w:tcPr>
            <w:tcW w:w="720"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2DD0BC40"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3.41</w:t>
            </w:r>
          </w:p>
        </w:tc>
        <w:tc>
          <w:tcPr>
            <w:tcW w:w="740" w:type="dxa"/>
            <w:tcBorders>
              <w:top w:val="single" w:sz="6" w:space="0" w:color="auto"/>
              <w:left w:val="single" w:sz="4" w:space="0" w:color="auto"/>
              <w:bottom w:val="single" w:sz="4" w:space="0" w:color="auto"/>
              <w:right w:val="single" w:sz="12" w:space="0" w:color="auto"/>
            </w:tcBorders>
            <w:shd w:val="clear" w:color="000000" w:fill="F9F9FB"/>
            <w:noWrap/>
            <w:vAlign w:val="center"/>
            <w:hideMark/>
          </w:tcPr>
          <w:p w14:paraId="3BD2A244" w14:textId="77777777" w:rsidR="008A5D94" w:rsidRPr="008A5D94"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8A5D94">
              <w:rPr>
                <w:rFonts w:ascii="Calibri" w:eastAsia="Times New Roman" w:hAnsi="Calibri" w:cs="Calibri"/>
                <w:b/>
                <w:bCs/>
                <w:color w:val="FF0000"/>
                <w:kern w:val="0"/>
                <w:sz w:val="20"/>
                <w:szCs w:val="20"/>
                <w14:ligatures w14:val="none"/>
              </w:rPr>
              <w:t>3.29</w:t>
            </w:r>
          </w:p>
        </w:tc>
      </w:tr>
      <w:tr w:rsidR="004B36A3" w:rsidRPr="004B36A3" w14:paraId="3AEDC92E" w14:textId="77777777" w:rsidTr="00585C05">
        <w:trPr>
          <w:trHeight w:val="340"/>
          <w:jc w:val="center"/>
        </w:trPr>
        <w:tc>
          <w:tcPr>
            <w:tcW w:w="249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495EA13" w14:textId="77777777"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ס. תקן</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7641BC75"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0.75</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52E7C160"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0.72</w:t>
            </w:r>
          </w:p>
        </w:tc>
        <w:tc>
          <w:tcPr>
            <w:tcW w:w="964"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1FF256DE"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0.82</w:t>
            </w:r>
          </w:p>
        </w:tc>
        <w:tc>
          <w:tcPr>
            <w:tcW w:w="808"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2EFB581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0.78</w:t>
            </w:r>
          </w:p>
        </w:tc>
        <w:tc>
          <w:tcPr>
            <w:tcW w:w="739"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7B6E60B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0.72</w:t>
            </w:r>
          </w:p>
        </w:tc>
        <w:tc>
          <w:tcPr>
            <w:tcW w:w="714"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54810C78"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0.87</w:t>
            </w:r>
          </w:p>
        </w:tc>
        <w:tc>
          <w:tcPr>
            <w:tcW w:w="720"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75C8363A"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0.74</w:t>
            </w:r>
          </w:p>
        </w:tc>
        <w:tc>
          <w:tcPr>
            <w:tcW w:w="740" w:type="dxa"/>
            <w:tcBorders>
              <w:top w:val="single" w:sz="4" w:space="0" w:color="auto"/>
              <w:left w:val="single" w:sz="4" w:space="0" w:color="auto"/>
              <w:bottom w:val="single" w:sz="12" w:space="0" w:color="auto"/>
              <w:right w:val="single" w:sz="12" w:space="0" w:color="auto"/>
            </w:tcBorders>
            <w:shd w:val="clear" w:color="000000" w:fill="F9F9FB"/>
            <w:noWrap/>
            <w:vAlign w:val="center"/>
            <w:hideMark/>
          </w:tcPr>
          <w:p w14:paraId="1CD538B9"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0.75</w:t>
            </w:r>
          </w:p>
        </w:tc>
      </w:tr>
      <w:tr w:rsidR="004B36A3" w:rsidRPr="004B36A3" w14:paraId="4ACBEFFB" w14:textId="77777777" w:rsidTr="00585C05">
        <w:trPr>
          <w:trHeight w:val="283"/>
          <w:jc w:val="center"/>
        </w:trPr>
        <w:tc>
          <w:tcPr>
            <w:tcW w:w="249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F4BB77C" w14:textId="77777777" w:rsidR="008A5D94" w:rsidRPr="008A5D94" w:rsidRDefault="008A5D94" w:rsidP="008A5D94">
            <w:pPr>
              <w:spacing w:after="0" w:line="240" w:lineRule="auto"/>
              <w:rPr>
                <w:rFonts w:ascii="Calibri" w:eastAsia="Times New Roman" w:hAnsi="Calibri" w:cs="Calibri"/>
                <w:b/>
                <w:bCs/>
                <w:kern w:val="0"/>
                <w:sz w:val="20"/>
                <w:szCs w:val="20"/>
                <w14:ligatures w14:val="none"/>
              </w:rPr>
            </w:pPr>
            <w:r w:rsidRPr="008A5D94">
              <w:rPr>
                <w:rFonts w:ascii="Calibri" w:eastAsia="Times New Roman" w:hAnsi="Calibri" w:cs="Calibri"/>
                <w:b/>
                <w:bCs/>
                <w:kern w:val="0"/>
                <w:sz w:val="20"/>
                <w:szCs w:val="20"/>
                <w:rtl/>
                <w14:ligatures w14:val="none"/>
              </w:rPr>
              <w:t>מכרים ועמיתים לא יהודים</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6CAFEB8" w14:textId="1E965BA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49A972F" w14:textId="0946E58C"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96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9A6C4B5" w14:textId="7FE0D118"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DD53D68" w14:textId="6EC2907C"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8A1769B" w14:textId="392DCE2C"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54FD827" w14:textId="2D4B41D5"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2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323FA5A" w14:textId="3B2945AC"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c>
          <w:tcPr>
            <w:tcW w:w="740"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764832A6" w14:textId="3962A14A"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p>
        </w:tc>
      </w:tr>
      <w:tr w:rsidR="004B36A3" w:rsidRPr="004B36A3" w14:paraId="5257B875" w14:textId="77777777" w:rsidTr="00585C05">
        <w:trPr>
          <w:trHeight w:val="340"/>
          <w:jc w:val="center"/>
        </w:trPr>
        <w:tc>
          <w:tcPr>
            <w:tcW w:w="249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CC25CC2" w14:textId="281F1293"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נחלש</w:t>
            </w:r>
            <w:r w:rsidRPr="004B36A3">
              <w:rPr>
                <w:rFonts w:ascii="Calibri" w:eastAsia="Times New Roman" w:hAnsi="Calibri" w:cs="Calibri" w:hint="cs"/>
                <w:kern w:val="0"/>
                <w:sz w:val="20"/>
                <w:szCs w:val="20"/>
                <w:rtl/>
                <w14:ligatures w14:val="none"/>
              </w:rPr>
              <w:t>-נ</w:t>
            </w:r>
            <w:r w:rsidRPr="008A5D94">
              <w:rPr>
                <w:rFonts w:ascii="Calibri" w:eastAsia="Times New Roman" w:hAnsi="Calibri" w:cs="Calibri"/>
                <w:kern w:val="0"/>
                <w:sz w:val="20"/>
                <w:szCs w:val="20"/>
                <w:rtl/>
                <w14:ligatures w14:val="none"/>
              </w:rPr>
              <w:t>חלש מאד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D3986" w14:textId="30B31CF7" w:rsidR="008A5D94" w:rsidRPr="008A5D94" w:rsidRDefault="008A5D94" w:rsidP="008A5D94">
            <w:pPr>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16.5%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8240" w14:textId="3F7A964A" w:rsidR="008A5D94" w:rsidRPr="008A5D94" w:rsidRDefault="008A5D94" w:rsidP="000E4C0E">
            <w:pPr>
              <w:bidi w:val="0"/>
              <w:spacing w:after="0" w:line="240" w:lineRule="auto"/>
              <w:jc w:val="center"/>
              <w:rPr>
                <w:rFonts w:ascii="Calibri" w:eastAsia="Times New Roman" w:hAnsi="Calibri" w:cs="Calibri"/>
                <w:b/>
                <w:bCs/>
                <w:color w:val="FF0000"/>
                <w:kern w:val="0"/>
                <w:sz w:val="20"/>
                <w:szCs w:val="20"/>
                <w:rtl/>
                <w14:ligatures w14:val="none"/>
              </w:rPr>
            </w:pPr>
            <w:r w:rsidRPr="008A5D94">
              <w:rPr>
                <w:rFonts w:ascii="Calibri" w:eastAsia="Times New Roman" w:hAnsi="Calibri" w:cs="Calibri"/>
                <w:kern w:val="0"/>
                <w:sz w:val="20"/>
                <w:szCs w:val="20"/>
                <w14:ligatures w14:val="none"/>
              </w:rPr>
              <w:t>25.6%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B068" w14:textId="415BEDAF" w:rsidR="008A5D94" w:rsidRPr="008A5D94" w:rsidRDefault="008A5D94" w:rsidP="008A5D94">
            <w:pPr>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23.3%</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D79D9" w14:textId="451BE924" w:rsidR="008A5D94" w:rsidRPr="008A5D94" w:rsidRDefault="008A5D94" w:rsidP="008A5D94">
            <w:pPr>
              <w:spacing w:after="0" w:line="240" w:lineRule="auto"/>
              <w:jc w:val="center"/>
              <w:rPr>
                <w:rFonts w:ascii="Calibri" w:eastAsia="Times New Roman" w:hAnsi="Calibri" w:cs="Calibri"/>
                <w:b/>
                <w:bCs/>
                <w:color w:val="FF0000"/>
                <w:kern w:val="0"/>
                <w:sz w:val="20"/>
                <w:szCs w:val="20"/>
                <w:rtl/>
                <w14:ligatures w14:val="none"/>
              </w:rPr>
            </w:pPr>
            <w:r w:rsidRPr="008A5D94">
              <w:rPr>
                <w:rFonts w:ascii="Calibri" w:eastAsia="Times New Roman" w:hAnsi="Calibri" w:cs="Calibri"/>
                <w:b/>
                <w:bCs/>
                <w:color w:val="FF0000"/>
                <w:kern w:val="0"/>
                <w:sz w:val="20"/>
                <w:szCs w:val="20"/>
                <w14:ligatures w14:val="none"/>
              </w:rPr>
              <w:t>31.2%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3B2B" w14:textId="595B5268" w:rsidR="008A5D94" w:rsidRPr="008A5D94" w:rsidRDefault="008A5D94" w:rsidP="008A5D94">
            <w:pPr>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24.5%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2C972" w14:textId="7094CA65" w:rsidR="008A5D94" w:rsidRPr="008A5D94" w:rsidRDefault="008A5D94" w:rsidP="008A5D94">
            <w:pPr>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23.9%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6F8AD" w14:textId="137F6CED" w:rsidR="008A5D94" w:rsidRPr="008A5D94" w:rsidRDefault="008A5D94" w:rsidP="008A5D94">
            <w:pPr>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21.2%</w:t>
            </w:r>
          </w:p>
        </w:tc>
        <w:tc>
          <w:tcPr>
            <w:tcW w:w="74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37ECBA8" w14:textId="1C13E37F" w:rsidR="008A5D94" w:rsidRPr="008A5D94" w:rsidRDefault="008A5D94" w:rsidP="008A5D94">
            <w:pPr>
              <w:spacing w:after="0" w:line="240" w:lineRule="auto"/>
              <w:jc w:val="center"/>
              <w:rPr>
                <w:rFonts w:ascii="Calibri" w:eastAsia="Times New Roman" w:hAnsi="Calibri" w:cs="Calibri"/>
                <w:b/>
                <w:bCs/>
                <w:color w:val="FF0000"/>
                <w:kern w:val="0"/>
                <w:sz w:val="20"/>
                <w:szCs w:val="20"/>
                <w:rtl/>
                <w14:ligatures w14:val="none"/>
              </w:rPr>
            </w:pPr>
            <w:r w:rsidRPr="008A5D94">
              <w:rPr>
                <w:rFonts w:ascii="Calibri" w:eastAsia="Times New Roman" w:hAnsi="Calibri" w:cs="Calibri"/>
                <w:b/>
                <w:bCs/>
                <w:color w:val="FF0000"/>
                <w:kern w:val="0"/>
                <w:sz w:val="20"/>
                <w:szCs w:val="20"/>
                <w14:ligatures w14:val="none"/>
              </w:rPr>
              <w:t>29.6%</w:t>
            </w:r>
          </w:p>
        </w:tc>
      </w:tr>
      <w:tr w:rsidR="004B36A3" w:rsidRPr="004B36A3" w14:paraId="5E3D4E17" w14:textId="77777777" w:rsidTr="00585C05">
        <w:trPr>
          <w:trHeight w:val="340"/>
          <w:jc w:val="center"/>
        </w:trPr>
        <w:tc>
          <w:tcPr>
            <w:tcW w:w="249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A4C44D6" w14:textId="01A928C7" w:rsidR="008A5D94" w:rsidRPr="008A5D94" w:rsidRDefault="008A5D94" w:rsidP="008A5D94">
            <w:pPr>
              <w:spacing w:after="0" w:line="240" w:lineRule="auto"/>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rtl/>
                <w14:ligatures w14:val="none"/>
              </w:rPr>
              <w:t>לא השתנ</w:t>
            </w:r>
            <w:r w:rsidRPr="004B36A3">
              <w:rPr>
                <w:rFonts w:ascii="Calibri" w:eastAsia="Times New Roman" w:hAnsi="Calibri" w:cs="Calibri" w:hint="cs"/>
                <w:kern w:val="0"/>
                <w:sz w:val="20"/>
                <w:szCs w:val="20"/>
                <w:rtl/>
                <w14:ligatures w14:val="none"/>
              </w:rPr>
              <w:t>ה</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AF98189" w14:textId="420B3C21"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70.2%</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0EB3CA9" w14:textId="440E9248"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66.3%</w:t>
            </w:r>
          </w:p>
        </w:tc>
        <w:tc>
          <w:tcPr>
            <w:tcW w:w="964"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B82FBB5" w14:textId="7E0EBB41"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62.9%</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AFF2034" w14:textId="1632AA6C"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60.5%</w:t>
            </w:r>
          </w:p>
        </w:tc>
        <w:tc>
          <w:tcPr>
            <w:tcW w:w="739"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8832F5F" w14:textId="30C0A3D0"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61.7%</w:t>
            </w:r>
          </w:p>
        </w:tc>
        <w:tc>
          <w:tcPr>
            <w:tcW w:w="714"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BBD5076" w14:textId="69592D5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64.2%</w:t>
            </w:r>
          </w:p>
        </w:tc>
        <w:tc>
          <w:tcPr>
            <w:tcW w:w="720"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8C4AFF0" w14:textId="1D2D4716"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57.6%</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7C9E4155" w14:textId="6D0CE0B8"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60.2%</w:t>
            </w:r>
          </w:p>
        </w:tc>
      </w:tr>
      <w:tr w:rsidR="004B36A3" w:rsidRPr="004B36A3" w14:paraId="79AAB1DC" w14:textId="77777777" w:rsidTr="00585C05">
        <w:trPr>
          <w:trHeight w:val="340"/>
          <w:jc w:val="center"/>
        </w:trPr>
        <w:tc>
          <w:tcPr>
            <w:tcW w:w="2490" w:type="dxa"/>
            <w:tcBorders>
              <w:top w:val="single" w:sz="4" w:space="0" w:color="auto"/>
              <w:left w:val="single" w:sz="12" w:space="0" w:color="auto"/>
              <w:bottom w:val="single" w:sz="6" w:space="0" w:color="auto"/>
              <w:right w:val="single" w:sz="4" w:space="0" w:color="auto"/>
            </w:tcBorders>
            <w:shd w:val="clear" w:color="auto" w:fill="auto"/>
            <w:vAlign w:val="center"/>
            <w:hideMark/>
          </w:tcPr>
          <w:p w14:paraId="70E9BE11" w14:textId="533CDE85"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התחזק</w:t>
            </w:r>
            <w:r w:rsidRPr="004B36A3">
              <w:rPr>
                <w:rFonts w:ascii="Calibri" w:eastAsia="Times New Roman" w:hAnsi="Calibri" w:cs="Calibri" w:hint="cs"/>
                <w:kern w:val="0"/>
                <w:sz w:val="20"/>
                <w:szCs w:val="20"/>
                <w:rtl/>
                <w14:ligatures w14:val="none"/>
              </w:rPr>
              <w:t>-</w:t>
            </w:r>
            <w:r w:rsidRPr="008A5D94">
              <w:rPr>
                <w:rFonts w:ascii="Calibri" w:eastAsia="Times New Roman" w:hAnsi="Calibri" w:cs="Calibri"/>
                <w:kern w:val="0"/>
                <w:sz w:val="20"/>
                <w:szCs w:val="20"/>
                <w:rtl/>
                <w14:ligatures w14:val="none"/>
              </w:rPr>
              <w:t>התחזק מאד</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22D79BA" w14:textId="2215E8DC"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13.2%</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5A3AF9C" w14:textId="3D92F6B2"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8.1%</w:t>
            </w:r>
          </w:p>
        </w:tc>
        <w:tc>
          <w:tcPr>
            <w:tcW w:w="96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394C1BF" w14:textId="4A0EDC09"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13.8%</w:t>
            </w:r>
          </w:p>
        </w:tc>
        <w:tc>
          <w:tcPr>
            <w:tcW w:w="808"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CD9A090" w14:textId="371C2926"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8.4%</w:t>
            </w:r>
          </w:p>
        </w:tc>
        <w:tc>
          <w:tcPr>
            <w:tcW w:w="739"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3F1AEE6" w14:textId="4E637583"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13.8%</w:t>
            </w:r>
          </w:p>
        </w:tc>
        <w:tc>
          <w:tcPr>
            <w:tcW w:w="71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9CF6754" w14:textId="58A01335"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11.9%</w:t>
            </w:r>
          </w:p>
        </w:tc>
        <w:tc>
          <w:tcPr>
            <w:tcW w:w="720"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4BBB6B6" w14:textId="100DB252"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21.2%</w:t>
            </w:r>
          </w:p>
        </w:tc>
        <w:tc>
          <w:tcPr>
            <w:tcW w:w="740"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05D62F8" w14:textId="787EB400"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10.2%</w:t>
            </w:r>
          </w:p>
        </w:tc>
      </w:tr>
      <w:tr w:rsidR="003017DA" w:rsidRPr="004B36A3" w14:paraId="3CDB5665" w14:textId="77777777" w:rsidTr="00585C05">
        <w:trPr>
          <w:trHeight w:val="340"/>
          <w:jc w:val="center"/>
        </w:trPr>
        <w:tc>
          <w:tcPr>
            <w:tcW w:w="2490" w:type="dxa"/>
            <w:tcBorders>
              <w:top w:val="single" w:sz="4" w:space="0" w:color="auto"/>
              <w:left w:val="single" w:sz="12" w:space="0" w:color="auto"/>
              <w:bottom w:val="single" w:sz="6" w:space="0" w:color="auto"/>
              <w:right w:val="single" w:sz="4" w:space="0" w:color="auto"/>
            </w:tcBorders>
            <w:shd w:val="clear" w:color="auto" w:fill="auto"/>
            <w:vAlign w:val="center"/>
          </w:tcPr>
          <w:p w14:paraId="1EF1AB2F" w14:textId="233E5B95" w:rsidR="003017DA" w:rsidRPr="008A5D94" w:rsidRDefault="003017DA" w:rsidP="003017DA">
            <w:pPr>
              <w:spacing w:after="0" w:line="240" w:lineRule="auto"/>
              <w:rPr>
                <w:rFonts w:ascii="Calibri" w:eastAsia="Times New Roman" w:hAnsi="Calibri" w:cs="Calibri"/>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840F228" w14:textId="2A4C1CE6"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E96B855" w14:textId="44FD7F1E"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72A5983" w14:textId="4C027A63"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EB8DF1D" w14:textId="161E15AA"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544448" w14:textId="1B31CB3D"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1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CC7BD0" w14:textId="604EAAA4"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20"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BB6A592" w14:textId="44F53A5B"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40"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8FA7EB1" w14:textId="0ECC9AAA" w:rsidR="003017DA" w:rsidRPr="008A5D94" w:rsidRDefault="003017DA" w:rsidP="003017D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r>
      <w:tr w:rsidR="004B36A3" w:rsidRPr="004B36A3" w14:paraId="62FCD349" w14:textId="77777777" w:rsidTr="00585C05">
        <w:trPr>
          <w:trHeight w:val="340"/>
          <w:jc w:val="center"/>
        </w:trPr>
        <w:tc>
          <w:tcPr>
            <w:tcW w:w="2490" w:type="dxa"/>
            <w:tcBorders>
              <w:top w:val="single" w:sz="6" w:space="0" w:color="auto"/>
              <w:left w:val="single" w:sz="12" w:space="0" w:color="auto"/>
              <w:bottom w:val="single" w:sz="4" w:space="0" w:color="auto"/>
              <w:right w:val="single" w:sz="4" w:space="0" w:color="auto"/>
            </w:tcBorders>
            <w:shd w:val="clear" w:color="auto" w:fill="auto"/>
            <w:noWrap/>
            <w:vAlign w:val="center"/>
            <w:hideMark/>
          </w:tcPr>
          <w:p w14:paraId="1D64724A" w14:textId="77777777" w:rsidR="008A5D94" w:rsidRPr="003158A7" w:rsidRDefault="008A5D94" w:rsidP="008A5D94">
            <w:pPr>
              <w:spacing w:after="0" w:line="240" w:lineRule="auto"/>
              <w:rPr>
                <w:rFonts w:ascii="Calibri" w:eastAsia="Times New Roman" w:hAnsi="Calibri" w:cs="Calibri"/>
                <w:b/>
                <w:bCs/>
                <w:kern w:val="0"/>
                <w:sz w:val="20"/>
                <w:szCs w:val="20"/>
                <w14:ligatures w14:val="none"/>
              </w:rPr>
            </w:pPr>
            <w:r w:rsidRPr="003158A7">
              <w:rPr>
                <w:rFonts w:ascii="Calibri" w:eastAsia="Times New Roman" w:hAnsi="Calibri" w:cs="Calibri"/>
                <w:b/>
                <w:bCs/>
                <w:kern w:val="0"/>
                <w:sz w:val="20"/>
                <w:szCs w:val="20"/>
                <w:rtl/>
                <w14:ligatures w14:val="none"/>
              </w:rPr>
              <w:t>ממוצע</w:t>
            </w:r>
          </w:p>
        </w:tc>
        <w:tc>
          <w:tcPr>
            <w:tcW w:w="737"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318146CB"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8A5D94">
              <w:rPr>
                <w:rFonts w:ascii="Calibri" w:eastAsia="Times New Roman" w:hAnsi="Calibri" w:cs="Calibri"/>
                <w:b/>
                <w:bCs/>
                <w:color w:val="538135" w:themeColor="accent6" w:themeShade="BF"/>
                <w:kern w:val="0"/>
                <w:sz w:val="20"/>
                <w:szCs w:val="20"/>
                <w14:ligatures w14:val="none"/>
              </w:rPr>
              <w:t>2.96</w:t>
            </w:r>
          </w:p>
        </w:tc>
        <w:tc>
          <w:tcPr>
            <w:tcW w:w="737"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47859F48"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2.83</w:t>
            </w:r>
          </w:p>
        </w:tc>
        <w:tc>
          <w:tcPr>
            <w:tcW w:w="964"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6C3C563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2.89</w:t>
            </w:r>
          </w:p>
        </w:tc>
        <w:tc>
          <w:tcPr>
            <w:tcW w:w="808"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61C43347" w14:textId="77777777" w:rsidR="008A5D94" w:rsidRPr="008A5D94"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8A5D94">
              <w:rPr>
                <w:rFonts w:ascii="Calibri" w:eastAsia="Times New Roman" w:hAnsi="Calibri" w:cs="Calibri"/>
                <w:b/>
                <w:bCs/>
                <w:color w:val="FF0000"/>
                <w:kern w:val="0"/>
                <w:sz w:val="20"/>
                <w:szCs w:val="20"/>
                <w14:ligatures w14:val="none"/>
              </w:rPr>
              <w:t>2.73</w:t>
            </w:r>
          </w:p>
        </w:tc>
        <w:tc>
          <w:tcPr>
            <w:tcW w:w="739"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3EF006BB"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2.86</w:t>
            </w:r>
          </w:p>
        </w:tc>
        <w:tc>
          <w:tcPr>
            <w:tcW w:w="714"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193F08E8"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2.87</w:t>
            </w:r>
          </w:p>
        </w:tc>
        <w:tc>
          <w:tcPr>
            <w:tcW w:w="720" w:type="dxa"/>
            <w:tcBorders>
              <w:top w:val="single" w:sz="6" w:space="0" w:color="auto"/>
              <w:left w:val="single" w:sz="4" w:space="0" w:color="auto"/>
              <w:bottom w:val="single" w:sz="4" w:space="0" w:color="auto"/>
              <w:right w:val="single" w:sz="4" w:space="0" w:color="auto"/>
            </w:tcBorders>
            <w:shd w:val="clear" w:color="000000" w:fill="F9F9FB"/>
            <w:noWrap/>
            <w:vAlign w:val="center"/>
            <w:hideMark/>
          </w:tcPr>
          <w:p w14:paraId="22455F03" w14:textId="77777777" w:rsidR="008A5D94" w:rsidRPr="008A5D94" w:rsidRDefault="008A5D94" w:rsidP="008A5D9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8A5D94">
              <w:rPr>
                <w:rFonts w:ascii="Calibri" w:eastAsia="Times New Roman" w:hAnsi="Calibri" w:cs="Calibri"/>
                <w:b/>
                <w:bCs/>
                <w:color w:val="538135" w:themeColor="accent6" w:themeShade="BF"/>
                <w:kern w:val="0"/>
                <w:sz w:val="20"/>
                <w:szCs w:val="20"/>
                <w14:ligatures w14:val="none"/>
              </w:rPr>
              <w:t>3.00</w:t>
            </w:r>
          </w:p>
        </w:tc>
        <w:tc>
          <w:tcPr>
            <w:tcW w:w="740" w:type="dxa"/>
            <w:tcBorders>
              <w:top w:val="single" w:sz="6" w:space="0" w:color="auto"/>
              <w:left w:val="single" w:sz="4" w:space="0" w:color="auto"/>
              <w:bottom w:val="single" w:sz="4" w:space="0" w:color="auto"/>
              <w:right w:val="single" w:sz="12" w:space="0" w:color="auto"/>
            </w:tcBorders>
            <w:shd w:val="clear" w:color="000000" w:fill="F9F9FB"/>
            <w:noWrap/>
            <w:vAlign w:val="center"/>
            <w:hideMark/>
          </w:tcPr>
          <w:p w14:paraId="5A5AA871" w14:textId="77777777" w:rsidR="008A5D94" w:rsidRPr="008A5D94" w:rsidRDefault="008A5D94" w:rsidP="008A5D94">
            <w:pPr>
              <w:bidi w:val="0"/>
              <w:spacing w:after="0" w:line="240" w:lineRule="auto"/>
              <w:jc w:val="center"/>
              <w:rPr>
                <w:rFonts w:ascii="Calibri" w:eastAsia="Times New Roman" w:hAnsi="Calibri" w:cs="Calibri"/>
                <w:b/>
                <w:bCs/>
                <w:color w:val="FF0000"/>
                <w:kern w:val="0"/>
                <w:sz w:val="20"/>
                <w:szCs w:val="20"/>
                <w14:ligatures w14:val="none"/>
              </w:rPr>
            </w:pPr>
            <w:r w:rsidRPr="008A5D94">
              <w:rPr>
                <w:rFonts w:ascii="Calibri" w:eastAsia="Times New Roman" w:hAnsi="Calibri" w:cs="Calibri"/>
                <w:b/>
                <w:bCs/>
                <w:color w:val="FF0000"/>
                <w:kern w:val="0"/>
                <w:sz w:val="20"/>
                <w:szCs w:val="20"/>
                <w14:ligatures w14:val="none"/>
              </w:rPr>
              <w:t>2.75</w:t>
            </w:r>
          </w:p>
        </w:tc>
      </w:tr>
      <w:tr w:rsidR="004B36A3" w:rsidRPr="004B36A3" w14:paraId="67AA3349" w14:textId="77777777" w:rsidTr="00585C05">
        <w:trPr>
          <w:trHeight w:val="340"/>
          <w:jc w:val="center"/>
        </w:trPr>
        <w:tc>
          <w:tcPr>
            <w:tcW w:w="249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842885D" w14:textId="77777777" w:rsidR="008A5D94" w:rsidRPr="008A5D94" w:rsidRDefault="008A5D94" w:rsidP="008A5D94">
            <w:pPr>
              <w:spacing w:after="0" w:line="240" w:lineRule="auto"/>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rtl/>
                <w14:ligatures w14:val="none"/>
              </w:rPr>
              <w:t>ס. תקן</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4B762064" w14:textId="77777777" w:rsidR="008A5D94" w:rsidRPr="008A5D94" w:rsidRDefault="008A5D94" w:rsidP="008A5D94">
            <w:pPr>
              <w:bidi w:val="0"/>
              <w:spacing w:after="0" w:line="240" w:lineRule="auto"/>
              <w:jc w:val="center"/>
              <w:rPr>
                <w:rFonts w:ascii="Calibri" w:eastAsia="Times New Roman" w:hAnsi="Calibri" w:cs="Calibri"/>
                <w:kern w:val="0"/>
                <w:sz w:val="20"/>
                <w:szCs w:val="20"/>
                <w:rtl/>
                <w14:ligatures w14:val="none"/>
              </w:rPr>
            </w:pPr>
            <w:r w:rsidRPr="008A5D94">
              <w:rPr>
                <w:rFonts w:ascii="Calibri" w:eastAsia="Times New Roman" w:hAnsi="Calibri" w:cs="Calibri"/>
                <w:kern w:val="0"/>
                <w:sz w:val="20"/>
                <w:szCs w:val="20"/>
                <w14:ligatures w14:val="none"/>
              </w:rPr>
              <w:t>0.68</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0DC5768C"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0.62</w:t>
            </w:r>
          </w:p>
        </w:tc>
        <w:tc>
          <w:tcPr>
            <w:tcW w:w="964"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6B6180A5"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0.75</w:t>
            </w:r>
          </w:p>
        </w:tc>
        <w:tc>
          <w:tcPr>
            <w:tcW w:w="808"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16912517"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0.74</w:t>
            </w:r>
          </w:p>
        </w:tc>
        <w:tc>
          <w:tcPr>
            <w:tcW w:w="739"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5948B39A"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0.80</w:t>
            </w:r>
          </w:p>
        </w:tc>
        <w:tc>
          <w:tcPr>
            <w:tcW w:w="714"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551F0963"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0.87</w:t>
            </w:r>
          </w:p>
        </w:tc>
        <w:tc>
          <w:tcPr>
            <w:tcW w:w="720" w:type="dxa"/>
            <w:tcBorders>
              <w:top w:val="single" w:sz="4" w:space="0" w:color="auto"/>
              <w:left w:val="single" w:sz="4" w:space="0" w:color="auto"/>
              <w:bottom w:val="single" w:sz="12" w:space="0" w:color="auto"/>
              <w:right w:val="single" w:sz="4" w:space="0" w:color="auto"/>
            </w:tcBorders>
            <w:shd w:val="clear" w:color="000000" w:fill="F9F9FB"/>
            <w:noWrap/>
            <w:vAlign w:val="center"/>
            <w:hideMark/>
          </w:tcPr>
          <w:p w14:paraId="22B81121"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0.90</w:t>
            </w:r>
          </w:p>
        </w:tc>
        <w:tc>
          <w:tcPr>
            <w:tcW w:w="740" w:type="dxa"/>
            <w:tcBorders>
              <w:top w:val="single" w:sz="4" w:space="0" w:color="auto"/>
              <w:left w:val="single" w:sz="4" w:space="0" w:color="auto"/>
              <w:bottom w:val="single" w:sz="12" w:space="0" w:color="auto"/>
              <w:right w:val="single" w:sz="12" w:space="0" w:color="auto"/>
            </w:tcBorders>
            <w:shd w:val="clear" w:color="000000" w:fill="F9F9FB"/>
            <w:noWrap/>
            <w:vAlign w:val="center"/>
            <w:hideMark/>
          </w:tcPr>
          <w:p w14:paraId="0A75E3A0" w14:textId="77777777" w:rsidR="008A5D94" w:rsidRPr="008A5D94" w:rsidRDefault="008A5D94" w:rsidP="008A5D94">
            <w:pPr>
              <w:bidi w:val="0"/>
              <w:spacing w:after="0" w:line="240" w:lineRule="auto"/>
              <w:jc w:val="center"/>
              <w:rPr>
                <w:rFonts w:ascii="Calibri" w:eastAsia="Times New Roman" w:hAnsi="Calibri" w:cs="Calibri"/>
                <w:kern w:val="0"/>
                <w:sz w:val="20"/>
                <w:szCs w:val="20"/>
                <w14:ligatures w14:val="none"/>
              </w:rPr>
            </w:pPr>
            <w:r w:rsidRPr="008A5D94">
              <w:rPr>
                <w:rFonts w:ascii="Calibri" w:eastAsia="Times New Roman" w:hAnsi="Calibri" w:cs="Calibri"/>
                <w:kern w:val="0"/>
                <w:sz w:val="20"/>
                <w:szCs w:val="20"/>
                <w14:ligatures w14:val="none"/>
              </w:rPr>
              <w:t>0.79</w:t>
            </w:r>
          </w:p>
        </w:tc>
      </w:tr>
    </w:tbl>
    <w:p w14:paraId="2644D483" w14:textId="258A3689" w:rsidR="004A1019" w:rsidRDefault="004A1019" w:rsidP="005C022D">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בנוסף, נבדק בסקר האם </w:t>
      </w:r>
      <w:r w:rsidRPr="008C4700">
        <w:rPr>
          <w:rFonts w:ascii="Calibri" w:hAnsi="Calibri" w:cs="Calibri"/>
          <w:sz w:val="24"/>
          <w:szCs w:val="24"/>
          <w:rtl/>
        </w:rPr>
        <w:t xml:space="preserve">חל שינוי בקשר </w:t>
      </w:r>
      <w:r w:rsidR="00A508A7">
        <w:rPr>
          <w:rFonts w:ascii="Calibri" w:hAnsi="Calibri" w:cs="Calibri" w:hint="cs"/>
          <w:sz w:val="24"/>
          <w:szCs w:val="24"/>
          <w:rtl/>
        </w:rPr>
        <w:t xml:space="preserve">של המשתתפים </w:t>
      </w:r>
      <w:r w:rsidRPr="008C4700">
        <w:rPr>
          <w:rFonts w:ascii="Calibri" w:hAnsi="Calibri" w:cs="Calibri"/>
          <w:sz w:val="24"/>
          <w:szCs w:val="24"/>
          <w:rtl/>
        </w:rPr>
        <w:t xml:space="preserve">עם </w:t>
      </w:r>
      <w:r w:rsidR="004D03EB">
        <w:rPr>
          <w:rFonts w:ascii="Calibri" w:hAnsi="Calibri" w:cs="Calibri" w:hint="cs"/>
          <w:sz w:val="24"/>
          <w:szCs w:val="24"/>
          <w:rtl/>
        </w:rPr>
        <w:t>הקהילות</w:t>
      </w:r>
      <w:r w:rsidRPr="008C4700">
        <w:rPr>
          <w:rFonts w:ascii="Calibri" w:hAnsi="Calibri" w:cs="Calibri"/>
          <w:sz w:val="24"/>
          <w:szCs w:val="24"/>
          <w:rtl/>
        </w:rPr>
        <w:t xml:space="preserve"> היהודית</w:t>
      </w:r>
      <w:r w:rsidR="006E1142">
        <w:rPr>
          <w:rFonts w:ascii="Calibri" w:hAnsi="Calibri" w:cs="Calibri" w:hint="cs"/>
          <w:sz w:val="24"/>
          <w:szCs w:val="24"/>
          <w:rtl/>
        </w:rPr>
        <w:t xml:space="preserve"> ו</w:t>
      </w:r>
      <w:r w:rsidR="00A508A7">
        <w:rPr>
          <w:rFonts w:ascii="Calibri" w:hAnsi="Calibri" w:cs="Calibri" w:hint="cs"/>
          <w:sz w:val="24"/>
          <w:szCs w:val="24"/>
          <w:rtl/>
        </w:rPr>
        <w:t>הישראלית</w:t>
      </w:r>
      <w:r w:rsidRPr="008C4700">
        <w:rPr>
          <w:rFonts w:ascii="Calibri" w:hAnsi="Calibri" w:cs="Calibri"/>
          <w:sz w:val="24"/>
          <w:szCs w:val="24"/>
          <w:rtl/>
        </w:rPr>
        <w:t xml:space="preserve"> </w:t>
      </w:r>
      <w:r w:rsidR="006E1142">
        <w:rPr>
          <w:rFonts w:ascii="Calibri" w:hAnsi="Calibri" w:cs="Calibri" w:hint="cs"/>
          <w:sz w:val="24"/>
          <w:szCs w:val="24"/>
          <w:rtl/>
        </w:rPr>
        <w:t>המקומי</w:t>
      </w:r>
      <w:r w:rsidR="004D03EB">
        <w:rPr>
          <w:rFonts w:ascii="Calibri" w:hAnsi="Calibri" w:cs="Calibri" w:hint="cs"/>
          <w:sz w:val="24"/>
          <w:szCs w:val="24"/>
          <w:rtl/>
        </w:rPr>
        <w:t>ו</w:t>
      </w:r>
      <w:r w:rsidR="006E1142">
        <w:rPr>
          <w:rFonts w:ascii="Calibri" w:hAnsi="Calibri" w:cs="Calibri" w:hint="cs"/>
          <w:sz w:val="24"/>
          <w:szCs w:val="24"/>
          <w:rtl/>
        </w:rPr>
        <w:t xml:space="preserve">ת </w:t>
      </w:r>
      <w:r w:rsidR="00A27E5A">
        <w:rPr>
          <w:rFonts w:ascii="Calibri" w:hAnsi="Calibri" w:cs="Calibri" w:hint="cs"/>
          <w:sz w:val="24"/>
          <w:szCs w:val="24"/>
          <w:rtl/>
        </w:rPr>
        <w:t>בחמישה</w:t>
      </w:r>
      <w:r w:rsidR="006E1142">
        <w:rPr>
          <w:rFonts w:ascii="Calibri" w:hAnsi="Calibri" w:cs="Calibri" w:hint="cs"/>
          <w:sz w:val="24"/>
          <w:szCs w:val="24"/>
          <w:rtl/>
        </w:rPr>
        <w:t xml:space="preserve"> היבטים: מפגשים חברתיים; השתתפות באירועים - תרבותיים, תפילה בבית כנסת ואירועים דתיים אחרים; והתנדבות במוסדות הקהילה. </w:t>
      </w:r>
    </w:p>
    <w:p w14:paraId="054126A0" w14:textId="4FA3225E" w:rsidR="004A1019" w:rsidRDefault="00F06A8C" w:rsidP="004A1019">
      <w:pPr>
        <w:spacing w:after="120" w:line="312" w:lineRule="auto"/>
        <w:jc w:val="both"/>
        <w:rPr>
          <w:rFonts w:ascii="Calibri" w:hAnsi="Calibri" w:cs="Calibri"/>
          <w:sz w:val="24"/>
          <w:szCs w:val="24"/>
          <w:rtl/>
        </w:rPr>
      </w:pPr>
      <w:bookmarkStart w:id="11" w:name="_Hlk162434690"/>
      <w:r>
        <w:rPr>
          <w:rFonts w:ascii="Calibri" w:hAnsi="Calibri" w:cs="Calibri" w:hint="cs"/>
          <w:sz w:val="24"/>
          <w:szCs w:val="24"/>
          <w:rtl/>
        </w:rPr>
        <w:t xml:space="preserve">כפי שניתן לראות בתרשים </w:t>
      </w:r>
      <w:r w:rsidR="004D03EB">
        <w:rPr>
          <w:rFonts w:ascii="Calibri" w:hAnsi="Calibri" w:cs="Calibri" w:hint="cs"/>
          <w:sz w:val="24"/>
          <w:szCs w:val="24"/>
          <w:rtl/>
        </w:rPr>
        <w:t>15</w:t>
      </w:r>
      <w:r>
        <w:rPr>
          <w:rFonts w:ascii="Calibri" w:hAnsi="Calibri" w:cs="Calibri" w:hint="cs"/>
          <w:sz w:val="24"/>
          <w:szCs w:val="24"/>
          <w:rtl/>
        </w:rPr>
        <w:t xml:space="preserve">, כרבע מהמשיבים דיווחו כי בעקבות אירועי ה- 7 באוקטובר הקשר שלהם עם </w:t>
      </w:r>
      <w:r w:rsidR="004D03EB">
        <w:rPr>
          <w:rFonts w:ascii="Calibri" w:hAnsi="Calibri" w:cs="Calibri" w:hint="cs"/>
          <w:sz w:val="24"/>
          <w:szCs w:val="24"/>
          <w:rtl/>
        </w:rPr>
        <w:t>הקהילות</w:t>
      </w:r>
      <w:r>
        <w:rPr>
          <w:rFonts w:ascii="Calibri" w:hAnsi="Calibri" w:cs="Calibri" w:hint="cs"/>
          <w:sz w:val="24"/>
          <w:szCs w:val="24"/>
          <w:rtl/>
        </w:rPr>
        <w:t xml:space="preserve"> היהודית</w:t>
      </w:r>
      <w:r w:rsidR="004D03EB">
        <w:rPr>
          <w:rFonts w:ascii="Calibri" w:hAnsi="Calibri" w:cs="Calibri" w:hint="cs"/>
          <w:sz w:val="24"/>
          <w:szCs w:val="24"/>
          <w:rtl/>
        </w:rPr>
        <w:t xml:space="preserve"> וה</w:t>
      </w:r>
      <w:r>
        <w:rPr>
          <w:rFonts w:ascii="Calibri" w:hAnsi="Calibri" w:cs="Calibri" w:hint="cs"/>
          <w:sz w:val="24"/>
          <w:szCs w:val="24"/>
          <w:rtl/>
        </w:rPr>
        <w:t xml:space="preserve">ישראלית </w:t>
      </w:r>
      <w:r w:rsidR="004D03EB">
        <w:rPr>
          <w:rFonts w:ascii="Calibri" w:hAnsi="Calibri" w:cs="Calibri" w:hint="cs"/>
          <w:sz w:val="24"/>
          <w:szCs w:val="24"/>
          <w:rtl/>
        </w:rPr>
        <w:t>המקומיות</w:t>
      </w:r>
      <w:r>
        <w:rPr>
          <w:rFonts w:ascii="Calibri" w:hAnsi="Calibri" w:cs="Calibri" w:hint="cs"/>
          <w:sz w:val="24"/>
          <w:szCs w:val="24"/>
          <w:rtl/>
        </w:rPr>
        <w:t xml:space="preserve"> התחזק בהיבטים של מפגשים חברתיים ואירועים תרבותיים</w:t>
      </w:r>
      <w:r w:rsidR="00510CF8">
        <w:rPr>
          <w:rFonts w:ascii="Calibri" w:hAnsi="Calibri" w:cs="Calibri" w:hint="cs"/>
          <w:sz w:val="24"/>
          <w:szCs w:val="24"/>
          <w:rtl/>
        </w:rPr>
        <w:t>. בנוסף, כ- 10% ומעלה מהמשיבים דיווחו הקשר שלהם עם הקהיל</w:t>
      </w:r>
      <w:r w:rsidR="004D03EB">
        <w:rPr>
          <w:rFonts w:ascii="Calibri" w:hAnsi="Calibri" w:cs="Calibri" w:hint="cs"/>
          <w:sz w:val="24"/>
          <w:szCs w:val="24"/>
          <w:rtl/>
        </w:rPr>
        <w:t>ות</w:t>
      </w:r>
      <w:r w:rsidR="00510CF8">
        <w:rPr>
          <w:rFonts w:ascii="Calibri" w:hAnsi="Calibri" w:cs="Calibri" w:hint="cs"/>
          <w:sz w:val="24"/>
          <w:szCs w:val="24"/>
          <w:rtl/>
        </w:rPr>
        <w:t xml:space="preserve"> המקומי</w:t>
      </w:r>
      <w:r w:rsidR="004D03EB">
        <w:rPr>
          <w:rFonts w:ascii="Calibri" w:hAnsi="Calibri" w:cs="Calibri" w:hint="cs"/>
          <w:sz w:val="24"/>
          <w:szCs w:val="24"/>
          <w:rtl/>
        </w:rPr>
        <w:t>ו</w:t>
      </w:r>
      <w:r w:rsidR="00510CF8">
        <w:rPr>
          <w:rFonts w:ascii="Calibri" w:hAnsi="Calibri" w:cs="Calibri" w:hint="cs"/>
          <w:sz w:val="24"/>
          <w:szCs w:val="24"/>
          <w:rtl/>
        </w:rPr>
        <w:t xml:space="preserve">ת התחזק בהיבטים הנוספים שנבדקו (תפילה, אירועים דתיים אחרים והתנדבות). </w:t>
      </w:r>
      <w:r w:rsidR="00A76E98">
        <w:rPr>
          <w:rFonts w:ascii="Calibri" w:hAnsi="Calibri" w:cs="Calibri" w:hint="cs"/>
          <w:sz w:val="24"/>
          <w:szCs w:val="24"/>
          <w:rtl/>
        </w:rPr>
        <w:t>רק מיעוט מהמשיבים (3%-6%) דיווחו כי הקשר שלהם עם הקהיל</w:t>
      </w:r>
      <w:r w:rsidR="004D03EB">
        <w:rPr>
          <w:rFonts w:ascii="Calibri" w:hAnsi="Calibri" w:cs="Calibri" w:hint="cs"/>
          <w:sz w:val="24"/>
          <w:szCs w:val="24"/>
          <w:rtl/>
        </w:rPr>
        <w:t>ות</w:t>
      </w:r>
      <w:r w:rsidR="00A76E98">
        <w:rPr>
          <w:rFonts w:ascii="Calibri" w:hAnsi="Calibri" w:cs="Calibri" w:hint="cs"/>
          <w:sz w:val="24"/>
          <w:szCs w:val="24"/>
          <w:rtl/>
        </w:rPr>
        <w:t xml:space="preserve"> המקומי</w:t>
      </w:r>
      <w:r w:rsidR="004D03EB">
        <w:rPr>
          <w:rFonts w:ascii="Calibri" w:hAnsi="Calibri" w:cs="Calibri" w:hint="cs"/>
          <w:sz w:val="24"/>
          <w:szCs w:val="24"/>
          <w:rtl/>
        </w:rPr>
        <w:t>ו</w:t>
      </w:r>
      <w:r w:rsidR="00A76E98">
        <w:rPr>
          <w:rFonts w:ascii="Calibri" w:hAnsi="Calibri" w:cs="Calibri" w:hint="cs"/>
          <w:sz w:val="24"/>
          <w:szCs w:val="24"/>
          <w:rtl/>
        </w:rPr>
        <w:t>ת נחלש ובעיקר בהיבטים הדתיים (תפילה ואירועים דתיים אחרים).</w:t>
      </w:r>
    </w:p>
    <w:bookmarkEnd w:id="11"/>
    <w:p w14:paraId="49D8D2BE" w14:textId="77777777" w:rsidR="004D03EB" w:rsidRDefault="004D03EB">
      <w:pPr>
        <w:rPr>
          <w:rFonts w:ascii="Calibri" w:hAnsi="Calibri" w:cs="Calibri"/>
          <w:b/>
          <w:bCs/>
          <w:i/>
          <w:iCs/>
          <w:rtl/>
        </w:rPr>
      </w:pPr>
      <w:r>
        <w:rPr>
          <w:rFonts w:ascii="Calibri" w:hAnsi="Calibri" w:cs="Calibri"/>
          <w:b/>
          <w:bCs/>
          <w:i/>
          <w:iCs/>
          <w:rtl/>
        </w:rPr>
        <w:br w:type="page"/>
      </w:r>
    </w:p>
    <w:p w14:paraId="6DF12BC9" w14:textId="5824FE43" w:rsidR="00FA37EA" w:rsidRPr="00BB41D2" w:rsidRDefault="00FA37EA" w:rsidP="00A76E98">
      <w:pPr>
        <w:spacing w:after="120" w:line="312" w:lineRule="auto"/>
        <w:ind w:left="662" w:right="709"/>
        <w:jc w:val="center"/>
        <w:rPr>
          <w:rFonts w:ascii="Calibri" w:hAnsi="Calibri" w:cs="Calibri"/>
          <w:b/>
          <w:bCs/>
          <w:i/>
          <w:iCs/>
          <w:rtl/>
        </w:rPr>
      </w:pPr>
      <w:r>
        <w:rPr>
          <w:rFonts w:ascii="Calibri" w:hAnsi="Calibri" w:cs="Calibri" w:hint="cs"/>
          <w:b/>
          <w:bCs/>
          <w:i/>
          <w:iCs/>
          <w:rtl/>
        </w:rPr>
        <w:lastRenderedPageBreak/>
        <w:t>תרשים</w:t>
      </w:r>
      <w:r w:rsidRPr="00564921">
        <w:rPr>
          <w:rFonts w:ascii="Calibri" w:hAnsi="Calibri" w:cs="Calibri" w:hint="cs"/>
          <w:b/>
          <w:bCs/>
          <w:i/>
          <w:iCs/>
          <w:rtl/>
        </w:rPr>
        <w:t xml:space="preserve"> </w:t>
      </w:r>
      <w:r w:rsidR="004D03EB">
        <w:rPr>
          <w:rFonts w:ascii="Calibri" w:hAnsi="Calibri" w:cs="Calibri" w:hint="cs"/>
          <w:b/>
          <w:bCs/>
          <w:i/>
          <w:iCs/>
          <w:rtl/>
        </w:rPr>
        <w:t>15</w:t>
      </w:r>
      <w:r>
        <w:rPr>
          <w:rFonts w:ascii="Calibri" w:hAnsi="Calibri" w:cs="Calibri" w:hint="cs"/>
          <w:b/>
          <w:bCs/>
          <w:i/>
          <w:iCs/>
          <w:rtl/>
        </w:rPr>
        <w:t>:</w:t>
      </w:r>
      <w:r w:rsidRPr="00564921">
        <w:rPr>
          <w:rFonts w:ascii="Calibri" w:hAnsi="Calibri" w:cs="Calibri" w:hint="cs"/>
          <w:b/>
          <w:bCs/>
          <w:i/>
          <w:iCs/>
          <w:rtl/>
        </w:rPr>
        <w:t xml:space="preserve"> </w:t>
      </w:r>
      <w:r w:rsidR="004142CC">
        <w:rPr>
          <w:rFonts w:ascii="Calibri" w:hAnsi="Calibri" w:cs="Calibri" w:hint="cs"/>
          <w:b/>
          <w:bCs/>
          <w:i/>
          <w:iCs/>
          <w:rtl/>
        </w:rPr>
        <w:t xml:space="preserve">האם </w:t>
      </w:r>
      <w:r w:rsidRPr="002440CF">
        <w:rPr>
          <w:rFonts w:ascii="Calibri" w:hAnsi="Calibri" w:cs="Calibri"/>
          <w:b/>
          <w:bCs/>
          <w:i/>
          <w:iCs/>
          <w:rtl/>
        </w:rPr>
        <w:t xml:space="preserve">בעקבות אירועי ה- 7 באוקטובר </w:t>
      </w:r>
      <w:r w:rsidR="004142CC" w:rsidRPr="004142CC">
        <w:rPr>
          <w:rFonts w:ascii="Calibri" w:hAnsi="Calibri" w:cs="Calibri"/>
          <w:b/>
          <w:bCs/>
          <w:i/>
          <w:iCs/>
          <w:rtl/>
        </w:rPr>
        <w:t>חל שינוי בקשר שלך עם הקהיל</w:t>
      </w:r>
      <w:r w:rsidR="004D03EB">
        <w:rPr>
          <w:rFonts w:ascii="Calibri" w:hAnsi="Calibri" w:cs="Calibri" w:hint="cs"/>
          <w:b/>
          <w:bCs/>
          <w:i/>
          <w:iCs/>
          <w:rtl/>
        </w:rPr>
        <w:t>ות</w:t>
      </w:r>
      <w:r w:rsidR="004142CC" w:rsidRPr="004142CC">
        <w:rPr>
          <w:rFonts w:ascii="Calibri" w:hAnsi="Calibri" w:cs="Calibri"/>
          <w:b/>
          <w:bCs/>
          <w:i/>
          <w:iCs/>
          <w:rtl/>
        </w:rPr>
        <w:t xml:space="preserve"> היהודית </w:t>
      </w:r>
      <w:r w:rsidR="004D03EB">
        <w:rPr>
          <w:rFonts w:ascii="Calibri" w:hAnsi="Calibri" w:cs="Calibri" w:hint="cs"/>
          <w:b/>
          <w:bCs/>
          <w:i/>
          <w:iCs/>
          <w:rtl/>
        </w:rPr>
        <w:t xml:space="preserve"> וה</w:t>
      </w:r>
      <w:r w:rsidR="004142CC" w:rsidRPr="004142CC">
        <w:rPr>
          <w:rFonts w:ascii="Calibri" w:hAnsi="Calibri" w:cs="Calibri"/>
          <w:b/>
          <w:bCs/>
          <w:i/>
          <w:iCs/>
          <w:rtl/>
        </w:rPr>
        <w:t>ישראלית המקומי</w:t>
      </w:r>
      <w:r w:rsidR="004D03EB">
        <w:rPr>
          <w:rFonts w:ascii="Calibri" w:hAnsi="Calibri" w:cs="Calibri" w:hint="cs"/>
          <w:b/>
          <w:bCs/>
          <w:i/>
          <w:iCs/>
          <w:rtl/>
        </w:rPr>
        <w:t>ו</w:t>
      </w:r>
      <w:r w:rsidR="004142CC" w:rsidRPr="004142CC">
        <w:rPr>
          <w:rFonts w:ascii="Calibri" w:hAnsi="Calibri" w:cs="Calibri"/>
          <w:b/>
          <w:bCs/>
          <w:i/>
          <w:iCs/>
          <w:rtl/>
        </w:rPr>
        <w:t>ת</w:t>
      </w:r>
      <w:r w:rsidR="004142CC">
        <w:rPr>
          <w:rFonts w:ascii="Calibri" w:hAnsi="Calibri" w:cs="Calibri" w:hint="cs"/>
          <w:b/>
          <w:bCs/>
          <w:i/>
          <w:iCs/>
          <w:rtl/>
        </w:rPr>
        <w:t xml:space="preserve"> בהיבטים הבאים? </w:t>
      </w:r>
      <w:r>
        <w:rPr>
          <w:rFonts w:ascii="Calibri" w:hAnsi="Calibri" w:cs="Calibri" w:hint="cs"/>
          <w:b/>
          <w:bCs/>
          <w:i/>
          <w:iCs/>
          <w:rtl/>
        </w:rPr>
        <w:t xml:space="preserve">התפלגות ב- % של תשובות המשיבים </w:t>
      </w:r>
      <w:r>
        <w:rPr>
          <w:rFonts w:ascii="Calibri" w:hAnsi="Calibri" w:cs="Calibri"/>
          <w:b/>
          <w:bCs/>
          <w:i/>
          <w:iCs/>
        </w:rPr>
        <w:t>(N=1922)</w:t>
      </w:r>
    </w:p>
    <w:p w14:paraId="655524BF" w14:textId="30F9072A" w:rsidR="00934789" w:rsidRPr="002440CF" w:rsidRDefault="00913BDA" w:rsidP="00934789">
      <w:pPr>
        <w:spacing w:after="120" w:line="312" w:lineRule="auto"/>
        <w:jc w:val="center"/>
        <w:rPr>
          <w:rFonts w:ascii="Calibri" w:hAnsi="Calibri" w:cs="Calibri"/>
          <w:sz w:val="24"/>
          <w:szCs w:val="24"/>
          <w:rtl/>
        </w:rPr>
      </w:pPr>
      <w:r>
        <w:rPr>
          <w:rFonts w:ascii="Calibri" w:hAnsi="Calibri" w:cs="Calibri" w:hint="cs"/>
          <w:noProof/>
          <w:sz w:val="24"/>
          <w:szCs w:val="24"/>
          <w:rtl/>
          <w:lang w:val="he-IL"/>
        </w:rPr>
        <mc:AlternateContent>
          <mc:Choice Requires="wpg">
            <w:drawing>
              <wp:inline distT="0" distB="0" distL="0" distR="0" wp14:anchorId="5C94A801" wp14:editId="59F6458D">
                <wp:extent cx="4715510" cy="2382252"/>
                <wp:effectExtent l="0" t="0" r="8890" b="0"/>
                <wp:docPr id="2124025418" name="קבוצה 4"/>
                <wp:cNvGraphicFramePr/>
                <a:graphic xmlns:a="http://schemas.openxmlformats.org/drawingml/2006/main">
                  <a:graphicData uri="http://schemas.microsoft.com/office/word/2010/wordprocessingGroup">
                    <wpg:wgp>
                      <wpg:cNvGrpSpPr/>
                      <wpg:grpSpPr>
                        <a:xfrm>
                          <a:off x="0" y="0"/>
                          <a:ext cx="4715510" cy="2382252"/>
                          <a:chOff x="0" y="0"/>
                          <a:chExt cx="4715510" cy="2382252"/>
                        </a:xfrm>
                      </wpg:grpSpPr>
                      <wpg:grpSp>
                        <wpg:cNvPr id="2030762138" name="קבוצה 3"/>
                        <wpg:cNvGrpSpPr/>
                        <wpg:grpSpPr>
                          <a:xfrm>
                            <a:off x="850232" y="2069431"/>
                            <a:ext cx="2653464" cy="312821"/>
                            <a:chOff x="0" y="0"/>
                            <a:chExt cx="2653464" cy="312821"/>
                          </a:xfrm>
                        </wpg:grpSpPr>
                        <wps:wsp>
                          <wps:cNvPr id="2018388514" name="תיבת טקסט 1"/>
                          <wps:cNvSpPr txBox="1"/>
                          <wps:spPr>
                            <a:xfrm>
                              <a:off x="1925052" y="0"/>
                              <a:ext cx="585503" cy="259080"/>
                            </a:xfrm>
                            <a:prstGeom prst="rect">
                              <a:avLst/>
                            </a:prstGeom>
                            <a:noFill/>
                          </wps:spPr>
                          <wps:txbx>
                            <w:txbxContent>
                              <w:p w14:paraId="7EBAD883" w14:textId="0FC05ADE" w:rsidR="004142CC" w:rsidRPr="000927A2" w:rsidRDefault="004142CC" w:rsidP="004142CC">
                                <w:pPr>
                                  <w:rPr>
                                    <w:rFonts w:ascii="Calibri" w:hAnsi="Calibri" w:cs="Calibri"/>
                                    <w:color w:val="000000" w:themeColor="text1"/>
                                    <w:kern w:val="24"/>
                                    <w14:ligatures w14:val="none"/>
                                  </w:rPr>
                                </w:pPr>
                                <w:r w:rsidRPr="000927A2">
                                  <w:rPr>
                                    <w:rFonts w:ascii="Calibri" w:hAnsi="Calibri" w:cs="Calibri" w:hint="cs"/>
                                    <w:color w:val="000000" w:themeColor="text1"/>
                                    <w:kern w:val="24"/>
                                    <w:rtl/>
                                  </w:rPr>
                                  <w:t>התחזק</w:t>
                                </w:r>
                              </w:p>
                            </w:txbxContent>
                          </wps:txbx>
                          <wps:bodyPr wrap="square">
                            <a:noAutofit/>
                          </wps:bodyPr>
                        </wps:wsp>
                        <wps:wsp>
                          <wps:cNvPr id="1089912418" name="מלבן 4"/>
                          <wps:cNvSpPr/>
                          <wps:spPr>
                            <a:xfrm>
                              <a:off x="2510589" y="56148"/>
                              <a:ext cx="142875" cy="142240"/>
                            </a:xfrm>
                            <a:prstGeom prst="rect">
                              <a:avLst/>
                            </a:prstGeom>
                            <a:solidFill>
                              <a:srgbClr val="ADC6E5"/>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99957708" name="מלבן 5"/>
                          <wps:cNvSpPr/>
                          <wps:spPr>
                            <a:xfrm>
                              <a:off x="1660358" y="64169"/>
                              <a:ext cx="142875" cy="142240"/>
                            </a:xfrm>
                            <a:prstGeom prst="rect">
                              <a:avLst/>
                            </a:prstGeom>
                            <a:solidFill>
                              <a:srgbClr val="5B9BD5"/>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486994370" name="מלבן 6"/>
                          <wps:cNvSpPr/>
                          <wps:spPr>
                            <a:xfrm>
                              <a:off x="641684" y="64169"/>
                              <a:ext cx="142875" cy="142240"/>
                            </a:xfrm>
                            <a:prstGeom prst="rect">
                              <a:avLst/>
                            </a:prstGeom>
                            <a:solidFill>
                              <a:srgbClr val="4A7FB0"/>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73794382" name="תיבת טקסט 1"/>
                          <wps:cNvSpPr txBox="1"/>
                          <wps:spPr>
                            <a:xfrm>
                              <a:off x="810126" y="0"/>
                              <a:ext cx="864870" cy="267335"/>
                            </a:xfrm>
                            <a:prstGeom prst="rect">
                              <a:avLst/>
                            </a:prstGeom>
                            <a:noFill/>
                          </wps:spPr>
                          <wps:txbx>
                            <w:txbxContent>
                              <w:p w14:paraId="6517D4F2" w14:textId="77777777" w:rsidR="004142CC" w:rsidRPr="000927A2" w:rsidRDefault="004142CC" w:rsidP="004142CC">
                                <w:pPr>
                                  <w:rPr>
                                    <w:rFonts w:ascii="Calibri" w:hAnsi="Calibri" w:cs="Calibri"/>
                                    <w:color w:val="000000" w:themeColor="text1"/>
                                    <w:kern w:val="24"/>
                                    <w14:ligatures w14:val="none"/>
                                  </w:rPr>
                                </w:pPr>
                                <w:r>
                                  <w:rPr>
                                    <w:rFonts w:ascii="Calibri" w:hAnsi="Calibri" w:cs="Calibri" w:hint="cs"/>
                                    <w:color w:val="000000" w:themeColor="text1"/>
                                    <w:kern w:val="24"/>
                                    <w:rtl/>
                                  </w:rPr>
                                  <w:t>לא השתנה</w:t>
                                </w:r>
                              </w:p>
                            </w:txbxContent>
                          </wps:txbx>
                          <wps:bodyPr wrap="square">
                            <a:noAutofit/>
                          </wps:bodyPr>
                        </wps:wsp>
                        <wps:wsp>
                          <wps:cNvPr id="699932851" name="תיבת טקסט 1"/>
                          <wps:cNvSpPr txBox="1"/>
                          <wps:spPr>
                            <a:xfrm>
                              <a:off x="0" y="8021"/>
                              <a:ext cx="624205" cy="304800"/>
                            </a:xfrm>
                            <a:prstGeom prst="rect">
                              <a:avLst/>
                            </a:prstGeom>
                            <a:noFill/>
                          </wps:spPr>
                          <wps:txbx>
                            <w:txbxContent>
                              <w:p w14:paraId="6D62AE6D" w14:textId="40E6170D" w:rsidR="004142CC" w:rsidRPr="000927A2" w:rsidRDefault="004142CC" w:rsidP="004142CC">
                                <w:pPr>
                                  <w:rPr>
                                    <w:rFonts w:ascii="Calibri" w:hAnsi="Calibri" w:cs="Calibri"/>
                                    <w:color w:val="000000" w:themeColor="text1"/>
                                    <w:kern w:val="24"/>
                                    <w14:ligatures w14:val="none"/>
                                  </w:rPr>
                                </w:pPr>
                                <w:r>
                                  <w:rPr>
                                    <w:rFonts w:ascii="Calibri" w:hAnsi="Calibri" w:cs="Calibri" w:hint="cs"/>
                                    <w:color w:val="000000" w:themeColor="text1"/>
                                    <w:kern w:val="24"/>
                                    <w:rtl/>
                                  </w:rPr>
                                  <w:t>נחלש</w:t>
                                </w:r>
                              </w:p>
                            </w:txbxContent>
                          </wps:txbx>
                          <wps:bodyPr wrap="square">
                            <a:noAutofit/>
                          </wps:bodyPr>
                        </wps:wsp>
                      </wpg:grpSp>
                      <wpg:graphicFrame>
                        <wpg:cNvPr id="1231419762" name="תרשים 1">
                          <a:extLst>
                            <a:ext uri="{FF2B5EF4-FFF2-40B4-BE49-F238E27FC236}">
                              <a16:creationId xmlns:a16="http://schemas.microsoft.com/office/drawing/2014/main" id="{B28C6259-4EA9-48F2-B279-13600DCB885F}"/>
                            </a:ext>
                          </a:extLst>
                        </wpg:cNvPr>
                        <wpg:cNvFrPr/>
                        <wpg:xfrm>
                          <a:off x="0" y="0"/>
                          <a:ext cx="4715510" cy="1979930"/>
                        </wpg:xfrm>
                        <a:graphic>
                          <a:graphicData uri="http://schemas.openxmlformats.org/drawingml/2006/chart">
                            <c:chart xmlns:c="http://schemas.openxmlformats.org/drawingml/2006/chart" xmlns:r="http://schemas.openxmlformats.org/officeDocument/2006/relationships" r:id="rId31"/>
                          </a:graphicData>
                        </a:graphic>
                      </wpg:graphicFrame>
                    </wpg:wgp>
                  </a:graphicData>
                </a:graphic>
              </wp:inline>
            </w:drawing>
          </mc:Choice>
          <mc:Fallback>
            <w:pict>
              <v:group w14:anchorId="5C94A801" id="_x0000_s1050" style="width:371.3pt;height:187.6pt;mso-position-horizontal-relative:char;mso-position-vertical-relative:line" coordsize="47155,2382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">
                <v:group id="_x0000_s1051" style="position:absolute;left:8502;top:20694;width:26534;height:3128" coordsize="2653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">
                  <v:shape id="תיבת טקסט 1" o:spid="_x0000_s1052" type="#_x0000_t202" style="position:absolute;left:19250;width:5855;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" filled="f" stroked="f">
                    <v:textbox>
                      <w:txbxContent>
                        <w:p w14:paraId="7EBAD883" w14:textId="0FC05ADE" w:rsidR="004142CC" w:rsidRPr="000927A2" w:rsidRDefault="004142CC" w:rsidP="004142CC">
                          <w:pPr>
                            <w:rPr>
                              <w:rFonts w:ascii="Calibri" w:hAnsi="Calibri" w:cs="Calibri"/>
                              <w:color w:val="000000" w:themeColor="text1"/>
                              <w:kern w:val="24"/>
                              <w14:ligatures w14:val="none"/>
                            </w:rPr>
                          </w:pPr>
                          <w:r w:rsidRPr="000927A2">
                            <w:rPr>
                              <w:rFonts w:ascii="Calibri" w:hAnsi="Calibri" w:cs="Calibri" w:hint="cs"/>
                              <w:color w:val="000000" w:themeColor="text1"/>
                              <w:kern w:val="24"/>
                              <w:rtl/>
                            </w:rPr>
                            <w:t>התחזק</w:t>
                          </w:r>
                        </w:p>
                      </w:txbxContent>
                    </v:textbox>
                  </v:shape>
                  <v:rect id="מלבן 4" o:spid="_x0000_s1053" style="position:absolute;left:25105;top:561;width:1429;height:1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" fillcolor="#adc6e5" stroked="f" strokeweight="1pt"/>
                  <v:rect id="מלבן 5" o:spid="_x0000_s1054" style="position:absolute;left:16603;top:641;width:1429;height:1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" fillcolor="#5b9bd5" stroked="f" strokeweight="1pt"/>
                  <v:rect id="מלבן 6" o:spid="_x0000_s1055" style="position:absolute;left:6416;top:641;width:1429;height:1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" fillcolor="#4a7fb0" stroked="f" strokeweight="1pt"/>
                  <v:shape id="תיבת טקסט 1" o:spid="_x0000_s1056" type="#_x0000_t202" style="position:absolute;left:8101;width:8648;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" filled="f" stroked="f">
                    <v:textbox>
                      <w:txbxContent>
                        <w:p w14:paraId="6517D4F2" w14:textId="77777777" w:rsidR="004142CC" w:rsidRPr="000927A2" w:rsidRDefault="004142CC" w:rsidP="004142CC">
                          <w:pPr>
                            <w:rPr>
                              <w:rFonts w:ascii="Calibri" w:hAnsi="Calibri" w:cs="Calibri"/>
                              <w:color w:val="000000" w:themeColor="text1"/>
                              <w:kern w:val="24"/>
                              <w14:ligatures w14:val="none"/>
                            </w:rPr>
                          </w:pPr>
                          <w:r>
                            <w:rPr>
                              <w:rFonts w:ascii="Calibri" w:hAnsi="Calibri" w:cs="Calibri" w:hint="cs"/>
                              <w:color w:val="000000" w:themeColor="text1"/>
                              <w:kern w:val="24"/>
                              <w:rtl/>
                            </w:rPr>
                            <w:t>לא השתנה</w:t>
                          </w:r>
                        </w:p>
                      </w:txbxContent>
                    </v:textbox>
                  </v:shape>
                  <v:shape id="תיבת טקסט 1" o:spid="_x0000_s1057" type="#_x0000_t202" style="position:absolute;top:80;width:62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" filled="f" stroked="f">
                    <v:textbox>
                      <w:txbxContent>
                        <w:p w14:paraId="6D62AE6D" w14:textId="40E6170D" w:rsidR="004142CC" w:rsidRPr="000927A2" w:rsidRDefault="004142CC" w:rsidP="004142CC">
                          <w:pPr>
                            <w:rPr>
                              <w:rFonts w:ascii="Calibri" w:hAnsi="Calibri" w:cs="Calibri"/>
                              <w:color w:val="000000" w:themeColor="text1"/>
                              <w:kern w:val="24"/>
                              <w14:ligatures w14:val="none"/>
                            </w:rPr>
                          </w:pPr>
                          <w:r>
                            <w:rPr>
                              <w:rFonts w:ascii="Calibri" w:hAnsi="Calibri" w:cs="Calibri" w:hint="cs"/>
                              <w:color w:val="000000" w:themeColor="text1"/>
                              <w:kern w:val="24"/>
                              <w:rtl/>
                            </w:rPr>
                            <w:t>נחלש</w:t>
                          </w:r>
                        </w:p>
                      </w:txbxContent>
                    </v:textbox>
                  </v:shape>
                </v:group>
                <v:shape id="תרשים 1" o:spid="_x0000_s1058" type="#_x0000_t75" style="position:absolute;left:-60;top:-60;width:47304;height:19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">
                  <v:imagedata r:id="rId32" o:title=""/>
                  <o:lock v:ext="edit" aspectratio="f"/>
                </v:shape>
                <w10:wrap anchorx="page"/>
                <w10:anchorlock/>
              </v:group>
            </w:pict>
          </mc:Fallback>
        </mc:AlternateContent>
      </w:r>
    </w:p>
    <w:p w14:paraId="3D8948CD" w14:textId="6B857D5A" w:rsidR="00CD1F4B" w:rsidRDefault="00C77534" w:rsidP="0060721C">
      <w:pPr>
        <w:spacing w:before="240" w:after="120" w:line="312" w:lineRule="auto"/>
        <w:jc w:val="both"/>
        <w:rPr>
          <w:rFonts w:ascii="Calibri" w:hAnsi="Calibri" w:cs="Calibri"/>
          <w:sz w:val="24"/>
          <w:szCs w:val="24"/>
          <w:rtl/>
        </w:rPr>
      </w:pPr>
      <w:r w:rsidRPr="0060721C">
        <w:rPr>
          <w:rFonts w:ascii="Calibri" w:hAnsi="Calibri" w:cs="Calibri" w:hint="cs"/>
          <w:sz w:val="24"/>
          <w:szCs w:val="24"/>
          <w:rtl/>
        </w:rPr>
        <w:t xml:space="preserve">בלוח </w:t>
      </w:r>
      <w:r w:rsidR="004D03EB">
        <w:rPr>
          <w:rFonts w:ascii="Calibri" w:hAnsi="Calibri" w:cs="Calibri" w:hint="cs"/>
          <w:sz w:val="24"/>
          <w:szCs w:val="24"/>
          <w:rtl/>
        </w:rPr>
        <w:t xml:space="preserve">12 </w:t>
      </w:r>
      <w:r w:rsidRPr="0060721C">
        <w:rPr>
          <w:rFonts w:ascii="Calibri" w:hAnsi="Calibri" w:cs="Calibri" w:hint="cs"/>
          <w:sz w:val="24"/>
          <w:szCs w:val="24"/>
          <w:rtl/>
        </w:rPr>
        <w:t xml:space="preserve">ניתן לראות את התפלגות השינוי </w:t>
      </w:r>
      <w:r w:rsidR="00BD7EE4" w:rsidRPr="0060721C">
        <w:rPr>
          <w:rFonts w:ascii="Calibri" w:hAnsi="Calibri" w:cs="Calibri" w:hint="cs"/>
          <w:sz w:val="24"/>
          <w:szCs w:val="24"/>
          <w:rtl/>
        </w:rPr>
        <w:t>שחל בקשר של המשי</w:t>
      </w:r>
      <w:r w:rsidR="0060721C" w:rsidRPr="0060721C">
        <w:rPr>
          <w:rFonts w:ascii="Calibri" w:hAnsi="Calibri" w:cs="Calibri" w:hint="cs"/>
          <w:sz w:val="24"/>
          <w:szCs w:val="24"/>
          <w:rtl/>
        </w:rPr>
        <w:t>בי</w:t>
      </w:r>
      <w:r w:rsidR="00BD7EE4" w:rsidRPr="0060721C">
        <w:rPr>
          <w:rFonts w:ascii="Calibri" w:hAnsi="Calibri" w:cs="Calibri" w:hint="cs"/>
          <w:sz w:val="24"/>
          <w:szCs w:val="24"/>
          <w:rtl/>
        </w:rPr>
        <w:t>ם עם הקהיל</w:t>
      </w:r>
      <w:r w:rsidR="004D03EB">
        <w:rPr>
          <w:rFonts w:ascii="Calibri" w:hAnsi="Calibri" w:cs="Calibri" w:hint="cs"/>
          <w:sz w:val="24"/>
          <w:szCs w:val="24"/>
          <w:rtl/>
        </w:rPr>
        <w:t>ות</w:t>
      </w:r>
      <w:r w:rsidR="00BD7EE4" w:rsidRPr="0060721C">
        <w:rPr>
          <w:rFonts w:ascii="Calibri" w:hAnsi="Calibri" w:cs="Calibri" w:hint="cs"/>
          <w:sz w:val="24"/>
          <w:szCs w:val="24"/>
          <w:rtl/>
        </w:rPr>
        <w:t xml:space="preserve"> הישראלית</w:t>
      </w:r>
      <w:r w:rsidR="004D03EB">
        <w:rPr>
          <w:rFonts w:ascii="Calibri" w:hAnsi="Calibri" w:cs="Calibri" w:hint="cs"/>
          <w:sz w:val="24"/>
          <w:szCs w:val="24"/>
          <w:rtl/>
        </w:rPr>
        <w:t xml:space="preserve"> וה</w:t>
      </w:r>
      <w:r w:rsidR="00BD7EE4" w:rsidRPr="0060721C">
        <w:rPr>
          <w:rFonts w:ascii="Calibri" w:hAnsi="Calibri" w:cs="Calibri" w:hint="cs"/>
          <w:sz w:val="24"/>
          <w:szCs w:val="24"/>
          <w:rtl/>
        </w:rPr>
        <w:t>יהודית מאז ה- 7 באוקטובר,</w:t>
      </w:r>
      <w:r w:rsidRPr="0060721C">
        <w:rPr>
          <w:rFonts w:ascii="Calibri" w:hAnsi="Calibri" w:cs="Calibri" w:hint="cs"/>
          <w:sz w:val="24"/>
          <w:szCs w:val="24"/>
          <w:rtl/>
        </w:rPr>
        <w:t xml:space="preserve"> לפי מדינה</w:t>
      </w:r>
      <w:r w:rsidR="00BD7EE4" w:rsidRPr="0060721C">
        <w:rPr>
          <w:rFonts w:ascii="Calibri" w:hAnsi="Calibri" w:cs="Calibri" w:hint="cs"/>
          <w:sz w:val="24"/>
          <w:szCs w:val="24"/>
          <w:rtl/>
        </w:rPr>
        <w:t>.</w:t>
      </w:r>
      <w:r w:rsidRPr="0060721C">
        <w:rPr>
          <w:rFonts w:ascii="Calibri" w:hAnsi="Calibri" w:cs="Calibri" w:hint="cs"/>
          <w:sz w:val="24"/>
          <w:szCs w:val="24"/>
          <w:rtl/>
        </w:rPr>
        <w:t xml:space="preserve"> </w:t>
      </w:r>
      <w:r w:rsidR="0060721C">
        <w:rPr>
          <w:rFonts w:ascii="Calibri" w:hAnsi="Calibri" w:cs="Calibri" w:hint="cs"/>
          <w:sz w:val="24"/>
          <w:szCs w:val="24"/>
          <w:rtl/>
        </w:rPr>
        <w:t xml:space="preserve">ניתן ללמוד כי </w:t>
      </w:r>
      <w:r w:rsidR="004C6F72">
        <w:rPr>
          <w:rFonts w:ascii="Calibri" w:hAnsi="Calibri" w:cs="Calibri" w:hint="cs"/>
          <w:sz w:val="24"/>
          <w:szCs w:val="24"/>
          <w:rtl/>
        </w:rPr>
        <w:t xml:space="preserve">המשיבים </w:t>
      </w:r>
      <w:r w:rsidR="0060721C">
        <w:rPr>
          <w:rFonts w:ascii="Calibri" w:hAnsi="Calibri" w:cs="Calibri" w:hint="cs"/>
          <w:sz w:val="24"/>
          <w:szCs w:val="24"/>
          <w:rtl/>
        </w:rPr>
        <w:t xml:space="preserve">בכל המדינות </w:t>
      </w:r>
      <w:r w:rsidR="004C6F72">
        <w:rPr>
          <w:rFonts w:ascii="Calibri" w:hAnsi="Calibri" w:cs="Calibri" w:hint="cs"/>
          <w:sz w:val="24"/>
          <w:szCs w:val="24"/>
          <w:rtl/>
        </w:rPr>
        <w:t xml:space="preserve">מדווחים על </w:t>
      </w:r>
      <w:r w:rsidR="00CD1F4B">
        <w:rPr>
          <w:rFonts w:ascii="Calibri" w:hAnsi="Calibri" w:cs="Calibri" w:hint="cs"/>
          <w:sz w:val="24"/>
          <w:szCs w:val="24"/>
          <w:rtl/>
        </w:rPr>
        <w:t>התחזקות</w:t>
      </w:r>
      <w:r w:rsidR="004C6F72">
        <w:rPr>
          <w:rFonts w:ascii="Calibri" w:hAnsi="Calibri" w:cs="Calibri" w:hint="cs"/>
          <w:sz w:val="24"/>
          <w:szCs w:val="24"/>
          <w:rtl/>
        </w:rPr>
        <w:t xml:space="preserve"> רבה יותר</w:t>
      </w:r>
      <w:r w:rsidR="00CD1F4B">
        <w:rPr>
          <w:rFonts w:ascii="Calibri" w:hAnsi="Calibri" w:cs="Calibri" w:hint="cs"/>
          <w:sz w:val="24"/>
          <w:szCs w:val="24"/>
          <w:rtl/>
        </w:rPr>
        <w:t xml:space="preserve"> בקשר עם הקהיל</w:t>
      </w:r>
      <w:r w:rsidR="004D03EB">
        <w:rPr>
          <w:rFonts w:ascii="Calibri" w:hAnsi="Calibri" w:cs="Calibri" w:hint="cs"/>
          <w:sz w:val="24"/>
          <w:szCs w:val="24"/>
          <w:rtl/>
        </w:rPr>
        <w:t>ות</w:t>
      </w:r>
      <w:r w:rsidR="00CD1F4B">
        <w:rPr>
          <w:rFonts w:ascii="Calibri" w:hAnsi="Calibri" w:cs="Calibri" w:hint="cs"/>
          <w:sz w:val="24"/>
          <w:szCs w:val="24"/>
          <w:rtl/>
        </w:rPr>
        <w:t xml:space="preserve"> היהודית</w:t>
      </w:r>
      <w:r w:rsidR="004D03EB">
        <w:rPr>
          <w:rFonts w:ascii="Calibri" w:hAnsi="Calibri" w:cs="Calibri" w:hint="cs"/>
          <w:sz w:val="24"/>
          <w:szCs w:val="24"/>
          <w:rtl/>
        </w:rPr>
        <w:t xml:space="preserve"> וה</w:t>
      </w:r>
      <w:r w:rsidR="00CD1F4B">
        <w:rPr>
          <w:rFonts w:ascii="Calibri" w:hAnsi="Calibri" w:cs="Calibri" w:hint="cs"/>
          <w:sz w:val="24"/>
          <w:szCs w:val="24"/>
          <w:rtl/>
        </w:rPr>
        <w:t>ישראלית המקומי</w:t>
      </w:r>
      <w:r w:rsidR="004D03EB">
        <w:rPr>
          <w:rFonts w:ascii="Calibri" w:hAnsi="Calibri" w:cs="Calibri" w:hint="cs"/>
          <w:sz w:val="24"/>
          <w:szCs w:val="24"/>
          <w:rtl/>
        </w:rPr>
        <w:t>ו</w:t>
      </w:r>
      <w:r w:rsidR="00CD1F4B">
        <w:rPr>
          <w:rFonts w:ascii="Calibri" w:hAnsi="Calibri" w:cs="Calibri" w:hint="cs"/>
          <w:sz w:val="24"/>
          <w:szCs w:val="24"/>
          <w:rtl/>
        </w:rPr>
        <w:t>ת</w:t>
      </w:r>
      <w:r w:rsidR="004C6F72">
        <w:rPr>
          <w:rFonts w:ascii="Calibri" w:hAnsi="Calibri" w:cs="Calibri" w:hint="cs"/>
          <w:sz w:val="24"/>
          <w:szCs w:val="24"/>
          <w:rtl/>
        </w:rPr>
        <w:t xml:space="preserve"> מאשר על היחלשות </w:t>
      </w:r>
      <w:r w:rsidR="00CD1F4B">
        <w:rPr>
          <w:rFonts w:ascii="Calibri" w:hAnsi="Calibri" w:cs="Calibri" w:hint="cs"/>
          <w:sz w:val="24"/>
          <w:szCs w:val="24"/>
          <w:rtl/>
        </w:rPr>
        <w:t>בקשר</w:t>
      </w:r>
      <w:r w:rsidR="00F375E4">
        <w:rPr>
          <w:rFonts w:ascii="Calibri" w:hAnsi="Calibri" w:cs="Calibri" w:hint="cs"/>
          <w:sz w:val="24"/>
          <w:szCs w:val="24"/>
          <w:rtl/>
        </w:rPr>
        <w:t>, בכל ההיבטים שנבדקו</w:t>
      </w:r>
      <w:r w:rsidR="00CD1F4B">
        <w:rPr>
          <w:rFonts w:ascii="Calibri" w:hAnsi="Calibri" w:cs="Calibri" w:hint="cs"/>
          <w:sz w:val="24"/>
          <w:szCs w:val="24"/>
          <w:rtl/>
        </w:rPr>
        <w:t xml:space="preserve">. עם זאת, יש לציין כי בכל המדינות דיווחו רוב המשיבים כי אין שינוי בקשר בכל ההיבטים שנבדקו. </w:t>
      </w:r>
    </w:p>
    <w:p w14:paraId="73973156" w14:textId="4E91F058" w:rsidR="005C022D" w:rsidRDefault="0060721C" w:rsidP="0002688E">
      <w:pPr>
        <w:spacing w:after="120" w:line="312" w:lineRule="auto"/>
        <w:jc w:val="both"/>
        <w:rPr>
          <w:rFonts w:ascii="Calibri" w:hAnsi="Calibri" w:cs="Calibri"/>
          <w:color w:val="000000" w:themeColor="text1"/>
          <w:sz w:val="24"/>
          <w:szCs w:val="24"/>
          <w:rtl/>
        </w:rPr>
      </w:pPr>
      <w:r w:rsidRPr="00F375E4">
        <w:rPr>
          <w:rFonts w:ascii="Calibri" w:hAnsi="Calibri" w:cs="Calibri" w:hint="cs"/>
          <w:color w:val="000000" w:themeColor="text1"/>
          <w:sz w:val="24"/>
          <w:szCs w:val="24"/>
          <w:rtl/>
        </w:rPr>
        <w:t>המדינות</w:t>
      </w:r>
      <w:r w:rsidR="00CD1F4B" w:rsidRPr="00F375E4">
        <w:rPr>
          <w:rFonts w:ascii="Calibri" w:hAnsi="Calibri" w:cs="Calibri" w:hint="cs"/>
          <w:color w:val="000000" w:themeColor="text1"/>
          <w:sz w:val="24"/>
          <w:szCs w:val="24"/>
          <w:rtl/>
        </w:rPr>
        <w:t xml:space="preserve"> </w:t>
      </w:r>
      <w:r w:rsidRPr="00F375E4">
        <w:rPr>
          <w:rFonts w:ascii="Calibri" w:hAnsi="Calibri" w:cs="Calibri" w:hint="cs"/>
          <w:color w:val="000000" w:themeColor="text1"/>
          <w:sz w:val="24"/>
          <w:szCs w:val="24"/>
          <w:rtl/>
        </w:rPr>
        <w:t xml:space="preserve">בהן התחזק הקשר של המשיבים עם הקהילה </w:t>
      </w:r>
      <w:r w:rsidR="00CD1F4B" w:rsidRPr="00F375E4">
        <w:rPr>
          <w:rFonts w:ascii="Calibri" w:hAnsi="Calibri" w:cs="Calibri" w:hint="cs"/>
          <w:color w:val="000000" w:themeColor="text1"/>
          <w:sz w:val="24"/>
          <w:szCs w:val="24"/>
          <w:rtl/>
        </w:rPr>
        <w:t xml:space="preserve">היהודית-ישראלית </w:t>
      </w:r>
      <w:r w:rsidRPr="00F375E4">
        <w:rPr>
          <w:rFonts w:ascii="Calibri" w:hAnsi="Calibri" w:cs="Calibri" w:hint="cs"/>
          <w:color w:val="000000" w:themeColor="text1"/>
          <w:sz w:val="24"/>
          <w:szCs w:val="24"/>
          <w:rtl/>
        </w:rPr>
        <w:t xml:space="preserve">המקומית הכי הרבה הן: קנדה (בכל חמשת ההיבטים שנבדקו), צרפת (ב- 3 מתוך 5 ההיבטים שנבדקו) ואוסטרליה (ב- 2 מתוך 5 ההיבטים שנבדקו). מנגד, המדינות בהן התחזק הקשר של המשיבים עם הקהילה המקומית הכי </w:t>
      </w:r>
      <w:r w:rsidR="00CD1F4B" w:rsidRPr="00F375E4">
        <w:rPr>
          <w:rFonts w:ascii="Calibri" w:hAnsi="Calibri" w:cs="Calibri" w:hint="cs"/>
          <w:color w:val="000000" w:themeColor="text1"/>
          <w:sz w:val="24"/>
          <w:szCs w:val="24"/>
          <w:rtl/>
        </w:rPr>
        <w:t>מעט</w:t>
      </w:r>
      <w:r w:rsidRPr="00F375E4">
        <w:rPr>
          <w:rFonts w:ascii="Calibri" w:hAnsi="Calibri" w:cs="Calibri" w:hint="cs"/>
          <w:color w:val="000000" w:themeColor="text1"/>
          <w:sz w:val="24"/>
          <w:szCs w:val="24"/>
          <w:rtl/>
        </w:rPr>
        <w:t xml:space="preserve"> הן:</w:t>
      </w:r>
      <w:r w:rsidR="00CD1F4B" w:rsidRPr="00F375E4">
        <w:rPr>
          <w:rFonts w:ascii="Calibri" w:hAnsi="Calibri" w:cs="Calibri" w:hint="cs"/>
          <w:color w:val="000000" w:themeColor="text1"/>
          <w:sz w:val="24"/>
          <w:szCs w:val="24"/>
          <w:rtl/>
        </w:rPr>
        <w:t xml:space="preserve"> שאר מדינות אירופה (ב- 4 מתוך 5 ההיבטים שנבדקו), גרמניה (ב- 3 מתוך 5 ההיבטים שנבדקו), </w:t>
      </w:r>
      <w:r w:rsidR="00F375E4" w:rsidRPr="00F375E4">
        <w:rPr>
          <w:rFonts w:ascii="Calibri" w:hAnsi="Calibri" w:cs="Calibri" w:hint="cs"/>
          <w:color w:val="000000" w:themeColor="text1"/>
          <w:sz w:val="24"/>
          <w:szCs w:val="24"/>
          <w:rtl/>
        </w:rPr>
        <w:t>ספרד (ב- 2 מתוך 5 ההיבטים שנבדקו) ובריטניה (ב- 2 מתוך 5 ההיבטים שנבדקו).</w:t>
      </w:r>
    </w:p>
    <w:p w14:paraId="59B3A6FD" w14:textId="540B0062" w:rsidR="00C77534" w:rsidRPr="009862B2" w:rsidRDefault="00C77534" w:rsidP="004C6F72">
      <w:pPr>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4C6F72">
        <w:rPr>
          <w:rFonts w:ascii="Calibri" w:hAnsi="Calibri" w:cs="Calibri" w:hint="cs"/>
          <w:b/>
          <w:bCs/>
          <w:i/>
          <w:iCs/>
          <w:rtl/>
        </w:rPr>
        <w:t>12</w:t>
      </w:r>
      <w:r>
        <w:rPr>
          <w:rFonts w:ascii="Calibri" w:hAnsi="Calibri" w:cs="Calibri" w:hint="cs"/>
          <w:b/>
          <w:bCs/>
          <w:i/>
          <w:iCs/>
          <w:rtl/>
        </w:rPr>
        <w:t>:</w:t>
      </w:r>
      <w:r w:rsidRPr="00564921">
        <w:rPr>
          <w:rFonts w:ascii="Calibri" w:hAnsi="Calibri" w:cs="Calibri" w:hint="cs"/>
          <w:b/>
          <w:bCs/>
          <w:i/>
          <w:iCs/>
          <w:rtl/>
        </w:rPr>
        <w:t xml:space="preserve"> </w:t>
      </w:r>
      <w:r w:rsidRPr="002440CF">
        <w:rPr>
          <w:rFonts w:ascii="Calibri" w:hAnsi="Calibri" w:cs="Calibri"/>
          <w:b/>
          <w:bCs/>
          <w:i/>
          <w:iCs/>
          <w:rtl/>
        </w:rPr>
        <w:t>בעקבות אירועי ה- 7 באוקטובר האם ובאיזו מידה חל שינוי בקשר שלך עם...?</w:t>
      </w:r>
      <w:r w:rsidRPr="0010545F">
        <w:rPr>
          <w:rFonts w:ascii="Calibri" w:hAnsi="Calibri" w:cs="Calibri"/>
          <w:b/>
          <w:bCs/>
          <w:i/>
          <w:iCs/>
          <w:rtl/>
        </w:rPr>
        <w:t xml:space="preserve"> </w:t>
      </w:r>
      <w:r>
        <w:rPr>
          <w:rFonts w:ascii="Calibri" w:hAnsi="Calibri" w:cs="Calibri" w:hint="cs"/>
          <w:b/>
          <w:bCs/>
          <w:i/>
          <w:iCs/>
          <w:rtl/>
        </w:rPr>
        <w:t xml:space="preserve">התפלגות ב- % של תשובות המשיבים לפי מדינה </w:t>
      </w:r>
      <w:r>
        <w:rPr>
          <w:rFonts w:ascii="Calibri" w:hAnsi="Calibri" w:cs="Calibri"/>
          <w:b/>
          <w:bCs/>
          <w:i/>
          <w:iCs/>
        </w:rPr>
        <w:t>(N=2021)</w:t>
      </w:r>
    </w:p>
    <w:tbl>
      <w:tblPr>
        <w:bidiVisual/>
        <w:tblW w:w="8451" w:type="dxa"/>
        <w:jc w:val="center"/>
        <w:tblLook w:val="04A0" w:firstRow="1" w:lastRow="0" w:firstColumn="1" w:lastColumn="0" w:noHBand="0" w:noVBand="1"/>
      </w:tblPr>
      <w:tblGrid>
        <w:gridCol w:w="2268"/>
        <w:gridCol w:w="737"/>
        <w:gridCol w:w="737"/>
        <w:gridCol w:w="948"/>
        <w:gridCol w:w="808"/>
        <w:gridCol w:w="739"/>
        <w:gridCol w:w="737"/>
        <w:gridCol w:w="737"/>
        <w:gridCol w:w="740"/>
      </w:tblGrid>
      <w:tr w:rsidR="00574AC5" w:rsidRPr="0000667A" w14:paraId="4C508622" w14:textId="77777777" w:rsidTr="004C6F72">
        <w:trPr>
          <w:trHeight w:val="397"/>
          <w:jc w:val="center"/>
        </w:trPr>
        <w:tc>
          <w:tcPr>
            <w:tcW w:w="2268"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hideMark/>
          </w:tcPr>
          <w:p w14:paraId="1DF63E00" w14:textId="4E468E60" w:rsidR="0000667A" w:rsidRPr="0000667A" w:rsidRDefault="0000667A" w:rsidP="0000667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0AB53FEC" w14:textId="77777777" w:rsidR="0000667A" w:rsidRPr="0000667A" w:rsidRDefault="0000667A" w:rsidP="0000667A">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666203DE" w14:textId="77777777" w:rsidR="0000667A" w:rsidRPr="0000667A" w:rsidRDefault="0000667A" w:rsidP="0000667A">
            <w:pPr>
              <w:spacing w:after="0" w:line="240" w:lineRule="auto"/>
              <w:jc w:val="center"/>
              <w:rPr>
                <w:rFonts w:ascii="Calibri" w:eastAsia="Times New Roman" w:hAnsi="Calibri" w:cs="Calibri"/>
                <w:b/>
                <w:bCs/>
                <w:kern w:val="0"/>
                <w:sz w:val="20"/>
                <w:szCs w:val="20"/>
                <w:rtl/>
                <w14:ligatures w14:val="none"/>
              </w:rPr>
            </w:pPr>
            <w:r w:rsidRPr="0000667A">
              <w:rPr>
                <w:rFonts w:ascii="Calibri" w:eastAsia="Times New Roman" w:hAnsi="Calibri" w:cs="Calibri"/>
                <w:b/>
                <w:bCs/>
                <w:kern w:val="0"/>
                <w:sz w:val="20"/>
                <w:szCs w:val="20"/>
                <w:rtl/>
                <w14:ligatures w14:val="none"/>
              </w:rPr>
              <w:t>קנדה</w:t>
            </w:r>
          </w:p>
        </w:tc>
        <w:tc>
          <w:tcPr>
            <w:tcW w:w="94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93B5242" w14:textId="77777777" w:rsidR="0000667A" w:rsidRPr="0000667A" w:rsidRDefault="0000667A" w:rsidP="0000667A">
            <w:pPr>
              <w:spacing w:after="0" w:line="240" w:lineRule="auto"/>
              <w:jc w:val="center"/>
              <w:rPr>
                <w:rFonts w:ascii="Calibri" w:eastAsia="Times New Roman" w:hAnsi="Calibri" w:cs="Calibri"/>
                <w:b/>
                <w:bCs/>
                <w:kern w:val="0"/>
                <w:sz w:val="20"/>
                <w:szCs w:val="20"/>
                <w:rtl/>
                <w14:ligatures w14:val="none"/>
              </w:rPr>
            </w:pPr>
            <w:r w:rsidRPr="0000667A">
              <w:rPr>
                <w:rFonts w:ascii="Calibri" w:eastAsia="Times New Roman" w:hAnsi="Calibri" w:cs="Calibri"/>
                <w:b/>
                <w:bCs/>
                <w:kern w:val="0"/>
                <w:sz w:val="20"/>
                <w:szCs w:val="20"/>
                <w:rtl/>
                <w14:ligatures w14:val="none"/>
              </w:rPr>
              <w:t>אוסטרליה</w:t>
            </w:r>
          </w:p>
        </w:tc>
        <w:tc>
          <w:tcPr>
            <w:tcW w:w="80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3CF9C6C" w14:textId="77777777" w:rsidR="0000667A" w:rsidRPr="0000667A" w:rsidRDefault="0000667A" w:rsidP="0000667A">
            <w:pPr>
              <w:spacing w:after="0" w:line="240" w:lineRule="auto"/>
              <w:jc w:val="center"/>
              <w:rPr>
                <w:rFonts w:ascii="Calibri" w:eastAsia="Times New Roman" w:hAnsi="Calibri" w:cs="Calibri"/>
                <w:b/>
                <w:bCs/>
                <w:kern w:val="0"/>
                <w:sz w:val="20"/>
                <w:szCs w:val="20"/>
                <w:rtl/>
                <w14:ligatures w14:val="none"/>
              </w:rPr>
            </w:pPr>
            <w:r w:rsidRPr="0000667A">
              <w:rPr>
                <w:rFonts w:ascii="Calibri" w:eastAsia="Times New Roman" w:hAnsi="Calibri" w:cs="Calibri"/>
                <w:b/>
                <w:bCs/>
                <w:kern w:val="0"/>
                <w:sz w:val="20"/>
                <w:szCs w:val="20"/>
                <w:rtl/>
                <w14:ligatures w14:val="none"/>
              </w:rPr>
              <w:t>בריטניה</w:t>
            </w:r>
          </w:p>
        </w:tc>
        <w:tc>
          <w:tcPr>
            <w:tcW w:w="739"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EB0AB08" w14:textId="77777777" w:rsidR="0000667A" w:rsidRPr="0000667A" w:rsidRDefault="0000667A" w:rsidP="0000667A">
            <w:pPr>
              <w:spacing w:after="0" w:line="240" w:lineRule="auto"/>
              <w:jc w:val="center"/>
              <w:rPr>
                <w:rFonts w:ascii="Calibri" w:eastAsia="Times New Roman" w:hAnsi="Calibri" w:cs="Calibri"/>
                <w:b/>
                <w:bCs/>
                <w:kern w:val="0"/>
                <w:sz w:val="20"/>
                <w:szCs w:val="20"/>
                <w:rtl/>
                <w14:ligatures w14:val="none"/>
              </w:rPr>
            </w:pPr>
            <w:r w:rsidRPr="0000667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3A9E3CE8" w14:textId="77777777" w:rsidR="0000667A" w:rsidRPr="0000667A" w:rsidRDefault="0000667A" w:rsidP="0000667A">
            <w:pPr>
              <w:spacing w:after="0" w:line="240" w:lineRule="auto"/>
              <w:jc w:val="center"/>
              <w:rPr>
                <w:rFonts w:ascii="Calibri" w:eastAsia="Times New Roman" w:hAnsi="Calibri" w:cs="Calibri"/>
                <w:b/>
                <w:bCs/>
                <w:kern w:val="0"/>
                <w:sz w:val="20"/>
                <w:szCs w:val="20"/>
                <w:rtl/>
                <w14:ligatures w14:val="none"/>
              </w:rPr>
            </w:pPr>
            <w:r w:rsidRPr="0000667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63935271" w14:textId="77777777" w:rsidR="0000667A" w:rsidRPr="0000667A" w:rsidRDefault="0000667A" w:rsidP="0000667A">
            <w:pPr>
              <w:spacing w:after="0" w:line="240" w:lineRule="auto"/>
              <w:jc w:val="center"/>
              <w:rPr>
                <w:rFonts w:ascii="Calibri" w:eastAsia="Times New Roman" w:hAnsi="Calibri" w:cs="Calibri"/>
                <w:b/>
                <w:bCs/>
                <w:kern w:val="0"/>
                <w:sz w:val="20"/>
                <w:szCs w:val="20"/>
                <w:rtl/>
                <w14:ligatures w14:val="none"/>
              </w:rPr>
            </w:pPr>
            <w:r w:rsidRPr="0000667A">
              <w:rPr>
                <w:rFonts w:ascii="Calibri" w:eastAsia="Times New Roman" w:hAnsi="Calibri" w:cs="Calibri"/>
                <w:b/>
                <w:bCs/>
                <w:kern w:val="0"/>
                <w:sz w:val="20"/>
                <w:szCs w:val="20"/>
                <w:rtl/>
                <w14:ligatures w14:val="none"/>
              </w:rPr>
              <w:t>ספרד</w:t>
            </w:r>
          </w:p>
        </w:tc>
        <w:tc>
          <w:tcPr>
            <w:tcW w:w="740" w:type="dxa"/>
            <w:tcBorders>
              <w:top w:val="single" w:sz="12" w:space="0" w:color="auto"/>
              <w:left w:val="single" w:sz="4" w:space="0" w:color="auto"/>
              <w:bottom w:val="single" w:sz="12" w:space="0" w:color="auto"/>
              <w:right w:val="single" w:sz="12" w:space="0" w:color="auto"/>
            </w:tcBorders>
            <w:shd w:val="clear" w:color="auto" w:fill="DEEAF6" w:themeFill="accent5" w:themeFillTint="33"/>
            <w:vAlign w:val="center"/>
            <w:hideMark/>
          </w:tcPr>
          <w:p w14:paraId="25CEA1CD" w14:textId="01AE1FE2" w:rsidR="0000667A" w:rsidRPr="0000667A" w:rsidRDefault="00DE7704" w:rsidP="0000667A">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00667A" w:rsidRPr="0000667A">
              <w:rPr>
                <w:rFonts w:ascii="Calibri" w:eastAsia="Times New Roman" w:hAnsi="Calibri" w:cs="Calibri"/>
                <w:b/>
                <w:bCs/>
                <w:kern w:val="0"/>
                <w:sz w:val="20"/>
                <w:szCs w:val="20"/>
                <w:rtl/>
                <w14:ligatures w14:val="none"/>
              </w:rPr>
              <w:t>אירופה</w:t>
            </w:r>
          </w:p>
        </w:tc>
      </w:tr>
      <w:tr w:rsidR="0000667A" w:rsidRPr="00A27E5A" w14:paraId="04DC0A76" w14:textId="77777777" w:rsidTr="004C6F72">
        <w:trPr>
          <w:trHeight w:val="340"/>
          <w:jc w:val="center"/>
        </w:trPr>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544BC94C" w14:textId="79FF90B7" w:rsidR="0000667A" w:rsidRPr="00A27E5A" w:rsidRDefault="00A27E5A" w:rsidP="0000667A">
            <w:pPr>
              <w:spacing w:after="0" w:line="240" w:lineRule="auto"/>
              <w:rPr>
                <w:rFonts w:ascii="Calibri" w:eastAsia="Times New Roman" w:hAnsi="Calibri" w:cs="Calibri"/>
                <w:b/>
                <w:bCs/>
                <w:kern w:val="0"/>
                <w:sz w:val="20"/>
                <w:szCs w:val="20"/>
                <w:rtl/>
                <w14:ligatures w14:val="none"/>
              </w:rPr>
            </w:pPr>
            <w:r w:rsidRPr="00A27E5A">
              <w:rPr>
                <w:rFonts w:ascii="Calibri" w:eastAsia="Times New Roman" w:hAnsi="Calibri" w:cs="Calibri" w:hint="cs"/>
                <w:b/>
                <w:bCs/>
                <w:kern w:val="0"/>
                <w:sz w:val="20"/>
                <w:szCs w:val="20"/>
                <w:rtl/>
                <w14:ligatures w14:val="none"/>
              </w:rPr>
              <w:t>מפגשים חברתיים</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A765A46"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9721E53"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94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A022966"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FFB0053"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B485AED"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1D509B7"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4E2A698"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4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461DEB63"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r>
      <w:tr w:rsidR="00A27E5A" w:rsidRPr="0000667A" w14:paraId="53809646" w14:textId="77777777" w:rsidTr="004C6F7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8369268" w14:textId="77777777" w:rsidR="0000667A" w:rsidRPr="0000667A" w:rsidRDefault="0000667A" w:rsidP="0000667A">
            <w:pPr>
              <w:spacing w:after="0" w:line="240" w:lineRule="auto"/>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rtl/>
                <w14:ligatures w14:val="none"/>
              </w:rPr>
              <w:t>נחלש</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B7845"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3.0%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1DCC4"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3.1%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FBAF"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300E"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4.4%</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26DDE"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9CF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B75DD"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2.8%</w:t>
            </w:r>
          </w:p>
        </w:tc>
        <w:tc>
          <w:tcPr>
            <w:tcW w:w="74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EE579B8"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5.4%</w:t>
            </w:r>
          </w:p>
        </w:tc>
      </w:tr>
      <w:tr w:rsidR="00A27E5A" w:rsidRPr="0000667A" w14:paraId="039FB252" w14:textId="77777777" w:rsidTr="004C6F7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11DA98"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לא השתנה</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A08E"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74.6%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4F4A"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65.8%</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D8C58"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66.9%</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EA3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75.1%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FA03E"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79.7%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36F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71.6%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EC9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80.6%</w:t>
            </w:r>
          </w:p>
        </w:tc>
        <w:tc>
          <w:tcPr>
            <w:tcW w:w="74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DF4D87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78.6%</w:t>
            </w:r>
          </w:p>
        </w:tc>
      </w:tr>
      <w:tr w:rsidR="00A27E5A" w:rsidRPr="0000667A" w14:paraId="602581B4" w14:textId="77777777" w:rsidTr="004C6F7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08896A2"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התחזק</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8A16"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22.4%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418A"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31.2%</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412E9"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31.5%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754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20.4%</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B9CF"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17.8%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DB78"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20.3%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56F4"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16.7%</w:t>
            </w:r>
          </w:p>
        </w:tc>
        <w:tc>
          <w:tcPr>
            <w:tcW w:w="74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67E7646"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16.1%</w:t>
            </w:r>
          </w:p>
        </w:tc>
      </w:tr>
      <w:tr w:rsidR="003017DA" w:rsidRPr="003017DA" w14:paraId="0FAF065E" w14:textId="77777777" w:rsidTr="004C6F72">
        <w:trPr>
          <w:trHeight w:val="397"/>
          <w:jc w:val="center"/>
        </w:trPr>
        <w:tc>
          <w:tcPr>
            <w:tcW w:w="2268" w:type="dxa"/>
            <w:tcBorders>
              <w:top w:val="single" w:sz="4" w:space="0" w:color="auto"/>
              <w:left w:val="single" w:sz="12" w:space="0" w:color="auto"/>
              <w:bottom w:val="single" w:sz="12" w:space="0" w:color="auto"/>
              <w:right w:val="single" w:sz="4" w:space="0" w:color="auto"/>
            </w:tcBorders>
            <w:shd w:val="clear" w:color="auto" w:fill="auto"/>
            <w:vAlign w:val="center"/>
          </w:tcPr>
          <w:p w14:paraId="329BE5F3" w14:textId="4A166980" w:rsidR="003017DA" w:rsidRPr="003017DA" w:rsidRDefault="003017DA" w:rsidP="003017D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1D15ABE" w14:textId="30D2588D"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792FF17" w14:textId="5AD89938" w:rsidR="003017DA" w:rsidRPr="003017DA" w:rsidRDefault="003017DA" w:rsidP="003017D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94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D510DEA" w14:textId="427ACF70" w:rsidR="003017DA" w:rsidRPr="003017DA" w:rsidRDefault="003017DA" w:rsidP="003017D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98FADE4" w14:textId="7C74CA36"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80EBC2C" w14:textId="277E613F"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855D49B" w14:textId="36656975" w:rsidR="003017DA" w:rsidRPr="003017DA" w:rsidRDefault="003017DA" w:rsidP="003017D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FC9F203" w14:textId="6B8B707D" w:rsidR="003017DA" w:rsidRPr="003017DA" w:rsidRDefault="003017DA" w:rsidP="003017D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c>
          <w:tcPr>
            <w:tcW w:w="740"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1561D4D" w14:textId="5F675415" w:rsidR="003017DA" w:rsidRPr="003017DA" w:rsidRDefault="003017DA" w:rsidP="003017D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r>
      <w:tr w:rsidR="0000667A" w:rsidRPr="00A27E5A" w14:paraId="668BAD71" w14:textId="77777777" w:rsidTr="004C6F72">
        <w:trPr>
          <w:trHeight w:val="340"/>
          <w:jc w:val="center"/>
        </w:trPr>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300CBF9F" w14:textId="4852EEAF" w:rsidR="0000667A" w:rsidRPr="00A27E5A" w:rsidRDefault="00A27E5A" w:rsidP="0000667A">
            <w:pPr>
              <w:spacing w:after="0" w:line="240" w:lineRule="auto"/>
              <w:rPr>
                <w:rFonts w:ascii="Calibri" w:eastAsia="Times New Roman" w:hAnsi="Calibri" w:cs="Calibri"/>
                <w:b/>
                <w:bCs/>
                <w:kern w:val="0"/>
                <w:sz w:val="20"/>
                <w:szCs w:val="20"/>
                <w:rtl/>
                <w14:ligatures w14:val="none"/>
              </w:rPr>
            </w:pPr>
            <w:r w:rsidRPr="00A27E5A">
              <w:rPr>
                <w:rFonts w:ascii="Calibri" w:eastAsia="Times New Roman" w:hAnsi="Calibri" w:cs="Calibri" w:hint="cs"/>
                <w:b/>
                <w:bCs/>
                <w:kern w:val="0"/>
                <w:sz w:val="20"/>
                <w:szCs w:val="20"/>
                <w:rtl/>
                <w14:ligatures w14:val="none"/>
              </w:rPr>
              <w:t>אירועים תרבותיים</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42008A8"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BF90354"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94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B016F60"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11AA91E"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6D6A575"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396773C"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E690AB1"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4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2ECC1699"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r>
      <w:tr w:rsidR="00A27E5A" w:rsidRPr="0000667A" w14:paraId="2D7C6487" w14:textId="77777777" w:rsidTr="004C6F7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9EDB63A"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נחלש</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8EC2"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3.5%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5917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4.2%</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D4FA"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3.1%</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C396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3.5%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5824"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3A5D"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7E118"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2.8%</w:t>
            </w:r>
          </w:p>
        </w:tc>
        <w:tc>
          <w:tcPr>
            <w:tcW w:w="74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FC3315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4.2%</w:t>
            </w:r>
          </w:p>
        </w:tc>
      </w:tr>
      <w:tr w:rsidR="00A27E5A" w:rsidRPr="0000667A" w14:paraId="07704A59" w14:textId="77777777" w:rsidTr="004C6F7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8296643"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לא השתנה</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DC4E"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69.8%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44625"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57.9%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E0E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67.7%</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6B5D"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71.7%</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BC060"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78.7%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0ACD"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67.1%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B31D6"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77.8%</w:t>
            </w:r>
          </w:p>
        </w:tc>
        <w:tc>
          <w:tcPr>
            <w:tcW w:w="74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713D701"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69.2%</w:t>
            </w:r>
          </w:p>
        </w:tc>
      </w:tr>
      <w:tr w:rsidR="00A27E5A" w:rsidRPr="0000667A" w14:paraId="1CA005F0" w14:textId="77777777" w:rsidTr="004C6F7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9E0DAB9" w14:textId="77777777" w:rsidR="0000667A" w:rsidRPr="0000667A" w:rsidRDefault="0000667A" w:rsidP="0000667A">
            <w:pPr>
              <w:spacing w:after="0" w:line="240" w:lineRule="auto"/>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rtl/>
                <w14:ligatures w14:val="none"/>
              </w:rPr>
              <w:t>התחזק</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D35C"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26.6%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0367B"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37.9%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6E028"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29.2%</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1F58"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24.8%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5161"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b/>
                <w:bCs/>
                <w:color w:val="FF0000"/>
                <w:kern w:val="0"/>
                <w:sz w:val="20"/>
                <w:szCs w:val="20"/>
                <w14:ligatures w14:val="none"/>
              </w:rPr>
              <w:t>15.7%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3CAF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E9BC" w14:textId="77777777" w:rsidR="0000667A" w:rsidRPr="0000667A" w:rsidRDefault="0000667A" w:rsidP="0000667A">
            <w:pPr>
              <w:bidi w:val="0"/>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color w:val="FF0000"/>
                <w:kern w:val="0"/>
                <w:sz w:val="20"/>
                <w:szCs w:val="20"/>
                <w14:ligatures w14:val="none"/>
              </w:rPr>
              <w:t>19.4%</w:t>
            </w:r>
          </w:p>
        </w:tc>
        <w:tc>
          <w:tcPr>
            <w:tcW w:w="74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AD9900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26.6%</w:t>
            </w:r>
          </w:p>
        </w:tc>
      </w:tr>
      <w:tr w:rsidR="003017DA" w:rsidRPr="003017DA" w14:paraId="7C8C301D" w14:textId="77777777" w:rsidTr="004C6F72">
        <w:trPr>
          <w:trHeight w:val="397"/>
          <w:jc w:val="center"/>
        </w:trPr>
        <w:tc>
          <w:tcPr>
            <w:tcW w:w="2268" w:type="dxa"/>
            <w:tcBorders>
              <w:top w:val="single" w:sz="4" w:space="0" w:color="auto"/>
              <w:left w:val="single" w:sz="12" w:space="0" w:color="auto"/>
              <w:bottom w:val="single" w:sz="12" w:space="0" w:color="auto"/>
              <w:right w:val="single" w:sz="4" w:space="0" w:color="auto"/>
            </w:tcBorders>
            <w:shd w:val="clear" w:color="auto" w:fill="auto"/>
            <w:vAlign w:val="center"/>
          </w:tcPr>
          <w:p w14:paraId="5ED916A4" w14:textId="77777777" w:rsidR="003017DA" w:rsidRPr="003017DA" w:rsidRDefault="003017DA" w:rsidP="00680AC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946724F"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E9C2DA5"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94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88FF0D4"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516BF59"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4B77400"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CEA0675"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90683E7"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c>
          <w:tcPr>
            <w:tcW w:w="740"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69FF271B"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r>
    </w:tbl>
    <w:p w14:paraId="1ECADCA1" w14:textId="767F7E09" w:rsidR="004C6F72" w:rsidRPr="009862B2" w:rsidRDefault="004C6F72" w:rsidP="004C6F72">
      <w:pPr>
        <w:jc w:val="center"/>
        <w:rPr>
          <w:rFonts w:ascii="Calibri" w:hAnsi="Calibri" w:cs="Calibri"/>
          <w:b/>
          <w:bCs/>
          <w:i/>
          <w:iCs/>
          <w:rtl/>
        </w:rPr>
      </w:pPr>
      <w:r>
        <w:rPr>
          <w:rFonts w:ascii="Calibri" w:hAnsi="Calibri" w:cs="Calibri" w:hint="cs"/>
          <w:b/>
          <w:bCs/>
          <w:i/>
          <w:iCs/>
          <w:rtl/>
        </w:rPr>
        <w:lastRenderedPageBreak/>
        <w:t>לוח</w:t>
      </w:r>
      <w:r w:rsidRPr="00564921">
        <w:rPr>
          <w:rFonts w:ascii="Calibri" w:hAnsi="Calibri" w:cs="Calibri" w:hint="cs"/>
          <w:b/>
          <w:bCs/>
          <w:i/>
          <w:iCs/>
          <w:rtl/>
        </w:rPr>
        <w:t xml:space="preserve"> </w:t>
      </w:r>
      <w:r>
        <w:rPr>
          <w:rFonts w:ascii="Calibri" w:hAnsi="Calibri" w:cs="Calibri" w:hint="cs"/>
          <w:b/>
          <w:bCs/>
          <w:i/>
          <w:iCs/>
          <w:rtl/>
        </w:rPr>
        <w:t>12:</w:t>
      </w:r>
      <w:r w:rsidRPr="00564921">
        <w:rPr>
          <w:rFonts w:ascii="Calibri" w:hAnsi="Calibri" w:cs="Calibri" w:hint="cs"/>
          <w:b/>
          <w:bCs/>
          <w:i/>
          <w:iCs/>
          <w:rtl/>
        </w:rPr>
        <w:t xml:space="preserve"> </w:t>
      </w:r>
      <w:r>
        <w:rPr>
          <w:rFonts w:ascii="Calibri" w:hAnsi="Calibri" w:cs="Calibri" w:hint="cs"/>
          <w:b/>
          <w:bCs/>
          <w:i/>
          <w:iCs/>
          <w:rtl/>
        </w:rPr>
        <w:t>המשך</w:t>
      </w:r>
    </w:p>
    <w:tbl>
      <w:tblPr>
        <w:bidiVisual/>
        <w:tblW w:w="8505" w:type="dxa"/>
        <w:jc w:val="center"/>
        <w:tblLook w:val="04A0" w:firstRow="1" w:lastRow="0" w:firstColumn="1" w:lastColumn="0" w:noHBand="0" w:noVBand="1"/>
      </w:tblPr>
      <w:tblGrid>
        <w:gridCol w:w="2268"/>
        <w:gridCol w:w="737"/>
        <w:gridCol w:w="737"/>
        <w:gridCol w:w="948"/>
        <w:gridCol w:w="808"/>
        <w:gridCol w:w="739"/>
        <w:gridCol w:w="737"/>
        <w:gridCol w:w="737"/>
        <w:gridCol w:w="794"/>
      </w:tblGrid>
      <w:tr w:rsidR="00DE7704" w:rsidRPr="00A27E5A" w14:paraId="31A4B2EC" w14:textId="77777777" w:rsidTr="00FB1C92">
        <w:trPr>
          <w:trHeight w:val="340"/>
          <w:jc w:val="center"/>
        </w:trPr>
        <w:tc>
          <w:tcPr>
            <w:tcW w:w="2268"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027C0DF" w14:textId="77777777" w:rsidR="00DE7704" w:rsidRPr="00A27E5A" w:rsidRDefault="00DE7704" w:rsidP="00DE7704">
            <w:pPr>
              <w:spacing w:after="0" w:line="240" w:lineRule="auto"/>
              <w:rPr>
                <w:rFonts w:ascii="Calibri" w:eastAsia="Times New Roman" w:hAnsi="Calibri" w:cs="Calibri"/>
                <w:b/>
                <w:bCs/>
                <w:kern w:val="0"/>
                <w:sz w:val="20"/>
                <w:szCs w:val="20"/>
                <w:rtl/>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101EDC9E" w14:textId="3C4CD52C"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0B025652" w14:textId="6A9ACAA8"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קנדה</w:t>
            </w:r>
          </w:p>
        </w:tc>
        <w:tc>
          <w:tcPr>
            <w:tcW w:w="948"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73B63D1E" w14:textId="4F5D7F6C"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אוסטרליה</w:t>
            </w:r>
          </w:p>
        </w:tc>
        <w:tc>
          <w:tcPr>
            <w:tcW w:w="808"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3153962D" w14:textId="50EE3DC1"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בריטניה</w:t>
            </w:r>
          </w:p>
        </w:tc>
        <w:tc>
          <w:tcPr>
            <w:tcW w:w="739"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6EB50626" w14:textId="5EC4080D"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31B9DCC9" w14:textId="2175CCFE"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4" w:space="0" w:color="auto"/>
              <w:right w:val="single" w:sz="4" w:space="0" w:color="auto"/>
            </w:tcBorders>
            <w:shd w:val="clear" w:color="auto" w:fill="DEEAF6" w:themeFill="accent5" w:themeFillTint="33"/>
            <w:noWrap/>
            <w:vAlign w:val="center"/>
          </w:tcPr>
          <w:p w14:paraId="4257E3F6" w14:textId="3F45DFD3"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sidRPr="0000667A">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4" w:space="0" w:color="auto"/>
              <w:right w:val="single" w:sz="12" w:space="0" w:color="auto"/>
            </w:tcBorders>
            <w:shd w:val="clear" w:color="auto" w:fill="DEEAF6" w:themeFill="accent5" w:themeFillTint="33"/>
            <w:noWrap/>
            <w:vAlign w:val="center"/>
          </w:tcPr>
          <w:p w14:paraId="40D11F25" w14:textId="76A87A4A" w:rsidR="00DE7704" w:rsidRPr="00A27E5A" w:rsidRDefault="00DE7704" w:rsidP="00DE7704">
            <w:pPr>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 xml:space="preserve">שאר </w:t>
            </w:r>
            <w:r w:rsidRPr="0000667A">
              <w:rPr>
                <w:rFonts w:ascii="Calibri" w:eastAsia="Times New Roman" w:hAnsi="Calibri" w:cs="Calibri"/>
                <w:b/>
                <w:bCs/>
                <w:kern w:val="0"/>
                <w:sz w:val="20"/>
                <w:szCs w:val="20"/>
                <w:rtl/>
                <w14:ligatures w14:val="none"/>
              </w:rPr>
              <w:t>אירופה</w:t>
            </w:r>
          </w:p>
        </w:tc>
      </w:tr>
      <w:tr w:rsidR="0000667A" w:rsidRPr="00A27E5A" w14:paraId="6300E301" w14:textId="77777777" w:rsidTr="00FB1C92">
        <w:trPr>
          <w:trHeight w:val="340"/>
          <w:jc w:val="center"/>
        </w:trPr>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044D862C" w14:textId="4E633069" w:rsidR="0000667A" w:rsidRPr="00A27E5A" w:rsidRDefault="00A27E5A" w:rsidP="0000667A">
            <w:pPr>
              <w:spacing w:after="0" w:line="240" w:lineRule="auto"/>
              <w:rPr>
                <w:rFonts w:ascii="Calibri" w:eastAsia="Times New Roman" w:hAnsi="Calibri" w:cs="Calibri"/>
                <w:b/>
                <w:bCs/>
                <w:kern w:val="0"/>
                <w:sz w:val="20"/>
                <w:szCs w:val="20"/>
                <w:rtl/>
                <w14:ligatures w14:val="none"/>
              </w:rPr>
            </w:pPr>
            <w:r w:rsidRPr="00A27E5A">
              <w:rPr>
                <w:rFonts w:ascii="Calibri" w:eastAsia="Times New Roman" w:hAnsi="Calibri" w:cs="Calibri" w:hint="cs"/>
                <w:b/>
                <w:bCs/>
                <w:kern w:val="0"/>
                <w:sz w:val="20"/>
                <w:szCs w:val="20"/>
                <w:rtl/>
                <w14:ligatures w14:val="none"/>
              </w:rPr>
              <w:t>תפילות בבית כנסת</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D20FA70"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53453DB"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94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381E91A"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D85D8A"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C8961D6"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D7AF509"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11706C7"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9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2B6BD616"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r>
      <w:tr w:rsidR="00A27E5A" w:rsidRPr="0000667A" w14:paraId="32F7D910"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21081F5"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נחלש</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6F92"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6.0%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E62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5.5%</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4C6F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7.2%</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1557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3D9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4.6%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28B2"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14.9%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EFC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2.8%</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8A1B18E"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6.5%</w:t>
            </w:r>
          </w:p>
        </w:tc>
      </w:tr>
      <w:tr w:rsidR="00A27E5A" w:rsidRPr="0000667A" w14:paraId="2B123185"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94EFFAB"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לא השתנה</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408E"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82.2%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3D9B"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79.6%</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86216"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84.8%</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7CCB8"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90.1%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89E2"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88.7%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7712D"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68.9%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DAF8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83.3%</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6F3A244"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88.9%</w:t>
            </w:r>
          </w:p>
        </w:tc>
      </w:tr>
      <w:tr w:rsidR="00A27E5A" w:rsidRPr="0000667A" w14:paraId="0FAF682C"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40293F4"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התחזק</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2F346"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11.8%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932F"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14.9%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A21E1"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8.0%</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28A3B"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5.0%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E86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91A1"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16.2%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C200"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13.9%</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D636526"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4.6%</w:t>
            </w:r>
          </w:p>
        </w:tc>
      </w:tr>
      <w:tr w:rsidR="003017DA" w:rsidRPr="003017DA" w14:paraId="243C4B86" w14:textId="77777777" w:rsidTr="00FB1C92">
        <w:trPr>
          <w:trHeight w:val="397"/>
          <w:jc w:val="center"/>
        </w:trPr>
        <w:tc>
          <w:tcPr>
            <w:tcW w:w="2268" w:type="dxa"/>
            <w:tcBorders>
              <w:top w:val="single" w:sz="4" w:space="0" w:color="auto"/>
              <w:left w:val="single" w:sz="12" w:space="0" w:color="auto"/>
              <w:bottom w:val="single" w:sz="12" w:space="0" w:color="auto"/>
              <w:right w:val="single" w:sz="4" w:space="0" w:color="auto"/>
            </w:tcBorders>
            <w:shd w:val="clear" w:color="auto" w:fill="auto"/>
            <w:vAlign w:val="center"/>
          </w:tcPr>
          <w:p w14:paraId="59C8FC75" w14:textId="77777777" w:rsidR="003017DA" w:rsidRPr="003017DA" w:rsidRDefault="003017DA" w:rsidP="00680AC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E89EC2C"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C361B64"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94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2C5A924"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3F68D71"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49CE6D6"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250A830"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B510A70"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F0A2BB9"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r>
      <w:tr w:rsidR="0000667A" w:rsidRPr="00A27E5A" w14:paraId="063129E6" w14:textId="77777777" w:rsidTr="00FB1C92">
        <w:trPr>
          <w:trHeight w:val="340"/>
          <w:jc w:val="center"/>
        </w:trPr>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311FB98A" w14:textId="1CAAE4AD" w:rsidR="0000667A" w:rsidRPr="00A27E5A" w:rsidRDefault="00A27E5A" w:rsidP="0000667A">
            <w:pPr>
              <w:spacing w:after="0" w:line="240" w:lineRule="auto"/>
              <w:rPr>
                <w:rFonts w:ascii="Calibri" w:eastAsia="Times New Roman" w:hAnsi="Calibri" w:cs="Calibri"/>
                <w:b/>
                <w:bCs/>
                <w:kern w:val="0"/>
                <w:sz w:val="20"/>
                <w:szCs w:val="20"/>
                <w:rtl/>
                <w14:ligatures w14:val="none"/>
              </w:rPr>
            </w:pPr>
            <w:r w:rsidRPr="00A27E5A">
              <w:rPr>
                <w:rFonts w:ascii="Calibri" w:eastAsia="Times New Roman" w:hAnsi="Calibri" w:cs="Calibri" w:hint="cs"/>
                <w:b/>
                <w:bCs/>
                <w:kern w:val="0"/>
                <w:sz w:val="20"/>
                <w:szCs w:val="20"/>
                <w:rtl/>
                <w14:ligatures w14:val="none"/>
              </w:rPr>
              <w:t>אירועים דתיים אחרים</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91DB063"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30483DA"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94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F4343C0"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28AD27A"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2B94EDD"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A134522"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05002D1"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c>
          <w:tcPr>
            <w:tcW w:w="79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0888E11F" w14:textId="77777777" w:rsidR="0000667A" w:rsidRPr="00A27E5A" w:rsidRDefault="0000667A" w:rsidP="00A27E5A">
            <w:pPr>
              <w:spacing w:after="0" w:line="240" w:lineRule="auto"/>
              <w:rPr>
                <w:rFonts w:ascii="Calibri" w:eastAsia="Times New Roman" w:hAnsi="Calibri" w:cs="Calibri"/>
                <w:b/>
                <w:bCs/>
                <w:kern w:val="0"/>
                <w:sz w:val="20"/>
                <w:szCs w:val="20"/>
                <w14:ligatures w14:val="none"/>
              </w:rPr>
            </w:pPr>
          </w:p>
        </w:tc>
      </w:tr>
      <w:tr w:rsidR="00A27E5A" w:rsidRPr="0000667A" w14:paraId="0DEFB16A"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73C096B"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נחלש</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38DF"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5.9%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C852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5.5%</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D1B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3F09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19BCA"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3A1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AC6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5.6%</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8A448BA"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7.6%</w:t>
            </w:r>
          </w:p>
        </w:tc>
      </w:tr>
      <w:tr w:rsidR="00A27E5A" w:rsidRPr="0000667A" w14:paraId="481770D2"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F75F4E4"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לא השתנה</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B050"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83.2%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8AC99"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79.1%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26AF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86.3%</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13B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86.9%</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7ED1"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88.5%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C1A9"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75.3%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50E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83.3%</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1AA85F6"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89.5%</w:t>
            </w:r>
          </w:p>
        </w:tc>
      </w:tr>
      <w:tr w:rsidR="00A27E5A" w:rsidRPr="0000667A" w14:paraId="2C8A08AC"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6500484"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התחזק</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A1D83"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10.9%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AF11A"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15.4%</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022FF"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7.3%</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B8574"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B6D82"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5.7%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5012D"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12.3%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D2DF"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11.1%</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4587F57"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2.9%</w:t>
            </w:r>
          </w:p>
        </w:tc>
      </w:tr>
      <w:tr w:rsidR="003017DA" w:rsidRPr="003017DA" w14:paraId="0419550E" w14:textId="77777777" w:rsidTr="00FB1C92">
        <w:trPr>
          <w:trHeight w:val="397"/>
          <w:jc w:val="center"/>
        </w:trPr>
        <w:tc>
          <w:tcPr>
            <w:tcW w:w="2268" w:type="dxa"/>
            <w:tcBorders>
              <w:top w:val="single" w:sz="4" w:space="0" w:color="auto"/>
              <w:left w:val="single" w:sz="12" w:space="0" w:color="auto"/>
              <w:bottom w:val="single" w:sz="12" w:space="0" w:color="auto"/>
              <w:right w:val="single" w:sz="4" w:space="0" w:color="auto"/>
            </w:tcBorders>
            <w:shd w:val="clear" w:color="auto" w:fill="auto"/>
            <w:vAlign w:val="center"/>
          </w:tcPr>
          <w:p w14:paraId="7E912F8B" w14:textId="77777777" w:rsidR="003017DA" w:rsidRPr="003017DA" w:rsidRDefault="003017DA" w:rsidP="00680AC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2D9E334"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BEE1789"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94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809ADDA"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65F37D2"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DED52E6"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49212B4"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2E4525E"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C38A4DB"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r>
      <w:tr w:rsidR="0000667A" w:rsidRPr="00A27E5A" w14:paraId="66BE44E1" w14:textId="77777777" w:rsidTr="00FB1C92">
        <w:trPr>
          <w:trHeight w:val="340"/>
          <w:jc w:val="center"/>
        </w:trPr>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392CC36A" w14:textId="24A46DF9" w:rsidR="0000667A" w:rsidRPr="00A27E5A" w:rsidRDefault="00A27E5A" w:rsidP="0000667A">
            <w:pPr>
              <w:spacing w:after="0" w:line="240" w:lineRule="auto"/>
              <w:rPr>
                <w:rFonts w:ascii="Calibri" w:eastAsia="Times New Roman" w:hAnsi="Calibri" w:cs="Calibri"/>
                <w:b/>
                <w:bCs/>
                <w:kern w:val="0"/>
                <w:sz w:val="20"/>
                <w:szCs w:val="20"/>
                <w:rtl/>
                <w14:ligatures w14:val="none"/>
              </w:rPr>
            </w:pPr>
            <w:r w:rsidRPr="00A27E5A">
              <w:rPr>
                <w:rFonts w:ascii="Calibri" w:eastAsia="Times New Roman" w:hAnsi="Calibri" w:cs="Calibri" w:hint="cs"/>
                <w:b/>
                <w:bCs/>
                <w:kern w:val="0"/>
                <w:sz w:val="20"/>
                <w:szCs w:val="20"/>
                <w:rtl/>
                <w14:ligatures w14:val="none"/>
              </w:rPr>
              <w:t>התנדבות במוסדות הקהילה</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5518FC1"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5049537"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94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BDD1800"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8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BEE9A9B"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73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BAE07A5"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E682EE3"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DDBB4AC"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c>
          <w:tcPr>
            <w:tcW w:w="794"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50AF0E23" w14:textId="77777777" w:rsidR="0000667A" w:rsidRPr="00A27E5A" w:rsidRDefault="0000667A" w:rsidP="0000667A">
            <w:pPr>
              <w:bidi w:val="0"/>
              <w:spacing w:after="0" w:line="240" w:lineRule="auto"/>
              <w:jc w:val="center"/>
              <w:rPr>
                <w:rFonts w:ascii="Calibri" w:eastAsia="Times New Roman" w:hAnsi="Calibri" w:cs="Calibri"/>
                <w:b/>
                <w:bCs/>
                <w:kern w:val="0"/>
                <w:sz w:val="20"/>
                <w:szCs w:val="20"/>
                <w14:ligatures w14:val="none"/>
              </w:rPr>
            </w:pPr>
          </w:p>
        </w:tc>
      </w:tr>
      <w:tr w:rsidR="00A27E5A" w:rsidRPr="0000667A" w14:paraId="62B146DC"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67B7BE3"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נחלש</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7F4C"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3.8%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C3331"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2.4%</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4BB90"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4.1%</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5836"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3.2%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BB61"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3.7%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12EB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9.7%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9D7FC"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2.8%</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25F8630"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7.6%</w:t>
            </w:r>
          </w:p>
        </w:tc>
      </w:tr>
      <w:tr w:rsidR="00A27E5A" w:rsidRPr="0000667A" w14:paraId="08B3A255"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5F845AE"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לא השתנה</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034B"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83.9%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415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75.8%</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926D"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84.3%</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A481F"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88.2%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B603"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89.5%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C6862"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69.4%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4287"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83.3%</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80E2776"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83.8%</w:t>
            </w:r>
          </w:p>
        </w:tc>
      </w:tr>
      <w:tr w:rsidR="00A27E5A" w:rsidRPr="0000667A" w14:paraId="285D3062" w14:textId="77777777" w:rsidTr="00FB1C92">
        <w:trPr>
          <w:trHeight w:val="397"/>
          <w:jc w:val="center"/>
        </w:trPr>
        <w:tc>
          <w:tcPr>
            <w:tcW w:w="22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E674269" w14:textId="77777777" w:rsidR="0000667A" w:rsidRPr="0000667A" w:rsidRDefault="0000667A" w:rsidP="0000667A">
            <w:pPr>
              <w:spacing w:after="0" w:line="240" w:lineRule="auto"/>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rtl/>
                <w14:ligatures w14:val="none"/>
              </w:rPr>
              <w:t>התחזק</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A471" w14:textId="77777777" w:rsidR="0000667A" w:rsidRPr="0000667A" w:rsidRDefault="0000667A" w:rsidP="0000667A">
            <w:pPr>
              <w:bidi w:val="0"/>
              <w:spacing w:after="0" w:line="240" w:lineRule="auto"/>
              <w:jc w:val="center"/>
              <w:rPr>
                <w:rFonts w:ascii="Calibri" w:eastAsia="Times New Roman" w:hAnsi="Calibri" w:cs="Calibri"/>
                <w:kern w:val="0"/>
                <w:sz w:val="20"/>
                <w:szCs w:val="20"/>
                <w:rtl/>
                <w14:ligatures w14:val="none"/>
              </w:rPr>
            </w:pPr>
            <w:r w:rsidRPr="0000667A">
              <w:rPr>
                <w:rFonts w:ascii="Calibri" w:eastAsia="Times New Roman" w:hAnsi="Calibri" w:cs="Calibri"/>
                <w:kern w:val="0"/>
                <w:sz w:val="20"/>
                <w:szCs w:val="20"/>
                <w14:ligatures w14:val="none"/>
              </w:rPr>
              <w:t>12.3%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44E9"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21.8%</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091E2"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11.6%</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972E1"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8.6%</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8EB2C"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6.8%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AAC3" w14:textId="77777777" w:rsidR="0000667A" w:rsidRPr="0000667A" w:rsidRDefault="0000667A" w:rsidP="0000667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0667A">
              <w:rPr>
                <w:rFonts w:ascii="Calibri" w:eastAsia="Times New Roman" w:hAnsi="Calibri" w:cs="Calibri"/>
                <w:b/>
                <w:bCs/>
                <w:color w:val="538135" w:themeColor="accent6" w:themeShade="BF"/>
                <w:kern w:val="0"/>
                <w:sz w:val="20"/>
                <w:szCs w:val="20"/>
                <w14:ligatures w14:val="none"/>
              </w:rPr>
              <w:t>20.8%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C205" w14:textId="77777777" w:rsidR="0000667A" w:rsidRPr="0000667A" w:rsidRDefault="0000667A" w:rsidP="0000667A">
            <w:pPr>
              <w:bidi w:val="0"/>
              <w:spacing w:after="0" w:line="240" w:lineRule="auto"/>
              <w:jc w:val="center"/>
              <w:rPr>
                <w:rFonts w:ascii="Calibri" w:eastAsia="Times New Roman" w:hAnsi="Calibri" w:cs="Calibri"/>
                <w:kern w:val="0"/>
                <w:sz w:val="20"/>
                <w:szCs w:val="20"/>
                <w14:ligatures w14:val="none"/>
              </w:rPr>
            </w:pPr>
            <w:r w:rsidRPr="0000667A">
              <w:rPr>
                <w:rFonts w:ascii="Calibri" w:eastAsia="Times New Roman" w:hAnsi="Calibri" w:cs="Calibri"/>
                <w:kern w:val="0"/>
                <w:sz w:val="20"/>
                <w:szCs w:val="20"/>
                <w14:ligatures w14:val="none"/>
              </w:rPr>
              <w:t>13.9%</w:t>
            </w:r>
          </w:p>
        </w:tc>
        <w:tc>
          <w:tcPr>
            <w:tcW w:w="79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BE92916" w14:textId="77777777" w:rsidR="0000667A" w:rsidRPr="0000667A" w:rsidRDefault="0000667A" w:rsidP="0000667A">
            <w:pPr>
              <w:bidi w:val="0"/>
              <w:spacing w:after="0" w:line="240" w:lineRule="auto"/>
              <w:jc w:val="center"/>
              <w:rPr>
                <w:rFonts w:ascii="Calibri" w:eastAsia="Times New Roman" w:hAnsi="Calibri" w:cs="Calibri"/>
                <w:b/>
                <w:bCs/>
                <w:color w:val="FF0000"/>
                <w:kern w:val="0"/>
                <w:sz w:val="20"/>
                <w:szCs w:val="20"/>
                <w14:ligatures w14:val="none"/>
              </w:rPr>
            </w:pPr>
            <w:r w:rsidRPr="0000667A">
              <w:rPr>
                <w:rFonts w:ascii="Calibri" w:eastAsia="Times New Roman" w:hAnsi="Calibri" w:cs="Calibri"/>
                <w:b/>
                <w:bCs/>
                <w:color w:val="FF0000"/>
                <w:kern w:val="0"/>
                <w:sz w:val="20"/>
                <w:szCs w:val="20"/>
                <w14:ligatures w14:val="none"/>
              </w:rPr>
              <w:t>8.6%</w:t>
            </w:r>
          </w:p>
        </w:tc>
      </w:tr>
      <w:tr w:rsidR="003017DA" w:rsidRPr="003017DA" w14:paraId="34D7398C" w14:textId="77777777" w:rsidTr="00FB1C92">
        <w:trPr>
          <w:trHeight w:val="397"/>
          <w:jc w:val="center"/>
        </w:trPr>
        <w:tc>
          <w:tcPr>
            <w:tcW w:w="2268" w:type="dxa"/>
            <w:tcBorders>
              <w:top w:val="single" w:sz="4" w:space="0" w:color="auto"/>
              <w:left w:val="single" w:sz="12" w:space="0" w:color="auto"/>
              <w:bottom w:val="single" w:sz="12" w:space="0" w:color="auto"/>
              <w:right w:val="single" w:sz="4" w:space="0" w:color="auto"/>
            </w:tcBorders>
            <w:shd w:val="clear" w:color="auto" w:fill="auto"/>
            <w:vAlign w:val="center"/>
          </w:tcPr>
          <w:p w14:paraId="5B6132F4" w14:textId="77777777" w:rsidR="003017DA" w:rsidRPr="003017DA" w:rsidRDefault="003017DA" w:rsidP="00680AC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AECB3A7"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5B4CE8F"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94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46502F7" w14:textId="77777777" w:rsidR="003017DA" w:rsidRPr="003017DA" w:rsidRDefault="003017DA"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3017DA">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22F8E5A"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574FD9F"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43277F4" w14:textId="77777777" w:rsidR="003017DA" w:rsidRPr="003017DA" w:rsidRDefault="003017DA" w:rsidP="00680ACA">
            <w:pPr>
              <w:bidi w:val="0"/>
              <w:spacing w:after="0" w:line="240" w:lineRule="auto"/>
              <w:jc w:val="center"/>
              <w:rPr>
                <w:rFonts w:ascii="Calibri" w:eastAsia="Times New Roman" w:hAnsi="Calibri" w:cs="Calibri"/>
                <w:b/>
                <w:bCs/>
                <w:kern w:val="0"/>
                <w:sz w:val="20"/>
                <w:szCs w:val="20"/>
                <w14:ligatures w14:val="none"/>
              </w:rPr>
            </w:pPr>
            <w:r w:rsidRPr="003017DA">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F30B883"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1B235096" w14:textId="77777777" w:rsidR="003017DA" w:rsidRPr="003017DA" w:rsidRDefault="003017DA" w:rsidP="00680ACA">
            <w:pPr>
              <w:bidi w:val="0"/>
              <w:spacing w:after="0" w:line="240" w:lineRule="auto"/>
              <w:jc w:val="center"/>
              <w:rPr>
                <w:rFonts w:ascii="Calibri" w:eastAsia="Times New Roman" w:hAnsi="Calibri" w:cs="Calibri"/>
                <w:b/>
                <w:bCs/>
                <w:color w:val="FF0000"/>
                <w:kern w:val="0"/>
                <w:sz w:val="20"/>
                <w:szCs w:val="20"/>
                <w14:ligatures w14:val="none"/>
              </w:rPr>
            </w:pPr>
            <w:r w:rsidRPr="003017DA">
              <w:rPr>
                <w:rFonts w:ascii="Calibri" w:eastAsia="Times New Roman" w:hAnsi="Calibri" w:cs="Calibri"/>
                <w:b/>
                <w:bCs/>
                <w:kern w:val="0"/>
                <w:sz w:val="20"/>
                <w:szCs w:val="20"/>
                <w14:ligatures w14:val="none"/>
              </w:rPr>
              <w:t>100%</w:t>
            </w:r>
          </w:p>
        </w:tc>
      </w:tr>
    </w:tbl>
    <w:p w14:paraId="1685B285" w14:textId="14ABDD7C" w:rsidR="003C5D27" w:rsidRDefault="00D51A9C" w:rsidP="00D51A9C">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בנוסף, נשאלו המשיבים בסקר </w:t>
      </w:r>
      <w:r w:rsidRPr="00D51A9C">
        <w:rPr>
          <w:rFonts w:ascii="Calibri" w:hAnsi="Calibri" w:cs="Calibri"/>
          <w:sz w:val="24"/>
          <w:szCs w:val="24"/>
          <w:rtl/>
        </w:rPr>
        <w:t xml:space="preserve">האם בעקבות אירועי ה- 7 באוקטובר </w:t>
      </w:r>
      <w:r>
        <w:rPr>
          <w:rFonts w:ascii="Calibri" w:hAnsi="Calibri" w:cs="Calibri" w:hint="cs"/>
          <w:sz w:val="24"/>
          <w:szCs w:val="24"/>
          <w:rtl/>
        </w:rPr>
        <w:t xml:space="preserve">הם שוקלים </w:t>
      </w:r>
      <w:r w:rsidRPr="00D51A9C">
        <w:rPr>
          <w:rFonts w:ascii="Calibri" w:hAnsi="Calibri" w:cs="Calibri"/>
          <w:sz w:val="24"/>
          <w:szCs w:val="24"/>
          <w:rtl/>
        </w:rPr>
        <w:t>לרשום את ילדי</w:t>
      </w:r>
      <w:r>
        <w:rPr>
          <w:rFonts w:ascii="Calibri" w:hAnsi="Calibri" w:cs="Calibri" w:hint="cs"/>
          <w:sz w:val="24"/>
          <w:szCs w:val="24"/>
          <w:rtl/>
        </w:rPr>
        <w:t xml:space="preserve">הם </w:t>
      </w:r>
      <w:r w:rsidRPr="00D51A9C">
        <w:rPr>
          <w:rFonts w:ascii="Calibri" w:hAnsi="Calibri" w:cs="Calibri"/>
          <w:sz w:val="24"/>
          <w:szCs w:val="24"/>
          <w:rtl/>
        </w:rPr>
        <w:t>(חלקם או כולם) לבית ספר יהודי</w:t>
      </w:r>
      <w:r>
        <w:rPr>
          <w:rFonts w:ascii="Calibri" w:hAnsi="Calibri" w:cs="Calibri" w:hint="cs"/>
          <w:sz w:val="24"/>
          <w:szCs w:val="24"/>
          <w:rtl/>
        </w:rPr>
        <w:t xml:space="preserve">, צעד שמעיד על התקרבות לקהילה היהודית המקומית. כפי שניתן לראות בתרשים </w:t>
      </w:r>
      <w:r w:rsidR="004C6F72">
        <w:rPr>
          <w:rFonts w:ascii="Calibri" w:hAnsi="Calibri" w:cs="Calibri" w:hint="cs"/>
          <w:sz w:val="24"/>
          <w:szCs w:val="24"/>
          <w:rtl/>
        </w:rPr>
        <w:t>16</w:t>
      </w:r>
      <w:r>
        <w:rPr>
          <w:rFonts w:ascii="Calibri" w:hAnsi="Calibri" w:cs="Calibri" w:hint="cs"/>
          <w:sz w:val="24"/>
          <w:szCs w:val="24"/>
          <w:rtl/>
        </w:rPr>
        <w:t xml:space="preserve">, למעלה ממחצית מהמשים דיווחו כי אינם שוקלים זאת. בנוסף, קרוב ל- 30% מהמשיבים דיווחו כי ילדיהם כבר לומדים בבית ספר יהודי והיתר, מעט יותר מ- 17% מהמשיבים, </w:t>
      </w:r>
      <w:r w:rsidR="000B1B1C">
        <w:rPr>
          <w:rFonts w:ascii="Calibri" w:hAnsi="Calibri" w:cs="Calibri" w:hint="cs"/>
          <w:sz w:val="24"/>
          <w:szCs w:val="24"/>
          <w:rtl/>
        </w:rPr>
        <w:t>דיווחו כי הם שוקלים את העניין, כ- 11% מתוכם באופן לא מעשי וכ- 6% באופן מעשי.</w:t>
      </w:r>
    </w:p>
    <w:p w14:paraId="6FE6446C" w14:textId="5156DD54" w:rsidR="000B1B1C" w:rsidRPr="002440CF" w:rsidRDefault="000B1B1C" w:rsidP="00DE7704">
      <w:pPr>
        <w:spacing w:after="120" w:line="312" w:lineRule="auto"/>
        <w:ind w:left="1089" w:right="851"/>
        <w:jc w:val="center"/>
        <w:rPr>
          <w:rFonts w:ascii="Calibri" w:hAnsi="Calibri" w:cs="Calibri"/>
          <w:sz w:val="24"/>
          <w:szCs w:val="24"/>
          <w:rtl/>
        </w:rPr>
      </w:pPr>
      <w:r w:rsidRPr="00564921">
        <w:rPr>
          <w:rFonts w:ascii="Calibri" w:hAnsi="Calibri" w:cs="Calibri" w:hint="cs"/>
          <w:b/>
          <w:bCs/>
          <w:i/>
          <w:iCs/>
          <w:rtl/>
        </w:rPr>
        <w:t xml:space="preserve">תרשים </w:t>
      </w:r>
      <w:r w:rsidR="00DE7704">
        <w:rPr>
          <w:rFonts w:ascii="Calibri" w:hAnsi="Calibri" w:cs="Calibri" w:hint="cs"/>
          <w:b/>
          <w:bCs/>
          <w:i/>
          <w:iCs/>
          <w:rtl/>
        </w:rPr>
        <w:t>16</w:t>
      </w:r>
      <w:r>
        <w:rPr>
          <w:rFonts w:ascii="Calibri" w:hAnsi="Calibri" w:cs="Calibri" w:hint="cs"/>
          <w:b/>
          <w:bCs/>
          <w:i/>
          <w:iCs/>
          <w:rtl/>
        </w:rPr>
        <w:t>:</w:t>
      </w:r>
      <w:r w:rsidRPr="00564921">
        <w:rPr>
          <w:rFonts w:ascii="Calibri" w:hAnsi="Calibri" w:cs="Calibri" w:hint="cs"/>
          <w:b/>
          <w:bCs/>
          <w:i/>
          <w:iCs/>
          <w:rtl/>
        </w:rPr>
        <w:t xml:space="preserve"> </w:t>
      </w:r>
      <w:r w:rsidRPr="006831FE">
        <w:rPr>
          <w:rFonts w:ascii="Calibri" w:hAnsi="Calibri" w:cs="Calibri"/>
          <w:b/>
          <w:bCs/>
          <w:i/>
          <w:iCs/>
          <w:rtl/>
        </w:rPr>
        <w:t>האם בעקבות אירועי ה- 7 באוקטובר</w:t>
      </w:r>
      <w:r w:rsidR="00453240">
        <w:rPr>
          <w:rFonts w:ascii="Calibri" w:hAnsi="Calibri" w:cs="Calibri" w:hint="cs"/>
          <w:b/>
          <w:bCs/>
          <w:i/>
          <w:iCs/>
          <w:rtl/>
        </w:rPr>
        <w:t>, האם</w:t>
      </w:r>
      <w:r>
        <w:rPr>
          <w:rFonts w:ascii="Calibri" w:hAnsi="Calibri" w:cs="Calibri" w:hint="cs"/>
          <w:b/>
          <w:bCs/>
          <w:i/>
          <w:iCs/>
          <w:rtl/>
        </w:rPr>
        <w:t xml:space="preserve"> את/ה שוקל/ת לרשום את</w:t>
      </w:r>
      <w:r w:rsidRPr="006831FE">
        <w:rPr>
          <w:rFonts w:ascii="Calibri" w:hAnsi="Calibri" w:cs="Calibri"/>
          <w:b/>
          <w:bCs/>
          <w:i/>
          <w:iCs/>
          <w:rtl/>
        </w:rPr>
        <w:t xml:space="preserve"> ילדיך</w:t>
      </w:r>
      <w:r>
        <w:rPr>
          <w:rFonts w:ascii="Calibri" w:hAnsi="Calibri" w:cs="Calibri" w:hint="cs"/>
          <w:b/>
          <w:bCs/>
          <w:i/>
          <w:iCs/>
          <w:rtl/>
        </w:rPr>
        <w:t xml:space="preserve"> (כלם או חלקם) לבית ספר יהודי</w:t>
      </w:r>
      <w:r w:rsidRPr="006831FE">
        <w:rPr>
          <w:rFonts w:ascii="Calibri" w:hAnsi="Calibri" w:cs="Calibri"/>
          <w:b/>
          <w:bCs/>
          <w:i/>
          <w:iCs/>
          <w:rtl/>
        </w:rPr>
        <w:t xml:space="preserve">? </w:t>
      </w:r>
      <w:r>
        <w:rPr>
          <w:rFonts w:ascii="Calibri" w:hAnsi="Calibri" w:cs="Calibri" w:hint="cs"/>
          <w:b/>
          <w:bCs/>
          <w:i/>
          <w:iCs/>
          <w:rtl/>
        </w:rPr>
        <w:t>התפלגות ב- % של תשובות המשיבים.</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994</w:t>
      </w:r>
      <w:r w:rsidR="000776EF">
        <w:rPr>
          <w:rStyle w:val="af3"/>
          <w:rFonts w:ascii="Calibri" w:hAnsi="Calibri" w:cs="Calibri"/>
          <w:sz w:val="24"/>
          <w:szCs w:val="24"/>
          <w:rtl/>
        </w:rPr>
        <w:footnoteReference w:id="9"/>
      </w:r>
    </w:p>
    <w:p w14:paraId="333585AE" w14:textId="383E78BD" w:rsidR="003C5D27" w:rsidRDefault="00BD7EE4" w:rsidP="00BD7EE4">
      <w:pPr>
        <w:spacing w:after="120" w:line="312" w:lineRule="auto"/>
        <w:jc w:val="center"/>
        <w:rPr>
          <w:rFonts w:ascii="Calibri" w:hAnsi="Calibri" w:cs="Calibri"/>
          <w:sz w:val="24"/>
          <w:szCs w:val="24"/>
          <w:rtl/>
        </w:rPr>
      </w:pPr>
      <w:r>
        <w:rPr>
          <w:noProof/>
        </w:rPr>
        <w:drawing>
          <wp:inline distT="0" distB="0" distL="0" distR="0" wp14:anchorId="4FAACBFE" wp14:editId="46B353C0">
            <wp:extent cx="2880000" cy="1980000"/>
            <wp:effectExtent l="0" t="0" r="15875" b="1270"/>
            <wp:docPr id="1415127514" name="תרשים 1">
              <a:extLst xmlns:a="http://schemas.openxmlformats.org/drawingml/2006/main">
                <a:ext uri="{FF2B5EF4-FFF2-40B4-BE49-F238E27FC236}">
                  <a16:creationId xmlns:a16="http://schemas.microsoft.com/office/drawing/2014/main" id="{4BFB4134-9DDF-4053-828B-796DFEEE6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D3F1E8" w14:textId="0A380964" w:rsidR="00453240" w:rsidRDefault="00453240" w:rsidP="00453240">
      <w:pPr>
        <w:spacing w:before="240" w:after="120" w:line="312" w:lineRule="auto"/>
        <w:jc w:val="both"/>
        <w:rPr>
          <w:rFonts w:ascii="Calibri" w:hAnsi="Calibri" w:cs="Calibri"/>
          <w:sz w:val="24"/>
          <w:szCs w:val="24"/>
          <w:rtl/>
        </w:rPr>
      </w:pPr>
      <w:r>
        <w:rPr>
          <w:rFonts w:ascii="Calibri" w:hAnsi="Calibri" w:cs="Calibri" w:hint="cs"/>
          <w:sz w:val="24"/>
          <w:szCs w:val="24"/>
          <w:rtl/>
        </w:rPr>
        <w:lastRenderedPageBreak/>
        <w:t xml:space="preserve">בלוח </w:t>
      </w:r>
      <w:r w:rsidR="00DE7704">
        <w:rPr>
          <w:rFonts w:ascii="Calibri" w:hAnsi="Calibri" w:cs="Calibri" w:hint="cs"/>
          <w:sz w:val="24"/>
          <w:szCs w:val="24"/>
          <w:rtl/>
        </w:rPr>
        <w:t>13</w:t>
      </w:r>
      <w:r>
        <w:rPr>
          <w:rFonts w:ascii="Calibri" w:hAnsi="Calibri" w:cs="Calibri" w:hint="cs"/>
          <w:sz w:val="24"/>
          <w:szCs w:val="24"/>
          <w:rtl/>
        </w:rPr>
        <w:t xml:space="preserve"> ניתן לראות את התפלגות תשובות המשיבים לפי מדינה, לפיה עולה כי בספרד, גרמניה וקנדה האחוז הגבוה ביותר של משיבים </w:t>
      </w:r>
      <w:r w:rsidR="00570CAF">
        <w:rPr>
          <w:rFonts w:ascii="Calibri" w:hAnsi="Calibri" w:cs="Calibri" w:hint="cs"/>
          <w:sz w:val="24"/>
          <w:szCs w:val="24"/>
          <w:rtl/>
        </w:rPr>
        <w:t>ה</w:t>
      </w:r>
      <w:r>
        <w:rPr>
          <w:rFonts w:ascii="Calibri" w:hAnsi="Calibri" w:cs="Calibri" w:hint="cs"/>
          <w:sz w:val="24"/>
          <w:szCs w:val="24"/>
          <w:rtl/>
        </w:rPr>
        <w:t>שוקלים באופן מעשי לרשום את ילדיהם לבית ספר יהודי. לעומת זאת, באוסטרליה, בריטניה ו</w:t>
      </w:r>
      <w:r w:rsidR="00DE7704">
        <w:rPr>
          <w:rFonts w:ascii="Calibri" w:hAnsi="Calibri" w:cs="Calibri" w:hint="cs"/>
          <w:sz w:val="24"/>
          <w:szCs w:val="24"/>
          <w:rtl/>
        </w:rPr>
        <w:t>ב</w:t>
      </w:r>
      <w:r>
        <w:rPr>
          <w:rFonts w:ascii="Calibri" w:hAnsi="Calibri" w:cs="Calibri" w:hint="cs"/>
          <w:sz w:val="24"/>
          <w:szCs w:val="24"/>
          <w:rtl/>
        </w:rPr>
        <w:t>שאר אירופה האחוז הקטן ביותר של משיבים השוקלים לעשות זאת.</w:t>
      </w:r>
    </w:p>
    <w:p w14:paraId="361AA924" w14:textId="7CE66043" w:rsidR="00453240" w:rsidRPr="009862B2" w:rsidRDefault="00453240" w:rsidP="00942A61">
      <w:pPr>
        <w:spacing w:after="120" w:line="312" w:lineRule="auto"/>
        <w:ind w:left="95" w:right="142"/>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DE7704">
        <w:rPr>
          <w:rFonts w:ascii="Calibri" w:hAnsi="Calibri" w:cs="Calibri" w:hint="cs"/>
          <w:b/>
          <w:bCs/>
          <w:i/>
          <w:iCs/>
          <w:rtl/>
        </w:rPr>
        <w:t>13</w:t>
      </w:r>
      <w:r>
        <w:rPr>
          <w:rFonts w:ascii="Calibri" w:hAnsi="Calibri" w:cs="Calibri" w:hint="cs"/>
          <w:b/>
          <w:bCs/>
          <w:i/>
          <w:iCs/>
          <w:rtl/>
        </w:rPr>
        <w:t>:</w:t>
      </w:r>
      <w:r w:rsidRPr="00564921">
        <w:rPr>
          <w:rFonts w:ascii="Calibri" w:hAnsi="Calibri" w:cs="Calibri" w:hint="cs"/>
          <w:b/>
          <w:bCs/>
          <w:i/>
          <w:iCs/>
          <w:rtl/>
        </w:rPr>
        <w:t xml:space="preserve"> </w:t>
      </w:r>
      <w:r w:rsidRPr="002440CF">
        <w:rPr>
          <w:rFonts w:ascii="Calibri" w:hAnsi="Calibri" w:cs="Calibri"/>
          <w:b/>
          <w:bCs/>
          <w:i/>
          <w:iCs/>
          <w:rtl/>
        </w:rPr>
        <w:t xml:space="preserve">בעקבות אירועי ה- 7 </w:t>
      </w:r>
      <w:r>
        <w:rPr>
          <w:rFonts w:ascii="Calibri" w:hAnsi="Calibri" w:cs="Calibri" w:hint="cs"/>
          <w:b/>
          <w:bCs/>
          <w:i/>
          <w:iCs/>
          <w:rtl/>
        </w:rPr>
        <w:t>, האם את/ה שוקל/ת לרשום את</w:t>
      </w:r>
      <w:r w:rsidRPr="006831FE">
        <w:rPr>
          <w:rFonts w:ascii="Calibri" w:hAnsi="Calibri" w:cs="Calibri"/>
          <w:b/>
          <w:bCs/>
          <w:i/>
          <w:iCs/>
          <w:rtl/>
        </w:rPr>
        <w:t xml:space="preserve"> ילדיך</w:t>
      </w:r>
      <w:r>
        <w:rPr>
          <w:rFonts w:ascii="Calibri" w:hAnsi="Calibri" w:cs="Calibri" w:hint="cs"/>
          <w:b/>
          <w:bCs/>
          <w:i/>
          <w:iCs/>
          <w:rtl/>
        </w:rPr>
        <w:t xml:space="preserve"> (כלם או חלקם) לבית ספר יהודי</w:t>
      </w:r>
      <w:r w:rsidRPr="006831FE">
        <w:rPr>
          <w:rFonts w:ascii="Calibri" w:hAnsi="Calibri" w:cs="Calibri"/>
          <w:b/>
          <w:bCs/>
          <w:i/>
          <w:iCs/>
          <w:rtl/>
        </w:rPr>
        <w:t xml:space="preserve">? </w:t>
      </w:r>
      <w:r>
        <w:rPr>
          <w:rFonts w:ascii="Calibri" w:hAnsi="Calibri" w:cs="Calibri" w:hint="cs"/>
          <w:b/>
          <w:bCs/>
          <w:i/>
          <w:iCs/>
          <w:rtl/>
        </w:rPr>
        <w:t xml:space="preserve">התפלגות ב- % של תשובות המשיבים לפי מדינה </w:t>
      </w:r>
      <w:r>
        <w:rPr>
          <w:rFonts w:ascii="Calibri" w:hAnsi="Calibri" w:cs="Calibri"/>
          <w:b/>
          <w:bCs/>
          <w:i/>
          <w:iCs/>
        </w:rPr>
        <w:t>(N=2021)</w:t>
      </w:r>
    </w:p>
    <w:tbl>
      <w:tblPr>
        <w:bidiVisual/>
        <w:tblW w:w="8604" w:type="dxa"/>
        <w:jc w:val="center"/>
        <w:tblLook w:val="04A0" w:firstRow="1" w:lastRow="0" w:firstColumn="1" w:lastColumn="0" w:noHBand="0" w:noVBand="1"/>
      </w:tblPr>
      <w:tblGrid>
        <w:gridCol w:w="2258"/>
        <w:gridCol w:w="764"/>
        <w:gridCol w:w="764"/>
        <w:gridCol w:w="948"/>
        <w:gridCol w:w="808"/>
        <w:gridCol w:w="794"/>
        <w:gridCol w:w="764"/>
        <w:gridCol w:w="764"/>
        <w:gridCol w:w="740"/>
      </w:tblGrid>
      <w:tr w:rsidR="00BD7EE4" w:rsidRPr="00BD7EE4" w14:paraId="09076794" w14:textId="77777777" w:rsidTr="002040C0">
        <w:trPr>
          <w:trHeight w:val="397"/>
          <w:jc w:val="center"/>
        </w:trPr>
        <w:tc>
          <w:tcPr>
            <w:tcW w:w="2258"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0CE2E655" w14:textId="72BBD675" w:rsidR="00BD7EE4" w:rsidRPr="00BD7EE4" w:rsidRDefault="00BD7EE4" w:rsidP="00BD7EE4">
            <w:pPr>
              <w:spacing w:after="0" w:line="240" w:lineRule="auto"/>
              <w:rPr>
                <w:rFonts w:ascii="Calibri" w:eastAsia="Times New Roman" w:hAnsi="Calibri" w:cs="Calibri"/>
                <w:b/>
                <w:bCs/>
                <w:kern w:val="0"/>
                <w:sz w:val="20"/>
                <w:szCs w:val="20"/>
                <w14:ligatures w14:val="none"/>
              </w:rPr>
            </w:pPr>
          </w:p>
        </w:tc>
        <w:tc>
          <w:tcPr>
            <w:tcW w:w="76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77AAFF7A"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ארה"ב</w:t>
            </w:r>
          </w:p>
        </w:tc>
        <w:tc>
          <w:tcPr>
            <w:tcW w:w="76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7617D8CA"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קנדה</w:t>
            </w:r>
          </w:p>
        </w:tc>
        <w:tc>
          <w:tcPr>
            <w:tcW w:w="94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0BE4A5C3"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אוסטרליה</w:t>
            </w:r>
          </w:p>
        </w:tc>
        <w:tc>
          <w:tcPr>
            <w:tcW w:w="80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5DB7DE5D"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בריטניה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71DA7C49"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גרמניה</w:t>
            </w:r>
          </w:p>
        </w:tc>
        <w:tc>
          <w:tcPr>
            <w:tcW w:w="76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65DEE8F0"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צרפת</w:t>
            </w:r>
          </w:p>
        </w:tc>
        <w:tc>
          <w:tcPr>
            <w:tcW w:w="764"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339B3919" w14:textId="77777777" w:rsidR="00BD7EE4" w:rsidRPr="00BD7EE4" w:rsidRDefault="00BD7EE4" w:rsidP="00BD7EE4">
            <w:pPr>
              <w:spacing w:after="0" w:line="240" w:lineRule="auto"/>
              <w:jc w:val="center"/>
              <w:rPr>
                <w:rFonts w:ascii="Calibri" w:eastAsia="Times New Roman" w:hAnsi="Calibri" w:cs="Calibri"/>
                <w:b/>
                <w:bCs/>
                <w:kern w:val="0"/>
                <w:sz w:val="20"/>
                <w:szCs w:val="20"/>
                <w:rtl/>
                <w14:ligatures w14:val="none"/>
              </w:rPr>
            </w:pPr>
            <w:r w:rsidRPr="00BD7EE4">
              <w:rPr>
                <w:rFonts w:ascii="Calibri" w:eastAsia="Times New Roman" w:hAnsi="Calibri" w:cs="Calibri"/>
                <w:b/>
                <w:bCs/>
                <w:kern w:val="0"/>
                <w:sz w:val="20"/>
                <w:szCs w:val="20"/>
                <w:rtl/>
                <w14:ligatures w14:val="none"/>
              </w:rPr>
              <w:t>ספרד</w:t>
            </w:r>
          </w:p>
        </w:tc>
        <w:tc>
          <w:tcPr>
            <w:tcW w:w="740" w:type="dxa"/>
            <w:tcBorders>
              <w:top w:val="single" w:sz="12" w:space="0" w:color="auto"/>
              <w:left w:val="single" w:sz="4" w:space="0" w:color="auto"/>
              <w:bottom w:val="single" w:sz="12" w:space="0" w:color="auto"/>
              <w:right w:val="single" w:sz="12" w:space="0" w:color="auto"/>
            </w:tcBorders>
            <w:shd w:val="clear" w:color="auto" w:fill="DEEAF6" w:themeFill="accent5" w:themeFillTint="33"/>
            <w:vAlign w:val="center"/>
            <w:hideMark/>
          </w:tcPr>
          <w:p w14:paraId="64EA3BDD" w14:textId="164A3D72" w:rsidR="00BD7EE4" w:rsidRPr="00BD7EE4" w:rsidRDefault="00DE7704" w:rsidP="00BD7EE4">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BD7EE4" w:rsidRPr="00BD7EE4">
              <w:rPr>
                <w:rFonts w:ascii="Calibri" w:eastAsia="Times New Roman" w:hAnsi="Calibri" w:cs="Calibri"/>
                <w:b/>
                <w:bCs/>
                <w:kern w:val="0"/>
                <w:sz w:val="20"/>
                <w:szCs w:val="20"/>
                <w:rtl/>
                <w14:ligatures w14:val="none"/>
              </w:rPr>
              <w:t>אירופה</w:t>
            </w:r>
          </w:p>
        </w:tc>
      </w:tr>
      <w:tr w:rsidR="00BD7EE4" w:rsidRPr="00BD7EE4" w14:paraId="080AC835" w14:textId="77777777" w:rsidTr="002040C0">
        <w:trPr>
          <w:trHeight w:val="397"/>
          <w:jc w:val="center"/>
        </w:trPr>
        <w:tc>
          <w:tcPr>
            <w:tcW w:w="2258"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C1D4784" w14:textId="77777777" w:rsidR="00BD7EE4" w:rsidRPr="00BD7EE4" w:rsidRDefault="00BD7EE4" w:rsidP="00BD7EE4">
            <w:pPr>
              <w:spacing w:after="0" w:line="240" w:lineRule="auto"/>
              <w:rPr>
                <w:rFonts w:ascii="Calibri" w:eastAsia="Times New Roman" w:hAnsi="Calibri" w:cs="Calibri"/>
                <w:kern w:val="0"/>
                <w:sz w:val="20"/>
                <w:szCs w:val="20"/>
                <w:rtl/>
                <w14:ligatures w14:val="none"/>
              </w:rPr>
            </w:pPr>
            <w:r w:rsidRPr="00BD7EE4">
              <w:rPr>
                <w:rFonts w:ascii="Calibri" w:eastAsia="Times New Roman" w:hAnsi="Calibri" w:cs="Calibri"/>
                <w:kern w:val="0"/>
                <w:sz w:val="20"/>
                <w:szCs w:val="20"/>
                <w:rtl/>
                <w14:ligatures w14:val="none"/>
              </w:rPr>
              <w:t>ילדיי לומדים בבית ספר יהודי</w:t>
            </w:r>
          </w:p>
        </w:tc>
        <w:tc>
          <w:tcPr>
            <w:tcW w:w="764"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0A4DA059" w14:textId="77777777" w:rsidR="00BD7EE4" w:rsidRPr="00BD7EE4" w:rsidRDefault="00BD7EE4" w:rsidP="00BD7EE4">
            <w:pPr>
              <w:bidi w:val="0"/>
              <w:spacing w:after="0" w:line="240" w:lineRule="auto"/>
              <w:jc w:val="center"/>
              <w:rPr>
                <w:rFonts w:ascii="Calibri" w:eastAsia="Times New Roman" w:hAnsi="Calibri" w:cs="Calibri"/>
                <w:kern w:val="0"/>
                <w:sz w:val="20"/>
                <w:szCs w:val="20"/>
                <w:rtl/>
                <w14:ligatures w14:val="none"/>
              </w:rPr>
            </w:pPr>
            <w:r w:rsidRPr="00BD7EE4">
              <w:rPr>
                <w:rFonts w:ascii="Calibri" w:eastAsia="Times New Roman" w:hAnsi="Calibri" w:cs="Calibri"/>
                <w:kern w:val="0"/>
                <w:sz w:val="20"/>
                <w:szCs w:val="20"/>
                <w14:ligatures w14:val="none"/>
              </w:rPr>
              <w:t>30.5%</w:t>
            </w:r>
          </w:p>
        </w:tc>
        <w:tc>
          <w:tcPr>
            <w:tcW w:w="764"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5F0D2084"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35.3%</w:t>
            </w:r>
          </w:p>
        </w:tc>
        <w:tc>
          <w:tcPr>
            <w:tcW w:w="948"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15A54BE9"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10.9%</w:t>
            </w:r>
          </w:p>
        </w:tc>
        <w:tc>
          <w:tcPr>
            <w:tcW w:w="808"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015DE8F7"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38.4%</w:t>
            </w:r>
          </w:p>
        </w:tc>
        <w:tc>
          <w:tcPr>
            <w:tcW w:w="794"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0ABEEB81"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17.9%</w:t>
            </w:r>
          </w:p>
        </w:tc>
        <w:tc>
          <w:tcPr>
            <w:tcW w:w="764"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595D67F0"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28.1%</w:t>
            </w:r>
          </w:p>
        </w:tc>
        <w:tc>
          <w:tcPr>
            <w:tcW w:w="764" w:type="dxa"/>
            <w:tcBorders>
              <w:top w:val="single" w:sz="12" w:space="0" w:color="auto"/>
              <w:left w:val="single" w:sz="4" w:space="0" w:color="auto"/>
              <w:bottom w:val="single" w:sz="4" w:space="0" w:color="auto"/>
              <w:right w:val="single" w:sz="4" w:space="0" w:color="auto"/>
            </w:tcBorders>
            <w:shd w:val="clear" w:color="000000" w:fill="F9F9FB"/>
            <w:noWrap/>
            <w:vAlign w:val="center"/>
            <w:hideMark/>
          </w:tcPr>
          <w:p w14:paraId="6F6950BE"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18.8%</w:t>
            </w:r>
          </w:p>
        </w:tc>
        <w:tc>
          <w:tcPr>
            <w:tcW w:w="740" w:type="dxa"/>
            <w:tcBorders>
              <w:top w:val="single" w:sz="12" w:space="0" w:color="auto"/>
              <w:left w:val="single" w:sz="4" w:space="0" w:color="auto"/>
              <w:bottom w:val="single" w:sz="4" w:space="0" w:color="auto"/>
              <w:right w:val="single" w:sz="12" w:space="0" w:color="auto"/>
            </w:tcBorders>
            <w:shd w:val="clear" w:color="000000" w:fill="F9F9FB"/>
            <w:noWrap/>
            <w:vAlign w:val="center"/>
            <w:hideMark/>
          </w:tcPr>
          <w:p w14:paraId="364B766B"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25.6%</w:t>
            </w:r>
          </w:p>
        </w:tc>
      </w:tr>
      <w:tr w:rsidR="00BD7EE4" w:rsidRPr="00BD7EE4" w14:paraId="3417DC1A" w14:textId="77777777" w:rsidTr="002040C0">
        <w:trPr>
          <w:trHeight w:val="397"/>
          <w:jc w:val="center"/>
        </w:trPr>
        <w:tc>
          <w:tcPr>
            <w:tcW w:w="225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0AF4ADC" w14:textId="77777777" w:rsidR="00BD7EE4" w:rsidRPr="00BD7EE4" w:rsidRDefault="00BD7EE4" w:rsidP="00BD7EE4">
            <w:pPr>
              <w:spacing w:after="0" w:line="240" w:lineRule="auto"/>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rtl/>
                <w14:ligatures w14:val="none"/>
              </w:rPr>
              <w:t>לא</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FD796D6" w14:textId="77777777" w:rsidR="00BD7EE4" w:rsidRPr="00BD7EE4" w:rsidRDefault="00BD7EE4" w:rsidP="00BD7EE4">
            <w:pPr>
              <w:bidi w:val="0"/>
              <w:spacing w:after="0" w:line="240" w:lineRule="auto"/>
              <w:jc w:val="center"/>
              <w:rPr>
                <w:rFonts w:ascii="Calibri" w:eastAsia="Times New Roman" w:hAnsi="Calibri" w:cs="Calibri"/>
                <w:kern w:val="0"/>
                <w:sz w:val="20"/>
                <w:szCs w:val="20"/>
                <w:rtl/>
                <w14:ligatures w14:val="none"/>
              </w:rPr>
            </w:pPr>
            <w:r w:rsidRPr="00BD7EE4">
              <w:rPr>
                <w:rFonts w:ascii="Calibri" w:eastAsia="Times New Roman" w:hAnsi="Calibri" w:cs="Calibri"/>
                <w:kern w:val="0"/>
                <w:sz w:val="20"/>
                <w:szCs w:val="20"/>
                <w14:ligatures w14:val="none"/>
              </w:rPr>
              <w:t>53.7%</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0CC2836F"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45.3%</w:t>
            </w:r>
          </w:p>
        </w:tc>
        <w:tc>
          <w:tcPr>
            <w:tcW w:w="94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D38FE30"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70.3%</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2E7C2824"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47.3%</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C1CC976"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60.3%</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2769B2A6"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50.0%</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CF74AAC"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56.3%</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55F85D15"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60.5%</w:t>
            </w:r>
          </w:p>
        </w:tc>
      </w:tr>
      <w:tr w:rsidR="00BD7EE4" w:rsidRPr="00BD7EE4" w14:paraId="3B7B83AA" w14:textId="77777777" w:rsidTr="002040C0">
        <w:trPr>
          <w:trHeight w:val="397"/>
          <w:jc w:val="center"/>
        </w:trPr>
        <w:tc>
          <w:tcPr>
            <w:tcW w:w="225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2639363" w14:textId="77777777" w:rsidR="00BD7EE4" w:rsidRPr="00BD7EE4" w:rsidRDefault="00BD7EE4" w:rsidP="00BD7EE4">
            <w:pPr>
              <w:spacing w:after="0" w:line="240" w:lineRule="auto"/>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rtl/>
                <w14:ligatures w14:val="none"/>
              </w:rPr>
              <w:t>כן, באופן לא מעשי</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119EA73" w14:textId="77777777" w:rsidR="00BD7EE4" w:rsidRPr="00BD7EE4" w:rsidRDefault="00BD7EE4" w:rsidP="00BD7EE4">
            <w:pPr>
              <w:bidi w:val="0"/>
              <w:spacing w:after="0" w:line="240" w:lineRule="auto"/>
              <w:jc w:val="center"/>
              <w:rPr>
                <w:rFonts w:ascii="Calibri" w:eastAsia="Times New Roman" w:hAnsi="Calibri" w:cs="Calibri"/>
                <w:kern w:val="0"/>
                <w:sz w:val="20"/>
                <w:szCs w:val="20"/>
                <w:rtl/>
                <w14:ligatures w14:val="none"/>
              </w:rPr>
            </w:pPr>
            <w:r w:rsidRPr="00BD7EE4">
              <w:rPr>
                <w:rFonts w:ascii="Calibri" w:eastAsia="Times New Roman" w:hAnsi="Calibri" w:cs="Calibri"/>
                <w:kern w:val="0"/>
                <w:sz w:val="20"/>
                <w:szCs w:val="20"/>
                <w14:ligatures w14:val="none"/>
              </w:rPr>
              <w:t>10.6%</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2A43FB12"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9.4%</w:t>
            </w:r>
          </w:p>
        </w:tc>
        <w:tc>
          <w:tcPr>
            <w:tcW w:w="94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0D03AB59"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14.1%</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0D12596"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9.8%</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29BC46E"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11.5%</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CCBA11A"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12.5%</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AF046EC"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12.5%</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1EDDBBD4"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11.6%</w:t>
            </w:r>
          </w:p>
        </w:tc>
      </w:tr>
      <w:tr w:rsidR="00BD7EE4" w:rsidRPr="00BD7EE4" w14:paraId="461E54CF" w14:textId="77777777" w:rsidTr="002040C0">
        <w:trPr>
          <w:trHeight w:val="397"/>
          <w:jc w:val="center"/>
        </w:trPr>
        <w:tc>
          <w:tcPr>
            <w:tcW w:w="225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C76EDD2" w14:textId="77777777" w:rsidR="00BD7EE4" w:rsidRPr="00BD7EE4" w:rsidRDefault="00BD7EE4" w:rsidP="00BD7EE4">
            <w:pPr>
              <w:spacing w:after="0" w:line="240" w:lineRule="auto"/>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rtl/>
                <w14:ligatures w14:val="none"/>
              </w:rPr>
              <w:t>כן, באופן מעשי</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98E5BB1" w14:textId="77777777" w:rsidR="00BD7EE4" w:rsidRPr="00BD7EE4" w:rsidRDefault="00BD7EE4" w:rsidP="00BD7EE4">
            <w:pPr>
              <w:bidi w:val="0"/>
              <w:spacing w:after="0" w:line="240" w:lineRule="auto"/>
              <w:jc w:val="center"/>
              <w:rPr>
                <w:rFonts w:ascii="Calibri" w:eastAsia="Times New Roman" w:hAnsi="Calibri" w:cs="Calibri"/>
                <w:kern w:val="0"/>
                <w:sz w:val="20"/>
                <w:szCs w:val="20"/>
                <w:rtl/>
                <w14:ligatures w14:val="none"/>
              </w:rPr>
            </w:pPr>
            <w:r w:rsidRPr="00BD7EE4">
              <w:rPr>
                <w:rFonts w:ascii="Calibri" w:eastAsia="Times New Roman" w:hAnsi="Calibri" w:cs="Calibri"/>
                <w:kern w:val="0"/>
                <w:sz w:val="20"/>
                <w:szCs w:val="20"/>
                <w14:ligatures w14:val="none"/>
              </w:rPr>
              <w:t>5.3%</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5607D4C" w14:textId="77777777" w:rsidR="00BD7EE4" w:rsidRPr="00BD7EE4" w:rsidRDefault="00BD7EE4" w:rsidP="00BD7EE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BD7EE4">
              <w:rPr>
                <w:rFonts w:ascii="Calibri" w:eastAsia="Times New Roman" w:hAnsi="Calibri" w:cs="Calibri"/>
                <w:b/>
                <w:bCs/>
                <w:color w:val="538135" w:themeColor="accent6" w:themeShade="BF"/>
                <w:kern w:val="0"/>
                <w:sz w:val="20"/>
                <w:szCs w:val="20"/>
                <w14:ligatures w14:val="none"/>
              </w:rPr>
              <w:t>10.1%</w:t>
            </w:r>
          </w:p>
        </w:tc>
        <w:tc>
          <w:tcPr>
            <w:tcW w:w="94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1B3D14F" w14:textId="77777777" w:rsidR="00BD7EE4" w:rsidRPr="00BD7EE4" w:rsidRDefault="00BD7EE4" w:rsidP="00BD7EE4">
            <w:pPr>
              <w:bidi w:val="0"/>
              <w:spacing w:after="0" w:line="240" w:lineRule="auto"/>
              <w:jc w:val="center"/>
              <w:rPr>
                <w:rFonts w:ascii="Calibri" w:eastAsia="Times New Roman" w:hAnsi="Calibri" w:cs="Calibri"/>
                <w:b/>
                <w:bCs/>
                <w:color w:val="FF0000"/>
                <w:kern w:val="0"/>
                <w:sz w:val="20"/>
                <w:szCs w:val="20"/>
                <w14:ligatures w14:val="none"/>
              </w:rPr>
            </w:pPr>
            <w:r w:rsidRPr="00BD7EE4">
              <w:rPr>
                <w:rFonts w:ascii="Calibri" w:eastAsia="Times New Roman" w:hAnsi="Calibri" w:cs="Calibri"/>
                <w:b/>
                <w:bCs/>
                <w:color w:val="FF0000"/>
                <w:kern w:val="0"/>
                <w:sz w:val="20"/>
                <w:szCs w:val="20"/>
                <w14:ligatures w14:val="none"/>
              </w:rPr>
              <w:t>4.7%</w:t>
            </w:r>
          </w:p>
        </w:tc>
        <w:tc>
          <w:tcPr>
            <w:tcW w:w="808"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A71918D" w14:textId="77777777" w:rsidR="00BD7EE4" w:rsidRPr="00BD7EE4" w:rsidRDefault="00BD7EE4" w:rsidP="00BD7EE4">
            <w:pPr>
              <w:bidi w:val="0"/>
              <w:spacing w:after="0" w:line="240" w:lineRule="auto"/>
              <w:jc w:val="center"/>
              <w:rPr>
                <w:rFonts w:ascii="Calibri" w:eastAsia="Times New Roman" w:hAnsi="Calibri" w:cs="Calibri"/>
                <w:b/>
                <w:bCs/>
                <w:color w:val="FF0000"/>
                <w:kern w:val="0"/>
                <w:sz w:val="20"/>
                <w:szCs w:val="20"/>
                <w14:ligatures w14:val="none"/>
              </w:rPr>
            </w:pPr>
            <w:r w:rsidRPr="00BD7EE4">
              <w:rPr>
                <w:rFonts w:ascii="Calibri" w:eastAsia="Times New Roman" w:hAnsi="Calibri" w:cs="Calibri"/>
                <w:b/>
                <w:bCs/>
                <w:color w:val="FF0000"/>
                <w:kern w:val="0"/>
                <w:sz w:val="20"/>
                <w:szCs w:val="20"/>
                <w14:ligatures w14:val="none"/>
              </w:rPr>
              <w:t>4.5%</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1E99D7F" w14:textId="77777777" w:rsidR="00BD7EE4" w:rsidRPr="00BD7EE4" w:rsidRDefault="00BD7EE4" w:rsidP="00BD7EE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BD7EE4">
              <w:rPr>
                <w:rFonts w:ascii="Calibri" w:eastAsia="Times New Roman" w:hAnsi="Calibri" w:cs="Calibri"/>
                <w:b/>
                <w:bCs/>
                <w:color w:val="538135" w:themeColor="accent6" w:themeShade="BF"/>
                <w:kern w:val="0"/>
                <w:sz w:val="20"/>
                <w:szCs w:val="20"/>
                <w14:ligatures w14:val="none"/>
              </w:rPr>
              <w:t>10.3%</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A4BF1B8" w14:textId="77777777" w:rsidR="00BD7EE4" w:rsidRPr="00BD7EE4" w:rsidRDefault="00BD7EE4" w:rsidP="00BD7EE4">
            <w:pPr>
              <w:bidi w:val="0"/>
              <w:spacing w:after="0" w:line="240" w:lineRule="auto"/>
              <w:jc w:val="center"/>
              <w:rPr>
                <w:rFonts w:ascii="Calibri" w:eastAsia="Times New Roman" w:hAnsi="Calibri" w:cs="Calibri"/>
                <w:kern w:val="0"/>
                <w:sz w:val="20"/>
                <w:szCs w:val="20"/>
                <w14:ligatures w14:val="none"/>
              </w:rPr>
            </w:pPr>
            <w:r w:rsidRPr="00BD7EE4">
              <w:rPr>
                <w:rFonts w:ascii="Calibri" w:eastAsia="Times New Roman" w:hAnsi="Calibri" w:cs="Calibri"/>
                <w:kern w:val="0"/>
                <w:sz w:val="20"/>
                <w:szCs w:val="20"/>
                <w14:ligatures w14:val="none"/>
              </w:rPr>
              <w:t>9.4%</w:t>
            </w:r>
          </w:p>
        </w:tc>
        <w:tc>
          <w:tcPr>
            <w:tcW w:w="76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E84FED9" w14:textId="77777777" w:rsidR="00BD7EE4" w:rsidRPr="00BD7EE4" w:rsidRDefault="00BD7EE4" w:rsidP="00BD7EE4">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BD7EE4">
              <w:rPr>
                <w:rFonts w:ascii="Calibri" w:eastAsia="Times New Roman" w:hAnsi="Calibri" w:cs="Calibri"/>
                <w:b/>
                <w:bCs/>
                <w:color w:val="538135" w:themeColor="accent6" w:themeShade="BF"/>
                <w:kern w:val="0"/>
                <w:sz w:val="20"/>
                <w:szCs w:val="20"/>
                <w14:ligatures w14:val="none"/>
              </w:rPr>
              <w:t>12.5%</w:t>
            </w:r>
          </w:p>
        </w:tc>
        <w:tc>
          <w:tcPr>
            <w:tcW w:w="740"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4F31D752" w14:textId="77777777" w:rsidR="00BD7EE4" w:rsidRPr="00BD7EE4" w:rsidRDefault="00BD7EE4" w:rsidP="00BD7EE4">
            <w:pPr>
              <w:bidi w:val="0"/>
              <w:spacing w:after="0" w:line="240" w:lineRule="auto"/>
              <w:jc w:val="center"/>
              <w:rPr>
                <w:rFonts w:ascii="Calibri" w:eastAsia="Times New Roman" w:hAnsi="Calibri" w:cs="Calibri"/>
                <w:b/>
                <w:bCs/>
                <w:color w:val="FF0000"/>
                <w:kern w:val="0"/>
                <w:sz w:val="20"/>
                <w:szCs w:val="20"/>
                <w14:ligatures w14:val="none"/>
              </w:rPr>
            </w:pPr>
            <w:r w:rsidRPr="00BD7EE4">
              <w:rPr>
                <w:rFonts w:ascii="Calibri" w:eastAsia="Times New Roman" w:hAnsi="Calibri" w:cs="Calibri"/>
                <w:b/>
                <w:bCs/>
                <w:color w:val="FF0000"/>
                <w:kern w:val="0"/>
                <w:sz w:val="20"/>
                <w:szCs w:val="20"/>
                <w14:ligatures w14:val="none"/>
              </w:rPr>
              <w:t>2.3%</w:t>
            </w:r>
          </w:p>
        </w:tc>
      </w:tr>
      <w:tr w:rsidR="00942A61" w:rsidRPr="00942A61" w14:paraId="526D4740" w14:textId="77777777" w:rsidTr="002040C0">
        <w:trPr>
          <w:trHeight w:val="397"/>
          <w:jc w:val="center"/>
        </w:trPr>
        <w:tc>
          <w:tcPr>
            <w:tcW w:w="2258" w:type="dxa"/>
            <w:tcBorders>
              <w:top w:val="single" w:sz="4" w:space="0" w:color="auto"/>
              <w:left w:val="single" w:sz="12" w:space="0" w:color="auto"/>
              <w:bottom w:val="single" w:sz="12" w:space="0" w:color="auto"/>
              <w:right w:val="single" w:sz="4" w:space="0" w:color="auto"/>
            </w:tcBorders>
            <w:shd w:val="clear" w:color="auto" w:fill="auto"/>
            <w:vAlign w:val="center"/>
          </w:tcPr>
          <w:p w14:paraId="3AFB9FA3" w14:textId="6E2C18D2" w:rsidR="00942A61" w:rsidRPr="00942A61" w:rsidRDefault="00942A61" w:rsidP="00942A61">
            <w:pPr>
              <w:spacing w:after="0" w:line="240" w:lineRule="auto"/>
              <w:rPr>
                <w:rFonts w:ascii="Calibri" w:eastAsia="Times New Roman" w:hAnsi="Calibri" w:cs="Calibri"/>
                <w:b/>
                <w:bCs/>
                <w:kern w:val="0"/>
                <w:sz w:val="20"/>
                <w:szCs w:val="20"/>
                <w:rtl/>
                <w14:ligatures w14:val="none"/>
              </w:rPr>
            </w:pPr>
            <w:r w:rsidRPr="00942A61">
              <w:rPr>
                <w:rFonts w:ascii="Calibri" w:eastAsia="Times New Roman" w:hAnsi="Calibri" w:cs="Calibri" w:hint="cs"/>
                <w:b/>
                <w:bCs/>
                <w:kern w:val="0"/>
                <w:sz w:val="20"/>
                <w:szCs w:val="20"/>
                <w:rtl/>
                <w14:ligatures w14:val="none"/>
              </w:rPr>
              <w:t>סה"כ</w:t>
            </w:r>
          </w:p>
        </w:tc>
        <w:tc>
          <w:tcPr>
            <w:tcW w:w="764"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227F48C" w14:textId="7B3AC0A6" w:rsidR="00942A61" w:rsidRPr="00942A61" w:rsidRDefault="00942A61" w:rsidP="00942A61">
            <w:pPr>
              <w:bidi w:val="0"/>
              <w:spacing w:after="0" w:line="240" w:lineRule="auto"/>
              <w:jc w:val="center"/>
              <w:rPr>
                <w:rFonts w:ascii="Calibri" w:eastAsia="Times New Roman" w:hAnsi="Calibri" w:cs="Calibri"/>
                <w:b/>
                <w:bCs/>
                <w:kern w:val="0"/>
                <w:sz w:val="20"/>
                <w:szCs w:val="20"/>
                <w14:ligatures w14:val="none"/>
              </w:rPr>
            </w:pPr>
            <w:r w:rsidRPr="00942A61">
              <w:rPr>
                <w:rFonts w:ascii="Calibri" w:eastAsia="Times New Roman" w:hAnsi="Calibri" w:cs="Calibri"/>
                <w:b/>
                <w:bCs/>
                <w:kern w:val="0"/>
                <w:sz w:val="20"/>
                <w:szCs w:val="20"/>
                <w14:ligatures w14:val="none"/>
              </w:rPr>
              <w:t>100%</w:t>
            </w:r>
          </w:p>
        </w:tc>
        <w:tc>
          <w:tcPr>
            <w:tcW w:w="764"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31DD91E0" w14:textId="7095825C" w:rsidR="00942A61" w:rsidRPr="00942A61" w:rsidRDefault="00942A61" w:rsidP="00942A6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942A61">
              <w:rPr>
                <w:rFonts w:ascii="Calibri" w:eastAsia="Times New Roman" w:hAnsi="Calibri" w:cs="Calibri"/>
                <w:b/>
                <w:bCs/>
                <w:kern w:val="0"/>
                <w:sz w:val="20"/>
                <w:szCs w:val="20"/>
                <w14:ligatures w14:val="none"/>
              </w:rPr>
              <w:t>100%</w:t>
            </w:r>
          </w:p>
        </w:tc>
        <w:tc>
          <w:tcPr>
            <w:tcW w:w="948"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1C321140" w14:textId="32B702A7" w:rsidR="00942A61" w:rsidRPr="00942A61" w:rsidRDefault="00942A61" w:rsidP="00942A61">
            <w:pPr>
              <w:bidi w:val="0"/>
              <w:spacing w:after="0" w:line="240" w:lineRule="auto"/>
              <w:jc w:val="center"/>
              <w:rPr>
                <w:rFonts w:ascii="Calibri" w:eastAsia="Times New Roman" w:hAnsi="Calibri" w:cs="Calibri"/>
                <w:b/>
                <w:bCs/>
                <w:color w:val="FF0000"/>
                <w:kern w:val="0"/>
                <w:sz w:val="20"/>
                <w:szCs w:val="20"/>
                <w14:ligatures w14:val="none"/>
              </w:rPr>
            </w:pPr>
            <w:r w:rsidRPr="00942A61">
              <w:rPr>
                <w:rFonts w:ascii="Calibri" w:eastAsia="Times New Roman" w:hAnsi="Calibri" w:cs="Calibri"/>
                <w:b/>
                <w:bCs/>
                <w:kern w:val="0"/>
                <w:sz w:val="20"/>
                <w:szCs w:val="20"/>
                <w14:ligatures w14:val="none"/>
              </w:rPr>
              <w:t>100%</w:t>
            </w:r>
          </w:p>
        </w:tc>
        <w:tc>
          <w:tcPr>
            <w:tcW w:w="808"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47CC73AE" w14:textId="31ED84A1" w:rsidR="00942A61" w:rsidRPr="00942A61" w:rsidRDefault="00942A61" w:rsidP="00942A61">
            <w:pPr>
              <w:bidi w:val="0"/>
              <w:spacing w:after="0" w:line="240" w:lineRule="auto"/>
              <w:jc w:val="center"/>
              <w:rPr>
                <w:rFonts w:ascii="Calibri" w:eastAsia="Times New Roman" w:hAnsi="Calibri" w:cs="Calibri"/>
                <w:b/>
                <w:bCs/>
                <w:color w:val="FF0000"/>
                <w:kern w:val="0"/>
                <w:sz w:val="20"/>
                <w:szCs w:val="20"/>
                <w14:ligatures w14:val="none"/>
              </w:rPr>
            </w:pPr>
            <w:r w:rsidRPr="00942A61">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097EB33B" w14:textId="0005E4AA" w:rsidR="00942A61" w:rsidRPr="00942A61" w:rsidRDefault="00942A61" w:rsidP="00942A6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942A61">
              <w:rPr>
                <w:rFonts w:ascii="Calibri" w:eastAsia="Times New Roman" w:hAnsi="Calibri" w:cs="Calibri"/>
                <w:b/>
                <w:bCs/>
                <w:kern w:val="0"/>
                <w:sz w:val="20"/>
                <w:szCs w:val="20"/>
                <w14:ligatures w14:val="none"/>
              </w:rPr>
              <w:t>100%</w:t>
            </w:r>
          </w:p>
        </w:tc>
        <w:tc>
          <w:tcPr>
            <w:tcW w:w="764"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CAE89D1" w14:textId="7D220EDE" w:rsidR="00942A61" w:rsidRPr="00942A61" w:rsidRDefault="00942A61" w:rsidP="00942A61">
            <w:pPr>
              <w:bidi w:val="0"/>
              <w:spacing w:after="0" w:line="240" w:lineRule="auto"/>
              <w:jc w:val="center"/>
              <w:rPr>
                <w:rFonts w:ascii="Calibri" w:eastAsia="Times New Roman" w:hAnsi="Calibri" w:cs="Calibri"/>
                <w:b/>
                <w:bCs/>
                <w:kern w:val="0"/>
                <w:sz w:val="20"/>
                <w:szCs w:val="20"/>
                <w14:ligatures w14:val="none"/>
              </w:rPr>
            </w:pPr>
            <w:r w:rsidRPr="00942A61">
              <w:rPr>
                <w:rFonts w:ascii="Calibri" w:eastAsia="Times New Roman" w:hAnsi="Calibri" w:cs="Calibri"/>
                <w:b/>
                <w:bCs/>
                <w:kern w:val="0"/>
                <w:sz w:val="20"/>
                <w:szCs w:val="20"/>
                <w14:ligatures w14:val="none"/>
              </w:rPr>
              <w:t>100%</w:t>
            </w:r>
          </w:p>
        </w:tc>
        <w:tc>
          <w:tcPr>
            <w:tcW w:w="764"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2EE9F749" w14:textId="1EA154EF" w:rsidR="00942A61" w:rsidRPr="00942A61" w:rsidRDefault="00942A61" w:rsidP="00942A61">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942A61">
              <w:rPr>
                <w:rFonts w:ascii="Calibri" w:eastAsia="Times New Roman" w:hAnsi="Calibri" w:cs="Calibri"/>
                <w:b/>
                <w:bCs/>
                <w:kern w:val="0"/>
                <w:sz w:val="20"/>
                <w:szCs w:val="20"/>
                <w14:ligatures w14:val="none"/>
              </w:rPr>
              <w:t>100%</w:t>
            </w:r>
          </w:p>
        </w:tc>
        <w:tc>
          <w:tcPr>
            <w:tcW w:w="740"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60C0759F" w14:textId="2E442706" w:rsidR="00942A61" w:rsidRPr="00942A61" w:rsidRDefault="00942A61" w:rsidP="00942A61">
            <w:pPr>
              <w:bidi w:val="0"/>
              <w:spacing w:after="0" w:line="240" w:lineRule="auto"/>
              <w:jc w:val="center"/>
              <w:rPr>
                <w:rFonts w:ascii="Calibri" w:eastAsia="Times New Roman" w:hAnsi="Calibri" w:cs="Calibri"/>
                <w:b/>
                <w:bCs/>
                <w:color w:val="FF0000"/>
                <w:kern w:val="0"/>
                <w:sz w:val="20"/>
                <w:szCs w:val="20"/>
                <w14:ligatures w14:val="none"/>
              </w:rPr>
            </w:pPr>
            <w:r w:rsidRPr="00942A61">
              <w:rPr>
                <w:rFonts w:ascii="Calibri" w:eastAsia="Times New Roman" w:hAnsi="Calibri" w:cs="Calibri"/>
                <w:b/>
                <w:bCs/>
                <w:kern w:val="0"/>
                <w:sz w:val="20"/>
                <w:szCs w:val="20"/>
                <w14:ligatures w14:val="none"/>
              </w:rPr>
              <w:t>100%</w:t>
            </w:r>
          </w:p>
        </w:tc>
      </w:tr>
    </w:tbl>
    <w:p w14:paraId="2B8B717B" w14:textId="305DBC39" w:rsidR="009A1D12" w:rsidRPr="00F72298" w:rsidRDefault="002040C0" w:rsidP="002040C0">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שתי השאלות האחרונות שנשאלו בנושא הקשר </w:t>
      </w:r>
      <w:r w:rsidR="00AC6321">
        <w:rPr>
          <w:rFonts w:ascii="Calibri" w:hAnsi="Calibri" w:cs="Calibri" w:hint="cs"/>
          <w:sz w:val="24"/>
          <w:szCs w:val="24"/>
          <w:rtl/>
        </w:rPr>
        <w:t>לקהילה היהודית-ישראלית המקומית</w:t>
      </w:r>
      <w:r>
        <w:rPr>
          <w:rFonts w:ascii="Calibri" w:hAnsi="Calibri" w:cs="Calibri" w:hint="cs"/>
          <w:sz w:val="24"/>
          <w:szCs w:val="24"/>
          <w:rtl/>
        </w:rPr>
        <w:t>,</w:t>
      </w:r>
      <w:r w:rsidR="00AC6321">
        <w:rPr>
          <w:rFonts w:ascii="Calibri" w:hAnsi="Calibri" w:cs="Calibri" w:hint="cs"/>
          <w:sz w:val="24"/>
          <w:szCs w:val="24"/>
          <w:rtl/>
        </w:rPr>
        <w:t xml:space="preserve"> נלקחו ממחקרים קודמים על ישראלים ויהודים בתפוצות</w:t>
      </w:r>
      <w:r>
        <w:rPr>
          <w:rFonts w:ascii="Calibri" w:hAnsi="Calibri" w:cs="Calibri" w:hint="cs"/>
          <w:sz w:val="24"/>
          <w:szCs w:val="24"/>
          <w:rtl/>
        </w:rPr>
        <w:t xml:space="preserve"> </w:t>
      </w:r>
      <w:r w:rsidR="00AC6321">
        <w:rPr>
          <w:rFonts w:ascii="Calibri" w:hAnsi="Calibri" w:cs="Calibri" w:hint="cs"/>
          <w:sz w:val="24"/>
          <w:szCs w:val="24"/>
          <w:rtl/>
        </w:rPr>
        <w:t>ו</w:t>
      </w:r>
      <w:r>
        <w:rPr>
          <w:rFonts w:ascii="Calibri" w:hAnsi="Calibri" w:cs="Calibri" w:hint="cs"/>
          <w:sz w:val="24"/>
          <w:szCs w:val="24"/>
          <w:rtl/>
        </w:rPr>
        <w:t>אינ</w:t>
      </w:r>
      <w:r w:rsidR="00AC6321">
        <w:rPr>
          <w:rFonts w:ascii="Calibri" w:hAnsi="Calibri" w:cs="Calibri" w:hint="cs"/>
          <w:sz w:val="24"/>
          <w:szCs w:val="24"/>
          <w:rtl/>
        </w:rPr>
        <w:t>ן</w:t>
      </w:r>
      <w:r>
        <w:rPr>
          <w:rFonts w:ascii="Calibri" w:hAnsi="Calibri" w:cs="Calibri" w:hint="cs"/>
          <w:sz w:val="24"/>
          <w:szCs w:val="24"/>
          <w:rtl/>
        </w:rPr>
        <w:t xml:space="preserve"> בקונטקסט של אירועי ה- 7 באוקטובר</w:t>
      </w:r>
      <w:r w:rsidR="00AC6321">
        <w:rPr>
          <w:rFonts w:ascii="Calibri" w:hAnsi="Calibri" w:cs="Calibri" w:hint="cs"/>
          <w:sz w:val="24"/>
          <w:szCs w:val="24"/>
          <w:rtl/>
        </w:rPr>
        <w:t xml:space="preserve">. </w:t>
      </w:r>
      <w:r>
        <w:rPr>
          <w:rFonts w:ascii="Calibri" w:hAnsi="Calibri" w:cs="Calibri" w:hint="cs"/>
          <w:sz w:val="24"/>
          <w:szCs w:val="24"/>
          <w:rtl/>
        </w:rPr>
        <w:t>שאל</w:t>
      </w:r>
      <w:r w:rsidR="00AC6321">
        <w:rPr>
          <w:rFonts w:ascii="Calibri" w:hAnsi="Calibri" w:cs="Calibri" w:hint="cs"/>
          <w:sz w:val="24"/>
          <w:szCs w:val="24"/>
          <w:rtl/>
        </w:rPr>
        <w:t>ות</w:t>
      </w:r>
      <w:r>
        <w:rPr>
          <w:rFonts w:ascii="Calibri" w:hAnsi="Calibri" w:cs="Calibri" w:hint="cs"/>
          <w:sz w:val="24"/>
          <w:szCs w:val="24"/>
          <w:rtl/>
        </w:rPr>
        <w:t xml:space="preserve"> </w:t>
      </w:r>
      <w:r w:rsidR="00AC6321">
        <w:rPr>
          <w:rFonts w:ascii="Calibri" w:hAnsi="Calibri" w:cs="Calibri" w:hint="cs"/>
          <w:sz w:val="24"/>
          <w:szCs w:val="24"/>
          <w:rtl/>
        </w:rPr>
        <w:t xml:space="preserve">אלה </w:t>
      </w:r>
      <w:r>
        <w:rPr>
          <w:rFonts w:ascii="Calibri" w:hAnsi="Calibri" w:cs="Calibri" w:hint="cs"/>
          <w:sz w:val="24"/>
          <w:szCs w:val="24"/>
          <w:rtl/>
        </w:rPr>
        <w:t>בודק</w:t>
      </w:r>
      <w:r w:rsidR="00AC6321">
        <w:rPr>
          <w:rFonts w:ascii="Calibri" w:hAnsi="Calibri" w:cs="Calibri" w:hint="cs"/>
          <w:sz w:val="24"/>
          <w:szCs w:val="24"/>
          <w:rtl/>
        </w:rPr>
        <w:t>ו</w:t>
      </w:r>
      <w:r>
        <w:rPr>
          <w:rFonts w:ascii="Calibri" w:hAnsi="Calibri" w:cs="Calibri" w:hint="cs"/>
          <w:sz w:val="24"/>
          <w:szCs w:val="24"/>
          <w:rtl/>
        </w:rPr>
        <w:t xml:space="preserve">ת </w:t>
      </w:r>
      <w:r w:rsidR="00AC6321">
        <w:rPr>
          <w:rFonts w:ascii="Calibri" w:hAnsi="Calibri" w:cs="Calibri" w:hint="cs"/>
          <w:sz w:val="24"/>
          <w:szCs w:val="24"/>
          <w:rtl/>
        </w:rPr>
        <w:t>התנדבות בקהילה ותרומה לצדקה באופן כללי ומאפשרות השוואה</w:t>
      </w:r>
      <w:r>
        <w:rPr>
          <w:rFonts w:ascii="Calibri" w:hAnsi="Calibri" w:cs="Calibri" w:hint="cs"/>
          <w:sz w:val="24"/>
          <w:szCs w:val="24"/>
          <w:rtl/>
        </w:rPr>
        <w:t xml:space="preserve"> למחקרים שבוצעו בשנים האחרונות, לפני אירועי ה- 7 באוקטובר. כפי שניתן לראות בתרשים </w:t>
      </w:r>
      <w:r w:rsidR="00DE7704">
        <w:rPr>
          <w:rFonts w:ascii="Calibri" w:hAnsi="Calibri" w:cs="Calibri" w:hint="cs"/>
          <w:sz w:val="24"/>
          <w:szCs w:val="24"/>
          <w:rtl/>
        </w:rPr>
        <w:t>17</w:t>
      </w:r>
      <w:r>
        <w:rPr>
          <w:rFonts w:ascii="Calibri" w:hAnsi="Calibri" w:cs="Calibri" w:hint="cs"/>
          <w:sz w:val="24"/>
          <w:szCs w:val="24"/>
          <w:rtl/>
        </w:rPr>
        <w:t xml:space="preserve">, </w:t>
      </w:r>
      <w:r w:rsidR="009A1D12">
        <w:rPr>
          <w:rFonts w:ascii="Calibri" w:hAnsi="Calibri" w:cs="Calibri" w:hint="cs"/>
          <w:sz w:val="24"/>
          <w:szCs w:val="24"/>
          <w:rtl/>
        </w:rPr>
        <w:t xml:space="preserve">למעלה מחמישית מהמשיבים עשו פעילות התנדבותית בארגונים יהודיים בלבד ואחוז דומה בארגונים יהודיים ולא יהודיים </w:t>
      </w:r>
      <w:r w:rsidR="009A1D12">
        <w:rPr>
          <w:rFonts w:ascii="Calibri" w:hAnsi="Calibri" w:cs="Calibri"/>
          <w:sz w:val="24"/>
          <w:szCs w:val="24"/>
          <w:rtl/>
        </w:rPr>
        <w:t>–</w:t>
      </w:r>
      <w:r w:rsidR="009A1D12">
        <w:rPr>
          <w:rFonts w:ascii="Calibri" w:hAnsi="Calibri" w:cs="Calibri" w:hint="cs"/>
          <w:sz w:val="24"/>
          <w:szCs w:val="24"/>
          <w:rtl/>
        </w:rPr>
        <w:t xml:space="preserve"> בסה"כ כ- 45% עשו פעילות התנדבותית בארגונים יהודיים. בנוסף, למעלה משליש מהמשיבים תרמו כסף לצדקה לארגונים יהודיים בלבד ואחוז גבוה </w:t>
      </w:r>
      <w:r w:rsidR="009A1D12" w:rsidRPr="00F72298">
        <w:rPr>
          <w:rFonts w:ascii="Calibri" w:hAnsi="Calibri" w:cs="Calibri" w:hint="cs"/>
          <w:sz w:val="24"/>
          <w:szCs w:val="24"/>
          <w:rtl/>
        </w:rPr>
        <w:t xml:space="preserve">יותר לארגונים יהודיים ולא יהודיים </w:t>
      </w:r>
      <w:r w:rsidR="009A1D12" w:rsidRPr="00F72298">
        <w:rPr>
          <w:rFonts w:ascii="Calibri" w:hAnsi="Calibri" w:cs="Calibri"/>
          <w:sz w:val="24"/>
          <w:szCs w:val="24"/>
          <w:rtl/>
        </w:rPr>
        <w:t>–</w:t>
      </w:r>
      <w:r w:rsidR="009A1D12" w:rsidRPr="00F72298">
        <w:rPr>
          <w:rFonts w:ascii="Calibri" w:hAnsi="Calibri" w:cs="Calibri" w:hint="cs"/>
          <w:sz w:val="24"/>
          <w:szCs w:val="24"/>
          <w:rtl/>
        </w:rPr>
        <w:t xml:space="preserve"> בסה"כ למעל משני שלישים תרמו כסף לצדקה לארגונים יהודיים.</w:t>
      </w:r>
    </w:p>
    <w:p w14:paraId="37BCD018" w14:textId="194D2079" w:rsidR="002040C0" w:rsidRDefault="00AC6321" w:rsidP="00551FA0">
      <w:pPr>
        <w:spacing w:after="120" w:line="312" w:lineRule="auto"/>
        <w:ind w:left="804" w:right="851"/>
        <w:jc w:val="center"/>
        <w:rPr>
          <w:rFonts w:ascii="Calibri" w:hAnsi="Calibri" w:cs="Calibri"/>
          <w:sz w:val="24"/>
          <w:szCs w:val="24"/>
          <w:rtl/>
        </w:rPr>
      </w:pPr>
      <w:r w:rsidRPr="00F72298">
        <w:rPr>
          <w:rFonts w:ascii="Calibri" w:hAnsi="Calibri" w:cs="Calibri" w:hint="cs"/>
          <w:b/>
          <w:bCs/>
          <w:i/>
          <w:iCs/>
          <w:rtl/>
        </w:rPr>
        <w:t xml:space="preserve">תרשים </w:t>
      </w:r>
      <w:r w:rsidR="00DE7704" w:rsidRPr="00F72298">
        <w:rPr>
          <w:rFonts w:ascii="Calibri" w:hAnsi="Calibri" w:cs="Calibri" w:hint="cs"/>
          <w:b/>
          <w:bCs/>
          <w:i/>
          <w:iCs/>
          <w:rtl/>
        </w:rPr>
        <w:t>17</w:t>
      </w:r>
      <w:r w:rsidRPr="00F72298">
        <w:rPr>
          <w:rFonts w:ascii="Calibri" w:hAnsi="Calibri" w:cs="Calibri" w:hint="cs"/>
          <w:b/>
          <w:bCs/>
          <w:i/>
          <w:iCs/>
          <w:rtl/>
        </w:rPr>
        <w:t xml:space="preserve">: </w:t>
      </w:r>
      <w:r w:rsidR="001E1E50" w:rsidRPr="00F72298">
        <w:rPr>
          <w:rFonts w:ascii="Calibri" w:hAnsi="Calibri" w:cs="Calibri" w:hint="cs"/>
          <w:b/>
          <w:bCs/>
          <w:i/>
          <w:iCs/>
          <w:rtl/>
        </w:rPr>
        <w:t>שאלות הבודקות השתתפות בפעילות התנדבותית פיסית או וירטואלית ותרומ</w:t>
      </w:r>
      <w:r w:rsidR="004B7E44" w:rsidRPr="00F72298">
        <w:rPr>
          <w:rFonts w:ascii="Calibri" w:hAnsi="Calibri" w:cs="Calibri" w:hint="cs"/>
          <w:b/>
          <w:bCs/>
          <w:i/>
          <w:iCs/>
          <w:rtl/>
        </w:rPr>
        <w:t xml:space="preserve">ת כסף </w:t>
      </w:r>
      <w:r w:rsidR="001E1E50" w:rsidRPr="00F72298">
        <w:rPr>
          <w:rFonts w:ascii="Calibri" w:hAnsi="Calibri" w:cs="Calibri" w:hint="cs"/>
          <w:b/>
          <w:bCs/>
          <w:i/>
          <w:iCs/>
          <w:rtl/>
        </w:rPr>
        <w:t>לצדקה.</w:t>
      </w:r>
      <w:r w:rsidRPr="00F72298">
        <w:rPr>
          <w:rFonts w:ascii="Calibri" w:hAnsi="Calibri" w:cs="Calibri"/>
          <w:b/>
          <w:bCs/>
          <w:i/>
          <w:iCs/>
          <w:rtl/>
        </w:rPr>
        <w:t xml:space="preserve"> </w:t>
      </w:r>
      <w:r w:rsidRPr="00F72298">
        <w:rPr>
          <w:rFonts w:ascii="Calibri" w:hAnsi="Calibri" w:cs="Calibri" w:hint="cs"/>
          <w:b/>
          <w:bCs/>
          <w:i/>
          <w:iCs/>
          <w:rtl/>
        </w:rPr>
        <w:t xml:space="preserve">התפלגות ב- % של תשובות המשיבים </w:t>
      </w:r>
      <w:r w:rsidRPr="00F72298">
        <w:rPr>
          <w:rFonts w:ascii="Calibri" w:hAnsi="Calibri" w:cs="Calibri"/>
          <w:b/>
          <w:bCs/>
          <w:i/>
          <w:iCs/>
        </w:rPr>
        <w:t>(N=1922)</w:t>
      </w:r>
      <w:r w:rsidR="001E1E50" w:rsidRPr="00F72298">
        <w:rPr>
          <w:rStyle w:val="af3"/>
          <w:rFonts w:ascii="Calibri" w:hAnsi="Calibri" w:cs="Calibri"/>
          <w:sz w:val="24"/>
          <w:szCs w:val="24"/>
          <w:rtl/>
        </w:rPr>
        <w:footnoteReference w:id="10"/>
      </w:r>
    </w:p>
    <w:p w14:paraId="7D05E7D8" w14:textId="48E78014" w:rsidR="002040C0" w:rsidRDefault="00A04087" w:rsidP="002040C0">
      <w:pPr>
        <w:spacing w:after="120" w:line="312" w:lineRule="auto"/>
        <w:jc w:val="center"/>
        <w:rPr>
          <w:rFonts w:ascii="Calibri" w:hAnsi="Calibri" w:cs="Calibri"/>
          <w:sz w:val="24"/>
          <w:szCs w:val="24"/>
          <w:rtl/>
        </w:rPr>
      </w:pPr>
      <w:r>
        <w:rPr>
          <w:rFonts w:ascii="Calibri" w:hAnsi="Calibri" w:cs="Calibri"/>
          <w:noProof/>
          <w:sz w:val="24"/>
          <w:szCs w:val="24"/>
          <w:rtl/>
          <w:lang w:val="he-IL"/>
        </w:rPr>
        <mc:AlternateContent>
          <mc:Choice Requires="wpg">
            <w:drawing>
              <wp:inline distT="0" distB="0" distL="0" distR="0" wp14:anchorId="742963F7" wp14:editId="4896C40E">
                <wp:extent cx="4084009" cy="2536514"/>
                <wp:effectExtent l="0" t="0" r="0" b="0"/>
                <wp:docPr id="1896113818" name="קבוצה 1"/>
                <wp:cNvGraphicFramePr/>
                <a:graphic xmlns:a="http://schemas.openxmlformats.org/drawingml/2006/main">
                  <a:graphicData uri="http://schemas.microsoft.com/office/word/2010/wordprocessingGroup">
                    <wpg:wgp>
                      <wpg:cNvGrpSpPr/>
                      <wpg:grpSpPr>
                        <a:xfrm>
                          <a:off x="0" y="0"/>
                          <a:ext cx="4084009" cy="2536514"/>
                          <a:chOff x="0" y="0"/>
                          <a:chExt cx="4084009" cy="2536514"/>
                        </a:xfrm>
                      </wpg:grpSpPr>
                      <wpg:grpSp>
                        <wpg:cNvPr id="324317420" name="קבוצה 5"/>
                        <wpg:cNvGrpSpPr/>
                        <wpg:grpSpPr>
                          <a:xfrm>
                            <a:off x="0" y="2054506"/>
                            <a:ext cx="4084009" cy="482008"/>
                            <a:chOff x="0" y="0"/>
                            <a:chExt cx="4084009" cy="482008"/>
                          </a:xfrm>
                        </wpg:grpSpPr>
                        <wps:wsp>
                          <wps:cNvPr id="22930804" name="תיבת טקסט 1"/>
                          <wps:cNvSpPr txBox="1"/>
                          <wps:spPr>
                            <a:xfrm>
                              <a:off x="2991293" y="14176"/>
                              <a:ext cx="946977" cy="467832"/>
                            </a:xfrm>
                            <a:prstGeom prst="rect">
                              <a:avLst/>
                            </a:prstGeom>
                            <a:noFill/>
                          </wps:spPr>
                          <wps:txbx>
                            <w:txbxContent>
                              <w:p w14:paraId="491C901B" w14:textId="2B508D63" w:rsidR="00BF2160" w:rsidRPr="000927A2" w:rsidRDefault="00065BE4"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בארגונים לא יהודיים בלבד</w:t>
                                </w:r>
                              </w:p>
                            </w:txbxContent>
                          </wps:txbx>
                          <wps:bodyPr wrap="square">
                            <a:noAutofit/>
                          </wps:bodyPr>
                        </wps:wsp>
                        <wps:wsp>
                          <wps:cNvPr id="664289529" name="מלבן 4"/>
                          <wps:cNvSpPr/>
                          <wps:spPr>
                            <a:xfrm>
                              <a:off x="708837" y="99237"/>
                              <a:ext cx="142875" cy="141605"/>
                            </a:xfrm>
                            <a:prstGeom prst="rect">
                              <a:avLst/>
                            </a:prstGeom>
                            <a:solidFill>
                              <a:srgbClr val="ADC6E5"/>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141892254" name="מלבן 5"/>
                          <wps:cNvSpPr/>
                          <wps:spPr>
                            <a:xfrm>
                              <a:off x="2920409" y="99237"/>
                              <a:ext cx="143436" cy="142423"/>
                            </a:xfrm>
                            <a:prstGeom prst="rect">
                              <a:avLst/>
                            </a:prstGeom>
                            <a:solidFill>
                              <a:srgbClr val="5597D3"/>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027091613" name="מלבן 5"/>
                          <wps:cNvSpPr/>
                          <wps:spPr>
                            <a:xfrm>
                              <a:off x="3941134" y="85060"/>
                              <a:ext cx="142875" cy="142240"/>
                            </a:xfrm>
                            <a:prstGeom prst="rect">
                              <a:avLst/>
                            </a:prstGeom>
                            <a:solidFill>
                              <a:srgbClr val="2A6BA6"/>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890653097" name="תיבת טקסט 1"/>
                          <wps:cNvSpPr txBox="1"/>
                          <wps:spPr>
                            <a:xfrm>
                              <a:off x="1963479" y="14176"/>
                              <a:ext cx="946785" cy="467360"/>
                            </a:xfrm>
                            <a:prstGeom prst="rect">
                              <a:avLst/>
                            </a:prstGeom>
                            <a:noFill/>
                          </wps:spPr>
                          <wps:txbx>
                            <w:txbxContent>
                              <w:p w14:paraId="4FF82BE7" w14:textId="5FC0C9E9" w:rsidR="00065BE4" w:rsidRPr="000927A2" w:rsidRDefault="00065BE4"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בארגונים יהודיים בלבד</w:t>
                                </w:r>
                              </w:p>
                            </w:txbxContent>
                          </wps:txbx>
                          <wps:bodyPr wrap="square">
                            <a:noAutofit/>
                          </wps:bodyPr>
                        </wps:wsp>
                        <wps:wsp>
                          <wps:cNvPr id="1671831546" name="מלבן 5"/>
                          <wps:cNvSpPr/>
                          <wps:spPr>
                            <a:xfrm>
                              <a:off x="1913860" y="92148"/>
                              <a:ext cx="142875" cy="142240"/>
                            </a:xfrm>
                            <a:prstGeom prst="rect">
                              <a:avLst/>
                            </a:prstGeom>
                            <a:solidFill>
                              <a:srgbClr val="81B2DF"/>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597918640" name="תיבת טקסט 1"/>
                          <wps:cNvSpPr txBox="1"/>
                          <wps:spPr>
                            <a:xfrm>
                              <a:off x="886046" y="14176"/>
                              <a:ext cx="1024757" cy="467360"/>
                            </a:xfrm>
                            <a:prstGeom prst="rect">
                              <a:avLst/>
                            </a:prstGeom>
                            <a:noFill/>
                          </wps:spPr>
                          <wps:txbx>
                            <w:txbxContent>
                              <w:p w14:paraId="0C4BE004" w14:textId="32C39F85" w:rsidR="003B2008" w:rsidRPr="000927A2" w:rsidRDefault="003B2008"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בארגונים יהודיים ולא יהודיים</w:t>
                                </w:r>
                              </w:p>
                            </w:txbxContent>
                          </wps:txbx>
                          <wps:bodyPr wrap="square">
                            <a:noAutofit/>
                          </wps:bodyPr>
                        </wps:wsp>
                        <wps:wsp>
                          <wps:cNvPr id="1061937940" name="תיבת טקסט 1"/>
                          <wps:cNvSpPr txBox="1"/>
                          <wps:spPr>
                            <a:xfrm>
                              <a:off x="0" y="0"/>
                              <a:ext cx="661670" cy="467360"/>
                            </a:xfrm>
                            <a:prstGeom prst="rect">
                              <a:avLst/>
                            </a:prstGeom>
                            <a:noFill/>
                          </wps:spPr>
                          <wps:txbx>
                            <w:txbxContent>
                              <w:p w14:paraId="425267AB" w14:textId="4F008507" w:rsidR="003B2008" w:rsidRPr="000927A2" w:rsidRDefault="003B2008"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באף אחד מאלה</w:t>
                                </w:r>
                              </w:p>
                            </w:txbxContent>
                          </wps:txbx>
                          <wps:bodyPr wrap="square">
                            <a:noAutofit/>
                          </wps:bodyPr>
                        </wps:wsp>
                      </wpg:grpSp>
                      <wpg:graphicFrame>
                        <wpg:cNvPr id="1946739590" name="תרשים 1">
                          <a:extLst>
                            <a:ext uri="{FF2B5EF4-FFF2-40B4-BE49-F238E27FC236}">
                              <a16:creationId xmlns:a16="http://schemas.microsoft.com/office/drawing/2014/main" id="{56B788A2-01F5-44C1-A7C4-085D587CBC0F}"/>
                            </a:ext>
                          </a:extLst>
                        </wpg:cNvPr>
                        <wpg:cNvFrPr/>
                        <wpg:xfrm>
                          <a:off x="607671" y="0"/>
                          <a:ext cx="2879725" cy="1979930"/>
                        </wpg:xfrm>
                        <a:graphic>
                          <a:graphicData uri="http://schemas.openxmlformats.org/drawingml/2006/chart">
                            <c:chart xmlns:c="http://schemas.openxmlformats.org/drawingml/2006/chart" xmlns:r="http://schemas.openxmlformats.org/officeDocument/2006/relationships" r:id="rId34"/>
                          </a:graphicData>
                        </a:graphic>
                      </wpg:graphicFrame>
                    </wpg:wgp>
                  </a:graphicData>
                </a:graphic>
              </wp:inline>
            </w:drawing>
          </mc:Choice>
          <mc:Fallback>
            <w:pict>
              <v:group w14:anchorId="742963F7" id="קבוצה 1" o:spid="_x0000_s1059" style="width:321.6pt;height:199.75pt;mso-position-horizontal-relative:char;mso-position-vertical-relative:line" coordsize="40840,2536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">
                <v:group id="_x0000_s1060" style="position:absolute;top:20545;width:40840;height:4820" coordsize="40840,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">
                  <v:shape id="תיבת טקסט 1" o:spid="_x0000_s1061" type="#_x0000_t202" style="position:absolute;left:29912;top:141;width:9470;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" filled="f" stroked="f">
                    <v:textbox>
                      <w:txbxContent>
                        <w:p w14:paraId="491C901B" w14:textId="2B508D63" w:rsidR="00BF2160" w:rsidRPr="000927A2" w:rsidRDefault="00065BE4"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בארגונים לא יהודיים בלבד</w:t>
                          </w:r>
                        </w:p>
                      </w:txbxContent>
                    </v:textbox>
                  </v:shape>
                  <v:rect id="מלבן 4" o:spid="_x0000_s1062" style="position:absolute;left:7088;top:992;width:1429;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" fillcolor="#adc6e5" stroked="f" strokeweight="1pt"/>
                  <v:rect id="מלבן 5" o:spid="_x0000_s1063" style="position:absolute;left:29204;top:992;width:1434;height:1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" fillcolor="#5597d3" stroked="f" strokeweight="1pt"/>
                  <v:rect id="מלבן 5" o:spid="_x0000_s1064" style="position:absolute;left:39411;top:850;width:1429;height:1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" fillcolor="#2a6ba6" stroked="f" strokeweight="1pt"/>
                  <v:shape id="תיבת טקסט 1" o:spid="_x0000_s1065" type="#_x0000_t202" style="position:absolute;left:19634;top:141;width:946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" filled="f" stroked="f">
                    <v:textbox>
                      <w:txbxContent>
                        <w:p w14:paraId="4FF82BE7" w14:textId="5FC0C9E9" w:rsidR="00065BE4" w:rsidRPr="000927A2" w:rsidRDefault="00065BE4"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בארגונים יהודיים בלבד</w:t>
                          </w:r>
                        </w:p>
                      </w:txbxContent>
                    </v:textbox>
                  </v:shape>
                  <v:rect id="מלבן 5" o:spid="_x0000_s1066" style="position:absolute;left:19138;top:921;width:1429;height:1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" fillcolor="#81b2df" stroked="f" strokeweight="1pt"/>
                  <v:shape id="תיבת טקסט 1" o:spid="_x0000_s1067" type="#_x0000_t202" style="position:absolute;left:8860;top:141;width:1024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" filled="f" stroked="f">
                    <v:textbox>
                      <w:txbxContent>
                        <w:p w14:paraId="0C4BE004" w14:textId="32C39F85" w:rsidR="003B2008" w:rsidRPr="000927A2" w:rsidRDefault="003B2008"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בארגונים יהודיים ולא יהודיים</w:t>
                          </w:r>
                        </w:p>
                      </w:txbxContent>
                    </v:textbox>
                  </v:shape>
                  <v:shape id="תיבת טקסט 1" o:spid="_x0000_s1068" type="#_x0000_t202" style="position:absolute;width:6616;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" filled="f" stroked="f">
                    <v:textbox>
                      <w:txbxContent>
                        <w:p w14:paraId="425267AB" w14:textId="4F008507" w:rsidR="003B2008" w:rsidRPr="000927A2" w:rsidRDefault="003B2008" w:rsidP="00BF2160">
                          <w:pPr>
                            <w:rPr>
                              <w:rFonts w:ascii="Calibri" w:hAnsi="Calibri" w:cs="Calibri"/>
                              <w:color w:val="000000" w:themeColor="text1"/>
                              <w:kern w:val="24"/>
                              <w14:ligatures w14:val="none"/>
                            </w:rPr>
                          </w:pPr>
                          <w:r>
                            <w:rPr>
                              <w:rFonts w:ascii="Calibri" w:hAnsi="Calibri" w:cs="Calibri" w:hint="cs"/>
                              <w:color w:val="000000" w:themeColor="text1"/>
                              <w:kern w:val="24"/>
                              <w:rtl/>
                            </w:rPr>
                            <w:t>באף אחד מאלה</w:t>
                          </w:r>
                        </w:p>
                      </w:txbxContent>
                    </v:textbox>
                  </v:shape>
                </v:group>
                <v:shape id="תרשים 1" o:spid="_x0000_s1069" type="#_x0000_t75" style="position:absolute;left:6035;top:-60;width:28895;height:19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">
                  <v:imagedata r:id="rId35" o:title=""/>
                  <o:lock v:ext="edit" aspectratio="f"/>
                </v:shape>
                <w10:wrap anchorx="page"/>
                <w10:anchorlock/>
              </v:group>
            </w:pict>
          </mc:Fallback>
        </mc:AlternateContent>
      </w:r>
    </w:p>
    <w:p w14:paraId="7AA3D3FE" w14:textId="09A31AA1" w:rsidR="00D4622B" w:rsidRDefault="00D4622B" w:rsidP="00D4622B">
      <w:pPr>
        <w:spacing w:before="240" w:after="120" w:line="312" w:lineRule="auto"/>
        <w:jc w:val="both"/>
        <w:rPr>
          <w:rFonts w:ascii="Calibri" w:hAnsi="Calibri" w:cs="Calibri"/>
          <w:sz w:val="24"/>
          <w:szCs w:val="24"/>
          <w:rtl/>
        </w:rPr>
      </w:pPr>
      <w:r>
        <w:rPr>
          <w:rFonts w:ascii="Calibri" w:hAnsi="Calibri" w:cs="Calibri" w:hint="cs"/>
          <w:sz w:val="24"/>
          <w:szCs w:val="24"/>
          <w:rtl/>
        </w:rPr>
        <w:lastRenderedPageBreak/>
        <w:t xml:space="preserve">בכדי </w:t>
      </w:r>
      <w:r w:rsidR="00DE7704">
        <w:rPr>
          <w:rFonts w:ascii="Calibri" w:hAnsi="Calibri" w:cs="Calibri" w:hint="cs"/>
          <w:sz w:val="24"/>
          <w:szCs w:val="24"/>
          <w:rtl/>
        </w:rPr>
        <w:t>שיהיה ניתן</w:t>
      </w:r>
      <w:r>
        <w:rPr>
          <w:rFonts w:ascii="Calibri" w:hAnsi="Calibri" w:cs="Calibri" w:hint="cs"/>
          <w:sz w:val="24"/>
          <w:szCs w:val="24"/>
          <w:rtl/>
        </w:rPr>
        <w:t xml:space="preserve"> להשוות ממצאים אלה לתקופה שלפני אירועי ה- 7 באוקטובר, </w:t>
      </w:r>
      <w:r w:rsidR="00DE7704">
        <w:rPr>
          <w:rFonts w:ascii="Calibri" w:hAnsi="Calibri" w:cs="Calibri" w:hint="cs"/>
          <w:sz w:val="24"/>
          <w:szCs w:val="24"/>
          <w:rtl/>
        </w:rPr>
        <w:t>אותרו</w:t>
      </w:r>
      <w:r>
        <w:rPr>
          <w:rFonts w:ascii="Calibri" w:hAnsi="Calibri" w:cs="Calibri" w:hint="cs"/>
          <w:sz w:val="24"/>
          <w:szCs w:val="24"/>
          <w:rtl/>
        </w:rPr>
        <w:t xml:space="preserve"> שני סקרים בהם השתתפו ישראלים החיים בחו"ל: הראשון בארה"ב (2020) בו השתתפו 66 ישראלים והשני בקנדה (2018) בו השתתפו 79 ישראלים </w:t>
      </w:r>
      <w:r w:rsidR="00DE7704">
        <w:rPr>
          <w:rFonts w:ascii="Calibri" w:hAnsi="Calibri" w:cs="Calibri" w:hint="cs"/>
          <w:sz w:val="24"/>
          <w:szCs w:val="24"/>
          <w:rtl/>
        </w:rPr>
        <w:t>ואוחדו</w:t>
      </w:r>
      <w:r>
        <w:rPr>
          <w:rFonts w:ascii="Calibri" w:hAnsi="Calibri" w:cs="Calibri" w:hint="cs"/>
          <w:sz w:val="24"/>
          <w:szCs w:val="24"/>
          <w:rtl/>
        </w:rPr>
        <w:t xml:space="preserve"> ממצאי </w:t>
      </w:r>
      <w:r w:rsidR="002943F0">
        <w:rPr>
          <w:rFonts w:ascii="Calibri" w:hAnsi="Calibri" w:cs="Calibri" w:hint="cs"/>
          <w:sz w:val="24"/>
          <w:szCs w:val="24"/>
          <w:rtl/>
        </w:rPr>
        <w:t>השאלות</w:t>
      </w:r>
      <w:r>
        <w:rPr>
          <w:rFonts w:ascii="Calibri" w:hAnsi="Calibri" w:cs="Calibri" w:hint="cs"/>
          <w:sz w:val="24"/>
          <w:szCs w:val="24"/>
          <w:rtl/>
        </w:rPr>
        <w:t xml:space="preserve">. בהמשך, </w:t>
      </w:r>
      <w:r w:rsidR="00DE7704">
        <w:rPr>
          <w:rFonts w:ascii="Calibri" w:hAnsi="Calibri" w:cs="Calibri" w:hint="cs"/>
          <w:sz w:val="24"/>
          <w:szCs w:val="24"/>
          <w:rtl/>
        </w:rPr>
        <w:t xml:space="preserve">בודדו </w:t>
      </w:r>
      <w:r>
        <w:rPr>
          <w:rFonts w:ascii="Calibri" w:hAnsi="Calibri" w:cs="Calibri" w:hint="cs"/>
          <w:sz w:val="24"/>
          <w:szCs w:val="24"/>
          <w:rtl/>
        </w:rPr>
        <w:t>הנתונים של ישראלים מארה"ב וקנדה מהסקר הנוכחי (962 ו- 2</w:t>
      </w:r>
      <w:r w:rsidR="002943F0">
        <w:rPr>
          <w:rFonts w:ascii="Calibri" w:hAnsi="Calibri" w:cs="Calibri" w:hint="cs"/>
          <w:sz w:val="24"/>
          <w:szCs w:val="24"/>
          <w:rtl/>
        </w:rPr>
        <w:t>6</w:t>
      </w:r>
      <w:r>
        <w:rPr>
          <w:rFonts w:ascii="Calibri" w:hAnsi="Calibri" w:cs="Calibri" w:hint="cs"/>
          <w:sz w:val="24"/>
          <w:szCs w:val="24"/>
          <w:rtl/>
        </w:rPr>
        <w:t xml:space="preserve">9 משיבים, בהתאמה) </w:t>
      </w:r>
      <w:r w:rsidR="00DE7704">
        <w:rPr>
          <w:rFonts w:ascii="Calibri" w:hAnsi="Calibri" w:cs="Calibri" w:hint="cs"/>
          <w:sz w:val="24"/>
          <w:szCs w:val="24"/>
          <w:rtl/>
        </w:rPr>
        <w:t xml:space="preserve">ואוחדו </w:t>
      </w:r>
      <w:r>
        <w:rPr>
          <w:rFonts w:ascii="Calibri" w:hAnsi="Calibri" w:cs="Calibri" w:hint="cs"/>
          <w:sz w:val="24"/>
          <w:szCs w:val="24"/>
          <w:rtl/>
        </w:rPr>
        <w:t>הממצאים של אותה שאלה.</w:t>
      </w:r>
    </w:p>
    <w:p w14:paraId="7A08BE5E" w14:textId="4DC06302" w:rsidR="00D4622B" w:rsidRDefault="00D4622B" w:rsidP="00574273">
      <w:pPr>
        <w:spacing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DE7704">
        <w:rPr>
          <w:rFonts w:ascii="Calibri" w:hAnsi="Calibri" w:cs="Calibri" w:hint="cs"/>
          <w:sz w:val="24"/>
          <w:szCs w:val="24"/>
          <w:rtl/>
        </w:rPr>
        <w:t>14</w:t>
      </w:r>
      <w:r>
        <w:rPr>
          <w:rFonts w:ascii="Calibri" w:hAnsi="Calibri" w:cs="Calibri" w:hint="cs"/>
          <w:sz w:val="24"/>
          <w:szCs w:val="24"/>
          <w:rtl/>
        </w:rPr>
        <w:t xml:space="preserve"> ניתן לראות כי חלה עליה </w:t>
      </w:r>
      <w:r w:rsidR="000776EF">
        <w:rPr>
          <w:rFonts w:ascii="Calibri" w:hAnsi="Calibri" w:cs="Calibri" w:hint="cs"/>
          <w:sz w:val="24"/>
          <w:szCs w:val="24"/>
          <w:rtl/>
        </w:rPr>
        <w:t>של כ- 10%</w:t>
      </w:r>
      <w:r>
        <w:rPr>
          <w:rFonts w:ascii="Calibri" w:hAnsi="Calibri" w:cs="Calibri" w:hint="cs"/>
          <w:sz w:val="24"/>
          <w:szCs w:val="24"/>
          <w:rtl/>
        </w:rPr>
        <w:t xml:space="preserve"> בין הסקרים שבוצעו בעבר לסקר הנוכחי</w:t>
      </w:r>
      <w:r w:rsidR="000776EF">
        <w:rPr>
          <w:rFonts w:ascii="Calibri" w:hAnsi="Calibri" w:cs="Calibri" w:hint="cs"/>
          <w:sz w:val="24"/>
          <w:szCs w:val="24"/>
          <w:rtl/>
        </w:rPr>
        <w:t xml:space="preserve"> בפעילות ההתנדבותית בארגונים יהודיים</w:t>
      </w:r>
      <w:r>
        <w:rPr>
          <w:rFonts w:ascii="Calibri" w:hAnsi="Calibri" w:cs="Calibri" w:hint="cs"/>
          <w:sz w:val="24"/>
          <w:szCs w:val="24"/>
          <w:rtl/>
        </w:rPr>
        <w:t xml:space="preserve">. </w:t>
      </w:r>
      <w:r w:rsidR="000776EF">
        <w:rPr>
          <w:rFonts w:ascii="Calibri" w:hAnsi="Calibri" w:cs="Calibri" w:hint="cs"/>
          <w:sz w:val="24"/>
          <w:szCs w:val="24"/>
          <w:rtl/>
        </w:rPr>
        <w:t xml:space="preserve">בנוסף, חלה עליה קלה </w:t>
      </w:r>
      <w:r w:rsidR="00FB1C92">
        <w:rPr>
          <w:rFonts w:ascii="Calibri" w:hAnsi="Calibri" w:cs="Calibri" w:hint="cs"/>
          <w:sz w:val="24"/>
          <w:szCs w:val="24"/>
          <w:rtl/>
        </w:rPr>
        <w:t xml:space="preserve">של </w:t>
      </w:r>
      <w:r w:rsidR="000776EF">
        <w:rPr>
          <w:rFonts w:ascii="Calibri" w:hAnsi="Calibri" w:cs="Calibri" w:hint="cs"/>
          <w:sz w:val="24"/>
          <w:szCs w:val="24"/>
          <w:rtl/>
        </w:rPr>
        <w:t>פחות מ- 1% בין הסקרים בתרומת כסף לארגונים יהודיים.</w:t>
      </w:r>
    </w:p>
    <w:p w14:paraId="3C7C092B" w14:textId="097F2A89" w:rsidR="00D4622B" w:rsidRPr="00BB41D2" w:rsidRDefault="00D4622B" w:rsidP="00722AD4">
      <w:pPr>
        <w:tabs>
          <w:tab w:val="left" w:pos="8459"/>
        </w:tabs>
        <w:spacing w:after="120" w:line="312" w:lineRule="auto"/>
        <w:ind w:left="662" w:right="567"/>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DE7704">
        <w:rPr>
          <w:rFonts w:ascii="Calibri" w:hAnsi="Calibri" w:cs="Calibri" w:hint="cs"/>
          <w:b/>
          <w:bCs/>
          <w:i/>
          <w:iCs/>
          <w:rtl/>
        </w:rPr>
        <w:t>14</w:t>
      </w:r>
      <w:r>
        <w:rPr>
          <w:rFonts w:ascii="Calibri" w:hAnsi="Calibri" w:cs="Calibri" w:hint="cs"/>
          <w:b/>
          <w:bCs/>
          <w:i/>
          <w:iCs/>
          <w:rtl/>
        </w:rPr>
        <w:t>:</w:t>
      </w:r>
      <w:r w:rsidRPr="00564921">
        <w:rPr>
          <w:rFonts w:ascii="Calibri" w:hAnsi="Calibri" w:cs="Calibri" w:hint="cs"/>
          <w:b/>
          <w:bCs/>
          <w:i/>
          <w:iCs/>
          <w:rtl/>
        </w:rPr>
        <w:t xml:space="preserve"> </w:t>
      </w:r>
      <w:r w:rsidR="00722AD4" w:rsidRPr="00722AD4">
        <w:rPr>
          <w:rFonts w:ascii="Calibri" w:hAnsi="Calibri" w:cs="Calibri"/>
          <w:b/>
          <w:bCs/>
          <w:i/>
          <w:iCs/>
          <w:rtl/>
        </w:rPr>
        <w:t xml:space="preserve">שאלות הבודקות השתתפות בפעילות התנדבותית ותרומה לצדקה </w:t>
      </w:r>
      <w:r w:rsidR="00722AD4">
        <w:rPr>
          <w:rFonts w:ascii="Calibri" w:hAnsi="Calibri" w:cs="Calibri" w:hint="cs"/>
          <w:b/>
          <w:bCs/>
          <w:i/>
          <w:iCs/>
          <w:rtl/>
        </w:rPr>
        <w:t>ב</w:t>
      </w:r>
      <w:r w:rsidR="00722AD4" w:rsidRPr="00722AD4">
        <w:rPr>
          <w:rFonts w:ascii="Calibri" w:hAnsi="Calibri" w:cs="Calibri"/>
          <w:b/>
          <w:bCs/>
          <w:i/>
          <w:iCs/>
          <w:rtl/>
        </w:rPr>
        <w:t xml:space="preserve">ארגונים </w:t>
      </w:r>
      <w:r w:rsidR="00722AD4">
        <w:rPr>
          <w:rFonts w:ascii="Calibri" w:hAnsi="Calibri" w:cs="Calibri" w:hint="cs"/>
          <w:b/>
          <w:bCs/>
          <w:i/>
          <w:iCs/>
          <w:rtl/>
        </w:rPr>
        <w:t xml:space="preserve">יהודיים. </w:t>
      </w:r>
      <w:r>
        <w:rPr>
          <w:rFonts w:ascii="Calibri" w:hAnsi="Calibri" w:cs="Calibri" w:hint="cs"/>
          <w:b/>
          <w:bCs/>
          <w:i/>
          <w:iCs/>
          <w:rtl/>
        </w:rPr>
        <w:t>השווא</w:t>
      </w:r>
      <w:r w:rsidR="00722AD4">
        <w:rPr>
          <w:rFonts w:ascii="Calibri" w:hAnsi="Calibri" w:cs="Calibri" w:hint="cs"/>
          <w:b/>
          <w:bCs/>
          <w:i/>
          <w:iCs/>
          <w:rtl/>
        </w:rPr>
        <w:t>ת</w:t>
      </w:r>
      <w:r>
        <w:rPr>
          <w:rFonts w:ascii="Calibri" w:hAnsi="Calibri" w:cs="Calibri" w:hint="cs"/>
          <w:b/>
          <w:bCs/>
          <w:i/>
          <w:iCs/>
          <w:rtl/>
        </w:rPr>
        <w:t xml:space="preserve"> ההתפלגות ב- % של תשובות המשיבים בסקרי עבר</w:t>
      </w:r>
      <w:r w:rsidR="00E3557D">
        <w:rPr>
          <w:rStyle w:val="af3"/>
          <w:rFonts w:ascii="Calibri" w:eastAsia="Times New Roman" w:hAnsi="Calibri" w:cs="Calibri"/>
          <w:b/>
          <w:bCs/>
          <w:color w:val="000000"/>
          <w:kern w:val="0"/>
          <w:sz w:val="20"/>
          <w:szCs w:val="20"/>
          <w:rtl/>
          <w14:ligatures w14:val="none"/>
        </w:rPr>
        <w:footnoteReference w:id="11"/>
      </w:r>
      <w:r>
        <w:rPr>
          <w:rFonts w:ascii="Calibri" w:hAnsi="Calibri" w:cs="Calibri" w:hint="cs"/>
          <w:b/>
          <w:bCs/>
          <w:i/>
          <w:iCs/>
          <w:rtl/>
        </w:rPr>
        <w:t xml:space="preserve"> </w:t>
      </w:r>
      <w:r>
        <w:rPr>
          <w:rFonts w:ascii="Calibri" w:hAnsi="Calibri" w:cs="Calibri"/>
          <w:b/>
          <w:bCs/>
          <w:i/>
          <w:iCs/>
        </w:rPr>
        <w:t>(N=145)</w:t>
      </w:r>
      <w:r>
        <w:rPr>
          <w:rFonts w:ascii="Calibri" w:hAnsi="Calibri" w:cs="Calibri" w:hint="cs"/>
          <w:b/>
          <w:bCs/>
          <w:i/>
          <w:iCs/>
          <w:rtl/>
        </w:rPr>
        <w:t xml:space="preserve"> ובסקר הנוכחי </w:t>
      </w:r>
      <w:r>
        <w:rPr>
          <w:rFonts w:ascii="Calibri" w:hAnsi="Calibri" w:cs="Calibri"/>
          <w:b/>
          <w:bCs/>
          <w:i/>
          <w:iCs/>
        </w:rPr>
        <w:t>(N=1251)</w:t>
      </w:r>
    </w:p>
    <w:tbl>
      <w:tblPr>
        <w:bidiVisual/>
        <w:tblW w:w="6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06"/>
        <w:gridCol w:w="1522"/>
        <w:gridCol w:w="1325"/>
        <w:gridCol w:w="1266"/>
      </w:tblGrid>
      <w:tr w:rsidR="00E354E9" w:rsidRPr="00B4589C" w14:paraId="7D2C7528" w14:textId="64095B03" w:rsidTr="002E05DB">
        <w:trPr>
          <w:trHeight w:val="567"/>
          <w:jc w:val="center"/>
        </w:trPr>
        <w:tc>
          <w:tcPr>
            <w:tcW w:w="1417" w:type="dxa"/>
            <w:tcBorders>
              <w:top w:val="single" w:sz="12" w:space="0" w:color="auto"/>
              <w:left w:val="single" w:sz="12" w:space="0" w:color="auto"/>
              <w:right w:val="single" w:sz="12" w:space="0" w:color="auto"/>
            </w:tcBorders>
            <w:shd w:val="clear" w:color="auto" w:fill="DEEAF6" w:themeFill="accent5" w:themeFillTint="33"/>
            <w:noWrap/>
            <w:vAlign w:val="center"/>
          </w:tcPr>
          <w:p w14:paraId="29A327B1" w14:textId="77777777" w:rsidR="00574273" w:rsidRPr="00087F3B" w:rsidRDefault="00574273" w:rsidP="00680ACA">
            <w:pPr>
              <w:spacing w:after="0" w:line="240" w:lineRule="auto"/>
              <w:rPr>
                <w:rFonts w:ascii="Calibri" w:eastAsia="Times New Roman" w:hAnsi="Calibri" w:cs="Calibri"/>
                <w:kern w:val="0"/>
                <w:sz w:val="20"/>
                <w:szCs w:val="20"/>
                <w14:ligatures w14:val="none"/>
              </w:rPr>
            </w:pPr>
          </w:p>
        </w:tc>
        <w:tc>
          <w:tcPr>
            <w:tcW w:w="2928" w:type="dxa"/>
            <w:gridSpan w:val="2"/>
            <w:tcBorders>
              <w:top w:val="single" w:sz="12" w:space="0" w:color="auto"/>
              <w:left w:val="single" w:sz="12" w:space="0" w:color="auto"/>
              <w:right w:val="single" w:sz="12" w:space="0" w:color="auto"/>
            </w:tcBorders>
            <w:shd w:val="clear" w:color="auto" w:fill="DEEAF6" w:themeFill="accent5" w:themeFillTint="33"/>
            <w:noWrap/>
            <w:vAlign w:val="center"/>
          </w:tcPr>
          <w:p w14:paraId="1AD14F2A" w14:textId="4BE47EF1" w:rsidR="00F45814" w:rsidRDefault="00574273" w:rsidP="00574273">
            <w:pPr>
              <w:spacing w:after="0" w:line="240" w:lineRule="auto"/>
              <w:jc w:val="center"/>
              <w:rPr>
                <w:rFonts w:ascii="Calibri" w:eastAsia="Times New Roman" w:hAnsi="Calibri" w:cs="Calibri"/>
                <w:b/>
                <w:bCs/>
                <w:color w:val="000000"/>
                <w:kern w:val="0"/>
                <w:sz w:val="20"/>
                <w:szCs w:val="20"/>
                <w:rtl/>
                <w14:ligatures w14:val="none"/>
              </w:rPr>
            </w:pPr>
            <w:r>
              <w:rPr>
                <w:rFonts w:ascii="Calibri" w:eastAsia="Times New Roman" w:hAnsi="Calibri" w:cs="Calibri" w:hint="cs"/>
                <w:b/>
                <w:bCs/>
                <w:color w:val="000000"/>
                <w:kern w:val="0"/>
                <w:sz w:val="20"/>
                <w:szCs w:val="20"/>
                <w:rtl/>
                <w14:ligatures w14:val="none"/>
              </w:rPr>
              <w:t>פעילות התנדבותית</w:t>
            </w:r>
          </w:p>
          <w:p w14:paraId="0B209CCF" w14:textId="6AD6C8A9" w:rsidR="00574273" w:rsidRPr="00087F3B" w:rsidRDefault="00EF24E3" w:rsidP="00574273">
            <w:pPr>
              <w:spacing w:after="0" w:line="240" w:lineRule="auto"/>
              <w:jc w:val="center"/>
              <w:rPr>
                <w:rFonts w:ascii="Calibri" w:eastAsia="Times New Roman" w:hAnsi="Calibri" w:cs="Calibri"/>
                <w:b/>
                <w:bCs/>
                <w:color w:val="000000"/>
                <w:kern w:val="0"/>
                <w:sz w:val="20"/>
                <w:szCs w:val="20"/>
                <w:rtl/>
                <w14:ligatures w14:val="none"/>
              </w:rPr>
            </w:pPr>
            <w:r w:rsidRPr="00EF24E3">
              <w:rPr>
                <w:rFonts w:ascii="Calibri" w:eastAsia="Times New Roman" w:hAnsi="Calibri" w:cs="Calibri" w:hint="cs"/>
                <w:color w:val="000000"/>
                <w:kern w:val="0"/>
                <w:sz w:val="20"/>
                <w:szCs w:val="20"/>
                <w:rtl/>
                <w14:ligatures w14:val="none"/>
              </w:rPr>
              <w:t>בארגונים יהודיים בשנתיים האחרונות</w:t>
            </w:r>
          </w:p>
        </w:tc>
        <w:tc>
          <w:tcPr>
            <w:tcW w:w="2591" w:type="dxa"/>
            <w:gridSpan w:val="2"/>
            <w:tcBorders>
              <w:top w:val="single" w:sz="12" w:space="0" w:color="auto"/>
              <w:left w:val="single" w:sz="12" w:space="0" w:color="auto"/>
              <w:right w:val="single" w:sz="12" w:space="0" w:color="auto"/>
            </w:tcBorders>
            <w:shd w:val="clear" w:color="auto" w:fill="DEEAF6" w:themeFill="accent5" w:themeFillTint="33"/>
            <w:vAlign w:val="center"/>
          </w:tcPr>
          <w:p w14:paraId="20967197" w14:textId="77777777" w:rsidR="00F45814" w:rsidRDefault="00574273" w:rsidP="00574273">
            <w:pPr>
              <w:spacing w:after="0" w:line="240" w:lineRule="auto"/>
              <w:jc w:val="center"/>
              <w:rPr>
                <w:rFonts w:ascii="Calibri" w:eastAsia="Times New Roman" w:hAnsi="Calibri" w:cs="Calibri"/>
                <w:color w:val="000000"/>
                <w:kern w:val="0"/>
                <w:sz w:val="20"/>
                <w:szCs w:val="20"/>
                <w:rtl/>
                <w14:ligatures w14:val="none"/>
              </w:rPr>
            </w:pPr>
            <w:r>
              <w:rPr>
                <w:rFonts w:ascii="Calibri" w:eastAsia="Times New Roman" w:hAnsi="Calibri" w:cs="Calibri" w:hint="cs"/>
                <w:b/>
                <w:bCs/>
                <w:color w:val="000000"/>
                <w:kern w:val="0"/>
                <w:sz w:val="20"/>
                <w:szCs w:val="20"/>
                <w:rtl/>
                <w14:ligatures w14:val="none"/>
              </w:rPr>
              <w:t>תרומה לצדקה</w:t>
            </w:r>
            <w:r w:rsidR="00F45814">
              <w:rPr>
                <w:rFonts w:ascii="Calibri" w:eastAsia="Times New Roman" w:hAnsi="Calibri" w:cs="Calibri" w:hint="cs"/>
                <w:b/>
                <w:bCs/>
                <w:color w:val="000000"/>
                <w:kern w:val="0"/>
                <w:sz w:val="20"/>
                <w:szCs w:val="20"/>
                <w:rtl/>
                <w14:ligatures w14:val="none"/>
              </w:rPr>
              <w:t xml:space="preserve"> </w:t>
            </w:r>
          </w:p>
          <w:p w14:paraId="4447036E" w14:textId="46907BEE" w:rsidR="00574273" w:rsidRPr="00087F3B" w:rsidRDefault="00F45814" w:rsidP="00574273">
            <w:pPr>
              <w:spacing w:after="0" w:line="240" w:lineRule="auto"/>
              <w:jc w:val="center"/>
              <w:rPr>
                <w:rFonts w:ascii="Calibri" w:eastAsia="Times New Roman" w:hAnsi="Calibri" w:cs="Calibri"/>
                <w:b/>
                <w:bCs/>
                <w:color w:val="000000"/>
                <w:kern w:val="0"/>
                <w:sz w:val="20"/>
                <w:szCs w:val="20"/>
                <w:rtl/>
                <w14:ligatures w14:val="none"/>
              </w:rPr>
            </w:pPr>
            <w:r>
              <w:rPr>
                <w:rFonts w:ascii="Calibri" w:eastAsia="Times New Roman" w:hAnsi="Calibri" w:cs="Calibri" w:hint="cs"/>
                <w:color w:val="000000"/>
                <w:kern w:val="0"/>
                <w:sz w:val="20"/>
                <w:szCs w:val="20"/>
                <w:rtl/>
                <w14:ligatures w14:val="none"/>
              </w:rPr>
              <w:t>ל</w:t>
            </w:r>
            <w:r w:rsidRPr="00EF24E3">
              <w:rPr>
                <w:rFonts w:ascii="Calibri" w:eastAsia="Times New Roman" w:hAnsi="Calibri" w:cs="Calibri" w:hint="cs"/>
                <w:color w:val="000000"/>
                <w:kern w:val="0"/>
                <w:sz w:val="20"/>
                <w:szCs w:val="20"/>
                <w:rtl/>
                <w14:ligatures w14:val="none"/>
              </w:rPr>
              <w:t xml:space="preserve">ארגונים יהודיים </w:t>
            </w:r>
            <w:r>
              <w:rPr>
                <w:rFonts w:ascii="Calibri" w:eastAsia="Times New Roman" w:hAnsi="Calibri" w:cs="Calibri" w:hint="cs"/>
                <w:color w:val="000000"/>
                <w:kern w:val="0"/>
                <w:sz w:val="20"/>
                <w:szCs w:val="20"/>
                <w:rtl/>
                <w14:ligatures w14:val="none"/>
              </w:rPr>
              <w:t>בשנה האחרונה</w:t>
            </w:r>
          </w:p>
        </w:tc>
      </w:tr>
      <w:tr w:rsidR="00E354E9" w:rsidRPr="00B4589C" w14:paraId="7BCA5BA7" w14:textId="735B6D2C" w:rsidTr="002E05DB">
        <w:trPr>
          <w:trHeight w:val="397"/>
          <w:jc w:val="center"/>
        </w:trPr>
        <w:tc>
          <w:tcPr>
            <w:tcW w:w="1417" w:type="dxa"/>
            <w:tcBorders>
              <w:left w:val="single" w:sz="12" w:space="0" w:color="auto"/>
              <w:bottom w:val="single" w:sz="12" w:space="0" w:color="auto"/>
              <w:right w:val="single" w:sz="12" w:space="0" w:color="auto"/>
            </w:tcBorders>
            <w:shd w:val="clear" w:color="auto" w:fill="DEEAF6" w:themeFill="accent5" w:themeFillTint="33"/>
            <w:noWrap/>
            <w:vAlign w:val="center"/>
            <w:hideMark/>
          </w:tcPr>
          <w:p w14:paraId="7D789B8C" w14:textId="77777777" w:rsidR="00574273" w:rsidRPr="00087F3B" w:rsidRDefault="00574273" w:rsidP="00574273">
            <w:pPr>
              <w:spacing w:after="0" w:line="240" w:lineRule="auto"/>
              <w:rPr>
                <w:rFonts w:ascii="Calibri" w:eastAsia="Times New Roman" w:hAnsi="Calibri" w:cs="Calibri"/>
                <w:kern w:val="0"/>
                <w:sz w:val="20"/>
                <w:szCs w:val="20"/>
                <w14:ligatures w14:val="none"/>
              </w:rPr>
            </w:pPr>
            <w:r w:rsidRPr="00087F3B">
              <w:rPr>
                <w:rFonts w:ascii="Calibri" w:eastAsia="Times New Roman" w:hAnsi="Calibri" w:cs="Calibri"/>
                <w:kern w:val="0"/>
                <w:sz w:val="20"/>
                <w:szCs w:val="20"/>
                <w14:ligatures w14:val="none"/>
              </w:rPr>
              <w:t> </w:t>
            </w:r>
          </w:p>
        </w:tc>
        <w:tc>
          <w:tcPr>
            <w:tcW w:w="1406" w:type="dxa"/>
            <w:tcBorders>
              <w:left w:val="single" w:sz="12" w:space="0" w:color="auto"/>
              <w:bottom w:val="single" w:sz="12" w:space="0" w:color="auto"/>
            </w:tcBorders>
            <w:shd w:val="clear" w:color="auto" w:fill="DEEAF6" w:themeFill="accent5" w:themeFillTint="33"/>
            <w:noWrap/>
            <w:vAlign w:val="center"/>
            <w:hideMark/>
          </w:tcPr>
          <w:p w14:paraId="16F43D67" w14:textId="5DCBCABF" w:rsidR="00574273" w:rsidRPr="00087F3B" w:rsidRDefault="00574273" w:rsidP="00574273">
            <w:pPr>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rtl/>
                <w14:ligatures w14:val="none"/>
              </w:rPr>
              <w:t>סקר עבר</w:t>
            </w:r>
          </w:p>
        </w:tc>
        <w:tc>
          <w:tcPr>
            <w:tcW w:w="1522" w:type="dxa"/>
            <w:tcBorders>
              <w:bottom w:val="single" w:sz="12" w:space="0" w:color="auto"/>
              <w:right w:val="single" w:sz="12" w:space="0" w:color="auto"/>
            </w:tcBorders>
            <w:shd w:val="clear" w:color="auto" w:fill="DEEAF6" w:themeFill="accent5" w:themeFillTint="33"/>
            <w:noWrap/>
            <w:vAlign w:val="center"/>
            <w:hideMark/>
          </w:tcPr>
          <w:p w14:paraId="32E44F7E" w14:textId="77777777" w:rsidR="00574273" w:rsidRPr="00087F3B" w:rsidRDefault="00574273" w:rsidP="00574273">
            <w:pPr>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rtl/>
                <w14:ligatures w14:val="none"/>
              </w:rPr>
              <w:t>סקר נוכחי</w:t>
            </w:r>
          </w:p>
        </w:tc>
        <w:tc>
          <w:tcPr>
            <w:tcW w:w="1325" w:type="dxa"/>
            <w:tcBorders>
              <w:left w:val="single" w:sz="12" w:space="0" w:color="auto"/>
              <w:bottom w:val="single" w:sz="12" w:space="0" w:color="auto"/>
            </w:tcBorders>
            <w:shd w:val="clear" w:color="auto" w:fill="DEEAF6" w:themeFill="accent5" w:themeFillTint="33"/>
            <w:vAlign w:val="center"/>
          </w:tcPr>
          <w:p w14:paraId="15782580" w14:textId="0C6CB9AE" w:rsidR="00574273" w:rsidRPr="00087F3B" w:rsidRDefault="00574273" w:rsidP="00574273">
            <w:pPr>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rtl/>
                <w14:ligatures w14:val="none"/>
              </w:rPr>
              <w:t>סקרי עבר</w:t>
            </w:r>
          </w:p>
        </w:tc>
        <w:tc>
          <w:tcPr>
            <w:tcW w:w="1266" w:type="dxa"/>
            <w:tcBorders>
              <w:bottom w:val="single" w:sz="12" w:space="0" w:color="auto"/>
              <w:right w:val="single" w:sz="12" w:space="0" w:color="auto"/>
            </w:tcBorders>
            <w:shd w:val="clear" w:color="auto" w:fill="DEEAF6" w:themeFill="accent5" w:themeFillTint="33"/>
            <w:vAlign w:val="center"/>
          </w:tcPr>
          <w:p w14:paraId="3D43645C" w14:textId="421BFD43" w:rsidR="00574273" w:rsidRPr="00087F3B" w:rsidRDefault="00574273" w:rsidP="00574273">
            <w:pPr>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rtl/>
                <w14:ligatures w14:val="none"/>
              </w:rPr>
              <w:t>סקר נוכחי</w:t>
            </w:r>
          </w:p>
        </w:tc>
      </w:tr>
      <w:tr w:rsidR="00E354E9" w:rsidRPr="00B4589C" w14:paraId="5E8B5968" w14:textId="5D6DF47D" w:rsidTr="002E05DB">
        <w:trPr>
          <w:trHeight w:val="397"/>
          <w:jc w:val="center"/>
        </w:trPr>
        <w:tc>
          <w:tcPr>
            <w:tcW w:w="1417" w:type="dxa"/>
            <w:tcBorders>
              <w:top w:val="single" w:sz="12" w:space="0" w:color="auto"/>
              <w:left w:val="single" w:sz="12" w:space="0" w:color="auto"/>
              <w:right w:val="single" w:sz="12" w:space="0" w:color="auto"/>
            </w:tcBorders>
            <w:shd w:val="clear" w:color="auto" w:fill="auto"/>
            <w:vAlign w:val="center"/>
            <w:hideMark/>
          </w:tcPr>
          <w:p w14:paraId="1D2B0F6E" w14:textId="62E40754" w:rsidR="00574273" w:rsidRPr="00087F3B" w:rsidRDefault="00574273" w:rsidP="00574273">
            <w:pPr>
              <w:spacing w:after="0" w:line="240" w:lineRule="auto"/>
              <w:rPr>
                <w:rFonts w:ascii="Calibri" w:eastAsia="Times New Roman" w:hAnsi="Calibri" w:cs="Calibri"/>
                <w:kern w:val="0"/>
                <w:sz w:val="20"/>
                <w:szCs w:val="20"/>
                <w:rtl/>
                <w14:ligatures w14:val="none"/>
              </w:rPr>
            </w:pPr>
            <w:r>
              <w:rPr>
                <w:rFonts w:ascii="Calibri" w:eastAsia="Times New Roman" w:hAnsi="Calibri" w:cs="Calibri" w:hint="cs"/>
                <w:kern w:val="0"/>
                <w:sz w:val="20"/>
                <w:szCs w:val="20"/>
                <w:rtl/>
                <w14:ligatures w14:val="none"/>
              </w:rPr>
              <w:t>כן</w:t>
            </w:r>
          </w:p>
        </w:tc>
        <w:tc>
          <w:tcPr>
            <w:tcW w:w="1406" w:type="dxa"/>
            <w:tcBorders>
              <w:top w:val="single" w:sz="12" w:space="0" w:color="auto"/>
              <w:left w:val="single" w:sz="12" w:space="0" w:color="auto"/>
            </w:tcBorders>
            <w:shd w:val="clear" w:color="auto" w:fill="auto"/>
            <w:noWrap/>
            <w:vAlign w:val="center"/>
          </w:tcPr>
          <w:p w14:paraId="17FBA8E2" w14:textId="777418F0" w:rsidR="00574273" w:rsidRPr="00087F3B" w:rsidRDefault="00574273" w:rsidP="00574273">
            <w:pPr>
              <w:bidi w:val="0"/>
              <w:spacing w:after="0" w:line="240" w:lineRule="auto"/>
              <w:jc w:val="center"/>
              <w:rPr>
                <w:rFonts w:ascii="Calibri" w:eastAsia="Times New Roman" w:hAnsi="Calibri" w:cs="Calibri"/>
                <w:kern w:val="0"/>
                <w:sz w:val="20"/>
                <w:szCs w:val="20"/>
                <w:rtl/>
                <w14:ligatures w14:val="none"/>
              </w:rPr>
            </w:pPr>
            <w:r w:rsidRPr="00574273">
              <w:rPr>
                <w:rFonts w:ascii="Calibri" w:eastAsia="Times New Roman" w:hAnsi="Calibri" w:cs="Calibri"/>
                <w:kern w:val="0"/>
                <w:sz w:val="20"/>
                <w:szCs w:val="20"/>
                <w14:ligatures w14:val="none"/>
              </w:rPr>
              <w:t>37.1%</w:t>
            </w:r>
          </w:p>
        </w:tc>
        <w:tc>
          <w:tcPr>
            <w:tcW w:w="1522" w:type="dxa"/>
            <w:tcBorders>
              <w:top w:val="single" w:sz="12" w:space="0" w:color="auto"/>
              <w:right w:val="single" w:sz="12" w:space="0" w:color="auto"/>
            </w:tcBorders>
            <w:shd w:val="clear" w:color="auto" w:fill="auto"/>
            <w:noWrap/>
            <w:vAlign w:val="center"/>
          </w:tcPr>
          <w:p w14:paraId="2C8AA93D" w14:textId="20B50220" w:rsidR="00574273" w:rsidRPr="00087F3B" w:rsidRDefault="00574273" w:rsidP="00574273">
            <w:pPr>
              <w:bidi w:val="0"/>
              <w:spacing w:after="0" w:line="240" w:lineRule="auto"/>
              <w:jc w:val="center"/>
              <w:rPr>
                <w:rFonts w:ascii="Calibri" w:eastAsia="Times New Roman" w:hAnsi="Calibri" w:cs="Calibri"/>
                <w:kern w:val="0"/>
                <w:sz w:val="20"/>
                <w:szCs w:val="20"/>
                <w14:ligatures w14:val="none"/>
              </w:rPr>
            </w:pPr>
            <w:r w:rsidRPr="00574273">
              <w:rPr>
                <w:rFonts w:ascii="Calibri" w:eastAsia="Times New Roman" w:hAnsi="Calibri" w:cs="Calibri"/>
                <w:kern w:val="0"/>
                <w:sz w:val="20"/>
                <w:szCs w:val="20"/>
                <w14:ligatures w14:val="none"/>
              </w:rPr>
              <w:t>47.0%</w:t>
            </w:r>
          </w:p>
        </w:tc>
        <w:tc>
          <w:tcPr>
            <w:tcW w:w="1325" w:type="dxa"/>
            <w:tcBorders>
              <w:top w:val="single" w:sz="12" w:space="0" w:color="auto"/>
              <w:left w:val="single" w:sz="12" w:space="0" w:color="auto"/>
            </w:tcBorders>
            <w:vAlign w:val="center"/>
          </w:tcPr>
          <w:p w14:paraId="5E493BCC" w14:textId="40B90B69" w:rsidR="00574273" w:rsidRPr="00574273" w:rsidRDefault="00574273" w:rsidP="00574273">
            <w:pPr>
              <w:bidi w:val="0"/>
              <w:spacing w:after="0" w:line="240" w:lineRule="auto"/>
              <w:jc w:val="center"/>
              <w:rPr>
                <w:rFonts w:ascii="Calibri" w:eastAsia="Times New Roman" w:hAnsi="Calibri" w:cs="Calibri"/>
                <w:kern w:val="0"/>
                <w:sz w:val="20"/>
                <w:szCs w:val="20"/>
                <w14:ligatures w14:val="none"/>
              </w:rPr>
            </w:pPr>
            <w:r w:rsidRPr="00574273">
              <w:rPr>
                <w:rFonts w:ascii="Calibri" w:eastAsia="Times New Roman" w:hAnsi="Calibri" w:cs="Calibri"/>
                <w:kern w:val="0"/>
                <w:sz w:val="20"/>
                <w:szCs w:val="20"/>
                <w14:ligatures w14:val="none"/>
              </w:rPr>
              <w:t>75.5%</w:t>
            </w:r>
          </w:p>
        </w:tc>
        <w:tc>
          <w:tcPr>
            <w:tcW w:w="1266" w:type="dxa"/>
            <w:tcBorders>
              <w:top w:val="single" w:sz="12" w:space="0" w:color="auto"/>
              <w:right w:val="single" w:sz="12" w:space="0" w:color="auto"/>
            </w:tcBorders>
            <w:vAlign w:val="center"/>
          </w:tcPr>
          <w:p w14:paraId="3A87D987" w14:textId="4E0AB366" w:rsidR="00574273" w:rsidRPr="00574273" w:rsidRDefault="00574273" w:rsidP="00574273">
            <w:pPr>
              <w:bidi w:val="0"/>
              <w:spacing w:after="0" w:line="240" w:lineRule="auto"/>
              <w:jc w:val="center"/>
              <w:rPr>
                <w:rFonts w:ascii="Calibri" w:eastAsia="Times New Roman" w:hAnsi="Calibri" w:cs="Calibri"/>
                <w:kern w:val="0"/>
                <w:sz w:val="20"/>
                <w:szCs w:val="20"/>
                <w14:ligatures w14:val="none"/>
              </w:rPr>
            </w:pPr>
            <w:r w:rsidRPr="00574273">
              <w:rPr>
                <w:rFonts w:ascii="Calibri" w:eastAsia="Times New Roman" w:hAnsi="Calibri" w:cs="Calibri"/>
                <w:kern w:val="0"/>
                <w:sz w:val="20"/>
                <w:szCs w:val="20"/>
                <w14:ligatures w14:val="none"/>
              </w:rPr>
              <w:t>76.4%</w:t>
            </w:r>
          </w:p>
        </w:tc>
      </w:tr>
      <w:tr w:rsidR="00E354E9" w:rsidRPr="00B4589C" w14:paraId="74897277" w14:textId="08B0D069" w:rsidTr="002E05DB">
        <w:trPr>
          <w:trHeight w:val="397"/>
          <w:jc w:val="center"/>
        </w:trPr>
        <w:tc>
          <w:tcPr>
            <w:tcW w:w="1417" w:type="dxa"/>
            <w:tcBorders>
              <w:left w:val="single" w:sz="12" w:space="0" w:color="auto"/>
              <w:right w:val="single" w:sz="12" w:space="0" w:color="auto"/>
            </w:tcBorders>
            <w:shd w:val="clear" w:color="auto" w:fill="auto"/>
            <w:vAlign w:val="center"/>
            <w:hideMark/>
          </w:tcPr>
          <w:p w14:paraId="22F1D93A" w14:textId="73ED3DDB" w:rsidR="00574273" w:rsidRPr="00087F3B" w:rsidRDefault="00574273" w:rsidP="00574273">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לא</w:t>
            </w:r>
          </w:p>
        </w:tc>
        <w:tc>
          <w:tcPr>
            <w:tcW w:w="1406" w:type="dxa"/>
            <w:tcBorders>
              <w:left w:val="single" w:sz="12" w:space="0" w:color="auto"/>
            </w:tcBorders>
            <w:shd w:val="clear" w:color="auto" w:fill="auto"/>
            <w:noWrap/>
            <w:vAlign w:val="center"/>
          </w:tcPr>
          <w:p w14:paraId="332755DF" w14:textId="3BEDB622" w:rsidR="00574273" w:rsidRPr="00087F3B" w:rsidRDefault="00574273" w:rsidP="00574273">
            <w:pPr>
              <w:bidi w:val="0"/>
              <w:spacing w:after="0" w:line="240" w:lineRule="auto"/>
              <w:jc w:val="center"/>
              <w:rPr>
                <w:rFonts w:ascii="Calibri" w:eastAsia="Times New Roman" w:hAnsi="Calibri" w:cs="Calibri"/>
                <w:kern w:val="0"/>
                <w:sz w:val="20"/>
                <w:szCs w:val="20"/>
                <w:rtl/>
                <w14:ligatures w14:val="none"/>
              </w:rPr>
            </w:pPr>
            <w:r w:rsidRPr="00574273">
              <w:rPr>
                <w:rFonts w:ascii="Calibri" w:eastAsia="Times New Roman" w:hAnsi="Calibri" w:cs="Calibri"/>
                <w:kern w:val="0"/>
                <w:sz w:val="20"/>
                <w:szCs w:val="20"/>
                <w14:ligatures w14:val="none"/>
              </w:rPr>
              <w:t>62.9%</w:t>
            </w:r>
          </w:p>
        </w:tc>
        <w:tc>
          <w:tcPr>
            <w:tcW w:w="1522" w:type="dxa"/>
            <w:tcBorders>
              <w:right w:val="single" w:sz="12" w:space="0" w:color="auto"/>
            </w:tcBorders>
            <w:shd w:val="clear" w:color="auto" w:fill="auto"/>
            <w:noWrap/>
            <w:vAlign w:val="center"/>
          </w:tcPr>
          <w:p w14:paraId="071610A6" w14:textId="5B1F3953" w:rsidR="00574273" w:rsidRPr="00087F3B" w:rsidRDefault="00574273" w:rsidP="00574273">
            <w:pPr>
              <w:bidi w:val="0"/>
              <w:spacing w:after="0" w:line="240" w:lineRule="auto"/>
              <w:jc w:val="center"/>
              <w:rPr>
                <w:rFonts w:ascii="Calibri" w:eastAsia="Times New Roman" w:hAnsi="Calibri" w:cs="Calibri"/>
                <w:kern w:val="0"/>
                <w:sz w:val="20"/>
                <w:szCs w:val="20"/>
                <w14:ligatures w14:val="none"/>
              </w:rPr>
            </w:pPr>
            <w:r w:rsidRPr="00574273">
              <w:rPr>
                <w:rFonts w:ascii="Calibri" w:eastAsia="Times New Roman" w:hAnsi="Calibri" w:cs="Calibri"/>
                <w:kern w:val="0"/>
                <w:sz w:val="20"/>
                <w:szCs w:val="20"/>
                <w14:ligatures w14:val="none"/>
              </w:rPr>
              <w:t>53.0%</w:t>
            </w:r>
          </w:p>
        </w:tc>
        <w:tc>
          <w:tcPr>
            <w:tcW w:w="1325" w:type="dxa"/>
            <w:tcBorders>
              <w:left w:val="single" w:sz="12" w:space="0" w:color="auto"/>
            </w:tcBorders>
            <w:vAlign w:val="center"/>
          </w:tcPr>
          <w:p w14:paraId="023800C0" w14:textId="15F78FD1" w:rsidR="00574273" w:rsidRPr="00574273" w:rsidRDefault="00574273" w:rsidP="00574273">
            <w:pPr>
              <w:bidi w:val="0"/>
              <w:spacing w:after="0" w:line="240" w:lineRule="auto"/>
              <w:jc w:val="center"/>
              <w:rPr>
                <w:rFonts w:ascii="Calibri" w:eastAsia="Times New Roman" w:hAnsi="Calibri" w:cs="Calibri"/>
                <w:kern w:val="0"/>
                <w:sz w:val="20"/>
                <w:szCs w:val="20"/>
                <w14:ligatures w14:val="none"/>
              </w:rPr>
            </w:pPr>
            <w:r w:rsidRPr="00574273">
              <w:rPr>
                <w:rFonts w:ascii="Calibri" w:eastAsia="Times New Roman" w:hAnsi="Calibri" w:cs="Calibri"/>
                <w:kern w:val="0"/>
                <w:sz w:val="20"/>
                <w:szCs w:val="20"/>
                <w14:ligatures w14:val="none"/>
              </w:rPr>
              <w:t>24.5%</w:t>
            </w:r>
          </w:p>
        </w:tc>
        <w:tc>
          <w:tcPr>
            <w:tcW w:w="1266" w:type="dxa"/>
            <w:tcBorders>
              <w:right w:val="single" w:sz="12" w:space="0" w:color="auto"/>
            </w:tcBorders>
            <w:vAlign w:val="center"/>
          </w:tcPr>
          <w:p w14:paraId="3981667F" w14:textId="0B9124A7" w:rsidR="00574273" w:rsidRPr="00574273" w:rsidRDefault="00574273" w:rsidP="00574273">
            <w:pPr>
              <w:bidi w:val="0"/>
              <w:spacing w:after="0" w:line="240" w:lineRule="auto"/>
              <w:jc w:val="center"/>
              <w:rPr>
                <w:rFonts w:ascii="Calibri" w:eastAsia="Times New Roman" w:hAnsi="Calibri" w:cs="Calibri"/>
                <w:kern w:val="0"/>
                <w:sz w:val="20"/>
                <w:szCs w:val="20"/>
                <w14:ligatures w14:val="none"/>
              </w:rPr>
            </w:pPr>
            <w:r w:rsidRPr="00574273">
              <w:rPr>
                <w:rFonts w:ascii="Calibri" w:eastAsia="Times New Roman" w:hAnsi="Calibri" w:cs="Calibri"/>
                <w:kern w:val="0"/>
                <w:sz w:val="20"/>
                <w:szCs w:val="20"/>
                <w14:ligatures w14:val="none"/>
              </w:rPr>
              <w:t>23.6%</w:t>
            </w:r>
          </w:p>
        </w:tc>
      </w:tr>
      <w:tr w:rsidR="00E354E9" w:rsidRPr="00B4589C" w14:paraId="2A74B5E4" w14:textId="3445D814" w:rsidTr="002E05DB">
        <w:trPr>
          <w:trHeight w:val="397"/>
          <w:jc w:val="center"/>
        </w:trPr>
        <w:tc>
          <w:tcPr>
            <w:tcW w:w="1417" w:type="dxa"/>
            <w:tcBorders>
              <w:left w:val="single" w:sz="12" w:space="0" w:color="auto"/>
              <w:bottom w:val="single" w:sz="12" w:space="0" w:color="auto"/>
              <w:right w:val="single" w:sz="12" w:space="0" w:color="auto"/>
            </w:tcBorders>
            <w:shd w:val="clear" w:color="auto" w:fill="auto"/>
            <w:noWrap/>
            <w:vAlign w:val="center"/>
            <w:hideMark/>
          </w:tcPr>
          <w:p w14:paraId="34A80F3B" w14:textId="77777777" w:rsidR="00574273" w:rsidRPr="00087F3B" w:rsidRDefault="00574273" w:rsidP="00574273">
            <w:pPr>
              <w:spacing w:after="0" w:line="240" w:lineRule="auto"/>
              <w:rPr>
                <w:rFonts w:ascii="Calibri" w:eastAsia="Times New Roman" w:hAnsi="Calibri" w:cs="Calibri"/>
                <w:b/>
                <w:bCs/>
                <w:kern w:val="0"/>
                <w:sz w:val="20"/>
                <w:szCs w:val="20"/>
                <w14:ligatures w14:val="none"/>
              </w:rPr>
            </w:pPr>
            <w:r w:rsidRPr="00087F3B">
              <w:rPr>
                <w:rFonts w:ascii="Calibri" w:eastAsia="Times New Roman" w:hAnsi="Calibri" w:cs="Calibri"/>
                <w:b/>
                <w:bCs/>
                <w:kern w:val="0"/>
                <w:sz w:val="20"/>
                <w:szCs w:val="20"/>
                <w:rtl/>
                <w14:ligatures w14:val="none"/>
              </w:rPr>
              <w:t>סה"כ</w:t>
            </w:r>
          </w:p>
        </w:tc>
        <w:tc>
          <w:tcPr>
            <w:tcW w:w="1406" w:type="dxa"/>
            <w:tcBorders>
              <w:left w:val="single" w:sz="12" w:space="0" w:color="auto"/>
              <w:bottom w:val="single" w:sz="12" w:space="0" w:color="auto"/>
            </w:tcBorders>
            <w:shd w:val="clear" w:color="auto" w:fill="auto"/>
            <w:noWrap/>
            <w:vAlign w:val="center"/>
            <w:hideMark/>
          </w:tcPr>
          <w:p w14:paraId="2E5D13CA" w14:textId="77777777" w:rsidR="00574273" w:rsidRPr="00087F3B" w:rsidRDefault="00574273" w:rsidP="00574273">
            <w:pPr>
              <w:bidi w:val="0"/>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14:ligatures w14:val="none"/>
              </w:rPr>
              <w:t>100%</w:t>
            </w:r>
          </w:p>
        </w:tc>
        <w:tc>
          <w:tcPr>
            <w:tcW w:w="1522" w:type="dxa"/>
            <w:tcBorders>
              <w:bottom w:val="single" w:sz="12" w:space="0" w:color="auto"/>
              <w:right w:val="single" w:sz="12" w:space="0" w:color="auto"/>
            </w:tcBorders>
            <w:shd w:val="clear" w:color="auto" w:fill="auto"/>
            <w:noWrap/>
            <w:vAlign w:val="center"/>
            <w:hideMark/>
          </w:tcPr>
          <w:p w14:paraId="43CCFF8E" w14:textId="77777777" w:rsidR="00574273" w:rsidRPr="00087F3B" w:rsidRDefault="00574273" w:rsidP="00574273">
            <w:pPr>
              <w:bidi w:val="0"/>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14:ligatures w14:val="none"/>
              </w:rPr>
              <w:t>100%</w:t>
            </w:r>
          </w:p>
        </w:tc>
        <w:tc>
          <w:tcPr>
            <w:tcW w:w="1325" w:type="dxa"/>
            <w:tcBorders>
              <w:left w:val="single" w:sz="12" w:space="0" w:color="auto"/>
              <w:bottom w:val="single" w:sz="12" w:space="0" w:color="auto"/>
            </w:tcBorders>
            <w:vAlign w:val="center"/>
          </w:tcPr>
          <w:p w14:paraId="767F3BBF" w14:textId="102520F5" w:rsidR="00574273" w:rsidRPr="00087F3B" w:rsidRDefault="00574273" w:rsidP="00574273">
            <w:pPr>
              <w:bidi w:val="0"/>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14:ligatures w14:val="none"/>
              </w:rPr>
              <w:t>100%</w:t>
            </w:r>
          </w:p>
        </w:tc>
        <w:tc>
          <w:tcPr>
            <w:tcW w:w="1266" w:type="dxa"/>
            <w:tcBorders>
              <w:bottom w:val="single" w:sz="12" w:space="0" w:color="auto"/>
              <w:right w:val="single" w:sz="12" w:space="0" w:color="auto"/>
            </w:tcBorders>
            <w:vAlign w:val="center"/>
          </w:tcPr>
          <w:p w14:paraId="0A240F58" w14:textId="7B6E132B" w:rsidR="00574273" w:rsidRPr="00087F3B" w:rsidRDefault="00574273" w:rsidP="00574273">
            <w:pPr>
              <w:bidi w:val="0"/>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14:ligatures w14:val="none"/>
              </w:rPr>
              <w:t>100%</w:t>
            </w:r>
          </w:p>
        </w:tc>
      </w:tr>
    </w:tbl>
    <w:p w14:paraId="0E881F97" w14:textId="58E46E7E" w:rsidR="000776EF" w:rsidRDefault="00210275" w:rsidP="004B04B3">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DE7704">
        <w:rPr>
          <w:rFonts w:ascii="Calibri" w:hAnsi="Calibri" w:cs="Calibri" w:hint="cs"/>
          <w:sz w:val="24"/>
          <w:szCs w:val="24"/>
          <w:rtl/>
        </w:rPr>
        <w:t>15</w:t>
      </w:r>
      <w:r>
        <w:rPr>
          <w:rFonts w:ascii="Calibri" w:hAnsi="Calibri" w:cs="Calibri" w:hint="cs"/>
          <w:sz w:val="24"/>
          <w:szCs w:val="24"/>
          <w:rtl/>
        </w:rPr>
        <w:t xml:space="preserve"> ניתן לראות את התפלגות תשובות המשיבים לפי מדינה, לפיה עולה כי המשיבים בארה"ב ובקנדה מדווחים על השתתפות בפעילות התנדבותית ועל תרומת כסף לצדקה לגופים יהודיים, יותר ממשיבים ממדינות אחרות. מנגד, משיבים מגרמניה מדווחים על פחות השתתפות בפעילות התנדבותית ותרומת כסף לצדקה לגופים יהודיים</w:t>
      </w:r>
      <w:r w:rsidR="004B04B3">
        <w:rPr>
          <w:rFonts w:ascii="Calibri" w:hAnsi="Calibri" w:cs="Calibri" w:hint="cs"/>
          <w:sz w:val="24"/>
          <w:szCs w:val="24"/>
          <w:rtl/>
        </w:rPr>
        <w:t xml:space="preserve">. בנוסף, </w:t>
      </w:r>
      <w:r>
        <w:rPr>
          <w:rFonts w:ascii="Calibri" w:hAnsi="Calibri" w:cs="Calibri" w:hint="cs"/>
          <w:sz w:val="24"/>
          <w:szCs w:val="24"/>
          <w:rtl/>
        </w:rPr>
        <w:t xml:space="preserve">משיבים מספרד מדווחים על פחות השתתפות בפעילות התנדבותית ומשיבים משאר אירופה מדווחים </w:t>
      </w:r>
      <w:r w:rsidR="004B04B3">
        <w:rPr>
          <w:rFonts w:ascii="Calibri" w:hAnsi="Calibri" w:cs="Calibri" w:hint="cs"/>
          <w:sz w:val="24"/>
          <w:szCs w:val="24"/>
          <w:rtl/>
        </w:rPr>
        <w:t xml:space="preserve">על פחות תרומת כסף לצדקה, בהשוואה למשיבים ממדינות אחרות, למעט גרמניה. </w:t>
      </w:r>
    </w:p>
    <w:p w14:paraId="365A4692" w14:textId="48A2D0C5" w:rsidR="00E32275" w:rsidRPr="009862B2" w:rsidRDefault="00E32275" w:rsidP="004B7E44">
      <w:pPr>
        <w:spacing w:after="60" w:line="312" w:lineRule="auto"/>
        <w:ind w:left="95" w:right="142"/>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2005C3">
        <w:rPr>
          <w:rFonts w:ascii="Calibri" w:hAnsi="Calibri" w:cs="Calibri" w:hint="cs"/>
          <w:b/>
          <w:bCs/>
          <w:i/>
          <w:iCs/>
          <w:rtl/>
        </w:rPr>
        <w:t>15</w:t>
      </w:r>
      <w:r>
        <w:rPr>
          <w:rFonts w:ascii="Calibri" w:hAnsi="Calibri" w:cs="Calibri" w:hint="cs"/>
          <w:b/>
          <w:bCs/>
          <w:i/>
          <w:iCs/>
          <w:rtl/>
        </w:rPr>
        <w:t>:</w:t>
      </w:r>
      <w:r w:rsidRPr="00564921">
        <w:rPr>
          <w:rFonts w:ascii="Calibri" w:hAnsi="Calibri" w:cs="Calibri" w:hint="cs"/>
          <w:b/>
          <w:bCs/>
          <w:i/>
          <w:iCs/>
          <w:rtl/>
        </w:rPr>
        <w:t xml:space="preserve"> </w:t>
      </w:r>
      <w:r w:rsidR="004B7E44">
        <w:rPr>
          <w:rFonts w:ascii="Calibri" w:hAnsi="Calibri" w:cs="Calibri" w:hint="cs"/>
          <w:b/>
          <w:bCs/>
          <w:i/>
          <w:iCs/>
          <w:rtl/>
        </w:rPr>
        <w:t xml:space="preserve">שאלות הבודקות השתתפות בפעילות התנדבותית פיסית או וירטואלית ותרומת כסף לצדקה. </w:t>
      </w:r>
      <w:r>
        <w:rPr>
          <w:rFonts w:ascii="Calibri" w:hAnsi="Calibri" w:cs="Calibri" w:hint="cs"/>
          <w:b/>
          <w:bCs/>
          <w:i/>
          <w:iCs/>
          <w:rtl/>
        </w:rPr>
        <w:t xml:space="preserve">התפלגות ב- % של תשובות המשיבים לפי מדינה </w:t>
      </w:r>
      <w:r>
        <w:rPr>
          <w:rFonts w:ascii="Calibri" w:hAnsi="Calibri" w:cs="Calibri"/>
          <w:b/>
          <w:bCs/>
          <w:i/>
          <w:iCs/>
        </w:rPr>
        <w:t>(N=2021)</w:t>
      </w:r>
    </w:p>
    <w:tbl>
      <w:tblPr>
        <w:bidiVisual/>
        <w:tblW w:w="8788" w:type="dxa"/>
        <w:jc w:val="center"/>
        <w:tblLook w:val="04A0" w:firstRow="1" w:lastRow="0" w:firstColumn="1" w:lastColumn="0" w:noHBand="0" w:noVBand="1"/>
      </w:tblPr>
      <w:tblGrid>
        <w:gridCol w:w="2665"/>
        <w:gridCol w:w="737"/>
        <w:gridCol w:w="737"/>
        <w:gridCol w:w="907"/>
        <w:gridCol w:w="794"/>
        <w:gridCol w:w="737"/>
        <w:gridCol w:w="737"/>
        <w:gridCol w:w="737"/>
        <w:gridCol w:w="737"/>
      </w:tblGrid>
      <w:tr w:rsidR="00E32275" w:rsidRPr="004B36A3" w14:paraId="3DC4E540" w14:textId="77777777" w:rsidTr="00CF09A9">
        <w:trPr>
          <w:trHeight w:val="340"/>
          <w:jc w:val="center"/>
        </w:trPr>
        <w:tc>
          <w:tcPr>
            <w:tcW w:w="26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40522EF3" w14:textId="77777777" w:rsidR="00E32275" w:rsidRPr="008A5D94" w:rsidRDefault="00E32275" w:rsidP="00680ACA">
            <w:pPr>
              <w:spacing w:after="0" w:line="240" w:lineRule="auto"/>
              <w:rPr>
                <w:rFonts w:ascii="Calibri" w:eastAsia="Times New Roman" w:hAnsi="Calibri" w:cs="Calibri"/>
                <w:b/>
                <w:bCs/>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BDFE6F0"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7AB43AD"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קנדה</w:t>
            </w:r>
          </w:p>
        </w:tc>
        <w:tc>
          <w:tcPr>
            <w:tcW w:w="90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050306C"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אוסטרליה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F5E5A46"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1BA34BB"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F85A2CE"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4C38D82" w14:textId="77777777" w:rsidR="00E32275" w:rsidRPr="008A5D94" w:rsidRDefault="00E32275" w:rsidP="00680ACA">
            <w:pPr>
              <w:spacing w:after="0" w:line="240" w:lineRule="auto"/>
              <w:jc w:val="center"/>
              <w:rPr>
                <w:rFonts w:ascii="Calibri" w:eastAsia="Times New Roman" w:hAnsi="Calibri" w:cs="Calibri"/>
                <w:b/>
                <w:bCs/>
                <w:kern w:val="0"/>
                <w:sz w:val="20"/>
                <w:szCs w:val="20"/>
                <w:rtl/>
                <w14:ligatures w14:val="none"/>
              </w:rPr>
            </w:pPr>
            <w:r w:rsidRPr="008A5D94">
              <w:rPr>
                <w:rFonts w:ascii="Calibri" w:eastAsia="Times New Roman" w:hAnsi="Calibri" w:cs="Calibri"/>
                <w:b/>
                <w:bCs/>
                <w:kern w:val="0"/>
                <w:sz w:val="20"/>
                <w:szCs w:val="20"/>
                <w:rtl/>
                <w14:ligatures w14:val="none"/>
              </w:rPr>
              <w:t>ספרד</w:t>
            </w:r>
          </w:p>
        </w:tc>
        <w:tc>
          <w:tcPr>
            <w:tcW w:w="73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4D187171" w14:textId="615A2300" w:rsidR="00E32275" w:rsidRPr="008A5D94" w:rsidRDefault="00DE7704" w:rsidP="00680ACA">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E32275" w:rsidRPr="008A5D94">
              <w:rPr>
                <w:rFonts w:ascii="Calibri" w:eastAsia="Times New Roman" w:hAnsi="Calibri" w:cs="Calibri"/>
                <w:b/>
                <w:bCs/>
                <w:kern w:val="0"/>
                <w:sz w:val="20"/>
                <w:szCs w:val="20"/>
                <w:rtl/>
                <w14:ligatures w14:val="none"/>
              </w:rPr>
              <w:t>אירופה</w:t>
            </w:r>
          </w:p>
        </w:tc>
      </w:tr>
      <w:tr w:rsidR="00CF09A9" w:rsidRPr="004B36A3" w14:paraId="1AA62491" w14:textId="77777777" w:rsidTr="00CF09A9">
        <w:trPr>
          <w:trHeight w:val="283"/>
          <w:jc w:val="center"/>
        </w:trPr>
        <w:tc>
          <w:tcPr>
            <w:tcW w:w="2665" w:type="dxa"/>
            <w:tcBorders>
              <w:top w:val="single" w:sz="12" w:space="0" w:color="auto"/>
              <w:left w:val="single" w:sz="12" w:space="0" w:color="auto"/>
              <w:bottom w:val="single" w:sz="4" w:space="0" w:color="auto"/>
              <w:right w:val="single" w:sz="4" w:space="0" w:color="auto"/>
            </w:tcBorders>
            <w:shd w:val="clear" w:color="auto" w:fill="auto"/>
            <w:vAlign w:val="center"/>
          </w:tcPr>
          <w:p w14:paraId="459BA2FD" w14:textId="241DC580" w:rsidR="00083340" w:rsidRPr="004B36A3" w:rsidRDefault="00083340" w:rsidP="00083340">
            <w:pPr>
              <w:spacing w:after="0" w:line="240" w:lineRule="auto"/>
              <w:rPr>
                <w:rFonts w:ascii="Calibri" w:eastAsia="Times New Roman" w:hAnsi="Calibri" w:cs="Calibri"/>
                <w:kern w:val="0"/>
                <w:sz w:val="20"/>
                <w:szCs w:val="20"/>
                <w:rtl/>
                <w14:ligatures w14:val="none"/>
              </w:rPr>
            </w:pPr>
            <w:r>
              <w:rPr>
                <w:rFonts w:ascii="Calibri" w:eastAsia="Times New Roman" w:hAnsi="Calibri" w:cs="Calibri" w:hint="cs"/>
                <w:b/>
                <w:bCs/>
                <w:kern w:val="0"/>
                <w:sz w:val="20"/>
                <w:szCs w:val="20"/>
                <w:rtl/>
                <w14:ligatures w14:val="none"/>
              </w:rPr>
              <w:t>השתתפות בפעילות התנדבותית</w:t>
            </w: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7EC89C79" w14:textId="684FCFB0"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7127C29E" w14:textId="552E3262"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90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1D62208F" w14:textId="102421B7"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794"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5887DCD9" w14:textId="62090C27"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6F3054EF" w14:textId="680D51D3"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2C374871" w14:textId="1AE8979E"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000000" w:fill="F9F9FB"/>
            <w:noWrap/>
            <w:vAlign w:val="center"/>
          </w:tcPr>
          <w:p w14:paraId="5FE2D504" w14:textId="4502E3C3"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12" w:space="0" w:color="auto"/>
            </w:tcBorders>
            <w:shd w:val="clear" w:color="000000" w:fill="F9F9FB"/>
            <w:noWrap/>
            <w:vAlign w:val="center"/>
          </w:tcPr>
          <w:p w14:paraId="1C12DC9D" w14:textId="50C8DE3E"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p>
        </w:tc>
      </w:tr>
      <w:tr w:rsidR="00CF09A9" w:rsidRPr="004B36A3" w14:paraId="53FDD225" w14:textId="77777777" w:rsidTr="00CF09A9">
        <w:trPr>
          <w:trHeight w:val="340"/>
          <w:jc w:val="center"/>
        </w:trPr>
        <w:tc>
          <w:tcPr>
            <w:tcW w:w="26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2D5849F" w14:textId="4BD4FF90" w:rsidR="00CF09A9" w:rsidRPr="008A5D94" w:rsidRDefault="00CF09A9" w:rsidP="00CF09A9">
            <w:pPr>
              <w:spacing w:after="0" w:line="240" w:lineRule="auto"/>
              <w:rPr>
                <w:rFonts w:ascii="Calibri" w:eastAsia="Times New Roman" w:hAnsi="Calibri" w:cs="Calibri"/>
                <w:kern w:val="0"/>
                <w:sz w:val="20"/>
                <w:szCs w:val="20"/>
                <w:rtl/>
                <w14:ligatures w14:val="none"/>
              </w:rPr>
            </w:pPr>
            <w:r w:rsidRPr="00083340">
              <w:rPr>
                <w:rFonts w:ascii="Calibri" w:hAnsi="Calibri" w:cs="Calibri"/>
                <w:sz w:val="20"/>
                <w:szCs w:val="20"/>
                <w:rtl/>
              </w:rPr>
              <w:t>כן, בארגונים לא יהודים בלבד</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44DBF93" w14:textId="0C816A68" w:rsidR="00CF09A9" w:rsidRPr="008A5D94" w:rsidRDefault="00CF09A9" w:rsidP="00CF09A9">
            <w:pPr>
              <w:bidi w:val="0"/>
              <w:spacing w:after="0" w:line="240" w:lineRule="auto"/>
              <w:jc w:val="center"/>
              <w:rPr>
                <w:rFonts w:ascii="Calibri" w:eastAsia="Times New Roman" w:hAnsi="Calibri" w:cs="Calibri"/>
                <w:kern w:val="0"/>
                <w:sz w:val="20"/>
                <w:szCs w:val="20"/>
                <w:rtl/>
                <w14:ligatures w14:val="none"/>
              </w:rPr>
            </w:pPr>
            <w:r w:rsidRPr="00CF09A9">
              <w:rPr>
                <w:rFonts w:ascii="Calibri" w:hAnsi="Calibri" w:cs="Calibri"/>
                <w:sz w:val="20"/>
                <w:szCs w:val="20"/>
              </w:rPr>
              <w:t>4.8%</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5BB2EF6" w14:textId="5BDBD6CB"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4.5%</w:t>
            </w:r>
          </w:p>
        </w:tc>
        <w:tc>
          <w:tcPr>
            <w:tcW w:w="90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90574EC" w14:textId="1BCC20BC"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11.4%</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1636E9C" w14:textId="011090DC"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8.2%</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E97073A" w14:textId="7392031D"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7.0%</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2FD0A84" w14:textId="438E5C68"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9.3%</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08970F9" w14:textId="477BE450"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2.7%</w:t>
            </w:r>
          </w:p>
        </w:tc>
        <w:tc>
          <w:tcPr>
            <w:tcW w:w="73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3BFE695" w14:textId="76F2A56E"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4.3%</w:t>
            </w:r>
          </w:p>
        </w:tc>
      </w:tr>
      <w:tr w:rsidR="00CF09A9" w:rsidRPr="004B36A3" w14:paraId="5FC0B55F" w14:textId="77777777" w:rsidTr="00CF09A9">
        <w:trPr>
          <w:trHeight w:val="340"/>
          <w:jc w:val="center"/>
        </w:trPr>
        <w:tc>
          <w:tcPr>
            <w:tcW w:w="26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73C47C" w14:textId="1D6DC218" w:rsidR="00CF09A9" w:rsidRPr="008A5D94" w:rsidRDefault="00CF09A9" w:rsidP="00CF09A9">
            <w:pPr>
              <w:spacing w:after="0" w:line="240" w:lineRule="auto"/>
              <w:rPr>
                <w:rFonts w:ascii="Calibri" w:eastAsia="Times New Roman" w:hAnsi="Calibri" w:cs="Calibri"/>
                <w:kern w:val="0"/>
                <w:sz w:val="20"/>
                <w:szCs w:val="20"/>
                <w14:ligatures w14:val="none"/>
              </w:rPr>
            </w:pPr>
            <w:r w:rsidRPr="00083340">
              <w:rPr>
                <w:rFonts w:ascii="Calibri" w:hAnsi="Calibri" w:cs="Calibri"/>
                <w:sz w:val="20"/>
                <w:szCs w:val="20"/>
                <w:rtl/>
              </w:rPr>
              <w:t>כן, בארגונים יהודים בלבד</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345AA3B" w14:textId="55C15B08" w:rsidR="00CF09A9" w:rsidRPr="008A5D94" w:rsidRDefault="00CF09A9" w:rsidP="00CF09A9">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454835">
              <w:rPr>
                <w:rFonts w:ascii="Calibri" w:hAnsi="Calibri" w:cs="Calibri"/>
                <w:b/>
                <w:bCs/>
                <w:color w:val="538135" w:themeColor="accent6" w:themeShade="BF"/>
                <w:sz w:val="20"/>
                <w:szCs w:val="20"/>
              </w:rPr>
              <w:t>24.5%</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2A06377" w14:textId="75CE154C" w:rsidR="00CF09A9" w:rsidRPr="008A5D94" w:rsidRDefault="00CF09A9" w:rsidP="00CF09A9">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454835">
              <w:rPr>
                <w:rFonts w:ascii="Calibri" w:hAnsi="Calibri" w:cs="Calibri"/>
                <w:b/>
                <w:bCs/>
                <w:color w:val="538135" w:themeColor="accent6" w:themeShade="BF"/>
                <w:sz w:val="20"/>
                <w:szCs w:val="20"/>
              </w:rPr>
              <w:t>27.9%</w:t>
            </w:r>
          </w:p>
        </w:tc>
        <w:tc>
          <w:tcPr>
            <w:tcW w:w="90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E149164" w14:textId="7E140B2D"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18.2%</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61A75E7" w14:textId="61FDC63D"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17.7%</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02A1130" w14:textId="5FAB0CF7" w:rsidR="00CF09A9" w:rsidRPr="008A5D94" w:rsidRDefault="00CF09A9" w:rsidP="00CF09A9">
            <w:pPr>
              <w:bidi w:val="0"/>
              <w:spacing w:after="0" w:line="240" w:lineRule="auto"/>
              <w:jc w:val="center"/>
              <w:rPr>
                <w:rFonts w:ascii="Calibri" w:eastAsia="Times New Roman" w:hAnsi="Calibri" w:cs="Calibri"/>
                <w:b/>
                <w:bCs/>
                <w:color w:val="FF0000"/>
                <w:kern w:val="0"/>
                <w:sz w:val="20"/>
                <w:szCs w:val="20"/>
                <w14:ligatures w14:val="none"/>
              </w:rPr>
            </w:pPr>
            <w:r w:rsidRPr="00454835">
              <w:rPr>
                <w:rFonts w:ascii="Calibri" w:hAnsi="Calibri" w:cs="Calibri"/>
                <w:b/>
                <w:bCs/>
                <w:color w:val="FF0000"/>
                <w:sz w:val="20"/>
                <w:szCs w:val="20"/>
              </w:rPr>
              <w:t>11.0%</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8E211FE" w14:textId="401D54C5"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26.7%</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3D8EF8C" w14:textId="4049D8C4" w:rsidR="00CF09A9" w:rsidRPr="008A5D94" w:rsidRDefault="00CF09A9" w:rsidP="00CF09A9">
            <w:pPr>
              <w:bidi w:val="0"/>
              <w:spacing w:after="0" w:line="240" w:lineRule="auto"/>
              <w:jc w:val="center"/>
              <w:rPr>
                <w:rFonts w:ascii="Calibri" w:eastAsia="Times New Roman" w:hAnsi="Calibri" w:cs="Calibri"/>
                <w:b/>
                <w:bCs/>
                <w:color w:val="FF0000"/>
                <w:kern w:val="0"/>
                <w:sz w:val="20"/>
                <w:szCs w:val="20"/>
                <w14:ligatures w14:val="none"/>
              </w:rPr>
            </w:pPr>
            <w:r w:rsidRPr="00454835">
              <w:rPr>
                <w:rFonts w:ascii="Calibri" w:hAnsi="Calibri" w:cs="Calibri"/>
                <w:b/>
                <w:bCs/>
                <w:color w:val="FF0000"/>
                <w:sz w:val="20"/>
                <w:szCs w:val="20"/>
              </w:rPr>
              <w:t>16.2%</w:t>
            </w:r>
          </w:p>
        </w:tc>
        <w:tc>
          <w:tcPr>
            <w:tcW w:w="73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46AC97E" w14:textId="6C0DB0D1"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18.3%</w:t>
            </w:r>
          </w:p>
        </w:tc>
      </w:tr>
      <w:tr w:rsidR="00CF09A9" w:rsidRPr="004B36A3" w14:paraId="35954423" w14:textId="77777777" w:rsidTr="00CF09A9">
        <w:trPr>
          <w:trHeight w:val="340"/>
          <w:jc w:val="center"/>
        </w:trPr>
        <w:tc>
          <w:tcPr>
            <w:tcW w:w="2665" w:type="dxa"/>
            <w:tcBorders>
              <w:top w:val="single" w:sz="4" w:space="0" w:color="auto"/>
              <w:left w:val="single" w:sz="12" w:space="0" w:color="auto"/>
              <w:bottom w:val="single" w:sz="4" w:space="0" w:color="auto"/>
              <w:right w:val="single" w:sz="4" w:space="0" w:color="auto"/>
            </w:tcBorders>
            <w:shd w:val="clear" w:color="auto" w:fill="auto"/>
            <w:vAlign w:val="center"/>
          </w:tcPr>
          <w:p w14:paraId="1B9E8127" w14:textId="16BBD303" w:rsidR="00CF09A9" w:rsidRPr="00083340" w:rsidRDefault="00CF09A9" w:rsidP="00CF09A9">
            <w:pPr>
              <w:spacing w:after="0" w:line="240" w:lineRule="auto"/>
              <w:rPr>
                <w:rFonts w:ascii="Calibri" w:eastAsia="Times New Roman" w:hAnsi="Calibri" w:cs="Calibri"/>
                <w:kern w:val="0"/>
                <w:sz w:val="20"/>
                <w:szCs w:val="20"/>
                <w:rtl/>
                <w14:ligatures w14:val="none"/>
              </w:rPr>
            </w:pPr>
            <w:r w:rsidRPr="00083340">
              <w:rPr>
                <w:rFonts w:ascii="Calibri" w:hAnsi="Calibri" w:cs="Calibri"/>
                <w:sz w:val="20"/>
                <w:szCs w:val="20"/>
                <w:rtl/>
              </w:rPr>
              <w:t>כן, בארגונים יהודים ולא יהודים</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ACD8651" w14:textId="6445250E" w:rsidR="00CF09A9" w:rsidRPr="00454835" w:rsidRDefault="00CF09A9" w:rsidP="00CF09A9">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454835">
              <w:rPr>
                <w:rFonts w:ascii="Calibri" w:hAnsi="Calibri" w:cs="Calibri"/>
                <w:b/>
                <w:bCs/>
                <w:color w:val="538135" w:themeColor="accent6" w:themeShade="BF"/>
                <w:sz w:val="20"/>
                <w:szCs w:val="20"/>
              </w:rPr>
              <w:t>22.5%</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9A6A067" w14:textId="4BAB6FEA" w:rsidR="00CF09A9" w:rsidRPr="00454835" w:rsidRDefault="00CF09A9" w:rsidP="00CF09A9">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454835">
              <w:rPr>
                <w:rFonts w:ascii="Calibri" w:hAnsi="Calibri" w:cs="Calibri"/>
                <w:b/>
                <w:bCs/>
                <w:color w:val="538135" w:themeColor="accent6" w:themeShade="BF"/>
                <w:sz w:val="20"/>
                <w:szCs w:val="20"/>
              </w:rPr>
              <w:t>21.9%</w:t>
            </w:r>
          </w:p>
        </w:tc>
        <w:tc>
          <w:tcPr>
            <w:tcW w:w="90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8645420" w14:textId="0AF13815" w:rsidR="00CF09A9" w:rsidRPr="00CF09A9"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18.9%</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BFC3F1E" w14:textId="63012976" w:rsidR="00CF09A9" w:rsidRPr="00CF09A9"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23.8%</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70E4687" w14:textId="3EA077AC" w:rsidR="00CF09A9" w:rsidRPr="00454835" w:rsidRDefault="00CF09A9" w:rsidP="00CF09A9">
            <w:pPr>
              <w:bidi w:val="0"/>
              <w:spacing w:after="0" w:line="240" w:lineRule="auto"/>
              <w:jc w:val="center"/>
              <w:rPr>
                <w:rFonts w:ascii="Calibri" w:eastAsia="Times New Roman" w:hAnsi="Calibri" w:cs="Calibri"/>
                <w:b/>
                <w:bCs/>
                <w:color w:val="FF0000"/>
                <w:kern w:val="0"/>
                <w:sz w:val="20"/>
                <w:szCs w:val="20"/>
                <w14:ligatures w14:val="none"/>
              </w:rPr>
            </w:pPr>
            <w:r w:rsidRPr="00454835">
              <w:rPr>
                <w:rFonts w:ascii="Calibri" w:hAnsi="Calibri" w:cs="Calibri"/>
                <w:b/>
                <w:bCs/>
                <w:color w:val="FF0000"/>
                <w:sz w:val="20"/>
                <w:szCs w:val="20"/>
              </w:rPr>
              <w:t>23.5%</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9B480B5" w14:textId="2D1BD93A" w:rsidR="00CF09A9" w:rsidRPr="00CF09A9"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9.3%</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CBA8D85" w14:textId="20695473" w:rsidR="00CF09A9" w:rsidRPr="00454835" w:rsidRDefault="00CF09A9" w:rsidP="00CF09A9">
            <w:pPr>
              <w:bidi w:val="0"/>
              <w:spacing w:after="0" w:line="240" w:lineRule="auto"/>
              <w:jc w:val="center"/>
              <w:rPr>
                <w:rFonts w:ascii="Calibri" w:eastAsia="Times New Roman" w:hAnsi="Calibri" w:cs="Calibri"/>
                <w:b/>
                <w:bCs/>
                <w:color w:val="FF0000"/>
                <w:kern w:val="0"/>
                <w:sz w:val="20"/>
                <w:szCs w:val="20"/>
                <w14:ligatures w14:val="none"/>
              </w:rPr>
            </w:pPr>
            <w:r w:rsidRPr="00454835">
              <w:rPr>
                <w:rFonts w:ascii="Calibri" w:hAnsi="Calibri" w:cs="Calibri"/>
                <w:b/>
                <w:bCs/>
                <w:color w:val="FF0000"/>
                <w:sz w:val="20"/>
                <w:szCs w:val="20"/>
              </w:rPr>
              <w:t>16.2%</w:t>
            </w:r>
          </w:p>
        </w:tc>
        <w:tc>
          <w:tcPr>
            <w:tcW w:w="73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BD42B7E" w14:textId="03D9731B" w:rsidR="00CF09A9" w:rsidRPr="00CF09A9"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23.5%</w:t>
            </w:r>
          </w:p>
        </w:tc>
      </w:tr>
      <w:tr w:rsidR="00CF09A9" w:rsidRPr="004B36A3" w14:paraId="4833DB4B" w14:textId="77777777" w:rsidTr="00CF09A9">
        <w:trPr>
          <w:trHeight w:val="340"/>
          <w:jc w:val="center"/>
        </w:trPr>
        <w:tc>
          <w:tcPr>
            <w:tcW w:w="2665" w:type="dxa"/>
            <w:tcBorders>
              <w:top w:val="single" w:sz="4" w:space="0" w:color="auto"/>
              <w:left w:val="single" w:sz="12" w:space="0" w:color="auto"/>
              <w:bottom w:val="single" w:sz="6" w:space="0" w:color="auto"/>
              <w:right w:val="single" w:sz="4" w:space="0" w:color="auto"/>
            </w:tcBorders>
            <w:shd w:val="clear" w:color="auto" w:fill="auto"/>
            <w:vAlign w:val="center"/>
            <w:hideMark/>
          </w:tcPr>
          <w:p w14:paraId="7EFAEC1A" w14:textId="52ECCF6F" w:rsidR="00CF09A9" w:rsidRPr="008A5D94" w:rsidRDefault="00CF09A9" w:rsidP="00CF09A9">
            <w:pPr>
              <w:spacing w:after="0" w:line="240" w:lineRule="auto"/>
              <w:rPr>
                <w:rFonts w:ascii="Calibri" w:eastAsia="Times New Roman" w:hAnsi="Calibri" w:cs="Calibri"/>
                <w:kern w:val="0"/>
                <w:sz w:val="20"/>
                <w:szCs w:val="20"/>
                <w14:ligatures w14:val="none"/>
              </w:rPr>
            </w:pPr>
            <w:r w:rsidRPr="00083340">
              <w:rPr>
                <w:rFonts w:ascii="Calibri" w:hAnsi="Calibri" w:cs="Calibri"/>
                <w:sz w:val="20"/>
                <w:szCs w:val="20"/>
                <w:rtl/>
              </w:rPr>
              <w:t>אף אחד מאלה</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B40A58A" w14:textId="4821968B" w:rsidR="00CF09A9" w:rsidRPr="008A5D94" w:rsidRDefault="00CF09A9" w:rsidP="00CF09A9">
            <w:pPr>
              <w:bidi w:val="0"/>
              <w:spacing w:after="0" w:line="240" w:lineRule="auto"/>
              <w:jc w:val="center"/>
              <w:rPr>
                <w:rFonts w:ascii="Calibri" w:eastAsia="Times New Roman" w:hAnsi="Calibri" w:cs="Calibri"/>
                <w:kern w:val="0"/>
                <w:sz w:val="20"/>
                <w:szCs w:val="20"/>
                <w:rtl/>
                <w14:ligatures w14:val="none"/>
              </w:rPr>
            </w:pPr>
            <w:r w:rsidRPr="00CF09A9">
              <w:rPr>
                <w:rFonts w:ascii="Calibri" w:hAnsi="Calibri" w:cs="Calibri"/>
                <w:sz w:val="20"/>
                <w:szCs w:val="20"/>
              </w:rPr>
              <w:t>48.2%</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A1BA853" w14:textId="4B993421" w:rsidR="00CF09A9" w:rsidRPr="008A5D94" w:rsidRDefault="00CF09A9" w:rsidP="00CF09A9">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CF09A9">
              <w:rPr>
                <w:rFonts w:ascii="Calibri" w:hAnsi="Calibri" w:cs="Calibri"/>
                <w:sz w:val="20"/>
                <w:szCs w:val="20"/>
              </w:rPr>
              <w:t>45.7%</w:t>
            </w:r>
          </w:p>
        </w:tc>
        <w:tc>
          <w:tcPr>
            <w:tcW w:w="90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2156879" w14:textId="4F71A377" w:rsidR="00CF09A9" w:rsidRPr="008A5D94" w:rsidRDefault="00CF09A9" w:rsidP="00CF09A9">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CF09A9">
              <w:rPr>
                <w:rFonts w:ascii="Calibri" w:hAnsi="Calibri" w:cs="Calibri"/>
                <w:sz w:val="20"/>
                <w:szCs w:val="20"/>
              </w:rPr>
              <w:t>51.5%</w:t>
            </w:r>
          </w:p>
        </w:tc>
        <w:tc>
          <w:tcPr>
            <w:tcW w:w="79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A55A839" w14:textId="5598DF06"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50.2%</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3236A60" w14:textId="64B0DE5E"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58.5%</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0B4AC49" w14:textId="704F9948"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54.7%</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E4223F7" w14:textId="38B856E4"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64.9%</w:t>
            </w:r>
          </w:p>
        </w:tc>
        <w:tc>
          <w:tcPr>
            <w:tcW w:w="73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A6AA474" w14:textId="12EA4CDC" w:rsidR="00CF09A9" w:rsidRPr="008A5D94" w:rsidRDefault="00CF09A9" w:rsidP="00CF09A9">
            <w:pPr>
              <w:bidi w:val="0"/>
              <w:spacing w:after="0" w:line="240" w:lineRule="auto"/>
              <w:jc w:val="center"/>
              <w:rPr>
                <w:rFonts w:ascii="Calibri" w:eastAsia="Times New Roman" w:hAnsi="Calibri" w:cs="Calibri"/>
                <w:kern w:val="0"/>
                <w:sz w:val="20"/>
                <w:szCs w:val="20"/>
                <w14:ligatures w14:val="none"/>
              </w:rPr>
            </w:pPr>
            <w:r w:rsidRPr="00CF09A9">
              <w:rPr>
                <w:rFonts w:ascii="Calibri" w:hAnsi="Calibri" w:cs="Calibri"/>
                <w:sz w:val="20"/>
                <w:szCs w:val="20"/>
              </w:rPr>
              <w:t>53.9%</w:t>
            </w:r>
          </w:p>
        </w:tc>
      </w:tr>
      <w:tr w:rsidR="00CF09A9" w:rsidRPr="003017DA" w14:paraId="1FE6C39B" w14:textId="77777777" w:rsidTr="00CF09A9">
        <w:trPr>
          <w:trHeight w:val="340"/>
          <w:jc w:val="center"/>
        </w:trPr>
        <w:tc>
          <w:tcPr>
            <w:tcW w:w="2665" w:type="dxa"/>
            <w:tcBorders>
              <w:top w:val="single" w:sz="4" w:space="0" w:color="auto"/>
              <w:left w:val="single" w:sz="12" w:space="0" w:color="auto"/>
              <w:bottom w:val="single" w:sz="6" w:space="0" w:color="auto"/>
              <w:right w:val="single" w:sz="4" w:space="0" w:color="auto"/>
            </w:tcBorders>
            <w:shd w:val="clear" w:color="auto" w:fill="auto"/>
            <w:vAlign w:val="center"/>
          </w:tcPr>
          <w:p w14:paraId="0870AE55" w14:textId="77777777" w:rsidR="00E32275" w:rsidRPr="003017DA" w:rsidRDefault="00E32275" w:rsidP="00680ACA">
            <w:pPr>
              <w:spacing w:after="0" w:line="240" w:lineRule="auto"/>
              <w:rPr>
                <w:rFonts w:ascii="Calibri" w:eastAsia="Times New Roman" w:hAnsi="Calibri" w:cs="Calibri"/>
                <w:b/>
                <w:bCs/>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DC9D70" w14:textId="77777777" w:rsidR="00E32275" w:rsidRPr="003017DA" w:rsidRDefault="00E32275" w:rsidP="00680AC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B90B21E" w14:textId="77777777" w:rsidR="00E32275" w:rsidRPr="003017DA" w:rsidRDefault="00E32275"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90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90E2055" w14:textId="77777777" w:rsidR="00E32275" w:rsidRPr="003017DA" w:rsidRDefault="00E32275"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DFB4B40" w14:textId="77777777" w:rsidR="00E32275" w:rsidRPr="003017DA" w:rsidRDefault="00E32275" w:rsidP="00680AC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C829F14" w14:textId="77777777" w:rsidR="00E32275" w:rsidRPr="003017DA" w:rsidRDefault="00E32275" w:rsidP="00680AC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A1DB163" w14:textId="77777777" w:rsidR="00E32275" w:rsidRPr="003017DA" w:rsidRDefault="00E32275" w:rsidP="00680AC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02AE4D4" w14:textId="77777777" w:rsidR="00E32275" w:rsidRPr="003017DA" w:rsidRDefault="00E32275" w:rsidP="00680AC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89965E5" w14:textId="77777777" w:rsidR="00E32275" w:rsidRPr="003017DA" w:rsidRDefault="00E32275" w:rsidP="00680ACA">
            <w:pPr>
              <w:bidi w:val="0"/>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100%</w:t>
            </w:r>
          </w:p>
        </w:tc>
      </w:tr>
      <w:tr w:rsidR="00CF09A9" w:rsidRPr="004B36A3" w14:paraId="45626B65" w14:textId="77777777" w:rsidTr="00CF09A9">
        <w:trPr>
          <w:trHeight w:val="283"/>
          <w:jc w:val="center"/>
        </w:trPr>
        <w:tc>
          <w:tcPr>
            <w:tcW w:w="266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24C4B5" w14:textId="1FA6FD93" w:rsidR="00E32275" w:rsidRPr="008A5D94" w:rsidRDefault="00083340" w:rsidP="00680ACA">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תרומת כסף לצדקה</w:t>
            </w: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19B3C94" w14:textId="77777777" w:rsidR="00E32275" w:rsidRPr="008A5D94" w:rsidRDefault="00E32275" w:rsidP="00680ACA">
            <w:pPr>
              <w:bidi w:val="0"/>
              <w:spacing w:after="0" w:line="240" w:lineRule="auto"/>
              <w:jc w:val="center"/>
              <w:rPr>
                <w:rFonts w:ascii="Calibri" w:eastAsia="Times New Roman" w:hAnsi="Calibri" w:cs="Calibri"/>
                <w:kern w:val="0"/>
                <w:sz w:val="20"/>
                <w:szCs w:val="20"/>
                <w:rtl/>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6FD819"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c>
          <w:tcPr>
            <w:tcW w:w="90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CC22B39"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c>
          <w:tcPr>
            <w:tcW w:w="79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000F22A"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F57018A"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7E2BB2A"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032FE4A"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F525A63"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p>
        </w:tc>
      </w:tr>
      <w:tr w:rsidR="00CF09A9" w:rsidRPr="004B36A3" w14:paraId="5CCB996F" w14:textId="77777777" w:rsidTr="00CF09A9">
        <w:trPr>
          <w:trHeight w:val="340"/>
          <w:jc w:val="center"/>
        </w:trPr>
        <w:tc>
          <w:tcPr>
            <w:tcW w:w="26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BBEDD07" w14:textId="54C70830" w:rsidR="00083340" w:rsidRPr="008A5D94" w:rsidRDefault="00083340" w:rsidP="00083340">
            <w:pPr>
              <w:spacing w:after="0" w:line="240" w:lineRule="auto"/>
              <w:rPr>
                <w:rFonts w:ascii="Calibri" w:eastAsia="Times New Roman" w:hAnsi="Calibri" w:cs="Calibri"/>
                <w:kern w:val="0"/>
                <w:sz w:val="20"/>
                <w:szCs w:val="20"/>
                <w14:ligatures w14:val="none"/>
              </w:rPr>
            </w:pPr>
            <w:r w:rsidRPr="00083340">
              <w:rPr>
                <w:rFonts w:ascii="Calibri" w:hAnsi="Calibri" w:cs="Calibri"/>
                <w:sz w:val="20"/>
                <w:szCs w:val="20"/>
                <w:rtl/>
              </w:rPr>
              <w:t>כן, בארגונים לא יהודים בלבד</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4323F7F" w14:textId="7C8228C4" w:rsidR="00083340" w:rsidRPr="008A5D94" w:rsidRDefault="00083340" w:rsidP="00083340">
            <w:pPr>
              <w:bidi w:val="0"/>
              <w:spacing w:after="0" w:line="240" w:lineRule="auto"/>
              <w:jc w:val="center"/>
              <w:rPr>
                <w:rFonts w:ascii="Calibri" w:eastAsia="Times New Roman" w:hAnsi="Calibri" w:cs="Calibri"/>
                <w:kern w:val="0"/>
                <w:sz w:val="20"/>
                <w:szCs w:val="20"/>
                <w:rtl/>
                <w14:ligatures w14:val="none"/>
              </w:rPr>
            </w:pPr>
            <w:r w:rsidRPr="00083340">
              <w:rPr>
                <w:rFonts w:ascii="Calibri" w:hAnsi="Calibri" w:cs="Calibri"/>
                <w:sz w:val="20"/>
                <w:szCs w:val="20"/>
              </w:rPr>
              <w:t>5.8%</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66BA989E" w14:textId="72211775"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4.6%</w:t>
            </w:r>
          </w:p>
        </w:tc>
        <w:tc>
          <w:tcPr>
            <w:tcW w:w="90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F7DC90E" w14:textId="30348AC7"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8.7%</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796E7E4" w14:textId="63857657"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10.8%</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334AEC72" w14:textId="01BA3D1B"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5.7%</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C5DAA5A" w14:textId="4ADDFDC7"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5.6%</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05D2FD7" w14:textId="3FC458CA"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8.1%</w:t>
            </w:r>
          </w:p>
        </w:tc>
        <w:tc>
          <w:tcPr>
            <w:tcW w:w="737"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62010938" w14:textId="0D91E1DC"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6.5%</w:t>
            </w:r>
          </w:p>
        </w:tc>
      </w:tr>
      <w:tr w:rsidR="00083340" w:rsidRPr="004B36A3" w14:paraId="52D76FB0" w14:textId="77777777" w:rsidTr="00CF09A9">
        <w:trPr>
          <w:trHeight w:val="340"/>
          <w:jc w:val="center"/>
        </w:trPr>
        <w:tc>
          <w:tcPr>
            <w:tcW w:w="2665" w:type="dxa"/>
            <w:tcBorders>
              <w:top w:val="single" w:sz="4" w:space="0" w:color="auto"/>
              <w:left w:val="single" w:sz="12" w:space="0" w:color="auto"/>
              <w:bottom w:val="single" w:sz="4" w:space="0" w:color="auto"/>
              <w:right w:val="single" w:sz="4" w:space="0" w:color="auto"/>
            </w:tcBorders>
            <w:shd w:val="clear" w:color="auto" w:fill="auto"/>
            <w:vAlign w:val="center"/>
          </w:tcPr>
          <w:p w14:paraId="4C33CCEE" w14:textId="72920375" w:rsidR="00083340" w:rsidRPr="008A5D94" w:rsidRDefault="00083340" w:rsidP="00083340">
            <w:pPr>
              <w:spacing w:after="0" w:line="240" w:lineRule="auto"/>
              <w:rPr>
                <w:rFonts w:ascii="Calibri" w:eastAsia="Times New Roman" w:hAnsi="Calibri" w:cs="Calibri"/>
                <w:kern w:val="0"/>
                <w:sz w:val="20"/>
                <w:szCs w:val="20"/>
                <w:rtl/>
                <w14:ligatures w14:val="none"/>
              </w:rPr>
            </w:pPr>
            <w:r w:rsidRPr="00083340">
              <w:rPr>
                <w:rFonts w:ascii="Calibri" w:hAnsi="Calibri" w:cs="Calibri"/>
                <w:sz w:val="20"/>
                <w:szCs w:val="20"/>
                <w:rtl/>
              </w:rPr>
              <w:t>כן, בארגונים יהודים בלבד</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A49A11F" w14:textId="30925C7C" w:rsidR="00083340" w:rsidRPr="00F33FBC" w:rsidRDefault="00083340" w:rsidP="00083340">
            <w:pPr>
              <w:bidi w:val="0"/>
              <w:spacing w:after="0" w:line="240" w:lineRule="auto"/>
              <w:jc w:val="center"/>
              <w:rPr>
                <w:rFonts w:ascii="Calibri" w:hAnsi="Calibri" w:cs="Calibri"/>
                <w:b/>
                <w:bCs/>
                <w:color w:val="538135" w:themeColor="accent6" w:themeShade="BF"/>
                <w:sz w:val="20"/>
                <w:szCs w:val="20"/>
              </w:rPr>
            </w:pPr>
            <w:r w:rsidRPr="00F33FBC">
              <w:rPr>
                <w:rFonts w:ascii="Calibri" w:hAnsi="Calibri" w:cs="Calibri"/>
                <w:b/>
                <w:bCs/>
                <w:color w:val="538135" w:themeColor="accent6" w:themeShade="BF"/>
                <w:sz w:val="20"/>
                <w:szCs w:val="20"/>
              </w:rPr>
              <w:t>41.8%</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5B71A38" w14:textId="79F2D749" w:rsidR="00083340" w:rsidRPr="00F33FBC" w:rsidRDefault="00083340" w:rsidP="00083340">
            <w:pPr>
              <w:bidi w:val="0"/>
              <w:spacing w:after="0" w:line="240" w:lineRule="auto"/>
              <w:jc w:val="center"/>
              <w:rPr>
                <w:rFonts w:ascii="Calibri" w:hAnsi="Calibri" w:cs="Calibri"/>
                <w:b/>
                <w:bCs/>
                <w:color w:val="538135" w:themeColor="accent6" w:themeShade="BF"/>
                <w:sz w:val="20"/>
                <w:szCs w:val="20"/>
              </w:rPr>
            </w:pPr>
            <w:r w:rsidRPr="00F33FBC">
              <w:rPr>
                <w:rFonts w:ascii="Calibri" w:hAnsi="Calibri" w:cs="Calibri"/>
                <w:b/>
                <w:bCs/>
                <w:color w:val="538135" w:themeColor="accent6" w:themeShade="BF"/>
                <w:sz w:val="20"/>
                <w:szCs w:val="20"/>
              </w:rPr>
              <w:t>36.7%</w:t>
            </w:r>
          </w:p>
        </w:tc>
        <w:tc>
          <w:tcPr>
            <w:tcW w:w="90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C75CF35" w14:textId="743A0E57"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30.2%</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E9AD748" w14:textId="72452580"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27.8%</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541B362" w14:textId="61BC901E" w:rsidR="00083340" w:rsidRPr="00F33FBC" w:rsidRDefault="00083340" w:rsidP="00083340">
            <w:pPr>
              <w:bidi w:val="0"/>
              <w:spacing w:after="0" w:line="240" w:lineRule="auto"/>
              <w:jc w:val="center"/>
              <w:rPr>
                <w:rFonts w:ascii="Calibri" w:hAnsi="Calibri" w:cs="Calibri"/>
                <w:b/>
                <w:bCs/>
                <w:color w:val="FF0000"/>
                <w:sz w:val="20"/>
                <w:szCs w:val="20"/>
              </w:rPr>
            </w:pPr>
            <w:r w:rsidRPr="00F33FBC">
              <w:rPr>
                <w:rFonts w:ascii="Calibri" w:hAnsi="Calibri" w:cs="Calibri"/>
                <w:b/>
                <w:bCs/>
                <w:color w:val="FF0000"/>
                <w:sz w:val="20"/>
                <w:szCs w:val="20"/>
              </w:rPr>
              <w:t>24.2%</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48B825B" w14:textId="19F1A90A"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43.1%</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714A909" w14:textId="66EEABD0" w:rsidR="00083340" w:rsidRPr="00083340"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37.8%</w:t>
            </w:r>
          </w:p>
        </w:tc>
        <w:tc>
          <w:tcPr>
            <w:tcW w:w="73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EA59F27" w14:textId="6D4239D4" w:rsidR="00083340" w:rsidRPr="00F33FBC" w:rsidRDefault="00083340" w:rsidP="00083340">
            <w:pPr>
              <w:bidi w:val="0"/>
              <w:spacing w:after="0" w:line="240" w:lineRule="auto"/>
              <w:jc w:val="center"/>
              <w:rPr>
                <w:rFonts w:ascii="Calibri" w:hAnsi="Calibri" w:cs="Calibri"/>
                <w:b/>
                <w:bCs/>
                <w:color w:val="FF0000"/>
                <w:sz w:val="20"/>
                <w:szCs w:val="20"/>
              </w:rPr>
            </w:pPr>
            <w:r w:rsidRPr="00F33FBC">
              <w:rPr>
                <w:rFonts w:ascii="Calibri" w:hAnsi="Calibri" w:cs="Calibri"/>
                <w:b/>
                <w:bCs/>
                <w:color w:val="FF0000"/>
                <w:sz w:val="20"/>
                <w:szCs w:val="20"/>
              </w:rPr>
              <w:t>32.7%</w:t>
            </w:r>
          </w:p>
        </w:tc>
      </w:tr>
      <w:tr w:rsidR="00CF09A9" w:rsidRPr="004B36A3" w14:paraId="7F6542B2" w14:textId="77777777" w:rsidTr="00CF09A9">
        <w:trPr>
          <w:trHeight w:val="340"/>
          <w:jc w:val="center"/>
        </w:trPr>
        <w:tc>
          <w:tcPr>
            <w:tcW w:w="26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9CA2D57" w14:textId="7B6A5326" w:rsidR="00083340" w:rsidRPr="008A5D94" w:rsidRDefault="00083340" w:rsidP="00083340">
            <w:pPr>
              <w:spacing w:after="0" w:line="240" w:lineRule="auto"/>
              <w:rPr>
                <w:rFonts w:ascii="Calibri" w:eastAsia="Times New Roman" w:hAnsi="Calibri" w:cs="Calibri"/>
                <w:kern w:val="0"/>
                <w:sz w:val="20"/>
                <w:szCs w:val="20"/>
                <w14:ligatures w14:val="none"/>
              </w:rPr>
            </w:pPr>
            <w:r w:rsidRPr="00083340">
              <w:rPr>
                <w:rFonts w:ascii="Calibri" w:hAnsi="Calibri" w:cs="Calibri"/>
                <w:sz w:val="20"/>
                <w:szCs w:val="20"/>
                <w:rtl/>
              </w:rPr>
              <w:t>כן, בארגונים יהודים ולא יהודים</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2C3A194E" w14:textId="52267979" w:rsidR="00083340" w:rsidRPr="008A5D94" w:rsidRDefault="00083340" w:rsidP="00083340">
            <w:pPr>
              <w:bidi w:val="0"/>
              <w:spacing w:after="0" w:line="240" w:lineRule="auto"/>
              <w:jc w:val="center"/>
              <w:rPr>
                <w:rFonts w:ascii="Calibri" w:hAnsi="Calibri" w:cs="Calibri"/>
                <w:b/>
                <w:bCs/>
                <w:color w:val="538135" w:themeColor="accent6" w:themeShade="BF"/>
                <w:sz w:val="20"/>
                <w:szCs w:val="20"/>
                <w:rtl/>
              </w:rPr>
            </w:pPr>
            <w:r w:rsidRPr="00F33FBC">
              <w:rPr>
                <w:rFonts w:ascii="Calibri" w:hAnsi="Calibri" w:cs="Calibri"/>
                <w:b/>
                <w:bCs/>
                <w:color w:val="538135" w:themeColor="accent6" w:themeShade="BF"/>
                <w:sz w:val="20"/>
                <w:szCs w:val="20"/>
              </w:rPr>
              <w:t>35.2%</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4BE98FBD" w14:textId="400A1352" w:rsidR="00083340" w:rsidRPr="008A5D94" w:rsidRDefault="00083340" w:rsidP="00083340">
            <w:pPr>
              <w:bidi w:val="0"/>
              <w:spacing w:after="0" w:line="240" w:lineRule="auto"/>
              <w:jc w:val="center"/>
              <w:rPr>
                <w:rFonts w:ascii="Calibri" w:hAnsi="Calibri" w:cs="Calibri"/>
                <w:b/>
                <w:bCs/>
                <w:color w:val="538135" w:themeColor="accent6" w:themeShade="BF"/>
                <w:sz w:val="20"/>
                <w:szCs w:val="20"/>
              </w:rPr>
            </w:pPr>
            <w:r w:rsidRPr="00F33FBC">
              <w:rPr>
                <w:rFonts w:ascii="Calibri" w:hAnsi="Calibri" w:cs="Calibri"/>
                <w:b/>
                <w:bCs/>
                <w:color w:val="538135" w:themeColor="accent6" w:themeShade="BF"/>
                <w:sz w:val="20"/>
                <w:szCs w:val="20"/>
              </w:rPr>
              <w:t>37.5%</w:t>
            </w:r>
          </w:p>
        </w:tc>
        <w:tc>
          <w:tcPr>
            <w:tcW w:w="90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A3C2DA9" w14:textId="138DF27B"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27.8%</w:t>
            </w:r>
          </w:p>
        </w:tc>
        <w:tc>
          <w:tcPr>
            <w:tcW w:w="794"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51B08ABA" w14:textId="4BF24B61"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35.0%</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CC6F5B5" w14:textId="7ED76DD6" w:rsidR="00083340" w:rsidRPr="008A5D94" w:rsidRDefault="00083340" w:rsidP="00083340">
            <w:pPr>
              <w:bidi w:val="0"/>
              <w:spacing w:after="0" w:line="240" w:lineRule="auto"/>
              <w:jc w:val="center"/>
              <w:rPr>
                <w:rFonts w:ascii="Calibri" w:hAnsi="Calibri" w:cs="Calibri"/>
                <w:b/>
                <w:bCs/>
                <w:color w:val="FF0000"/>
                <w:sz w:val="20"/>
                <w:szCs w:val="20"/>
              </w:rPr>
            </w:pPr>
            <w:r w:rsidRPr="00F33FBC">
              <w:rPr>
                <w:rFonts w:ascii="Calibri" w:hAnsi="Calibri" w:cs="Calibri"/>
                <w:b/>
                <w:bCs/>
                <w:color w:val="FF0000"/>
                <w:sz w:val="20"/>
                <w:szCs w:val="20"/>
              </w:rPr>
              <w:t>24.7%</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77CD0F6B" w14:textId="1FA883C4"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15.3%</w:t>
            </w:r>
          </w:p>
        </w:tc>
        <w:tc>
          <w:tcPr>
            <w:tcW w:w="737" w:type="dxa"/>
            <w:tcBorders>
              <w:top w:val="single" w:sz="4" w:space="0" w:color="auto"/>
              <w:left w:val="single" w:sz="4" w:space="0" w:color="auto"/>
              <w:bottom w:val="single" w:sz="4" w:space="0" w:color="auto"/>
              <w:right w:val="single" w:sz="4" w:space="0" w:color="auto"/>
            </w:tcBorders>
            <w:shd w:val="clear" w:color="000000" w:fill="F9F9FB"/>
            <w:noWrap/>
            <w:vAlign w:val="center"/>
            <w:hideMark/>
          </w:tcPr>
          <w:p w14:paraId="10D58704" w14:textId="3B185340"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16.2%</w:t>
            </w:r>
          </w:p>
        </w:tc>
        <w:tc>
          <w:tcPr>
            <w:tcW w:w="737" w:type="dxa"/>
            <w:tcBorders>
              <w:top w:val="single" w:sz="4" w:space="0" w:color="auto"/>
              <w:left w:val="single" w:sz="4" w:space="0" w:color="auto"/>
              <w:bottom w:val="single" w:sz="4" w:space="0" w:color="auto"/>
              <w:right w:val="single" w:sz="12" w:space="0" w:color="auto"/>
            </w:tcBorders>
            <w:shd w:val="clear" w:color="000000" w:fill="F9F9FB"/>
            <w:noWrap/>
            <w:vAlign w:val="center"/>
            <w:hideMark/>
          </w:tcPr>
          <w:p w14:paraId="6AA963C4" w14:textId="10744F7C" w:rsidR="00083340" w:rsidRPr="008A5D94" w:rsidRDefault="00083340" w:rsidP="00083340">
            <w:pPr>
              <w:bidi w:val="0"/>
              <w:spacing w:after="0" w:line="240" w:lineRule="auto"/>
              <w:jc w:val="center"/>
              <w:rPr>
                <w:rFonts w:ascii="Calibri" w:hAnsi="Calibri" w:cs="Calibri"/>
                <w:b/>
                <w:bCs/>
                <w:color w:val="FF0000"/>
                <w:sz w:val="20"/>
                <w:szCs w:val="20"/>
              </w:rPr>
            </w:pPr>
            <w:r w:rsidRPr="00F33FBC">
              <w:rPr>
                <w:rFonts w:ascii="Calibri" w:hAnsi="Calibri" w:cs="Calibri"/>
                <w:b/>
                <w:bCs/>
                <w:color w:val="FF0000"/>
                <w:sz w:val="20"/>
                <w:szCs w:val="20"/>
              </w:rPr>
              <w:t>20.6%</w:t>
            </w:r>
          </w:p>
        </w:tc>
      </w:tr>
      <w:tr w:rsidR="00CF09A9" w:rsidRPr="004B36A3" w14:paraId="49E138E1" w14:textId="77777777" w:rsidTr="00CF09A9">
        <w:trPr>
          <w:trHeight w:val="340"/>
          <w:jc w:val="center"/>
        </w:trPr>
        <w:tc>
          <w:tcPr>
            <w:tcW w:w="2665" w:type="dxa"/>
            <w:tcBorders>
              <w:top w:val="single" w:sz="4" w:space="0" w:color="auto"/>
              <w:left w:val="single" w:sz="12" w:space="0" w:color="auto"/>
              <w:bottom w:val="single" w:sz="6" w:space="0" w:color="auto"/>
              <w:right w:val="single" w:sz="4" w:space="0" w:color="auto"/>
            </w:tcBorders>
            <w:shd w:val="clear" w:color="auto" w:fill="auto"/>
            <w:vAlign w:val="center"/>
            <w:hideMark/>
          </w:tcPr>
          <w:p w14:paraId="6ABCA777" w14:textId="0B00084D" w:rsidR="00083340" w:rsidRPr="008A5D94" w:rsidRDefault="00083340" w:rsidP="00083340">
            <w:pPr>
              <w:spacing w:after="0" w:line="240" w:lineRule="auto"/>
              <w:rPr>
                <w:rFonts w:ascii="Calibri" w:eastAsia="Times New Roman" w:hAnsi="Calibri" w:cs="Calibri"/>
                <w:kern w:val="0"/>
                <w:sz w:val="20"/>
                <w:szCs w:val="20"/>
                <w14:ligatures w14:val="none"/>
              </w:rPr>
            </w:pPr>
            <w:r w:rsidRPr="00083340">
              <w:rPr>
                <w:rFonts w:ascii="Calibri" w:hAnsi="Calibri" w:cs="Calibri"/>
                <w:sz w:val="20"/>
                <w:szCs w:val="20"/>
                <w:rtl/>
              </w:rPr>
              <w:t>אף אחד מאלה</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6271635C" w14:textId="58178FB7" w:rsidR="00083340" w:rsidRPr="008A5D94" w:rsidRDefault="00083340" w:rsidP="00083340">
            <w:pPr>
              <w:bidi w:val="0"/>
              <w:spacing w:after="0" w:line="240" w:lineRule="auto"/>
              <w:jc w:val="center"/>
              <w:rPr>
                <w:rFonts w:ascii="Calibri" w:eastAsia="Times New Roman" w:hAnsi="Calibri" w:cs="Calibri"/>
                <w:kern w:val="0"/>
                <w:sz w:val="20"/>
                <w:szCs w:val="20"/>
                <w:rtl/>
                <w14:ligatures w14:val="none"/>
              </w:rPr>
            </w:pPr>
            <w:r w:rsidRPr="00083340">
              <w:rPr>
                <w:rFonts w:ascii="Calibri" w:hAnsi="Calibri" w:cs="Calibri"/>
                <w:sz w:val="20"/>
                <w:szCs w:val="20"/>
              </w:rPr>
              <w:t>17.3%</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32FDA62D" w14:textId="37610039" w:rsidR="00083340" w:rsidRPr="008A5D94" w:rsidRDefault="00083340" w:rsidP="00083340">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83340">
              <w:rPr>
                <w:rFonts w:ascii="Calibri" w:hAnsi="Calibri" w:cs="Calibri"/>
                <w:sz w:val="20"/>
                <w:szCs w:val="20"/>
              </w:rPr>
              <w:t>21.2%</w:t>
            </w:r>
          </w:p>
        </w:tc>
        <w:tc>
          <w:tcPr>
            <w:tcW w:w="90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47DCD973" w14:textId="367245D6"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33.3%</w:t>
            </w:r>
          </w:p>
        </w:tc>
        <w:tc>
          <w:tcPr>
            <w:tcW w:w="794"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7E8EE717" w14:textId="3981BA06"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26.5%</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4B446726" w14:textId="29412374"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45.4%</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1A35F825" w14:textId="0536EF0C"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36.1%</w:t>
            </w:r>
          </w:p>
        </w:tc>
        <w:tc>
          <w:tcPr>
            <w:tcW w:w="737" w:type="dxa"/>
            <w:tcBorders>
              <w:top w:val="single" w:sz="4" w:space="0" w:color="auto"/>
              <w:left w:val="single" w:sz="4" w:space="0" w:color="auto"/>
              <w:bottom w:val="single" w:sz="6" w:space="0" w:color="auto"/>
              <w:right w:val="single" w:sz="4" w:space="0" w:color="auto"/>
            </w:tcBorders>
            <w:shd w:val="clear" w:color="000000" w:fill="F9F9FB"/>
            <w:noWrap/>
            <w:vAlign w:val="center"/>
            <w:hideMark/>
          </w:tcPr>
          <w:p w14:paraId="237D6707" w14:textId="0DDCCD8C" w:rsidR="00083340" w:rsidRPr="008A5D94" w:rsidRDefault="00083340" w:rsidP="00083340">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083340">
              <w:rPr>
                <w:rFonts w:ascii="Calibri" w:hAnsi="Calibri" w:cs="Calibri"/>
                <w:sz w:val="20"/>
                <w:szCs w:val="20"/>
              </w:rPr>
              <w:t>37.8%</w:t>
            </w:r>
          </w:p>
        </w:tc>
        <w:tc>
          <w:tcPr>
            <w:tcW w:w="737" w:type="dxa"/>
            <w:tcBorders>
              <w:top w:val="single" w:sz="4" w:space="0" w:color="auto"/>
              <w:left w:val="single" w:sz="4" w:space="0" w:color="auto"/>
              <w:bottom w:val="single" w:sz="6" w:space="0" w:color="auto"/>
              <w:right w:val="single" w:sz="12" w:space="0" w:color="auto"/>
            </w:tcBorders>
            <w:shd w:val="clear" w:color="000000" w:fill="F9F9FB"/>
            <w:noWrap/>
            <w:vAlign w:val="center"/>
            <w:hideMark/>
          </w:tcPr>
          <w:p w14:paraId="1CE64B3E" w14:textId="4F6CB994" w:rsidR="00083340" w:rsidRPr="008A5D94" w:rsidRDefault="00083340" w:rsidP="00083340">
            <w:pPr>
              <w:bidi w:val="0"/>
              <w:spacing w:after="0" w:line="240" w:lineRule="auto"/>
              <w:jc w:val="center"/>
              <w:rPr>
                <w:rFonts w:ascii="Calibri" w:eastAsia="Times New Roman" w:hAnsi="Calibri" w:cs="Calibri"/>
                <w:kern w:val="0"/>
                <w:sz w:val="20"/>
                <w:szCs w:val="20"/>
                <w14:ligatures w14:val="none"/>
              </w:rPr>
            </w:pPr>
            <w:r w:rsidRPr="00083340">
              <w:rPr>
                <w:rFonts w:ascii="Calibri" w:hAnsi="Calibri" w:cs="Calibri"/>
                <w:sz w:val="20"/>
                <w:szCs w:val="20"/>
              </w:rPr>
              <w:t>40.2%</w:t>
            </w:r>
          </w:p>
        </w:tc>
      </w:tr>
      <w:tr w:rsidR="00CF09A9" w:rsidRPr="004B36A3" w14:paraId="3DF8F0A7" w14:textId="77777777" w:rsidTr="00CF09A9">
        <w:trPr>
          <w:trHeight w:val="340"/>
          <w:jc w:val="center"/>
        </w:trPr>
        <w:tc>
          <w:tcPr>
            <w:tcW w:w="2665" w:type="dxa"/>
            <w:tcBorders>
              <w:top w:val="single" w:sz="4" w:space="0" w:color="auto"/>
              <w:left w:val="single" w:sz="12" w:space="0" w:color="auto"/>
              <w:bottom w:val="single" w:sz="12" w:space="0" w:color="auto"/>
              <w:right w:val="single" w:sz="4" w:space="0" w:color="auto"/>
            </w:tcBorders>
            <w:shd w:val="clear" w:color="auto" w:fill="auto"/>
            <w:vAlign w:val="center"/>
          </w:tcPr>
          <w:p w14:paraId="604FE1C8" w14:textId="77777777" w:rsidR="00E32275" w:rsidRPr="008A5D94" w:rsidRDefault="00E32275" w:rsidP="00680ACA">
            <w:pPr>
              <w:spacing w:after="0" w:line="240" w:lineRule="auto"/>
              <w:rPr>
                <w:rFonts w:ascii="Calibri" w:eastAsia="Times New Roman" w:hAnsi="Calibri" w:cs="Calibri"/>
                <w:kern w:val="0"/>
                <w:sz w:val="20"/>
                <w:szCs w:val="20"/>
                <w:rtl/>
                <w14:ligatures w14:val="none"/>
              </w:rPr>
            </w:pPr>
            <w:r w:rsidRPr="003017DA">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7395B1E2"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0D63173" w14:textId="77777777" w:rsidR="00E32275" w:rsidRPr="008A5D94" w:rsidRDefault="00E32275"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90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4433D67A"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13B7EE06"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12331EA5"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4E2B57D6"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FD599E9" w14:textId="77777777" w:rsidR="00E32275" w:rsidRPr="008A5D94" w:rsidRDefault="00E32275" w:rsidP="00680ACA">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707E726F" w14:textId="77777777" w:rsidR="00E32275" w:rsidRPr="008A5D94" w:rsidRDefault="00E32275" w:rsidP="00680ACA">
            <w:pPr>
              <w:bidi w:val="0"/>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b/>
                <w:bCs/>
                <w:kern w:val="0"/>
                <w:sz w:val="20"/>
                <w:szCs w:val="20"/>
                <w14:ligatures w14:val="none"/>
              </w:rPr>
              <w:t>100%</w:t>
            </w:r>
          </w:p>
        </w:tc>
      </w:tr>
    </w:tbl>
    <w:p w14:paraId="3CC5F996" w14:textId="1ADA672E" w:rsidR="000776EF" w:rsidRPr="00AA2173" w:rsidRDefault="0076252D" w:rsidP="0076252D">
      <w:pPr>
        <w:pStyle w:val="20"/>
        <w:numPr>
          <w:ilvl w:val="1"/>
          <w:numId w:val="25"/>
        </w:numPr>
        <w:spacing w:before="0" w:after="120" w:line="312" w:lineRule="auto"/>
        <w:ind w:left="624" w:hanging="624"/>
        <w:rPr>
          <w:rFonts w:ascii="Calibri" w:hAnsi="Calibri" w:cs="Calibri"/>
          <w:b/>
          <w:bCs/>
          <w:color w:val="auto"/>
          <w:sz w:val="24"/>
          <w:szCs w:val="24"/>
          <w:rtl/>
        </w:rPr>
      </w:pPr>
      <w:bookmarkStart w:id="12" w:name="_Toc162428545"/>
      <w:r w:rsidRPr="00AA2173">
        <w:rPr>
          <w:rFonts w:ascii="Calibri" w:hAnsi="Calibri" w:cs="Calibri" w:hint="cs"/>
          <w:b/>
          <w:bCs/>
          <w:color w:val="auto"/>
          <w:sz w:val="24"/>
          <w:szCs w:val="24"/>
          <w:rtl/>
        </w:rPr>
        <w:lastRenderedPageBreak/>
        <w:t>חווית אנטישמיות והשפעותיה</w:t>
      </w:r>
      <w:bookmarkEnd w:id="12"/>
    </w:p>
    <w:p w14:paraId="25DA1C4E" w14:textId="65EA6E25" w:rsidR="00874FDE" w:rsidRPr="00874FDE" w:rsidRDefault="00874FDE" w:rsidP="00796464">
      <w:pPr>
        <w:spacing w:after="120" w:line="312" w:lineRule="auto"/>
        <w:jc w:val="both"/>
        <w:rPr>
          <w:rFonts w:ascii="Calibri" w:hAnsi="Calibri" w:cs="Calibri"/>
          <w:sz w:val="24"/>
          <w:szCs w:val="24"/>
          <w:rtl/>
        </w:rPr>
      </w:pPr>
      <w:r>
        <w:rPr>
          <w:rFonts w:ascii="Calibri" w:hAnsi="Calibri" w:cs="Calibri" w:hint="cs"/>
          <w:sz w:val="24"/>
          <w:szCs w:val="24"/>
          <w:rtl/>
        </w:rPr>
        <w:t xml:space="preserve">המשתתפים בסקר </w:t>
      </w:r>
      <w:r w:rsidRPr="00874FDE">
        <w:rPr>
          <w:rFonts w:ascii="Calibri" w:hAnsi="Calibri" w:cs="Calibri" w:hint="cs"/>
          <w:sz w:val="24"/>
          <w:szCs w:val="24"/>
          <w:rtl/>
        </w:rPr>
        <w:t xml:space="preserve">התבקשו להעריך </w:t>
      </w:r>
      <w:r>
        <w:rPr>
          <w:rFonts w:ascii="Calibri" w:hAnsi="Calibri" w:cs="Calibri" w:hint="cs"/>
          <w:sz w:val="24"/>
          <w:szCs w:val="24"/>
          <w:rtl/>
        </w:rPr>
        <w:t>מהי מידת</w:t>
      </w:r>
      <w:r w:rsidRPr="00874FDE">
        <w:rPr>
          <w:rFonts w:ascii="Calibri" w:hAnsi="Calibri" w:cs="Calibri" w:hint="cs"/>
          <w:sz w:val="24"/>
          <w:szCs w:val="24"/>
          <w:rtl/>
        </w:rPr>
        <w:t xml:space="preserve"> האנטישמיות שיש במדינה שלהם. </w:t>
      </w:r>
      <w:r>
        <w:rPr>
          <w:rFonts w:ascii="Calibri" w:hAnsi="Calibri" w:cs="Calibri" w:hint="cs"/>
          <w:sz w:val="24"/>
          <w:szCs w:val="24"/>
          <w:rtl/>
        </w:rPr>
        <w:t xml:space="preserve">כפי שניתן לראות </w:t>
      </w:r>
      <w:r w:rsidRPr="00874FDE">
        <w:rPr>
          <w:rFonts w:ascii="Calibri" w:hAnsi="Calibri" w:cs="Calibri" w:hint="cs"/>
          <w:sz w:val="24"/>
          <w:szCs w:val="24"/>
          <w:rtl/>
        </w:rPr>
        <w:t xml:space="preserve">בתרשים </w:t>
      </w:r>
      <w:r>
        <w:rPr>
          <w:rFonts w:ascii="Calibri" w:hAnsi="Calibri" w:cs="Calibri" w:hint="cs"/>
          <w:sz w:val="24"/>
          <w:szCs w:val="24"/>
          <w:rtl/>
        </w:rPr>
        <w:t xml:space="preserve">18 </w:t>
      </w:r>
      <w:r w:rsidR="004E5DBE">
        <w:rPr>
          <w:rFonts w:ascii="Calibri" w:hAnsi="Calibri" w:cs="Calibri" w:hint="cs"/>
          <w:sz w:val="24"/>
          <w:szCs w:val="24"/>
          <w:rtl/>
        </w:rPr>
        <w:t xml:space="preserve">רוב מכריע של </w:t>
      </w:r>
      <w:r w:rsidRPr="00874FDE">
        <w:rPr>
          <w:rFonts w:ascii="Calibri" w:hAnsi="Calibri" w:cs="Calibri" w:hint="cs"/>
          <w:sz w:val="24"/>
          <w:szCs w:val="24"/>
          <w:rtl/>
        </w:rPr>
        <w:t xml:space="preserve">המשיבים </w:t>
      </w:r>
      <w:r w:rsidR="004E5DBE">
        <w:rPr>
          <w:rFonts w:ascii="Calibri" w:hAnsi="Calibri" w:cs="Calibri" w:hint="cs"/>
          <w:sz w:val="24"/>
          <w:szCs w:val="24"/>
          <w:rtl/>
        </w:rPr>
        <w:t>מעריכים</w:t>
      </w:r>
      <w:r w:rsidRPr="00874FDE">
        <w:rPr>
          <w:rFonts w:ascii="Calibri" w:hAnsi="Calibri" w:cs="Calibri" w:hint="cs"/>
          <w:sz w:val="24"/>
          <w:szCs w:val="24"/>
          <w:rtl/>
        </w:rPr>
        <w:t xml:space="preserve"> כי יש מידה מסוימת של אנטישמיות במדינה</w:t>
      </w:r>
      <w:r w:rsidR="004E5DBE">
        <w:rPr>
          <w:rFonts w:ascii="Calibri" w:hAnsi="Calibri" w:cs="Calibri" w:hint="cs"/>
          <w:sz w:val="24"/>
          <w:szCs w:val="24"/>
          <w:rtl/>
        </w:rPr>
        <w:t xml:space="preserve"> שלהם ורק </w:t>
      </w:r>
      <w:r w:rsidRPr="00874FDE">
        <w:rPr>
          <w:rFonts w:ascii="Calibri" w:hAnsi="Calibri" w:cs="Calibri" w:hint="cs"/>
          <w:sz w:val="24"/>
          <w:szCs w:val="24"/>
          <w:rtl/>
        </w:rPr>
        <w:t xml:space="preserve">פחות מ 5% מעריכים שאין כלל אנטישמיות במדינה. </w:t>
      </w:r>
      <w:r w:rsidR="00AA2173">
        <w:rPr>
          <w:rFonts w:ascii="Calibri" w:hAnsi="Calibri" w:cs="Calibri" w:hint="cs"/>
          <w:sz w:val="24"/>
          <w:szCs w:val="24"/>
          <w:rtl/>
        </w:rPr>
        <w:t>בנוסף, כמחצית מהמשיבים מעריכים כי במדינה שלהם יש די הרבה</w:t>
      </w:r>
      <w:r w:rsidR="00796464">
        <w:rPr>
          <w:rFonts w:ascii="Calibri" w:hAnsi="Calibri" w:cs="Calibri" w:hint="cs"/>
          <w:sz w:val="24"/>
          <w:szCs w:val="24"/>
          <w:rtl/>
        </w:rPr>
        <w:t xml:space="preserve">-הרבה </w:t>
      </w:r>
      <w:r w:rsidRPr="00874FDE">
        <w:rPr>
          <w:rFonts w:ascii="Calibri" w:hAnsi="Calibri" w:cs="Calibri" w:hint="cs"/>
          <w:sz w:val="24"/>
          <w:szCs w:val="24"/>
          <w:rtl/>
        </w:rPr>
        <w:t>אנטישמיות</w:t>
      </w:r>
      <w:r w:rsidR="00796464">
        <w:rPr>
          <w:rFonts w:ascii="Calibri" w:hAnsi="Calibri" w:cs="Calibri" w:hint="cs"/>
          <w:sz w:val="24"/>
          <w:szCs w:val="24"/>
          <w:rtl/>
        </w:rPr>
        <w:t xml:space="preserve"> ו- 45% מהמשיבים מעריכים כי אין הרבה אנטישמיות במדינתם.</w:t>
      </w:r>
    </w:p>
    <w:p w14:paraId="3B7C9189" w14:textId="1FCACB6D" w:rsidR="00874FDE" w:rsidRPr="00874FDE" w:rsidRDefault="00874FDE" w:rsidP="00AF10CE">
      <w:pPr>
        <w:spacing w:after="120" w:line="240" w:lineRule="auto"/>
        <w:ind w:left="946" w:right="993"/>
        <w:jc w:val="center"/>
        <w:rPr>
          <w:rFonts w:ascii="Calibri" w:hAnsi="Calibri" w:cs="Calibri"/>
          <w:sz w:val="24"/>
          <w:szCs w:val="24"/>
          <w:rtl/>
        </w:rPr>
      </w:pPr>
      <w:r w:rsidRPr="00874FDE">
        <w:rPr>
          <w:rFonts w:ascii="Calibri" w:hAnsi="Calibri" w:cs="Calibri" w:hint="cs"/>
          <w:b/>
          <w:bCs/>
          <w:i/>
          <w:iCs/>
          <w:rtl/>
        </w:rPr>
        <w:t xml:space="preserve">תרשים </w:t>
      </w:r>
      <w:r w:rsidR="00AF10CE">
        <w:rPr>
          <w:rFonts w:ascii="Calibri" w:hAnsi="Calibri" w:cs="Calibri" w:hint="cs"/>
          <w:b/>
          <w:bCs/>
          <w:i/>
          <w:iCs/>
          <w:rtl/>
        </w:rPr>
        <w:t>18</w:t>
      </w:r>
      <w:r w:rsidRPr="00874FDE">
        <w:rPr>
          <w:rFonts w:ascii="Calibri" w:hAnsi="Calibri" w:cs="Calibri" w:hint="cs"/>
          <w:b/>
          <w:bCs/>
          <w:i/>
          <w:iCs/>
          <w:rtl/>
        </w:rPr>
        <w:t xml:space="preserve">: </w:t>
      </w:r>
      <w:r w:rsidR="00AF10CE" w:rsidRPr="00AF10CE">
        <w:rPr>
          <w:rFonts w:ascii="Calibri" w:hAnsi="Calibri" w:cs="Calibri"/>
          <w:b/>
          <w:bCs/>
          <w:i/>
          <w:iCs/>
          <w:rtl/>
        </w:rPr>
        <w:t>כשאתה חושב על המדינה בה אתה מתגורר בכללותה, מהי מידת האנטישמיות שיש בה להערכתך?</w:t>
      </w:r>
      <w:r w:rsidRPr="00874FDE">
        <w:rPr>
          <w:rFonts w:ascii="Calibri" w:hAnsi="Calibri" w:cs="Calibri" w:hint="cs"/>
          <w:b/>
          <w:bCs/>
          <w:i/>
          <w:iCs/>
          <w:rtl/>
        </w:rPr>
        <w:t xml:space="preserve"> התפלגות ב- % של תשובות המשיבים. </w:t>
      </w:r>
      <w:r w:rsidRPr="00874FDE">
        <w:rPr>
          <w:rFonts w:ascii="Calibri" w:hAnsi="Calibri" w:cs="Calibri"/>
          <w:b/>
          <w:bCs/>
          <w:i/>
          <w:iCs/>
        </w:rPr>
        <w:t>N=1922</w:t>
      </w:r>
    </w:p>
    <w:p w14:paraId="34E80D43" w14:textId="7315E383" w:rsidR="00874FDE" w:rsidRPr="00874FDE" w:rsidRDefault="00AF10CE" w:rsidP="00874FDE">
      <w:pPr>
        <w:spacing w:after="120" w:line="312" w:lineRule="auto"/>
        <w:ind w:left="360"/>
        <w:jc w:val="center"/>
        <w:rPr>
          <w:rFonts w:ascii="Calibri" w:hAnsi="Calibri" w:cs="Calibri"/>
          <w:sz w:val="24"/>
          <w:szCs w:val="24"/>
          <w:rtl/>
        </w:rPr>
      </w:pPr>
      <w:r>
        <w:rPr>
          <w:noProof/>
        </w:rPr>
        <w:drawing>
          <wp:inline distT="0" distB="0" distL="0" distR="0" wp14:anchorId="29C61B7E" wp14:editId="68A0B5E1">
            <wp:extent cx="2880000" cy="1980000"/>
            <wp:effectExtent l="0" t="0" r="15875" b="1270"/>
            <wp:docPr id="570678259" name="תרשים 1">
              <a:extLst xmlns:a="http://schemas.openxmlformats.org/drawingml/2006/main">
                <a:ext uri="{FF2B5EF4-FFF2-40B4-BE49-F238E27FC236}">
                  <a16:creationId xmlns:a16="http://schemas.microsoft.com/office/drawing/2014/main" id="{690258C9-363F-4ED4-8DA9-A0365FAD9A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5518AAC" w14:textId="6947E057" w:rsidR="00874FDE" w:rsidRPr="00874FDE" w:rsidRDefault="00874FDE" w:rsidP="00796464">
      <w:pPr>
        <w:spacing w:before="240" w:after="120" w:line="312" w:lineRule="auto"/>
        <w:jc w:val="both"/>
        <w:rPr>
          <w:rFonts w:ascii="Calibri" w:hAnsi="Calibri" w:cs="Calibri"/>
          <w:sz w:val="24"/>
          <w:szCs w:val="24"/>
          <w:rtl/>
        </w:rPr>
      </w:pPr>
      <w:r w:rsidRPr="00874FDE">
        <w:rPr>
          <w:rFonts w:ascii="Calibri" w:hAnsi="Calibri" w:cs="Calibri" w:hint="cs"/>
          <w:sz w:val="24"/>
          <w:szCs w:val="24"/>
          <w:rtl/>
        </w:rPr>
        <w:t xml:space="preserve">בלוח </w:t>
      </w:r>
      <w:r w:rsidR="00796464">
        <w:rPr>
          <w:rFonts w:ascii="Calibri" w:hAnsi="Calibri" w:cs="Calibri" w:hint="cs"/>
          <w:sz w:val="24"/>
          <w:szCs w:val="24"/>
          <w:rtl/>
        </w:rPr>
        <w:t>16,</w:t>
      </w:r>
      <w:r w:rsidRPr="00874FDE">
        <w:rPr>
          <w:rFonts w:ascii="Calibri" w:hAnsi="Calibri" w:cs="Calibri" w:hint="cs"/>
          <w:sz w:val="24"/>
          <w:szCs w:val="24"/>
          <w:rtl/>
        </w:rPr>
        <w:t xml:space="preserve"> ניתן לראות את התפלגות וממוצע תשובות המשתתפים בסקר, לפי מדינה</w:t>
      </w:r>
      <w:r w:rsidR="00796464">
        <w:rPr>
          <w:rFonts w:ascii="Calibri" w:hAnsi="Calibri" w:cs="Calibri" w:hint="cs"/>
          <w:sz w:val="24"/>
          <w:szCs w:val="24"/>
          <w:rtl/>
        </w:rPr>
        <w:t>.</w:t>
      </w:r>
      <w:r w:rsidRPr="00874FDE">
        <w:rPr>
          <w:rFonts w:ascii="Calibri" w:hAnsi="Calibri" w:cs="Calibri" w:hint="cs"/>
          <w:sz w:val="24"/>
          <w:szCs w:val="24"/>
          <w:rtl/>
        </w:rPr>
        <w:t xml:space="preserve"> </w:t>
      </w:r>
      <w:r w:rsidR="00541DFE">
        <w:rPr>
          <w:rFonts w:ascii="Calibri" w:hAnsi="Calibri" w:cs="Calibri" w:hint="cs"/>
          <w:sz w:val="24"/>
          <w:szCs w:val="24"/>
          <w:rtl/>
        </w:rPr>
        <w:t xml:space="preserve">ניכר כי המשיבים באוסטרליה ובצרפת מעריכים את מידת האנטישמיות במדינתם </w:t>
      </w:r>
      <w:r w:rsidR="003E643F">
        <w:rPr>
          <w:rFonts w:ascii="Calibri" w:hAnsi="Calibri" w:cs="Calibri" w:hint="cs"/>
          <w:sz w:val="24"/>
          <w:szCs w:val="24"/>
          <w:rtl/>
        </w:rPr>
        <w:t>כרבה ביותר והמשיבים בגרמניה ובשאר אירופה כמעטה ביותר.</w:t>
      </w:r>
      <w:r w:rsidRPr="00874FDE">
        <w:rPr>
          <w:rFonts w:ascii="Calibri" w:hAnsi="Calibri" w:cs="Calibri" w:hint="cs"/>
          <w:sz w:val="24"/>
          <w:szCs w:val="24"/>
          <w:rtl/>
        </w:rPr>
        <w:t xml:space="preserve">    </w:t>
      </w:r>
    </w:p>
    <w:p w14:paraId="6441BF53" w14:textId="481301AC" w:rsidR="00874FDE" w:rsidRPr="00874FDE" w:rsidRDefault="00874FDE" w:rsidP="00874FDE">
      <w:pPr>
        <w:spacing w:after="120" w:line="312" w:lineRule="auto"/>
        <w:ind w:left="360" w:right="426"/>
        <w:jc w:val="center"/>
        <w:rPr>
          <w:rFonts w:ascii="Calibri" w:hAnsi="Calibri" w:cs="Calibri"/>
          <w:b/>
          <w:bCs/>
          <w:i/>
          <w:iCs/>
          <w:rtl/>
        </w:rPr>
      </w:pPr>
      <w:r w:rsidRPr="00874FDE">
        <w:rPr>
          <w:rFonts w:ascii="Calibri" w:hAnsi="Calibri" w:cs="Calibri" w:hint="cs"/>
          <w:b/>
          <w:bCs/>
          <w:i/>
          <w:iCs/>
          <w:rtl/>
        </w:rPr>
        <w:t xml:space="preserve">לוח </w:t>
      </w:r>
      <w:r w:rsidR="003E643F">
        <w:rPr>
          <w:rFonts w:ascii="Calibri" w:hAnsi="Calibri" w:cs="Calibri" w:hint="cs"/>
          <w:b/>
          <w:bCs/>
          <w:i/>
          <w:iCs/>
          <w:rtl/>
        </w:rPr>
        <w:t>16</w:t>
      </w:r>
      <w:r w:rsidRPr="00874FDE">
        <w:rPr>
          <w:rFonts w:ascii="Calibri" w:hAnsi="Calibri" w:cs="Calibri" w:hint="cs"/>
          <w:b/>
          <w:bCs/>
          <w:i/>
          <w:iCs/>
          <w:rtl/>
        </w:rPr>
        <w:t xml:space="preserve">: </w:t>
      </w:r>
      <w:r w:rsidR="00796464" w:rsidRPr="00AF10CE">
        <w:rPr>
          <w:rFonts w:ascii="Calibri" w:hAnsi="Calibri" w:cs="Calibri"/>
          <w:b/>
          <w:bCs/>
          <w:i/>
          <w:iCs/>
          <w:rtl/>
        </w:rPr>
        <w:t>כשאתה חושב על המדינה בה אתה מתגורר בכללותה, מהי מידת האנטישמיות שיש בה להערכתך?</w:t>
      </w:r>
      <w:r w:rsidRPr="00874FDE">
        <w:rPr>
          <w:rFonts w:ascii="Calibri" w:hAnsi="Calibri" w:cs="Calibri" w:hint="cs"/>
          <w:b/>
          <w:bCs/>
          <w:i/>
          <w:iCs/>
          <w:rtl/>
        </w:rPr>
        <w:t xml:space="preserve"> התפלגות ב- % של תשובות המשיבים לפי מדינה. </w:t>
      </w:r>
      <w:r w:rsidRPr="00874FDE">
        <w:rPr>
          <w:rFonts w:ascii="Calibri" w:hAnsi="Calibri" w:cs="Calibri"/>
          <w:b/>
          <w:bCs/>
          <w:i/>
          <w:iCs/>
        </w:rPr>
        <w:t>N=2021</w:t>
      </w:r>
    </w:p>
    <w:tbl>
      <w:tblPr>
        <w:bidiVisual/>
        <w:tblW w:w="8060" w:type="dxa"/>
        <w:jc w:val="center"/>
        <w:tblLook w:val="04A0" w:firstRow="1" w:lastRow="0" w:firstColumn="1" w:lastColumn="0" w:noHBand="0" w:noVBand="1"/>
      </w:tblPr>
      <w:tblGrid>
        <w:gridCol w:w="1417"/>
        <w:gridCol w:w="794"/>
        <w:gridCol w:w="794"/>
        <w:gridCol w:w="972"/>
        <w:gridCol w:w="907"/>
        <w:gridCol w:w="794"/>
        <w:gridCol w:w="794"/>
        <w:gridCol w:w="794"/>
        <w:gridCol w:w="794"/>
      </w:tblGrid>
      <w:tr w:rsidR="00796464" w:rsidRPr="00A53833" w14:paraId="7D52DFA1" w14:textId="77777777" w:rsidTr="00DA524C">
        <w:trPr>
          <w:trHeight w:val="397"/>
          <w:jc w:val="center"/>
        </w:trPr>
        <w:tc>
          <w:tcPr>
            <w:tcW w:w="1417"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955C0FF" w14:textId="77777777" w:rsidR="00874FDE" w:rsidRPr="00874FDE" w:rsidRDefault="00874FDE" w:rsidP="00874FDE">
            <w:pPr>
              <w:spacing w:after="0" w:line="240" w:lineRule="auto"/>
              <w:ind w:left="360"/>
              <w:rPr>
                <w:rFonts w:ascii="Calibri" w:eastAsia="Times New Roman" w:hAnsi="Calibri" w:cs="Calibri"/>
                <w:kern w:val="0"/>
                <w:sz w:val="20"/>
                <w:szCs w:val="20"/>
                <w14:ligatures w14:val="none"/>
              </w:rPr>
            </w:pP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9D9DB69"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ארה"ב</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5C3571D"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קנדה</w:t>
            </w:r>
          </w:p>
        </w:tc>
        <w:tc>
          <w:tcPr>
            <w:tcW w:w="97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1F1B2B4"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אוסטרליה</w:t>
            </w:r>
          </w:p>
        </w:tc>
        <w:tc>
          <w:tcPr>
            <w:tcW w:w="90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0615B96"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בריטניה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2036C2C"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גרמניה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859B64B"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צרפת</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4B31AB6" w14:textId="77777777" w:rsidR="00874FDE" w:rsidRPr="00796464" w:rsidRDefault="00874FDE" w:rsidP="00796464">
            <w:pPr>
              <w:bidi w:val="0"/>
              <w:spacing w:after="0" w:line="240" w:lineRule="auto"/>
              <w:jc w:val="center"/>
              <w:rPr>
                <w:rFonts w:ascii="Calibri" w:hAnsi="Calibri" w:cs="Calibri"/>
                <w:b/>
                <w:bCs/>
                <w:color w:val="010205"/>
                <w:sz w:val="20"/>
                <w:szCs w:val="20"/>
                <w:rtl/>
              </w:rPr>
            </w:pPr>
            <w:r w:rsidRPr="00796464">
              <w:rPr>
                <w:rFonts w:ascii="Calibri" w:hAnsi="Calibri" w:cs="Calibri"/>
                <w:b/>
                <w:bCs/>
                <w:color w:val="010205"/>
                <w:sz w:val="20"/>
                <w:szCs w:val="20"/>
                <w:rtl/>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26148C30" w14:textId="70E68838" w:rsidR="00874FDE" w:rsidRPr="00796464" w:rsidRDefault="00796464" w:rsidP="00796464">
            <w:pPr>
              <w:bidi w:val="0"/>
              <w:spacing w:after="0" w:line="240" w:lineRule="auto"/>
              <w:jc w:val="center"/>
              <w:rPr>
                <w:rFonts w:ascii="Calibri" w:hAnsi="Calibri" w:cs="Calibri"/>
                <w:b/>
                <w:bCs/>
                <w:color w:val="010205"/>
                <w:sz w:val="20"/>
                <w:szCs w:val="20"/>
              </w:rPr>
            </w:pPr>
            <w:r>
              <w:rPr>
                <w:rFonts w:ascii="Calibri" w:hAnsi="Calibri" w:cs="Calibri" w:hint="cs"/>
                <w:b/>
                <w:bCs/>
                <w:color w:val="010205"/>
                <w:sz w:val="20"/>
                <w:szCs w:val="20"/>
                <w:rtl/>
              </w:rPr>
              <w:t xml:space="preserve">שאר </w:t>
            </w:r>
            <w:r w:rsidR="00874FDE" w:rsidRPr="00796464">
              <w:rPr>
                <w:rFonts w:ascii="Calibri" w:hAnsi="Calibri" w:cs="Calibri"/>
                <w:b/>
                <w:bCs/>
                <w:color w:val="010205"/>
                <w:sz w:val="20"/>
                <w:szCs w:val="20"/>
                <w:rtl/>
              </w:rPr>
              <w:t>אירופה</w:t>
            </w:r>
          </w:p>
        </w:tc>
      </w:tr>
      <w:tr w:rsidR="00DA524C" w:rsidRPr="00A53833" w14:paraId="30038269" w14:textId="77777777" w:rsidTr="00DA524C">
        <w:trPr>
          <w:trHeight w:val="397"/>
          <w:jc w:val="center"/>
        </w:trPr>
        <w:tc>
          <w:tcPr>
            <w:tcW w:w="1417"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F5A2DA7" w14:textId="77777777" w:rsidR="00874FDE" w:rsidRPr="00874FDE" w:rsidRDefault="00874FDE" w:rsidP="00796464">
            <w:pPr>
              <w:spacing w:after="0" w:line="240" w:lineRule="auto"/>
              <w:ind w:left="10"/>
              <w:rPr>
                <w:rFonts w:ascii="Calibri" w:eastAsia="Times New Roman" w:hAnsi="Calibri" w:cs="Calibri"/>
                <w:kern w:val="0"/>
                <w:sz w:val="20"/>
                <w:szCs w:val="20"/>
                <w:rtl/>
                <w14:ligatures w14:val="none"/>
              </w:rPr>
            </w:pPr>
            <w:r w:rsidRPr="00874FDE">
              <w:rPr>
                <w:rFonts w:ascii="Calibri" w:eastAsia="Times New Roman" w:hAnsi="Calibri" w:cs="Calibri"/>
                <w:kern w:val="0"/>
                <w:sz w:val="20"/>
                <w:szCs w:val="20"/>
                <w:rtl/>
                <w14:ligatures w14:val="none"/>
              </w:rPr>
              <w:t>כלל לא</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1965DC5" w14:textId="77777777" w:rsidR="00874FDE" w:rsidRPr="00874FDE" w:rsidRDefault="00874FDE" w:rsidP="00796464">
            <w:pPr>
              <w:bidi w:val="0"/>
              <w:spacing w:after="0" w:line="240" w:lineRule="auto"/>
              <w:jc w:val="center"/>
              <w:rPr>
                <w:rFonts w:ascii="Calibri" w:eastAsia="Times New Roman" w:hAnsi="Calibri" w:cs="Calibri"/>
                <w:kern w:val="0"/>
                <w:sz w:val="20"/>
                <w:szCs w:val="20"/>
                <w:rtl/>
                <w14:ligatures w14:val="none"/>
              </w:rPr>
            </w:pPr>
            <w:r w:rsidRPr="00874FDE">
              <w:rPr>
                <w:rFonts w:ascii="Calibri" w:hAnsi="Calibri" w:cs="Calibri"/>
                <w:color w:val="010205"/>
                <w:sz w:val="20"/>
                <w:szCs w:val="20"/>
              </w:rPr>
              <w:t>6.2%</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0984362"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0.8%</w:t>
            </w:r>
          </w:p>
        </w:tc>
        <w:tc>
          <w:tcPr>
            <w:tcW w:w="97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C5DC0F8"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0.9%</w:t>
            </w:r>
          </w:p>
        </w:tc>
        <w:tc>
          <w:tcPr>
            <w:tcW w:w="90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3C0D70B"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2.0%</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8067884"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3.0%</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4A50A5"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2.7%</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D04AAF9"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10.8%</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71FF4EA"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7.1%</w:t>
            </w:r>
          </w:p>
        </w:tc>
      </w:tr>
      <w:tr w:rsidR="00DA524C" w:rsidRPr="00A53833" w14:paraId="69698600" w14:textId="77777777" w:rsidTr="00DA524C">
        <w:trPr>
          <w:trHeight w:val="397"/>
          <w:jc w:val="center"/>
        </w:trPr>
        <w:tc>
          <w:tcPr>
            <w:tcW w:w="141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1AEC1FA" w14:textId="26FE3E08" w:rsidR="00874FDE" w:rsidRPr="00874FDE" w:rsidRDefault="00DA524C" w:rsidP="00796464">
            <w:pPr>
              <w:spacing w:after="0" w:line="240" w:lineRule="auto"/>
              <w:ind w:left="10"/>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לא הרבה</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8544066" w14:textId="77777777" w:rsidR="00874FDE" w:rsidRPr="00874FDE" w:rsidRDefault="00874FDE" w:rsidP="00796464">
            <w:pPr>
              <w:bidi w:val="0"/>
              <w:spacing w:after="0" w:line="240" w:lineRule="auto"/>
              <w:jc w:val="center"/>
              <w:rPr>
                <w:rFonts w:ascii="Calibri" w:eastAsia="Times New Roman" w:hAnsi="Calibri" w:cs="Calibri"/>
                <w:kern w:val="0"/>
                <w:sz w:val="20"/>
                <w:szCs w:val="20"/>
                <w14:ligatures w14:val="none"/>
              </w:rPr>
            </w:pPr>
            <w:r w:rsidRPr="00874FDE">
              <w:rPr>
                <w:rFonts w:ascii="Calibri" w:hAnsi="Calibri" w:cs="Calibri"/>
                <w:color w:val="010205"/>
                <w:sz w:val="20"/>
                <w:szCs w:val="20"/>
              </w:rPr>
              <w:t>49.6%</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3378C2E"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37.4%</w:t>
            </w:r>
          </w:p>
        </w:tc>
        <w:tc>
          <w:tcPr>
            <w:tcW w:w="97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50995C2"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33.9%</w:t>
            </w:r>
          </w:p>
        </w:tc>
        <w:tc>
          <w:tcPr>
            <w:tcW w:w="9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BC2ED2C"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44.2%</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0118593"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55.3%</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B3E5B60"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31.5%</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2445F32"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24.3%</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404DB9B"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57.5%</w:t>
            </w:r>
          </w:p>
        </w:tc>
      </w:tr>
      <w:tr w:rsidR="00DA524C" w:rsidRPr="00A53833" w14:paraId="5172C830" w14:textId="77777777" w:rsidTr="00DA524C">
        <w:trPr>
          <w:trHeight w:val="397"/>
          <w:jc w:val="center"/>
        </w:trPr>
        <w:tc>
          <w:tcPr>
            <w:tcW w:w="141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0468CCA" w14:textId="416E913E" w:rsidR="00874FDE" w:rsidRPr="00874FDE" w:rsidRDefault="00DA524C" w:rsidP="00796464">
            <w:pPr>
              <w:spacing w:after="0" w:line="240" w:lineRule="auto"/>
              <w:ind w:left="10"/>
              <w:rPr>
                <w:rFonts w:ascii="Calibri" w:eastAsia="Times New Roman" w:hAnsi="Calibri" w:cs="Calibri"/>
                <w:kern w:val="0"/>
                <w:sz w:val="20"/>
                <w:szCs w:val="20"/>
                <w:rtl/>
                <w14:ligatures w14:val="none"/>
              </w:rPr>
            </w:pPr>
            <w:r>
              <w:rPr>
                <w:rFonts w:ascii="Calibri" w:eastAsia="Times New Roman" w:hAnsi="Calibri" w:cs="Calibri" w:hint="cs"/>
                <w:kern w:val="0"/>
                <w:sz w:val="20"/>
                <w:szCs w:val="20"/>
                <w:rtl/>
                <w14:ligatures w14:val="none"/>
              </w:rPr>
              <w:t>די הרבה</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D93CC3D" w14:textId="77777777" w:rsidR="00874FDE" w:rsidRPr="00874FDE" w:rsidRDefault="00874FDE" w:rsidP="00796464">
            <w:pPr>
              <w:bidi w:val="0"/>
              <w:spacing w:after="0" w:line="240" w:lineRule="auto"/>
              <w:jc w:val="center"/>
              <w:rPr>
                <w:rFonts w:ascii="Calibri" w:eastAsia="Times New Roman" w:hAnsi="Calibri" w:cs="Calibri"/>
                <w:kern w:val="0"/>
                <w:sz w:val="20"/>
                <w:szCs w:val="20"/>
                <w:rtl/>
                <w14:ligatures w14:val="none"/>
              </w:rPr>
            </w:pPr>
            <w:r w:rsidRPr="00874FDE">
              <w:rPr>
                <w:rFonts w:ascii="Calibri" w:hAnsi="Calibri" w:cs="Calibri"/>
                <w:color w:val="010205"/>
                <w:sz w:val="20"/>
                <w:szCs w:val="20"/>
              </w:rPr>
              <w:t>32.5%</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0F3C78"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50.6%</w:t>
            </w:r>
          </w:p>
        </w:tc>
        <w:tc>
          <w:tcPr>
            <w:tcW w:w="97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58F8842"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43.9%</w:t>
            </w:r>
          </w:p>
        </w:tc>
        <w:tc>
          <w:tcPr>
            <w:tcW w:w="9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E6B1C74"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42.6%</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E2F44C4"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34.1%</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66DD6A4"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39.7%</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ED01756"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45.9%</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01C1C35"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23.0%</w:t>
            </w:r>
          </w:p>
        </w:tc>
      </w:tr>
      <w:tr w:rsidR="00DA524C" w:rsidRPr="00A53833" w14:paraId="761961EC" w14:textId="77777777" w:rsidTr="00DA524C">
        <w:trPr>
          <w:trHeight w:val="397"/>
          <w:jc w:val="center"/>
        </w:trPr>
        <w:tc>
          <w:tcPr>
            <w:tcW w:w="1417"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B76B65A" w14:textId="7D1686F4" w:rsidR="00874FDE" w:rsidRPr="00874FDE" w:rsidRDefault="00DA524C" w:rsidP="00796464">
            <w:pPr>
              <w:spacing w:after="0" w:line="240" w:lineRule="auto"/>
              <w:ind w:left="10"/>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הרבה</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43E658C" w14:textId="77777777" w:rsidR="00874FDE" w:rsidRPr="00874FDE" w:rsidRDefault="00874FDE" w:rsidP="00796464">
            <w:pPr>
              <w:bidi w:val="0"/>
              <w:spacing w:after="0" w:line="240" w:lineRule="auto"/>
              <w:jc w:val="center"/>
              <w:rPr>
                <w:rFonts w:ascii="Calibri" w:eastAsia="Times New Roman" w:hAnsi="Calibri" w:cs="Calibri"/>
                <w:kern w:val="0"/>
                <w:sz w:val="20"/>
                <w:szCs w:val="20"/>
                <w:rtl/>
                <w14:ligatures w14:val="none"/>
              </w:rPr>
            </w:pPr>
            <w:r w:rsidRPr="00874FDE">
              <w:rPr>
                <w:rFonts w:ascii="Calibri" w:hAnsi="Calibri" w:cs="Calibri"/>
                <w:color w:val="010205"/>
                <w:sz w:val="20"/>
                <w:szCs w:val="20"/>
              </w:rPr>
              <w:t>11.7%</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8CA974E"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11.3%</w:t>
            </w:r>
          </w:p>
        </w:tc>
        <w:tc>
          <w:tcPr>
            <w:tcW w:w="97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F1B7750"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21.3%</w:t>
            </w:r>
          </w:p>
        </w:tc>
        <w:tc>
          <w:tcPr>
            <w:tcW w:w="9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BBCE1CD"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11.2%</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82F2F9F"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7.6%</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5429871"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26.0%</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6DEEAF0"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18.9%</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0E7C265" w14:textId="77777777" w:rsidR="00874FDE" w:rsidRPr="00796464" w:rsidRDefault="00874FDE" w:rsidP="00796464">
            <w:pPr>
              <w:bidi w:val="0"/>
              <w:spacing w:after="0" w:line="240" w:lineRule="auto"/>
              <w:jc w:val="center"/>
              <w:rPr>
                <w:rFonts w:ascii="Calibri" w:hAnsi="Calibri" w:cs="Calibri"/>
                <w:color w:val="010205"/>
                <w:sz w:val="20"/>
                <w:szCs w:val="20"/>
              </w:rPr>
            </w:pPr>
            <w:r w:rsidRPr="00874FDE">
              <w:rPr>
                <w:rFonts w:ascii="Calibri" w:hAnsi="Calibri" w:cs="Calibri"/>
                <w:color w:val="010205"/>
                <w:sz w:val="20"/>
                <w:szCs w:val="20"/>
              </w:rPr>
              <w:t>12.4%</w:t>
            </w:r>
          </w:p>
        </w:tc>
      </w:tr>
      <w:tr w:rsidR="00DA524C" w:rsidRPr="00A53833" w14:paraId="10F778C7" w14:textId="77777777" w:rsidTr="00DA524C">
        <w:trPr>
          <w:trHeight w:val="397"/>
          <w:jc w:val="center"/>
        </w:trPr>
        <w:tc>
          <w:tcPr>
            <w:tcW w:w="1417"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46CE94A5" w14:textId="77777777" w:rsidR="00874FDE" w:rsidRPr="00874FDE" w:rsidRDefault="00874FDE" w:rsidP="00796464">
            <w:pPr>
              <w:spacing w:after="0" w:line="240" w:lineRule="auto"/>
              <w:ind w:left="10"/>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rtl/>
                <w14:ligatures w14:val="none"/>
              </w:rPr>
              <w:t>סה"כ</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E2945CB"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rtl/>
                <w14:ligatures w14:val="none"/>
              </w:rPr>
            </w:pPr>
            <w:r w:rsidRPr="00874FD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067845F"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c>
          <w:tcPr>
            <w:tcW w:w="97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E4DDB4B"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c>
          <w:tcPr>
            <w:tcW w:w="90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BE2C196"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5295C5B"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EC8BFC4"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671783B"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1A1E217D"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14:ligatures w14:val="none"/>
              </w:rPr>
            </w:pPr>
            <w:r w:rsidRPr="00874FDE">
              <w:rPr>
                <w:rFonts w:ascii="Calibri" w:eastAsia="Times New Roman" w:hAnsi="Calibri" w:cs="Calibri"/>
                <w:b/>
                <w:bCs/>
                <w:kern w:val="0"/>
                <w:sz w:val="20"/>
                <w:szCs w:val="20"/>
                <w14:ligatures w14:val="none"/>
              </w:rPr>
              <w:t>100%</w:t>
            </w:r>
          </w:p>
        </w:tc>
      </w:tr>
      <w:tr w:rsidR="00DA524C" w:rsidRPr="00A53833" w14:paraId="6735A8A1" w14:textId="77777777" w:rsidTr="00DA524C">
        <w:trPr>
          <w:trHeight w:val="397"/>
          <w:jc w:val="center"/>
        </w:trPr>
        <w:tc>
          <w:tcPr>
            <w:tcW w:w="1417"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0E11EE6" w14:textId="77777777" w:rsidR="00874FDE" w:rsidRPr="003158A7" w:rsidRDefault="00874FDE" w:rsidP="00796464">
            <w:pPr>
              <w:spacing w:after="0" w:line="240" w:lineRule="auto"/>
              <w:ind w:left="10"/>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76AFE4C" w14:textId="77777777" w:rsidR="00874FDE" w:rsidRPr="00874FDE" w:rsidRDefault="00874FDE" w:rsidP="00796464">
            <w:pPr>
              <w:bidi w:val="0"/>
              <w:spacing w:after="0" w:line="240" w:lineRule="auto"/>
              <w:jc w:val="center"/>
              <w:rPr>
                <w:rFonts w:ascii="Calibri" w:eastAsia="Times New Roman" w:hAnsi="Calibri" w:cs="Calibri"/>
                <w:b/>
                <w:bCs/>
                <w:kern w:val="0"/>
                <w:sz w:val="20"/>
                <w:szCs w:val="20"/>
                <w:rtl/>
                <w14:ligatures w14:val="none"/>
              </w:rPr>
            </w:pPr>
            <w:r w:rsidRPr="00874FDE">
              <w:rPr>
                <w:rFonts w:ascii="Calibri" w:hAnsi="Calibri" w:cs="Calibri"/>
                <w:sz w:val="20"/>
                <w:szCs w:val="20"/>
              </w:rPr>
              <w:t>2.50</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EAA91E9"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2.72</w:t>
            </w:r>
          </w:p>
        </w:tc>
        <w:tc>
          <w:tcPr>
            <w:tcW w:w="97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0AC76F4" w14:textId="77777777" w:rsidR="00874FDE" w:rsidRPr="006C3FA5" w:rsidRDefault="00874FDE" w:rsidP="00796464">
            <w:pPr>
              <w:bidi w:val="0"/>
              <w:spacing w:after="0" w:line="240" w:lineRule="auto"/>
              <w:jc w:val="center"/>
              <w:rPr>
                <w:rFonts w:ascii="Calibri" w:hAnsi="Calibri" w:cs="Calibri"/>
                <w:b/>
                <w:bCs/>
                <w:color w:val="FF0000"/>
                <w:sz w:val="20"/>
                <w:szCs w:val="20"/>
              </w:rPr>
            </w:pPr>
            <w:r w:rsidRPr="006C3FA5">
              <w:rPr>
                <w:rFonts w:ascii="Calibri" w:hAnsi="Calibri" w:cs="Calibri"/>
                <w:b/>
                <w:bCs/>
                <w:color w:val="FF0000"/>
                <w:sz w:val="20"/>
                <w:szCs w:val="20"/>
              </w:rPr>
              <w:t>2.86</w:t>
            </w:r>
          </w:p>
        </w:tc>
        <w:tc>
          <w:tcPr>
            <w:tcW w:w="90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5C4A47"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2.63</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9A6540" w14:textId="77777777" w:rsidR="00874FDE" w:rsidRPr="009436E0" w:rsidRDefault="00874FDE" w:rsidP="00796464">
            <w:pPr>
              <w:bidi w:val="0"/>
              <w:spacing w:after="0" w:line="240" w:lineRule="auto"/>
              <w:jc w:val="center"/>
              <w:rPr>
                <w:rFonts w:ascii="Calibri" w:hAnsi="Calibri" w:cs="Calibri"/>
                <w:b/>
                <w:bCs/>
                <w:color w:val="538135" w:themeColor="accent6" w:themeShade="BF"/>
                <w:sz w:val="20"/>
                <w:szCs w:val="20"/>
              </w:rPr>
            </w:pPr>
            <w:r w:rsidRPr="009436E0">
              <w:rPr>
                <w:rFonts w:ascii="Calibri" w:hAnsi="Calibri" w:cs="Calibri"/>
                <w:b/>
                <w:bCs/>
                <w:color w:val="538135" w:themeColor="accent6" w:themeShade="BF"/>
                <w:sz w:val="20"/>
                <w:szCs w:val="20"/>
              </w:rPr>
              <w:t>2.46</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2B31D3" w14:textId="77777777" w:rsidR="00874FDE" w:rsidRPr="006C3FA5" w:rsidRDefault="00874FDE" w:rsidP="00796464">
            <w:pPr>
              <w:bidi w:val="0"/>
              <w:spacing w:after="0" w:line="240" w:lineRule="auto"/>
              <w:jc w:val="center"/>
              <w:rPr>
                <w:rFonts w:ascii="Calibri" w:hAnsi="Calibri" w:cs="Calibri"/>
                <w:b/>
                <w:bCs/>
                <w:color w:val="FF0000"/>
                <w:sz w:val="20"/>
                <w:szCs w:val="20"/>
              </w:rPr>
            </w:pPr>
            <w:r w:rsidRPr="006C3FA5">
              <w:rPr>
                <w:rFonts w:ascii="Calibri" w:hAnsi="Calibri" w:cs="Calibri"/>
                <w:b/>
                <w:bCs/>
                <w:color w:val="FF0000"/>
                <w:sz w:val="20"/>
                <w:szCs w:val="20"/>
              </w:rPr>
              <w:t>2.89</w:t>
            </w:r>
          </w:p>
        </w:tc>
        <w:tc>
          <w:tcPr>
            <w:tcW w:w="79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02342DF"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2.73</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3C928F9" w14:textId="77777777" w:rsidR="00874FDE" w:rsidRPr="009436E0" w:rsidRDefault="00874FDE" w:rsidP="00796464">
            <w:pPr>
              <w:bidi w:val="0"/>
              <w:spacing w:after="0" w:line="240" w:lineRule="auto"/>
              <w:jc w:val="center"/>
              <w:rPr>
                <w:rFonts w:ascii="Calibri" w:hAnsi="Calibri" w:cs="Calibri"/>
                <w:b/>
                <w:bCs/>
                <w:color w:val="538135" w:themeColor="accent6" w:themeShade="BF"/>
                <w:sz w:val="20"/>
                <w:szCs w:val="20"/>
              </w:rPr>
            </w:pPr>
            <w:r w:rsidRPr="009436E0">
              <w:rPr>
                <w:rFonts w:ascii="Calibri" w:hAnsi="Calibri" w:cs="Calibri"/>
                <w:b/>
                <w:bCs/>
                <w:color w:val="538135" w:themeColor="accent6" w:themeShade="BF"/>
                <w:sz w:val="20"/>
                <w:szCs w:val="20"/>
              </w:rPr>
              <w:t>2.41</w:t>
            </w:r>
          </w:p>
        </w:tc>
      </w:tr>
      <w:tr w:rsidR="00DA524C" w:rsidRPr="00A53833" w14:paraId="153C7660" w14:textId="77777777" w:rsidTr="00DA524C">
        <w:trPr>
          <w:trHeight w:val="397"/>
          <w:jc w:val="center"/>
        </w:trPr>
        <w:tc>
          <w:tcPr>
            <w:tcW w:w="1417"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10930FF8" w14:textId="77777777" w:rsidR="00874FDE" w:rsidRPr="00874FDE" w:rsidRDefault="00874FDE" w:rsidP="00796464">
            <w:pPr>
              <w:spacing w:after="0" w:line="240" w:lineRule="auto"/>
              <w:ind w:left="10"/>
              <w:rPr>
                <w:rFonts w:ascii="Calibri" w:eastAsia="Times New Roman" w:hAnsi="Calibri" w:cs="Calibri"/>
                <w:kern w:val="0"/>
                <w:sz w:val="20"/>
                <w:szCs w:val="20"/>
                <w14:ligatures w14:val="none"/>
              </w:rPr>
            </w:pPr>
            <w:r w:rsidRPr="00874FDE">
              <w:rPr>
                <w:rFonts w:ascii="Calibri" w:hAnsi="Calibri" w:cs="Calibri"/>
                <w:sz w:val="20"/>
                <w:szCs w:val="20"/>
                <w:rtl/>
              </w:rPr>
              <w:t>ס. תקן</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4D84AA6" w14:textId="77777777" w:rsidR="00874FDE" w:rsidRPr="00874FDE" w:rsidRDefault="00874FDE" w:rsidP="00796464">
            <w:pPr>
              <w:bidi w:val="0"/>
              <w:spacing w:after="0" w:line="240" w:lineRule="auto"/>
              <w:jc w:val="center"/>
              <w:rPr>
                <w:rFonts w:ascii="Calibri" w:eastAsia="Times New Roman" w:hAnsi="Calibri" w:cs="Calibri"/>
                <w:kern w:val="0"/>
                <w:sz w:val="20"/>
                <w:szCs w:val="20"/>
                <w:rtl/>
                <w14:ligatures w14:val="none"/>
              </w:rPr>
            </w:pPr>
            <w:r w:rsidRPr="00874FDE">
              <w:rPr>
                <w:rFonts w:ascii="Calibri" w:hAnsi="Calibri" w:cs="Calibri"/>
                <w:sz w:val="20"/>
                <w:szCs w:val="20"/>
              </w:rPr>
              <w:t>0.78</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8B4ACEE"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0.67</w:t>
            </w:r>
          </w:p>
        </w:tc>
        <w:tc>
          <w:tcPr>
            <w:tcW w:w="97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65AEC38"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0.75</w:t>
            </w:r>
          </w:p>
        </w:tc>
        <w:tc>
          <w:tcPr>
            <w:tcW w:w="90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924FE4D"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0.71</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B3CC7A1"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0.68</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5C36EC3"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0.83</w:t>
            </w:r>
          </w:p>
        </w:tc>
        <w:tc>
          <w:tcPr>
            <w:tcW w:w="79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57D11AC"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0.90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7A1BBD5C" w14:textId="77777777" w:rsidR="00874FDE" w:rsidRPr="00796464" w:rsidRDefault="00874FDE" w:rsidP="00796464">
            <w:pPr>
              <w:bidi w:val="0"/>
              <w:spacing w:after="0" w:line="240" w:lineRule="auto"/>
              <w:jc w:val="center"/>
              <w:rPr>
                <w:rFonts w:ascii="Calibri" w:hAnsi="Calibri" w:cs="Calibri"/>
                <w:sz w:val="20"/>
                <w:szCs w:val="20"/>
              </w:rPr>
            </w:pPr>
            <w:r w:rsidRPr="00874FDE">
              <w:rPr>
                <w:rFonts w:ascii="Calibri" w:hAnsi="Calibri" w:cs="Calibri"/>
                <w:sz w:val="20"/>
                <w:szCs w:val="20"/>
              </w:rPr>
              <w:t>0.80</w:t>
            </w:r>
          </w:p>
        </w:tc>
      </w:tr>
    </w:tbl>
    <w:p w14:paraId="417A114F" w14:textId="77777777" w:rsidR="003E643F" w:rsidRDefault="00874FDE" w:rsidP="003E643F">
      <w:pPr>
        <w:spacing w:before="240" w:after="120" w:line="312" w:lineRule="auto"/>
        <w:ind w:left="360"/>
        <w:jc w:val="both"/>
        <w:rPr>
          <w:rFonts w:ascii="Calibri" w:hAnsi="Calibri" w:cs="Calibri"/>
          <w:sz w:val="24"/>
          <w:szCs w:val="24"/>
          <w:rtl/>
        </w:rPr>
      </w:pPr>
      <w:r w:rsidRPr="00874FDE">
        <w:rPr>
          <w:rFonts w:ascii="Calibri" w:hAnsi="Calibri" w:cs="Calibri" w:hint="cs"/>
          <w:sz w:val="24"/>
          <w:szCs w:val="24"/>
          <w:rtl/>
        </w:rPr>
        <w:t xml:space="preserve">בכדי שיהיה להשוות ממצאים אלה לתקופה שלפני אירועי ה- 7 באוקטובר, נעשה שימוש בנתוניהם של שלושה סקרים בהם השתתפו ישראלים החיים בחו"ל: בארה"ב (2020) בו השתתפו 66 ישראלים, בגרמניה (2015-16) בו השתתפו 584 ישראלים ובאוסטרליה (2017) בו השתתפו 504 ישראלים. הממצאים של השאלה אודות התגברות האנטישמיות במדינה אוחדו ובהמשך בודדו הנתונים של </w:t>
      </w:r>
      <w:r w:rsidRPr="00874FDE">
        <w:rPr>
          <w:rFonts w:ascii="Calibri" w:hAnsi="Calibri" w:cs="Calibri" w:hint="cs"/>
          <w:sz w:val="24"/>
          <w:szCs w:val="24"/>
          <w:rtl/>
        </w:rPr>
        <w:lastRenderedPageBreak/>
        <w:t>הישראלים משלושת מדינות אלה בסקר הנוכחי (962, 200 ו- 132 משיבים, בהתאמה) ואוחדו הממצאים של אותה שאלה.</w:t>
      </w:r>
    </w:p>
    <w:p w14:paraId="369CDAB7" w14:textId="3BF6C700" w:rsidR="000023AC" w:rsidRDefault="00874FDE" w:rsidP="000023AC">
      <w:pPr>
        <w:spacing w:after="120" w:line="312" w:lineRule="auto"/>
        <w:ind w:left="357"/>
        <w:jc w:val="both"/>
        <w:rPr>
          <w:rFonts w:ascii="Calibri" w:hAnsi="Calibri" w:cs="Calibri"/>
          <w:sz w:val="24"/>
          <w:szCs w:val="24"/>
          <w:rtl/>
        </w:rPr>
      </w:pPr>
      <w:r w:rsidRPr="00874FDE">
        <w:rPr>
          <w:rFonts w:ascii="Calibri" w:hAnsi="Calibri" w:cs="Calibri" w:hint="cs"/>
          <w:sz w:val="24"/>
          <w:szCs w:val="24"/>
          <w:rtl/>
        </w:rPr>
        <w:t xml:space="preserve">בלוח </w:t>
      </w:r>
      <w:r w:rsidR="003E643F">
        <w:rPr>
          <w:rFonts w:ascii="Calibri" w:hAnsi="Calibri" w:cs="Calibri" w:hint="cs"/>
          <w:sz w:val="24"/>
          <w:szCs w:val="24"/>
          <w:rtl/>
        </w:rPr>
        <w:t xml:space="preserve">17 </w:t>
      </w:r>
      <w:r w:rsidRPr="00874FDE">
        <w:rPr>
          <w:rFonts w:ascii="Calibri" w:hAnsi="Calibri" w:cs="Calibri" w:hint="cs"/>
          <w:sz w:val="24"/>
          <w:szCs w:val="24"/>
          <w:rtl/>
        </w:rPr>
        <w:t xml:space="preserve">ניתן לראות כי </w:t>
      </w:r>
      <w:r w:rsidR="003E643F">
        <w:rPr>
          <w:rFonts w:ascii="Calibri" w:hAnsi="Calibri" w:cs="Calibri" w:hint="cs"/>
          <w:sz w:val="24"/>
          <w:szCs w:val="24"/>
          <w:rtl/>
        </w:rPr>
        <w:t xml:space="preserve">כשליש מהמשיבים </w:t>
      </w:r>
      <w:r w:rsidRPr="00874FDE">
        <w:rPr>
          <w:rFonts w:ascii="Calibri" w:hAnsi="Calibri" w:cs="Calibri"/>
          <w:sz w:val="24"/>
          <w:szCs w:val="24"/>
          <w:rtl/>
        </w:rPr>
        <w:t>בסקר</w:t>
      </w:r>
      <w:r w:rsidRPr="00874FDE">
        <w:rPr>
          <w:rFonts w:ascii="Calibri" w:hAnsi="Calibri" w:cs="Calibri" w:hint="cs"/>
          <w:sz w:val="24"/>
          <w:szCs w:val="24"/>
          <w:rtl/>
        </w:rPr>
        <w:t xml:space="preserve">י העבר, </w:t>
      </w:r>
      <w:r w:rsidRPr="00874FDE">
        <w:rPr>
          <w:rFonts w:ascii="Calibri" w:hAnsi="Calibri" w:cs="Calibri"/>
          <w:sz w:val="24"/>
          <w:szCs w:val="24"/>
          <w:rtl/>
        </w:rPr>
        <w:t xml:space="preserve">העריכו כי אין כלל אנטישמיות במדינה שלהם ואילו בסקר הנוכחי רק 5.2% </w:t>
      </w:r>
      <w:r w:rsidR="000023AC">
        <w:rPr>
          <w:rFonts w:ascii="Calibri" w:hAnsi="Calibri" w:cs="Calibri" w:hint="cs"/>
          <w:sz w:val="24"/>
          <w:szCs w:val="24"/>
          <w:rtl/>
        </w:rPr>
        <w:t>מעריכים</w:t>
      </w:r>
      <w:r w:rsidRPr="00874FDE">
        <w:rPr>
          <w:rFonts w:ascii="Calibri" w:hAnsi="Calibri" w:cs="Calibri"/>
          <w:sz w:val="24"/>
          <w:szCs w:val="24"/>
          <w:rtl/>
        </w:rPr>
        <w:t xml:space="preserve"> כך. </w:t>
      </w:r>
      <w:r w:rsidR="000023AC">
        <w:rPr>
          <w:rFonts w:ascii="Calibri" w:hAnsi="Calibri" w:cs="Calibri" w:hint="cs"/>
          <w:sz w:val="24"/>
          <w:szCs w:val="24"/>
          <w:rtl/>
        </w:rPr>
        <w:t>בנוסף, כשליש מהמשיבים בסקרי העבר העריכו כי יש במדינתם די הרבה-הרבה אנטישמיות ואילו בסקר הנוכחי כ- 45% מעריכים כך. כלומר, מידת האנטישמיות בין סקר העבר לסקר הנוכחי עלתה באופן ברור.</w:t>
      </w:r>
    </w:p>
    <w:p w14:paraId="3B82A3FA" w14:textId="3B0C73A7" w:rsidR="00874FDE" w:rsidRPr="00874FDE" w:rsidRDefault="00874FDE" w:rsidP="003E643F">
      <w:pPr>
        <w:spacing w:after="120" w:line="312" w:lineRule="auto"/>
        <w:ind w:left="237" w:right="284"/>
        <w:jc w:val="center"/>
        <w:rPr>
          <w:rFonts w:ascii="Calibri" w:hAnsi="Calibri" w:cs="Calibri"/>
          <w:b/>
          <w:bCs/>
          <w:i/>
          <w:iCs/>
          <w:rtl/>
        </w:rPr>
      </w:pPr>
      <w:r w:rsidRPr="00874FDE">
        <w:rPr>
          <w:rFonts w:ascii="Calibri" w:hAnsi="Calibri" w:cs="Calibri" w:hint="cs"/>
          <w:b/>
          <w:bCs/>
          <w:i/>
          <w:iCs/>
          <w:rtl/>
        </w:rPr>
        <w:t xml:space="preserve">לוח </w:t>
      </w:r>
      <w:r w:rsidR="000023AC">
        <w:rPr>
          <w:rFonts w:ascii="Calibri" w:hAnsi="Calibri" w:cs="Calibri" w:hint="cs"/>
          <w:b/>
          <w:bCs/>
          <w:i/>
          <w:iCs/>
          <w:rtl/>
        </w:rPr>
        <w:t>17</w:t>
      </w:r>
      <w:r w:rsidRPr="00874FDE">
        <w:rPr>
          <w:rFonts w:ascii="Calibri" w:hAnsi="Calibri" w:cs="Calibri" w:hint="cs"/>
          <w:b/>
          <w:bCs/>
          <w:i/>
          <w:iCs/>
          <w:rtl/>
        </w:rPr>
        <w:t xml:space="preserve">: </w:t>
      </w:r>
      <w:r w:rsidR="003E643F" w:rsidRPr="00AF10CE">
        <w:rPr>
          <w:rFonts w:ascii="Calibri" w:hAnsi="Calibri" w:cs="Calibri"/>
          <w:b/>
          <w:bCs/>
          <w:i/>
          <w:iCs/>
          <w:rtl/>
        </w:rPr>
        <w:t>כשאתה חושב על המדינה בה אתה מתגורר בכללותה, מהי מידת האנטישמיות שיש בה להערכתך?</w:t>
      </w:r>
      <w:r w:rsidR="003E643F">
        <w:rPr>
          <w:rFonts w:ascii="Calibri" w:hAnsi="Calibri" w:cs="Calibri" w:hint="cs"/>
          <w:b/>
          <w:bCs/>
          <w:i/>
          <w:iCs/>
          <w:rtl/>
        </w:rPr>
        <w:t xml:space="preserve"> </w:t>
      </w:r>
      <w:r w:rsidRPr="00874FDE">
        <w:rPr>
          <w:rFonts w:ascii="Calibri" w:hAnsi="Calibri" w:cs="Calibri" w:hint="cs"/>
          <w:b/>
          <w:bCs/>
          <w:i/>
          <w:iCs/>
          <w:rtl/>
        </w:rPr>
        <w:t xml:space="preserve">השוואה של ההתפלגות ב- % של תשובות המשיבים בסקרי עבר </w:t>
      </w:r>
      <w:r w:rsidRPr="00874FDE">
        <w:rPr>
          <w:rFonts w:ascii="Calibri" w:hAnsi="Calibri" w:cs="Calibri"/>
          <w:b/>
          <w:bCs/>
          <w:i/>
          <w:iCs/>
        </w:rPr>
        <w:t>(N=1294)</w:t>
      </w:r>
      <w:r w:rsidRPr="00874FDE">
        <w:rPr>
          <w:rFonts w:ascii="Calibri" w:hAnsi="Calibri" w:cs="Calibri" w:hint="cs"/>
          <w:b/>
          <w:bCs/>
          <w:i/>
          <w:iCs/>
          <w:rtl/>
        </w:rPr>
        <w:t xml:space="preserve"> ובסקר הנוכחי </w:t>
      </w:r>
      <w:r w:rsidRPr="00874FDE">
        <w:rPr>
          <w:rFonts w:ascii="Calibri" w:hAnsi="Calibri" w:cs="Calibri"/>
          <w:b/>
          <w:bCs/>
          <w:i/>
          <w:iCs/>
        </w:rPr>
        <w:t>(N=1251)</w:t>
      </w:r>
    </w:p>
    <w:tbl>
      <w:tblPr>
        <w:bidiVisual/>
        <w:tblW w:w="41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6"/>
        <w:gridCol w:w="1077"/>
        <w:gridCol w:w="1077"/>
      </w:tblGrid>
      <w:tr w:rsidR="00874FDE" w:rsidRPr="00B4589C" w14:paraId="109A69DE" w14:textId="77777777" w:rsidTr="00596BA5">
        <w:trPr>
          <w:trHeight w:val="397"/>
          <w:jc w:val="center"/>
        </w:trPr>
        <w:tc>
          <w:tcPr>
            <w:tcW w:w="1956" w:type="dxa"/>
            <w:tcBorders>
              <w:top w:val="single" w:sz="12"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1DD97BD3" w14:textId="77777777" w:rsidR="00874FDE" w:rsidRPr="00087F3B" w:rsidRDefault="00874FDE" w:rsidP="00596BA5">
            <w:pPr>
              <w:spacing w:after="0" w:line="240" w:lineRule="auto"/>
              <w:rPr>
                <w:rFonts w:ascii="Calibri" w:eastAsia="Times New Roman" w:hAnsi="Calibri" w:cs="Calibri"/>
                <w:kern w:val="0"/>
                <w:sz w:val="20"/>
                <w:szCs w:val="20"/>
                <w14:ligatures w14:val="none"/>
              </w:rPr>
            </w:pPr>
            <w:r w:rsidRPr="00087F3B">
              <w:rPr>
                <w:rFonts w:ascii="Calibri" w:eastAsia="Times New Roman" w:hAnsi="Calibri" w:cs="Calibri"/>
                <w:kern w:val="0"/>
                <w:sz w:val="20"/>
                <w:szCs w:val="20"/>
                <w14:ligatures w14:val="none"/>
              </w:rPr>
              <w:t> </w:t>
            </w:r>
          </w:p>
        </w:tc>
        <w:tc>
          <w:tcPr>
            <w:tcW w:w="1077" w:type="dxa"/>
            <w:tcBorders>
              <w:top w:val="single" w:sz="12"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3B700480" w14:textId="77777777" w:rsidR="00874FDE" w:rsidRPr="00087F3B" w:rsidRDefault="00874FDE" w:rsidP="00596BA5">
            <w:pPr>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rtl/>
                <w14:ligatures w14:val="none"/>
              </w:rPr>
              <w:t>סקרי עבר</w:t>
            </w:r>
          </w:p>
        </w:tc>
        <w:tc>
          <w:tcPr>
            <w:tcW w:w="1077" w:type="dxa"/>
            <w:tcBorders>
              <w:top w:val="single" w:sz="12" w:space="0" w:color="auto"/>
              <w:left w:val="single" w:sz="12" w:space="0" w:color="auto"/>
              <w:bottom w:val="single" w:sz="12" w:space="0" w:color="auto"/>
            </w:tcBorders>
            <w:shd w:val="clear" w:color="auto" w:fill="DEEAF6" w:themeFill="accent5" w:themeFillTint="33"/>
            <w:noWrap/>
            <w:vAlign w:val="center"/>
            <w:hideMark/>
          </w:tcPr>
          <w:p w14:paraId="53697AD7" w14:textId="77777777" w:rsidR="00874FDE" w:rsidRPr="00087F3B" w:rsidRDefault="00874FDE" w:rsidP="00596BA5">
            <w:pPr>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rtl/>
                <w14:ligatures w14:val="none"/>
              </w:rPr>
              <w:t>סקר נוכחי</w:t>
            </w:r>
          </w:p>
        </w:tc>
      </w:tr>
      <w:tr w:rsidR="00874FDE" w:rsidRPr="00B4589C" w14:paraId="7F78BB6A" w14:textId="77777777" w:rsidTr="00596BA5">
        <w:trPr>
          <w:trHeight w:val="397"/>
          <w:jc w:val="center"/>
        </w:trPr>
        <w:tc>
          <w:tcPr>
            <w:tcW w:w="195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EDC225F" w14:textId="77777777" w:rsidR="00874FDE" w:rsidRPr="00087F3B" w:rsidRDefault="00874FDE" w:rsidP="00596BA5">
            <w:pPr>
              <w:spacing w:after="0" w:line="240" w:lineRule="auto"/>
              <w:rPr>
                <w:rFonts w:ascii="Calibri" w:eastAsia="Times New Roman" w:hAnsi="Calibri" w:cs="Calibri"/>
                <w:kern w:val="0"/>
                <w:sz w:val="20"/>
                <w:szCs w:val="20"/>
                <w:rtl/>
                <w14:ligatures w14:val="none"/>
              </w:rPr>
            </w:pPr>
            <w:r>
              <w:rPr>
                <w:rFonts w:ascii="Calibri" w:eastAsia="Times New Roman" w:hAnsi="Calibri" w:cs="Calibri" w:hint="cs"/>
                <w:kern w:val="0"/>
                <w:sz w:val="20"/>
                <w:szCs w:val="20"/>
                <w:rtl/>
                <w14:ligatures w14:val="none"/>
              </w:rPr>
              <w:t>כלל לא</w:t>
            </w:r>
          </w:p>
        </w:tc>
        <w:tc>
          <w:tcPr>
            <w:tcW w:w="1077"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E1F5D3F"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rtl/>
                <w14:ligatures w14:val="none"/>
              </w:rPr>
            </w:pPr>
            <w:r w:rsidRPr="0062092B">
              <w:rPr>
                <w:rFonts w:ascii="Calibri" w:eastAsia="Times New Roman" w:hAnsi="Calibri" w:cs="Calibri"/>
                <w:color w:val="010205"/>
                <w:kern w:val="0"/>
                <w:sz w:val="20"/>
                <w:szCs w:val="20"/>
                <w14:ligatures w14:val="none"/>
              </w:rPr>
              <w:t>33.4%</w:t>
            </w:r>
          </w:p>
        </w:tc>
        <w:tc>
          <w:tcPr>
            <w:tcW w:w="1077" w:type="dxa"/>
            <w:tcBorders>
              <w:top w:val="single" w:sz="12" w:space="0" w:color="auto"/>
              <w:left w:val="single" w:sz="12" w:space="0" w:color="auto"/>
              <w:bottom w:val="single" w:sz="4" w:space="0" w:color="auto"/>
            </w:tcBorders>
            <w:shd w:val="clear" w:color="auto" w:fill="auto"/>
            <w:noWrap/>
            <w:vAlign w:val="center"/>
          </w:tcPr>
          <w:p w14:paraId="0448FF59"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14:ligatures w14:val="none"/>
              </w:rPr>
            </w:pPr>
            <w:r w:rsidRPr="0062092B">
              <w:rPr>
                <w:rFonts w:ascii="Calibri" w:eastAsia="Times New Roman" w:hAnsi="Calibri" w:cs="Calibri"/>
                <w:color w:val="010205"/>
                <w:kern w:val="0"/>
                <w:sz w:val="20"/>
                <w:szCs w:val="20"/>
                <w14:ligatures w14:val="none"/>
              </w:rPr>
              <w:t>5.2%</w:t>
            </w:r>
          </w:p>
        </w:tc>
      </w:tr>
      <w:tr w:rsidR="00874FDE" w:rsidRPr="00B4589C" w14:paraId="238B238A" w14:textId="77777777" w:rsidTr="00596BA5">
        <w:trPr>
          <w:trHeight w:val="397"/>
          <w:jc w:val="center"/>
        </w:trPr>
        <w:tc>
          <w:tcPr>
            <w:tcW w:w="195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5BAD9A7" w14:textId="77777777" w:rsidR="00874FDE" w:rsidRPr="00087F3B" w:rsidRDefault="00874FDE" w:rsidP="00596BA5">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לא הרבה</w:t>
            </w:r>
          </w:p>
        </w:tc>
        <w:tc>
          <w:tcPr>
            <w:tcW w:w="107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C3CB727"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rtl/>
                <w14:ligatures w14:val="none"/>
              </w:rPr>
            </w:pPr>
            <w:r w:rsidRPr="0062092B">
              <w:rPr>
                <w:rFonts w:ascii="Calibri" w:eastAsia="Times New Roman" w:hAnsi="Calibri" w:cs="Calibri"/>
                <w:color w:val="010205"/>
                <w:kern w:val="0"/>
                <w:sz w:val="20"/>
                <w:szCs w:val="20"/>
                <w14:ligatures w14:val="none"/>
              </w:rPr>
              <w:t>33.3%</w:t>
            </w:r>
          </w:p>
        </w:tc>
        <w:tc>
          <w:tcPr>
            <w:tcW w:w="1077" w:type="dxa"/>
            <w:tcBorders>
              <w:top w:val="single" w:sz="4" w:space="0" w:color="auto"/>
              <w:left w:val="single" w:sz="12" w:space="0" w:color="auto"/>
              <w:bottom w:val="single" w:sz="4" w:space="0" w:color="auto"/>
            </w:tcBorders>
            <w:shd w:val="clear" w:color="auto" w:fill="auto"/>
            <w:noWrap/>
            <w:vAlign w:val="center"/>
          </w:tcPr>
          <w:p w14:paraId="404B4B0E"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14:ligatures w14:val="none"/>
              </w:rPr>
            </w:pPr>
            <w:r w:rsidRPr="0062092B">
              <w:rPr>
                <w:rFonts w:ascii="Calibri" w:eastAsia="Times New Roman" w:hAnsi="Calibri" w:cs="Calibri"/>
                <w:color w:val="010205"/>
                <w:kern w:val="0"/>
                <w:sz w:val="20"/>
                <w:szCs w:val="20"/>
                <w14:ligatures w14:val="none"/>
              </w:rPr>
              <w:t>49.3%</w:t>
            </w:r>
          </w:p>
        </w:tc>
      </w:tr>
      <w:tr w:rsidR="00874FDE" w:rsidRPr="00B4589C" w14:paraId="198CE557" w14:textId="77777777" w:rsidTr="00596BA5">
        <w:trPr>
          <w:trHeight w:val="397"/>
          <w:jc w:val="center"/>
        </w:trPr>
        <w:tc>
          <w:tcPr>
            <w:tcW w:w="1956" w:type="dxa"/>
            <w:tcBorders>
              <w:top w:val="single" w:sz="4" w:space="0" w:color="auto"/>
              <w:left w:val="single" w:sz="12" w:space="0" w:color="auto"/>
              <w:bottom w:val="single" w:sz="4" w:space="0" w:color="auto"/>
              <w:right w:val="single" w:sz="12" w:space="0" w:color="auto"/>
            </w:tcBorders>
            <w:shd w:val="clear" w:color="auto" w:fill="auto"/>
            <w:vAlign w:val="center"/>
          </w:tcPr>
          <w:p w14:paraId="2BDF3B9A" w14:textId="77777777" w:rsidR="00874FDE" w:rsidRPr="00087F3B" w:rsidRDefault="00874FDE" w:rsidP="00596BA5">
            <w:pPr>
              <w:spacing w:after="0" w:line="240" w:lineRule="auto"/>
              <w:rPr>
                <w:rFonts w:ascii="Calibri" w:eastAsia="Times New Roman" w:hAnsi="Calibri" w:cs="Calibri"/>
                <w:kern w:val="0"/>
                <w:sz w:val="20"/>
                <w:szCs w:val="20"/>
                <w:rtl/>
                <w14:ligatures w14:val="none"/>
              </w:rPr>
            </w:pPr>
            <w:r>
              <w:rPr>
                <w:rFonts w:ascii="Calibri" w:eastAsia="Times New Roman" w:hAnsi="Calibri" w:cs="Calibri" w:hint="cs"/>
                <w:kern w:val="0"/>
                <w:sz w:val="20"/>
                <w:szCs w:val="20"/>
                <w:rtl/>
                <w14:ligatures w14:val="none"/>
              </w:rPr>
              <w:t>די הרבה</w:t>
            </w:r>
          </w:p>
        </w:tc>
        <w:tc>
          <w:tcPr>
            <w:tcW w:w="107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DFE4DF3"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rtl/>
                <w14:ligatures w14:val="none"/>
              </w:rPr>
            </w:pPr>
            <w:r w:rsidRPr="0062092B">
              <w:rPr>
                <w:rFonts w:ascii="Calibri" w:eastAsia="Times New Roman" w:hAnsi="Calibri" w:cs="Calibri"/>
                <w:color w:val="010205"/>
                <w:kern w:val="0"/>
                <w:sz w:val="20"/>
                <w:szCs w:val="20"/>
                <w14:ligatures w14:val="none"/>
              </w:rPr>
              <w:t>19.1%</w:t>
            </w:r>
          </w:p>
        </w:tc>
        <w:tc>
          <w:tcPr>
            <w:tcW w:w="1077" w:type="dxa"/>
            <w:tcBorders>
              <w:top w:val="single" w:sz="4" w:space="0" w:color="auto"/>
              <w:left w:val="single" w:sz="12" w:space="0" w:color="auto"/>
              <w:bottom w:val="single" w:sz="4" w:space="0" w:color="auto"/>
            </w:tcBorders>
            <w:shd w:val="clear" w:color="auto" w:fill="auto"/>
            <w:noWrap/>
            <w:vAlign w:val="center"/>
          </w:tcPr>
          <w:p w14:paraId="1001364D"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14:ligatures w14:val="none"/>
              </w:rPr>
            </w:pPr>
            <w:r w:rsidRPr="0062092B">
              <w:rPr>
                <w:rFonts w:ascii="Calibri" w:eastAsia="Times New Roman" w:hAnsi="Calibri" w:cs="Calibri"/>
                <w:color w:val="010205"/>
                <w:kern w:val="0"/>
                <w:sz w:val="20"/>
                <w:szCs w:val="20"/>
                <w14:ligatures w14:val="none"/>
              </w:rPr>
              <w:t>34.2%</w:t>
            </w:r>
          </w:p>
        </w:tc>
      </w:tr>
      <w:tr w:rsidR="00874FDE" w:rsidRPr="00B4589C" w14:paraId="036DC94C" w14:textId="77777777" w:rsidTr="00596BA5">
        <w:trPr>
          <w:trHeight w:val="397"/>
          <w:jc w:val="center"/>
        </w:trPr>
        <w:tc>
          <w:tcPr>
            <w:tcW w:w="195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D470B61" w14:textId="77777777" w:rsidR="00874FDE" w:rsidRPr="00087F3B" w:rsidRDefault="00874FDE" w:rsidP="00596BA5">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הרבה</w:t>
            </w:r>
          </w:p>
        </w:tc>
        <w:tc>
          <w:tcPr>
            <w:tcW w:w="107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98C5ABC"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rtl/>
                <w14:ligatures w14:val="none"/>
              </w:rPr>
            </w:pPr>
            <w:r w:rsidRPr="0062092B">
              <w:rPr>
                <w:rFonts w:ascii="Calibri" w:eastAsia="Times New Roman" w:hAnsi="Calibri" w:cs="Calibri"/>
                <w:color w:val="010205"/>
                <w:kern w:val="0"/>
                <w:sz w:val="20"/>
                <w:szCs w:val="20"/>
                <w14:ligatures w14:val="none"/>
              </w:rPr>
              <w:t>14.2%</w:t>
            </w:r>
          </w:p>
        </w:tc>
        <w:tc>
          <w:tcPr>
            <w:tcW w:w="1077" w:type="dxa"/>
            <w:tcBorders>
              <w:top w:val="single" w:sz="4" w:space="0" w:color="auto"/>
              <w:left w:val="single" w:sz="12" w:space="0" w:color="auto"/>
              <w:bottom w:val="single" w:sz="4" w:space="0" w:color="auto"/>
            </w:tcBorders>
            <w:shd w:val="clear" w:color="auto" w:fill="auto"/>
            <w:noWrap/>
            <w:vAlign w:val="center"/>
          </w:tcPr>
          <w:p w14:paraId="5881B79C" w14:textId="77777777" w:rsidR="00874FDE" w:rsidRPr="0062092B" w:rsidRDefault="00874FDE" w:rsidP="00596BA5">
            <w:pPr>
              <w:bidi w:val="0"/>
              <w:spacing w:after="0" w:line="240" w:lineRule="auto"/>
              <w:jc w:val="center"/>
              <w:rPr>
                <w:rFonts w:ascii="Calibri" w:eastAsia="Times New Roman" w:hAnsi="Calibri" w:cs="Calibri"/>
                <w:color w:val="000000"/>
                <w:kern w:val="0"/>
                <w:sz w:val="20"/>
                <w:szCs w:val="20"/>
                <w14:ligatures w14:val="none"/>
              </w:rPr>
            </w:pPr>
            <w:r w:rsidRPr="0062092B">
              <w:rPr>
                <w:rFonts w:ascii="Calibri" w:eastAsia="Times New Roman" w:hAnsi="Calibri" w:cs="Calibri"/>
                <w:color w:val="010205"/>
                <w:kern w:val="0"/>
                <w:sz w:val="20"/>
                <w:szCs w:val="20"/>
                <w14:ligatures w14:val="none"/>
              </w:rPr>
              <w:t>11.2%</w:t>
            </w:r>
          </w:p>
        </w:tc>
      </w:tr>
      <w:tr w:rsidR="00874FDE" w:rsidRPr="00B4589C" w14:paraId="20AB4D10" w14:textId="77777777" w:rsidTr="00596BA5">
        <w:trPr>
          <w:trHeight w:val="397"/>
          <w:jc w:val="center"/>
        </w:trPr>
        <w:tc>
          <w:tcPr>
            <w:tcW w:w="1956"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5D0121F" w14:textId="77777777" w:rsidR="00874FDE" w:rsidRPr="00087F3B" w:rsidRDefault="00874FDE" w:rsidP="00596BA5">
            <w:pPr>
              <w:spacing w:after="0" w:line="240" w:lineRule="auto"/>
              <w:rPr>
                <w:rFonts w:ascii="Calibri" w:eastAsia="Times New Roman" w:hAnsi="Calibri" w:cs="Calibri"/>
                <w:b/>
                <w:bCs/>
                <w:kern w:val="0"/>
                <w:sz w:val="20"/>
                <w:szCs w:val="20"/>
                <w14:ligatures w14:val="none"/>
              </w:rPr>
            </w:pPr>
            <w:r w:rsidRPr="00087F3B">
              <w:rPr>
                <w:rFonts w:ascii="Calibri" w:eastAsia="Times New Roman" w:hAnsi="Calibri" w:cs="Calibri"/>
                <w:b/>
                <w:bCs/>
                <w:kern w:val="0"/>
                <w:sz w:val="20"/>
                <w:szCs w:val="20"/>
                <w:rtl/>
                <w14:ligatures w14:val="none"/>
              </w:rPr>
              <w:t>סה"כ</w:t>
            </w:r>
          </w:p>
        </w:tc>
        <w:tc>
          <w:tcPr>
            <w:tcW w:w="107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A53FADD" w14:textId="77777777" w:rsidR="00874FDE" w:rsidRPr="00087F3B" w:rsidRDefault="00874FDE" w:rsidP="00596BA5">
            <w:pPr>
              <w:bidi w:val="0"/>
              <w:spacing w:after="0" w:line="240" w:lineRule="auto"/>
              <w:jc w:val="center"/>
              <w:rPr>
                <w:rFonts w:ascii="Calibri" w:eastAsia="Times New Roman" w:hAnsi="Calibri" w:cs="Calibri"/>
                <w:b/>
                <w:bCs/>
                <w:color w:val="000000"/>
                <w:kern w:val="0"/>
                <w:sz w:val="20"/>
                <w:szCs w:val="20"/>
                <w:rtl/>
                <w14:ligatures w14:val="none"/>
              </w:rPr>
            </w:pPr>
            <w:r w:rsidRPr="00087F3B">
              <w:rPr>
                <w:rFonts w:ascii="Calibri" w:eastAsia="Times New Roman" w:hAnsi="Calibri" w:cs="Calibri"/>
                <w:b/>
                <w:bCs/>
                <w:color w:val="000000"/>
                <w:kern w:val="0"/>
                <w:sz w:val="20"/>
                <w:szCs w:val="20"/>
                <w14:ligatures w14:val="none"/>
              </w:rPr>
              <w:t>100%</w:t>
            </w:r>
          </w:p>
        </w:tc>
        <w:tc>
          <w:tcPr>
            <w:tcW w:w="1077" w:type="dxa"/>
            <w:tcBorders>
              <w:top w:val="single" w:sz="4" w:space="0" w:color="auto"/>
              <w:left w:val="single" w:sz="12" w:space="0" w:color="auto"/>
              <w:bottom w:val="single" w:sz="12" w:space="0" w:color="auto"/>
            </w:tcBorders>
            <w:shd w:val="clear" w:color="auto" w:fill="auto"/>
            <w:noWrap/>
            <w:vAlign w:val="center"/>
            <w:hideMark/>
          </w:tcPr>
          <w:p w14:paraId="42CBD4B0" w14:textId="77777777" w:rsidR="00874FDE" w:rsidRPr="00087F3B" w:rsidRDefault="00874FDE" w:rsidP="00596BA5">
            <w:pPr>
              <w:bidi w:val="0"/>
              <w:spacing w:after="0" w:line="240" w:lineRule="auto"/>
              <w:jc w:val="center"/>
              <w:rPr>
                <w:rFonts w:ascii="Calibri" w:eastAsia="Times New Roman" w:hAnsi="Calibri" w:cs="Calibri"/>
                <w:b/>
                <w:bCs/>
                <w:color w:val="000000"/>
                <w:kern w:val="0"/>
                <w:sz w:val="20"/>
                <w:szCs w:val="20"/>
                <w14:ligatures w14:val="none"/>
              </w:rPr>
            </w:pPr>
            <w:r w:rsidRPr="00087F3B">
              <w:rPr>
                <w:rFonts w:ascii="Calibri" w:eastAsia="Times New Roman" w:hAnsi="Calibri" w:cs="Calibri"/>
                <w:b/>
                <w:bCs/>
                <w:color w:val="000000"/>
                <w:kern w:val="0"/>
                <w:sz w:val="20"/>
                <w:szCs w:val="20"/>
                <w14:ligatures w14:val="none"/>
              </w:rPr>
              <w:t>100%</w:t>
            </w:r>
          </w:p>
        </w:tc>
      </w:tr>
    </w:tbl>
    <w:p w14:paraId="5457CCD2" w14:textId="59A5901A" w:rsidR="009944BE" w:rsidRDefault="009944BE" w:rsidP="009944BE">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הסקר בדק גם את חווית האנטישמיות של המשתתפים בעקבות ה- 7 באוקטובר, ברמה האישית והמשפחתית. </w:t>
      </w:r>
      <w:r w:rsidR="000F73DE">
        <w:rPr>
          <w:rFonts w:ascii="Calibri" w:hAnsi="Calibri" w:cs="Calibri" w:hint="cs"/>
          <w:sz w:val="24"/>
          <w:szCs w:val="24"/>
          <w:rtl/>
        </w:rPr>
        <w:t xml:space="preserve">המשתתפים </w:t>
      </w:r>
      <w:r>
        <w:rPr>
          <w:rFonts w:ascii="Calibri" w:hAnsi="Calibri" w:cs="Calibri" w:hint="cs"/>
          <w:sz w:val="24"/>
          <w:szCs w:val="24"/>
          <w:rtl/>
        </w:rPr>
        <w:t xml:space="preserve">נשאלו בשתי שאלות שונות </w:t>
      </w:r>
      <w:r w:rsidR="0076252D">
        <w:rPr>
          <w:rFonts w:ascii="Calibri" w:hAnsi="Calibri" w:cs="Calibri" w:hint="cs"/>
          <w:sz w:val="24"/>
          <w:szCs w:val="24"/>
          <w:rtl/>
        </w:rPr>
        <w:t xml:space="preserve">האם הם </w:t>
      </w:r>
      <w:r w:rsidR="000F73DE">
        <w:rPr>
          <w:rFonts w:ascii="Calibri" w:hAnsi="Calibri" w:cs="Calibri" w:hint="cs"/>
          <w:sz w:val="24"/>
          <w:szCs w:val="24"/>
          <w:rtl/>
        </w:rPr>
        <w:t xml:space="preserve">ו/או </w:t>
      </w:r>
      <w:r w:rsidR="0076252D">
        <w:rPr>
          <w:rFonts w:ascii="Calibri" w:hAnsi="Calibri" w:cs="Calibri" w:hint="cs"/>
          <w:sz w:val="24"/>
          <w:szCs w:val="24"/>
          <w:rtl/>
        </w:rPr>
        <w:t xml:space="preserve">אחד מבני משפחתם הקרובה חוו אנטישמיות </w:t>
      </w:r>
      <w:r w:rsidR="000F73DE">
        <w:rPr>
          <w:rFonts w:ascii="Calibri" w:hAnsi="Calibri" w:cs="Calibri" w:hint="cs"/>
          <w:sz w:val="24"/>
          <w:szCs w:val="24"/>
          <w:rtl/>
        </w:rPr>
        <w:t>בעקבות</w:t>
      </w:r>
      <w:r w:rsidR="0076252D">
        <w:rPr>
          <w:rFonts w:ascii="Calibri" w:hAnsi="Calibri" w:cs="Calibri" w:hint="cs"/>
          <w:sz w:val="24"/>
          <w:szCs w:val="24"/>
          <w:rtl/>
        </w:rPr>
        <w:t xml:space="preserve"> אירועי ה 7 לאוקטובר</w:t>
      </w:r>
      <w:r w:rsidR="002E05DB">
        <w:rPr>
          <w:rFonts w:ascii="Calibri" w:hAnsi="Calibri" w:cs="Calibri" w:hint="cs"/>
          <w:sz w:val="24"/>
          <w:szCs w:val="24"/>
          <w:rtl/>
        </w:rPr>
        <w:t xml:space="preserve">, כאשר התשובה עליהן הייתה דיכוטומית </w:t>
      </w:r>
      <w:r w:rsidR="002E05DB">
        <w:rPr>
          <w:rFonts w:ascii="Calibri" w:hAnsi="Calibri" w:cs="Calibri"/>
          <w:sz w:val="24"/>
          <w:szCs w:val="24"/>
          <w:rtl/>
        </w:rPr>
        <w:t>–</w:t>
      </w:r>
      <w:r w:rsidR="002E05DB">
        <w:rPr>
          <w:rFonts w:ascii="Calibri" w:hAnsi="Calibri" w:cs="Calibri" w:hint="cs"/>
          <w:sz w:val="24"/>
          <w:szCs w:val="24"/>
          <w:rtl/>
        </w:rPr>
        <w:t xml:space="preserve"> כן או לא.</w:t>
      </w:r>
      <w:r w:rsidR="0076252D">
        <w:rPr>
          <w:rFonts w:ascii="Calibri" w:hAnsi="Calibri" w:cs="Calibri" w:hint="cs"/>
          <w:sz w:val="24"/>
          <w:szCs w:val="24"/>
          <w:rtl/>
        </w:rPr>
        <w:t xml:space="preserve"> </w:t>
      </w:r>
    </w:p>
    <w:p w14:paraId="1DA48914" w14:textId="10BCB684" w:rsidR="0076252D" w:rsidRDefault="0076252D" w:rsidP="009944BE">
      <w:pPr>
        <w:spacing w:after="120" w:line="312" w:lineRule="auto"/>
        <w:jc w:val="both"/>
        <w:rPr>
          <w:rFonts w:ascii="Calibri" w:hAnsi="Calibri" w:cs="Calibri"/>
          <w:sz w:val="24"/>
          <w:szCs w:val="24"/>
          <w:rtl/>
        </w:rPr>
      </w:pPr>
      <w:r>
        <w:rPr>
          <w:rFonts w:ascii="Calibri" w:hAnsi="Calibri" w:cs="Calibri" w:hint="cs"/>
          <w:sz w:val="24"/>
          <w:szCs w:val="24"/>
          <w:rtl/>
        </w:rPr>
        <w:t xml:space="preserve">כפי שניתן לראות בתרשים </w:t>
      </w:r>
      <w:r w:rsidR="009944BE">
        <w:rPr>
          <w:rFonts w:ascii="Calibri" w:hAnsi="Calibri" w:cs="Calibri" w:hint="cs"/>
          <w:sz w:val="24"/>
          <w:szCs w:val="24"/>
          <w:rtl/>
        </w:rPr>
        <w:t>19</w:t>
      </w:r>
      <w:r w:rsidR="00427E70">
        <w:rPr>
          <w:rFonts w:ascii="Calibri" w:hAnsi="Calibri" w:cs="Calibri" w:hint="cs"/>
          <w:sz w:val="24"/>
          <w:szCs w:val="24"/>
          <w:rtl/>
        </w:rPr>
        <w:t>,</w:t>
      </w:r>
      <w:r>
        <w:rPr>
          <w:rFonts w:ascii="Calibri" w:hAnsi="Calibri" w:cs="Calibri" w:hint="cs"/>
          <w:sz w:val="24"/>
          <w:szCs w:val="24"/>
          <w:rtl/>
        </w:rPr>
        <w:t xml:space="preserve"> כ</w:t>
      </w:r>
      <w:r w:rsidR="00427E70">
        <w:rPr>
          <w:rFonts w:ascii="Calibri" w:hAnsi="Calibri" w:cs="Calibri" w:hint="cs"/>
          <w:sz w:val="24"/>
          <w:szCs w:val="24"/>
          <w:rtl/>
        </w:rPr>
        <w:t>-</w:t>
      </w:r>
      <w:r>
        <w:rPr>
          <w:rFonts w:ascii="Calibri" w:hAnsi="Calibri" w:cs="Calibri" w:hint="cs"/>
          <w:sz w:val="24"/>
          <w:szCs w:val="24"/>
          <w:rtl/>
        </w:rPr>
        <w:t xml:space="preserve"> 20% מהמשיבים מדווחים על חוויה אישית של אירוע אנטישמי ויותר מ</w:t>
      </w:r>
      <w:r w:rsidR="00427E70">
        <w:rPr>
          <w:rFonts w:ascii="Calibri" w:hAnsi="Calibri" w:cs="Calibri" w:hint="cs"/>
          <w:sz w:val="24"/>
          <w:szCs w:val="24"/>
          <w:rtl/>
        </w:rPr>
        <w:t>-</w:t>
      </w:r>
      <w:r>
        <w:rPr>
          <w:rFonts w:ascii="Calibri" w:hAnsi="Calibri" w:cs="Calibri" w:hint="cs"/>
          <w:sz w:val="24"/>
          <w:szCs w:val="24"/>
          <w:rtl/>
        </w:rPr>
        <w:t xml:space="preserve"> 22% מדווחים על חוויה שאירעה </w:t>
      </w:r>
      <w:r w:rsidR="00427E70">
        <w:rPr>
          <w:rFonts w:ascii="Calibri" w:hAnsi="Calibri" w:cs="Calibri" w:hint="cs"/>
          <w:sz w:val="24"/>
          <w:szCs w:val="24"/>
          <w:rtl/>
        </w:rPr>
        <w:t>לבן משפחה</w:t>
      </w:r>
      <w:r>
        <w:rPr>
          <w:rFonts w:ascii="Calibri" w:hAnsi="Calibri" w:cs="Calibri" w:hint="cs"/>
          <w:sz w:val="24"/>
          <w:szCs w:val="24"/>
          <w:rtl/>
        </w:rPr>
        <w:t xml:space="preserve"> קרוב, בעקבות אירועי ה</w:t>
      </w:r>
      <w:r w:rsidR="00427E70">
        <w:rPr>
          <w:rFonts w:ascii="Calibri" w:hAnsi="Calibri" w:cs="Calibri" w:hint="cs"/>
          <w:sz w:val="24"/>
          <w:szCs w:val="24"/>
          <w:rtl/>
        </w:rPr>
        <w:t>-</w:t>
      </w:r>
      <w:r>
        <w:rPr>
          <w:rFonts w:ascii="Calibri" w:hAnsi="Calibri" w:cs="Calibri" w:hint="cs"/>
          <w:sz w:val="24"/>
          <w:szCs w:val="24"/>
          <w:rtl/>
        </w:rPr>
        <w:t xml:space="preserve"> 7.10.  </w:t>
      </w:r>
      <w:r w:rsidR="009944BE">
        <w:rPr>
          <w:rFonts w:ascii="Calibri" w:hAnsi="Calibri" w:cs="Calibri" w:hint="cs"/>
          <w:sz w:val="24"/>
          <w:szCs w:val="24"/>
          <w:rtl/>
        </w:rPr>
        <w:t xml:space="preserve">כלומר, כחמישית מהמשיבים חוו אנטישמיות ברמה האישית ו/או המשפחתית בתקופה של </w:t>
      </w:r>
      <w:r w:rsidR="0043762A">
        <w:rPr>
          <w:rFonts w:ascii="Calibri" w:hAnsi="Calibri" w:cs="Calibri" w:hint="cs"/>
          <w:sz w:val="24"/>
          <w:szCs w:val="24"/>
          <w:rtl/>
        </w:rPr>
        <w:t>כ</w:t>
      </w:r>
      <w:r w:rsidR="009944BE">
        <w:rPr>
          <w:rFonts w:ascii="Calibri" w:hAnsi="Calibri" w:cs="Calibri" w:hint="cs"/>
          <w:sz w:val="24"/>
          <w:szCs w:val="24"/>
          <w:rtl/>
        </w:rPr>
        <w:t>ארבעה חודשים</w:t>
      </w:r>
      <w:r w:rsidR="0043762A">
        <w:rPr>
          <w:rFonts w:ascii="Calibri" w:hAnsi="Calibri" w:cs="Calibri" w:hint="cs"/>
          <w:sz w:val="24"/>
          <w:szCs w:val="24"/>
          <w:rtl/>
        </w:rPr>
        <w:t>.</w:t>
      </w:r>
    </w:p>
    <w:p w14:paraId="4C2B975C" w14:textId="4805CB5E" w:rsidR="0076252D" w:rsidRDefault="0076252D" w:rsidP="00427E70">
      <w:pPr>
        <w:spacing w:after="120" w:line="276" w:lineRule="auto"/>
        <w:ind w:left="662" w:right="709"/>
        <w:jc w:val="center"/>
        <w:rPr>
          <w:rFonts w:ascii="Calibri" w:hAnsi="Calibri" w:cs="Calibri"/>
          <w:b/>
          <w:bCs/>
          <w:i/>
          <w:iCs/>
          <w:rtl/>
        </w:rPr>
      </w:pPr>
      <w:r w:rsidRPr="00564921">
        <w:rPr>
          <w:rFonts w:ascii="Calibri" w:hAnsi="Calibri" w:cs="Calibri" w:hint="cs"/>
          <w:b/>
          <w:bCs/>
          <w:i/>
          <w:iCs/>
          <w:rtl/>
        </w:rPr>
        <w:t xml:space="preserve">תרשים </w:t>
      </w:r>
      <w:r w:rsidR="009944BE">
        <w:rPr>
          <w:rFonts w:ascii="Calibri" w:hAnsi="Calibri" w:cs="Calibri" w:hint="cs"/>
          <w:b/>
          <w:bCs/>
          <w:i/>
          <w:iCs/>
          <w:rtl/>
        </w:rPr>
        <w:t>19</w:t>
      </w:r>
      <w:r>
        <w:rPr>
          <w:rFonts w:ascii="Calibri" w:hAnsi="Calibri" w:cs="Calibri" w:hint="cs"/>
          <w:b/>
          <w:bCs/>
          <w:i/>
          <w:iCs/>
          <w:rtl/>
        </w:rPr>
        <w:t>:</w:t>
      </w:r>
      <w:r w:rsidRPr="00564921">
        <w:rPr>
          <w:rFonts w:ascii="Calibri" w:hAnsi="Calibri" w:cs="Calibri" w:hint="cs"/>
          <w:b/>
          <w:bCs/>
          <w:i/>
          <w:iCs/>
          <w:rtl/>
        </w:rPr>
        <w:t xml:space="preserve"> </w:t>
      </w:r>
      <w:r w:rsidRPr="0041211F">
        <w:rPr>
          <w:rFonts w:ascii="Calibri" w:hAnsi="Calibri" w:cs="Calibri" w:hint="cs"/>
          <w:b/>
          <w:bCs/>
          <w:i/>
          <w:iCs/>
          <w:rtl/>
        </w:rPr>
        <w:t xml:space="preserve">בעקבות אירועי ה- 7 באוקטובר, </w:t>
      </w:r>
      <w:r w:rsidRPr="0041211F">
        <w:rPr>
          <w:rFonts w:ascii="Calibri" w:hAnsi="Calibri" w:cs="Calibri"/>
          <w:b/>
          <w:bCs/>
          <w:i/>
          <w:iCs/>
          <w:rtl/>
        </w:rPr>
        <w:t>האם חווית</w:t>
      </w:r>
      <w:r w:rsidRPr="0041211F">
        <w:rPr>
          <w:rFonts w:ascii="Calibri" w:hAnsi="Calibri" w:cs="Calibri" w:hint="cs"/>
          <w:b/>
          <w:bCs/>
          <w:i/>
          <w:iCs/>
          <w:rtl/>
        </w:rPr>
        <w:t xml:space="preserve"> </w:t>
      </w:r>
      <w:r w:rsidRPr="0041211F">
        <w:rPr>
          <w:rFonts w:ascii="Calibri" w:hAnsi="Calibri" w:cs="Calibri"/>
          <w:b/>
          <w:bCs/>
          <w:i/>
          <w:iCs/>
          <w:rtl/>
        </w:rPr>
        <w:t>אנטישמיות באופן איש</w:t>
      </w:r>
      <w:r w:rsidRPr="0041211F">
        <w:rPr>
          <w:rFonts w:ascii="Calibri" w:hAnsi="Calibri" w:cs="Calibri" w:hint="cs"/>
          <w:b/>
          <w:bCs/>
          <w:i/>
          <w:iCs/>
          <w:rtl/>
        </w:rPr>
        <w:t>י</w:t>
      </w:r>
      <w:r w:rsidR="00427E70">
        <w:rPr>
          <w:rFonts w:ascii="Calibri" w:hAnsi="Calibri" w:cs="Calibri" w:hint="cs"/>
          <w:b/>
          <w:bCs/>
          <w:i/>
          <w:iCs/>
          <w:rtl/>
        </w:rPr>
        <w:t xml:space="preserve"> או</w:t>
      </w:r>
      <w:r w:rsidR="000F73DE">
        <w:rPr>
          <w:rFonts w:ascii="Calibri" w:hAnsi="Calibri" w:cs="Calibri" w:hint="cs"/>
          <w:b/>
          <w:bCs/>
          <w:i/>
          <w:iCs/>
          <w:rtl/>
        </w:rPr>
        <w:t xml:space="preserve"> </w:t>
      </w:r>
      <w:r>
        <w:rPr>
          <w:rFonts w:ascii="Calibri" w:hAnsi="Calibri" w:cs="Calibri" w:hint="cs"/>
          <w:b/>
          <w:bCs/>
          <w:i/>
          <w:iCs/>
          <w:rtl/>
        </w:rPr>
        <w:t>בן משפחתך</w:t>
      </w:r>
      <w:r w:rsidR="000F73DE">
        <w:rPr>
          <w:rFonts w:ascii="Calibri" w:hAnsi="Calibri" w:cs="Calibri" w:hint="cs"/>
          <w:b/>
          <w:bCs/>
          <w:i/>
          <w:iCs/>
          <w:rtl/>
        </w:rPr>
        <w:t xml:space="preserve"> הקרובה חווה אנטישמיות באופן אישי</w:t>
      </w:r>
      <w:r w:rsidRPr="0041211F">
        <w:rPr>
          <w:rFonts w:ascii="Calibri" w:hAnsi="Calibri" w:cs="Calibri"/>
          <w:b/>
          <w:bCs/>
          <w:i/>
          <w:iCs/>
          <w:rtl/>
        </w:rPr>
        <w:t>?</w:t>
      </w:r>
      <w:r>
        <w:rPr>
          <w:rFonts w:ascii="Calibri" w:hAnsi="Calibri" w:cs="Calibri" w:hint="cs"/>
          <w:b/>
          <w:bCs/>
          <w:i/>
          <w:iCs/>
          <w:rtl/>
        </w:rPr>
        <w:t xml:space="preserve"> התפלגות ב- % של המשיבים</w:t>
      </w:r>
      <w:r w:rsidR="00427E70">
        <w:rPr>
          <w:rFonts w:ascii="Calibri" w:hAnsi="Calibri" w:cs="Calibri" w:hint="cs"/>
          <w:b/>
          <w:bCs/>
          <w:i/>
          <w:iCs/>
          <w:rtl/>
        </w:rPr>
        <w:t xml:space="preserve"> "כן"</w:t>
      </w:r>
      <w:r>
        <w:rPr>
          <w:rFonts w:ascii="Calibri" w:hAnsi="Calibri" w:cs="Calibri" w:hint="cs"/>
          <w:b/>
          <w:bCs/>
          <w:i/>
          <w:iCs/>
          <w:rtl/>
        </w:rPr>
        <w:t>.</w:t>
      </w:r>
      <w:r w:rsidRPr="00564921">
        <w:rPr>
          <w:rFonts w:ascii="Calibri" w:hAnsi="Calibri" w:cs="Calibri" w:hint="cs"/>
          <w:b/>
          <w:bCs/>
          <w:i/>
          <w:iCs/>
          <w:rtl/>
        </w:rPr>
        <w:t xml:space="preserve"> </w:t>
      </w:r>
      <w:r w:rsidRPr="00564921">
        <w:rPr>
          <w:rFonts w:ascii="Calibri" w:hAnsi="Calibri" w:cs="Calibri"/>
          <w:b/>
          <w:bCs/>
          <w:i/>
          <w:iCs/>
        </w:rPr>
        <w:t>N=1922</w:t>
      </w:r>
    </w:p>
    <w:p w14:paraId="103164EB" w14:textId="77777777" w:rsidR="0076252D" w:rsidRPr="00564921" w:rsidRDefault="0076252D" w:rsidP="00427E70">
      <w:pPr>
        <w:spacing w:after="120" w:line="276" w:lineRule="auto"/>
        <w:ind w:left="1088" w:right="1134"/>
        <w:jc w:val="center"/>
        <w:rPr>
          <w:rFonts w:ascii="Calibri" w:hAnsi="Calibri" w:cs="Calibri"/>
          <w:b/>
          <w:bCs/>
          <w:i/>
          <w:iCs/>
          <w:rtl/>
        </w:rPr>
      </w:pPr>
      <w:r>
        <w:rPr>
          <w:noProof/>
        </w:rPr>
        <w:drawing>
          <wp:inline distT="0" distB="0" distL="0" distR="0" wp14:anchorId="1E359F95" wp14:editId="6D171F6A">
            <wp:extent cx="3780000" cy="1980000"/>
            <wp:effectExtent l="0" t="0" r="11430" b="1270"/>
            <wp:docPr id="333104789" name="תרשים 1">
              <a:extLst xmlns:a="http://schemas.openxmlformats.org/drawingml/2006/main">
                <a:ext uri="{FF2B5EF4-FFF2-40B4-BE49-F238E27FC236}">
                  <a16:creationId xmlns:a16="http://schemas.microsoft.com/office/drawing/2014/main" id="{9B901EA1-02B2-B1FE-F029-F979FEE3C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4206FA8" w14:textId="0D7BB1A4" w:rsidR="004F3929" w:rsidRDefault="0076252D" w:rsidP="00B3220A">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2E05DB">
        <w:rPr>
          <w:rFonts w:ascii="Calibri" w:hAnsi="Calibri" w:cs="Calibri" w:hint="cs"/>
          <w:sz w:val="24"/>
          <w:szCs w:val="24"/>
          <w:rtl/>
        </w:rPr>
        <w:t>18</w:t>
      </w:r>
      <w:r>
        <w:rPr>
          <w:rFonts w:ascii="Calibri" w:hAnsi="Calibri" w:cs="Calibri" w:hint="cs"/>
          <w:sz w:val="24"/>
          <w:szCs w:val="24"/>
          <w:rtl/>
        </w:rPr>
        <w:t xml:space="preserve"> מוצגים נתונים אלה בחלוקה לפי מדינות. ניתן לראות כי יש בולטות חריגה בחוויות האנטישמיות</w:t>
      </w:r>
      <w:r w:rsidR="002E05DB">
        <w:rPr>
          <w:rFonts w:ascii="Calibri" w:hAnsi="Calibri" w:cs="Calibri" w:hint="cs"/>
          <w:sz w:val="24"/>
          <w:szCs w:val="24"/>
          <w:rtl/>
        </w:rPr>
        <w:t xml:space="preserve"> </w:t>
      </w:r>
      <w:r w:rsidR="00334110">
        <w:rPr>
          <w:rFonts w:ascii="Calibri" w:hAnsi="Calibri" w:cs="Calibri" w:hint="cs"/>
          <w:sz w:val="24"/>
          <w:szCs w:val="24"/>
          <w:rtl/>
        </w:rPr>
        <w:t>של משיבים מ</w:t>
      </w:r>
      <w:r>
        <w:rPr>
          <w:rFonts w:ascii="Calibri" w:hAnsi="Calibri" w:cs="Calibri" w:hint="cs"/>
          <w:sz w:val="24"/>
          <w:szCs w:val="24"/>
          <w:rtl/>
        </w:rPr>
        <w:t>ספרד</w:t>
      </w:r>
      <w:r w:rsidR="00334110">
        <w:rPr>
          <w:rFonts w:ascii="Calibri" w:hAnsi="Calibri" w:cs="Calibri" w:hint="cs"/>
          <w:sz w:val="24"/>
          <w:szCs w:val="24"/>
          <w:rtl/>
        </w:rPr>
        <w:t xml:space="preserve">, </w:t>
      </w:r>
      <w:r>
        <w:rPr>
          <w:rFonts w:ascii="Calibri" w:hAnsi="Calibri" w:cs="Calibri" w:hint="cs"/>
          <w:sz w:val="24"/>
          <w:szCs w:val="24"/>
          <w:rtl/>
        </w:rPr>
        <w:t xml:space="preserve">הן ברמה האישית והן המשפחתית. </w:t>
      </w:r>
      <w:r w:rsidR="00334110">
        <w:rPr>
          <w:rFonts w:ascii="Calibri" w:hAnsi="Calibri" w:cs="Calibri" w:hint="cs"/>
          <w:sz w:val="24"/>
          <w:szCs w:val="24"/>
          <w:rtl/>
        </w:rPr>
        <w:t xml:space="preserve">בנוסף, </w:t>
      </w:r>
      <w:r w:rsidR="00E860DE">
        <w:rPr>
          <w:rFonts w:ascii="Calibri" w:hAnsi="Calibri" w:cs="Calibri" w:hint="cs"/>
          <w:sz w:val="24"/>
          <w:szCs w:val="24"/>
          <w:rtl/>
        </w:rPr>
        <w:t>שיעור רב יחסית</w:t>
      </w:r>
      <w:r w:rsidR="00334110">
        <w:rPr>
          <w:rFonts w:ascii="Calibri" w:hAnsi="Calibri" w:cs="Calibri" w:hint="cs"/>
          <w:sz w:val="24"/>
          <w:szCs w:val="24"/>
          <w:rtl/>
        </w:rPr>
        <w:t xml:space="preserve"> </w:t>
      </w:r>
      <w:r w:rsidR="00E860DE">
        <w:rPr>
          <w:rFonts w:ascii="Calibri" w:hAnsi="Calibri" w:cs="Calibri" w:hint="cs"/>
          <w:sz w:val="24"/>
          <w:szCs w:val="24"/>
          <w:rtl/>
        </w:rPr>
        <w:t xml:space="preserve">של משיבים </w:t>
      </w:r>
      <w:r w:rsidR="00334110">
        <w:rPr>
          <w:rFonts w:ascii="Calibri" w:hAnsi="Calibri" w:cs="Calibri" w:hint="cs"/>
          <w:sz w:val="24"/>
          <w:szCs w:val="24"/>
          <w:rtl/>
        </w:rPr>
        <w:t xml:space="preserve">מבריטניה מדווחים </w:t>
      </w:r>
      <w:r w:rsidR="00E860DE">
        <w:rPr>
          <w:rFonts w:ascii="Calibri" w:hAnsi="Calibri" w:cs="Calibri" w:hint="cs"/>
          <w:sz w:val="24"/>
          <w:szCs w:val="24"/>
          <w:rtl/>
        </w:rPr>
        <w:t xml:space="preserve">על חווית אנטישמיות אישית ושיעור רב יחסית של משיבים מקנדה על </w:t>
      </w:r>
      <w:r>
        <w:rPr>
          <w:rFonts w:ascii="Calibri" w:hAnsi="Calibri" w:cs="Calibri" w:hint="cs"/>
          <w:sz w:val="24"/>
          <w:szCs w:val="24"/>
          <w:rtl/>
        </w:rPr>
        <w:t>חוויות אנטישמיות</w:t>
      </w:r>
      <w:r w:rsidR="00E860DE">
        <w:rPr>
          <w:rFonts w:ascii="Calibri" w:hAnsi="Calibri" w:cs="Calibri" w:hint="cs"/>
          <w:sz w:val="24"/>
          <w:szCs w:val="24"/>
          <w:rtl/>
        </w:rPr>
        <w:t xml:space="preserve"> משפחתית.</w:t>
      </w:r>
      <w:r>
        <w:rPr>
          <w:rFonts w:ascii="Calibri" w:hAnsi="Calibri" w:cs="Calibri" w:hint="cs"/>
          <w:sz w:val="24"/>
          <w:szCs w:val="24"/>
          <w:rtl/>
        </w:rPr>
        <w:t xml:space="preserve"> </w:t>
      </w:r>
      <w:r w:rsidR="00E860DE">
        <w:rPr>
          <w:rFonts w:ascii="Calibri" w:hAnsi="Calibri" w:cs="Calibri" w:hint="cs"/>
          <w:sz w:val="24"/>
          <w:szCs w:val="24"/>
          <w:rtl/>
        </w:rPr>
        <w:t>מנגד,</w:t>
      </w:r>
      <w:r w:rsidR="002E05DB">
        <w:rPr>
          <w:rFonts w:ascii="Calibri" w:hAnsi="Calibri" w:cs="Calibri" w:hint="cs"/>
          <w:sz w:val="24"/>
          <w:szCs w:val="24"/>
          <w:rtl/>
        </w:rPr>
        <w:t xml:space="preserve"> </w:t>
      </w:r>
      <w:r w:rsidR="00E860DE">
        <w:rPr>
          <w:rFonts w:ascii="Calibri" w:hAnsi="Calibri" w:cs="Calibri" w:hint="cs"/>
          <w:sz w:val="24"/>
          <w:szCs w:val="24"/>
          <w:rtl/>
        </w:rPr>
        <w:lastRenderedPageBreak/>
        <w:t xml:space="preserve">שיעור נמוך יחסית של </w:t>
      </w:r>
      <w:r>
        <w:rPr>
          <w:rFonts w:ascii="Calibri" w:hAnsi="Calibri" w:cs="Calibri" w:hint="cs"/>
          <w:sz w:val="24"/>
          <w:szCs w:val="24"/>
          <w:rtl/>
        </w:rPr>
        <w:t xml:space="preserve">משיבים </w:t>
      </w:r>
      <w:r w:rsidR="004F3929">
        <w:rPr>
          <w:rFonts w:ascii="Calibri" w:hAnsi="Calibri" w:cs="Calibri" w:hint="cs"/>
          <w:sz w:val="24"/>
          <w:szCs w:val="24"/>
          <w:rtl/>
        </w:rPr>
        <w:t>מארה"ב, קנדה וצרפת מדווחים על אנטישמיות ברמה האישית ושיעור נמוך יחסית של משיבים משאר אירופה, בריטניה, צרפת וארה"ב מדווחים על אנטישמיות ברמה המשפחתית.</w:t>
      </w:r>
    </w:p>
    <w:p w14:paraId="6F46DAFB" w14:textId="1EDCC15E" w:rsidR="0076252D" w:rsidRPr="00564921" w:rsidRDefault="0076252D" w:rsidP="00F1742E">
      <w:pPr>
        <w:spacing w:after="120" w:line="276" w:lineRule="auto"/>
        <w:ind w:left="662" w:right="709"/>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D32FE0">
        <w:rPr>
          <w:rFonts w:ascii="Calibri" w:hAnsi="Calibri" w:cs="Calibri" w:hint="cs"/>
          <w:b/>
          <w:bCs/>
          <w:i/>
          <w:iCs/>
          <w:rtl/>
        </w:rPr>
        <w:t>18</w:t>
      </w:r>
      <w:r>
        <w:rPr>
          <w:rFonts w:ascii="Calibri" w:hAnsi="Calibri" w:cs="Calibri" w:hint="cs"/>
          <w:b/>
          <w:bCs/>
          <w:i/>
          <w:iCs/>
          <w:rtl/>
        </w:rPr>
        <w:t>:</w:t>
      </w:r>
      <w:r w:rsidRPr="00564921">
        <w:rPr>
          <w:rFonts w:ascii="Calibri" w:hAnsi="Calibri" w:cs="Calibri" w:hint="cs"/>
          <w:b/>
          <w:bCs/>
          <w:i/>
          <w:iCs/>
          <w:rtl/>
        </w:rPr>
        <w:t xml:space="preserve"> </w:t>
      </w:r>
      <w:r w:rsidRPr="0041211F">
        <w:rPr>
          <w:rFonts w:ascii="Calibri" w:hAnsi="Calibri" w:cs="Calibri"/>
          <w:b/>
          <w:bCs/>
          <w:i/>
          <w:iCs/>
          <w:rtl/>
        </w:rPr>
        <w:t xml:space="preserve">האם </w:t>
      </w:r>
      <w:r w:rsidRPr="0041211F">
        <w:rPr>
          <w:rFonts w:ascii="Calibri" w:hAnsi="Calibri" w:cs="Calibri" w:hint="cs"/>
          <w:b/>
          <w:bCs/>
          <w:i/>
          <w:iCs/>
          <w:rtl/>
        </w:rPr>
        <w:t xml:space="preserve">מישהו </w:t>
      </w:r>
      <w:r>
        <w:rPr>
          <w:rFonts w:ascii="Calibri" w:hAnsi="Calibri" w:cs="Calibri" w:hint="cs"/>
          <w:b/>
          <w:bCs/>
          <w:i/>
          <w:iCs/>
          <w:rtl/>
        </w:rPr>
        <w:t>אתה/</w:t>
      </w:r>
      <w:r w:rsidRPr="0041211F">
        <w:rPr>
          <w:rFonts w:ascii="Calibri" w:hAnsi="Calibri" w:cs="Calibri" w:hint="cs"/>
          <w:b/>
          <w:bCs/>
          <w:i/>
          <w:iCs/>
          <w:rtl/>
        </w:rPr>
        <w:t>מבני משפחתך הקרובה</w:t>
      </w:r>
      <w:r w:rsidRPr="0041211F">
        <w:rPr>
          <w:rFonts w:ascii="Calibri" w:hAnsi="Calibri" w:cs="Calibri"/>
          <w:b/>
          <w:bCs/>
          <w:i/>
          <w:iCs/>
          <w:rtl/>
        </w:rPr>
        <w:t xml:space="preserve"> </w:t>
      </w:r>
      <w:r w:rsidRPr="0041211F">
        <w:rPr>
          <w:rFonts w:ascii="Calibri" w:hAnsi="Calibri" w:cs="Calibri" w:hint="cs"/>
          <w:b/>
          <w:bCs/>
          <w:i/>
          <w:iCs/>
          <w:rtl/>
        </w:rPr>
        <w:t xml:space="preserve">חווה </w:t>
      </w:r>
      <w:r w:rsidRPr="0041211F">
        <w:rPr>
          <w:rFonts w:ascii="Calibri" w:hAnsi="Calibri" w:cs="Calibri"/>
          <w:b/>
          <w:bCs/>
          <w:i/>
          <w:iCs/>
          <w:rtl/>
        </w:rPr>
        <w:t>אנטישמיות</w:t>
      </w:r>
      <w:r w:rsidRPr="0041211F">
        <w:rPr>
          <w:rFonts w:ascii="Calibri" w:hAnsi="Calibri" w:cs="Calibri" w:hint="cs"/>
          <w:b/>
          <w:bCs/>
          <w:i/>
          <w:iCs/>
          <w:rtl/>
        </w:rPr>
        <w:t xml:space="preserve"> באופן אישי</w:t>
      </w:r>
      <w:r w:rsidRPr="0041211F">
        <w:rPr>
          <w:rFonts w:ascii="Calibri" w:hAnsi="Calibri" w:cs="Calibri"/>
          <w:b/>
          <w:bCs/>
          <w:i/>
          <w:iCs/>
          <w:rtl/>
        </w:rPr>
        <w:t>?</w:t>
      </w:r>
      <w:r>
        <w:rPr>
          <w:rFonts w:ascii="Calibri" w:hAnsi="Calibri" w:cs="Calibri" w:hint="cs"/>
          <w:b/>
          <w:bCs/>
          <w:i/>
          <w:iCs/>
          <w:rtl/>
        </w:rPr>
        <w:t xml:space="preserve"> התפלגות ב- % של המשיבים</w:t>
      </w:r>
      <w:r w:rsidR="006607A0">
        <w:rPr>
          <w:rFonts w:ascii="Calibri" w:hAnsi="Calibri" w:cs="Calibri" w:hint="cs"/>
          <w:b/>
          <w:bCs/>
          <w:i/>
          <w:iCs/>
          <w:rtl/>
        </w:rPr>
        <w:t xml:space="preserve"> "כן"</w:t>
      </w:r>
      <w:r>
        <w:rPr>
          <w:rFonts w:ascii="Calibri" w:hAnsi="Calibri" w:cs="Calibri" w:hint="cs"/>
          <w:b/>
          <w:bCs/>
          <w:i/>
          <w:iCs/>
          <w:rtl/>
        </w:rPr>
        <w:t xml:space="preserve">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624" w:type="dxa"/>
        <w:jc w:val="center"/>
        <w:tblLook w:val="04A0" w:firstRow="1" w:lastRow="0" w:firstColumn="1" w:lastColumn="0" w:noHBand="0" w:noVBand="1"/>
      </w:tblPr>
      <w:tblGrid>
        <w:gridCol w:w="1220"/>
        <w:gridCol w:w="794"/>
        <w:gridCol w:w="794"/>
        <w:gridCol w:w="846"/>
        <w:gridCol w:w="794"/>
        <w:gridCol w:w="794"/>
        <w:gridCol w:w="794"/>
        <w:gridCol w:w="794"/>
        <w:gridCol w:w="794"/>
      </w:tblGrid>
      <w:tr w:rsidR="006607A0" w:rsidRPr="006607A0" w14:paraId="5999B590" w14:textId="77777777" w:rsidTr="00E377F7">
        <w:trPr>
          <w:trHeight w:val="397"/>
          <w:jc w:val="center"/>
        </w:trPr>
        <w:tc>
          <w:tcPr>
            <w:tcW w:w="1220" w:type="dxa"/>
            <w:tcBorders>
              <w:top w:val="single" w:sz="12" w:space="0" w:color="auto"/>
              <w:left w:val="single" w:sz="12" w:space="0" w:color="auto"/>
              <w:bottom w:val="single" w:sz="12" w:space="0" w:color="auto"/>
              <w:right w:val="single" w:sz="8" w:space="0" w:color="auto"/>
            </w:tcBorders>
            <w:shd w:val="clear" w:color="auto" w:fill="DEEAF6" w:themeFill="accent5" w:themeFillTint="33"/>
            <w:vAlign w:val="center"/>
          </w:tcPr>
          <w:p w14:paraId="0C4BAF8B" w14:textId="77777777" w:rsidR="0076252D" w:rsidRPr="006607A0" w:rsidRDefault="0076252D" w:rsidP="00E92F35">
            <w:pPr>
              <w:spacing w:after="0" w:line="240" w:lineRule="auto"/>
              <w:rPr>
                <w:rFonts w:ascii="Calibri" w:eastAsia="Times New Roman" w:hAnsi="Calibri" w:cs="Calibri"/>
                <w:kern w:val="0"/>
                <w:sz w:val="20"/>
                <w:szCs w:val="20"/>
                <w14:ligatures w14:val="none"/>
              </w:rPr>
            </w:pPr>
          </w:p>
        </w:tc>
        <w:tc>
          <w:tcPr>
            <w:tcW w:w="794" w:type="dxa"/>
            <w:tcBorders>
              <w:top w:val="single" w:sz="12" w:space="0" w:color="auto"/>
              <w:left w:val="single" w:sz="8"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E9A31C0"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ארה"ב</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C736CD1"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קנדה</w:t>
            </w:r>
          </w:p>
        </w:tc>
        <w:tc>
          <w:tcPr>
            <w:tcW w:w="846"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3224E24"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אוסטרליה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61C881B"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בריטניה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F9E4328"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גרמניה</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5833D15"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צרפת</w:t>
            </w:r>
          </w:p>
        </w:tc>
        <w:tc>
          <w:tcPr>
            <w:tcW w:w="79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6CB2985" w14:textId="77777777" w:rsidR="0076252D" w:rsidRPr="006607A0" w:rsidRDefault="0076252D" w:rsidP="00E92F35">
            <w:pPr>
              <w:spacing w:after="0" w:line="240" w:lineRule="auto"/>
              <w:jc w:val="center"/>
              <w:rPr>
                <w:rFonts w:ascii="Calibri" w:eastAsia="Times New Roman" w:hAnsi="Calibri" w:cs="Calibri"/>
                <w:b/>
                <w:bCs/>
                <w:kern w:val="0"/>
                <w:sz w:val="20"/>
                <w:szCs w:val="20"/>
                <w:rtl/>
                <w14:ligatures w14:val="none"/>
              </w:rPr>
            </w:pPr>
            <w:r w:rsidRPr="006607A0">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5B049374" w14:textId="23068892" w:rsidR="0076252D" w:rsidRPr="006607A0" w:rsidRDefault="002E05DB" w:rsidP="00E92F3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76252D" w:rsidRPr="006607A0">
              <w:rPr>
                <w:rFonts w:ascii="Calibri" w:eastAsia="Times New Roman" w:hAnsi="Calibri" w:cs="Calibri"/>
                <w:b/>
                <w:bCs/>
                <w:kern w:val="0"/>
                <w:sz w:val="20"/>
                <w:szCs w:val="20"/>
                <w:rtl/>
                <w14:ligatures w14:val="none"/>
              </w:rPr>
              <w:t>אירופה</w:t>
            </w:r>
          </w:p>
        </w:tc>
      </w:tr>
      <w:tr w:rsidR="0076252D" w:rsidRPr="006607A0" w14:paraId="64460B62" w14:textId="77777777" w:rsidTr="007F5A05">
        <w:trPr>
          <w:trHeight w:val="397"/>
          <w:jc w:val="center"/>
        </w:trPr>
        <w:tc>
          <w:tcPr>
            <w:tcW w:w="1220" w:type="dxa"/>
            <w:tcBorders>
              <w:top w:val="single" w:sz="12" w:space="0" w:color="auto"/>
              <w:left w:val="single" w:sz="12" w:space="0" w:color="auto"/>
              <w:bottom w:val="single" w:sz="8" w:space="0" w:color="auto"/>
              <w:right w:val="single" w:sz="8" w:space="0" w:color="auto"/>
            </w:tcBorders>
            <w:shd w:val="clear" w:color="auto" w:fill="auto"/>
            <w:vAlign w:val="center"/>
          </w:tcPr>
          <w:p w14:paraId="78D728C8" w14:textId="77777777" w:rsidR="0076252D" w:rsidRPr="006607A0" w:rsidRDefault="0076252D" w:rsidP="00E92F35">
            <w:pPr>
              <w:spacing w:after="0" w:line="240" w:lineRule="auto"/>
              <w:rPr>
                <w:rFonts w:ascii="Calibri" w:eastAsia="Times New Roman" w:hAnsi="Calibri" w:cs="Calibri"/>
                <w:b/>
                <w:bCs/>
                <w:kern w:val="0"/>
                <w:sz w:val="20"/>
                <w:szCs w:val="20"/>
                <w14:ligatures w14:val="none"/>
              </w:rPr>
            </w:pPr>
            <w:r w:rsidRPr="006607A0">
              <w:rPr>
                <w:rFonts w:ascii="Calibri" w:eastAsia="Times New Roman" w:hAnsi="Calibri" w:cs="Calibri" w:hint="cs"/>
                <w:b/>
                <w:bCs/>
                <w:kern w:val="0"/>
                <w:sz w:val="20"/>
                <w:szCs w:val="20"/>
                <w:rtl/>
                <w14:ligatures w14:val="none"/>
              </w:rPr>
              <w:t>אתה</w:t>
            </w:r>
          </w:p>
        </w:tc>
        <w:tc>
          <w:tcPr>
            <w:tcW w:w="794" w:type="dxa"/>
            <w:tcBorders>
              <w:top w:val="single" w:sz="12" w:space="0" w:color="auto"/>
              <w:left w:val="single" w:sz="8" w:space="0" w:color="auto"/>
              <w:bottom w:val="single" w:sz="8" w:space="0" w:color="auto"/>
              <w:right w:val="single" w:sz="4" w:space="0" w:color="auto"/>
            </w:tcBorders>
            <w:shd w:val="clear" w:color="auto" w:fill="auto"/>
            <w:noWrap/>
            <w:tcMar>
              <w:left w:w="57" w:type="dxa"/>
              <w:right w:w="57" w:type="dxa"/>
            </w:tcMar>
            <w:vAlign w:val="center"/>
          </w:tcPr>
          <w:p w14:paraId="714467D4" w14:textId="77777777" w:rsidR="0076252D" w:rsidRPr="00A111A6"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A111A6">
              <w:rPr>
                <w:rFonts w:ascii="Calibri" w:hAnsi="Calibri" w:cs="Calibri"/>
                <w:b/>
                <w:bCs/>
                <w:color w:val="538135" w:themeColor="accent6" w:themeShade="BF"/>
                <w:sz w:val="20"/>
                <w:szCs w:val="20"/>
              </w:rPr>
              <w:t>16.4%</w:t>
            </w:r>
          </w:p>
        </w:tc>
        <w:tc>
          <w:tcPr>
            <w:tcW w:w="794"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685034DD" w14:textId="77777777" w:rsidR="0076252D" w:rsidRPr="00A111A6"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A111A6">
              <w:rPr>
                <w:rFonts w:ascii="Calibri" w:hAnsi="Calibri" w:cs="Calibri"/>
                <w:b/>
                <w:bCs/>
                <w:color w:val="538135" w:themeColor="accent6" w:themeShade="BF"/>
                <w:sz w:val="20"/>
                <w:szCs w:val="20"/>
              </w:rPr>
              <w:t>18.0%</w:t>
            </w:r>
          </w:p>
        </w:tc>
        <w:tc>
          <w:tcPr>
            <w:tcW w:w="846"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6808DE12" w14:textId="77777777" w:rsidR="0076252D" w:rsidRPr="006607A0" w:rsidRDefault="0076252D" w:rsidP="00E92F35">
            <w:pPr>
              <w:bidi w:val="0"/>
              <w:spacing w:after="0" w:line="240" w:lineRule="auto"/>
              <w:jc w:val="center"/>
              <w:rPr>
                <w:rFonts w:ascii="Calibri" w:eastAsia="Times New Roman" w:hAnsi="Calibri" w:cs="Calibri"/>
                <w:b/>
                <w:bCs/>
                <w:kern w:val="0"/>
                <w:sz w:val="20"/>
                <w:szCs w:val="20"/>
                <w14:ligatures w14:val="none"/>
              </w:rPr>
            </w:pPr>
            <w:r w:rsidRPr="006607A0">
              <w:rPr>
                <w:rFonts w:ascii="Calibri" w:hAnsi="Calibri" w:cs="Calibri"/>
                <w:color w:val="010205"/>
                <w:sz w:val="20"/>
                <w:szCs w:val="20"/>
              </w:rPr>
              <w:t>22.1%</w:t>
            </w:r>
          </w:p>
        </w:tc>
        <w:tc>
          <w:tcPr>
            <w:tcW w:w="794"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373C45EF" w14:textId="77777777" w:rsidR="0076252D" w:rsidRPr="00B3220A" w:rsidRDefault="0076252D" w:rsidP="00E92F35">
            <w:pPr>
              <w:bidi w:val="0"/>
              <w:spacing w:after="0" w:line="240" w:lineRule="auto"/>
              <w:jc w:val="center"/>
              <w:rPr>
                <w:rFonts w:ascii="Calibri" w:hAnsi="Calibri" w:cs="Calibri"/>
                <w:b/>
                <w:bCs/>
                <w:color w:val="FF0000"/>
                <w:sz w:val="20"/>
                <w:szCs w:val="20"/>
              </w:rPr>
            </w:pPr>
            <w:r w:rsidRPr="00B3220A">
              <w:rPr>
                <w:rFonts w:ascii="Calibri" w:hAnsi="Calibri" w:cs="Calibri"/>
                <w:b/>
                <w:bCs/>
                <w:color w:val="FF0000"/>
                <w:sz w:val="20"/>
                <w:szCs w:val="20"/>
              </w:rPr>
              <w:t>30.0%</w:t>
            </w:r>
          </w:p>
        </w:tc>
        <w:tc>
          <w:tcPr>
            <w:tcW w:w="794"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1E53C329" w14:textId="77777777" w:rsidR="0076252D" w:rsidRPr="006607A0" w:rsidRDefault="0076252D" w:rsidP="00E92F35">
            <w:pPr>
              <w:bidi w:val="0"/>
              <w:spacing w:after="0" w:line="240" w:lineRule="auto"/>
              <w:jc w:val="center"/>
              <w:rPr>
                <w:rFonts w:ascii="Calibri" w:eastAsia="Times New Roman" w:hAnsi="Calibri" w:cs="Calibri"/>
                <w:b/>
                <w:bCs/>
                <w:kern w:val="0"/>
                <w:sz w:val="20"/>
                <w:szCs w:val="20"/>
                <w14:ligatures w14:val="none"/>
              </w:rPr>
            </w:pPr>
            <w:r w:rsidRPr="006607A0">
              <w:rPr>
                <w:rFonts w:ascii="Calibri" w:hAnsi="Calibri" w:cs="Calibri"/>
                <w:color w:val="010205"/>
                <w:sz w:val="20"/>
                <w:szCs w:val="20"/>
              </w:rPr>
              <w:t>22.7%</w:t>
            </w:r>
          </w:p>
        </w:tc>
        <w:tc>
          <w:tcPr>
            <w:tcW w:w="794"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0E72AD80" w14:textId="77777777" w:rsidR="0076252D" w:rsidRPr="004F3929" w:rsidRDefault="0076252D" w:rsidP="00E92F35">
            <w:pPr>
              <w:bidi w:val="0"/>
              <w:spacing w:after="0" w:line="240" w:lineRule="auto"/>
              <w:jc w:val="center"/>
              <w:rPr>
                <w:rFonts w:ascii="Calibri" w:hAnsi="Calibri" w:cs="Calibri"/>
                <w:b/>
                <w:bCs/>
                <w:color w:val="538135" w:themeColor="accent6" w:themeShade="BF"/>
                <w:sz w:val="20"/>
                <w:szCs w:val="20"/>
              </w:rPr>
            </w:pPr>
            <w:r w:rsidRPr="004F3929">
              <w:rPr>
                <w:rFonts w:ascii="Calibri" w:hAnsi="Calibri" w:cs="Calibri"/>
                <w:b/>
                <w:bCs/>
                <w:color w:val="538135" w:themeColor="accent6" w:themeShade="BF"/>
                <w:sz w:val="20"/>
                <w:szCs w:val="20"/>
              </w:rPr>
              <w:t>18.7%</w:t>
            </w:r>
          </w:p>
        </w:tc>
        <w:tc>
          <w:tcPr>
            <w:tcW w:w="794" w:type="dxa"/>
            <w:tcBorders>
              <w:top w:val="single" w:sz="12" w:space="0" w:color="auto"/>
              <w:left w:val="single" w:sz="4" w:space="0" w:color="auto"/>
              <w:bottom w:val="single" w:sz="8" w:space="0" w:color="auto"/>
              <w:right w:val="single" w:sz="4" w:space="0" w:color="auto"/>
            </w:tcBorders>
            <w:shd w:val="clear" w:color="auto" w:fill="auto"/>
            <w:noWrap/>
            <w:tcMar>
              <w:left w:w="57" w:type="dxa"/>
              <w:right w:w="57" w:type="dxa"/>
            </w:tcMar>
            <w:vAlign w:val="center"/>
          </w:tcPr>
          <w:p w14:paraId="6076C46A" w14:textId="77777777" w:rsidR="0076252D" w:rsidRPr="00B3220A"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B3220A">
              <w:rPr>
                <w:rFonts w:ascii="Calibri" w:hAnsi="Calibri" w:cs="Calibri"/>
                <w:b/>
                <w:bCs/>
                <w:color w:val="FF0000"/>
                <w:sz w:val="20"/>
                <w:szCs w:val="20"/>
              </w:rPr>
              <w:t>37.8%</w:t>
            </w:r>
          </w:p>
        </w:tc>
        <w:tc>
          <w:tcPr>
            <w:tcW w:w="794" w:type="dxa"/>
            <w:tcBorders>
              <w:top w:val="single" w:sz="12" w:space="0" w:color="auto"/>
              <w:left w:val="single" w:sz="4" w:space="0" w:color="auto"/>
              <w:bottom w:val="single" w:sz="8" w:space="0" w:color="auto"/>
              <w:right w:val="single" w:sz="12" w:space="0" w:color="auto"/>
            </w:tcBorders>
            <w:shd w:val="clear" w:color="auto" w:fill="auto"/>
            <w:noWrap/>
            <w:tcMar>
              <w:left w:w="57" w:type="dxa"/>
              <w:right w:w="57" w:type="dxa"/>
            </w:tcMar>
            <w:vAlign w:val="center"/>
          </w:tcPr>
          <w:p w14:paraId="475A0A32" w14:textId="77777777" w:rsidR="0076252D" w:rsidRPr="006607A0" w:rsidRDefault="0076252D" w:rsidP="00E92F35">
            <w:pPr>
              <w:bidi w:val="0"/>
              <w:spacing w:after="0" w:line="240" w:lineRule="auto"/>
              <w:jc w:val="center"/>
              <w:rPr>
                <w:rFonts w:ascii="Calibri" w:eastAsia="Times New Roman" w:hAnsi="Calibri" w:cs="Calibri"/>
                <w:b/>
                <w:bCs/>
                <w:kern w:val="0"/>
                <w:sz w:val="20"/>
                <w:szCs w:val="20"/>
                <w14:ligatures w14:val="none"/>
              </w:rPr>
            </w:pPr>
            <w:r w:rsidRPr="006607A0">
              <w:rPr>
                <w:rFonts w:ascii="Calibri" w:hAnsi="Calibri" w:cs="Calibri"/>
                <w:color w:val="010205"/>
                <w:sz w:val="20"/>
                <w:szCs w:val="20"/>
              </w:rPr>
              <w:t>23.5%</w:t>
            </w:r>
          </w:p>
        </w:tc>
      </w:tr>
      <w:tr w:rsidR="0076252D" w:rsidRPr="006607A0" w14:paraId="6976F5F6" w14:textId="77777777" w:rsidTr="007F5A05">
        <w:trPr>
          <w:trHeight w:val="397"/>
          <w:jc w:val="center"/>
        </w:trPr>
        <w:tc>
          <w:tcPr>
            <w:tcW w:w="1220" w:type="dxa"/>
            <w:tcBorders>
              <w:top w:val="single" w:sz="8" w:space="0" w:color="auto"/>
              <w:left w:val="single" w:sz="12" w:space="0" w:color="auto"/>
              <w:bottom w:val="single" w:sz="12" w:space="0" w:color="auto"/>
              <w:right w:val="single" w:sz="8" w:space="0" w:color="auto"/>
            </w:tcBorders>
            <w:shd w:val="clear" w:color="auto" w:fill="auto"/>
            <w:vAlign w:val="center"/>
          </w:tcPr>
          <w:p w14:paraId="6E2FAC07" w14:textId="77777777" w:rsidR="0076252D" w:rsidRPr="006607A0" w:rsidRDefault="0076252D" w:rsidP="00E92F35">
            <w:pPr>
              <w:spacing w:after="0" w:line="240" w:lineRule="auto"/>
              <w:rPr>
                <w:rFonts w:ascii="Calibri" w:eastAsia="Times New Roman" w:hAnsi="Calibri" w:cs="Calibri"/>
                <w:b/>
                <w:bCs/>
                <w:kern w:val="0"/>
                <w:sz w:val="20"/>
                <w:szCs w:val="20"/>
                <w14:ligatures w14:val="none"/>
              </w:rPr>
            </w:pPr>
            <w:r w:rsidRPr="006607A0">
              <w:rPr>
                <w:rFonts w:ascii="Calibri" w:eastAsia="Times New Roman" w:hAnsi="Calibri" w:cs="Calibri" w:hint="cs"/>
                <w:b/>
                <w:bCs/>
                <w:kern w:val="0"/>
                <w:sz w:val="20"/>
                <w:szCs w:val="20"/>
                <w:rtl/>
                <w14:ligatures w14:val="none"/>
              </w:rPr>
              <w:t>בן משפחתך</w:t>
            </w:r>
          </w:p>
        </w:tc>
        <w:tc>
          <w:tcPr>
            <w:tcW w:w="794" w:type="dxa"/>
            <w:tcBorders>
              <w:top w:val="single" w:sz="8" w:space="0" w:color="auto"/>
              <w:left w:val="single" w:sz="8" w:space="0" w:color="auto"/>
              <w:bottom w:val="single" w:sz="12" w:space="0" w:color="auto"/>
              <w:right w:val="single" w:sz="4" w:space="0" w:color="auto"/>
            </w:tcBorders>
            <w:shd w:val="clear" w:color="auto" w:fill="auto"/>
            <w:noWrap/>
            <w:tcMar>
              <w:left w:w="57" w:type="dxa"/>
              <w:right w:w="57" w:type="dxa"/>
            </w:tcMar>
            <w:vAlign w:val="center"/>
          </w:tcPr>
          <w:p w14:paraId="35E78B4B" w14:textId="77777777" w:rsidR="0076252D" w:rsidRPr="006607A0" w:rsidRDefault="0076252D" w:rsidP="00E92F35">
            <w:pPr>
              <w:bidi w:val="0"/>
              <w:spacing w:after="0" w:line="240" w:lineRule="auto"/>
              <w:jc w:val="center"/>
              <w:rPr>
                <w:rFonts w:ascii="Calibri" w:eastAsia="Times New Roman" w:hAnsi="Calibri" w:cs="Calibri"/>
                <w:b/>
                <w:bCs/>
                <w:kern w:val="0"/>
                <w:sz w:val="20"/>
                <w:szCs w:val="20"/>
                <w:rtl/>
                <w14:ligatures w14:val="none"/>
              </w:rPr>
            </w:pPr>
            <w:r w:rsidRPr="006607A0">
              <w:rPr>
                <w:rFonts w:ascii="Calibri" w:hAnsi="Calibri" w:cs="Calibri"/>
                <w:color w:val="010205"/>
                <w:sz w:val="20"/>
                <w:szCs w:val="20"/>
              </w:rPr>
              <w:t>20.4%</w:t>
            </w:r>
          </w:p>
        </w:tc>
        <w:tc>
          <w:tcPr>
            <w:tcW w:w="794" w:type="dxa"/>
            <w:tcBorders>
              <w:top w:val="single" w:sz="8"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ED794BD" w14:textId="77777777" w:rsidR="0076252D" w:rsidRPr="00A111A6"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A111A6">
              <w:rPr>
                <w:rFonts w:ascii="Calibri" w:hAnsi="Calibri" w:cs="Calibri"/>
                <w:b/>
                <w:bCs/>
                <w:color w:val="FF0000"/>
                <w:sz w:val="20"/>
                <w:szCs w:val="20"/>
              </w:rPr>
              <w:t>30.9%</w:t>
            </w:r>
          </w:p>
        </w:tc>
        <w:tc>
          <w:tcPr>
            <w:tcW w:w="846" w:type="dxa"/>
            <w:tcBorders>
              <w:top w:val="single" w:sz="8"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F71DDFD" w14:textId="77777777" w:rsidR="0076252D" w:rsidRPr="006607A0" w:rsidRDefault="0076252D" w:rsidP="00E92F35">
            <w:pPr>
              <w:bidi w:val="0"/>
              <w:spacing w:after="0" w:line="240" w:lineRule="auto"/>
              <w:jc w:val="center"/>
              <w:rPr>
                <w:rFonts w:ascii="Calibri" w:eastAsia="Times New Roman" w:hAnsi="Calibri" w:cs="Calibri"/>
                <w:b/>
                <w:bCs/>
                <w:kern w:val="0"/>
                <w:sz w:val="20"/>
                <w:szCs w:val="20"/>
                <w14:ligatures w14:val="none"/>
              </w:rPr>
            </w:pPr>
            <w:r w:rsidRPr="006607A0">
              <w:rPr>
                <w:rFonts w:ascii="Calibri" w:hAnsi="Calibri" w:cs="Calibri"/>
                <w:color w:val="010205"/>
                <w:sz w:val="20"/>
                <w:szCs w:val="20"/>
              </w:rPr>
              <w:t>22.9%</w:t>
            </w:r>
          </w:p>
        </w:tc>
        <w:tc>
          <w:tcPr>
            <w:tcW w:w="794" w:type="dxa"/>
            <w:tcBorders>
              <w:top w:val="single" w:sz="8"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E5E301D" w14:textId="77777777" w:rsidR="0076252D" w:rsidRPr="00A111A6" w:rsidRDefault="0076252D" w:rsidP="00E92F35">
            <w:pPr>
              <w:bidi w:val="0"/>
              <w:spacing w:after="0" w:line="240" w:lineRule="auto"/>
              <w:jc w:val="center"/>
              <w:rPr>
                <w:rFonts w:ascii="Calibri" w:hAnsi="Calibri" w:cs="Calibri"/>
                <w:b/>
                <w:bCs/>
                <w:color w:val="538135" w:themeColor="accent6" w:themeShade="BF"/>
                <w:sz w:val="20"/>
                <w:szCs w:val="20"/>
              </w:rPr>
            </w:pPr>
            <w:r w:rsidRPr="00A111A6">
              <w:rPr>
                <w:rFonts w:ascii="Calibri" w:hAnsi="Calibri" w:cs="Calibri"/>
                <w:b/>
                <w:bCs/>
                <w:color w:val="538135" w:themeColor="accent6" w:themeShade="BF"/>
                <w:sz w:val="20"/>
                <w:szCs w:val="20"/>
              </w:rPr>
              <w:t>19.5%</w:t>
            </w:r>
          </w:p>
        </w:tc>
        <w:tc>
          <w:tcPr>
            <w:tcW w:w="794" w:type="dxa"/>
            <w:tcBorders>
              <w:top w:val="single" w:sz="8"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E68B675" w14:textId="77777777" w:rsidR="0076252D" w:rsidRPr="006607A0" w:rsidRDefault="0076252D" w:rsidP="00E92F35">
            <w:pPr>
              <w:bidi w:val="0"/>
              <w:spacing w:after="0" w:line="240" w:lineRule="auto"/>
              <w:jc w:val="center"/>
              <w:rPr>
                <w:rFonts w:ascii="Calibri" w:eastAsia="Times New Roman" w:hAnsi="Calibri" w:cs="Calibri"/>
                <w:b/>
                <w:bCs/>
                <w:kern w:val="0"/>
                <w:sz w:val="20"/>
                <w:szCs w:val="20"/>
                <w14:ligatures w14:val="none"/>
              </w:rPr>
            </w:pPr>
            <w:r w:rsidRPr="006607A0">
              <w:rPr>
                <w:rFonts w:ascii="Calibri" w:hAnsi="Calibri" w:cs="Calibri"/>
                <w:color w:val="010205"/>
                <w:sz w:val="20"/>
                <w:szCs w:val="20"/>
              </w:rPr>
              <w:t>24.2%</w:t>
            </w:r>
          </w:p>
        </w:tc>
        <w:tc>
          <w:tcPr>
            <w:tcW w:w="794" w:type="dxa"/>
            <w:tcBorders>
              <w:top w:val="single" w:sz="8"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22C6BE3" w14:textId="77777777" w:rsidR="0076252D" w:rsidRPr="004F3929" w:rsidRDefault="0076252D" w:rsidP="00E92F35">
            <w:pPr>
              <w:bidi w:val="0"/>
              <w:spacing w:after="0" w:line="240" w:lineRule="auto"/>
              <w:jc w:val="center"/>
              <w:rPr>
                <w:rFonts w:ascii="Calibri" w:hAnsi="Calibri" w:cs="Calibri"/>
                <w:b/>
                <w:bCs/>
                <w:color w:val="538135" w:themeColor="accent6" w:themeShade="BF"/>
                <w:sz w:val="20"/>
                <w:szCs w:val="20"/>
              </w:rPr>
            </w:pPr>
            <w:r w:rsidRPr="004F3929">
              <w:rPr>
                <w:rFonts w:ascii="Calibri" w:hAnsi="Calibri" w:cs="Calibri"/>
                <w:b/>
                <w:bCs/>
                <w:color w:val="538135" w:themeColor="accent6" w:themeShade="BF"/>
                <w:sz w:val="20"/>
                <w:szCs w:val="20"/>
              </w:rPr>
              <w:t>20.0%</w:t>
            </w:r>
          </w:p>
        </w:tc>
        <w:tc>
          <w:tcPr>
            <w:tcW w:w="794" w:type="dxa"/>
            <w:tcBorders>
              <w:top w:val="single" w:sz="8"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D33C4F2" w14:textId="77777777" w:rsidR="0076252D" w:rsidRPr="00A111A6" w:rsidRDefault="0076252D" w:rsidP="00E92F35">
            <w:pPr>
              <w:bidi w:val="0"/>
              <w:spacing w:after="0" w:line="240" w:lineRule="auto"/>
              <w:jc w:val="center"/>
              <w:rPr>
                <w:rFonts w:ascii="Calibri" w:hAnsi="Calibri" w:cs="Calibri"/>
                <w:b/>
                <w:bCs/>
                <w:color w:val="FF0000"/>
                <w:sz w:val="20"/>
                <w:szCs w:val="20"/>
              </w:rPr>
            </w:pPr>
            <w:r w:rsidRPr="00A111A6">
              <w:rPr>
                <w:rFonts w:ascii="Calibri" w:hAnsi="Calibri" w:cs="Calibri"/>
                <w:b/>
                <w:bCs/>
                <w:color w:val="FF0000"/>
                <w:sz w:val="20"/>
                <w:szCs w:val="20"/>
              </w:rPr>
              <w:t>27.0%</w:t>
            </w:r>
          </w:p>
        </w:tc>
        <w:tc>
          <w:tcPr>
            <w:tcW w:w="794" w:type="dxa"/>
            <w:tcBorders>
              <w:top w:val="single" w:sz="8"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26175DD2" w14:textId="77777777" w:rsidR="0076252D" w:rsidRPr="00A111A6" w:rsidRDefault="0076252D" w:rsidP="00E92F35">
            <w:pPr>
              <w:bidi w:val="0"/>
              <w:spacing w:after="0" w:line="240" w:lineRule="auto"/>
              <w:jc w:val="center"/>
              <w:rPr>
                <w:rFonts w:ascii="Calibri" w:hAnsi="Calibri" w:cs="Calibri"/>
                <w:b/>
                <w:bCs/>
                <w:color w:val="538135" w:themeColor="accent6" w:themeShade="BF"/>
                <w:sz w:val="20"/>
                <w:szCs w:val="20"/>
              </w:rPr>
            </w:pPr>
            <w:r w:rsidRPr="00A111A6">
              <w:rPr>
                <w:rFonts w:ascii="Calibri" w:hAnsi="Calibri" w:cs="Calibri"/>
                <w:b/>
                <w:bCs/>
                <w:color w:val="538135" w:themeColor="accent6" w:themeShade="BF"/>
                <w:sz w:val="20"/>
                <w:szCs w:val="20"/>
              </w:rPr>
              <w:t>18.3%</w:t>
            </w:r>
          </w:p>
        </w:tc>
      </w:tr>
    </w:tbl>
    <w:p w14:paraId="4C9E5057" w14:textId="39C7F726" w:rsidR="007F5A05" w:rsidRDefault="007F5A05" w:rsidP="008F1468">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המשתתפים בסקר נשאלו </w:t>
      </w:r>
      <w:r w:rsidR="008F1468">
        <w:rPr>
          <w:rFonts w:ascii="Calibri" w:hAnsi="Calibri" w:cs="Calibri" w:hint="cs"/>
          <w:sz w:val="24"/>
          <w:szCs w:val="24"/>
          <w:rtl/>
        </w:rPr>
        <w:t xml:space="preserve">גם באיזו מידה לדעתם גברה האנטישמיות במדינה בה הם מתגוררים בעקבות אירועי ה- 7 באוקטובר. </w:t>
      </w:r>
      <w:r>
        <w:rPr>
          <w:rFonts w:ascii="Calibri" w:hAnsi="Calibri" w:cs="Calibri" w:hint="cs"/>
          <w:sz w:val="24"/>
          <w:szCs w:val="24"/>
          <w:rtl/>
        </w:rPr>
        <w:t xml:space="preserve"> </w:t>
      </w:r>
      <w:r w:rsidR="008F1468">
        <w:rPr>
          <w:rFonts w:ascii="Calibri" w:hAnsi="Calibri" w:cs="Calibri" w:hint="cs"/>
          <w:sz w:val="24"/>
          <w:szCs w:val="24"/>
          <w:rtl/>
        </w:rPr>
        <w:t xml:space="preserve">כפי שניתן לראות בתרשים </w:t>
      </w:r>
      <w:r w:rsidR="0060763E">
        <w:rPr>
          <w:rFonts w:ascii="Calibri" w:hAnsi="Calibri" w:cs="Calibri" w:hint="cs"/>
          <w:sz w:val="24"/>
          <w:szCs w:val="24"/>
          <w:rtl/>
        </w:rPr>
        <w:t>20</w:t>
      </w:r>
      <w:r w:rsidR="008F1468">
        <w:rPr>
          <w:rFonts w:ascii="Calibri" w:hAnsi="Calibri" w:cs="Calibri" w:hint="cs"/>
          <w:sz w:val="24"/>
          <w:szCs w:val="24"/>
          <w:rtl/>
        </w:rPr>
        <w:t xml:space="preserve">, </w:t>
      </w:r>
      <w:r>
        <w:rPr>
          <w:rFonts w:ascii="Calibri" w:hAnsi="Calibri" w:cs="Calibri" w:hint="cs"/>
          <w:sz w:val="24"/>
          <w:szCs w:val="24"/>
          <w:rtl/>
        </w:rPr>
        <w:t>רוב עצום</w:t>
      </w:r>
      <w:r w:rsidR="008F1468">
        <w:rPr>
          <w:rFonts w:ascii="Calibri" w:hAnsi="Calibri" w:cs="Calibri" w:hint="cs"/>
          <w:sz w:val="24"/>
          <w:szCs w:val="24"/>
          <w:rtl/>
        </w:rPr>
        <w:t xml:space="preserve"> של למעלה מ- 90% מהמשיבים סבורים כי האנטישמיות </w:t>
      </w:r>
      <w:r w:rsidR="006F4C63">
        <w:rPr>
          <w:rFonts w:ascii="Calibri" w:hAnsi="Calibri" w:cs="Calibri" w:hint="cs"/>
          <w:sz w:val="24"/>
          <w:szCs w:val="24"/>
          <w:rtl/>
        </w:rPr>
        <w:t xml:space="preserve">במדינתם </w:t>
      </w:r>
      <w:r w:rsidR="0060763E">
        <w:rPr>
          <w:rFonts w:ascii="Calibri" w:hAnsi="Calibri" w:cs="Calibri" w:hint="cs"/>
          <w:sz w:val="24"/>
          <w:szCs w:val="24"/>
          <w:rtl/>
        </w:rPr>
        <w:t>גברה</w:t>
      </w:r>
      <w:r w:rsidR="008F1468">
        <w:rPr>
          <w:rFonts w:ascii="Calibri" w:hAnsi="Calibri" w:cs="Calibri" w:hint="cs"/>
          <w:sz w:val="24"/>
          <w:szCs w:val="24"/>
          <w:rtl/>
        </w:rPr>
        <w:t xml:space="preserve"> במידה כלשהי בעקבות אירועי ה- 7 באוקטובר. קצת פחות ממחציתם סבורים כי היא </w:t>
      </w:r>
      <w:r w:rsidR="0060763E">
        <w:rPr>
          <w:rFonts w:ascii="Calibri" w:hAnsi="Calibri" w:cs="Calibri" w:hint="cs"/>
          <w:sz w:val="24"/>
          <w:szCs w:val="24"/>
          <w:rtl/>
        </w:rPr>
        <w:t>גברה</w:t>
      </w:r>
      <w:r w:rsidR="008F1468">
        <w:rPr>
          <w:rFonts w:ascii="Calibri" w:hAnsi="Calibri" w:cs="Calibri" w:hint="cs"/>
          <w:sz w:val="24"/>
          <w:szCs w:val="24"/>
          <w:rtl/>
        </w:rPr>
        <w:t xml:space="preserve"> במידה רבה וכרבע מהם סבורים כי במידה בינונית</w:t>
      </w:r>
      <w:r w:rsidR="006F4C63">
        <w:rPr>
          <w:rFonts w:ascii="Calibri" w:hAnsi="Calibri" w:cs="Calibri" w:hint="cs"/>
          <w:sz w:val="24"/>
          <w:szCs w:val="24"/>
          <w:rtl/>
        </w:rPr>
        <w:t xml:space="preserve"> (קרוב ל- 70% במידה רבה עד בינונית)</w:t>
      </w:r>
      <w:r w:rsidR="008F1468">
        <w:rPr>
          <w:rFonts w:ascii="Calibri" w:hAnsi="Calibri" w:cs="Calibri" w:hint="cs"/>
          <w:sz w:val="24"/>
          <w:szCs w:val="24"/>
          <w:rtl/>
        </w:rPr>
        <w:t xml:space="preserve">. </w:t>
      </w:r>
      <w:r>
        <w:rPr>
          <w:rFonts w:ascii="Calibri" w:hAnsi="Calibri" w:cs="Calibri" w:hint="cs"/>
          <w:sz w:val="24"/>
          <w:szCs w:val="24"/>
          <w:rtl/>
        </w:rPr>
        <w:t>ממצאים חמורים אלה מעיד</w:t>
      </w:r>
      <w:r w:rsidR="006F4C63">
        <w:rPr>
          <w:rFonts w:ascii="Calibri" w:hAnsi="Calibri" w:cs="Calibri" w:hint="cs"/>
          <w:sz w:val="24"/>
          <w:szCs w:val="24"/>
          <w:rtl/>
        </w:rPr>
        <w:t>ים</w:t>
      </w:r>
      <w:r>
        <w:rPr>
          <w:rFonts w:ascii="Calibri" w:hAnsi="Calibri" w:cs="Calibri" w:hint="cs"/>
          <w:sz w:val="24"/>
          <w:szCs w:val="24"/>
          <w:rtl/>
        </w:rPr>
        <w:t xml:space="preserve"> על תחושה ברורה של המשיבים כי חל שינוי לרעה </w:t>
      </w:r>
      <w:r w:rsidR="006F4C63">
        <w:rPr>
          <w:rFonts w:ascii="Calibri" w:hAnsi="Calibri" w:cs="Calibri" w:hint="cs"/>
          <w:sz w:val="24"/>
          <w:szCs w:val="24"/>
          <w:rtl/>
        </w:rPr>
        <w:t>ב</w:t>
      </w:r>
      <w:r>
        <w:rPr>
          <w:rFonts w:ascii="Calibri" w:hAnsi="Calibri" w:cs="Calibri" w:hint="cs"/>
          <w:sz w:val="24"/>
          <w:szCs w:val="24"/>
          <w:rtl/>
        </w:rPr>
        <w:t xml:space="preserve">אנטישמיות במדינה שלהם. </w:t>
      </w:r>
    </w:p>
    <w:p w14:paraId="707CFE15" w14:textId="61E7BBE2" w:rsidR="007F5A05" w:rsidRPr="00C2526C" w:rsidRDefault="007F5A05" w:rsidP="007F5A05">
      <w:pPr>
        <w:spacing w:after="120" w:line="312" w:lineRule="auto"/>
        <w:ind w:left="1088" w:right="1134"/>
        <w:jc w:val="center"/>
        <w:rPr>
          <w:rFonts w:ascii="Calibri" w:hAnsi="Calibri" w:cs="Calibri"/>
          <w:b/>
          <w:bCs/>
          <w:i/>
          <w:iCs/>
          <w:rtl/>
        </w:rPr>
      </w:pPr>
      <w:r w:rsidRPr="00C2526C">
        <w:rPr>
          <w:rFonts w:ascii="Calibri" w:hAnsi="Calibri" w:cs="Calibri" w:hint="cs"/>
          <w:b/>
          <w:bCs/>
          <w:i/>
          <w:iCs/>
          <w:rtl/>
        </w:rPr>
        <w:t xml:space="preserve"> </w:t>
      </w:r>
      <w:r w:rsidRPr="00564921">
        <w:rPr>
          <w:rFonts w:ascii="Calibri" w:hAnsi="Calibri" w:cs="Calibri" w:hint="cs"/>
          <w:b/>
          <w:bCs/>
          <w:i/>
          <w:iCs/>
          <w:rtl/>
        </w:rPr>
        <w:t xml:space="preserve">תרשים </w:t>
      </w:r>
      <w:r w:rsidR="0060763E">
        <w:rPr>
          <w:rFonts w:ascii="Calibri" w:hAnsi="Calibri" w:cs="Calibri" w:hint="cs"/>
          <w:b/>
          <w:bCs/>
          <w:i/>
          <w:iCs/>
          <w:rtl/>
        </w:rPr>
        <w:t>20</w:t>
      </w:r>
      <w:r>
        <w:rPr>
          <w:rFonts w:ascii="Calibri" w:hAnsi="Calibri" w:cs="Calibri" w:hint="cs"/>
          <w:b/>
          <w:bCs/>
          <w:i/>
          <w:iCs/>
          <w:rtl/>
        </w:rPr>
        <w:t>:</w:t>
      </w:r>
      <w:r w:rsidRPr="00564921">
        <w:rPr>
          <w:rFonts w:ascii="Calibri" w:hAnsi="Calibri" w:cs="Calibri" w:hint="cs"/>
          <w:b/>
          <w:bCs/>
          <w:i/>
          <w:iCs/>
          <w:rtl/>
        </w:rPr>
        <w:t xml:space="preserve"> </w:t>
      </w:r>
      <w:r w:rsidRPr="00226589">
        <w:rPr>
          <w:rFonts w:ascii="Calibri" w:hAnsi="Calibri" w:cs="Calibri" w:hint="cs"/>
          <w:b/>
          <w:bCs/>
          <w:i/>
          <w:iCs/>
          <w:rtl/>
        </w:rPr>
        <w:t xml:space="preserve">באיזו מידה לדעתך גברה </w:t>
      </w:r>
      <w:r w:rsidRPr="00226589">
        <w:rPr>
          <w:rFonts w:ascii="Calibri" w:hAnsi="Calibri" w:cs="Calibri"/>
          <w:b/>
          <w:bCs/>
          <w:i/>
          <w:iCs/>
          <w:rtl/>
        </w:rPr>
        <w:t xml:space="preserve">האנטישמיות </w:t>
      </w:r>
      <w:r w:rsidRPr="00226589">
        <w:rPr>
          <w:rFonts w:ascii="Calibri" w:hAnsi="Calibri" w:cs="Calibri" w:hint="cs"/>
          <w:b/>
          <w:bCs/>
          <w:i/>
          <w:iCs/>
          <w:rtl/>
        </w:rPr>
        <w:t>במדינה שבה את/ה מתגורר/ת</w:t>
      </w:r>
      <w:r w:rsidRPr="0017771C">
        <w:rPr>
          <w:rFonts w:ascii="Calibri" w:hAnsi="Calibri" w:cs="Calibri"/>
          <w:b/>
          <w:bCs/>
          <w:i/>
          <w:iCs/>
          <w:rtl/>
        </w:rPr>
        <w:t>?</w:t>
      </w:r>
      <w:r>
        <w:rPr>
          <w:rFonts w:ascii="Calibri" w:hAnsi="Calibri" w:cs="Calibri" w:hint="cs"/>
          <w:b/>
          <w:bCs/>
          <w:i/>
          <w:iCs/>
          <w:rtl/>
        </w:rPr>
        <w:t xml:space="preserve"> התפלגות ב- % של תשובות המשיבים.</w:t>
      </w:r>
      <w:r w:rsidRPr="00564921">
        <w:rPr>
          <w:rFonts w:ascii="Calibri" w:hAnsi="Calibri" w:cs="Calibri" w:hint="cs"/>
          <w:b/>
          <w:bCs/>
          <w:i/>
          <w:iCs/>
          <w:rtl/>
        </w:rPr>
        <w:t xml:space="preserve"> </w:t>
      </w:r>
      <w:r w:rsidRPr="00564921">
        <w:rPr>
          <w:rFonts w:ascii="Calibri" w:hAnsi="Calibri" w:cs="Calibri"/>
          <w:b/>
          <w:bCs/>
          <w:i/>
          <w:iCs/>
        </w:rPr>
        <w:t>N=1922</w:t>
      </w:r>
    </w:p>
    <w:p w14:paraId="062C5BBA" w14:textId="77777777" w:rsidR="007F5A05" w:rsidRDefault="007F5A05" w:rsidP="007F5A05">
      <w:pPr>
        <w:spacing w:after="120" w:line="312" w:lineRule="auto"/>
        <w:jc w:val="center"/>
        <w:rPr>
          <w:rFonts w:ascii="Calibri" w:hAnsi="Calibri" w:cs="Calibri"/>
          <w:sz w:val="24"/>
          <w:szCs w:val="24"/>
          <w:rtl/>
        </w:rPr>
      </w:pPr>
      <w:r>
        <w:rPr>
          <w:noProof/>
        </w:rPr>
        <w:drawing>
          <wp:inline distT="0" distB="0" distL="0" distR="0" wp14:anchorId="28E9465B" wp14:editId="786E5D5D">
            <wp:extent cx="2880000" cy="1980000"/>
            <wp:effectExtent l="0" t="0" r="15875" b="1270"/>
            <wp:docPr id="1690308170" name="תרשים 1">
              <a:extLst xmlns:a="http://schemas.openxmlformats.org/drawingml/2006/main">
                <a:ext uri="{FF2B5EF4-FFF2-40B4-BE49-F238E27FC236}">
                  <a16:creationId xmlns:a16="http://schemas.microsoft.com/office/drawing/2014/main" id="{B7D68492-FF7D-733E-242B-42BAE66E8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EC797DA" w14:textId="62274291" w:rsidR="007F5A05" w:rsidRDefault="007F5A05" w:rsidP="007F5A05">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D32FE0">
        <w:rPr>
          <w:rFonts w:ascii="Calibri" w:hAnsi="Calibri" w:cs="Calibri" w:hint="cs"/>
          <w:sz w:val="24"/>
          <w:szCs w:val="24"/>
          <w:rtl/>
        </w:rPr>
        <w:t>19</w:t>
      </w:r>
      <w:r>
        <w:rPr>
          <w:rFonts w:ascii="Calibri" w:hAnsi="Calibri" w:cs="Calibri" w:hint="cs"/>
          <w:sz w:val="24"/>
          <w:szCs w:val="24"/>
          <w:rtl/>
        </w:rPr>
        <w:t>, ניתן לראות את ה</w:t>
      </w:r>
      <w:r w:rsidR="00BC2D32">
        <w:rPr>
          <w:rFonts w:ascii="Calibri" w:hAnsi="Calibri" w:cs="Calibri" w:hint="cs"/>
          <w:sz w:val="24"/>
          <w:szCs w:val="24"/>
          <w:rtl/>
        </w:rPr>
        <w:t>ה</w:t>
      </w:r>
      <w:r>
        <w:rPr>
          <w:rFonts w:ascii="Calibri" w:hAnsi="Calibri" w:cs="Calibri" w:hint="cs"/>
          <w:sz w:val="24"/>
          <w:szCs w:val="24"/>
          <w:rtl/>
        </w:rPr>
        <w:t>תפלגות ו</w:t>
      </w:r>
      <w:r w:rsidR="00BC2D32">
        <w:rPr>
          <w:rFonts w:ascii="Calibri" w:hAnsi="Calibri" w:cs="Calibri" w:hint="cs"/>
          <w:sz w:val="24"/>
          <w:szCs w:val="24"/>
          <w:rtl/>
        </w:rPr>
        <w:t>ה</w:t>
      </w:r>
      <w:r>
        <w:rPr>
          <w:rFonts w:ascii="Calibri" w:hAnsi="Calibri" w:cs="Calibri" w:hint="cs"/>
          <w:sz w:val="24"/>
          <w:szCs w:val="24"/>
          <w:rtl/>
        </w:rPr>
        <w:t xml:space="preserve">ממוצע </w:t>
      </w:r>
      <w:r w:rsidR="00BC2D32">
        <w:rPr>
          <w:rFonts w:ascii="Calibri" w:hAnsi="Calibri" w:cs="Calibri" w:hint="cs"/>
          <w:sz w:val="24"/>
          <w:szCs w:val="24"/>
          <w:rtl/>
        </w:rPr>
        <w:t xml:space="preserve">של </w:t>
      </w:r>
      <w:r>
        <w:rPr>
          <w:rFonts w:ascii="Calibri" w:hAnsi="Calibri" w:cs="Calibri" w:hint="cs"/>
          <w:sz w:val="24"/>
          <w:szCs w:val="24"/>
          <w:rtl/>
        </w:rPr>
        <w:t xml:space="preserve">תשובות המשתתפים בסקר, לפי מדינה. </w:t>
      </w:r>
      <w:r w:rsidR="00860198">
        <w:rPr>
          <w:rFonts w:ascii="Calibri" w:hAnsi="Calibri" w:cs="Calibri" w:hint="cs"/>
          <w:sz w:val="24"/>
          <w:szCs w:val="24"/>
          <w:rtl/>
        </w:rPr>
        <w:t xml:space="preserve">עולה כי למעלה מ- 60% מהמשיבים </w:t>
      </w:r>
      <w:r>
        <w:rPr>
          <w:rFonts w:ascii="Calibri" w:hAnsi="Calibri" w:cs="Calibri" w:hint="cs"/>
          <w:sz w:val="24"/>
          <w:szCs w:val="24"/>
          <w:rtl/>
        </w:rPr>
        <w:t xml:space="preserve">בכל המדינות </w:t>
      </w:r>
      <w:r w:rsidR="00860198">
        <w:rPr>
          <w:rFonts w:ascii="Calibri" w:hAnsi="Calibri" w:cs="Calibri" w:hint="cs"/>
          <w:sz w:val="24"/>
          <w:szCs w:val="24"/>
          <w:rtl/>
        </w:rPr>
        <w:t>מעריכים כי בעקבות אירועי ה- 7 באוקטובר האנטישמיות במדינתם גברה במידה בינונית-רבה</w:t>
      </w:r>
      <w:r w:rsidR="00BC2D32">
        <w:rPr>
          <w:rFonts w:ascii="Calibri" w:hAnsi="Calibri" w:cs="Calibri" w:hint="cs"/>
          <w:sz w:val="24"/>
          <w:szCs w:val="24"/>
          <w:rtl/>
        </w:rPr>
        <w:t xml:space="preserve">. עם זאת, </w:t>
      </w:r>
      <w:r w:rsidR="00860198">
        <w:rPr>
          <w:rFonts w:ascii="Calibri" w:hAnsi="Calibri" w:cs="Calibri" w:hint="cs"/>
          <w:sz w:val="24"/>
          <w:szCs w:val="24"/>
          <w:rtl/>
        </w:rPr>
        <w:t>המצב חמור במיוחד בק</w:t>
      </w:r>
      <w:r>
        <w:rPr>
          <w:rFonts w:ascii="Calibri" w:hAnsi="Calibri" w:cs="Calibri" w:hint="cs"/>
          <w:sz w:val="24"/>
          <w:szCs w:val="24"/>
          <w:rtl/>
        </w:rPr>
        <w:t>נדה</w:t>
      </w:r>
      <w:r w:rsidR="00860198">
        <w:rPr>
          <w:rFonts w:ascii="Calibri" w:hAnsi="Calibri" w:cs="Calibri" w:hint="cs"/>
          <w:sz w:val="24"/>
          <w:szCs w:val="24"/>
          <w:rtl/>
        </w:rPr>
        <w:t xml:space="preserve">, </w:t>
      </w:r>
      <w:r>
        <w:rPr>
          <w:rFonts w:ascii="Calibri" w:hAnsi="Calibri" w:cs="Calibri" w:hint="cs"/>
          <w:sz w:val="24"/>
          <w:szCs w:val="24"/>
          <w:rtl/>
        </w:rPr>
        <w:t>באוסטרליה</w:t>
      </w:r>
      <w:r w:rsidR="00BC2D32">
        <w:rPr>
          <w:rFonts w:ascii="Calibri" w:hAnsi="Calibri" w:cs="Calibri" w:hint="cs"/>
          <w:sz w:val="24"/>
          <w:szCs w:val="24"/>
          <w:rtl/>
        </w:rPr>
        <w:t xml:space="preserve"> (למעלה מ- 80%)</w:t>
      </w:r>
      <w:r>
        <w:rPr>
          <w:rFonts w:ascii="Calibri" w:hAnsi="Calibri" w:cs="Calibri" w:hint="cs"/>
          <w:sz w:val="24"/>
          <w:szCs w:val="24"/>
          <w:rtl/>
        </w:rPr>
        <w:t xml:space="preserve"> ובמידה מסוימת גם בספרד</w:t>
      </w:r>
      <w:r w:rsidR="00BC2D32">
        <w:rPr>
          <w:rFonts w:ascii="Calibri" w:hAnsi="Calibri" w:cs="Calibri" w:hint="cs"/>
          <w:sz w:val="24"/>
          <w:szCs w:val="24"/>
          <w:rtl/>
        </w:rPr>
        <w:t xml:space="preserve"> (75%)</w:t>
      </w:r>
      <w:r>
        <w:rPr>
          <w:rFonts w:ascii="Calibri" w:hAnsi="Calibri" w:cs="Calibri" w:hint="cs"/>
          <w:sz w:val="24"/>
          <w:szCs w:val="24"/>
          <w:rtl/>
        </w:rPr>
        <w:t xml:space="preserve">. </w:t>
      </w:r>
    </w:p>
    <w:p w14:paraId="6BA9D3D7" w14:textId="77777777" w:rsidR="00BC2D32" w:rsidRDefault="00BC2D32" w:rsidP="007F5A05">
      <w:pPr>
        <w:spacing w:before="240" w:after="120" w:line="312" w:lineRule="auto"/>
        <w:jc w:val="both"/>
        <w:rPr>
          <w:rFonts w:ascii="Calibri" w:hAnsi="Calibri" w:cs="Calibri"/>
          <w:sz w:val="24"/>
          <w:szCs w:val="24"/>
          <w:rtl/>
        </w:rPr>
      </w:pPr>
    </w:p>
    <w:p w14:paraId="67F2390C" w14:textId="77777777" w:rsidR="00D32FE0" w:rsidRDefault="00D32FE0" w:rsidP="007F5A05">
      <w:pPr>
        <w:spacing w:before="240" w:after="120" w:line="312" w:lineRule="auto"/>
        <w:jc w:val="both"/>
        <w:rPr>
          <w:rFonts w:ascii="Calibri" w:hAnsi="Calibri" w:cs="Calibri"/>
          <w:sz w:val="24"/>
          <w:szCs w:val="24"/>
          <w:rtl/>
        </w:rPr>
      </w:pPr>
    </w:p>
    <w:p w14:paraId="0200048F" w14:textId="77777777" w:rsidR="00BC2D32" w:rsidRDefault="00BC2D32" w:rsidP="007F5A05">
      <w:pPr>
        <w:spacing w:before="240" w:after="120" w:line="312" w:lineRule="auto"/>
        <w:jc w:val="both"/>
        <w:rPr>
          <w:rFonts w:ascii="Calibri" w:hAnsi="Calibri" w:cs="Calibri"/>
          <w:sz w:val="24"/>
          <w:szCs w:val="24"/>
          <w:rtl/>
        </w:rPr>
      </w:pPr>
    </w:p>
    <w:p w14:paraId="16CDDA61" w14:textId="77777777" w:rsidR="00BC2D32" w:rsidRDefault="00BC2D32" w:rsidP="007F5A05">
      <w:pPr>
        <w:spacing w:before="240" w:after="120" w:line="312" w:lineRule="auto"/>
        <w:jc w:val="both"/>
        <w:rPr>
          <w:rFonts w:ascii="Calibri" w:hAnsi="Calibri" w:cs="Calibri"/>
          <w:sz w:val="24"/>
          <w:szCs w:val="24"/>
          <w:rtl/>
        </w:rPr>
      </w:pPr>
    </w:p>
    <w:p w14:paraId="7A19899E" w14:textId="75301FB9" w:rsidR="007F5A05" w:rsidRPr="00564921" w:rsidRDefault="007F5A05" w:rsidP="007F5A05">
      <w:pPr>
        <w:spacing w:after="120" w:line="312" w:lineRule="auto"/>
        <w:ind w:left="521" w:right="426"/>
        <w:jc w:val="center"/>
        <w:rPr>
          <w:rFonts w:ascii="Calibri" w:hAnsi="Calibri" w:cs="Calibri"/>
          <w:b/>
          <w:bCs/>
          <w:i/>
          <w:iCs/>
          <w:rtl/>
        </w:rPr>
      </w:pPr>
      <w:r>
        <w:rPr>
          <w:rFonts w:ascii="Calibri" w:hAnsi="Calibri" w:cs="Calibri" w:hint="cs"/>
          <w:b/>
          <w:bCs/>
          <w:i/>
          <w:iCs/>
          <w:rtl/>
        </w:rPr>
        <w:lastRenderedPageBreak/>
        <w:t>לוח</w:t>
      </w:r>
      <w:r w:rsidRPr="00564921">
        <w:rPr>
          <w:rFonts w:ascii="Calibri" w:hAnsi="Calibri" w:cs="Calibri" w:hint="cs"/>
          <w:b/>
          <w:bCs/>
          <w:i/>
          <w:iCs/>
          <w:rtl/>
        </w:rPr>
        <w:t xml:space="preserve"> </w:t>
      </w:r>
      <w:r w:rsidR="00D32FE0">
        <w:rPr>
          <w:rFonts w:ascii="Calibri" w:hAnsi="Calibri" w:cs="Calibri" w:hint="cs"/>
          <w:b/>
          <w:bCs/>
          <w:i/>
          <w:iCs/>
          <w:rtl/>
        </w:rPr>
        <w:t>19:</w:t>
      </w:r>
      <w:r w:rsidRPr="00564921">
        <w:rPr>
          <w:rFonts w:ascii="Calibri" w:hAnsi="Calibri" w:cs="Calibri" w:hint="cs"/>
          <w:b/>
          <w:bCs/>
          <w:i/>
          <w:iCs/>
          <w:rtl/>
        </w:rPr>
        <w:t xml:space="preserve"> </w:t>
      </w:r>
      <w:r w:rsidRPr="00226589">
        <w:rPr>
          <w:rFonts w:ascii="Calibri" w:hAnsi="Calibri" w:cs="Calibri" w:hint="cs"/>
          <w:b/>
          <w:bCs/>
          <w:i/>
          <w:iCs/>
          <w:rtl/>
        </w:rPr>
        <w:t xml:space="preserve">באיזו מידה לדעתך גברה </w:t>
      </w:r>
      <w:r w:rsidRPr="00226589">
        <w:rPr>
          <w:rFonts w:ascii="Calibri" w:hAnsi="Calibri" w:cs="Calibri"/>
          <w:b/>
          <w:bCs/>
          <w:i/>
          <w:iCs/>
          <w:rtl/>
        </w:rPr>
        <w:t xml:space="preserve">האנטישמיות </w:t>
      </w:r>
      <w:r w:rsidRPr="00226589">
        <w:rPr>
          <w:rFonts w:ascii="Calibri" w:hAnsi="Calibri" w:cs="Calibri" w:hint="cs"/>
          <w:b/>
          <w:bCs/>
          <w:i/>
          <w:iCs/>
          <w:rtl/>
        </w:rPr>
        <w:t>במדינה שבה את/ה מתגורר/ת</w:t>
      </w:r>
      <w:r w:rsidRPr="0017771C">
        <w:rPr>
          <w:rFonts w:ascii="Calibri" w:hAnsi="Calibri" w:cs="Calibri"/>
          <w:b/>
          <w:bCs/>
          <w:i/>
          <w:iCs/>
          <w:rtl/>
        </w:rPr>
        <w:t>?</w:t>
      </w:r>
      <w:r>
        <w:rPr>
          <w:rFonts w:ascii="Calibri" w:hAnsi="Calibri" w:cs="Calibri" w:hint="cs"/>
          <w:b/>
          <w:bCs/>
          <w:i/>
          <w:iCs/>
          <w:rtl/>
        </w:rPr>
        <w:t xml:space="preserve"> 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939" w:type="dxa"/>
        <w:jc w:val="center"/>
        <w:tblLook w:val="04A0" w:firstRow="1" w:lastRow="0" w:firstColumn="1" w:lastColumn="0" w:noHBand="0" w:noVBand="1"/>
      </w:tblPr>
      <w:tblGrid>
        <w:gridCol w:w="1644"/>
        <w:gridCol w:w="737"/>
        <w:gridCol w:w="737"/>
        <w:gridCol w:w="964"/>
        <w:gridCol w:w="852"/>
        <w:gridCol w:w="737"/>
        <w:gridCol w:w="737"/>
        <w:gridCol w:w="737"/>
        <w:gridCol w:w="794"/>
      </w:tblGrid>
      <w:tr w:rsidR="007F5A05" w:rsidRPr="00C2526C" w14:paraId="57F2AEAF" w14:textId="77777777" w:rsidTr="00E377F7">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0C16351" w14:textId="77777777" w:rsidR="007F5A05" w:rsidRPr="00C2526C" w:rsidRDefault="007F5A05" w:rsidP="0037194A">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60BEA13"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21FB7F7"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5E14923"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EBF855B"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46BAC08"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1B37CAF"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DC30DE0" w14:textId="77777777" w:rsidR="007F5A05" w:rsidRPr="00C2526C" w:rsidRDefault="007F5A05" w:rsidP="0037194A">
            <w:pPr>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3EF85571" w14:textId="71852448" w:rsidR="007F5A05" w:rsidRPr="00C2526C" w:rsidRDefault="00E377F7" w:rsidP="0037194A">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7F5A05" w:rsidRPr="00C2526C">
              <w:rPr>
                <w:rFonts w:ascii="Calibri" w:eastAsia="Times New Roman" w:hAnsi="Calibri" w:cs="Calibri"/>
                <w:b/>
                <w:bCs/>
                <w:kern w:val="0"/>
                <w:sz w:val="20"/>
                <w:szCs w:val="20"/>
                <w:rtl/>
                <w14:ligatures w14:val="none"/>
              </w:rPr>
              <w:t>אירופה</w:t>
            </w:r>
          </w:p>
        </w:tc>
      </w:tr>
      <w:tr w:rsidR="007F5A05" w:rsidRPr="00C2526C" w14:paraId="71F0F5F2" w14:textId="77777777" w:rsidTr="00E377F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424593A" w14:textId="77777777" w:rsidR="007F5A05" w:rsidRPr="00C2526C" w:rsidRDefault="007F5A05" w:rsidP="0037194A">
            <w:pPr>
              <w:spacing w:after="0" w:line="240" w:lineRule="auto"/>
              <w:rPr>
                <w:rFonts w:ascii="Calibri" w:eastAsia="Times New Roman" w:hAnsi="Calibri" w:cs="Calibri"/>
                <w:kern w:val="0"/>
                <w:sz w:val="20"/>
                <w:szCs w:val="20"/>
                <w:rtl/>
                <w14:ligatures w14:val="none"/>
              </w:rPr>
            </w:pPr>
            <w:r w:rsidRPr="00C2526C">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17FBDE4" w14:textId="77777777" w:rsidR="007F5A05" w:rsidRPr="00C2526C" w:rsidRDefault="007F5A05" w:rsidP="0037194A">
            <w:pPr>
              <w:bidi w:val="0"/>
              <w:spacing w:after="0" w:line="240" w:lineRule="auto"/>
              <w:jc w:val="center"/>
              <w:rPr>
                <w:rFonts w:ascii="Calibri" w:eastAsia="Times New Roman" w:hAnsi="Calibri" w:cs="Calibri"/>
                <w:kern w:val="0"/>
                <w:sz w:val="20"/>
                <w:szCs w:val="20"/>
                <w:rtl/>
                <w14:ligatures w14:val="none"/>
              </w:rPr>
            </w:pPr>
            <w:r w:rsidRPr="00C2526C">
              <w:rPr>
                <w:rFonts w:ascii="Calibri" w:hAnsi="Calibri" w:cs="Calibri"/>
                <w:color w:val="010205"/>
                <w:sz w:val="20"/>
                <w:szCs w:val="20"/>
              </w:rPr>
              <w:t>12.7%</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CA4BA08"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1.9%</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819574"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3.5%</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44F6718"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8.1%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532E966"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8.3%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D30B444"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10.8%</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0804FBF"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2.8%</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5803153"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13.2%</w:t>
            </w:r>
          </w:p>
        </w:tc>
      </w:tr>
      <w:tr w:rsidR="007F5A05" w:rsidRPr="00C2526C" w14:paraId="3B11651B" w14:textId="77777777" w:rsidTr="00E377F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41838FA" w14:textId="77777777" w:rsidR="007F5A05" w:rsidRPr="00C2526C" w:rsidRDefault="007F5A05" w:rsidP="0037194A">
            <w:pPr>
              <w:spacing w:after="0" w:line="240" w:lineRule="auto"/>
              <w:rPr>
                <w:rFonts w:ascii="Calibri" w:eastAsia="Times New Roman" w:hAnsi="Calibri" w:cs="Calibri"/>
                <w:kern w:val="0"/>
                <w:sz w:val="20"/>
                <w:szCs w:val="20"/>
                <w14:ligatures w14:val="none"/>
              </w:rPr>
            </w:pPr>
            <w:r w:rsidRPr="00C2526C">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04EB698"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BFD504"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15.0%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85BAE3A"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15.4%</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037D49D"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8E47A4F"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31.1%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034D20F"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17.6%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56B6D7A"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22.2%</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553CDF7"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25.4%</w:t>
            </w:r>
          </w:p>
        </w:tc>
      </w:tr>
      <w:tr w:rsidR="007F5A05" w:rsidRPr="00C2526C" w14:paraId="0585D5EA" w14:textId="77777777" w:rsidTr="00E377F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56097A0" w14:textId="77777777" w:rsidR="007F5A05" w:rsidRPr="00C2526C" w:rsidRDefault="007F5A05" w:rsidP="0037194A">
            <w:pPr>
              <w:spacing w:after="0" w:line="240" w:lineRule="auto"/>
              <w:rPr>
                <w:rFonts w:ascii="Calibri" w:eastAsia="Times New Roman" w:hAnsi="Calibri" w:cs="Calibri"/>
                <w:kern w:val="0"/>
                <w:sz w:val="20"/>
                <w:szCs w:val="20"/>
                <w:rtl/>
                <w14:ligatures w14:val="none"/>
              </w:rPr>
            </w:pPr>
            <w:r w:rsidRPr="00C2526C">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A58E4D" w14:textId="77777777" w:rsidR="007F5A05" w:rsidRPr="00C2526C" w:rsidRDefault="007F5A05" w:rsidP="0037194A">
            <w:pPr>
              <w:bidi w:val="0"/>
              <w:spacing w:after="0" w:line="240" w:lineRule="auto"/>
              <w:jc w:val="center"/>
              <w:rPr>
                <w:rFonts w:ascii="Calibri" w:eastAsia="Times New Roman" w:hAnsi="Calibri" w:cs="Calibri"/>
                <w:kern w:val="0"/>
                <w:sz w:val="20"/>
                <w:szCs w:val="20"/>
                <w:rtl/>
                <w14:ligatures w14:val="none"/>
              </w:rPr>
            </w:pPr>
            <w:r w:rsidRPr="00C2526C">
              <w:rPr>
                <w:rFonts w:ascii="Calibri" w:hAnsi="Calibri" w:cs="Calibri"/>
                <w:color w:val="010205"/>
                <w:sz w:val="20"/>
                <w:szCs w:val="20"/>
              </w:rPr>
              <w:t>24.4%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B50C3CA" w14:textId="77777777" w:rsidR="007F5A05" w:rsidRPr="00860198" w:rsidRDefault="007F5A05" w:rsidP="0037194A">
            <w:pPr>
              <w:bidi w:val="0"/>
              <w:spacing w:after="0" w:line="240" w:lineRule="auto"/>
              <w:jc w:val="center"/>
              <w:rPr>
                <w:rFonts w:ascii="Calibri" w:eastAsia="Times New Roman" w:hAnsi="Calibri" w:cs="Calibri"/>
                <w:b/>
                <w:bCs/>
                <w:color w:val="FF0000"/>
                <w:kern w:val="0"/>
                <w:sz w:val="20"/>
                <w:szCs w:val="20"/>
                <w14:ligatures w14:val="none"/>
              </w:rPr>
            </w:pPr>
            <w:r w:rsidRPr="00860198">
              <w:rPr>
                <w:rFonts w:ascii="Calibri" w:hAnsi="Calibri" w:cs="Calibri"/>
                <w:b/>
                <w:bCs/>
                <w:color w:val="FF0000"/>
                <w:sz w:val="20"/>
                <w:szCs w:val="20"/>
              </w:rPr>
              <w:t>30.1%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473EF7B" w14:textId="77777777" w:rsidR="007F5A05" w:rsidRPr="00860198" w:rsidRDefault="007F5A05" w:rsidP="0037194A">
            <w:pPr>
              <w:bidi w:val="0"/>
              <w:spacing w:after="0" w:line="240" w:lineRule="auto"/>
              <w:jc w:val="center"/>
              <w:rPr>
                <w:rFonts w:ascii="Calibri" w:hAnsi="Calibri" w:cs="Calibri"/>
                <w:b/>
                <w:bCs/>
                <w:color w:val="FF0000"/>
                <w:sz w:val="20"/>
                <w:szCs w:val="20"/>
              </w:rPr>
            </w:pPr>
            <w:r w:rsidRPr="00860198">
              <w:rPr>
                <w:rFonts w:ascii="Calibri" w:hAnsi="Calibri" w:cs="Calibri"/>
                <w:b/>
                <w:bCs/>
                <w:color w:val="FF0000"/>
                <w:sz w:val="20"/>
                <w:szCs w:val="20"/>
              </w:rPr>
              <w:t>24.6%</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EB70606"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E6EBA78"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17.4%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8F46078"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29.7%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258B05" w14:textId="77777777" w:rsidR="007F5A05" w:rsidRPr="00860198" w:rsidRDefault="007F5A05" w:rsidP="0037194A">
            <w:pPr>
              <w:bidi w:val="0"/>
              <w:spacing w:after="0" w:line="240" w:lineRule="auto"/>
              <w:jc w:val="center"/>
              <w:rPr>
                <w:rFonts w:ascii="Calibri" w:hAnsi="Calibri" w:cs="Calibri"/>
                <w:b/>
                <w:bCs/>
                <w:color w:val="FF0000"/>
                <w:sz w:val="20"/>
                <w:szCs w:val="20"/>
              </w:rPr>
            </w:pPr>
            <w:r w:rsidRPr="00860198">
              <w:rPr>
                <w:rFonts w:ascii="Calibri" w:hAnsi="Calibri" w:cs="Calibri"/>
                <w:b/>
                <w:bCs/>
                <w:color w:val="FF0000"/>
                <w:sz w:val="20"/>
                <w:szCs w:val="20"/>
              </w:rPr>
              <w:t>30.6%</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5533E32"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34.2%</w:t>
            </w:r>
          </w:p>
        </w:tc>
      </w:tr>
      <w:tr w:rsidR="007F5A05" w:rsidRPr="00C2526C" w14:paraId="7B446C81" w14:textId="77777777" w:rsidTr="00E377F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A6C2C00" w14:textId="77777777" w:rsidR="007F5A05" w:rsidRPr="00C2526C" w:rsidRDefault="007F5A05" w:rsidP="0037194A">
            <w:pPr>
              <w:spacing w:after="0" w:line="240" w:lineRule="auto"/>
              <w:rPr>
                <w:rFonts w:ascii="Calibri" w:eastAsia="Times New Roman" w:hAnsi="Calibri" w:cs="Calibri"/>
                <w:kern w:val="0"/>
                <w:sz w:val="20"/>
                <w:szCs w:val="20"/>
                <w14:ligatures w14:val="none"/>
              </w:rPr>
            </w:pPr>
            <w:r w:rsidRPr="00C2526C">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2E0EC78" w14:textId="77777777" w:rsidR="007F5A05" w:rsidRPr="00C2526C" w:rsidRDefault="007F5A05" w:rsidP="0037194A">
            <w:pPr>
              <w:bidi w:val="0"/>
              <w:spacing w:after="0" w:line="240" w:lineRule="auto"/>
              <w:jc w:val="center"/>
              <w:rPr>
                <w:rFonts w:ascii="Calibri" w:eastAsia="Times New Roman" w:hAnsi="Calibri" w:cs="Calibri"/>
                <w:kern w:val="0"/>
                <w:sz w:val="20"/>
                <w:szCs w:val="20"/>
                <w:rtl/>
                <w14:ligatures w14:val="none"/>
              </w:rPr>
            </w:pPr>
            <w:r w:rsidRPr="00C2526C">
              <w:rPr>
                <w:rFonts w:ascii="Calibri" w:hAnsi="Calibri" w:cs="Calibri"/>
                <w:color w:val="010205"/>
                <w:sz w:val="20"/>
                <w:szCs w:val="20"/>
              </w:rPr>
              <w:t>39.2%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9DC83CC" w14:textId="77777777" w:rsidR="007F5A05" w:rsidRPr="00860198" w:rsidRDefault="007F5A05" w:rsidP="0037194A">
            <w:pPr>
              <w:bidi w:val="0"/>
              <w:spacing w:after="0" w:line="240" w:lineRule="auto"/>
              <w:jc w:val="center"/>
              <w:rPr>
                <w:rFonts w:ascii="Calibri" w:eastAsia="Times New Roman" w:hAnsi="Calibri" w:cs="Calibri"/>
                <w:b/>
                <w:bCs/>
                <w:color w:val="FF0000"/>
                <w:kern w:val="0"/>
                <w:sz w:val="20"/>
                <w:szCs w:val="20"/>
                <w14:ligatures w14:val="none"/>
              </w:rPr>
            </w:pPr>
            <w:r w:rsidRPr="00860198">
              <w:rPr>
                <w:rFonts w:ascii="Calibri" w:hAnsi="Calibri" w:cs="Calibri"/>
                <w:b/>
                <w:bCs/>
                <w:color w:val="FF0000"/>
                <w:sz w:val="20"/>
                <w:szCs w:val="20"/>
              </w:rPr>
              <w:t>53.0%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BB8F889" w14:textId="77777777" w:rsidR="007F5A05" w:rsidRPr="00860198" w:rsidRDefault="007F5A05" w:rsidP="0037194A">
            <w:pPr>
              <w:bidi w:val="0"/>
              <w:spacing w:after="0" w:line="240" w:lineRule="auto"/>
              <w:jc w:val="center"/>
              <w:rPr>
                <w:rFonts w:ascii="Calibri" w:hAnsi="Calibri" w:cs="Calibri"/>
                <w:b/>
                <w:bCs/>
                <w:color w:val="FF0000"/>
                <w:sz w:val="20"/>
                <w:szCs w:val="20"/>
              </w:rPr>
            </w:pPr>
            <w:r w:rsidRPr="00860198">
              <w:rPr>
                <w:rFonts w:ascii="Calibri" w:hAnsi="Calibri" w:cs="Calibri"/>
                <w:b/>
                <w:bCs/>
                <w:color w:val="FF0000"/>
                <w:sz w:val="20"/>
                <w:szCs w:val="20"/>
              </w:rPr>
              <w:t>56.6%</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22367ED"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37.9%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356C5DE"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43.2%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2F1962A"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41.9%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91A8BCC" w14:textId="77777777" w:rsidR="007F5A05" w:rsidRPr="00860198" w:rsidRDefault="007F5A05" w:rsidP="0037194A">
            <w:pPr>
              <w:bidi w:val="0"/>
              <w:spacing w:after="0" w:line="240" w:lineRule="auto"/>
              <w:jc w:val="center"/>
              <w:rPr>
                <w:rFonts w:ascii="Calibri" w:hAnsi="Calibri" w:cs="Calibri"/>
                <w:b/>
                <w:bCs/>
                <w:color w:val="FF0000"/>
                <w:sz w:val="20"/>
                <w:szCs w:val="20"/>
              </w:rPr>
            </w:pPr>
            <w:r w:rsidRPr="00860198">
              <w:rPr>
                <w:rFonts w:ascii="Calibri" w:hAnsi="Calibri" w:cs="Calibri"/>
                <w:b/>
                <w:bCs/>
                <w:color w:val="FF0000"/>
                <w:sz w:val="20"/>
                <w:szCs w:val="20"/>
              </w:rPr>
              <w:t>44.4%</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A71CFF9" w14:textId="77777777" w:rsidR="007F5A05" w:rsidRPr="00C2526C" w:rsidRDefault="007F5A05" w:rsidP="0037194A">
            <w:pPr>
              <w:bidi w:val="0"/>
              <w:spacing w:after="0" w:line="240" w:lineRule="auto"/>
              <w:jc w:val="center"/>
              <w:rPr>
                <w:rFonts w:ascii="Calibri" w:eastAsia="Times New Roman" w:hAnsi="Calibri" w:cs="Calibri"/>
                <w:kern w:val="0"/>
                <w:sz w:val="20"/>
                <w:szCs w:val="20"/>
                <w14:ligatures w14:val="none"/>
              </w:rPr>
            </w:pPr>
            <w:r w:rsidRPr="00C2526C">
              <w:rPr>
                <w:rFonts w:ascii="Calibri" w:hAnsi="Calibri" w:cs="Calibri"/>
                <w:color w:val="010205"/>
                <w:sz w:val="20"/>
                <w:szCs w:val="20"/>
              </w:rPr>
              <w:t>27.2%</w:t>
            </w:r>
          </w:p>
        </w:tc>
      </w:tr>
      <w:tr w:rsidR="007F5A05" w:rsidRPr="00C2526C" w14:paraId="5BB599C9" w14:textId="77777777" w:rsidTr="00E377F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0B03842E" w14:textId="77777777" w:rsidR="007F5A05" w:rsidRPr="00C2526C" w:rsidRDefault="007F5A05" w:rsidP="0037194A">
            <w:pPr>
              <w:spacing w:after="0" w:line="240" w:lineRule="auto"/>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0F2A12B"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rtl/>
                <w14:ligatures w14:val="none"/>
              </w:rPr>
            </w:pPr>
            <w:r w:rsidRPr="00C2526C">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71DBAE7"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A97DFF2"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F773150"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AABA133"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5542B3F"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90BE455"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48435F8E" w14:textId="77777777" w:rsidR="007F5A05" w:rsidRPr="00C2526C" w:rsidRDefault="007F5A05" w:rsidP="0037194A">
            <w:pPr>
              <w:bidi w:val="0"/>
              <w:spacing w:after="0" w:line="240" w:lineRule="auto"/>
              <w:jc w:val="center"/>
              <w:rPr>
                <w:rFonts w:ascii="Calibri" w:eastAsia="Times New Roman" w:hAnsi="Calibri" w:cs="Calibri"/>
                <w:b/>
                <w:bCs/>
                <w:kern w:val="0"/>
                <w:sz w:val="20"/>
                <w:szCs w:val="20"/>
                <w14:ligatures w14:val="none"/>
              </w:rPr>
            </w:pPr>
            <w:r w:rsidRPr="00C2526C">
              <w:rPr>
                <w:rFonts w:ascii="Calibri" w:eastAsia="Times New Roman" w:hAnsi="Calibri" w:cs="Calibri"/>
                <w:b/>
                <w:bCs/>
                <w:kern w:val="0"/>
                <w:sz w:val="20"/>
                <w:szCs w:val="20"/>
                <w14:ligatures w14:val="none"/>
              </w:rPr>
              <w:t>100%</w:t>
            </w:r>
          </w:p>
        </w:tc>
      </w:tr>
      <w:tr w:rsidR="007F5A05" w:rsidRPr="00C2526C" w14:paraId="35C5E39E" w14:textId="77777777" w:rsidTr="00E377F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0D98DA2" w14:textId="77777777" w:rsidR="007F5A05" w:rsidRPr="003158A7" w:rsidRDefault="007F5A05" w:rsidP="0037194A">
            <w:pPr>
              <w:spacing w:after="0" w:line="240" w:lineRule="auto"/>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51B62FC" w14:textId="77777777" w:rsidR="007F5A05" w:rsidRPr="00860198" w:rsidRDefault="007F5A05" w:rsidP="0037194A">
            <w:pPr>
              <w:bidi w:val="0"/>
              <w:spacing w:after="0" w:line="240" w:lineRule="auto"/>
              <w:jc w:val="center"/>
              <w:rPr>
                <w:rFonts w:ascii="Calibri" w:eastAsia="Times New Roman" w:hAnsi="Calibri" w:cs="Calibri"/>
                <w:b/>
                <w:bCs/>
                <w:kern w:val="0"/>
                <w:sz w:val="20"/>
                <w:szCs w:val="20"/>
                <w:rtl/>
                <w14:ligatures w14:val="none"/>
              </w:rPr>
            </w:pPr>
            <w:r w:rsidRPr="00860198">
              <w:rPr>
                <w:rFonts w:ascii="Calibri" w:hAnsi="Calibri" w:cs="Calibri"/>
                <w:sz w:val="20"/>
                <w:szCs w:val="20"/>
              </w:rPr>
              <w:t>2.90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6B11CEF" w14:textId="77777777" w:rsidR="007F5A05" w:rsidRPr="00BC2D32" w:rsidRDefault="007F5A05" w:rsidP="0037194A">
            <w:pPr>
              <w:bidi w:val="0"/>
              <w:spacing w:after="0" w:line="240" w:lineRule="auto"/>
              <w:jc w:val="center"/>
              <w:rPr>
                <w:rFonts w:ascii="Calibri" w:eastAsia="Times New Roman" w:hAnsi="Calibri" w:cs="Calibri"/>
                <w:b/>
                <w:bCs/>
                <w:color w:val="FF0000"/>
                <w:kern w:val="0"/>
                <w:sz w:val="20"/>
                <w:szCs w:val="20"/>
                <w14:ligatures w14:val="none"/>
              </w:rPr>
            </w:pPr>
            <w:r w:rsidRPr="00BC2D32">
              <w:rPr>
                <w:rFonts w:ascii="Calibri" w:hAnsi="Calibri" w:cs="Calibri"/>
                <w:b/>
                <w:bCs/>
                <w:color w:val="FF0000"/>
                <w:sz w:val="20"/>
                <w:szCs w:val="20"/>
              </w:rPr>
              <w:t>3.34</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AFF049" w14:textId="77777777" w:rsidR="007F5A05" w:rsidRPr="00BC2D32" w:rsidRDefault="007F5A05" w:rsidP="0037194A">
            <w:pPr>
              <w:bidi w:val="0"/>
              <w:spacing w:after="0" w:line="240" w:lineRule="auto"/>
              <w:jc w:val="center"/>
              <w:rPr>
                <w:rFonts w:ascii="Calibri" w:eastAsia="Times New Roman" w:hAnsi="Calibri" w:cs="Calibri"/>
                <w:b/>
                <w:bCs/>
                <w:color w:val="FF0000"/>
                <w:kern w:val="0"/>
                <w:sz w:val="20"/>
                <w:szCs w:val="20"/>
                <w14:ligatures w14:val="none"/>
              </w:rPr>
            </w:pPr>
            <w:r w:rsidRPr="00BC2D32">
              <w:rPr>
                <w:rFonts w:ascii="Calibri" w:hAnsi="Calibri" w:cs="Calibri"/>
                <w:b/>
                <w:bCs/>
                <w:color w:val="FF0000"/>
                <w:sz w:val="20"/>
                <w:szCs w:val="20"/>
              </w:rPr>
              <w:t>3.34</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FA21D33" w14:textId="77777777" w:rsidR="007F5A05" w:rsidRPr="00860198" w:rsidRDefault="007F5A05" w:rsidP="0037194A">
            <w:pPr>
              <w:bidi w:val="0"/>
              <w:spacing w:after="0" w:line="240" w:lineRule="auto"/>
              <w:jc w:val="center"/>
              <w:rPr>
                <w:rFonts w:ascii="Calibri" w:eastAsia="Times New Roman" w:hAnsi="Calibri" w:cs="Calibri"/>
                <w:b/>
                <w:bCs/>
                <w:kern w:val="0"/>
                <w:sz w:val="20"/>
                <w:szCs w:val="20"/>
                <w14:ligatures w14:val="none"/>
              </w:rPr>
            </w:pPr>
            <w:r w:rsidRPr="00860198">
              <w:rPr>
                <w:rFonts w:ascii="Calibri" w:hAnsi="Calibri" w:cs="Calibri"/>
                <w:sz w:val="20"/>
                <w:szCs w:val="20"/>
              </w:rPr>
              <w:t>2.96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94710F5" w14:textId="77777777" w:rsidR="007F5A05" w:rsidRPr="00860198" w:rsidRDefault="007F5A05" w:rsidP="0037194A">
            <w:pPr>
              <w:bidi w:val="0"/>
              <w:spacing w:after="0" w:line="240" w:lineRule="auto"/>
              <w:jc w:val="center"/>
              <w:rPr>
                <w:rFonts w:ascii="Calibri" w:eastAsia="Times New Roman" w:hAnsi="Calibri" w:cs="Calibri"/>
                <w:b/>
                <w:bCs/>
                <w:kern w:val="0"/>
                <w:sz w:val="20"/>
                <w:szCs w:val="20"/>
                <w14:ligatures w14:val="none"/>
              </w:rPr>
            </w:pPr>
            <w:r w:rsidRPr="00860198">
              <w:rPr>
                <w:rFonts w:ascii="Calibri" w:hAnsi="Calibri" w:cs="Calibri"/>
                <w:sz w:val="20"/>
                <w:szCs w:val="20"/>
              </w:rPr>
              <w:t>2.95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6626257" w14:textId="77777777" w:rsidR="007F5A05" w:rsidRPr="00860198" w:rsidRDefault="007F5A05" w:rsidP="0037194A">
            <w:pPr>
              <w:bidi w:val="0"/>
              <w:spacing w:after="0" w:line="240" w:lineRule="auto"/>
              <w:jc w:val="center"/>
              <w:rPr>
                <w:rFonts w:ascii="Calibri" w:hAnsi="Calibri" w:cs="Calibri"/>
                <w:b/>
                <w:bCs/>
                <w:sz w:val="20"/>
                <w:szCs w:val="20"/>
              </w:rPr>
            </w:pPr>
            <w:r w:rsidRPr="00860198">
              <w:rPr>
                <w:rFonts w:ascii="Calibri" w:hAnsi="Calibri" w:cs="Calibri"/>
                <w:sz w:val="20"/>
                <w:szCs w:val="20"/>
              </w:rPr>
              <w:t>3.03</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638D8E" w14:textId="77777777" w:rsidR="007F5A05" w:rsidRPr="00BC2D32" w:rsidRDefault="007F5A05" w:rsidP="0037194A">
            <w:pPr>
              <w:bidi w:val="0"/>
              <w:spacing w:after="0" w:line="240" w:lineRule="auto"/>
              <w:jc w:val="center"/>
              <w:rPr>
                <w:rFonts w:ascii="Calibri" w:hAnsi="Calibri" w:cs="Calibri"/>
                <w:b/>
                <w:bCs/>
                <w:color w:val="FF0000"/>
                <w:sz w:val="20"/>
                <w:szCs w:val="20"/>
              </w:rPr>
            </w:pPr>
            <w:r w:rsidRPr="00BC2D32">
              <w:rPr>
                <w:rFonts w:ascii="Calibri" w:hAnsi="Calibri" w:cs="Calibri"/>
                <w:b/>
                <w:bCs/>
                <w:color w:val="FF0000"/>
                <w:sz w:val="20"/>
                <w:szCs w:val="20"/>
              </w:rPr>
              <w:t>3.17</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013A546F" w14:textId="77777777" w:rsidR="007F5A05" w:rsidRPr="00860198" w:rsidRDefault="007F5A05" w:rsidP="0037194A">
            <w:pPr>
              <w:bidi w:val="0"/>
              <w:spacing w:after="0" w:line="240" w:lineRule="auto"/>
              <w:jc w:val="center"/>
              <w:rPr>
                <w:rFonts w:ascii="Calibri" w:eastAsia="Times New Roman" w:hAnsi="Calibri" w:cs="Calibri"/>
                <w:b/>
                <w:bCs/>
                <w:kern w:val="0"/>
                <w:sz w:val="20"/>
                <w:szCs w:val="20"/>
                <w14:ligatures w14:val="none"/>
              </w:rPr>
            </w:pPr>
            <w:r w:rsidRPr="00860198">
              <w:rPr>
                <w:rFonts w:ascii="Calibri" w:hAnsi="Calibri" w:cs="Calibri"/>
                <w:sz w:val="20"/>
                <w:szCs w:val="20"/>
              </w:rPr>
              <w:t>2.75</w:t>
            </w:r>
          </w:p>
        </w:tc>
      </w:tr>
      <w:tr w:rsidR="007F5A05" w:rsidRPr="00C2526C" w14:paraId="340B19CB" w14:textId="77777777" w:rsidTr="00E377F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03B9EE35" w14:textId="77777777" w:rsidR="007F5A05" w:rsidRPr="00C2526C" w:rsidRDefault="007F5A05" w:rsidP="0037194A">
            <w:pPr>
              <w:spacing w:after="0" w:line="240" w:lineRule="auto"/>
              <w:rPr>
                <w:rFonts w:ascii="Calibri" w:eastAsia="Times New Roman" w:hAnsi="Calibri" w:cs="Calibri"/>
                <w:kern w:val="0"/>
                <w:sz w:val="20"/>
                <w:szCs w:val="20"/>
                <w14:ligatures w14:val="none"/>
              </w:rPr>
            </w:pPr>
            <w:r w:rsidRPr="00C2526C">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EF422FA" w14:textId="77777777" w:rsidR="007F5A05" w:rsidRPr="00860198" w:rsidRDefault="007F5A05" w:rsidP="0037194A">
            <w:pPr>
              <w:bidi w:val="0"/>
              <w:spacing w:after="0" w:line="240" w:lineRule="auto"/>
              <w:jc w:val="center"/>
              <w:rPr>
                <w:rFonts w:ascii="Calibri" w:eastAsia="Times New Roman" w:hAnsi="Calibri" w:cs="Calibri"/>
                <w:kern w:val="0"/>
                <w:sz w:val="20"/>
                <w:szCs w:val="20"/>
                <w:rtl/>
                <w14:ligatures w14:val="none"/>
              </w:rPr>
            </w:pPr>
            <w:r w:rsidRPr="00860198">
              <w:rPr>
                <w:rFonts w:ascii="Calibri" w:hAnsi="Calibri" w:cs="Calibri"/>
                <w:sz w:val="20"/>
                <w:szCs w:val="20"/>
              </w:rPr>
              <w:t>1.06</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6EE7B61"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0.80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60018AC"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0.86</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CBF4F8F"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0.98</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25BE8F5"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1.04</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B04C7D6"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1.02</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173257F"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0.88</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79726149" w14:textId="77777777" w:rsidR="007F5A05" w:rsidRPr="00860198" w:rsidRDefault="007F5A05" w:rsidP="0037194A">
            <w:pPr>
              <w:bidi w:val="0"/>
              <w:spacing w:after="0" w:line="240" w:lineRule="auto"/>
              <w:jc w:val="center"/>
              <w:rPr>
                <w:rFonts w:ascii="Calibri" w:eastAsia="Times New Roman" w:hAnsi="Calibri" w:cs="Calibri"/>
                <w:kern w:val="0"/>
                <w:sz w:val="20"/>
                <w:szCs w:val="20"/>
                <w14:ligatures w14:val="none"/>
              </w:rPr>
            </w:pPr>
            <w:r w:rsidRPr="00860198">
              <w:rPr>
                <w:rFonts w:ascii="Calibri" w:hAnsi="Calibri" w:cs="Calibri"/>
                <w:sz w:val="20"/>
                <w:szCs w:val="20"/>
              </w:rPr>
              <w:t>1.00</w:t>
            </w:r>
          </w:p>
        </w:tc>
      </w:tr>
    </w:tbl>
    <w:p w14:paraId="4A3173A3" w14:textId="7F0B11B6" w:rsidR="007D2D0B" w:rsidRDefault="007F5A05" w:rsidP="00F1742E">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מספר שאלות בסקר </w:t>
      </w:r>
      <w:r w:rsidR="0076252D">
        <w:rPr>
          <w:rFonts w:ascii="Calibri" w:hAnsi="Calibri" w:cs="Calibri" w:hint="cs"/>
          <w:sz w:val="24"/>
          <w:szCs w:val="24"/>
          <w:rtl/>
        </w:rPr>
        <w:t xml:space="preserve">בחנו </w:t>
      </w:r>
      <w:r w:rsidR="00417FC5">
        <w:rPr>
          <w:rFonts w:ascii="Calibri" w:hAnsi="Calibri" w:cs="Calibri" w:hint="cs"/>
          <w:sz w:val="24"/>
          <w:szCs w:val="24"/>
          <w:rtl/>
        </w:rPr>
        <w:t>השפעות אפשריות על חיי היום-יום של המשיבים בעקבות ה</w:t>
      </w:r>
      <w:r>
        <w:rPr>
          <w:rFonts w:ascii="Calibri" w:hAnsi="Calibri" w:cs="Calibri" w:hint="cs"/>
          <w:sz w:val="24"/>
          <w:szCs w:val="24"/>
          <w:rtl/>
        </w:rPr>
        <w:t>תגברות ה</w:t>
      </w:r>
      <w:r w:rsidR="0076252D">
        <w:rPr>
          <w:rFonts w:ascii="Calibri" w:hAnsi="Calibri" w:cs="Calibri" w:hint="cs"/>
          <w:sz w:val="24"/>
          <w:szCs w:val="24"/>
          <w:rtl/>
        </w:rPr>
        <w:t>אנטישמיות.</w:t>
      </w:r>
      <w:r w:rsidR="007D2D0B">
        <w:rPr>
          <w:rFonts w:ascii="Calibri" w:hAnsi="Calibri" w:cs="Calibri" w:hint="cs"/>
          <w:sz w:val="24"/>
          <w:szCs w:val="24"/>
          <w:rtl/>
        </w:rPr>
        <w:t xml:space="preserve"> לשאלות אלה </w:t>
      </w:r>
      <w:r w:rsidR="007D2D0B" w:rsidRPr="00D32FE0">
        <w:rPr>
          <w:rFonts w:ascii="Calibri" w:hAnsi="Calibri" w:cs="Calibri" w:hint="cs"/>
          <w:sz w:val="24"/>
          <w:szCs w:val="24"/>
          <w:u w:val="single"/>
          <w:rtl/>
        </w:rPr>
        <w:t>השיבו רק משיבים</w:t>
      </w:r>
      <w:r w:rsidR="007D2D0B">
        <w:rPr>
          <w:rFonts w:ascii="Calibri" w:hAnsi="Calibri" w:cs="Calibri" w:hint="cs"/>
          <w:sz w:val="24"/>
          <w:szCs w:val="24"/>
          <w:rtl/>
        </w:rPr>
        <w:t xml:space="preserve"> שציינו כי חלה התגברות כלשהי באנטישמיות במדינה שלהם</w:t>
      </w:r>
      <w:r w:rsidR="00A7748D">
        <w:rPr>
          <w:rFonts w:ascii="Calibri" w:hAnsi="Calibri" w:cs="Calibri" w:hint="cs"/>
          <w:sz w:val="24"/>
          <w:szCs w:val="24"/>
          <w:rtl/>
        </w:rPr>
        <w:t xml:space="preserve"> בעקבות אירועי ה- 7.10</w:t>
      </w:r>
      <w:r w:rsidR="007D2D0B">
        <w:rPr>
          <w:rFonts w:ascii="Calibri" w:hAnsi="Calibri" w:cs="Calibri" w:hint="cs"/>
          <w:sz w:val="24"/>
          <w:szCs w:val="24"/>
          <w:rtl/>
        </w:rPr>
        <w:t xml:space="preserve"> (השאלה הקודמת)</w:t>
      </w:r>
      <w:r w:rsidR="00032AEC">
        <w:rPr>
          <w:rFonts w:ascii="Calibri" w:hAnsi="Calibri" w:cs="Calibri" w:hint="cs"/>
          <w:sz w:val="24"/>
          <w:szCs w:val="24"/>
          <w:rtl/>
        </w:rPr>
        <w:t>, שהם כ- 90% מהמשיבים.</w:t>
      </w:r>
    </w:p>
    <w:p w14:paraId="4D920D04" w14:textId="4652D7CA" w:rsidR="0076252D" w:rsidRDefault="0076252D" w:rsidP="005B2B86">
      <w:pPr>
        <w:spacing w:after="120" w:line="312" w:lineRule="auto"/>
        <w:jc w:val="both"/>
        <w:rPr>
          <w:rFonts w:ascii="Calibri" w:hAnsi="Calibri" w:cs="Calibri"/>
          <w:sz w:val="24"/>
          <w:szCs w:val="24"/>
          <w:rtl/>
        </w:rPr>
      </w:pPr>
      <w:r>
        <w:rPr>
          <w:rFonts w:ascii="Calibri" w:hAnsi="Calibri" w:cs="Calibri" w:hint="cs"/>
          <w:sz w:val="24"/>
          <w:szCs w:val="24"/>
          <w:rtl/>
        </w:rPr>
        <w:t xml:space="preserve">בתרשים </w:t>
      </w:r>
      <w:r w:rsidR="00032AEC">
        <w:rPr>
          <w:rFonts w:ascii="Calibri" w:hAnsi="Calibri" w:cs="Calibri" w:hint="cs"/>
          <w:sz w:val="24"/>
          <w:szCs w:val="24"/>
          <w:rtl/>
        </w:rPr>
        <w:t>21</w:t>
      </w:r>
      <w:r>
        <w:rPr>
          <w:rFonts w:ascii="Calibri" w:hAnsi="Calibri" w:cs="Calibri" w:hint="cs"/>
          <w:sz w:val="24"/>
          <w:szCs w:val="24"/>
          <w:rtl/>
        </w:rPr>
        <w:t xml:space="preserve"> </w:t>
      </w:r>
      <w:r w:rsidR="005B2B86">
        <w:rPr>
          <w:rFonts w:ascii="Calibri" w:hAnsi="Calibri" w:cs="Calibri" w:hint="cs"/>
          <w:sz w:val="24"/>
          <w:szCs w:val="24"/>
          <w:rtl/>
        </w:rPr>
        <w:t>ניתן לראות</w:t>
      </w:r>
      <w:r>
        <w:rPr>
          <w:rFonts w:ascii="Calibri" w:hAnsi="Calibri" w:cs="Calibri" w:hint="cs"/>
          <w:sz w:val="24"/>
          <w:szCs w:val="24"/>
          <w:rtl/>
        </w:rPr>
        <w:t xml:space="preserve"> כי בכל </w:t>
      </w:r>
      <w:r w:rsidR="00032AEC">
        <w:rPr>
          <w:rFonts w:ascii="Calibri" w:hAnsi="Calibri" w:cs="Calibri" w:hint="cs"/>
          <w:sz w:val="24"/>
          <w:szCs w:val="24"/>
          <w:rtl/>
        </w:rPr>
        <w:t xml:space="preserve">ארבעת </w:t>
      </w:r>
      <w:r w:rsidR="00417FC5">
        <w:rPr>
          <w:rFonts w:ascii="Calibri" w:hAnsi="Calibri" w:cs="Calibri" w:hint="cs"/>
          <w:sz w:val="24"/>
          <w:szCs w:val="24"/>
          <w:rtl/>
        </w:rPr>
        <w:t>ההשפעות האפשריות</w:t>
      </w:r>
      <w:r w:rsidR="00032AEC">
        <w:rPr>
          <w:rFonts w:ascii="Calibri" w:hAnsi="Calibri" w:cs="Calibri" w:hint="cs"/>
          <w:sz w:val="24"/>
          <w:szCs w:val="24"/>
          <w:rtl/>
        </w:rPr>
        <w:t xml:space="preserve"> </w:t>
      </w:r>
      <w:r w:rsidR="00007082">
        <w:rPr>
          <w:rFonts w:ascii="Calibri" w:hAnsi="Calibri" w:cs="Calibri" w:hint="cs"/>
          <w:sz w:val="24"/>
          <w:szCs w:val="24"/>
          <w:rtl/>
        </w:rPr>
        <w:t xml:space="preserve">של התגברות האנטישמיות </w:t>
      </w:r>
      <w:r w:rsidR="00032AEC">
        <w:rPr>
          <w:rFonts w:ascii="Calibri" w:hAnsi="Calibri" w:cs="Calibri" w:hint="cs"/>
          <w:sz w:val="24"/>
          <w:szCs w:val="24"/>
          <w:rtl/>
        </w:rPr>
        <w:t>שהוצגו בסקר</w:t>
      </w:r>
      <w:r>
        <w:rPr>
          <w:rFonts w:ascii="Calibri" w:hAnsi="Calibri" w:cs="Calibri" w:hint="cs"/>
          <w:sz w:val="24"/>
          <w:szCs w:val="24"/>
          <w:rtl/>
        </w:rPr>
        <w:t>, מרבית</w:t>
      </w:r>
      <w:r w:rsidR="00032AEC">
        <w:rPr>
          <w:rFonts w:ascii="Calibri" w:hAnsi="Calibri" w:cs="Calibri" w:hint="cs"/>
          <w:sz w:val="24"/>
          <w:szCs w:val="24"/>
          <w:rtl/>
        </w:rPr>
        <w:t xml:space="preserve"> המשיבים סבורים </w:t>
      </w:r>
      <w:r w:rsidR="00A7748D">
        <w:rPr>
          <w:rFonts w:ascii="Calibri" w:hAnsi="Calibri" w:cs="Calibri" w:hint="cs"/>
          <w:sz w:val="24"/>
          <w:szCs w:val="24"/>
          <w:rtl/>
        </w:rPr>
        <w:t xml:space="preserve">כי אין כל השפעה </w:t>
      </w:r>
      <w:r w:rsidR="00007082">
        <w:rPr>
          <w:rFonts w:ascii="Calibri" w:hAnsi="Calibri" w:cs="Calibri" w:hint="cs"/>
          <w:sz w:val="24"/>
          <w:szCs w:val="24"/>
          <w:rtl/>
        </w:rPr>
        <w:t>על חיי היום-יום שלהם</w:t>
      </w:r>
      <w:r w:rsidR="00A7748D">
        <w:rPr>
          <w:rFonts w:ascii="Calibri" w:hAnsi="Calibri" w:cs="Calibri" w:hint="cs"/>
          <w:sz w:val="24"/>
          <w:szCs w:val="24"/>
          <w:rtl/>
        </w:rPr>
        <w:t xml:space="preserve">. עם זאת, </w:t>
      </w:r>
      <w:r w:rsidR="00007082">
        <w:rPr>
          <w:rFonts w:ascii="Calibri" w:hAnsi="Calibri" w:cs="Calibri" w:hint="cs"/>
          <w:sz w:val="24"/>
          <w:szCs w:val="24"/>
          <w:rtl/>
        </w:rPr>
        <w:t xml:space="preserve">ניכר כי </w:t>
      </w:r>
      <w:r w:rsidR="00032AEC">
        <w:rPr>
          <w:rFonts w:ascii="Calibri" w:hAnsi="Calibri" w:cs="Calibri" w:hint="cs"/>
          <w:sz w:val="24"/>
          <w:szCs w:val="24"/>
          <w:rtl/>
        </w:rPr>
        <w:t xml:space="preserve">בשתיים מההשפעות האפשריות </w:t>
      </w:r>
      <w:r w:rsidR="00A7748D">
        <w:rPr>
          <w:rFonts w:ascii="Calibri" w:hAnsi="Calibri" w:cs="Calibri" w:hint="cs"/>
          <w:sz w:val="24"/>
          <w:szCs w:val="24"/>
          <w:rtl/>
        </w:rPr>
        <w:t>יש</w:t>
      </w:r>
      <w:r w:rsidR="00007082">
        <w:rPr>
          <w:rFonts w:ascii="Calibri" w:hAnsi="Calibri" w:cs="Calibri" w:hint="cs"/>
          <w:sz w:val="24"/>
          <w:szCs w:val="24"/>
          <w:rtl/>
        </w:rPr>
        <w:t xml:space="preserve"> השפעה רבה יחסית על חיי היום-יום של המשיבים</w:t>
      </w:r>
      <w:r w:rsidR="00A7748D">
        <w:rPr>
          <w:rFonts w:ascii="Calibri" w:hAnsi="Calibri" w:cs="Calibri" w:hint="cs"/>
          <w:sz w:val="24"/>
          <w:szCs w:val="24"/>
          <w:rtl/>
        </w:rPr>
        <w:t xml:space="preserve">: </w:t>
      </w:r>
      <w:r w:rsidR="005B2B86">
        <w:rPr>
          <w:rFonts w:ascii="Calibri" w:hAnsi="Calibri" w:cs="Calibri" w:hint="cs"/>
          <w:sz w:val="24"/>
          <w:szCs w:val="24"/>
          <w:rtl/>
        </w:rPr>
        <w:t>הסתרת סממנים יהודיים מחוץ לבית</w:t>
      </w:r>
      <w:r w:rsidR="00417FC5">
        <w:rPr>
          <w:rFonts w:ascii="Calibri" w:hAnsi="Calibri" w:cs="Calibri" w:hint="cs"/>
          <w:sz w:val="24"/>
          <w:szCs w:val="24"/>
          <w:rtl/>
        </w:rPr>
        <w:t xml:space="preserve"> (</w:t>
      </w:r>
      <w:r w:rsidR="00627DE9">
        <w:rPr>
          <w:rFonts w:ascii="Calibri" w:hAnsi="Calibri" w:cs="Calibri" w:hint="cs"/>
          <w:sz w:val="24"/>
          <w:szCs w:val="24"/>
          <w:rtl/>
        </w:rPr>
        <w:t>כ- 30%</w:t>
      </w:r>
      <w:r w:rsidR="00417FC5">
        <w:rPr>
          <w:rFonts w:ascii="Calibri" w:hAnsi="Calibri" w:cs="Calibri" w:hint="cs"/>
          <w:sz w:val="24"/>
          <w:szCs w:val="24"/>
          <w:rtl/>
        </w:rPr>
        <w:t xml:space="preserve"> </w:t>
      </w:r>
      <w:r w:rsidR="00A7748D">
        <w:rPr>
          <w:rFonts w:ascii="Calibri" w:hAnsi="Calibri" w:cs="Calibri" w:hint="cs"/>
          <w:sz w:val="24"/>
          <w:szCs w:val="24"/>
          <w:rtl/>
        </w:rPr>
        <w:t>מדווחים על השפעה בינונית-רבה)</w:t>
      </w:r>
      <w:r w:rsidR="00417FC5">
        <w:rPr>
          <w:rFonts w:ascii="Calibri" w:hAnsi="Calibri" w:cs="Calibri" w:hint="cs"/>
          <w:sz w:val="24"/>
          <w:szCs w:val="24"/>
          <w:rtl/>
        </w:rPr>
        <w:t xml:space="preserve"> והימנעו</w:t>
      </w:r>
      <w:r w:rsidR="00A7748D">
        <w:rPr>
          <w:rFonts w:ascii="Calibri" w:hAnsi="Calibri" w:cs="Calibri" w:hint="cs"/>
          <w:sz w:val="24"/>
          <w:szCs w:val="24"/>
          <w:rtl/>
        </w:rPr>
        <w:t>ת מדיבור בעברית בציבור (כרבה מדווחים על השפעה בינונית-רבה).</w:t>
      </w:r>
    </w:p>
    <w:p w14:paraId="123D35D9" w14:textId="126ABB81" w:rsidR="003741FD" w:rsidRPr="00F1742E" w:rsidRDefault="00CA539F" w:rsidP="00CA539F">
      <w:pPr>
        <w:spacing w:after="120" w:line="312" w:lineRule="auto"/>
        <w:jc w:val="center"/>
        <w:rPr>
          <w:rFonts w:ascii="Calibri" w:hAnsi="Calibri" w:cs="Calibri"/>
          <w:sz w:val="24"/>
          <w:szCs w:val="24"/>
          <w:rtl/>
        </w:rPr>
      </w:pPr>
      <w:r>
        <w:rPr>
          <w:rFonts w:ascii="Calibri" w:hAnsi="Calibri" w:cs="Calibri" w:hint="cs"/>
          <w:b/>
          <w:bCs/>
          <w:i/>
          <w:iCs/>
          <w:noProof/>
          <w:rtl/>
          <w:lang w:val="he-IL"/>
        </w:rPr>
        <mc:AlternateContent>
          <mc:Choice Requires="wpg">
            <w:drawing>
              <wp:anchor distT="0" distB="0" distL="114300" distR="114300" simplePos="0" relativeHeight="251658240" behindDoc="1" locked="0" layoutInCell="1" allowOverlap="1" wp14:anchorId="529C79C4" wp14:editId="4B24D091">
                <wp:simplePos x="0" y="0"/>
                <wp:positionH relativeFrom="column">
                  <wp:posOffset>0</wp:posOffset>
                </wp:positionH>
                <wp:positionV relativeFrom="paragraph">
                  <wp:posOffset>474980</wp:posOffset>
                </wp:positionV>
                <wp:extent cx="5759450" cy="2516505"/>
                <wp:effectExtent l="0" t="0" r="12700" b="0"/>
                <wp:wrapTight wrapText="bothSides">
                  <wp:wrapPolygon edited="0">
                    <wp:start x="0" y="0"/>
                    <wp:lineTo x="0" y="18640"/>
                    <wp:lineTo x="5716" y="21093"/>
                    <wp:lineTo x="16075" y="21093"/>
                    <wp:lineTo x="21576" y="18640"/>
                    <wp:lineTo x="21576" y="0"/>
                    <wp:lineTo x="0" y="0"/>
                  </wp:wrapPolygon>
                </wp:wrapTight>
                <wp:docPr id="1791221190" name="קבוצה 2"/>
                <wp:cNvGraphicFramePr/>
                <a:graphic xmlns:a="http://schemas.openxmlformats.org/drawingml/2006/main">
                  <a:graphicData uri="http://schemas.microsoft.com/office/word/2010/wordprocessingGroup">
                    <wpg:wgp>
                      <wpg:cNvGrpSpPr/>
                      <wpg:grpSpPr>
                        <a:xfrm>
                          <a:off x="0" y="0"/>
                          <a:ext cx="5759450" cy="2516505"/>
                          <a:chOff x="891250" y="-150471"/>
                          <a:chExt cx="5759450" cy="2517468"/>
                        </a:xfrm>
                      </wpg:grpSpPr>
                      <wpg:grpSp>
                        <wpg:cNvPr id="794414473" name="קבוצה 5"/>
                        <wpg:cNvGrpSpPr/>
                        <wpg:grpSpPr>
                          <a:xfrm>
                            <a:off x="1740989" y="2071845"/>
                            <a:ext cx="3422067" cy="295152"/>
                            <a:chOff x="1308904" y="-142174"/>
                            <a:chExt cx="3422339" cy="295278"/>
                          </a:xfrm>
                        </wpg:grpSpPr>
                        <wps:wsp>
                          <wps:cNvPr id="1313069683" name="תיבת טקסט 1"/>
                          <wps:cNvSpPr txBox="1"/>
                          <wps:spPr>
                            <a:xfrm>
                              <a:off x="3986794" y="-142174"/>
                              <a:ext cx="598472" cy="257830"/>
                            </a:xfrm>
                            <a:prstGeom prst="rect">
                              <a:avLst/>
                            </a:prstGeom>
                            <a:noFill/>
                          </wps:spPr>
                          <wps:txbx>
                            <w:txbxContent>
                              <w:p w14:paraId="5AEC3336" w14:textId="079F9525"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כלל לא</w:t>
                                </w:r>
                              </w:p>
                            </w:txbxContent>
                          </wps:txbx>
                          <wps:bodyPr wrap="square">
                            <a:noAutofit/>
                          </wps:bodyPr>
                        </wps:wsp>
                        <wps:wsp>
                          <wps:cNvPr id="992198807" name="מלבן 4"/>
                          <wps:cNvSpPr/>
                          <wps:spPr>
                            <a:xfrm>
                              <a:off x="2015881" y="-71467"/>
                              <a:ext cx="142875" cy="141605"/>
                            </a:xfrm>
                            <a:prstGeom prst="rect">
                              <a:avLst/>
                            </a:prstGeom>
                            <a:solidFill>
                              <a:srgbClr val="BFCFEB"/>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592666040" name="מלבן 5"/>
                          <wps:cNvSpPr/>
                          <wps:spPr>
                            <a:xfrm>
                              <a:off x="3843359" y="-71470"/>
                              <a:ext cx="143436" cy="142423"/>
                            </a:xfrm>
                            <a:prstGeom prst="rect">
                              <a:avLst/>
                            </a:prstGeom>
                            <a:solidFill>
                              <a:srgbClr val="537DC9"/>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931155461" name="מלבן 5"/>
                          <wps:cNvSpPr/>
                          <wps:spPr>
                            <a:xfrm>
                              <a:off x="4588368" y="-71288"/>
                              <a:ext cx="142875" cy="14224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538661262" name="תיבת טקסט 1"/>
                          <wps:cNvSpPr txBox="1"/>
                          <wps:spPr>
                            <a:xfrm>
                              <a:off x="3141775" y="-139580"/>
                              <a:ext cx="647234" cy="257829"/>
                            </a:xfrm>
                            <a:prstGeom prst="rect">
                              <a:avLst/>
                            </a:prstGeom>
                            <a:noFill/>
                          </wps:spPr>
                          <wps:txbx>
                            <w:txbxContent>
                              <w:p w14:paraId="62EAEC06" w14:textId="1F9CA14E"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לא הרבה</w:t>
                                </w:r>
                              </w:p>
                            </w:txbxContent>
                          </wps:txbx>
                          <wps:bodyPr wrap="square">
                            <a:noAutofit/>
                          </wps:bodyPr>
                        </wps:wsp>
                        <wps:wsp>
                          <wps:cNvPr id="1883308058" name="מלבן 5"/>
                          <wps:cNvSpPr/>
                          <wps:spPr>
                            <a:xfrm>
                              <a:off x="2925727" y="-71469"/>
                              <a:ext cx="142875" cy="142240"/>
                            </a:xfrm>
                            <a:prstGeom prst="rect">
                              <a:avLst/>
                            </a:prstGeom>
                            <a:solidFill>
                              <a:srgbClr val="8DA9DB"/>
                            </a:solidFill>
                            <a:ln>
                              <a:noFill/>
                            </a:ln>
                          </wps:spPr>
                          <wps:style>
                            <a:lnRef idx="2">
                              <a:schemeClr val="accent1">
                                <a:shade val="15000"/>
                              </a:schemeClr>
                            </a:lnRef>
                            <a:fillRef idx="1">
                              <a:schemeClr val="accent1"/>
                            </a:fillRef>
                            <a:effectRef idx="0">
                              <a:schemeClr val="accent1"/>
                            </a:effectRef>
                            <a:fontRef idx="minor">
                              <a:schemeClr val="lt1"/>
                            </a:fontRef>
                          </wps:style>
                          <wps:bodyPr rtlCol="1" anchor="ctr"/>
                        </wps:wsp>
                        <wps:wsp>
                          <wps:cNvPr id="1476402930" name="תיבת טקסט 1"/>
                          <wps:cNvSpPr txBox="1"/>
                          <wps:spPr>
                            <a:xfrm>
                              <a:off x="2233092" y="-139580"/>
                              <a:ext cx="602761" cy="292684"/>
                            </a:xfrm>
                            <a:prstGeom prst="rect">
                              <a:avLst/>
                            </a:prstGeom>
                            <a:noFill/>
                          </wps:spPr>
                          <wps:txbx>
                            <w:txbxContent>
                              <w:p w14:paraId="29F369B4" w14:textId="07E9962E"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די הרבה</w:t>
                                </w:r>
                              </w:p>
                            </w:txbxContent>
                          </wps:txbx>
                          <wps:bodyPr wrap="square">
                            <a:noAutofit/>
                          </wps:bodyPr>
                        </wps:wsp>
                        <wps:wsp>
                          <wps:cNvPr id="331626744" name="תיבת טקסט 1"/>
                          <wps:cNvSpPr txBox="1"/>
                          <wps:spPr>
                            <a:xfrm>
                              <a:off x="1308904" y="-135589"/>
                              <a:ext cx="661670" cy="241435"/>
                            </a:xfrm>
                            <a:prstGeom prst="rect">
                              <a:avLst/>
                            </a:prstGeom>
                            <a:noFill/>
                          </wps:spPr>
                          <wps:txbx>
                            <w:txbxContent>
                              <w:p w14:paraId="5AEF7EB8" w14:textId="338FF3AF"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הרבה</w:t>
                                </w:r>
                              </w:p>
                            </w:txbxContent>
                          </wps:txbx>
                          <wps:bodyPr wrap="square">
                            <a:noAutofit/>
                          </wps:bodyPr>
                        </wps:wsp>
                      </wpg:grpSp>
                      <wpg:graphicFrame>
                        <wpg:cNvPr id="122865512" name="תרשים 1">
                          <a:extLst>
                            <a:ext uri="{FF2B5EF4-FFF2-40B4-BE49-F238E27FC236}">
                              <a16:creationId xmlns:a16="http://schemas.microsoft.com/office/drawing/2014/main" id="{8643EB79-F4C5-B47D-00F6-7888A5417F75}"/>
                            </a:ext>
                          </a:extLst>
                        </wpg:cNvPr>
                        <wpg:cNvFrPr/>
                        <wpg:xfrm>
                          <a:off x="891250" y="-150471"/>
                          <a:ext cx="5759450" cy="2159635"/>
                        </wpg:xfrm>
                        <a:graphic>
                          <a:graphicData uri="http://schemas.openxmlformats.org/drawingml/2006/chart">
                            <c:chart xmlns:c="http://schemas.openxmlformats.org/drawingml/2006/chart" xmlns:r="http://schemas.openxmlformats.org/officeDocument/2006/relationships" r:id="rId39"/>
                          </a:graphicData>
                        </a:graphic>
                      </wpg:graphicFrame>
                    </wpg:wgp>
                  </a:graphicData>
                </a:graphic>
                <wp14:sizeRelH relativeFrom="page">
                  <wp14:pctWidth>0</wp14:pctWidth>
                </wp14:sizeRelH>
                <wp14:sizeRelV relativeFrom="page">
                  <wp14:pctHeight>0</wp14:pctHeight>
                </wp14:sizeRelV>
              </wp:anchor>
            </w:drawing>
          </mc:Choice>
          <mc:Fallback>
            <w:pict>
              <v:group w14:anchorId="529C79C4" id="_x0000_s1070" style="position:absolute;left:0;text-align:left;margin-left:0;margin-top:37.4pt;width:453.5pt;height:198.15pt;z-index:-251658240;mso-position-horizontal-relative:text;mso-position-vertical-relative:text" coordorigin="8912,-1504" coordsize="57594,2517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">
                <v:group id="_x0000_s1071" style="position:absolute;left:17409;top:20718;width:34221;height:2951" coordorigin="13089,-1421" coordsize="3422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">
                  <v:shape id="תיבת טקסט 1" o:spid="_x0000_s1072" type="#_x0000_t202" style="position:absolute;left:39867;top:-1421;width:5985;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" filled="f" stroked="f">
                    <v:textbox>
                      <w:txbxContent>
                        <w:p w14:paraId="5AEC3336" w14:textId="079F9525"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כלל לא</w:t>
                          </w:r>
                        </w:p>
                      </w:txbxContent>
                    </v:textbox>
                  </v:shape>
                  <v:rect id="מלבן 4" o:spid="_x0000_s1073" style="position:absolute;left:20158;top:-714;width:1429;height:1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" fillcolor="#bfcfeb" stroked="f" strokeweight="1pt"/>
                  <v:rect id="מלבן 5" o:spid="_x0000_s1074" style="position:absolute;left:38433;top:-714;width:1434;height:1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" fillcolor="#537dc9" stroked="f" strokeweight="1pt"/>
                  <v:rect id="מלבן 5" o:spid="_x0000_s1075" style="position:absolute;left:45883;top:-712;width:1429;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" fillcolor="#2f5496 [2404]" stroked="f" strokeweight="1pt"/>
                  <v:shape id="תיבת טקסט 1" o:spid="_x0000_s1076" type="#_x0000_t202" style="position:absolute;left:31417;top:-1395;width:6473;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" filled="f" stroked="f">
                    <v:textbox>
                      <w:txbxContent>
                        <w:p w14:paraId="62EAEC06" w14:textId="1F9CA14E"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לא הרבה</w:t>
                          </w:r>
                        </w:p>
                      </w:txbxContent>
                    </v:textbox>
                  </v:shape>
                  <v:rect id="מלבן 5" o:spid="_x0000_s1077" style="position:absolute;left:29257;top:-714;width:1429;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" fillcolor="#8da9db" stroked="f" strokeweight="1pt"/>
                  <v:shape id="תיבת טקסט 1" o:spid="_x0000_s1078" type="#_x0000_t202" style="position:absolute;left:22330;top:-1395;width:6028;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" filled="f" stroked="f">
                    <v:textbox>
                      <w:txbxContent>
                        <w:p w14:paraId="29F369B4" w14:textId="07E9962E"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די הרבה</w:t>
                          </w:r>
                        </w:p>
                      </w:txbxContent>
                    </v:textbox>
                  </v:shape>
                  <v:shape id="תיבת טקסט 1" o:spid="_x0000_s1079" type="#_x0000_t202" style="position:absolute;left:13089;top:-1355;width:661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" filled="f" stroked="f">
                    <v:textbox>
                      <w:txbxContent>
                        <w:p w14:paraId="5AEF7EB8" w14:textId="338FF3AF" w:rsidR="00A04087" w:rsidRPr="000927A2" w:rsidRDefault="00A04087" w:rsidP="00A04087">
                          <w:pPr>
                            <w:rPr>
                              <w:rFonts w:ascii="Calibri" w:hAnsi="Calibri" w:cs="Calibri"/>
                              <w:color w:val="000000" w:themeColor="text1"/>
                              <w:kern w:val="24"/>
                              <w14:ligatures w14:val="none"/>
                            </w:rPr>
                          </w:pPr>
                          <w:r>
                            <w:rPr>
                              <w:rFonts w:ascii="Calibri" w:hAnsi="Calibri" w:cs="Calibri" w:hint="cs"/>
                              <w:color w:val="000000" w:themeColor="text1"/>
                              <w:kern w:val="24"/>
                              <w:rtl/>
                            </w:rPr>
                            <w:t>הרבה</w:t>
                          </w:r>
                        </w:p>
                      </w:txbxContent>
                    </v:textbox>
                  </v:shape>
                </v:group>
                <v:shape id="תרשים 1" o:spid="_x0000_s1080" type="#_x0000_t75" style="position:absolute;left:8851;top:-1565;width:57729;height:21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">
                  <v:imagedata r:id="rId40" o:title=""/>
                  <o:lock v:ext="edit" aspectratio="f"/>
                </v:shape>
                <w10:wrap type="tight"/>
              </v:group>
            </w:pict>
          </mc:Fallback>
        </mc:AlternateContent>
      </w:r>
      <w:r w:rsidRPr="00564921">
        <w:rPr>
          <w:rFonts w:ascii="Calibri" w:hAnsi="Calibri" w:cs="Calibri" w:hint="cs"/>
          <w:b/>
          <w:bCs/>
          <w:i/>
          <w:iCs/>
          <w:rtl/>
        </w:rPr>
        <w:t xml:space="preserve">תרשים </w:t>
      </w:r>
      <w:r>
        <w:rPr>
          <w:rFonts w:ascii="Calibri" w:hAnsi="Calibri" w:cs="Calibri" w:hint="cs"/>
          <w:b/>
          <w:bCs/>
          <w:i/>
          <w:iCs/>
          <w:rtl/>
        </w:rPr>
        <w:t>21:</w:t>
      </w:r>
      <w:r w:rsidRPr="00564921">
        <w:rPr>
          <w:rFonts w:ascii="Calibri" w:hAnsi="Calibri" w:cs="Calibri" w:hint="cs"/>
          <w:b/>
          <w:bCs/>
          <w:i/>
          <w:iCs/>
          <w:rtl/>
        </w:rPr>
        <w:t xml:space="preserve"> </w:t>
      </w:r>
      <w:r w:rsidRPr="0017771C">
        <w:rPr>
          <w:rFonts w:ascii="Calibri" w:hAnsi="Calibri" w:cs="Calibri" w:hint="cs"/>
          <w:b/>
          <w:bCs/>
          <w:i/>
          <w:iCs/>
          <w:rtl/>
        </w:rPr>
        <w:t xml:space="preserve">כיצד </w:t>
      </w:r>
      <w:r w:rsidRPr="0017771C">
        <w:rPr>
          <w:rFonts w:ascii="Calibri" w:hAnsi="Calibri" w:cs="Calibri"/>
          <w:b/>
          <w:bCs/>
          <w:i/>
          <w:iCs/>
          <w:rtl/>
        </w:rPr>
        <w:t>השפיעה התגברות האנטישמיות על חיי היום יום שלך?</w:t>
      </w:r>
      <w:r>
        <w:rPr>
          <w:rFonts w:ascii="Calibri" w:hAnsi="Calibri" w:cs="Calibri" w:hint="cs"/>
          <w:b/>
          <w:bCs/>
          <w:i/>
          <w:iCs/>
          <w:rtl/>
        </w:rPr>
        <w:t xml:space="preserve"> התפלגות ב- % של תשובות המשיבים.</w:t>
      </w:r>
      <w:r w:rsidRPr="00564921">
        <w:rPr>
          <w:rFonts w:ascii="Calibri" w:hAnsi="Calibri" w:cs="Calibri" w:hint="cs"/>
          <w:b/>
          <w:bCs/>
          <w:i/>
          <w:iCs/>
          <w:rtl/>
        </w:rPr>
        <w:t xml:space="preserve"> </w:t>
      </w:r>
      <w:r w:rsidRPr="00564921">
        <w:rPr>
          <w:rFonts w:ascii="Calibri" w:hAnsi="Calibri" w:cs="Calibri"/>
          <w:b/>
          <w:bCs/>
          <w:i/>
          <w:iCs/>
        </w:rPr>
        <w:t>N=1922</w:t>
      </w:r>
    </w:p>
    <w:p w14:paraId="03D8AD0A" w14:textId="1025BA5A" w:rsidR="0076252D" w:rsidRDefault="0076252D" w:rsidP="002A05EC">
      <w:pPr>
        <w:spacing w:after="120" w:line="276" w:lineRule="auto"/>
        <w:ind w:left="662" w:right="709"/>
        <w:jc w:val="center"/>
        <w:rPr>
          <w:rFonts w:ascii="Calibri" w:hAnsi="Calibri" w:cs="Calibri"/>
          <w:b/>
          <w:bCs/>
          <w:i/>
          <w:iCs/>
          <w:rtl/>
        </w:rPr>
      </w:pPr>
    </w:p>
    <w:p w14:paraId="7D9EC0A8" w14:textId="5FD89AA0" w:rsidR="0076252D" w:rsidRDefault="0076252D" w:rsidP="004D4B69">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השוואה בין ישראלים וותיקים (יותר מ- 3 שנים בחו"ל) לבין חדשים (פחות מ- 3 שנים) מלמדת כי יש הבדל מובהק </w:t>
      </w:r>
      <w:r w:rsidR="004D4B69">
        <w:rPr>
          <w:rFonts w:ascii="Calibri" w:hAnsi="Calibri" w:cs="Calibri" w:hint="cs"/>
          <w:sz w:val="24"/>
          <w:szCs w:val="24"/>
          <w:rtl/>
        </w:rPr>
        <w:t>ב</w:t>
      </w:r>
      <w:r>
        <w:rPr>
          <w:rFonts w:ascii="Calibri" w:hAnsi="Calibri" w:cs="Calibri" w:hint="cs"/>
          <w:sz w:val="24"/>
          <w:szCs w:val="24"/>
          <w:rtl/>
        </w:rPr>
        <w:t xml:space="preserve">אחוז המדווחים בשלוש מתוך חמש </w:t>
      </w:r>
      <w:r w:rsidR="004D4B69">
        <w:rPr>
          <w:rFonts w:ascii="Calibri" w:hAnsi="Calibri" w:cs="Calibri" w:hint="cs"/>
          <w:sz w:val="24"/>
          <w:szCs w:val="24"/>
          <w:rtl/>
        </w:rPr>
        <w:t xml:space="preserve">ההשפעות </w:t>
      </w:r>
      <w:r>
        <w:rPr>
          <w:rFonts w:ascii="Calibri" w:hAnsi="Calibri" w:cs="Calibri" w:hint="cs"/>
          <w:sz w:val="24"/>
          <w:szCs w:val="24"/>
          <w:rtl/>
        </w:rPr>
        <w:t xml:space="preserve">האפשריות </w:t>
      </w:r>
      <w:r>
        <w:rPr>
          <w:rFonts w:ascii="Calibri" w:hAnsi="Calibri" w:cs="Calibri"/>
          <w:sz w:val="24"/>
          <w:szCs w:val="24"/>
          <w:rtl/>
        </w:rPr>
        <w:t>–</w:t>
      </w:r>
      <w:r>
        <w:rPr>
          <w:rFonts w:ascii="Calibri" w:hAnsi="Calibri" w:cs="Calibri" w:hint="cs"/>
          <w:sz w:val="24"/>
          <w:szCs w:val="24"/>
          <w:rtl/>
        </w:rPr>
        <w:t xml:space="preserve"> הסתרת סממנים יהודים מחוץ לבית, </w:t>
      </w:r>
      <w:r>
        <w:rPr>
          <w:rFonts w:ascii="Calibri" w:hAnsi="Calibri" w:cs="Calibri" w:hint="cs"/>
          <w:sz w:val="24"/>
          <w:szCs w:val="24"/>
          <w:rtl/>
        </w:rPr>
        <w:lastRenderedPageBreak/>
        <w:t xml:space="preserve">הימנעות מדיבור בעברית מחוץ לבית והימנעות מכניסה לאזורים מסוימים בסביבת המגורים. בשלושת </w:t>
      </w:r>
      <w:r w:rsidR="004D4B69">
        <w:rPr>
          <w:rFonts w:ascii="Calibri" w:hAnsi="Calibri" w:cs="Calibri" w:hint="cs"/>
          <w:sz w:val="24"/>
          <w:szCs w:val="24"/>
          <w:rtl/>
        </w:rPr>
        <w:t xml:space="preserve">הפעולות האלה, </w:t>
      </w:r>
      <w:r>
        <w:rPr>
          <w:rFonts w:ascii="Calibri" w:hAnsi="Calibri" w:cs="Calibri" w:hint="cs"/>
          <w:sz w:val="24"/>
          <w:szCs w:val="24"/>
          <w:rtl/>
        </w:rPr>
        <w:t xml:space="preserve">הישראלים החדשים בחו"ל דיווחו על </w:t>
      </w:r>
      <w:r w:rsidR="004D4B69">
        <w:rPr>
          <w:rFonts w:ascii="Calibri" w:hAnsi="Calibri" w:cs="Calibri" w:hint="cs"/>
          <w:sz w:val="24"/>
          <w:szCs w:val="24"/>
          <w:rtl/>
        </w:rPr>
        <w:t xml:space="preserve">השפעה רבה </w:t>
      </w:r>
      <w:r>
        <w:rPr>
          <w:rFonts w:ascii="Calibri" w:hAnsi="Calibri" w:cs="Calibri" w:hint="cs"/>
          <w:sz w:val="24"/>
          <w:szCs w:val="24"/>
          <w:rtl/>
        </w:rPr>
        <w:t>יותר</w:t>
      </w:r>
      <w:r w:rsidR="00007082">
        <w:rPr>
          <w:rFonts w:ascii="Calibri" w:hAnsi="Calibri" w:cs="Calibri" w:hint="cs"/>
          <w:sz w:val="24"/>
          <w:szCs w:val="24"/>
          <w:rtl/>
        </w:rPr>
        <w:t xml:space="preserve"> על חיי היום-יום שלהם,</w:t>
      </w:r>
      <w:r>
        <w:rPr>
          <w:rFonts w:ascii="Calibri" w:hAnsi="Calibri" w:cs="Calibri" w:hint="cs"/>
          <w:sz w:val="24"/>
          <w:szCs w:val="24"/>
          <w:rtl/>
        </w:rPr>
        <w:t xml:space="preserve"> מאשר הישראלים הוותיקים.</w:t>
      </w:r>
    </w:p>
    <w:p w14:paraId="4349E959" w14:textId="14F570C4" w:rsidR="0076252D" w:rsidRDefault="0076252D" w:rsidP="00007082">
      <w:pPr>
        <w:spacing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007082">
        <w:rPr>
          <w:rFonts w:ascii="Calibri" w:hAnsi="Calibri" w:cs="Calibri" w:hint="cs"/>
          <w:sz w:val="24"/>
          <w:szCs w:val="24"/>
          <w:rtl/>
        </w:rPr>
        <w:t>20</w:t>
      </w:r>
      <w:r>
        <w:rPr>
          <w:rFonts w:ascii="Calibri" w:hAnsi="Calibri" w:cs="Calibri" w:hint="cs"/>
          <w:sz w:val="24"/>
          <w:szCs w:val="24"/>
          <w:rtl/>
        </w:rPr>
        <w:t>, ניתן לראות את התפלגות וממוצע תשובות המשתתפים בסקר לפי מדינה</w:t>
      </w:r>
      <w:r w:rsidR="00E377F7">
        <w:rPr>
          <w:rFonts w:ascii="Calibri" w:hAnsi="Calibri" w:cs="Calibri" w:hint="cs"/>
          <w:sz w:val="24"/>
          <w:szCs w:val="24"/>
          <w:rtl/>
        </w:rPr>
        <w:t xml:space="preserve">, לגבי השפעת התגברות האנטישמיות על </w:t>
      </w:r>
      <w:r w:rsidRPr="00BA7DA5">
        <w:rPr>
          <w:rFonts w:ascii="Calibri" w:hAnsi="Calibri" w:cs="Calibri"/>
          <w:sz w:val="24"/>
          <w:szCs w:val="24"/>
          <w:rtl/>
        </w:rPr>
        <w:t>הסתר</w:t>
      </w:r>
      <w:r>
        <w:rPr>
          <w:rFonts w:ascii="Calibri" w:hAnsi="Calibri" w:cs="Calibri" w:hint="cs"/>
          <w:sz w:val="24"/>
          <w:szCs w:val="24"/>
          <w:rtl/>
        </w:rPr>
        <w:t>ת</w:t>
      </w:r>
      <w:r w:rsidRPr="00BA7DA5">
        <w:rPr>
          <w:rFonts w:ascii="Calibri" w:hAnsi="Calibri" w:cs="Calibri"/>
          <w:sz w:val="24"/>
          <w:szCs w:val="24"/>
          <w:rtl/>
        </w:rPr>
        <w:t xml:space="preserve"> סממנים יהודיים מחוץ לבית</w:t>
      </w:r>
      <w:r>
        <w:rPr>
          <w:rFonts w:ascii="Calibri" w:hAnsi="Calibri" w:cs="Calibri" w:hint="cs"/>
          <w:sz w:val="24"/>
          <w:szCs w:val="24"/>
          <w:rtl/>
        </w:rPr>
        <w:t xml:space="preserve">. </w:t>
      </w:r>
      <w:r w:rsidR="00E377F7">
        <w:rPr>
          <w:rFonts w:ascii="Calibri" w:hAnsi="Calibri" w:cs="Calibri" w:hint="cs"/>
          <w:sz w:val="24"/>
          <w:szCs w:val="24"/>
          <w:rtl/>
        </w:rPr>
        <w:t>ניתן ללמוד</w:t>
      </w:r>
      <w:r>
        <w:rPr>
          <w:rFonts w:ascii="Calibri" w:hAnsi="Calibri" w:cs="Calibri" w:hint="cs"/>
          <w:sz w:val="24"/>
          <w:szCs w:val="24"/>
          <w:rtl/>
        </w:rPr>
        <w:t xml:space="preserve"> כי באופן כללי בצפון אמריקה </w:t>
      </w:r>
      <w:r w:rsidR="00E377F7">
        <w:rPr>
          <w:rFonts w:ascii="Calibri" w:hAnsi="Calibri" w:cs="Calibri" w:hint="cs"/>
          <w:sz w:val="24"/>
          <w:szCs w:val="24"/>
          <w:rtl/>
        </w:rPr>
        <w:t>ובגרמניה השפעה</w:t>
      </w:r>
      <w:r>
        <w:rPr>
          <w:rFonts w:ascii="Calibri" w:hAnsi="Calibri" w:cs="Calibri" w:hint="cs"/>
          <w:sz w:val="24"/>
          <w:szCs w:val="24"/>
          <w:rtl/>
        </w:rPr>
        <w:t xml:space="preserve"> זו </w:t>
      </w:r>
      <w:r w:rsidR="008D43A3">
        <w:rPr>
          <w:rFonts w:ascii="Calibri" w:hAnsi="Calibri" w:cs="Calibri" w:hint="cs"/>
          <w:sz w:val="24"/>
          <w:szCs w:val="24"/>
          <w:rtl/>
        </w:rPr>
        <w:t>פחות שכיחה</w:t>
      </w:r>
      <w:r>
        <w:rPr>
          <w:rFonts w:ascii="Calibri" w:hAnsi="Calibri" w:cs="Calibri" w:hint="cs"/>
          <w:sz w:val="24"/>
          <w:szCs w:val="24"/>
          <w:rtl/>
        </w:rPr>
        <w:t xml:space="preserve"> יחסית בעוד באירופה ובמיוחד בבריטניה וגם באוסטרליה </w:t>
      </w:r>
      <w:r w:rsidR="00E377F7">
        <w:rPr>
          <w:rFonts w:ascii="Calibri" w:hAnsi="Calibri" w:cs="Calibri" w:hint="cs"/>
          <w:sz w:val="24"/>
          <w:szCs w:val="24"/>
          <w:rtl/>
        </w:rPr>
        <w:t xml:space="preserve">היא </w:t>
      </w:r>
      <w:r w:rsidR="008D43A3">
        <w:rPr>
          <w:rFonts w:ascii="Calibri" w:hAnsi="Calibri" w:cs="Calibri" w:hint="cs"/>
          <w:sz w:val="24"/>
          <w:szCs w:val="24"/>
          <w:rtl/>
        </w:rPr>
        <w:t>שכיחה</w:t>
      </w:r>
      <w:r>
        <w:rPr>
          <w:rFonts w:ascii="Calibri" w:hAnsi="Calibri" w:cs="Calibri" w:hint="cs"/>
          <w:sz w:val="24"/>
          <w:szCs w:val="24"/>
          <w:rtl/>
        </w:rPr>
        <w:t xml:space="preserve"> יותר. עוד עולה מהטבלה כי מידת ההטרוגניות של</w:t>
      </w:r>
      <w:r w:rsidR="00E377F7">
        <w:rPr>
          <w:rFonts w:ascii="Calibri" w:hAnsi="Calibri" w:cs="Calibri" w:hint="cs"/>
          <w:sz w:val="24"/>
          <w:szCs w:val="24"/>
          <w:rtl/>
        </w:rPr>
        <w:t>ה</w:t>
      </w:r>
      <w:r>
        <w:rPr>
          <w:rFonts w:ascii="Calibri" w:hAnsi="Calibri" w:cs="Calibri" w:hint="cs"/>
          <w:sz w:val="24"/>
          <w:szCs w:val="24"/>
          <w:rtl/>
        </w:rPr>
        <w:t xml:space="preserve"> גבוהה יחסית.</w:t>
      </w:r>
    </w:p>
    <w:p w14:paraId="0589D03B" w14:textId="57591D29" w:rsidR="0076252D" w:rsidRPr="00564921" w:rsidRDefault="0076252D" w:rsidP="0076252D">
      <w:pPr>
        <w:spacing w:after="120" w:line="312" w:lineRule="auto"/>
        <w:ind w:left="521" w:right="426"/>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706D9">
        <w:rPr>
          <w:rFonts w:ascii="Calibri" w:hAnsi="Calibri" w:cs="Calibri" w:hint="cs"/>
          <w:b/>
          <w:bCs/>
          <w:i/>
          <w:iCs/>
          <w:rtl/>
        </w:rPr>
        <w:t>20</w:t>
      </w:r>
      <w:r>
        <w:rPr>
          <w:rFonts w:ascii="Calibri" w:hAnsi="Calibri" w:cs="Calibri" w:hint="cs"/>
          <w:b/>
          <w:bCs/>
          <w:i/>
          <w:iCs/>
          <w:rtl/>
        </w:rPr>
        <w:t>:</w:t>
      </w:r>
      <w:r w:rsidRPr="00564921">
        <w:rPr>
          <w:rFonts w:ascii="Calibri" w:hAnsi="Calibri" w:cs="Calibri" w:hint="cs"/>
          <w:b/>
          <w:bCs/>
          <w:i/>
          <w:iCs/>
          <w:rtl/>
        </w:rPr>
        <w:t xml:space="preserve"> </w:t>
      </w:r>
      <w:r w:rsidRPr="0017771C">
        <w:rPr>
          <w:rFonts w:ascii="Calibri" w:hAnsi="Calibri" w:cs="Calibri" w:hint="cs"/>
          <w:b/>
          <w:bCs/>
          <w:i/>
          <w:iCs/>
          <w:rtl/>
        </w:rPr>
        <w:t xml:space="preserve">כיצד </w:t>
      </w:r>
      <w:r w:rsidRPr="0017771C">
        <w:rPr>
          <w:rFonts w:ascii="Calibri" w:hAnsi="Calibri" w:cs="Calibri"/>
          <w:b/>
          <w:bCs/>
          <w:i/>
          <w:iCs/>
          <w:rtl/>
        </w:rPr>
        <w:t>השפיעה התגברות האנטישמיות על חיי היום יום שלך</w:t>
      </w:r>
      <w:r>
        <w:rPr>
          <w:rFonts w:ascii="Calibri" w:hAnsi="Calibri" w:cs="Calibri" w:hint="cs"/>
          <w:b/>
          <w:bCs/>
          <w:i/>
          <w:iCs/>
          <w:rtl/>
        </w:rPr>
        <w:t xml:space="preserve">: </w:t>
      </w:r>
      <w:r w:rsidRPr="008D43A3">
        <w:rPr>
          <w:rFonts w:ascii="Calibri" w:hAnsi="Calibri" w:cs="Calibri"/>
          <w:b/>
          <w:bCs/>
          <w:i/>
          <w:iCs/>
          <w:u w:val="single"/>
          <w:rtl/>
        </w:rPr>
        <w:t>הסתרה של סממנים יהודיים מחוץ לבית</w:t>
      </w:r>
      <w:r w:rsidRPr="0017771C">
        <w:rPr>
          <w:rFonts w:ascii="Calibri" w:hAnsi="Calibri" w:cs="Calibri"/>
          <w:b/>
          <w:bCs/>
          <w:i/>
          <w:iCs/>
          <w:rtl/>
        </w:rPr>
        <w:t>?</w:t>
      </w:r>
      <w:r>
        <w:rPr>
          <w:rFonts w:ascii="Calibri" w:hAnsi="Calibri" w:cs="Calibri" w:hint="cs"/>
          <w:b/>
          <w:bCs/>
          <w:i/>
          <w:iCs/>
          <w:rtl/>
        </w:rPr>
        <w:t xml:space="preserve"> 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939" w:type="dxa"/>
        <w:jc w:val="center"/>
        <w:tblLook w:val="04A0" w:firstRow="1" w:lastRow="0" w:firstColumn="1" w:lastColumn="0" w:noHBand="0" w:noVBand="1"/>
      </w:tblPr>
      <w:tblGrid>
        <w:gridCol w:w="1644"/>
        <w:gridCol w:w="737"/>
        <w:gridCol w:w="737"/>
        <w:gridCol w:w="964"/>
        <w:gridCol w:w="852"/>
        <w:gridCol w:w="737"/>
        <w:gridCol w:w="737"/>
        <w:gridCol w:w="737"/>
        <w:gridCol w:w="794"/>
      </w:tblGrid>
      <w:tr w:rsidR="0076252D" w:rsidRPr="00F1742E" w14:paraId="58910BF0" w14:textId="77777777" w:rsidTr="00E377F7">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3061332"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B1B1BA2"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A001815"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0A8856B"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C131EA8"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48BE322"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595497F"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B31652D"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61035998" w14:textId="24915147" w:rsidR="0076252D" w:rsidRPr="00F1742E" w:rsidRDefault="00E377F7" w:rsidP="00E92F3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76252D" w:rsidRPr="00F1742E">
              <w:rPr>
                <w:rFonts w:ascii="Calibri" w:eastAsia="Times New Roman" w:hAnsi="Calibri" w:cs="Calibri"/>
                <w:b/>
                <w:bCs/>
                <w:kern w:val="0"/>
                <w:sz w:val="20"/>
                <w:szCs w:val="20"/>
                <w:rtl/>
                <w14:ligatures w14:val="none"/>
              </w:rPr>
              <w:t>אירופה</w:t>
            </w:r>
          </w:p>
        </w:tc>
      </w:tr>
      <w:tr w:rsidR="0076252D" w:rsidRPr="00F1742E" w14:paraId="46A62808" w14:textId="77777777" w:rsidTr="00E377F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F83C95B" w14:textId="77777777" w:rsidR="0076252D" w:rsidRPr="00F1742E" w:rsidRDefault="0076252D" w:rsidP="00E92F35">
            <w:pPr>
              <w:spacing w:after="0" w:line="240" w:lineRule="auto"/>
              <w:rPr>
                <w:rFonts w:ascii="Calibri" w:eastAsia="Times New Roman" w:hAnsi="Calibri" w:cs="Calibri"/>
                <w:kern w:val="0"/>
                <w:sz w:val="20"/>
                <w:szCs w:val="20"/>
                <w:rtl/>
                <w14:ligatures w14:val="none"/>
              </w:rPr>
            </w:pPr>
            <w:r w:rsidRPr="00F1742E">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DD099BA" w14:textId="77777777" w:rsidR="0076252D" w:rsidRPr="00F1742E" w:rsidRDefault="0076252D" w:rsidP="00E92F35">
            <w:pPr>
              <w:bidi w:val="0"/>
              <w:spacing w:after="0" w:line="240" w:lineRule="auto"/>
              <w:jc w:val="center"/>
              <w:rPr>
                <w:rFonts w:ascii="Calibri" w:eastAsia="Times New Roman" w:hAnsi="Calibri" w:cs="Calibri"/>
                <w:kern w:val="0"/>
                <w:sz w:val="20"/>
                <w:szCs w:val="20"/>
                <w:rtl/>
                <w14:ligatures w14:val="none"/>
              </w:rPr>
            </w:pPr>
            <w:r w:rsidRPr="00F1742E">
              <w:rPr>
                <w:rFonts w:ascii="Calibri" w:hAnsi="Calibri" w:cs="Calibri"/>
                <w:color w:val="010205"/>
                <w:sz w:val="20"/>
                <w:szCs w:val="20"/>
              </w:rPr>
              <w:t>60.1%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A63D1B"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47.7%</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282E1B2"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42.3%</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191592"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29.6%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75D6CD0"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59.5%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24522F"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42.2%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A71C120"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44.4%</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90A9942"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40.8%</w:t>
            </w:r>
          </w:p>
        </w:tc>
      </w:tr>
      <w:tr w:rsidR="0076252D" w:rsidRPr="00F1742E" w14:paraId="364575BC" w14:textId="77777777" w:rsidTr="00E377F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F5A9771"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r w:rsidRPr="00F1742E">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170B068"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19.8%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2C3E0D"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23.1%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B55625F"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22.3%</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5ABC02A"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8F7C314"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12.9%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403BC77"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18.8%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E621823"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25.0%</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4450109"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15.3%</w:t>
            </w:r>
          </w:p>
        </w:tc>
      </w:tr>
      <w:tr w:rsidR="0076252D" w:rsidRPr="00F1742E" w14:paraId="4660E43B" w14:textId="77777777" w:rsidTr="00E377F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1C2815E" w14:textId="77777777" w:rsidR="0076252D" w:rsidRPr="00F1742E" w:rsidRDefault="0076252D" w:rsidP="00E92F35">
            <w:pPr>
              <w:spacing w:after="0" w:line="240" w:lineRule="auto"/>
              <w:rPr>
                <w:rFonts w:ascii="Calibri" w:eastAsia="Times New Roman" w:hAnsi="Calibri" w:cs="Calibri"/>
                <w:kern w:val="0"/>
                <w:sz w:val="20"/>
                <w:szCs w:val="20"/>
                <w:rtl/>
                <w14:ligatures w14:val="none"/>
              </w:rPr>
            </w:pPr>
            <w:r w:rsidRPr="00F1742E">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DE9C558" w14:textId="77777777" w:rsidR="0076252D" w:rsidRPr="00C54969"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C54969">
              <w:rPr>
                <w:rFonts w:ascii="Calibri" w:hAnsi="Calibri" w:cs="Calibri"/>
                <w:b/>
                <w:bCs/>
                <w:color w:val="538135" w:themeColor="accent6" w:themeShade="BF"/>
                <w:sz w:val="20"/>
                <w:szCs w:val="20"/>
              </w:rPr>
              <w:t>10.6%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44A4C6"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12.3%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07217AD"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15.9%</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402EFDC" w14:textId="77777777" w:rsidR="0076252D" w:rsidRPr="00C54969"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C54969">
              <w:rPr>
                <w:rFonts w:ascii="Calibri" w:hAnsi="Calibri" w:cs="Calibri"/>
                <w:b/>
                <w:bCs/>
                <w:color w:val="FF0000"/>
                <w:sz w:val="20"/>
                <w:szCs w:val="20"/>
              </w:rPr>
              <w:t>19.6%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FB8A49C" w14:textId="77777777" w:rsidR="0076252D" w:rsidRPr="00C54969" w:rsidRDefault="0076252D" w:rsidP="00E92F35">
            <w:pPr>
              <w:bidi w:val="0"/>
              <w:spacing w:after="0" w:line="240" w:lineRule="auto"/>
              <w:jc w:val="center"/>
              <w:rPr>
                <w:rFonts w:ascii="Calibri" w:hAnsi="Calibri" w:cs="Calibri"/>
                <w:b/>
                <w:bCs/>
                <w:color w:val="538135" w:themeColor="accent6" w:themeShade="BF"/>
                <w:sz w:val="20"/>
                <w:szCs w:val="20"/>
              </w:rPr>
            </w:pPr>
            <w:r w:rsidRPr="00C54969">
              <w:rPr>
                <w:rFonts w:ascii="Calibri" w:hAnsi="Calibri" w:cs="Calibri"/>
                <w:b/>
                <w:bCs/>
                <w:color w:val="538135" w:themeColor="accent6" w:themeShade="BF"/>
                <w:sz w:val="20"/>
                <w:szCs w:val="20"/>
              </w:rPr>
              <w:t>15.5%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98FEA46"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17.2%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11B4962"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16.7%</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EDB1928" w14:textId="77777777" w:rsidR="0076252D" w:rsidRPr="00C54969" w:rsidRDefault="0076252D" w:rsidP="00E92F35">
            <w:pPr>
              <w:bidi w:val="0"/>
              <w:spacing w:after="0" w:line="240" w:lineRule="auto"/>
              <w:jc w:val="center"/>
              <w:rPr>
                <w:rFonts w:ascii="Calibri" w:hAnsi="Calibri" w:cs="Calibri"/>
                <w:b/>
                <w:bCs/>
                <w:color w:val="FF0000"/>
                <w:sz w:val="20"/>
                <w:szCs w:val="20"/>
              </w:rPr>
            </w:pPr>
            <w:r w:rsidRPr="00C54969">
              <w:rPr>
                <w:rFonts w:ascii="Calibri" w:hAnsi="Calibri" w:cs="Calibri"/>
                <w:b/>
                <w:bCs/>
                <w:color w:val="FF0000"/>
                <w:sz w:val="20"/>
                <w:szCs w:val="20"/>
              </w:rPr>
              <w:t>19.4%</w:t>
            </w:r>
          </w:p>
        </w:tc>
      </w:tr>
      <w:tr w:rsidR="0076252D" w:rsidRPr="00F1742E" w14:paraId="2F0BABF6" w14:textId="77777777" w:rsidTr="00E377F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E2076F7"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r w:rsidRPr="00F1742E">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E8098CE" w14:textId="77777777" w:rsidR="0076252D" w:rsidRPr="00C54969"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C54969">
              <w:rPr>
                <w:rFonts w:ascii="Calibri" w:hAnsi="Calibri" w:cs="Calibri"/>
                <w:b/>
                <w:bCs/>
                <w:color w:val="538135" w:themeColor="accent6" w:themeShade="BF"/>
                <w:sz w:val="20"/>
                <w:szCs w:val="20"/>
              </w:rPr>
              <w:t>9.5%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672DDB7"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16.9%</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FB0AF3E"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19.5%</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83F9772" w14:textId="77777777" w:rsidR="0076252D" w:rsidRPr="00C54969"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C54969">
              <w:rPr>
                <w:rFonts w:ascii="Calibri" w:hAnsi="Calibri" w:cs="Calibri"/>
                <w:b/>
                <w:bCs/>
                <w:color w:val="FF0000"/>
                <w:sz w:val="20"/>
                <w:szCs w:val="20"/>
              </w:rPr>
              <w:t>30.7%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A1B38D" w14:textId="77777777" w:rsidR="0076252D" w:rsidRPr="00C54969" w:rsidRDefault="0076252D" w:rsidP="00E92F35">
            <w:pPr>
              <w:bidi w:val="0"/>
              <w:spacing w:after="0" w:line="240" w:lineRule="auto"/>
              <w:jc w:val="center"/>
              <w:rPr>
                <w:rFonts w:ascii="Calibri" w:hAnsi="Calibri" w:cs="Calibri"/>
                <w:b/>
                <w:bCs/>
                <w:color w:val="538135" w:themeColor="accent6" w:themeShade="BF"/>
                <w:sz w:val="20"/>
                <w:szCs w:val="20"/>
              </w:rPr>
            </w:pPr>
            <w:r w:rsidRPr="00C54969">
              <w:rPr>
                <w:rFonts w:ascii="Calibri" w:hAnsi="Calibri" w:cs="Calibri"/>
                <w:b/>
                <w:bCs/>
                <w:color w:val="538135" w:themeColor="accent6" w:themeShade="BF"/>
                <w:sz w:val="20"/>
                <w:szCs w:val="20"/>
              </w:rPr>
              <w:t>12.1%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871F879"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21.9%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7560209"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13.9%</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999096E" w14:textId="77777777" w:rsidR="0076252D" w:rsidRPr="00C54969" w:rsidRDefault="0076252D" w:rsidP="00E92F35">
            <w:pPr>
              <w:bidi w:val="0"/>
              <w:spacing w:after="0" w:line="240" w:lineRule="auto"/>
              <w:jc w:val="center"/>
              <w:rPr>
                <w:rFonts w:ascii="Calibri" w:hAnsi="Calibri" w:cs="Calibri"/>
                <w:b/>
                <w:bCs/>
                <w:color w:val="FF0000"/>
                <w:sz w:val="20"/>
                <w:szCs w:val="20"/>
              </w:rPr>
            </w:pPr>
            <w:r w:rsidRPr="00C54969">
              <w:rPr>
                <w:rFonts w:ascii="Calibri" w:hAnsi="Calibri" w:cs="Calibri"/>
                <w:b/>
                <w:bCs/>
                <w:color w:val="FF0000"/>
                <w:sz w:val="20"/>
                <w:szCs w:val="20"/>
              </w:rPr>
              <w:t>24.5%</w:t>
            </w:r>
          </w:p>
        </w:tc>
      </w:tr>
      <w:tr w:rsidR="0076252D" w:rsidRPr="00F1742E" w14:paraId="0B975B3C" w14:textId="77777777" w:rsidTr="00E377F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6DD0BE87" w14:textId="77777777" w:rsidR="0076252D" w:rsidRPr="00F1742E" w:rsidRDefault="0076252D" w:rsidP="00E92F35">
            <w:pPr>
              <w:spacing w:after="0" w:line="240" w:lineRule="auto"/>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C2A29CA"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892282F"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A1C9261"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5285E17"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8AE83CE"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A033B72"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90C5470"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4910263A"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r>
      <w:tr w:rsidR="0076252D" w:rsidRPr="00F1742E" w14:paraId="5FABB4AB" w14:textId="77777777" w:rsidTr="00E377F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893D04F" w14:textId="77777777" w:rsidR="0076252D" w:rsidRPr="003158A7" w:rsidRDefault="0076252D" w:rsidP="00E92F35">
            <w:pPr>
              <w:spacing w:after="0" w:line="240" w:lineRule="auto"/>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9AB336C" w14:textId="77777777" w:rsidR="0076252D" w:rsidRPr="00C54969" w:rsidRDefault="0076252D" w:rsidP="00E92F35">
            <w:pPr>
              <w:bidi w:val="0"/>
              <w:spacing w:after="0" w:line="240" w:lineRule="auto"/>
              <w:jc w:val="center"/>
              <w:rPr>
                <w:rFonts w:ascii="Calibri" w:hAnsi="Calibri" w:cs="Calibri"/>
                <w:b/>
                <w:bCs/>
                <w:color w:val="538135" w:themeColor="accent6" w:themeShade="BF"/>
                <w:sz w:val="20"/>
                <w:szCs w:val="20"/>
                <w:rtl/>
              </w:rPr>
            </w:pPr>
            <w:r w:rsidRPr="00C54969">
              <w:rPr>
                <w:rFonts w:ascii="Calibri" w:hAnsi="Calibri" w:cs="Calibri"/>
                <w:b/>
                <w:bCs/>
                <w:color w:val="538135" w:themeColor="accent6" w:themeShade="BF"/>
                <w:sz w:val="20"/>
                <w:szCs w:val="20"/>
              </w:rPr>
              <w:t>1.70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7E0B66F"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hAnsi="Calibri" w:cs="Calibri"/>
                <w:sz w:val="20"/>
                <w:szCs w:val="20"/>
              </w:rPr>
              <w:t>1.98</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2C3B85C"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hAnsi="Calibri" w:cs="Calibri"/>
                <w:sz w:val="20"/>
                <w:szCs w:val="20"/>
              </w:rPr>
              <w:t>2.13</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9847AD0" w14:textId="77777777" w:rsidR="0076252D" w:rsidRPr="00C54969" w:rsidRDefault="0076252D" w:rsidP="00E92F35">
            <w:pPr>
              <w:bidi w:val="0"/>
              <w:spacing w:after="0" w:line="240" w:lineRule="auto"/>
              <w:jc w:val="center"/>
              <w:rPr>
                <w:rFonts w:ascii="Calibri" w:hAnsi="Calibri" w:cs="Calibri"/>
                <w:b/>
                <w:bCs/>
                <w:color w:val="FF0000"/>
                <w:sz w:val="20"/>
                <w:szCs w:val="20"/>
              </w:rPr>
            </w:pPr>
            <w:r w:rsidRPr="00C54969">
              <w:rPr>
                <w:rFonts w:ascii="Calibri" w:hAnsi="Calibri" w:cs="Calibri"/>
                <w:b/>
                <w:bCs/>
                <w:color w:val="FF0000"/>
                <w:sz w:val="20"/>
                <w:szCs w:val="20"/>
              </w:rPr>
              <w:t>2.51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A684BCB" w14:textId="77777777" w:rsidR="0076252D" w:rsidRPr="00C54969" w:rsidRDefault="0076252D" w:rsidP="00E92F35">
            <w:pPr>
              <w:bidi w:val="0"/>
              <w:spacing w:after="0" w:line="240" w:lineRule="auto"/>
              <w:jc w:val="center"/>
              <w:rPr>
                <w:rFonts w:ascii="Calibri" w:hAnsi="Calibri" w:cs="Calibri"/>
                <w:b/>
                <w:bCs/>
                <w:color w:val="538135" w:themeColor="accent6" w:themeShade="BF"/>
                <w:sz w:val="20"/>
                <w:szCs w:val="20"/>
              </w:rPr>
            </w:pPr>
            <w:r w:rsidRPr="00C54969">
              <w:rPr>
                <w:rFonts w:ascii="Calibri" w:hAnsi="Calibri" w:cs="Calibri"/>
                <w:b/>
                <w:bCs/>
                <w:color w:val="538135" w:themeColor="accent6" w:themeShade="BF"/>
                <w:sz w:val="20"/>
                <w:szCs w:val="20"/>
              </w:rPr>
              <w:t>1.80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E305022" w14:textId="77777777" w:rsidR="0076252D" w:rsidRPr="00F1742E" w:rsidRDefault="0076252D" w:rsidP="00E92F35">
            <w:pPr>
              <w:bidi w:val="0"/>
              <w:spacing w:after="0" w:line="240" w:lineRule="auto"/>
              <w:jc w:val="center"/>
              <w:rPr>
                <w:rFonts w:ascii="Calibri" w:hAnsi="Calibri" w:cs="Calibri"/>
                <w:b/>
                <w:bCs/>
                <w:sz w:val="20"/>
                <w:szCs w:val="20"/>
              </w:rPr>
            </w:pPr>
            <w:r w:rsidRPr="00F1742E">
              <w:rPr>
                <w:rFonts w:ascii="Calibri" w:hAnsi="Calibri" w:cs="Calibri"/>
                <w:sz w:val="20"/>
                <w:szCs w:val="20"/>
              </w:rPr>
              <w:t>2.19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E7F1AB0" w14:textId="77777777" w:rsidR="0076252D" w:rsidRPr="00F1742E" w:rsidRDefault="0076252D" w:rsidP="00E92F35">
            <w:pPr>
              <w:bidi w:val="0"/>
              <w:spacing w:after="0" w:line="240" w:lineRule="auto"/>
              <w:jc w:val="center"/>
              <w:rPr>
                <w:rFonts w:ascii="Calibri" w:hAnsi="Calibri" w:cs="Calibri"/>
                <w:b/>
                <w:bCs/>
                <w:sz w:val="20"/>
                <w:szCs w:val="20"/>
              </w:rPr>
            </w:pPr>
            <w:r w:rsidRPr="00F1742E">
              <w:rPr>
                <w:rFonts w:ascii="Calibri" w:hAnsi="Calibri" w:cs="Calibri"/>
                <w:sz w:val="20"/>
                <w:szCs w:val="20"/>
              </w:rPr>
              <w:t>2.00</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D2FD92E" w14:textId="77777777" w:rsidR="0076252D" w:rsidRPr="00C54969" w:rsidRDefault="0076252D" w:rsidP="00E92F35">
            <w:pPr>
              <w:bidi w:val="0"/>
              <w:spacing w:after="0" w:line="240" w:lineRule="auto"/>
              <w:jc w:val="center"/>
              <w:rPr>
                <w:rFonts w:ascii="Calibri" w:hAnsi="Calibri" w:cs="Calibri"/>
                <w:b/>
                <w:bCs/>
                <w:color w:val="FF0000"/>
                <w:sz w:val="20"/>
                <w:szCs w:val="20"/>
              </w:rPr>
            </w:pPr>
            <w:r w:rsidRPr="00C54969">
              <w:rPr>
                <w:rFonts w:ascii="Calibri" w:hAnsi="Calibri" w:cs="Calibri"/>
                <w:b/>
                <w:bCs/>
                <w:color w:val="FF0000"/>
                <w:sz w:val="20"/>
                <w:szCs w:val="20"/>
              </w:rPr>
              <w:t>2.28</w:t>
            </w:r>
          </w:p>
        </w:tc>
      </w:tr>
      <w:tr w:rsidR="0076252D" w:rsidRPr="00F1742E" w14:paraId="304D1FDC" w14:textId="77777777" w:rsidTr="00E377F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593EE0CE"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r w:rsidRPr="00F1742E">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C433320" w14:textId="77777777" w:rsidR="0076252D" w:rsidRPr="00F1742E" w:rsidRDefault="0076252D" w:rsidP="00E92F35">
            <w:pPr>
              <w:bidi w:val="0"/>
              <w:spacing w:after="0" w:line="240" w:lineRule="auto"/>
              <w:jc w:val="center"/>
              <w:rPr>
                <w:rFonts w:ascii="Calibri" w:eastAsia="Times New Roman" w:hAnsi="Calibri" w:cs="Calibri"/>
                <w:kern w:val="0"/>
                <w:sz w:val="20"/>
                <w:szCs w:val="20"/>
                <w:rtl/>
                <w14:ligatures w14:val="none"/>
              </w:rPr>
            </w:pPr>
            <w:r w:rsidRPr="00F1742E">
              <w:rPr>
                <w:rFonts w:ascii="Calibri" w:hAnsi="Calibri" w:cs="Calibri"/>
                <w:sz w:val="20"/>
                <w:szCs w:val="20"/>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90D28DF"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1.13</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8E5A91D"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1.16</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D95768F"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1.21</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9F20831"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1.10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5311B24"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1.21</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7EAF7AB"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1.10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2C2C0874"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sz w:val="20"/>
                <w:szCs w:val="20"/>
              </w:rPr>
              <w:t>1.23</w:t>
            </w:r>
          </w:p>
        </w:tc>
      </w:tr>
    </w:tbl>
    <w:p w14:paraId="4246CC5A" w14:textId="3612EDBC" w:rsidR="0076252D" w:rsidRDefault="0076252D" w:rsidP="00AF1FE2">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7706D9">
        <w:rPr>
          <w:rFonts w:ascii="Calibri" w:hAnsi="Calibri" w:cs="Calibri" w:hint="cs"/>
          <w:sz w:val="24"/>
          <w:szCs w:val="24"/>
          <w:rtl/>
        </w:rPr>
        <w:t>21,</w:t>
      </w:r>
      <w:r>
        <w:rPr>
          <w:rFonts w:ascii="Calibri" w:hAnsi="Calibri" w:cs="Calibri" w:hint="cs"/>
          <w:sz w:val="24"/>
          <w:szCs w:val="24"/>
          <w:rtl/>
        </w:rPr>
        <w:t xml:space="preserve"> ניתן לראות את התפלגות וממוצע תשובות המשתתפים בסקר לפי מדינה</w:t>
      </w:r>
      <w:r w:rsidR="007706D9">
        <w:rPr>
          <w:rFonts w:ascii="Calibri" w:hAnsi="Calibri" w:cs="Calibri" w:hint="cs"/>
          <w:sz w:val="24"/>
          <w:szCs w:val="24"/>
          <w:rtl/>
        </w:rPr>
        <w:t>,</w:t>
      </w:r>
      <w:r>
        <w:rPr>
          <w:rFonts w:ascii="Calibri" w:hAnsi="Calibri" w:cs="Calibri" w:hint="cs"/>
          <w:sz w:val="24"/>
          <w:szCs w:val="24"/>
          <w:rtl/>
        </w:rPr>
        <w:t xml:space="preserve"> </w:t>
      </w:r>
      <w:r w:rsidR="007706D9">
        <w:rPr>
          <w:rFonts w:ascii="Calibri" w:hAnsi="Calibri" w:cs="Calibri" w:hint="cs"/>
          <w:sz w:val="24"/>
          <w:szCs w:val="24"/>
          <w:rtl/>
        </w:rPr>
        <w:t>לגבי השפעת התגברות האנטישמיות על</w:t>
      </w:r>
      <w:r w:rsidRPr="007A558A">
        <w:rPr>
          <w:rFonts w:ascii="Calibri" w:hAnsi="Calibri" w:cs="Calibri" w:hint="cs"/>
          <w:sz w:val="24"/>
          <w:szCs w:val="24"/>
          <w:rtl/>
        </w:rPr>
        <w:t xml:space="preserve"> </w:t>
      </w:r>
      <w:r w:rsidRPr="00BA7DA5">
        <w:rPr>
          <w:rFonts w:ascii="Calibri" w:hAnsi="Calibri" w:cs="Calibri"/>
          <w:sz w:val="24"/>
          <w:szCs w:val="24"/>
          <w:rtl/>
        </w:rPr>
        <w:t>הימנעות מדיבור בעברית בציבור</w:t>
      </w:r>
      <w:r>
        <w:rPr>
          <w:rFonts w:ascii="Calibri" w:hAnsi="Calibri" w:cs="Calibri" w:hint="cs"/>
          <w:sz w:val="24"/>
          <w:szCs w:val="24"/>
          <w:rtl/>
        </w:rPr>
        <w:t xml:space="preserve">. </w:t>
      </w:r>
      <w:r w:rsidR="007706D9">
        <w:rPr>
          <w:rFonts w:ascii="Calibri" w:hAnsi="Calibri" w:cs="Calibri" w:hint="cs"/>
          <w:sz w:val="24"/>
          <w:szCs w:val="24"/>
          <w:rtl/>
        </w:rPr>
        <w:t>ניתן ללמוד</w:t>
      </w:r>
      <w:r>
        <w:rPr>
          <w:rFonts w:ascii="Calibri" w:hAnsi="Calibri" w:cs="Calibri" w:hint="cs"/>
          <w:sz w:val="24"/>
          <w:szCs w:val="24"/>
          <w:rtl/>
        </w:rPr>
        <w:t xml:space="preserve"> כי גם </w:t>
      </w:r>
      <w:r w:rsidR="007706D9">
        <w:rPr>
          <w:rFonts w:ascii="Calibri" w:hAnsi="Calibri" w:cs="Calibri" w:hint="cs"/>
          <w:sz w:val="24"/>
          <w:szCs w:val="24"/>
          <w:rtl/>
        </w:rPr>
        <w:t xml:space="preserve">בהשפעה זו </w:t>
      </w:r>
      <w:r>
        <w:rPr>
          <w:rFonts w:ascii="Calibri" w:hAnsi="Calibri" w:cs="Calibri" w:hint="cs"/>
          <w:sz w:val="24"/>
          <w:szCs w:val="24"/>
          <w:rtl/>
        </w:rPr>
        <w:t xml:space="preserve">ישנה חלוקה בסיסית ויציבה בין צפון אמריקה </w:t>
      </w:r>
      <w:r w:rsidR="007706D9">
        <w:rPr>
          <w:rFonts w:ascii="Calibri" w:hAnsi="Calibri" w:cs="Calibri" w:hint="cs"/>
          <w:sz w:val="24"/>
          <w:szCs w:val="24"/>
          <w:rtl/>
        </w:rPr>
        <w:t>וגרמניה (שכיחות נמוכה יחסית)</w:t>
      </w:r>
      <w:r>
        <w:rPr>
          <w:rFonts w:ascii="Calibri" w:hAnsi="Calibri" w:cs="Calibri" w:hint="cs"/>
          <w:sz w:val="24"/>
          <w:szCs w:val="24"/>
          <w:rtl/>
        </w:rPr>
        <w:t xml:space="preserve"> לבין </w:t>
      </w:r>
      <w:r w:rsidR="007706D9">
        <w:rPr>
          <w:rFonts w:ascii="Calibri" w:hAnsi="Calibri" w:cs="Calibri" w:hint="cs"/>
          <w:sz w:val="24"/>
          <w:szCs w:val="24"/>
          <w:rtl/>
        </w:rPr>
        <w:t xml:space="preserve">שאר </w:t>
      </w:r>
      <w:r>
        <w:rPr>
          <w:rFonts w:ascii="Calibri" w:hAnsi="Calibri" w:cs="Calibri" w:hint="cs"/>
          <w:sz w:val="24"/>
          <w:szCs w:val="24"/>
          <w:rtl/>
        </w:rPr>
        <w:t>אירופה</w:t>
      </w:r>
      <w:r w:rsidR="008D43A3">
        <w:rPr>
          <w:rFonts w:ascii="Calibri" w:hAnsi="Calibri" w:cs="Calibri" w:hint="cs"/>
          <w:sz w:val="24"/>
          <w:szCs w:val="24"/>
          <w:rtl/>
        </w:rPr>
        <w:t xml:space="preserve">, </w:t>
      </w:r>
      <w:r>
        <w:rPr>
          <w:rFonts w:ascii="Calibri" w:hAnsi="Calibri" w:cs="Calibri" w:hint="cs"/>
          <w:sz w:val="24"/>
          <w:szCs w:val="24"/>
          <w:rtl/>
        </w:rPr>
        <w:t xml:space="preserve">בריטניה </w:t>
      </w:r>
      <w:r w:rsidR="008D43A3">
        <w:rPr>
          <w:rFonts w:ascii="Calibri" w:hAnsi="Calibri" w:cs="Calibri" w:hint="cs"/>
          <w:sz w:val="24"/>
          <w:szCs w:val="24"/>
          <w:rtl/>
        </w:rPr>
        <w:t>ו</w:t>
      </w:r>
      <w:r>
        <w:rPr>
          <w:rFonts w:ascii="Calibri" w:hAnsi="Calibri" w:cs="Calibri" w:hint="cs"/>
          <w:sz w:val="24"/>
          <w:szCs w:val="24"/>
          <w:rtl/>
        </w:rPr>
        <w:t>אוסטרליה</w:t>
      </w:r>
      <w:r w:rsidR="007706D9">
        <w:rPr>
          <w:rFonts w:ascii="Calibri" w:hAnsi="Calibri" w:cs="Calibri" w:hint="cs"/>
          <w:sz w:val="24"/>
          <w:szCs w:val="24"/>
          <w:rtl/>
        </w:rPr>
        <w:t xml:space="preserve"> (שכיחות גבוהה יחסית)</w:t>
      </w:r>
      <w:r>
        <w:rPr>
          <w:rFonts w:ascii="Calibri" w:hAnsi="Calibri" w:cs="Calibri" w:hint="cs"/>
          <w:sz w:val="24"/>
          <w:szCs w:val="24"/>
          <w:rtl/>
        </w:rPr>
        <w:t>. כמו כן</w:t>
      </w:r>
      <w:r w:rsidR="007706D9">
        <w:rPr>
          <w:rFonts w:ascii="Calibri" w:hAnsi="Calibri" w:cs="Calibri" w:hint="cs"/>
          <w:sz w:val="24"/>
          <w:szCs w:val="24"/>
          <w:rtl/>
        </w:rPr>
        <w:t xml:space="preserve">, גם השפעה זו </w:t>
      </w:r>
      <w:r>
        <w:rPr>
          <w:rFonts w:ascii="Calibri" w:hAnsi="Calibri" w:cs="Calibri" w:hint="cs"/>
          <w:sz w:val="24"/>
          <w:szCs w:val="24"/>
          <w:rtl/>
        </w:rPr>
        <w:t>נמצאה כהטרוגנית באופן משמעותי.</w:t>
      </w:r>
    </w:p>
    <w:p w14:paraId="5CD43885" w14:textId="59589EE6" w:rsidR="0076252D" w:rsidRPr="00564921" w:rsidRDefault="0076252D" w:rsidP="0076252D">
      <w:pPr>
        <w:spacing w:after="120" w:line="312" w:lineRule="auto"/>
        <w:ind w:left="521" w:right="426"/>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706D9">
        <w:rPr>
          <w:rFonts w:ascii="Calibri" w:hAnsi="Calibri" w:cs="Calibri" w:hint="cs"/>
          <w:b/>
          <w:bCs/>
          <w:i/>
          <w:iCs/>
          <w:rtl/>
        </w:rPr>
        <w:t>21</w:t>
      </w:r>
      <w:r>
        <w:rPr>
          <w:rFonts w:ascii="Calibri" w:hAnsi="Calibri" w:cs="Calibri" w:hint="cs"/>
          <w:b/>
          <w:bCs/>
          <w:i/>
          <w:iCs/>
          <w:rtl/>
        </w:rPr>
        <w:t>:</w:t>
      </w:r>
      <w:r w:rsidRPr="00564921">
        <w:rPr>
          <w:rFonts w:ascii="Calibri" w:hAnsi="Calibri" w:cs="Calibri" w:hint="cs"/>
          <w:b/>
          <w:bCs/>
          <w:i/>
          <w:iCs/>
          <w:rtl/>
        </w:rPr>
        <w:t xml:space="preserve"> </w:t>
      </w:r>
      <w:r w:rsidRPr="0017771C">
        <w:rPr>
          <w:rFonts w:ascii="Calibri" w:hAnsi="Calibri" w:cs="Calibri" w:hint="cs"/>
          <w:b/>
          <w:bCs/>
          <w:i/>
          <w:iCs/>
          <w:rtl/>
        </w:rPr>
        <w:t xml:space="preserve">כיצד </w:t>
      </w:r>
      <w:r w:rsidRPr="0017771C">
        <w:rPr>
          <w:rFonts w:ascii="Calibri" w:hAnsi="Calibri" w:cs="Calibri"/>
          <w:b/>
          <w:bCs/>
          <w:i/>
          <w:iCs/>
          <w:rtl/>
        </w:rPr>
        <w:t>השפיעה התגברות האנטישמיות על חיי היום יום שלך</w:t>
      </w:r>
      <w:r>
        <w:rPr>
          <w:rFonts w:ascii="Calibri" w:hAnsi="Calibri" w:cs="Calibri" w:hint="cs"/>
          <w:b/>
          <w:bCs/>
          <w:i/>
          <w:iCs/>
          <w:rtl/>
        </w:rPr>
        <w:t xml:space="preserve">: </w:t>
      </w:r>
      <w:r w:rsidRPr="002F7406">
        <w:rPr>
          <w:rFonts w:ascii="Calibri" w:hAnsi="Calibri" w:cs="Calibri"/>
          <w:b/>
          <w:bCs/>
          <w:i/>
          <w:iCs/>
          <w:u w:val="single"/>
          <w:rtl/>
        </w:rPr>
        <w:t>הימנעות מדיבור בעברית בציבור</w:t>
      </w:r>
      <w:r w:rsidRPr="0017771C">
        <w:rPr>
          <w:rFonts w:ascii="Calibri" w:hAnsi="Calibri" w:cs="Calibri"/>
          <w:b/>
          <w:bCs/>
          <w:i/>
          <w:iCs/>
          <w:rtl/>
        </w:rPr>
        <w:t>?</w:t>
      </w:r>
      <w:r>
        <w:rPr>
          <w:rFonts w:ascii="Calibri" w:hAnsi="Calibri" w:cs="Calibri" w:hint="cs"/>
          <w:b/>
          <w:bCs/>
          <w:i/>
          <w:iCs/>
          <w:rtl/>
        </w:rPr>
        <w:t xml:space="preserve"> 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939" w:type="dxa"/>
        <w:jc w:val="center"/>
        <w:tblLook w:val="04A0" w:firstRow="1" w:lastRow="0" w:firstColumn="1" w:lastColumn="0" w:noHBand="0" w:noVBand="1"/>
      </w:tblPr>
      <w:tblGrid>
        <w:gridCol w:w="1644"/>
        <w:gridCol w:w="737"/>
        <w:gridCol w:w="737"/>
        <w:gridCol w:w="964"/>
        <w:gridCol w:w="852"/>
        <w:gridCol w:w="737"/>
        <w:gridCol w:w="737"/>
        <w:gridCol w:w="737"/>
        <w:gridCol w:w="794"/>
      </w:tblGrid>
      <w:tr w:rsidR="0076252D" w:rsidRPr="00F1742E" w14:paraId="7FD3756F" w14:textId="77777777" w:rsidTr="007706D9">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4893343"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E806F3A"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037CE67"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7F60016"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36E2E73"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4F8BF2D"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5CB138B"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AB96814" w14:textId="77777777" w:rsidR="0076252D" w:rsidRPr="00F1742E" w:rsidRDefault="0076252D" w:rsidP="00E92F35">
            <w:pPr>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15DAA408" w14:textId="24E3ECAD" w:rsidR="0076252D" w:rsidRPr="00F1742E" w:rsidRDefault="007706D9" w:rsidP="00E92F3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76252D" w:rsidRPr="00F1742E">
              <w:rPr>
                <w:rFonts w:ascii="Calibri" w:eastAsia="Times New Roman" w:hAnsi="Calibri" w:cs="Calibri"/>
                <w:b/>
                <w:bCs/>
                <w:kern w:val="0"/>
                <w:sz w:val="20"/>
                <w:szCs w:val="20"/>
                <w:rtl/>
                <w14:ligatures w14:val="none"/>
              </w:rPr>
              <w:t>אירופה</w:t>
            </w:r>
          </w:p>
        </w:tc>
      </w:tr>
      <w:tr w:rsidR="0076252D" w:rsidRPr="00F1742E" w14:paraId="5DD4A770" w14:textId="77777777" w:rsidTr="007706D9">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E4D1BCE" w14:textId="77777777" w:rsidR="0076252D" w:rsidRPr="00F1742E" w:rsidRDefault="0076252D" w:rsidP="00E92F35">
            <w:pPr>
              <w:spacing w:after="0" w:line="240" w:lineRule="auto"/>
              <w:rPr>
                <w:rFonts w:ascii="Calibri" w:eastAsia="Times New Roman" w:hAnsi="Calibri" w:cs="Calibri"/>
                <w:kern w:val="0"/>
                <w:sz w:val="20"/>
                <w:szCs w:val="20"/>
                <w:rtl/>
                <w14:ligatures w14:val="none"/>
              </w:rPr>
            </w:pPr>
            <w:r w:rsidRPr="00F1742E">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F30B10A" w14:textId="77777777" w:rsidR="0076252D" w:rsidRPr="00F1742E" w:rsidRDefault="0076252D" w:rsidP="00E92F35">
            <w:pPr>
              <w:bidi w:val="0"/>
              <w:spacing w:after="0" w:line="240" w:lineRule="auto"/>
              <w:jc w:val="center"/>
              <w:rPr>
                <w:rFonts w:ascii="Calibri" w:eastAsia="Times New Roman" w:hAnsi="Calibri" w:cs="Calibri"/>
                <w:kern w:val="0"/>
                <w:sz w:val="20"/>
                <w:szCs w:val="20"/>
                <w:rtl/>
                <w14:ligatures w14:val="none"/>
              </w:rPr>
            </w:pPr>
            <w:r w:rsidRPr="00F1742E">
              <w:rPr>
                <w:rFonts w:ascii="Calibri" w:hAnsi="Calibri" w:cs="Calibri"/>
                <w:color w:val="010205"/>
                <w:sz w:val="20"/>
                <w:szCs w:val="20"/>
              </w:rPr>
              <w:t>66.2%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048235"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57.0%</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A04003A"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46.6%</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68963CC"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26.4%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FC661D2"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54.9%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8A3B7E4"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42.9%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BD27062"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44.4%</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32E2F2D"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29.9%</w:t>
            </w:r>
          </w:p>
        </w:tc>
      </w:tr>
      <w:tr w:rsidR="0076252D" w:rsidRPr="00F1742E" w14:paraId="03D4AF39" w14:textId="77777777" w:rsidTr="007706D9">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2286893"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r w:rsidRPr="00F1742E">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340B708"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17.5%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4BA6967"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20.3%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E6A506F"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24.2%</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F9C9F1F"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22.5%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913836"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264230"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C60BB8"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22.2%</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32BC7B58"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19.6%</w:t>
            </w:r>
          </w:p>
        </w:tc>
      </w:tr>
      <w:tr w:rsidR="0076252D" w:rsidRPr="00F1742E" w14:paraId="43922E3A" w14:textId="77777777" w:rsidTr="007706D9">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152BF6E" w14:textId="77777777" w:rsidR="0076252D" w:rsidRPr="00F1742E" w:rsidRDefault="0076252D" w:rsidP="00E92F35">
            <w:pPr>
              <w:spacing w:after="0" w:line="240" w:lineRule="auto"/>
              <w:rPr>
                <w:rFonts w:ascii="Calibri" w:eastAsia="Times New Roman" w:hAnsi="Calibri" w:cs="Calibri"/>
                <w:kern w:val="0"/>
                <w:sz w:val="20"/>
                <w:szCs w:val="20"/>
                <w:rtl/>
                <w14:ligatures w14:val="none"/>
              </w:rPr>
            </w:pPr>
            <w:r w:rsidRPr="00F1742E">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E868866" w14:textId="77777777" w:rsidR="0076252D" w:rsidRPr="008D43A3"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8D43A3">
              <w:rPr>
                <w:rFonts w:ascii="Calibri" w:hAnsi="Calibri" w:cs="Calibri"/>
                <w:b/>
                <w:bCs/>
                <w:color w:val="538135" w:themeColor="accent6" w:themeShade="BF"/>
                <w:sz w:val="20"/>
                <w:szCs w:val="20"/>
              </w:rPr>
              <w:t>10.2%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A2B75B0" w14:textId="77777777" w:rsidR="0076252D" w:rsidRPr="008D43A3" w:rsidRDefault="0076252D" w:rsidP="00E92F35">
            <w:pPr>
              <w:bidi w:val="0"/>
              <w:spacing w:after="0" w:line="240" w:lineRule="auto"/>
              <w:jc w:val="center"/>
              <w:rPr>
                <w:rFonts w:ascii="Calibri" w:hAnsi="Calibri" w:cs="Calibri"/>
                <w:b/>
                <w:bCs/>
                <w:color w:val="538135" w:themeColor="accent6" w:themeShade="BF"/>
                <w:sz w:val="20"/>
                <w:szCs w:val="20"/>
              </w:rPr>
            </w:pPr>
            <w:r w:rsidRPr="008D43A3">
              <w:rPr>
                <w:rFonts w:ascii="Calibri" w:hAnsi="Calibri" w:cs="Calibri"/>
                <w:b/>
                <w:bCs/>
                <w:color w:val="538135" w:themeColor="accent6" w:themeShade="BF"/>
                <w:sz w:val="20"/>
                <w:szCs w:val="20"/>
              </w:rPr>
              <w:t>10.9%</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04EC976"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15.5%</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9939CB2" w14:textId="77777777" w:rsidR="0076252D" w:rsidRPr="008D43A3"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8D43A3">
              <w:rPr>
                <w:rFonts w:ascii="Calibri" w:hAnsi="Calibri" w:cs="Calibri"/>
                <w:b/>
                <w:bCs/>
                <w:color w:val="FF0000"/>
                <w:sz w:val="20"/>
                <w:szCs w:val="20"/>
              </w:rPr>
              <w:t>21.3%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EEF10A3"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11.5%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45E0AFE"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D87A94"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22.2%</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9E36479" w14:textId="77777777" w:rsidR="0076252D" w:rsidRPr="008D43A3"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8D43A3">
              <w:rPr>
                <w:rFonts w:ascii="Calibri" w:hAnsi="Calibri" w:cs="Calibri"/>
                <w:b/>
                <w:bCs/>
                <w:color w:val="FF0000"/>
                <w:sz w:val="20"/>
                <w:szCs w:val="20"/>
              </w:rPr>
              <w:t>26.8%</w:t>
            </w:r>
          </w:p>
        </w:tc>
      </w:tr>
      <w:tr w:rsidR="0076252D" w:rsidRPr="00F1742E" w14:paraId="10A8E6C3" w14:textId="77777777" w:rsidTr="007706D9">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A0450B8" w14:textId="77777777" w:rsidR="0076252D" w:rsidRPr="00F1742E" w:rsidRDefault="0076252D" w:rsidP="00E92F35">
            <w:pPr>
              <w:spacing w:after="0" w:line="240" w:lineRule="auto"/>
              <w:rPr>
                <w:rFonts w:ascii="Calibri" w:eastAsia="Times New Roman" w:hAnsi="Calibri" w:cs="Calibri"/>
                <w:kern w:val="0"/>
                <w:sz w:val="20"/>
                <w:szCs w:val="20"/>
                <w14:ligatures w14:val="none"/>
              </w:rPr>
            </w:pPr>
            <w:r w:rsidRPr="00F1742E">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998107" w14:textId="77777777" w:rsidR="0076252D" w:rsidRPr="008D43A3"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8D43A3">
              <w:rPr>
                <w:rFonts w:ascii="Calibri" w:hAnsi="Calibri" w:cs="Calibri"/>
                <w:b/>
                <w:bCs/>
                <w:color w:val="538135" w:themeColor="accent6" w:themeShade="BF"/>
                <w:sz w:val="20"/>
                <w:szCs w:val="20"/>
              </w:rPr>
              <w:t>6.1%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F7CFC0" w14:textId="77777777" w:rsidR="0076252D" w:rsidRPr="008D43A3" w:rsidRDefault="0076252D" w:rsidP="00E92F35">
            <w:pPr>
              <w:bidi w:val="0"/>
              <w:spacing w:after="0" w:line="240" w:lineRule="auto"/>
              <w:jc w:val="center"/>
              <w:rPr>
                <w:rFonts w:ascii="Calibri" w:hAnsi="Calibri" w:cs="Calibri"/>
                <w:b/>
                <w:bCs/>
                <w:color w:val="538135" w:themeColor="accent6" w:themeShade="BF"/>
                <w:sz w:val="20"/>
                <w:szCs w:val="20"/>
              </w:rPr>
            </w:pPr>
            <w:r w:rsidRPr="008D43A3">
              <w:rPr>
                <w:rFonts w:ascii="Calibri" w:hAnsi="Calibri" w:cs="Calibri"/>
                <w:b/>
                <w:bCs/>
                <w:color w:val="538135" w:themeColor="accent6" w:themeShade="BF"/>
                <w:sz w:val="20"/>
                <w:szCs w:val="20"/>
              </w:rPr>
              <w:t>11.7%</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EE9A2F0"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13.7%</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41C8EC8" w14:textId="77777777" w:rsidR="0076252D" w:rsidRPr="008D43A3"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8D43A3">
              <w:rPr>
                <w:rFonts w:ascii="Calibri" w:hAnsi="Calibri" w:cs="Calibri"/>
                <w:b/>
                <w:bCs/>
                <w:color w:val="FF0000"/>
                <w:sz w:val="20"/>
                <w:szCs w:val="20"/>
              </w:rPr>
              <w:t>29.8%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9E4DF8"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12.4%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2220F97"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22.2%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FBCEE4C" w14:textId="77777777" w:rsidR="0076252D" w:rsidRPr="00F1742E" w:rsidRDefault="0076252D" w:rsidP="00E92F35">
            <w:pPr>
              <w:bidi w:val="0"/>
              <w:spacing w:after="0" w:line="240" w:lineRule="auto"/>
              <w:jc w:val="center"/>
              <w:rPr>
                <w:rFonts w:ascii="Calibri" w:eastAsia="Times New Roman" w:hAnsi="Calibri" w:cs="Calibri"/>
                <w:kern w:val="0"/>
                <w:sz w:val="20"/>
                <w:szCs w:val="20"/>
                <w14:ligatures w14:val="none"/>
              </w:rPr>
            </w:pPr>
            <w:r w:rsidRPr="00F1742E">
              <w:rPr>
                <w:rFonts w:ascii="Calibri" w:hAnsi="Calibri" w:cs="Calibri"/>
                <w:color w:val="010205"/>
                <w:sz w:val="20"/>
                <w:szCs w:val="20"/>
              </w:rPr>
              <w:t>11.1%</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E0E964C" w14:textId="77777777" w:rsidR="0076252D" w:rsidRPr="008D43A3"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8D43A3">
              <w:rPr>
                <w:rFonts w:ascii="Calibri" w:hAnsi="Calibri" w:cs="Calibri"/>
                <w:b/>
                <w:bCs/>
                <w:color w:val="FF0000"/>
                <w:sz w:val="20"/>
                <w:szCs w:val="20"/>
              </w:rPr>
              <w:t>23.7%</w:t>
            </w:r>
          </w:p>
        </w:tc>
      </w:tr>
      <w:tr w:rsidR="0076252D" w:rsidRPr="00F1742E" w14:paraId="02D91809" w14:textId="77777777" w:rsidTr="007706D9">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3AA971C6" w14:textId="77777777" w:rsidR="0076252D" w:rsidRPr="00F1742E" w:rsidRDefault="0076252D" w:rsidP="00E92F35">
            <w:pPr>
              <w:spacing w:after="0" w:line="240" w:lineRule="auto"/>
              <w:rPr>
                <w:rFonts w:ascii="Calibri" w:eastAsia="Times New Roman" w:hAnsi="Calibri" w:cs="Calibri"/>
                <w:b/>
                <w:bCs/>
                <w:kern w:val="0"/>
                <w:sz w:val="20"/>
                <w:szCs w:val="20"/>
                <w14:ligatures w14:val="none"/>
              </w:rPr>
            </w:pPr>
            <w:r w:rsidRPr="00F1742E">
              <w:rPr>
                <w:rFonts w:ascii="Calibri" w:eastAsia="Times New Roman" w:hAnsi="Calibri" w:cs="Calibri" w:hint="cs"/>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17E95D8"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rtl/>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0473BF0"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7D33012"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BE7D9C3"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899E2A9"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299388C"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B1B33D1"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4D9FB46A" w14:textId="77777777" w:rsidR="0076252D" w:rsidRPr="00F1742E" w:rsidRDefault="0076252D" w:rsidP="00E92F35">
            <w:pPr>
              <w:bidi w:val="0"/>
              <w:spacing w:after="0" w:line="240" w:lineRule="auto"/>
              <w:jc w:val="center"/>
              <w:rPr>
                <w:rFonts w:ascii="Calibri" w:eastAsia="Times New Roman" w:hAnsi="Calibri" w:cs="Calibri"/>
                <w:b/>
                <w:bCs/>
                <w:kern w:val="0"/>
                <w:sz w:val="20"/>
                <w:szCs w:val="20"/>
                <w14:ligatures w14:val="none"/>
              </w:rPr>
            </w:pPr>
            <w:r w:rsidRPr="00F1742E">
              <w:rPr>
                <w:rFonts w:ascii="Calibri" w:eastAsia="Times New Roman" w:hAnsi="Calibri" w:cs="Calibri"/>
                <w:b/>
                <w:bCs/>
                <w:kern w:val="0"/>
                <w:sz w:val="20"/>
                <w:szCs w:val="20"/>
                <w14:ligatures w14:val="none"/>
              </w:rPr>
              <w:t>100%</w:t>
            </w:r>
          </w:p>
        </w:tc>
      </w:tr>
      <w:tr w:rsidR="0076252D" w:rsidRPr="00F1742E" w14:paraId="36B14335" w14:textId="77777777" w:rsidTr="007706D9">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D7BB65C" w14:textId="77777777" w:rsidR="0076252D" w:rsidRPr="003158A7" w:rsidRDefault="0076252D" w:rsidP="00E92F35">
            <w:pPr>
              <w:spacing w:after="0" w:line="240" w:lineRule="auto"/>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E0FBDE4" w14:textId="77777777" w:rsidR="0076252D" w:rsidRPr="00185871" w:rsidRDefault="0076252D" w:rsidP="00E92F35">
            <w:pPr>
              <w:bidi w:val="0"/>
              <w:spacing w:after="0" w:line="240" w:lineRule="auto"/>
              <w:jc w:val="center"/>
              <w:rPr>
                <w:rFonts w:ascii="Calibri" w:hAnsi="Calibri" w:cs="Calibri"/>
                <w:b/>
                <w:bCs/>
                <w:color w:val="538135" w:themeColor="accent6" w:themeShade="BF"/>
                <w:sz w:val="20"/>
                <w:szCs w:val="20"/>
                <w:rtl/>
              </w:rPr>
            </w:pPr>
            <w:r w:rsidRPr="00185871">
              <w:rPr>
                <w:rFonts w:ascii="Calibri" w:hAnsi="Calibri" w:cs="Calibri"/>
                <w:b/>
                <w:bCs/>
                <w:color w:val="538135" w:themeColor="accent6" w:themeShade="BF"/>
                <w:sz w:val="20"/>
                <w:szCs w:val="20"/>
              </w:rPr>
              <w:t>1.56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CF4B5D5" w14:textId="77777777" w:rsidR="0076252D" w:rsidRPr="00185871" w:rsidRDefault="0076252D" w:rsidP="00E92F35">
            <w:pPr>
              <w:bidi w:val="0"/>
              <w:spacing w:after="0" w:line="240" w:lineRule="auto"/>
              <w:jc w:val="center"/>
              <w:rPr>
                <w:rFonts w:ascii="Calibri" w:hAnsi="Calibri" w:cs="Calibri"/>
                <w:b/>
                <w:bCs/>
                <w:color w:val="538135" w:themeColor="accent6" w:themeShade="BF"/>
                <w:sz w:val="20"/>
                <w:szCs w:val="20"/>
              </w:rPr>
            </w:pPr>
            <w:r w:rsidRPr="00185871">
              <w:rPr>
                <w:rFonts w:ascii="Calibri" w:hAnsi="Calibri" w:cs="Calibri"/>
                <w:b/>
                <w:bCs/>
                <w:color w:val="538135" w:themeColor="accent6" w:themeShade="BF"/>
                <w:sz w:val="20"/>
                <w:szCs w:val="20"/>
              </w:rPr>
              <w:t>1.77</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2F09CB3" w14:textId="77777777" w:rsidR="0076252D" w:rsidRPr="008D43A3" w:rsidRDefault="0076252D" w:rsidP="00E92F35">
            <w:pPr>
              <w:bidi w:val="0"/>
              <w:spacing w:after="0" w:line="240" w:lineRule="auto"/>
              <w:jc w:val="center"/>
              <w:rPr>
                <w:rFonts w:ascii="Calibri" w:eastAsia="Times New Roman" w:hAnsi="Calibri" w:cs="Calibri"/>
                <w:b/>
                <w:bCs/>
                <w:kern w:val="0"/>
                <w:sz w:val="20"/>
                <w:szCs w:val="20"/>
                <w14:ligatures w14:val="none"/>
              </w:rPr>
            </w:pPr>
            <w:r w:rsidRPr="008D43A3">
              <w:rPr>
                <w:rFonts w:ascii="Calibri" w:hAnsi="Calibri" w:cs="Calibri"/>
                <w:sz w:val="20"/>
                <w:szCs w:val="20"/>
              </w:rPr>
              <w:t>1.96</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B83D4A" w14:textId="77777777" w:rsidR="0076252D" w:rsidRPr="00185871" w:rsidRDefault="0076252D" w:rsidP="00E92F35">
            <w:pPr>
              <w:bidi w:val="0"/>
              <w:spacing w:after="0" w:line="240" w:lineRule="auto"/>
              <w:jc w:val="center"/>
              <w:rPr>
                <w:rFonts w:ascii="Calibri" w:hAnsi="Calibri" w:cs="Calibri"/>
                <w:b/>
                <w:bCs/>
                <w:color w:val="FF0000"/>
                <w:sz w:val="20"/>
                <w:szCs w:val="20"/>
              </w:rPr>
            </w:pPr>
            <w:r w:rsidRPr="00185871">
              <w:rPr>
                <w:rFonts w:ascii="Calibri" w:hAnsi="Calibri" w:cs="Calibri"/>
                <w:b/>
                <w:bCs/>
                <w:color w:val="FF0000"/>
                <w:sz w:val="20"/>
                <w:szCs w:val="20"/>
              </w:rPr>
              <w:t>2.54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E143DEA" w14:textId="77777777" w:rsidR="0076252D" w:rsidRPr="008D43A3" w:rsidRDefault="0076252D" w:rsidP="00E92F35">
            <w:pPr>
              <w:bidi w:val="0"/>
              <w:spacing w:after="0" w:line="240" w:lineRule="auto"/>
              <w:jc w:val="center"/>
              <w:rPr>
                <w:rFonts w:ascii="Calibri" w:eastAsia="Times New Roman" w:hAnsi="Calibri" w:cs="Calibri"/>
                <w:b/>
                <w:bCs/>
                <w:kern w:val="0"/>
                <w:sz w:val="20"/>
                <w:szCs w:val="20"/>
                <w14:ligatures w14:val="none"/>
              </w:rPr>
            </w:pPr>
            <w:r w:rsidRPr="008D43A3">
              <w:rPr>
                <w:rFonts w:ascii="Calibri" w:hAnsi="Calibri" w:cs="Calibri"/>
                <w:sz w:val="20"/>
                <w:szCs w:val="20"/>
              </w:rPr>
              <w:t>1.81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998186B" w14:textId="77777777" w:rsidR="0076252D" w:rsidRPr="008D43A3" w:rsidRDefault="0076252D" w:rsidP="00E92F35">
            <w:pPr>
              <w:bidi w:val="0"/>
              <w:spacing w:after="0" w:line="240" w:lineRule="auto"/>
              <w:jc w:val="center"/>
              <w:rPr>
                <w:rFonts w:ascii="Calibri" w:hAnsi="Calibri" w:cs="Calibri"/>
                <w:b/>
                <w:bCs/>
                <w:sz w:val="20"/>
                <w:szCs w:val="20"/>
              </w:rPr>
            </w:pPr>
            <w:r w:rsidRPr="008D43A3">
              <w:rPr>
                <w:rFonts w:ascii="Calibri" w:hAnsi="Calibri" w:cs="Calibri"/>
                <w:sz w:val="20"/>
                <w:szCs w:val="20"/>
              </w:rPr>
              <w:t>2.14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AED959E" w14:textId="77777777" w:rsidR="0076252D" w:rsidRPr="008D43A3" w:rsidRDefault="0076252D" w:rsidP="00E92F35">
            <w:pPr>
              <w:bidi w:val="0"/>
              <w:spacing w:after="0" w:line="240" w:lineRule="auto"/>
              <w:jc w:val="center"/>
              <w:rPr>
                <w:rFonts w:ascii="Calibri" w:hAnsi="Calibri" w:cs="Calibri"/>
                <w:b/>
                <w:bCs/>
                <w:sz w:val="20"/>
                <w:szCs w:val="20"/>
              </w:rPr>
            </w:pPr>
            <w:r w:rsidRPr="008D43A3">
              <w:rPr>
                <w:rFonts w:ascii="Calibri" w:hAnsi="Calibri" w:cs="Calibri"/>
                <w:sz w:val="20"/>
                <w:szCs w:val="20"/>
              </w:rPr>
              <w:t>2.00</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7919295" w14:textId="77777777" w:rsidR="0076252D" w:rsidRPr="00185871" w:rsidRDefault="0076252D" w:rsidP="00E92F35">
            <w:pPr>
              <w:bidi w:val="0"/>
              <w:spacing w:after="0" w:line="240" w:lineRule="auto"/>
              <w:jc w:val="center"/>
              <w:rPr>
                <w:rFonts w:ascii="Calibri" w:hAnsi="Calibri" w:cs="Calibri"/>
                <w:b/>
                <w:bCs/>
                <w:color w:val="FF0000"/>
                <w:sz w:val="20"/>
                <w:szCs w:val="20"/>
              </w:rPr>
            </w:pPr>
            <w:r w:rsidRPr="00185871">
              <w:rPr>
                <w:rFonts w:ascii="Calibri" w:hAnsi="Calibri" w:cs="Calibri"/>
                <w:b/>
                <w:bCs/>
                <w:color w:val="FF0000"/>
                <w:sz w:val="20"/>
                <w:szCs w:val="20"/>
              </w:rPr>
              <w:t>2.44</w:t>
            </w:r>
          </w:p>
        </w:tc>
      </w:tr>
      <w:tr w:rsidR="0076252D" w:rsidRPr="00F1742E" w14:paraId="7EC9CE79" w14:textId="77777777" w:rsidTr="007706D9">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496C235E" w14:textId="77777777" w:rsidR="0076252D" w:rsidRPr="008D43A3" w:rsidRDefault="0076252D" w:rsidP="00E92F35">
            <w:pPr>
              <w:spacing w:after="0" w:line="240" w:lineRule="auto"/>
              <w:rPr>
                <w:rFonts w:ascii="Calibri" w:eastAsia="Times New Roman" w:hAnsi="Calibri" w:cs="Calibri"/>
                <w:kern w:val="0"/>
                <w:sz w:val="20"/>
                <w:szCs w:val="20"/>
                <w14:ligatures w14:val="none"/>
              </w:rPr>
            </w:pPr>
            <w:r w:rsidRPr="008D43A3">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495A231" w14:textId="77777777" w:rsidR="0076252D" w:rsidRPr="008D43A3" w:rsidRDefault="0076252D" w:rsidP="00E92F35">
            <w:pPr>
              <w:bidi w:val="0"/>
              <w:spacing w:after="0" w:line="240" w:lineRule="auto"/>
              <w:jc w:val="center"/>
              <w:rPr>
                <w:rFonts w:ascii="Calibri" w:eastAsia="Times New Roman" w:hAnsi="Calibri" w:cs="Calibri"/>
                <w:kern w:val="0"/>
                <w:sz w:val="20"/>
                <w:szCs w:val="20"/>
                <w:rtl/>
                <w14:ligatures w14:val="none"/>
              </w:rPr>
            </w:pPr>
            <w:r w:rsidRPr="008D43A3">
              <w:rPr>
                <w:rFonts w:ascii="Calibri" w:hAnsi="Calibri" w:cs="Calibri"/>
                <w:sz w:val="20"/>
                <w:szCs w:val="20"/>
              </w:rPr>
              <w:t>0.90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B7C11DD"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1.05</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1C5F984"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1.08</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3021991"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1.17</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29B96A2"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1.07</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5EE9F37"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1.20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E5EDD12"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1.07</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3853B815" w14:textId="77777777" w:rsidR="0076252D" w:rsidRPr="008D43A3" w:rsidRDefault="0076252D" w:rsidP="00E92F35">
            <w:pPr>
              <w:bidi w:val="0"/>
              <w:spacing w:after="0" w:line="240" w:lineRule="auto"/>
              <w:jc w:val="center"/>
              <w:rPr>
                <w:rFonts w:ascii="Calibri" w:eastAsia="Times New Roman" w:hAnsi="Calibri" w:cs="Calibri"/>
                <w:kern w:val="0"/>
                <w:sz w:val="20"/>
                <w:szCs w:val="20"/>
                <w14:ligatures w14:val="none"/>
              </w:rPr>
            </w:pPr>
            <w:r w:rsidRPr="008D43A3">
              <w:rPr>
                <w:rFonts w:ascii="Calibri" w:hAnsi="Calibri" w:cs="Calibri"/>
                <w:sz w:val="20"/>
                <w:szCs w:val="20"/>
              </w:rPr>
              <w:t>1.15</w:t>
            </w:r>
          </w:p>
        </w:tc>
      </w:tr>
    </w:tbl>
    <w:p w14:paraId="2C9C585B" w14:textId="5D2FD5B0" w:rsidR="0076252D" w:rsidRDefault="0076252D" w:rsidP="00AF1FE2">
      <w:pPr>
        <w:spacing w:before="240" w:after="120" w:line="312" w:lineRule="auto"/>
        <w:jc w:val="both"/>
        <w:rPr>
          <w:rFonts w:ascii="Calibri" w:hAnsi="Calibri" w:cs="Calibri"/>
          <w:sz w:val="24"/>
          <w:szCs w:val="24"/>
          <w:rtl/>
        </w:rPr>
      </w:pPr>
      <w:r>
        <w:rPr>
          <w:rFonts w:ascii="Calibri" w:hAnsi="Calibri" w:cs="Calibri" w:hint="cs"/>
          <w:sz w:val="24"/>
          <w:szCs w:val="24"/>
          <w:rtl/>
        </w:rPr>
        <w:lastRenderedPageBreak/>
        <w:t xml:space="preserve">בלוח </w:t>
      </w:r>
      <w:r w:rsidR="007706D9">
        <w:rPr>
          <w:rFonts w:ascii="Calibri" w:hAnsi="Calibri" w:cs="Calibri" w:hint="cs"/>
          <w:sz w:val="24"/>
          <w:szCs w:val="24"/>
          <w:rtl/>
        </w:rPr>
        <w:t>22</w:t>
      </w:r>
      <w:r>
        <w:rPr>
          <w:rFonts w:ascii="Calibri" w:hAnsi="Calibri" w:cs="Calibri" w:hint="cs"/>
          <w:sz w:val="24"/>
          <w:szCs w:val="24"/>
          <w:rtl/>
        </w:rPr>
        <w:t>, ניתן לראות את התפלגות וממוצע תשובות המשתתפים בסקר לפי מדינה</w:t>
      </w:r>
      <w:r w:rsidR="007706D9">
        <w:rPr>
          <w:rFonts w:ascii="Calibri" w:hAnsi="Calibri" w:cs="Calibri" w:hint="cs"/>
          <w:sz w:val="24"/>
          <w:szCs w:val="24"/>
          <w:rtl/>
        </w:rPr>
        <w:t>,</w:t>
      </w:r>
      <w:r>
        <w:rPr>
          <w:rFonts w:ascii="Calibri" w:hAnsi="Calibri" w:cs="Calibri" w:hint="cs"/>
          <w:sz w:val="24"/>
          <w:szCs w:val="24"/>
          <w:rtl/>
        </w:rPr>
        <w:t xml:space="preserve"> </w:t>
      </w:r>
      <w:r w:rsidR="007706D9">
        <w:rPr>
          <w:rFonts w:ascii="Calibri" w:hAnsi="Calibri" w:cs="Calibri" w:hint="cs"/>
          <w:sz w:val="24"/>
          <w:szCs w:val="24"/>
          <w:rtl/>
        </w:rPr>
        <w:t>לגבי השפעת התגברות האנטישמיות על</w:t>
      </w:r>
      <w:r w:rsidR="007706D9" w:rsidRPr="007A558A">
        <w:rPr>
          <w:rFonts w:ascii="Calibri" w:hAnsi="Calibri" w:cs="Calibri" w:hint="cs"/>
          <w:sz w:val="24"/>
          <w:szCs w:val="24"/>
          <w:rtl/>
        </w:rPr>
        <w:t xml:space="preserve"> </w:t>
      </w:r>
      <w:r w:rsidRPr="00BA7DA5">
        <w:rPr>
          <w:rFonts w:ascii="Calibri" w:hAnsi="Calibri" w:cs="Calibri"/>
          <w:sz w:val="24"/>
          <w:szCs w:val="24"/>
          <w:rtl/>
        </w:rPr>
        <w:t>הימנעות מהגעה למוסדות יהודיים</w:t>
      </w:r>
      <w:r>
        <w:rPr>
          <w:rFonts w:ascii="Calibri" w:hAnsi="Calibri" w:cs="Calibri" w:hint="cs"/>
          <w:sz w:val="24"/>
          <w:szCs w:val="24"/>
          <w:rtl/>
        </w:rPr>
        <w:t xml:space="preserve">. </w:t>
      </w:r>
      <w:r w:rsidR="007706D9">
        <w:rPr>
          <w:rFonts w:ascii="Calibri" w:hAnsi="Calibri" w:cs="Calibri" w:hint="cs"/>
          <w:sz w:val="24"/>
          <w:szCs w:val="24"/>
          <w:rtl/>
        </w:rPr>
        <w:t xml:space="preserve">ניתן ללמוד </w:t>
      </w:r>
      <w:r>
        <w:rPr>
          <w:rFonts w:ascii="Calibri" w:hAnsi="Calibri" w:cs="Calibri" w:hint="cs"/>
          <w:sz w:val="24"/>
          <w:szCs w:val="24"/>
          <w:rtl/>
        </w:rPr>
        <w:t xml:space="preserve">כי בהקשר </w:t>
      </w:r>
      <w:r w:rsidR="00526217">
        <w:rPr>
          <w:rFonts w:ascii="Calibri" w:hAnsi="Calibri" w:cs="Calibri" w:hint="cs"/>
          <w:sz w:val="24"/>
          <w:szCs w:val="24"/>
          <w:rtl/>
        </w:rPr>
        <w:t xml:space="preserve">של השפעה זו, </w:t>
      </w:r>
      <w:r>
        <w:rPr>
          <w:rFonts w:ascii="Calibri" w:hAnsi="Calibri" w:cs="Calibri" w:hint="cs"/>
          <w:sz w:val="24"/>
          <w:szCs w:val="24"/>
          <w:rtl/>
        </w:rPr>
        <w:t>ישנה חלוקה ברורה בין צפון אמריקה</w:t>
      </w:r>
      <w:r w:rsidR="00526217">
        <w:rPr>
          <w:rFonts w:ascii="Calibri" w:hAnsi="Calibri" w:cs="Calibri" w:hint="cs"/>
          <w:sz w:val="24"/>
          <w:szCs w:val="24"/>
          <w:rtl/>
        </w:rPr>
        <w:t xml:space="preserve"> ואוסטרליה (שכיחות נמוכה יחסית) למדינות אירופה, כולל גרמניה.</w:t>
      </w:r>
      <w:r>
        <w:rPr>
          <w:rFonts w:ascii="Calibri" w:hAnsi="Calibri" w:cs="Calibri" w:hint="cs"/>
          <w:sz w:val="24"/>
          <w:szCs w:val="24"/>
          <w:rtl/>
        </w:rPr>
        <w:t xml:space="preserve"> כמו כן, גם כאן ישנה הטרוגניות גבוהה יחסית בין המשיבים בכל המדינות.</w:t>
      </w:r>
    </w:p>
    <w:p w14:paraId="04F65F2C" w14:textId="19FCC004" w:rsidR="0076252D" w:rsidRPr="00564921" w:rsidRDefault="0076252D" w:rsidP="0076252D">
      <w:pPr>
        <w:spacing w:after="120" w:line="312" w:lineRule="auto"/>
        <w:ind w:left="521" w:right="426"/>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706D9">
        <w:rPr>
          <w:rFonts w:ascii="Calibri" w:hAnsi="Calibri" w:cs="Calibri" w:hint="cs"/>
          <w:b/>
          <w:bCs/>
          <w:i/>
          <w:iCs/>
          <w:rtl/>
        </w:rPr>
        <w:t>22</w:t>
      </w:r>
      <w:r>
        <w:rPr>
          <w:rFonts w:ascii="Calibri" w:hAnsi="Calibri" w:cs="Calibri" w:hint="cs"/>
          <w:b/>
          <w:bCs/>
          <w:i/>
          <w:iCs/>
          <w:rtl/>
        </w:rPr>
        <w:t>:</w:t>
      </w:r>
      <w:r w:rsidRPr="00564921">
        <w:rPr>
          <w:rFonts w:ascii="Calibri" w:hAnsi="Calibri" w:cs="Calibri" w:hint="cs"/>
          <w:b/>
          <w:bCs/>
          <w:i/>
          <w:iCs/>
          <w:rtl/>
        </w:rPr>
        <w:t xml:space="preserve"> </w:t>
      </w:r>
      <w:r w:rsidRPr="0017771C">
        <w:rPr>
          <w:rFonts w:ascii="Calibri" w:hAnsi="Calibri" w:cs="Calibri" w:hint="cs"/>
          <w:b/>
          <w:bCs/>
          <w:i/>
          <w:iCs/>
          <w:rtl/>
        </w:rPr>
        <w:t xml:space="preserve">כיצד </w:t>
      </w:r>
      <w:r w:rsidRPr="0017771C">
        <w:rPr>
          <w:rFonts w:ascii="Calibri" w:hAnsi="Calibri" w:cs="Calibri"/>
          <w:b/>
          <w:bCs/>
          <w:i/>
          <w:iCs/>
          <w:rtl/>
        </w:rPr>
        <w:t>השפיעה התגברות האנטישמיות על חיי היום יום שלך</w:t>
      </w:r>
      <w:r>
        <w:rPr>
          <w:rFonts w:ascii="Calibri" w:hAnsi="Calibri" w:cs="Calibri" w:hint="cs"/>
          <w:b/>
          <w:bCs/>
          <w:i/>
          <w:iCs/>
          <w:rtl/>
        </w:rPr>
        <w:t xml:space="preserve">: </w:t>
      </w:r>
      <w:r w:rsidRPr="002F7406">
        <w:rPr>
          <w:rFonts w:ascii="Calibri" w:hAnsi="Calibri" w:cs="Calibri"/>
          <w:b/>
          <w:bCs/>
          <w:i/>
          <w:iCs/>
          <w:u w:val="single"/>
          <w:rtl/>
        </w:rPr>
        <w:t>הימנעות מהגעה למוסדות יהודיים</w:t>
      </w:r>
      <w:r w:rsidRPr="0017771C">
        <w:rPr>
          <w:rFonts w:ascii="Calibri" w:hAnsi="Calibri" w:cs="Calibri"/>
          <w:b/>
          <w:bCs/>
          <w:i/>
          <w:iCs/>
          <w:rtl/>
        </w:rPr>
        <w:t>?</w:t>
      </w:r>
      <w:r>
        <w:rPr>
          <w:rFonts w:ascii="Calibri" w:hAnsi="Calibri" w:cs="Calibri" w:hint="cs"/>
          <w:b/>
          <w:bCs/>
          <w:i/>
          <w:iCs/>
          <w:rtl/>
        </w:rPr>
        <w:t xml:space="preserve"> 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939" w:type="dxa"/>
        <w:jc w:val="center"/>
        <w:tblLook w:val="04A0" w:firstRow="1" w:lastRow="0" w:firstColumn="1" w:lastColumn="0" w:noHBand="0" w:noVBand="1"/>
      </w:tblPr>
      <w:tblGrid>
        <w:gridCol w:w="1644"/>
        <w:gridCol w:w="737"/>
        <w:gridCol w:w="737"/>
        <w:gridCol w:w="964"/>
        <w:gridCol w:w="852"/>
        <w:gridCol w:w="737"/>
        <w:gridCol w:w="737"/>
        <w:gridCol w:w="737"/>
        <w:gridCol w:w="794"/>
      </w:tblGrid>
      <w:tr w:rsidR="0076252D" w:rsidRPr="00AF1FE2" w14:paraId="7107AAFC" w14:textId="77777777" w:rsidTr="00526217">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AADD2BA" w14:textId="77777777" w:rsidR="0076252D" w:rsidRPr="00AF1FE2" w:rsidRDefault="0076252D" w:rsidP="00E92F3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97A2F2A"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F70595D"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4212F68"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382494D4"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6E6E6028"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B6BC1E4"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0FF9F5EA" w14:textId="77777777" w:rsidR="0076252D" w:rsidRPr="00AF1FE2" w:rsidRDefault="0076252D" w:rsidP="00E92F35">
            <w:pPr>
              <w:spacing w:after="0" w:line="240" w:lineRule="auto"/>
              <w:jc w:val="center"/>
              <w:rPr>
                <w:rFonts w:ascii="Calibri" w:eastAsia="Times New Roman" w:hAnsi="Calibri" w:cs="Calibri"/>
                <w:b/>
                <w:bCs/>
                <w:kern w:val="0"/>
                <w:sz w:val="20"/>
                <w:szCs w:val="20"/>
                <w:rtl/>
                <w14:ligatures w14:val="none"/>
              </w:rPr>
            </w:pPr>
            <w:r w:rsidRPr="00AF1FE2">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035BBA53" w14:textId="22F6ED53" w:rsidR="0076252D" w:rsidRPr="00AF1FE2" w:rsidRDefault="00526217" w:rsidP="00E92F3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76252D" w:rsidRPr="00AF1FE2">
              <w:rPr>
                <w:rFonts w:ascii="Calibri" w:eastAsia="Times New Roman" w:hAnsi="Calibri" w:cs="Calibri"/>
                <w:b/>
                <w:bCs/>
                <w:kern w:val="0"/>
                <w:sz w:val="20"/>
                <w:szCs w:val="20"/>
                <w:rtl/>
                <w14:ligatures w14:val="none"/>
              </w:rPr>
              <w:t>אירופה</w:t>
            </w:r>
          </w:p>
        </w:tc>
      </w:tr>
      <w:tr w:rsidR="00E074B0" w:rsidRPr="00AF1FE2" w14:paraId="09585847" w14:textId="77777777" w:rsidTr="0052621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E378586" w14:textId="77777777" w:rsidR="00E074B0" w:rsidRPr="00AF1FE2" w:rsidRDefault="00E074B0" w:rsidP="00E074B0">
            <w:pPr>
              <w:spacing w:after="0" w:line="240" w:lineRule="auto"/>
              <w:rPr>
                <w:rFonts w:ascii="Calibri" w:eastAsia="Times New Roman" w:hAnsi="Calibri" w:cs="Calibri"/>
                <w:kern w:val="0"/>
                <w:sz w:val="20"/>
                <w:szCs w:val="20"/>
                <w:rtl/>
                <w14:ligatures w14:val="none"/>
              </w:rPr>
            </w:pPr>
            <w:r w:rsidRPr="00AF1FE2">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30A48CF" w14:textId="5E30792C" w:rsidR="00E074B0" w:rsidRPr="00E074B0" w:rsidRDefault="00E074B0" w:rsidP="00E074B0">
            <w:pPr>
              <w:bidi w:val="0"/>
              <w:spacing w:after="0" w:line="240" w:lineRule="auto"/>
              <w:jc w:val="center"/>
              <w:rPr>
                <w:rFonts w:ascii="Calibri" w:eastAsia="Times New Roman" w:hAnsi="Calibri" w:cs="Calibri"/>
                <w:kern w:val="0"/>
                <w:sz w:val="20"/>
                <w:szCs w:val="20"/>
                <w:rtl/>
                <w14:ligatures w14:val="none"/>
              </w:rPr>
            </w:pPr>
            <w:r w:rsidRPr="00E074B0">
              <w:rPr>
                <w:rFonts w:ascii="Calibri" w:hAnsi="Calibri" w:cs="Calibri"/>
                <w:sz w:val="20"/>
                <w:szCs w:val="20"/>
              </w:rPr>
              <w:t>82.9%</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C9812F3" w14:textId="04A58686"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82.0%</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11BE7BD" w14:textId="5D26679E"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85.1%</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6963A6A" w14:textId="2562074B"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74.2%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C4BDEFB" w14:textId="3CBE9B7E"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68.0%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5B6214B" w14:textId="7760030B"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69.4%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728197C" w14:textId="3961A7C5"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60.0%</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8665859" w14:textId="726E0442"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64.0%</w:t>
            </w:r>
          </w:p>
        </w:tc>
      </w:tr>
      <w:tr w:rsidR="00E074B0" w:rsidRPr="00AF1FE2" w14:paraId="20AE8B4E" w14:textId="77777777" w:rsidTr="0052621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D3F5EB5" w14:textId="77777777" w:rsidR="00E074B0" w:rsidRPr="00AF1FE2" w:rsidRDefault="00E074B0" w:rsidP="00E074B0">
            <w:pPr>
              <w:spacing w:after="0" w:line="240" w:lineRule="auto"/>
              <w:rPr>
                <w:rFonts w:ascii="Calibri" w:eastAsia="Times New Roman" w:hAnsi="Calibri" w:cs="Calibri"/>
                <w:kern w:val="0"/>
                <w:sz w:val="20"/>
                <w:szCs w:val="20"/>
                <w14:ligatures w14:val="none"/>
              </w:rPr>
            </w:pPr>
            <w:r w:rsidRPr="00AF1FE2">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3210119" w14:textId="01A65410"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10.5%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433F087" w14:textId="64F3957E"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6.7%</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79F39B8" w14:textId="6FBAFF01"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5.3%</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276170B" w14:textId="73D5B4CF"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13.4%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75EDA9D" w14:textId="68865552"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16.0%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CF575CE" w14:textId="048408D4"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12.9%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FB51F39" w14:textId="58535EEB"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28.6%</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427BC12C" w14:textId="116D362A"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10.5%</w:t>
            </w:r>
          </w:p>
        </w:tc>
      </w:tr>
      <w:tr w:rsidR="00E074B0" w:rsidRPr="00AF1FE2" w14:paraId="53EF3AFB" w14:textId="77777777" w:rsidTr="0052621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322EC67" w14:textId="77777777" w:rsidR="00E074B0" w:rsidRPr="00AF1FE2" w:rsidRDefault="00E074B0" w:rsidP="00E074B0">
            <w:pPr>
              <w:spacing w:after="0" w:line="240" w:lineRule="auto"/>
              <w:rPr>
                <w:rFonts w:ascii="Calibri" w:eastAsia="Times New Roman" w:hAnsi="Calibri" w:cs="Calibri"/>
                <w:kern w:val="0"/>
                <w:sz w:val="20"/>
                <w:szCs w:val="20"/>
                <w:rtl/>
                <w14:ligatures w14:val="none"/>
              </w:rPr>
            </w:pPr>
            <w:r w:rsidRPr="00AF1FE2">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DD406AE" w14:textId="25C3A61A" w:rsidR="00E074B0" w:rsidRPr="002D0AB3" w:rsidRDefault="00E074B0" w:rsidP="00E074B0">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2D0AB3">
              <w:rPr>
                <w:rFonts w:ascii="Calibri" w:hAnsi="Calibri" w:cs="Calibri"/>
                <w:b/>
                <w:bCs/>
                <w:color w:val="538135" w:themeColor="accent6" w:themeShade="BF"/>
                <w:sz w:val="20"/>
                <w:szCs w:val="20"/>
              </w:rPr>
              <w:t>3.8%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A112431" w14:textId="5DC7F9CD"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7.1%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EA6439D" w14:textId="5BC71CD1" w:rsidR="00E074B0" w:rsidRPr="002D0AB3" w:rsidRDefault="00E074B0" w:rsidP="00E074B0">
            <w:pPr>
              <w:bidi w:val="0"/>
              <w:spacing w:after="0" w:line="240" w:lineRule="auto"/>
              <w:jc w:val="center"/>
              <w:rPr>
                <w:rFonts w:ascii="Calibri" w:hAnsi="Calibri" w:cs="Calibri"/>
                <w:b/>
                <w:bCs/>
                <w:color w:val="538135" w:themeColor="accent6" w:themeShade="BF"/>
                <w:sz w:val="20"/>
                <w:szCs w:val="20"/>
              </w:rPr>
            </w:pPr>
            <w:r w:rsidRPr="002D0AB3">
              <w:rPr>
                <w:rFonts w:ascii="Calibri" w:hAnsi="Calibri" w:cs="Calibri"/>
                <w:b/>
                <w:bCs/>
                <w:color w:val="538135" w:themeColor="accent6" w:themeShade="BF"/>
                <w:sz w:val="20"/>
                <w:szCs w:val="20"/>
              </w:rPr>
              <w:t>5.3%</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B7CD9BE" w14:textId="00A9549F"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9.1%</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FBA2397" w14:textId="7B20114E"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2F44254" w14:textId="1844CA5C" w:rsidR="00E074B0" w:rsidRPr="002D0AB3" w:rsidRDefault="00E074B0" w:rsidP="00E074B0">
            <w:pPr>
              <w:bidi w:val="0"/>
              <w:spacing w:after="0" w:line="240" w:lineRule="auto"/>
              <w:jc w:val="center"/>
              <w:rPr>
                <w:rFonts w:ascii="Calibri" w:hAnsi="Calibri" w:cs="Calibri"/>
                <w:b/>
                <w:bCs/>
                <w:color w:val="FF0000"/>
                <w:sz w:val="20"/>
                <w:szCs w:val="20"/>
              </w:rPr>
            </w:pPr>
            <w:r w:rsidRPr="002D0AB3">
              <w:rPr>
                <w:rFonts w:ascii="Calibri" w:hAnsi="Calibri" w:cs="Calibri"/>
                <w:b/>
                <w:bCs/>
                <w:color w:val="FF0000"/>
                <w:sz w:val="20"/>
                <w:szCs w:val="20"/>
              </w:rPr>
              <w:t>14.5%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FA16EB2" w14:textId="2213F587"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8.6%</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F20AF3A" w14:textId="72BF082B" w:rsidR="00E074B0" w:rsidRPr="002D0AB3" w:rsidRDefault="00E074B0" w:rsidP="00E074B0">
            <w:pPr>
              <w:bidi w:val="0"/>
              <w:spacing w:after="0" w:line="240" w:lineRule="auto"/>
              <w:jc w:val="center"/>
              <w:rPr>
                <w:rFonts w:ascii="Calibri" w:eastAsia="Times New Roman" w:hAnsi="Calibri" w:cs="Calibri"/>
                <w:b/>
                <w:bCs/>
                <w:color w:val="FF0000"/>
                <w:kern w:val="0"/>
                <w:sz w:val="20"/>
                <w:szCs w:val="20"/>
                <w14:ligatures w14:val="none"/>
              </w:rPr>
            </w:pPr>
            <w:r w:rsidRPr="002D0AB3">
              <w:rPr>
                <w:rFonts w:ascii="Calibri" w:hAnsi="Calibri" w:cs="Calibri"/>
                <w:b/>
                <w:bCs/>
                <w:color w:val="FF0000"/>
                <w:sz w:val="20"/>
                <w:szCs w:val="20"/>
              </w:rPr>
              <w:t>10.5%</w:t>
            </w:r>
          </w:p>
        </w:tc>
      </w:tr>
      <w:tr w:rsidR="00E074B0" w:rsidRPr="00AF1FE2" w14:paraId="28C244A2" w14:textId="77777777" w:rsidTr="0052621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BB69337" w14:textId="77777777" w:rsidR="00E074B0" w:rsidRPr="00AF1FE2" w:rsidRDefault="00E074B0" w:rsidP="00E074B0">
            <w:pPr>
              <w:spacing w:after="0" w:line="240" w:lineRule="auto"/>
              <w:rPr>
                <w:rFonts w:ascii="Calibri" w:eastAsia="Times New Roman" w:hAnsi="Calibri" w:cs="Calibri"/>
                <w:kern w:val="0"/>
                <w:sz w:val="20"/>
                <w:szCs w:val="20"/>
                <w14:ligatures w14:val="none"/>
              </w:rPr>
            </w:pPr>
            <w:r w:rsidRPr="00AF1FE2">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3A6B43" w14:textId="25A94871" w:rsidR="00E074B0" w:rsidRPr="002D0AB3" w:rsidRDefault="00E074B0" w:rsidP="00E074B0">
            <w:pPr>
              <w:bidi w:val="0"/>
              <w:spacing w:after="0" w:line="240" w:lineRule="auto"/>
              <w:jc w:val="center"/>
              <w:rPr>
                <w:rFonts w:ascii="Calibri" w:eastAsia="Times New Roman" w:hAnsi="Calibri" w:cs="Calibri"/>
                <w:b/>
                <w:bCs/>
                <w:color w:val="538135" w:themeColor="accent6" w:themeShade="BF"/>
                <w:kern w:val="0"/>
                <w:sz w:val="20"/>
                <w:szCs w:val="20"/>
                <w14:ligatures w14:val="none"/>
              </w:rPr>
            </w:pPr>
            <w:r w:rsidRPr="002D0AB3">
              <w:rPr>
                <w:rFonts w:ascii="Calibri" w:hAnsi="Calibri" w:cs="Calibri"/>
                <w:b/>
                <w:bCs/>
                <w:color w:val="538135" w:themeColor="accent6" w:themeShade="BF"/>
                <w:sz w:val="20"/>
                <w:szCs w:val="20"/>
              </w:rPr>
              <w:t>2.8%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A31D1B7" w14:textId="6A4CE367"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4.3%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447344A" w14:textId="22BCC3C8" w:rsidR="00E074B0" w:rsidRPr="002D0AB3" w:rsidRDefault="00E074B0" w:rsidP="00E074B0">
            <w:pPr>
              <w:bidi w:val="0"/>
              <w:spacing w:after="0" w:line="240" w:lineRule="auto"/>
              <w:jc w:val="center"/>
              <w:rPr>
                <w:rFonts w:ascii="Calibri" w:hAnsi="Calibri" w:cs="Calibri"/>
                <w:b/>
                <w:bCs/>
                <w:color w:val="538135" w:themeColor="accent6" w:themeShade="BF"/>
                <w:sz w:val="20"/>
                <w:szCs w:val="20"/>
              </w:rPr>
            </w:pPr>
            <w:r w:rsidRPr="002D0AB3">
              <w:rPr>
                <w:rFonts w:ascii="Calibri" w:hAnsi="Calibri" w:cs="Calibri"/>
                <w:b/>
                <w:bCs/>
                <w:color w:val="538135" w:themeColor="accent6" w:themeShade="BF"/>
                <w:sz w:val="20"/>
                <w:szCs w:val="20"/>
              </w:rPr>
              <w:t>4.4%</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AAE00C7" w14:textId="3EAF8F92"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060C2E9" w14:textId="7023AB8D"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B223EB6" w14:textId="2379466C" w:rsidR="00E074B0" w:rsidRPr="002D0AB3" w:rsidRDefault="00E074B0" w:rsidP="00E074B0">
            <w:pPr>
              <w:bidi w:val="0"/>
              <w:spacing w:after="0" w:line="240" w:lineRule="auto"/>
              <w:jc w:val="center"/>
              <w:rPr>
                <w:rFonts w:ascii="Calibri" w:hAnsi="Calibri" w:cs="Calibri"/>
                <w:b/>
                <w:bCs/>
                <w:color w:val="FF0000"/>
                <w:sz w:val="20"/>
                <w:szCs w:val="20"/>
              </w:rPr>
            </w:pPr>
            <w:r w:rsidRPr="002D0AB3">
              <w:rPr>
                <w:rFonts w:ascii="Calibri" w:hAnsi="Calibri" w:cs="Calibri"/>
                <w:b/>
                <w:bCs/>
                <w:color w:val="FF0000"/>
                <w:sz w:val="20"/>
                <w:szCs w:val="20"/>
              </w:rPr>
              <w:t>3.2%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BCC8C55" w14:textId="7E8F5CFF" w:rsidR="00E074B0" w:rsidRPr="00E074B0" w:rsidRDefault="00E074B0" w:rsidP="00E074B0">
            <w:pPr>
              <w:bidi w:val="0"/>
              <w:spacing w:after="0" w:line="240" w:lineRule="auto"/>
              <w:jc w:val="center"/>
              <w:rPr>
                <w:rFonts w:ascii="Calibri" w:eastAsia="Times New Roman" w:hAnsi="Calibri" w:cs="Calibri"/>
                <w:kern w:val="0"/>
                <w:sz w:val="20"/>
                <w:szCs w:val="20"/>
                <w14:ligatures w14:val="none"/>
              </w:rPr>
            </w:pPr>
            <w:r w:rsidRPr="00E074B0">
              <w:rPr>
                <w:rFonts w:ascii="Calibri" w:hAnsi="Calibri" w:cs="Calibri"/>
                <w:sz w:val="20"/>
                <w:szCs w:val="20"/>
              </w:rPr>
              <w:t>2.9%</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313065E8" w14:textId="5CEF9294" w:rsidR="00E074B0" w:rsidRPr="002D0AB3" w:rsidRDefault="00E074B0" w:rsidP="00E074B0">
            <w:pPr>
              <w:bidi w:val="0"/>
              <w:spacing w:after="0" w:line="240" w:lineRule="auto"/>
              <w:jc w:val="center"/>
              <w:rPr>
                <w:rFonts w:ascii="Calibri" w:eastAsia="Times New Roman" w:hAnsi="Calibri" w:cs="Calibri"/>
                <w:b/>
                <w:bCs/>
                <w:color w:val="FF0000"/>
                <w:kern w:val="0"/>
                <w:sz w:val="20"/>
                <w:szCs w:val="20"/>
                <w14:ligatures w14:val="none"/>
              </w:rPr>
            </w:pPr>
            <w:r w:rsidRPr="002D0AB3">
              <w:rPr>
                <w:rFonts w:ascii="Calibri" w:hAnsi="Calibri" w:cs="Calibri"/>
                <w:b/>
                <w:bCs/>
                <w:color w:val="FF0000"/>
                <w:sz w:val="20"/>
                <w:szCs w:val="20"/>
              </w:rPr>
              <w:t>15.1%</w:t>
            </w:r>
          </w:p>
        </w:tc>
      </w:tr>
      <w:tr w:rsidR="0076252D" w:rsidRPr="00AF1FE2" w14:paraId="38C37ED8" w14:textId="77777777" w:rsidTr="0052621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3FCFBC0A" w14:textId="77777777" w:rsidR="0076252D" w:rsidRPr="00AF1FE2" w:rsidRDefault="0076252D" w:rsidP="00E92F35">
            <w:pPr>
              <w:spacing w:after="0" w:line="240" w:lineRule="auto"/>
              <w:rPr>
                <w:rFonts w:ascii="Calibri" w:eastAsia="Times New Roman" w:hAnsi="Calibri" w:cs="Calibri"/>
                <w:b/>
                <w:bCs/>
                <w:kern w:val="0"/>
                <w:sz w:val="20"/>
                <w:szCs w:val="20"/>
                <w14:ligatures w14:val="none"/>
              </w:rPr>
            </w:pPr>
            <w:r w:rsidRPr="00AF1FE2">
              <w:rPr>
                <w:rFonts w:ascii="Calibri" w:eastAsia="Times New Roman" w:hAnsi="Calibri" w:cs="Calibri"/>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F6DA686"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rtl/>
                <w14:ligatures w14:val="none"/>
              </w:rPr>
            </w:pPr>
            <w:r w:rsidRPr="00E074B0">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C9A22D1"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0369859"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97F61CD"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6D7DCA7"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238AAB7"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2FA0339"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7C5A8C40" w14:textId="77777777" w:rsidR="0076252D" w:rsidRPr="00E074B0" w:rsidRDefault="0076252D" w:rsidP="00E074B0">
            <w:pPr>
              <w:bidi w:val="0"/>
              <w:spacing w:after="0" w:line="240" w:lineRule="auto"/>
              <w:jc w:val="center"/>
              <w:rPr>
                <w:rFonts w:ascii="Calibri" w:eastAsia="Times New Roman" w:hAnsi="Calibri" w:cs="Calibri"/>
                <w:b/>
                <w:bCs/>
                <w:kern w:val="0"/>
                <w:sz w:val="20"/>
                <w:szCs w:val="20"/>
                <w14:ligatures w14:val="none"/>
              </w:rPr>
            </w:pPr>
            <w:r w:rsidRPr="00E074B0">
              <w:rPr>
                <w:rFonts w:ascii="Calibri" w:eastAsia="Times New Roman" w:hAnsi="Calibri" w:cs="Calibri"/>
                <w:b/>
                <w:bCs/>
                <w:kern w:val="0"/>
                <w:sz w:val="20"/>
                <w:szCs w:val="20"/>
                <w14:ligatures w14:val="none"/>
              </w:rPr>
              <w:t>100%</w:t>
            </w:r>
          </w:p>
        </w:tc>
      </w:tr>
      <w:tr w:rsidR="00E074B0" w:rsidRPr="00AF1FE2" w14:paraId="0E9D66E7" w14:textId="77777777" w:rsidTr="0052621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EE5E73B" w14:textId="77777777" w:rsidR="00E074B0" w:rsidRPr="003158A7" w:rsidRDefault="00E074B0" w:rsidP="00E074B0">
            <w:pPr>
              <w:spacing w:after="0" w:line="240" w:lineRule="auto"/>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4E49635" w14:textId="0792CDC1" w:rsidR="00E074B0" w:rsidRPr="00E074B0" w:rsidRDefault="00E074B0" w:rsidP="00E074B0">
            <w:pPr>
              <w:bidi w:val="0"/>
              <w:spacing w:after="0" w:line="240" w:lineRule="auto"/>
              <w:jc w:val="center"/>
              <w:rPr>
                <w:rFonts w:ascii="Calibri" w:hAnsi="Calibri" w:cs="Calibri"/>
                <w:b/>
                <w:bCs/>
                <w:color w:val="538135" w:themeColor="accent6" w:themeShade="BF"/>
                <w:sz w:val="20"/>
                <w:szCs w:val="20"/>
                <w:rtl/>
              </w:rPr>
            </w:pPr>
            <w:r w:rsidRPr="00E074B0">
              <w:rPr>
                <w:rFonts w:ascii="Calibri" w:hAnsi="Calibri" w:cs="Calibri"/>
                <w:b/>
                <w:bCs/>
                <w:color w:val="538135" w:themeColor="accent6" w:themeShade="BF"/>
                <w:sz w:val="20"/>
                <w:szCs w:val="20"/>
              </w:rPr>
              <w:t>1.27</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0632594" w14:textId="25EC1BF6"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1.34</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A56CB2" w14:textId="6DF984B5" w:rsidR="00E074B0" w:rsidRPr="00E074B0" w:rsidRDefault="00E074B0" w:rsidP="00E074B0">
            <w:pPr>
              <w:bidi w:val="0"/>
              <w:spacing w:after="0" w:line="240" w:lineRule="auto"/>
              <w:jc w:val="center"/>
              <w:rPr>
                <w:rFonts w:ascii="Calibri" w:hAnsi="Calibri" w:cs="Calibri"/>
                <w:b/>
                <w:bCs/>
                <w:color w:val="538135" w:themeColor="accent6" w:themeShade="BF"/>
                <w:sz w:val="20"/>
                <w:szCs w:val="20"/>
              </w:rPr>
            </w:pPr>
            <w:r w:rsidRPr="00E074B0">
              <w:rPr>
                <w:rFonts w:ascii="Calibri" w:hAnsi="Calibri" w:cs="Calibri"/>
                <w:b/>
                <w:bCs/>
                <w:color w:val="538135" w:themeColor="accent6" w:themeShade="BF"/>
                <w:sz w:val="20"/>
                <w:szCs w:val="20"/>
              </w:rPr>
              <w:t>1.29</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47988B" w14:textId="1864F384"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1.42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CB3E8F5" w14:textId="73DEC7D2" w:rsidR="00E074B0" w:rsidRPr="00E074B0" w:rsidRDefault="00E074B0" w:rsidP="00E074B0">
            <w:pPr>
              <w:bidi w:val="0"/>
              <w:spacing w:after="0" w:line="240" w:lineRule="auto"/>
              <w:jc w:val="center"/>
              <w:rPr>
                <w:rFonts w:ascii="Calibri" w:hAnsi="Calibri" w:cs="Calibri"/>
                <w:b/>
                <w:bCs/>
                <w:color w:val="FF0000"/>
                <w:sz w:val="20"/>
                <w:szCs w:val="20"/>
              </w:rPr>
            </w:pPr>
            <w:r w:rsidRPr="00E074B0">
              <w:rPr>
                <w:rFonts w:ascii="Calibri" w:hAnsi="Calibri" w:cs="Calibri"/>
                <w:b/>
                <w:bCs/>
                <w:color w:val="FF0000"/>
                <w:sz w:val="20"/>
                <w:szCs w:val="20"/>
              </w:rPr>
              <w:t>1.56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CFCDE64" w14:textId="44A4BE52" w:rsidR="00E074B0" w:rsidRPr="00E074B0" w:rsidRDefault="00E074B0" w:rsidP="00E074B0">
            <w:pPr>
              <w:bidi w:val="0"/>
              <w:spacing w:after="0" w:line="240" w:lineRule="auto"/>
              <w:jc w:val="center"/>
              <w:rPr>
                <w:rFonts w:ascii="Calibri" w:hAnsi="Calibri" w:cs="Calibri"/>
                <w:b/>
                <w:bCs/>
                <w:color w:val="FF0000"/>
                <w:sz w:val="20"/>
                <w:szCs w:val="20"/>
              </w:rPr>
            </w:pPr>
            <w:r w:rsidRPr="00E074B0">
              <w:rPr>
                <w:rFonts w:ascii="Calibri" w:hAnsi="Calibri" w:cs="Calibri"/>
                <w:b/>
                <w:bCs/>
                <w:color w:val="FF0000"/>
                <w:sz w:val="20"/>
                <w:szCs w:val="20"/>
              </w:rPr>
              <w:t>1.52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BEC5E91" w14:textId="7F263384" w:rsidR="00E074B0" w:rsidRPr="00E074B0" w:rsidRDefault="00E074B0" w:rsidP="00E074B0">
            <w:pPr>
              <w:bidi w:val="0"/>
              <w:spacing w:after="0" w:line="240" w:lineRule="auto"/>
              <w:jc w:val="center"/>
              <w:rPr>
                <w:rFonts w:ascii="Calibri" w:hAnsi="Calibri" w:cs="Calibri"/>
                <w:b/>
                <w:bCs/>
                <w:color w:val="FF0000"/>
                <w:sz w:val="20"/>
                <w:szCs w:val="20"/>
              </w:rPr>
            </w:pPr>
            <w:r w:rsidRPr="00E074B0">
              <w:rPr>
                <w:rFonts w:ascii="Calibri" w:hAnsi="Calibri" w:cs="Calibri"/>
                <w:b/>
                <w:bCs/>
                <w:color w:val="FF0000"/>
                <w:sz w:val="20"/>
                <w:szCs w:val="20"/>
              </w:rPr>
              <w:t>1.54</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35F4E261" w14:textId="77934616" w:rsidR="00E074B0" w:rsidRPr="00E074B0" w:rsidRDefault="00E074B0" w:rsidP="00E074B0">
            <w:pPr>
              <w:bidi w:val="0"/>
              <w:spacing w:after="0" w:line="240" w:lineRule="auto"/>
              <w:jc w:val="center"/>
              <w:rPr>
                <w:rFonts w:ascii="Calibri" w:hAnsi="Calibri" w:cs="Calibri"/>
                <w:b/>
                <w:bCs/>
                <w:color w:val="FF0000"/>
                <w:sz w:val="20"/>
                <w:szCs w:val="20"/>
              </w:rPr>
            </w:pPr>
            <w:r w:rsidRPr="00E074B0">
              <w:rPr>
                <w:rFonts w:ascii="Calibri" w:hAnsi="Calibri" w:cs="Calibri"/>
                <w:b/>
                <w:bCs/>
                <w:color w:val="FF0000"/>
                <w:sz w:val="20"/>
                <w:szCs w:val="20"/>
              </w:rPr>
              <w:t>1.77</w:t>
            </w:r>
          </w:p>
        </w:tc>
      </w:tr>
      <w:tr w:rsidR="00E074B0" w:rsidRPr="00AF1FE2" w14:paraId="18C2FA6D" w14:textId="77777777" w:rsidTr="0052621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47816038" w14:textId="77777777" w:rsidR="00E074B0" w:rsidRPr="00AF1FE2" w:rsidRDefault="00E074B0" w:rsidP="00E074B0">
            <w:pPr>
              <w:spacing w:after="0" w:line="240" w:lineRule="auto"/>
              <w:rPr>
                <w:rFonts w:ascii="Calibri" w:eastAsia="Times New Roman" w:hAnsi="Calibri" w:cs="Calibri"/>
                <w:kern w:val="0"/>
                <w:sz w:val="20"/>
                <w:szCs w:val="20"/>
                <w14:ligatures w14:val="none"/>
              </w:rPr>
            </w:pPr>
            <w:r w:rsidRPr="00AF1FE2">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95515F1" w14:textId="67F4B300" w:rsidR="00E074B0" w:rsidRPr="00E074B0" w:rsidRDefault="00E074B0" w:rsidP="00E074B0">
            <w:pPr>
              <w:bidi w:val="0"/>
              <w:spacing w:after="0" w:line="240" w:lineRule="auto"/>
              <w:jc w:val="center"/>
              <w:rPr>
                <w:rFonts w:ascii="Calibri" w:hAnsi="Calibri" w:cs="Calibri"/>
                <w:sz w:val="20"/>
                <w:szCs w:val="20"/>
                <w:rtl/>
              </w:rPr>
            </w:pPr>
            <w:r w:rsidRPr="00E074B0">
              <w:rPr>
                <w:rFonts w:ascii="Calibri" w:hAnsi="Calibri" w:cs="Calibri"/>
                <w:sz w:val="20"/>
                <w:szCs w:val="20"/>
              </w:rPr>
              <w:t>0.66</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03790F8" w14:textId="3183EE54"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0.79</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EC172CD" w14:textId="2D5AD280"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0.76</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E5E1436" w14:textId="104A4501"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0.79</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A3A517B" w14:textId="0C45FC4D"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0.94</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1A54AAE3" w14:textId="73ECCDA4"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0.86</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D2C79B7" w14:textId="5E9A0B35"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0.78</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6E46449C" w14:textId="56ACC931" w:rsidR="00E074B0" w:rsidRPr="00E074B0" w:rsidRDefault="00E074B0" w:rsidP="00E074B0">
            <w:pPr>
              <w:bidi w:val="0"/>
              <w:spacing w:after="0" w:line="240" w:lineRule="auto"/>
              <w:jc w:val="center"/>
              <w:rPr>
                <w:rFonts w:ascii="Calibri" w:hAnsi="Calibri" w:cs="Calibri"/>
                <w:sz w:val="20"/>
                <w:szCs w:val="20"/>
              </w:rPr>
            </w:pPr>
            <w:r w:rsidRPr="00E074B0">
              <w:rPr>
                <w:rFonts w:ascii="Calibri" w:hAnsi="Calibri" w:cs="Calibri"/>
                <w:sz w:val="20"/>
                <w:szCs w:val="20"/>
              </w:rPr>
              <w:t>1.14</w:t>
            </w:r>
          </w:p>
        </w:tc>
      </w:tr>
    </w:tbl>
    <w:p w14:paraId="2D9FB3C3" w14:textId="3BFBE9A0" w:rsidR="0076252D" w:rsidRDefault="0076252D" w:rsidP="00AF1FE2">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בלוח </w:t>
      </w:r>
      <w:r w:rsidR="00526217">
        <w:rPr>
          <w:rFonts w:ascii="Calibri" w:hAnsi="Calibri" w:cs="Calibri" w:hint="cs"/>
          <w:sz w:val="24"/>
          <w:szCs w:val="24"/>
          <w:rtl/>
        </w:rPr>
        <w:t>23</w:t>
      </w:r>
      <w:r>
        <w:rPr>
          <w:rFonts w:ascii="Calibri" w:hAnsi="Calibri" w:cs="Calibri" w:hint="cs"/>
          <w:sz w:val="24"/>
          <w:szCs w:val="24"/>
          <w:rtl/>
        </w:rPr>
        <w:t>, ניתן לראות את התפלגות וממוצע תשובות המשתתפים בסקר לפי מדינה</w:t>
      </w:r>
      <w:r w:rsidR="00526217">
        <w:rPr>
          <w:rFonts w:ascii="Calibri" w:hAnsi="Calibri" w:cs="Calibri" w:hint="cs"/>
          <w:sz w:val="24"/>
          <w:szCs w:val="24"/>
          <w:rtl/>
        </w:rPr>
        <w:t xml:space="preserve">, לגבי השפעת התגברות האנטישמיות על </w:t>
      </w:r>
      <w:r w:rsidRPr="00346BE5">
        <w:rPr>
          <w:rFonts w:ascii="Calibri" w:hAnsi="Calibri" w:cs="Calibri"/>
          <w:sz w:val="24"/>
          <w:szCs w:val="24"/>
          <w:rtl/>
        </w:rPr>
        <w:t xml:space="preserve">הימנעות מכניסה לאזורים מסוימים בסביבת </w:t>
      </w:r>
      <w:r w:rsidR="00ED7553">
        <w:rPr>
          <w:rFonts w:ascii="Calibri" w:hAnsi="Calibri" w:cs="Calibri" w:hint="cs"/>
          <w:sz w:val="24"/>
          <w:szCs w:val="24"/>
          <w:rtl/>
        </w:rPr>
        <w:t>המגורים</w:t>
      </w:r>
      <w:r>
        <w:rPr>
          <w:rFonts w:ascii="Calibri" w:hAnsi="Calibri" w:cs="Calibri" w:hint="cs"/>
          <w:sz w:val="24"/>
          <w:szCs w:val="24"/>
          <w:rtl/>
        </w:rPr>
        <w:t xml:space="preserve">. הממצאים מלמדים כי </w:t>
      </w:r>
      <w:r w:rsidR="00526217">
        <w:rPr>
          <w:rFonts w:ascii="Calibri" w:hAnsi="Calibri" w:cs="Calibri" w:hint="cs"/>
          <w:sz w:val="24"/>
          <w:szCs w:val="24"/>
          <w:rtl/>
        </w:rPr>
        <w:t>השפעה</w:t>
      </w:r>
      <w:r>
        <w:rPr>
          <w:rFonts w:ascii="Calibri" w:hAnsi="Calibri" w:cs="Calibri" w:hint="cs"/>
          <w:sz w:val="24"/>
          <w:szCs w:val="24"/>
          <w:rtl/>
        </w:rPr>
        <w:t xml:space="preserve"> זו </w:t>
      </w:r>
      <w:r w:rsidR="00526217">
        <w:rPr>
          <w:rFonts w:ascii="Calibri" w:hAnsi="Calibri" w:cs="Calibri" w:hint="cs"/>
          <w:sz w:val="24"/>
          <w:szCs w:val="24"/>
          <w:rtl/>
        </w:rPr>
        <w:t>נמוכה</w:t>
      </w:r>
      <w:r>
        <w:rPr>
          <w:rFonts w:ascii="Calibri" w:hAnsi="Calibri" w:cs="Calibri" w:hint="cs"/>
          <w:sz w:val="24"/>
          <w:szCs w:val="24"/>
          <w:rtl/>
        </w:rPr>
        <w:t xml:space="preserve"> בהיקפה</w:t>
      </w:r>
      <w:r w:rsidR="00A53833">
        <w:rPr>
          <w:rFonts w:ascii="Calibri" w:hAnsi="Calibri" w:cs="Calibri" w:hint="cs"/>
          <w:sz w:val="24"/>
          <w:szCs w:val="24"/>
          <w:rtl/>
        </w:rPr>
        <w:t xml:space="preserve">, אך </w:t>
      </w:r>
      <w:r w:rsidR="00C20FD3">
        <w:rPr>
          <w:rFonts w:ascii="Calibri" w:hAnsi="Calibri" w:cs="Calibri" w:hint="cs"/>
          <w:sz w:val="24"/>
          <w:szCs w:val="24"/>
          <w:rtl/>
        </w:rPr>
        <w:t xml:space="preserve">שכיחה יחסית בבריטניה ובשאר אירופה ובמידה מסוימת גם בספרד. </w:t>
      </w:r>
      <w:r>
        <w:rPr>
          <w:rFonts w:ascii="Calibri" w:hAnsi="Calibri" w:cs="Calibri" w:hint="cs"/>
          <w:sz w:val="24"/>
          <w:szCs w:val="24"/>
          <w:rtl/>
        </w:rPr>
        <w:t>כמו כן, יש לציין את ההטרוגניות הנמוכה של התופעה כמעט בכל המדינות, למעט בריטניה וספרד שבהן ההטרוגניות גבוהה יותר.</w:t>
      </w:r>
    </w:p>
    <w:p w14:paraId="62C00E96" w14:textId="10709E48" w:rsidR="0076252D" w:rsidRPr="00564921" w:rsidRDefault="0076252D" w:rsidP="0076252D">
      <w:pPr>
        <w:spacing w:after="120" w:line="312" w:lineRule="auto"/>
        <w:ind w:left="521" w:right="426"/>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526217">
        <w:rPr>
          <w:rFonts w:ascii="Calibri" w:hAnsi="Calibri" w:cs="Calibri" w:hint="cs"/>
          <w:b/>
          <w:bCs/>
          <w:i/>
          <w:iCs/>
          <w:rtl/>
        </w:rPr>
        <w:t>23</w:t>
      </w:r>
      <w:r>
        <w:rPr>
          <w:rFonts w:ascii="Calibri" w:hAnsi="Calibri" w:cs="Calibri" w:hint="cs"/>
          <w:b/>
          <w:bCs/>
          <w:i/>
          <w:iCs/>
          <w:rtl/>
        </w:rPr>
        <w:t>:</w:t>
      </w:r>
      <w:r w:rsidRPr="00564921">
        <w:rPr>
          <w:rFonts w:ascii="Calibri" w:hAnsi="Calibri" w:cs="Calibri" w:hint="cs"/>
          <w:b/>
          <w:bCs/>
          <w:i/>
          <w:iCs/>
          <w:rtl/>
        </w:rPr>
        <w:t xml:space="preserve"> </w:t>
      </w:r>
      <w:r w:rsidRPr="0017771C">
        <w:rPr>
          <w:rFonts w:ascii="Calibri" w:hAnsi="Calibri" w:cs="Calibri" w:hint="cs"/>
          <w:b/>
          <w:bCs/>
          <w:i/>
          <w:iCs/>
          <w:rtl/>
        </w:rPr>
        <w:t xml:space="preserve">כיצד </w:t>
      </w:r>
      <w:r w:rsidRPr="0017771C">
        <w:rPr>
          <w:rFonts w:ascii="Calibri" w:hAnsi="Calibri" w:cs="Calibri"/>
          <w:b/>
          <w:bCs/>
          <w:i/>
          <w:iCs/>
          <w:rtl/>
        </w:rPr>
        <w:t>השפיעה התגברות האנטישמיות על חיי היום יום שלך</w:t>
      </w:r>
      <w:r>
        <w:rPr>
          <w:rFonts w:ascii="Calibri" w:hAnsi="Calibri" w:cs="Calibri" w:hint="cs"/>
          <w:b/>
          <w:bCs/>
          <w:i/>
          <w:iCs/>
          <w:rtl/>
        </w:rPr>
        <w:t xml:space="preserve">: </w:t>
      </w:r>
      <w:r w:rsidRPr="002F7406">
        <w:rPr>
          <w:rFonts w:ascii="Calibri" w:hAnsi="Calibri" w:cs="Calibri"/>
          <w:b/>
          <w:bCs/>
          <w:i/>
          <w:iCs/>
          <w:u w:val="single"/>
          <w:rtl/>
        </w:rPr>
        <w:t>הימנעות מכניסה לאזורים מסוימים בסביבת מגוריך</w:t>
      </w:r>
      <w:r w:rsidRPr="0017771C">
        <w:rPr>
          <w:rFonts w:ascii="Calibri" w:hAnsi="Calibri" w:cs="Calibri"/>
          <w:b/>
          <w:bCs/>
          <w:i/>
          <w:iCs/>
          <w:rtl/>
        </w:rPr>
        <w:t>?</w:t>
      </w:r>
      <w:r>
        <w:rPr>
          <w:rFonts w:ascii="Calibri" w:hAnsi="Calibri" w:cs="Calibri" w:hint="cs"/>
          <w:b/>
          <w:bCs/>
          <w:i/>
          <w:iCs/>
          <w:rtl/>
        </w:rPr>
        <w:t xml:space="preserve"> התפלגות ב- % של תשובות המשיבים לפי מדינה.</w:t>
      </w:r>
      <w:r w:rsidRPr="00564921">
        <w:rPr>
          <w:rFonts w:ascii="Calibri" w:hAnsi="Calibri" w:cs="Calibri" w:hint="cs"/>
          <w:b/>
          <w:bCs/>
          <w:i/>
          <w:iCs/>
          <w:rtl/>
        </w:rPr>
        <w:t xml:space="preserve"> </w:t>
      </w:r>
      <w:r w:rsidRPr="00564921">
        <w:rPr>
          <w:rFonts w:ascii="Calibri" w:hAnsi="Calibri" w:cs="Calibri"/>
          <w:b/>
          <w:bCs/>
          <w:i/>
          <w:iCs/>
        </w:rPr>
        <w:t>N=</w:t>
      </w:r>
      <w:r>
        <w:rPr>
          <w:rFonts w:ascii="Calibri" w:hAnsi="Calibri" w:cs="Calibri"/>
          <w:b/>
          <w:bCs/>
          <w:i/>
          <w:iCs/>
        </w:rPr>
        <w:t>2021</w:t>
      </w:r>
    </w:p>
    <w:tbl>
      <w:tblPr>
        <w:bidiVisual/>
        <w:tblW w:w="7939" w:type="dxa"/>
        <w:jc w:val="center"/>
        <w:tblLook w:val="04A0" w:firstRow="1" w:lastRow="0" w:firstColumn="1" w:lastColumn="0" w:noHBand="0" w:noVBand="1"/>
      </w:tblPr>
      <w:tblGrid>
        <w:gridCol w:w="1644"/>
        <w:gridCol w:w="737"/>
        <w:gridCol w:w="737"/>
        <w:gridCol w:w="964"/>
        <w:gridCol w:w="852"/>
        <w:gridCol w:w="737"/>
        <w:gridCol w:w="737"/>
        <w:gridCol w:w="737"/>
        <w:gridCol w:w="794"/>
      </w:tblGrid>
      <w:tr w:rsidR="0076252D" w:rsidRPr="00B147C2" w14:paraId="7392F55F" w14:textId="77777777" w:rsidTr="00526217">
        <w:trPr>
          <w:trHeight w:val="397"/>
          <w:jc w:val="center"/>
        </w:trPr>
        <w:tc>
          <w:tcPr>
            <w:tcW w:w="1644"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CFC8D05" w14:textId="77777777" w:rsidR="0076252D" w:rsidRPr="00B147C2" w:rsidRDefault="0076252D" w:rsidP="00E92F35">
            <w:pPr>
              <w:spacing w:after="0" w:line="240" w:lineRule="auto"/>
              <w:rPr>
                <w:rFonts w:ascii="Calibri" w:eastAsia="Times New Roman" w:hAnsi="Calibri" w:cs="Calibri"/>
                <w:kern w:val="0"/>
                <w:sz w:val="20"/>
                <w:szCs w:val="20"/>
                <w14:ligatures w14:val="none"/>
              </w:rPr>
            </w:pP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7FBAF4AB"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ארה"ב</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42494E10"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קנדה</w:t>
            </w:r>
          </w:p>
        </w:tc>
        <w:tc>
          <w:tcPr>
            <w:tcW w:w="964"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144A517"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אוסטרליה</w:t>
            </w:r>
          </w:p>
        </w:tc>
        <w:tc>
          <w:tcPr>
            <w:tcW w:w="852"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17E1EB4"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בריטניה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2E6C8D79"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גרמניה</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157C29A2"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צרפת</w:t>
            </w:r>
          </w:p>
        </w:tc>
        <w:tc>
          <w:tcPr>
            <w:tcW w:w="73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hideMark/>
          </w:tcPr>
          <w:p w14:paraId="5755FB0D" w14:textId="77777777" w:rsidR="0076252D" w:rsidRPr="00B147C2" w:rsidRDefault="0076252D" w:rsidP="00E92F35">
            <w:pPr>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rtl/>
                <w14:ligatures w14:val="none"/>
              </w:rPr>
              <w:t>ספרד</w:t>
            </w:r>
          </w:p>
        </w:tc>
        <w:tc>
          <w:tcPr>
            <w:tcW w:w="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hideMark/>
          </w:tcPr>
          <w:p w14:paraId="188CFB57" w14:textId="1C109DA7" w:rsidR="0076252D" w:rsidRPr="00B147C2" w:rsidRDefault="00526217" w:rsidP="00E92F35">
            <w:pPr>
              <w:spacing w:after="0" w:line="240" w:lineRule="auto"/>
              <w:jc w:val="center"/>
              <w:rPr>
                <w:rFonts w:ascii="Calibri" w:eastAsia="Times New Roman" w:hAnsi="Calibri" w:cs="Calibri"/>
                <w:b/>
                <w:bCs/>
                <w:kern w:val="0"/>
                <w:sz w:val="20"/>
                <w:szCs w:val="20"/>
                <w:rtl/>
                <w14:ligatures w14:val="none"/>
              </w:rPr>
            </w:pPr>
            <w:r>
              <w:rPr>
                <w:rFonts w:ascii="Calibri" w:eastAsia="Times New Roman" w:hAnsi="Calibri" w:cs="Calibri" w:hint="cs"/>
                <w:b/>
                <w:bCs/>
                <w:kern w:val="0"/>
                <w:sz w:val="20"/>
                <w:szCs w:val="20"/>
                <w:rtl/>
                <w14:ligatures w14:val="none"/>
              </w:rPr>
              <w:t xml:space="preserve">שאר </w:t>
            </w:r>
            <w:r w:rsidR="0076252D" w:rsidRPr="00B147C2">
              <w:rPr>
                <w:rFonts w:ascii="Calibri" w:eastAsia="Times New Roman" w:hAnsi="Calibri" w:cs="Calibri"/>
                <w:b/>
                <w:bCs/>
                <w:kern w:val="0"/>
                <w:sz w:val="20"/>
                <w:szCs w:val="20"/>
                <w:rtl/>
                <w14:ligatures w14:val="none"/>
              </w:rPr>
              <w:t>אירופה</w:t>
            </w:r>
          </w:p>
        </w:tc>
      </w:tr>
      <w:tr w:rsidR="0076252D" w:rsidRPr="00B147C2" w14:paraId="6A5550B2" w14:textId="77777777" w:rsidTr="0052621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7DC2343" w14:textId="77777777" w:rsidR="0076252D" w:rsidRPr="00B147C2" w:rsidRDefault="0076252D" w:rsidP="00E92F35">
            <w:pPr>
              <w:spacing w:after="0" w:line="240" w:lineRule="auto"/>
              <w:rPr>
                <w:rFonts w:ascii="Calibri" w:eastAsia="Times New Roman" w:hAnsi="Calibri" w:cs="Calibri"/>
                <w:kern w:val="0"/>
                <w:sz w:val="20"/>
                <w:szCs w:val="20"/>
                <w:rtl/>
                <w14:ligatures w14:val="none"/>
              </w:rPr>
            </w:pPr>
            <w:r w:rsidRPr="00B147C2">
              <w:rPr>
                <w:rFonts w:ascii="Calibri" w:eastAsia="Times New Roman" w:hAnsi="Calibri" w:cs="Calibri"/>
                <w:kern w:val="0"/>
                <w:sz w:val="20"/>
                <w:szCs w:val="20"/>
                <w:rtl/>
                <w14:ligatures w14:val="none"/>
              </w:rPr>
              <w:t>כלל לא</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41B4F5" w14:textId="77777777" w:rsidR="0076252D" w:rsidRPr="00B147C2" w:rsidRDefault="0076252D" w:rsidP="00E92F35">
            <w:pPr>
              <w:bidi w:val="0"/>
              <w:spacing w:after="0" w:line="240" w:lineRule="auto"/>
              <w:jc w:val="center"/>
              <w:rPr>
                <w:rFonts w:ascii="Calibri" w:eastAsia="Times New Roman" w:hAnsi="Calibri" w:cs="Calibri"/>
                <w:kern w:val="0"/>
                <w:sz w:val="20"/>
                <w:szCs w:val="20"/>
                <w:rtl/>
                <w14:ligatures w14:val="none"/>
              </w:rPr>
            </w:pPr>
            <w:r w:rsidRPr="00B147C2">
              <w:rPr>
                <w:rFonts w:ascii="Calibri" w:hAnsi="Calibri" w:cs="Calibri"/>
                <w:color w:val="010205"/>
                <w:sz w:val="20"/>
                <w:szCs w:val="20"/>
              </w:rPr>
              <w:t>80.6%</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AC7D8E6"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82.4%</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FD8A462"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68.7%</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527103F"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49.4%</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A70482"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80.5%</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064D997"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76.2%</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7FC364C"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69.4%</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11BBBD2E"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58.0%</w:t>
            </w:r>
          </w:p>
        </w:tc>
      </w:tr>
      <w:tr w:rsidR="0076252D" w:rsidRPr="00B147C2" w14:paraId="786B6360" w14:textId="77777777" w:rsidTr="0052621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605A556" w14:textId="77777777" w:rsidR="0076252D" w:rsidRPr="00B147C2" w:rsidRDefault="0076252D" w:rsidP="00E92F35">
            <w:pPr>
              <w:spacing w:after="0" w:line="240" w:lineRule="auto"/>
              <w:rPr>
                <w:rFonts w:ascii="Calibri" w:eastAsia="Times New Roman" w:hAnsi="Calibri" w:cs="Calibri"/>
                <w:kern w:val="0"/>
                <w:sz w:val="20"/>
                <w:szCs w:val="20"/>
                <w14:ligatures w14:val="none"/>
              </w:rPr>
            </w:pPr>
            <w:r w:rsidRPr="00B147C2">
              <w:rPr>
                <w:rFonts w:ascii="Calibri" w:eastAsia="Times New Roman" w:hAnsi="Calibri" w:cs="Calibri"/>
                <w:kern w:val="0"/>
                <w:sz w:val="20"/>
                <w:szCs w:val="20"/>
                <w:rtl/>
                <w14:ligatures w14:val="none"/>
              </w:rPr>
              <w:t>במידה מעטה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1A4CAEF"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11.5%</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09DB83"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10.4%</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736FC44"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16.8%</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378B393"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19.9%</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88E0217"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AF31793"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ADC5FE8"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11.1%</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53582AB6"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21.6%</w:t>
            </w:r>
          </w:p>
        </w:tc>
      </w:tr>
      <w:tr w:rsidR="0076252D" w:rsidRPr="00B147C2" w14:paraId="7C51681B" w14:textId="77777777" w:rsidTr="0052621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AD06338" w14:textId="77777777" w:rsidR="0076252D" w:rsidRPr="00B147C2" w:rsidRDefault="0076252D" w:rsidP="00E92F35">
            <w:pPr>
              <w:spacing w:after="0" w:line="240" w:lineRule="auto"/>
              <w:rPr>
                <w:rFonts w:ascii="Calibri" w:eastAsia="Times New Roman" w:hAnsi="Calibri" w:cs="Calibri"/>
                <w:kern w:val="0"/>
                <w:sz w:val="20"/>
                <w:szCs w:val="20"/>
                <w:rtl/>
                <w14:ligatures w14:val="none"/>
              </w:rPr>
            </w:pPr>
            <w:r w:rsidRPr="00B147C2">
              <w:rPr>
                <w:rFonts w:ascii="Calibri" w:eastAsia="Times New Roman" w:hAnsi="Calibri" w:cs="Calibri"/>
                <w:kern w:val="0"/>
                <w:sz w:val="20"/>
                <w:szCs w:val="20"/>
                <w:rtl/>
                <w14:ligatures w14:val="none"/>
              </w:rPr>
              <w:t>במידה בינונית</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77B333C"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tl/>
              </w:rPr>
            </w:pPr>
            <w:r w:rsidRPr="004D2B72">
              <w:rPr>
                <w:rFonts w:ascii="Calibri" w:hAnsi="Calibri" w:cs="Calibri"/>
                <w:b/>
                <w:bCs/>
                <w:color w:val="538135" w:themeColor="accent6" w:themeShade="BF"/>
                <w:sz w:val="20"/>
                <w:szCs w:val="20"/>
              </w:rPr>
              <w:t>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C69611D"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Pr>
            </w:pPr>
            <w:r w:rsidRPr="004D2B72">
              <w:rPr>
                <w:rFonts w:ascii="Calibri" w:hAnsi="Calibri" w:cs="Calibri"/>
                <w:b/>
                <w:bCs/>
                <w:color w:val="538135" w:themeColor="accent6" w:themeShade="BF"/>
                <w:sz w:val="20"/>
                <w:szCs w:val="20"/>
              </w:rPr>
              <w:t>3.2%</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1BF409F"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9.8%</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11ED83F" w14:textId="77777777" w:rsidR="0076252D" w:rsidRPr="00ED7553" w:rsidRDefault="0076252D" w:rsidP="00E92F35">
            <w:pPr>
              <w:bidi w:val="0"/>
              <w:spacing w:after="0" w:line="240" w:lineRule="auto"/>
              <w:jc w:val="center"/>
              <w:rPr>
                <w:rFonts w:ascii="Calibri" w:hAnsi="Calibri" w:cs="Calibri"/>
                <w:b/>
                <w:bCs/>
                <w:color w:val="FF0000"/>
                <w:sz w:val="20"/>
                <w:szCs w:val="20"/>
              </w:rPr>
            </w:pPr>
            <w:r w:rsidRPr="00ED7553">
              <w:rPr>
                <w:rFonts w:ascii="Calibri" w:hAnsi="Calibri" w:cs="Calibri"/>
                <w:b/>
                <w:bCs/>
                <w:color w:val="FF0000"/>
                <w:sz w:val="20"/>
                <w:szCs w:val="20"/>
              </w:rPr>
              <w:t>15.3%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75AC379"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Pr>
            </w:pPr>
            <w:r w:rsidRPr="004D2B72">
              <w:rPr>
                <w:rFonts w:ascii="Calibri" w:hAnsi="Calibri" w:cs="Calibri"/>
                <w:b/>
                <w:bCs/>
                <w:color w:val="538135" w:themeColor="accent6" w:themeShade="BF"/>
                <w:sz w:val="20"/>
                <w:szCs w:val="20"/>
              </w:rPr>
              <w:t>6.2%</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009E9F2"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6.3%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760E5D2"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11.1%</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6B5D7B55" w14:textId="77777777" w:rsidR="0076252D" w:rsidRPr="00ED7553" w:rsidRDefault="0076252D" w:rsidP="00E92F35">
            <w:pPr>
              <w:bidi w:val="0"/>
              <w:spacing w:after="0" w:line="240" w:lineRule="auto"/>
              <w:jc w:val="center"/>
              <w:rPr>
                <w:rFonts w:ascii="Calibri" w:hAnsi="Calibri" w:cs="Calibri"/>
                <w:b/>
                <w:bCs/>
                <w:color w:val="FF0000"/>
                <w:sz w:val="20"/>
                <w:szCs w:val="20"/>
              </w:rPr>
            </w:pPr>
            <w:r w:rsidRPr="00ED7553">
              <w:rPr>
                <w:rFonts w:ascii="Calibri" w:hAnsi="Calibri" w:cs="Calibri"/>
                <w:b/>
                <w:bCs/>
                <w:color w:val="FF0000"/>
                <w:sz w:val="20"/>
                <w:szCs w:val="20"/>
              </w:rPr>
              <w:t>11.4%</w:t>
            </w:r>
          </w:p>
        </w:tc>
      </w:tr>
      <w:tr w:rsidR="0076252D" w:rsidRPr="00B147C2" w14:paraId="721873CD" w14:textId="77777777" w:rsidTr="00526217">
        <w:trPr>
          <w:trHeight w:val="397"/>
          <w:jc w:val="center"/>
        </w:trPr>
        <w:tc>
          <w:tcPr>
            <w:tcW w:w="1644"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A13DA4E" w14:textId="77777777" w:rsidR="0076252D" w:rsidRPr="00B147C2" w:rsidRDefault="0076252D" w:rsidP="00E92F35">
            <w:pPr>
              <w:spacing w:after="0" w:line="240" w:lineRule="auto"/>
              <w:rPr>
                <w:rFonts w:ascii="Calibri" w:eastAsia="Times New Roman" w:hAnsi="Calibri" w:cs="Calibri"/>
                <w:kern w:val="0"/>
                <w:sz w:val="20"/>
                <w:szCs w:val="20"/>
                <w14:ligatures w14:val="none"/>
              </w:rPr>
            </w:pPr>
            <w:r w:rsidRPr="00B147C2">
              <w:rPr>
                <w:rFonts w:ascii="Calibri" w:eastAsia="Times New Roman" w:hAnsi="Calibri" w:cs="Calibri"/>
                <w:kern w:val="0"/>
                <w:sz w:val="20"/>
                <w:szCs w:val="20"/>
                <w:rtl/>
                <w14:ligatures w14:val="none"/>
              </w:rPr>
              <w:t>במידה רבה</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AABDF9"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tl/>
              </w:rPr>
            </w:pPr>
            <w:r w:rsidRPr="004D2B72">
              <w:rPr>
                <w:rFonts w:ascii="Calibri" w:hAnsi="Calibri" w:cs="Calibri"/>
                <w:b/>
                <w:bCs/>
                <w:color w:val="538135" w:themeColor="accent6" w:themeShade="BF"/>
                <w:sz w:val="20"/>
                <w:szCs w:val="20"/>
              </w:rPr>
              <w:t>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F46D8EB"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Pr>
            </w:pPr>
            <w:r w:rsidRPr="004D2B72">
              <w:rPr>
                <w:rFonts w:ascii="Calibri" w:hAnsi="Calibri" w:cs="Calibri"/>
                <w:b/>
                <w:bCs/>
                <w:color w:val="538135" w:themeColor="accent6" w:themeShade="BF"/>
                <w:sz w:val="20"/>
                <w:szCs w:val="20"/>
              </w:rPr>
              <w:t>4.0%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BFC7294"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4.7%</w:t>
            </w:r>
          </w:p>
        </w:tc>
        <w:tc>
          <w:tcPr>
            <w:tcW w:w="85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EC49559" w14:textId="77777777" w:rsidR="0076252D" w:rsidRPr="00ED7553" w:rsidRDefault="0076252D" w:rsidP="00E92F35">
            <w:pPr>
              <w:bidi w:val="0"/>
              <w:spacing w:after="0" w:line="240" w:lineRule="auto"/>
              <w:jc w:val="center"/>
              <w:rPr>
                <w:rFonts w:ascii="Calibri" w:hAnsi="Calibri" w:cs="Calibri"/>
                <w:b/>
                <w:bCs/>
                <w:color w:val="FF0000"/>
                <w:sz w:val="20"/>
                <w:szCs w:val="20"/>
              </w:rPr>
            </w:pPr>
            <w:r w:rsidRPr="00ED7553">
              <w:rPr>
                <w:rFonts w:ascii="Calibri" w:hAnsi="Calibri" w:cs="Calibri"/>
                <w:b/>
                <w:bCs/>
                <w:color w:val="FF0000"/>
                <w:sz w:val="20"/>
                <w:szCs w:val="20"/>
              </w:rPr>
              <w:t>15.3%</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6A23B4A"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Pr>
            </w:pPr>
            <w:r w:rsidRPr="004D2B72">
              <w:rPr>
                <w:rFonts w:ascii="Calibri" w:hAnsi="Calibri" w:cs="Calibri"/>
                <w:b/>
                <w:bCs/>
                <w:color w:val="538135" w:themeColor="accent6" w:themeShade="BF"/>
                <w:sz w:val="20"/>
                <w:szCs w:val="20"/>
              </w:rPr>
              <w:t>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8C97C6B"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4.8%</w:t>
            </w:r>
          </w:p>
        </w:tc>
        <w:tc>
          <w:tcPr>
            <w:tcW w:w="73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4B6FC7E" w14:textId="77777777" w:rsidR="0076252D" w:rsidRPr="00B147C2" w:rsidRDefault="0076252D" w:rsidP="00E92F35">
            <w:pPr>
              <w:bidi w:val="0"/>
              <w:spacing w:after="0" w:line="240" w:lineRule="auto"/>
              <w:jc w:val="center"/>
              <w:rPr>
                <w:rFonts w:ascii="Calibri" w:eastAsia="Times New Roman" w:hAnsi="Calibri" w:cs="Calibri"/>
                <w:kern w:val="0"/>
                <w:sz w:val="20"/>
                <w:szCs w:val="20"/>
                <w14:ligatures w14:val="none"/>
              </w:rPr>
            </w:pPr>
            <w:r w:rsidRPr="00B147C2">
              <w:rPr>
                <w:rFonts w:ascii="Calibri" w:hAnsi="Calibri" w:cs="Calibri"/>
                <w:color w:val="010205"/>
                <w:sz w:val="20"/>
                <w:szCs w:val="20"/>
              </w:rPr>
              <w:t>8.3%</w:t>
            </w:r>
          </w:p>
        </w:tc>
        <w:tc>
          <w:tcPr>
            <w:tcW w:w="794" w:type="dxa"/>
            <w:tcBorders>
              <w:top w:val="single" w:sz="4"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2B0175FF" w14:textId="77777777" w:rsidR="0076252D" w:rsidRPr="00ED7553" w:rsidRDefault="0076252D" w:rsidP="00E92F35">
            <w:pPr>
              <w:bidi w:val="0"/>
              <w:spacing w:after="0" w:line="240" w:lineRule="auto"/>
              <w:jc w:val="center"/>
              <w:rPr>
                <w:rFonts w:ascii="Calibri" w:hAnsi="Calibri" w:cs="Calibri"/>
                <w:b/>
                <w:bCs/>
                <w:color w:val="FF0000"/>
                <w:sz w:val="20"/>
                <w:szCs w:val="20"/>
              </w:rPr>
            </w:pPr>
            <w:r w:rsidRPr="00ED7553">
              <w:rPr>
                <w:rFonts w:ascii="Calibri" w:hAnsi="Calibri" w:cs="Calibri"/>
                <w:b/>
                <w:bCs/>
                <w:color w:val="FF0000"/>
                <w:sz w:val="20"/>
                <w:szCs w:val="20"/>
              </w:rPr>
              <w:t>9.1%</w:t>
            </w:r>
          </w:p>
        </w:tc>
      </w:tr>
      <w:tr w:rsidR="0076252D" w:rsidRPr="00B147C2" w14:paraId="21D6313E" w14:textId="77777777" w:rsidTr="0052621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2F1F7A35" w14:textId="77777777" w:rsidR="0076252D" w:rsidRPr="00B147C2" w:rsidRDefault="0076252D" w:rsidP="00E92F35">
            <w:pPr>
              <w:spacing w:after="0" w:line="240" w:lineRule="auto"/>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rtl/>
                <w14:ligatures w14:val="none"/>
              </w:rPr>
              <w:t>סה"כ</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5A00B1C"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rtl/>
                <w14:ligatures w14:val="none"/>
              </w:rPr>
            </w:pPr>
            <w:r w:rsidRPr="00B147C2">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47D7126E"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0EAD6F6"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C455C67"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BF6CEBC"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665CAC2"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A201A65"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0CA144B9" w14:textId="77777777" w:rsidR="0076252D" w:rsidRPr="00B147C2" w:rsidRDefault="0076252D" w:rsidP="00E92F35">
            <w:pPr>
              <w:bidi w:val="0"/>
              <w:spacing w:after="0" w:line="240" w:lineRule="auto"/>
              <w:jc w:val="center"/>
              <w:rPr>
                <w:rFonts w:ascii="Calibri" w:eastAsia="Times New Roman" w:hAnsi="Calibri" w:cs="Calibri"/>
                <w:b/>
                <w:bCs/>
                <w:kern w:val="0"/>
                <w:sz w:val="20"/>
                <w:szCs w:val="20"/>
                <w14:ligatures w14:val="none"/>
              </w:rPr>
            </w:pPr>
            <w:r w:rsidRPr="00B147C2">
              <w:rPr>
                <w:rFonts w:ascii="Calibri" w:eastAsia="Times New Roman" w:hAnsi="Calibri" w:cs="Calibri"/>
                <w:b/>
                <w:bCs/>
                <w:kern w:val="0"/>
                <w:sz w:val="20"/>
                <w:szCs w:val="20"/>
                <w14:ligatures w14:val="none"/>
              </w:rPr>
              <w:t>100%</w:t>
            </w:r>
          </w:p>
        </w:tc>
      </w:tr>
      <w:tr w:rsidR="0076252D" w:rsidRPr="00B147C2" w14:paraId="51CD6620" w14:textId="77777777" w:rsidTr="00526217">
        <w:trPr>
          <w:trHeight w:val="397"/>
          <w:jc w:val="center"/>
        </w:trPr>
        <w:tc>
          <w:tcPr>
            <w:tcW w:w="1644"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12BEEAB" w14:textId="77777777" w:rsidR="0076252D" w:rsidRPr="003158A7" w:rsidRDefault="0076252D" w:rsidP="00E92F35">
            <w:pPr>
              <w:spacing w:after="0" w:line="240" w:lineRule="auto"/>
              <w:rPr>
                <w:rFonts w:ascii="Calibri" w:eastAsia="Times New Roman" w:hAnsi="Calibri" w:cs="Calibri"/>
                <w:b/>
                <w:bCs/>
                <w:kern w:val="0"/>
                <w:sz w:val="20"/>
                <w:szCs w:val="20"/>
                <w14:ligatures w14:val="none"/>
              </w:rPr>
            </w:pPr>
            <w:r w:rsidRPr="003158A7">
              <w:rPr>
                <w:rFonts w:ascii="Calibri" w:hAnsi="Calibri" w:cs="Calibri"/>
                <w:b/>
                <w:bCs/>
                <w:sz w:val="20"/>
                <w:szCs w:val="20"/>
                <w:rtl/>
              </w:rPr>
              <w:t>ממוצע</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D6FD31C" w14:textId="77777777" w:rsidR="0076252D" w:rsidRPr="004D2B72" w:rsidRDefault="0076252D" w:rsidP="00E92F35">
            <w:pPr>
              <w:bidi w:val="0"/>
              <w:spacing w:after="0" w:line="240" w:lineRule="auto"/>
              <w:jc w:val="center"/>
              <w:rPr>
                <w:rFonts w:ascii="Calibri" w:eastAsia="Times New Roman" w:hAnsi="Calibri" w:cs="Calibri"/>
                <w:b/>
                <w:bCs/>
                <w:color w:val="538135" w:themeColor="accent6" w:themeShade="BF"/>
                <w:kern w:val="0"/>
                <w:sz w:val="20"/>
                <w:szCs w:val="20"/>
                <w:rtl/>
                <w14:ligatures w14:val="none"/>
              </w:rPr>
            </w:pPr>
            <w:r w:rsidRPr="004D2B72">
              <w:rPr>
                <w:rFonts w:ascii="Calibri" w:hAnsi="Calibri" w:cs="Calibri"/>
                <w:b/>
                <w:bCs/>
                <w:color w:val="538135" w:themeColor="accent6" w:themeShade="BF"/>
                <w:sz w:val="20"/>
                <w:szCs w:val="20"/>
              </w:rPr>
              <w:t>1.31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602D3D4"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Pr>
            </w:pPr>
            <w:r w:rsidRPr="004D2B72">
              <w:rPr>
                <w:rFonts w:ascii="Calibri" w:hAnsi="Calibri" w:cs="Calibri"/>
                <w:b/>
                <w:bCs/>
                <w:color w:val="538135" w:themeColor="accent6" w:themeShade="BF"/>
                <w:sz w:val="20"/>
                <w:szCs w:val="20"/>
              </w:rPr>
              <w:t>1.29</w:t>
            </w:r>
          </w:p>
        </w:tc>
        <w:tc>
          <w:tcPr>
            <w:tcW w:w="964"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5855330" w14:textId="77777777" w:rsidR="0076252D" w:rsidRPr="00ED7553" w:rsidRDefault="0076252D" w:rsidP="00E92F35">
            <w:pPr>
              <w:bidi w:val="0"/>
              <w:spacing w:after="0" w:line="240" w:lineRule="auto"/>
              <w:jc w:val="center"/>
              <w:rPr>
                <w:rFonts w:ascii="Calibri" w:eastAsia="Times New Roman" w:hAnsi="Calibri" w:cs="Calibri"/>
                <w:b/>
                <w:bCs/>
                <w:kern w:val="0"/>
                <w:sz w:val="20"/>
                <w:szCs w:val="20"/>
                <w14:ligatures w14:val="none"/>
              </w:rPr>
            </w:pPr>
            <w:r w:rsidRPr="00ED7553">
              <w:rPr>
                <w:rFonts w:ascii="Calibri" w:hAnsi="Calibri" w:cs="Calibri"/>
                <w:sz w:val="20"/>
                <w:szCs w:val="20"/>
              </w:rPr>
              <w:t>1.50</w:t>
            </w:r>
          </w:p>
        </w:tc>
        <w:tc>
          <w:tcPr>
            <w:tcW w:w="852"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6D55D37" w14:textId="77777777" w:rsidR="0076252D" w:rsidRPr="00ED7553" w:rsidRDefault="0076252D" w:rsidP="00E92F35">
            <w:pPr>
              <w:bidi w:val="0"/>
              <w:spacing w:after="0" w:line="240" w:lineRule="auto"/>
              <w:jc w:val="center"/>
              <w:rPr>
                <w:rFonts w:ascii="Calibri" w:eastAsia="Times New Roman" w:hAnsi="Calibri" w:cs="Calibri"/>
                <w:b/>
                <w:bCs/>
                <w:color w:val="FF0000"/>
                <w:kern w:val="0"/>
                <w:sz w:val="20"/>
                <w:szCs w:val="20"/>
                <w14:ligatures w14:val="none"/>
              </w:rPr>
            </w:pPr>
            <w:r w:rsidRPr="00ED7553">
              <w:rPr>
                <w:rFonts w:ascii="Calibri" w:hAnsi="Calibri" w:cs="Calibri"/>
                <w:b/>
                <w:bCs/>
                <w:color w:val="FF0000"/>
                <w:sz w:val="20"/>
                <w:szCs w:val="20"/>
              </w:rPr>
              <w:t>1.97</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265B55D" w14:textId="77777777" w:rsidR="0076252D" w:rsidRPr="004D2B72" w:rsidRDefault="0076252D" w:rsidP="00E92F35">
            <w:pPr>
              <w:bidi w:val="0"/>
              <w:spacing w:after="0" w:line="240" w:lineRule="auto"/>
              <w:jc w:val="center"/>
              <w:rPr>
                <w:rFonts w:ascii="Calibri" w:hAnsi="Calibri" w:cs="Calibri"/>
                <w:b/>
                <w:bCs/>
                <w:color w:val="538135" w:themeColor="accent6" w:themeShade="BF"/>
                <w:sz w:val="20"/>
                <w:szCs w:val="20"/>
              </w:rPr>
            </w:pPr>
            <w:r w:rsidRPr="004D2B72">
              <w:rPr>
                <w:rFonts w:ascii="Calibri" w:hAnsi="Calibri" w:cs="Calibri"/>
                <w:b/>
                <w:bCs/>
                <w:color w:val="538135" w:themeColor="accent6" w:themeShade="BF"/>
                <w:sz w:val="20"/>
                <w:szCs w:val="20"/>
              </w:rPr>
              <w:t>1.31</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2EB74F8" w14:textId="77777777" w:rsidR="0076252D" w:rsidRPr="00ED7553" w:rsidRDefault="0076252D" w:rsidP="00E92F35">
            <w:pPr>
              <w:bidi w:val="0"/>
              <w:spacing w:after="0" w:line="240" w:lineRule="auto"/>
              <w:jc w:val="center"/>
              <w:rPr>
                <w:rFonts w:ascii="Calibri" w:hAnsi="Calibri" w:cs="Calibri"/>
                <w:b/>
                <w:bCs/>
                <w:sz w:val="20"/>
                <w:szCs w:val="20"/>
              </w:rPr>
            </w:pPr>
            <w:r w:rsidRPr="00ED7553">
              <w:rPr>
                <w:rFonts w:ascii="Calibri" w:hAnsi="Calibri" w:cs="Calibri"/>
                <w:sz w:val="20"/>
                <w:szCs w:val="20"/>
              </w:rPr>
              <w:t>1.40</w:t>
            </w:r>
          </w:p>
        </w:tc>
        <w:tc>
          <w:tcPr>
            <w:tcW w:w="737" w:type="dxa"/>
            <w:tcBorders>
              <w:top w:val="single" w:sz="12"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DF3332B" w14:textId="77777777" w:rsidR="0076252D" w:rsidRPr="00ED7553" w:rsidRDefault="0076252D" w:rsidP="00E92F35">
            <w:pPr>
              <w:bidi w:val="0"/>
              <w:spacing w:after="0" w:line="240" w:lineRule="auto"/>
              <w:jc w:val="center"/>
              <w:rPr>
                <w:rFonts w:ascii="Calibri" w:hAnsi="Calibri" w:cs="Calibri"/>
                <w:b/>
                <w:bCs/>
                <w:sz w:val="20"/>
                <w:szCs w:val="20"/>
              </w:rPr>
            </w:pPr>
            <w:r w:rsidRPr="00ED7553">
              <w:rPr>
                <w:rFonts w:ascii="Calibri" w:hAnsi="Calibri" w:cs="Calibri"/>
                <w:sz w:val="20"/>
                <w:szCs w:val="20"/>
              </w:rPr>
              <w:t>1.58</w:t>
            </w:r>
          </w:p>
        </w:tc>
        <w:tc>
          <w:tcPr>
            <w:tcW w:w="794" w:type="dxa"/>
            <w:tcBorders>
              <w:top w:val="single" w:sz="12" w:space="0" w:color="auto"/>
              <w:left w:val="single" w:sz="4" w:space="0" w:color="auto"/>
              <w:bottom w:val="single" w:sz="4" w:space="0" w:color="auto"/>
              <w:right w:val="single" w:sz="12" w:space="0" w:color="auto"/>
            </w:tcBorders>
            <w:shd w:val="clear" w:color="auto" w:fill="auto"/>
            <w:noWrap/>
            <w:tcMar>
              <w:left w:w="57" w:type="dxa"/>
              <w:right w:w="57" w:type="dxa"/>
            </w:tcMar>
            <w:vAlign w:val="center"/>
          </w:tcPr>
          <w:p w14:paraId="75FEFA18" w14:textId="77777777" w:rsidR="0076252D" w:rsidRPr="00ED7553" w:rsidRDefault="0076252D" w:rsidP="00E92F35">
            <w:pPr>
              <w:bidi w:val="0"/>
              <w:spacing w:after="0" w:line="240" w:lineRule="auto"/>
              <w:jc w:val="center"/>
              <w:rPr>
                <w:rFonts w:ascii="Calibri" w:hAnsi="Calibri" w:cs="Calibri"/>
                <w:b/>
                <w:bCs/>
                <w:color w:val="FF0000"/>
                <w:sz w:val="20"/>
                <w:szCs w:val="20"/>
              </w:rPr>
            </w:pPr>
            <w:r w:rsidRPr="00ED7553">
              <w:rPr>
                <w:rFonts w:ascii="Calibri" w:hAnsi="Calibri" w:cs="Calibri"/>
                <w:b/>
                <w:bCs/>
                <w:color w:val="FF0000"/>
                <w:sz w:val="20"/>
                <w:szCs w:val="20"/>
              </w:rPr>
              <w:t>1.72</w:t>
            </w:r>
          </w:p>
        </w:tc>
      </w:tr>
      <w:tr w:rsidR="0076252D" w:rsidRPr="00B147C2" w14:paraId="742615DC" w14:textId="77777777" w:rsidTr="00526217">
        <w:trPr>
          <w:trHeight w:val="397"/>
          <w:jc w:val="center"/>
        </w:trPr>
        <w:tc>
          <w:tcPr>
            <w:tcW w:w="1644"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4FD3B9C2" w14:textId="77777777" w:rsidR="0076252D" w:rsidRPr="00B147C2" w:rsidRDefault="0076252D" w:rsidP="00E92F35">
            <w:pPr>
              <w:spacing w:after="0" w:line="240" w:lineRule="auto"/>
              <w:rPr>
                <w:rFonts w:ascii="Calibri" w:eastAsia="Times New Roman" w:hAnsi="Calibri" w:cs="Calibri"/>
                <w:kern w:val="0"/>
                <w:sz w:val="20"/>
                <w:szCs w:val="20"/>
                <w14:ligatures w14:val="none"/>
              </w:rPr>
            </w:pPr>
            <w:r w:rsidRPr="00B147C2">
              <w:rPr>
                <w:rFonts w:ascii="Calibri" w:hAnsi="Calibri" w:cs="Calibri"/>
                <w:sz w:val="20"/>
                <w:szCs w:val="20"/>
                <w:rtl/>
              </w:rPr>
              <w:t>ס. תקן</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088A230B" w14:textId="77777777" w:rsidR="0076252D" w:rsidRPr="00ED7553" w:rsidRDefault="0076252D" w:rsidP="00E92F35">
            <w:pPr>
              <w:bidi w:val="0"/>
              <w:spacing w:after="0" w:line="240" w:lineRule="auto"/>
              <w:jc w:val="center"/>
              <w:rPr>
                <w:rFonts w:ascii="Calibri" w:eastAsia="Times New Roman" w:hAnsi="Calibri" w:cs="Calibri"/>
                <w:kern w:val="0"/>
                <w:sz w:val="20"/>
                <w:szCs w:val="20"/>
                <w:rtl/>
                <w14:ligatures w14:val="none"/>
              </w:rPr>
            </w:pPr>
            <w:r w:rsidRPr="00ED7553">
              <w:rPr>
                <w:rFonts w:ascii="Calibri" w:hAnsi="Calibri" w:cs="Calibri"/>
                <w:sz w:val="20"/>
                <w:szCs w:val="20"/>
              </w:rPr>
              <w:t>0.73</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366F0F20"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0.71</w:t>
            </w:r>
          </w:p>
        </w:tc>
        <w:tc>
          <w:tcPr>
            <w:tcW w:w="964"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5DA405F5"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0.85</w:t>
            </w:r>
          </w:p>
        </w:tc>
        <w:tc>
          <w:tcPr>
            <w:tcW w:w="852"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78855ED8"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1.13</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F947251"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0.71</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6CF24BFD"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0.81</w:t>
            </w:r>
          </w:p>
        </w:tc>
        <w:tc>
          <w:tcPr>
            <w:tcW w:w="737" w:type="dxa"/>
            <w:tcBorders>
              <w:top w:val="single" w:sz="4" w:space="0" w:color="auto"/>
              <w:left w:val="single" w:sz="4" w:space="0" w:color="auto"/>
              <w:bottom w:val="single" w:sz="12" w:space="0" w:color="auto"/>
              <w:right w:val="single" w:sz="4" w:space="0" w:color="auto"/>
            </w:tcBorders>
            <w:shd w:val="clear" w:color="auto" w:fill="auto"/>
            <w:noWrap/>
            <w:tcMar>
              <w:left w:w="57" w:type="dxa"/>
              <w:right w:w="57" w:type="dxa"/>
            </w:tcMar>
            <w:vAlign w:val="center"/>
          </w:tcPr>
          <w:p w14:paraId="265A1C74"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1.00</w:t>
            </w:r>
          </w:p>
        </w:tc>
        <w:tc>
          <w:tcPr>
            <w:tcW w:w="794" w:type="dxa"/>
            <w:tcBorders>
              <w:top w:val="single" w:sz="4" w:space="0" w:color="auto"/>
              <w:left w:val="single" w:sz="4" w:space="0" w:color="auto"/>
              <w:bottom w:val="single" w:sz="12" w:space="0" w:color="auto"/>
              <w:right w:val="single" w:sz="12" w:space="0" w:color="auto"/>
            </w:tcBorders>
            <w:shd w:val="clear" w:color="auto" w:fill="auto"/>
            <w:noWrap/>
            <w:tcMar>
              <w:left w:w="57" w:type="dxa"/>
              <w:right w:w="57" w:type="dxa"/>
            </w:tcMar>
            <w:vAlign w:val="center"/>
          </w:tcPr>
          <w:p w14:paraId="6A024536" w14:textId="77777777" w:rsidR="0076252D" w:rsidRPr="00ED7553" w:rsidRDefault="0076252D" w:rsidP="00E92F35">
            <w:pPr>
              <w:bidi w:val="0"/>
              <w:spacing w:after="0" w:line="240" w:lineRule="auto"/>
              <w:jc w:val="center"/>
              <w:rPr>
                <w:rFonts w:ascii="Calibri" w:eastAsia="Times New Roman" w:hAnsi="Calibri" w:cs="Calibri"/>
                <w:kern w:val="0"/>
                <w:sz w:val="20"/>
                <w:szCs w:val="20"/>
                <w14:ligatures w14:val="none"/>
              </w:rPr>
            </w:pPr>
            <w:r w:rsidRPr="00ED7553">
              <w:rPr>
                <w:rFonts w:ascii="Calibri" w:hAnsi="Calibri" w:cs="Calibri"/>
                <w:sz w:val="20"/>
                <w:szCs w:val="20"/>
              </w:rPr>
              <w:t>0.99</w:t>
            </w:r>
          </w:p>
        </w:tc>
      </w:tr>
    </w:tbl>
    <w:p w14:paraId="5B7F58B5" w14:textId="1887B951" w:rsidR="00C20FD3" w:rsidRDefault="002D0AB3" w:rsidP="00C20FD3">
      <w:pPr>
        <w:spacing w:before="240" w:after="120" w:line="312" w:lineRule="auto"/>
        <w:jc w:val="both"/>
        <w:rPr>
          <w:rFonts w:ascii="Calibri" w:hAnsi="Calibri" w:cs="Calibri"/>
          <w:sz w:val="24"/>
          <w:szCs w:val="24"/>
          <w:rtl/>
        </w:rPr>
      </w:pPr>
      <w:r>
        <w:rPr>
          <w:rFonts w:ascii="Calibri" w:hAnsi="Calibri" w:cs="Calibri" w:hint="cs"/>
          <w:sz w:val="24"/>
          <w:szCs w:val="24"/>
          <w:rtl/>
        </w:rPr>
        <w:t xml:space="preserve">לסיכום הנושא של השפעות התגברות האנטישמיות על חיי היום-יום של המשיבים במדינות השונות, ניתן לומר כי </w:t>
      </w:r>
      <w:r w:rsidR="00D15748">
        <w:rPr>
          <w:rFonts w:ascii="Calibri" w:hAnsi="Calibri" w:cs="Calibri" w:hint="cs"/>
          <w:sz w:val="24"/>
          <w:szCs w:val="24"/>
          <w:rtl/>
        </w:rPr>
        <w:t>היא משפיעה בעיקר בבריטניה, צרפת, ספרד ושאר אירופה ופחות בצפון אמריקה (ארה"ב וקנדה(, אוסטרליה וגרמניה.</w:t>
      </w:r>
    </w:p>
    <w:p w14:paraId="1980F440" w14:textId="77777777" w:rsidR="00A73EF1" w:rsidRPr="00A73EF1" w:rsidRDefault="00A73EF1" w:rsidP="00A73EF1">
      <w:pPr>
        <w:pStyle w:val="20"/>
        <w:numPr>
          <w:ilvl w:val="1"/>
          <w:numId w:val="25"/>
        </w:numPr>
        <w:spacing w:before="0" w:after="120" w:line="312" w:lineRule="auto"/>
        <w:ind w:left="624" w:hanging="624"/>
        <w:rPr>
          <w:rFonts w:ascii="Calibri" w:hAnsi="Calibri" w:cs="Calibri"/>
          <w:b/>
          <w:bCs/>
          <w:color w:val="auto"/>
          <w:sz w:val="24"/>
          <w:szCs w:val="24"/>
          <w:rtl/>
        </w:rPr>
      </w:pPr>
      <w:bookmarkStart w:id="13" w:name="_Toc162428546"/>
      <w:r w:rsidRPr="00A73EF1">
        <w:rPr>
          <w:rFonts w:ascii="Calibri" w:hAnsi="Calibri" w:cs="Calibri" w:hint="cs"/>
          <w:b/>
          <w:bCs/>
          <w:color w:val="auto"/>
          <w:sz w:val="24"/>
          <w:szCs w:val="24"/>
          <w:rtl/>
        </w:rPr>
        <w:lastRenderedPageBreak/>
        <w:t>קשר והבדלים בין משתני המחקר לבין גיל ומספר שנות וותק בחו"ל</w:t>
      </w:r>
      <w:bookmarkEnd w:id="13"/>
    </w:p>
    <w:p w14:paraId="03270150" w14:textId="768D929A" w:rsidR="00A73EF1" w:rsidRPr="007178F3" w:rsidRDefault="00A73EF1" w:rsidP="00A73EF1">
      <w:pPr>
        <w:spacing w:after="120" w:line="312" w:lineRule="auto"/>
        <w:jc w:val="both"/>
        <w:rPr>
          <w:rFonts w:ascii="Calibri" w:hAnsi="Calibri" w:cs="Calibri"/>
          <w:sz w:val="24"/>
          <w:szCs w:val="24"/>
          <w:rtl/>
        </w:rPr>
      </w:pPr>
      <w:r w:rsidRPr="007178F3">
        <w:rPr>
          <w:rFonts w:ascii="Calibri" w:hAnsi="Calibri" w:cs="Calibri" w:hint="cs"/>
          <w:sz w:val="24"/>
          <w:szCs w:val="24"/>
          <w:rtl/>
        </w:rPr>
        <w:t xml:space="preserve">בלוח </w:t>
      </w:r>
      <w:r>
        <w:rPr>
          <w:rFonts w:ascii="Calibri" w:hAnsi="Calibri" w:cs="Calibri" w:hint="cs"/>
          <w:sz w:val="24"/>
          <w:szCs w:val="24"/>
          <w:rtl/>
        </w:rPr>
        <w:t>24</w:t>
      </w:r>
      <w:r w:rsidRPr="007178F3">
        <w:rPr>
          <w:rFonts w:ascii="Calibri" w:hAnsi="Calibri" w:cs="Calibri" w:hint="cs"/>
          <w:sz w:val="24"/>
          <w:szCs w:val="24"/>
          <w:rtl/>
        </w:rPr>
        <w:t xml:space="preserve"> מוצגים הקשרים בין שני המשתנים המרכזיים הבלתי תלויים בניתוח הסטטיסטי, מס</w:t>
      </w:r>
      <w:r>
        <w:rPr>
          <w:rFonts w:ascii="Calibri" w:hAnsi="Calibri" w:cs="Calibri" w:hint="cs"/>
          <w:sz w:val="24"/>
          <w:szCs w:val="24"/>
          <w:rtl/>
        </w:rPr>
        <w:t>פר</w:t>
      </w:r>
      <w:r w:rsidRPr="007178F3">
        <w:rPr>
          <w:rFonts w:ascii="Calibri" w:hAnsi="Calibri" w:cs="Calibri" w:hint="cs"/>
          <w:sz w:val="24"/>
          <w:szCs w:val="24"/>
          <w:rtl/>
        </w:rPr>
        <w:t xml:space="preserve"> שנים בחו"ל וגיל המשיב, לבין המשתנים התלויים הכמותיים במחקר. ניתוח זה מעלה כי במרבית המשתנים יש קשר שלילי מובהק בין הגיל לבין משתני המחקר שמשמעותו היא שככל שהגיל עולה יש ירידה במשתנים התלויים במחקר אולם הקשר בדרך כלל חלש או בינוני בלבד. בשני משתנים יש קשר חיובי ומובהק כך שככל שהגיל עולה גם המשתנה עולה: "קשר רגשי לישראל" ו "</w:t>
      </w:r>
      <w:r>
        <w:rPr>
          <w:rFonts w:ascii="Calibri" w:hAnsi="Calibri" w:cs="Calibri" w:hint="cs"/>
          <w:sz w:val="24"/>
          <w:szCs w:val="24"/>
          <w:rtl/>
        </w:rPr>
        <w:t xml:space="preserve">התחזקות הקשר עם </w:t>
      </w:r>
      <w:r w:rsidRPr="007178F3">
        <w:rPr>
          <w:rFonts w:ascii="Calibri" w:hAnsi="Calibri" w:cs="Calibri" w:hint="cs"/>
          <w:sz w:val="24"/>
          <w:szCs w:val="24"/>
          <w:rtl/>
        </w:rPr>
        <w:t xml:space="preserve">לא יהודים". </w:t>
      </w:r>
    </w:p>
    <w:p w14:paraId="0A6A072C" w14:textId="77777777" w:rsidR="00A73EF1" w:rsidRPr="007178F3" w:rsidRDefault="00A73EF1" w:rsidP="00A73EF1">
      <w:pPr>
        <w:spacing w:after="120" w:line="312" w:lineRule="auto"/>
        <w:jc w:val="both"/>
        <w:rPr>
          <w:rFonts w:ascii="Calibri" w:hAnsi="Calibri" w:cs="Calibri"/>
          <w:sz w:val="24"/>
          <w:szCs w:val="24"/>
          <w:rtl/>
        </w:rPr>
      </w:pPr>
      <w:r w:rsidRPr="007178F3">
        <w:rPr>
          <w:rFonts w:ascii="Calibri" w:hAnsi="Calibri" w:cs="Calibri" w:hint="cs"/>
          <w:sz w:val="24"/>
          <w:szCs w:val="24"/>
          <w:rtl/>
        </w:rPr>
        <w:t>ממצאים דומים נמצאו גם באשר לקשר של משתני המחקר עם מס</w:t>
      </w:r>
      <w:r>
        <w:rPr>
          <w:rFonts w:ascii="Calibri" w:hAnsi="Calibri" w:cs="Calibri" w:hint="cs"/>
          <w:sz w:val="24"/>
          <w:szCs w:val="24"/>
          <w:rtl/>
        </w:rPr>
        <w:t>פר</w:t>
      </w:r>
      <w:r w:rsidRPr="007178F3">
        <w:rPr>
          <w:rFonts w:ascii="Calibri" w:hAnsi="Calibri" w:cs="Calibri" w:hint="cs"/>
          <w:sz w:val="24"/>
          <w:szCs w:val="24"/>
          <w:rtl/>
        </w:rPr>
        <w:t xml:space="preserve"> השנים שבהם נמצא המשיב בחו"ל. במרבית המשתנים יש קשר שלילי מובהק בין מס</w:t>
      </w:r>
      <w:r>
        <w:rPr>
          <w:rFonts w:ascii="Calibri" w:hAnsi="Calibri" w:cs="Calibri" w:hint="cs"/>
          <w:sz w:val="24"/>
          <w:szCs w:val="24"/>
          <w:rtl/>
        </w:rPr>
        <w:t>פר</w:t>
      </w:r>
      <w:r w:rsidRPr="007178F3">
        <w:rPr>
          <w:rFonts w:ascii="Calibri" w:hAnsi="Calibri" w:cs="Calibri" w:hint="cs"/>
          <w:sz w:val="24"/>
          <w:szCs w:val="24"/>
          <w:rtl/>
        </w:rPr>
        <w:t xml:space="preserve"> השנים לבין משתני המחקר שמשמעותו היא שככל שמס</w:t>
      </w:r>
      <w:r>
        <w:rPr>
          <w:rFonts w:ascii="Calibri" w:hAnsi="Calibri" w:cs="Calibri" w:hint="cs"/>
          <w:sz w:val="24"/>
          <w:szCs w:val="24"/>
          <w:rtl/>
        </w:rPr>
        <w:t>פר</w:t>
      </w:r>
      <w:r w:rsidRPr="007178F3">
        <w:rPr>
          <w:rFonts w:ascii="Calibri" w:hAnsi="Calibri" w:cs="Calibri" w:hint="cs"/>
          <w:sz w:val="24"/>
          <w:szCs w:val="24"/>
          <w:rtl/>
        </w:rPr>
        <w:t xml:space="preserve"> השנים בחו"ל עולה יש ירידה במשתנים התלויים במחקר אולם, גם כאן הקשר בדרך כלל חלש או בינוני בלבד. בשלושה משתנים יש קשר חיובי ומובהק כך שככל שמס</w:t>
      </w:r>
      <w:r>
        <w:rPr>
          <w:rFonts w:ascii="Calibri" w:hAnsi="Calibri" w:cs="Calibri" w:hint="cs"/>
          <w:sz w:val="24"/>
          <w:szCs w:val="24"/>
          <w:rtl/>
        </w:rPr>
        <w:t>פר</w:t>
      </w:r>
      <w:r w:rsidRPr="007178F3">
        <w:rPr>
          <w:rFonts w:ascii="Calibri" w:hAnsi="Calibri" w:cs="Calibri" w:hint="cs"/>
          <w:sz w:val="24"/>
          <w:szCs w:val="24"/>
          <w:rtl/>
        </w:rPr>
        <w:t xml:space="preserve"> השנים בחו"ל עולה גם המשתנה עולה: "קשר רגשי לישראל", "</w:t>
      </w:r>
      <w:r>
        <w:rPr>
          <w:rFonts w:ascii="Calibri" w:hAnsi="Calibri" w:cs="Calibri" w:hint="cs"/>
          <w:sz w:val="24"/>
          <w:szCs w:val="24"/>
          <w:rtl/>
        </w:rPr>
        <w:t>התחזקות הקשר עם</w:t>
      </w:r>
      <w:r w:rsidRPr="007178F3">
        <w:rPr>
          <w:rFonts w:ascii="Calibri" w:hAnsi="Calibri" w:cs="Calibri" w:hint="cs"/>
          <w:sz w:val="24"/>
          <w:szCs w:val="24"/>
          <w:rtl/>
        </w:rPr>
        <w:t xml:space="preserve"> לא יהודים" ו"תפקיד אקטיבי</w:t>
      </w:r>
      <w:r>
        <w:rPr>
          <w:rFonts w:ascii="Calibri" w:hAnsi="Calibri" w:cs="Calibri" w:hint="cs"/>
          <w:sz w:val="24"/>
          <w:szCs w:val="24"/>
          <w:rtl/>
        </w:rPr>
        <w:t xml:space="preserve"> בהסברת ישראל</w:t>
      </w:r>
      <w:r w:rsidRPr="007178F3">
        <w:rPr>
          <w:rFonts w:ascii="Calibri" w:hAnsi="Calibri" w:cs="Calibri" w:hint="cs"/>
          <w:sz w:val="24"/>
          <w:szCs w:val="24"/>
          <w:rtl/>
        </w:rPr>
        <w:t>".</w:t>
      </w:r>
    </w:p>
    <w:p w14:paraId="20A1E3CD" w14:textId="0CBD8269" w:rsidR="00A73EF1" w:rsidRPr="009862B2" w:rsidRDefault="00A73EF1" w:rsidP="00A73EF1">
      <w:pPr>
        <w:spacing w:after="120" w:line="312" w:lineRule="auto"/>
        <w:ind w:left="1088" w:right="1134"/>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E7CB7">
        <w:rPr>
          <w:rFonts w:ascii="Calibri" w:hAnsi="Calibri" w:cs="Calibri" w:hint="cs"/>
          <w:b/>
          <w:bCs/>
          <w:i/>
          <w:iCs/>
          <w:rtl/>
        </w:rPr>
        <w:t>24</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קשר </w:t>
      </w:r>
      <w:proofErr w:type="spellStart"/>
      <w:r>
        <w:rPr>
          <w:rFonts w:ascii="Calibri" w:hAnsi="Calibri" w:cs="Calibri" w:hint="cs"/>
          <w:b/>
          <w:bCs/>
          <w:i/>
          <w:iCs/>
          <w:rtl/>
        </w:rPr>
        <w:t>פירסון</w:t>
      </w:r>
      <w:proofErr w:type="spellEnd"/>
      <w:r>
        <w:rPr>
          <w:rFonts w:ascii="Calibri" w:hAnsi="Calibri" w:cs="Calibri" w:hint="cs"/>
          <w:b/>
          <w:bCs/>
          <w:i/>
          <w:iCs/>
          <w:rtl/>
        </w:rPr>
        <w:t xml:space="preserve"> בין מספר שנים בחו"ל וגיל המשיב לבין משתני המחקר</w:t>
      </w:r>
      <w:r w:rsidRPr="0010545F">
        <w:rPr>
          <w:rFonts w:ascii="Calibri" w:hAnsi="Calibri" w:cs="Calibri"/>
          <w:b/>
          <w:bCs/>
          <w:i/>
          <w:iCs/>
          <w:rtl/>
        </w:rPr>
        <w:t xml:space="preserve"> </w:t>
      </w:r>
      <w:r>
        <w:rPr>
          <w:rFonts w:ascii="Calibri" w:hAnsi="Calibri" w:cs="Calibri"/>
          <w:b/>
          <w:bCs/>
          <w:i/>
          <w:iCs/>
        </w:rPr>
        <w:t>(N=1922)</w:t>
      </w:r>
    </w:p>
    <w:tbl>
      <w:tblPr>
        <w:bidiVisual/>
        <w:tblW w:w="6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17"/>
        <w:gridCol w:w="1160"/>
        <w:gridCol w:w="1160"/>
      </w:tblGrid>
      <w:tr w:rsidR="00A73EF1" w:rsidRPr="003E5B72" w14:paraId="493B600E" w14:textId="77777777" w:rsidTr="00A73EF1">
        <w:trPr>
          <w:trHeight w:val="397"/>
          <w:jc w:val="center"/>
        </w:trPr>
        <w:tc>
          <w:tcPr>
            <w:tcW w:w="3917" w:type="dxa"/>
            <w:tcBorders>
              <w:top w:val="single" w:sz="12" w:space="0" w:color="auto"/>
              <w:bottom w:val="single" w:sz="12" w:space="0" w:color="auto"/>
            </w:tcBorders>
            <w:shd w:val="clear" w:color="auto" w:fill="DEEAF6" w:themeFill="accent5" w:themeFillTint="33"/>
            <w:vAlign w:val="center"/>
            <w:hideMark/>
          </w:tcPr>
          <w:p w14:paraId="7DACFE82" w14:textId="77777777" w:rsidR="00A73EF1" w:rsidRPr="003E5B72" w:rsidRDefault="00A73EF1" w:rsidP="00596BA5">
            <w:pPr>
              <w:bidi w:val="0"/>
              <w:spacing w:after="0" w:line="240" w:lineRule="auto"/>
              <w:jc w:val="right"/>
              <w:rPr>
                <w:rFonts w:ascii="Calibri" w:eastAsia="Times New Roman" w:hAnsi="Calibri" w:cs="Calibri"/>
                <w:b/>
                <w:bCs/>
                <w:kern w:val="0"/>
                <w:sz w:val="20"/>
                <w:szCs w:val="20"/>
                <w14:ligatures w14:val="none"/>
              </w:rPr>
            </w:pPr>
            <w:r w:rsidRPr="003E5B72">
              <w:rPr>
                <w:rFonts w:ascii="Calibri" w:eastAsia="Times New Roman" w:hAnsi="Calibri" w:cs="Calibri" w:hint="cs"/>
                <w:b/>
                <w:bCs/>
                <w:kern w:val="0"/>
                <w:sz w:val="20"/>
                <w:szCs w:val="20"/>
                <w:rtl/>
                <w14:ligatures w14:val="none"/>
              </w:rPr>
              <w:t>משתני המחקר</w:t>
            </w:r>
            <w:r w:rsidRPr="003E5B72">
              <w:rPr>
                <w:rFonts w:ascii="Calibri" w:eastAsia="Times New Roman" w:hAnsi="Calibri" w:cs="Calibri"/>
                <w:b/>
                <w:bCs/>
                <w:kern w:val="0"/>
                <w:sz w:val="20"/>
                <w:szCs w:val="20"/>
                <w14:ligatures w14:val="none"/>
              </w:rPr>
              <w:t> </w:t>
            </w:r>
          </w:p>
        </w:tc>
        <w:tc>
          <w:tcPr>
            <w:tcW w:w="1160" w:type="dxa"/>
            <w:tcBorders>
              <w:top w:val="single" w:sz="12" w:space="0" w:color="auto"/>
              <w:bottom w:val="single" w:sz="12" w:space="0" w:color="auto"/>
            </w:tcBorders>
            <w:shd w:val="clear" w:color="auto" w:fill="DEEAF6" w:themeFill="accent5" w:themeFillTint="33"/>
            <w:vAlign w:val="center"/>
            <w:hideMark/>
          </w:tcPr>
          <w:p w14:paraId="70ACCA61" w14:textId="77777777" w:rsidR="00A73EF1" w:rsidRPr="003E5B72" w:rsidRDefault="00A73EF1" w:rsidP="00596BA5">
            <w:pPr>
              <w:spacing w:after="0" w:line="240" w:lineRule="auto"/>
              <w:jc w:val="center"/>
              <w:rPr>
                <w:rFonts w:ascii="Calibri" w:eastAsia="Times New Roman" w:hAnsi="Calibri" w:cs="Calibri"/>
                <w:b/>
                <w:bCs/>
                <w:kern w:val="0"/>
                <w:sz w:val="20"/>
                <w:szCs w:val="20"/>
                <w14:ligatures w14:val="none"/>
              </w:rPr>
            </w:pPr>
            <w:r w:rsidRPr="003E5B72">
              <w:rPr>
                <w:rFonts w:ascii="Calibri" w:eastAsia="Times New Roman" w:hAnsi="Calibri" w:cs="Calibri"/>
                <w:b/>
                <w:bCs/>
                <w:kern w:val="0"/>
                <w:sz w:val="20"/>
                <w:szCs w:val="20"/>
                <w:rtl/>
                <w14:ligatures w14:val="none"/>
              </w:rPr>
              <w:t>שנים בחו"ל</w:t>
            </w:r>
          </w:p>
        </w:tc>
        <w:tc>
          <w:tcPr>
            <w:tcW w:w="1160" w:type="dxa"/>
            <w:tcBorders>
              <w:top w:val="single" w:sz="12" w:space="0" w:color="auto"/>
              <w:bottom w:val="single" w:sz="12" w:space="0" w:color="auto"/>
            </w:tcBorders>
            <w:shd w:val="clear" w:color="auto" w:fill="DEEAF6" w:themeFill="accent5" w:themeFillTint="33"/>
            <w:vAlign w:val="center"/>
            <w:hideMark/>
          </w:tcPr>
          <w:p w14:paraId="2FDCEB4B" w14:textId="77777777" w:rsidR="00A73EF1" w:rsidRPr="003E5B72" w:rsidRDefault="00A73EF1" w:rsidP="00596BA5">
            <w:pPr>
              <w:spacing w:after="0" w:line="240" w:lineRule="auto"/>
              <w:jc w:val="center"/>
              <w:rPr>
                <w:rFonts w:ascii="Calibri" w:eastAsia="Times New Roman" w:hAnsi="Calibri" w:cs="Calibri"/>
                <w:b/>
                <w:bCs/>
                <w:kern w:val="0"/>
                <w:sz w:val="20"/>
                <w:szCs w:val="20"/>
                <w:rtl/>
                <w14:ligatures w14:val="none"/>
              </w:rPr>
            </w:pPr>
            <w:r w:rsidRPr="003E5B72">
              <w:rPr>
                <w:rFonts w:ascii="Calibri" w:eastAsia="Times New Roman" w:hAnsi="Calibri" w:cs="Calibri"/>
                <w:b/>
                <w:bCs/>
                <w:kern w:val="0"/>
                <w:sz w:val="20"/>
                <w:szCs w:val="20"/>
                <w:rtl/>
                <w14:ligatures w14:val="none"/>
              </w:rPr>
              <w:t>גיל המשיב</w:t>
            </w:r>
          </w:p>
        </w:tc>
      </w:tr>
      <w:tr w:rsidR="00A73EF1" w:rsidRPr="003E5B72" w14:paraId="176B3A2D" w14:textId="77777777" w:rsidTr="00596BA5">
        <w:trPr>
          <w:trHeight w:val="397"/>
          <w:jc w:val="center"/>
        </w:trPr>
        <w:tc>
          <w:tcPr>
            <w:tcW w:w="3917" w:type="dxa"/>
            <w:tcBorders>
              <w:top w:val="single" w:sz="12" w:space="0" w:color="auto"/>
            </w:tcBorders>
            <w:shd w:val="clear" w:color="auto" w:fill="auto"/>
            <w:vAlign w:val="center"/>
          </w:tcPr>
          <w:p w14:paraId="05E0E1B1" w14:textId="77777777" w:rsidR="00A73EF1" w:rsidRPr="003E5B72" w:rsidRDefault="00A73EF1" w:rsidP="00596BA5">
            <w:pPr>
              <w:spacing w:after="0" w:line="240" w:lineRule="auto"/>
              <w:rPr>
                <w:rFonts w:ascii="Calibri" w:eastAsia="Times New Roman" w:hAnsi="Calibri" w:cs="Calibri"/>
                <w:kern w:val="0"/>
                <w:sz w:val="20"/>
                <w:szCs w:val="20"/>
                <w:rtl/>
                <w14:ligatures w14:val="none"/>
              </w:rPr>
            </w:pPr>
            <w:r w:rsidRPr="003E5B72">
              <w:rPr>
                <w:rFonts w:ascii="Calibri" w:eastAsia="Times New Roman" w:hAnsi="Calibri" w:cs="Calibri"/>
                <w:kern w:val="0"/>
                <w:sz w:val="20"/>
                <w:szCs w:val="20"/>
                <w:rtl/>
                <w14:ligatures w14:val="none"/>
              </w:rPr>
              <w:t>פעולות למען ישראל</w:t>
            </w:r>
            <w:r w:rsidRPr="003E5B72">
              <w:rPr>
                <w:rFonts w:ascii="Calibri" w:eastAsia="Times New Roman" w:hAnsi="Calibri" w:cs="Calibri" w:hint="cs"/>
                <w:kern w:val="0"/>
                <w:sz w:val="20"/>
                <w:szCs w:val="20"/>
                <w:rtl/>
                <w14:ligatures w14:val="none"/>
              </w:rPr>
              <w:t xml:space="preserve"> (מדד)</w:t>
            </w:r>
          </w:p>
        </w:tc>
        <w:tc>
          <w:tcPr>
            <w:tcW w:w="1160" w:type="dxa"/>
            <w:tcBorders>
              <w:top w:val="single" w:sz="12" w:space="0" w:color="auto"/>
            </w:tcBorders>
            <w:shd w:val="clear" w:color="000000" w:fill="FFFFFF"/>
            <w:noWrap/>
            <w:vAlign w:val="center"/>
          </w:tcPr>
          <w:p w14:paraId="1F3EE64B"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kern w:val="0"/>
                <w:sz w:val="20"/>
                <w:szCs w:val="20"/>
                <w14:ligatures w14:val="none"/>
              </w:rPr>
              <w:t>-.016</w:t>
            </w:r>
          </w:p>
        </w:tc>
        <w:tc>
          <w:tcPr>
            <w:tcW w:w="1160" w:type="dxa"/>
            <w:tcBorders>
              <w:top w:val="single" w:sz="12" w:space="0" w:color="auto"/>
            </w:tcBorders>
            <w:shd w:val="clear" w:color="000000" w:fill="FFFFFF"/>
            <w:noWrap/>
            <w:vAlign w:val="center"/>
          </w:tcPr>
          <w:p w14:paraId="4B159E6B" w14:textId="77777777" w:rsidR="00A73EF1" w:rsidRPr="003E5B72" w:rsidRDefault="00A73EF1" w:rsidP="00596BA5">
            <w:pPr>
              <w:bidi w:val="0"/>
              <w:spacing w:after="0" w:line="240" w:lineRule="auto"/>
              <w:jc w:val="center"/>
              <w:rPr>
                <w:rFonts w:ascii="Calibri" w:eastAsia="Times New Roman" w:hAnsi="Calibri" w:cs="Calibri"/>
                <w:kern w:val="0"/>
                <w:sz w:val="20"/>
                <w:szCs w:val="20"/>
                <w14:ligatures w14:val="none"/>
              </w:rPr>
            </w:pPr>
            <w:r w:rsidRPr="003E5B72">
              <w:rPr>
                <w:rFonts w:ascii="Calibri" w:eastAsia="Times New Roman" w:hAnsi="Calibri" w:cs="Calibri"/>
                <w:color w:val="0070C0"/>
                <w:kern w:val="0"/>
                <w:sz w:val="20"/>
                <w:szCs w:val="20"/>
                <w14:ligatures w14:val="none"/>
              </w:rPr>
              <w:t>-.083</w:t>
            </w:r>
          </w:p>
        </w:tc>
      </w:tr>
      <w:tr w:rsidR="00A73EF1" w:rsidRPr="003E5B72" w14:paraId="6508AFB2" w14:textId="77777777" w:rsidTr="00596BA5">
        <w:trPr>
          <w:trHeight w:val="397"/>
          <w:jc w:val="center"/>
        </w:trPr>
        <w:tc>
          <w:tcPr>
            <w:tcW w:w="3917" w:type="dxa"/>
            <w:shd w:val="clear" w:color="auto" w:fill="auto"/>
            <w:vAlign w:val="center"/>
            <w:hideMark/>
          </w:tcPr>
          <w:p w14:paraId="07A398E2" w14:textId="77777777" w:rsidR="00A73EF1" w:rsidRPr="003E5B72" w:rsidRDefault="00A73EF1" w:rsidP="00596BA5">
            <w:pPr>
              <w:spacing w:after="0" w:line="240" w:lineRule="auto"/>
              <w:rPr>
                <w:rFonts w:ascii="Calibri" w:eastAsia="Times New Roman" w:hAnsi="Calibri" w:cs="Calibri"/>
                <w:kern w:val="0"/>
                <w:sz w:val="20"/>
                <w:szCs w:val="20"/>
                <w:rtl/>
                <w14:ligatures w14:val="none"/>
              </w:rPr>
            </w:pPr>
            <w:r w:rsidRPr="003E5B72">
              <w:rPr>
                <w:rFonts w:ascii="Calibri" w:eastAsia="Times New Roman" w:hAnsi="Calibri" w:cs="Calibri"/>
                <w:kern w:val="0"/>
                <w:sz w:val="20"/>
                <w:szCs w:val="20"/>
                <w:rtl/>
                <w14:ligatures w14:val="none"/>
              </w:rPr>
              <w:t>תפקיד אקטיבי</w:t>
            </w:r>
            <w:r w:rsidRPr="003E5B72">
              <w:rPr>
                <w:rFonts w:ascii="Calibri" w:eastAsia="Times New Roman" w:hAnsi="Calibri" w:cs="Calibri" w:hint="cs"/>
                <w:kern w:val="0"/>
                <w:sz w:val="20"/>
                <w:szCs w:val="20"/>
                <w:rtl/>
                <w14:ligatures w14:val="none"/>
              </w:rPr>
              <w:t xml:space="preserve"> בהסברת ישראל</w:t>
            </w:r>
          </w:p>
        </w:tc>
        <w:tc>
          <w:tcPr>
            <w:tcW w:w="1160" w:type="dxa"/>
            <w:shd w:val="clear" w:color="000000" w:fill="FFFFFF"/>
            <w:noWrap/>
            <w:vAlign w:val="center"/>
            <w:hideMark/>
          </w:tcPr>
          <w:p w14:paraId="2A2CC2FC"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rtl/>
                <w14:ligatures w14:val="none"/>
              </w:rPr>
            </w:pPr>
            <w:r w:rsidRPr="003E5B72">
              <w:rPr>
                <w:rFonts w:ascii="Calibri" w:eastAsia="Times New Roman" w:hAnsi="Calibri" w:cs="Calibri"/>
                <w:color w:val="0070C0"/>
                <w:kern w:val="0"/>
                <w:sz w:val="20"/>
                <w:szCs w:val="20"/>
                <w14:ligatures w14:val="none"/>
              </w:rPr>
              <w:t>.085</w:t>
            </w:r>
          </w:p>
        </w:tc>
        <w:tc>
          <w:tcPr>
            <w:tcW w:w="1160" w:type="dxa"/>
            <w:shd w:val="clear" w:color="000000" w:fill="FFFFFF"/>
            <w:noWrap/>
            <w:vAlign w:val="center"/>
            <w:hideMark/>
          </w:tcPr>
          <w:p w14:paraId="12410FD2"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14:ligatures w14:val="none"/>
              </w:rPr>
            </w:pPr>
            <w:r w:rsidRPr="003E5B72">
              <w:rPr>
                <w:rFonts w:ascii="Calibri" w:eastAsia="Times New Roman" w:hAnsi="Calibri" w:cs="Calibri"/>
                <w:kern w:val="0"/>
                <w:sz w:val="20"/>
                <w:szCs w:val="20"/>
                <w14:ligatures w14:val="none"/>
              </w:rPr>
              <w:t>.0</w:t>
            </w:r>
            <w:r w:rsidRPr="003E5B72">
              <w:rPr>
                <w:rFonts w:ascii="Calibri" w:eastAsia="Times New Roman" w:hAnsi="Calibri" w:cs="Calibri" w:hint="cs"/>
                <w:kern w:val="0"/>
                <w:sz w:val="20"/>
                <w:szCs w:val="20"/>
                <w:rtl/>
                <w14:ligatures w14:val="none"/>
              </w:rPr>
              <w:t>0</w:t>
            </w:r>
            <w:r w:rsidRPr="003E5B72">
              <w:rPr>
                <w:rFonts w:ascii="Calibri" w:eastAsia="Times New Roman" w:hAnsi="Calibri" w:cs="Calibri"/>
                <w:kern w:val="0"/>
                <w:sz w:val="20"/>
                <w:szCs w:val="20"/>
                <w14:ligatures w14:val="none"/>
              </w:rPr>
              <w:t>6</w:t>
            </w:r>
          </w:p>
        </w:tc>
      </w:tr>
      <w:tr w:rsidR="00A73EF1" w:rsidRPr="003E5B72" w14:paraId="08BCEA1C" w14:textId="77777777" w:rsidTr="00596BA5">
        <w:trPr>
          <w:trHeight w:val="397"/>
          <w:jc w:val="center"/>
        </w:trPr>
        <w:tc>
          <w:tcPr>
            <w:tcW w:w="3917" w:type="dxa"/>
            <w:shd w:val="clear" w:color="auto" w:fill="auto"/>
            <w:vAlign w:val="center"/>
            <w:hideMark/>
          </w:tcPr>
          <w:p w14:paraId="194939A6"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kern w:val="0"/>
                <w:sz w:val="20"/>
                <w:szCs w:val="20"/>
                <w:rtl/>
                <w14:ligatures w14:val="none"/>
              </w:rPr>
              <w:t>ידע ויכולת</w:t>
            </w:r>
            <w:r w:rsidRPr="003E5B72">
              <w:rPr>
                <w:rFonts w:ascii="Calibri" w:eastAsia="Times New Roman" w:hAnsi="Calibri" w:cs="Calibri" w:hint="cs"/>
                <w:kern w:val="0"/>
                <w:sz w:val="20"/>
                <w:szCs w:val="20"/>
                <w:rtl/>
                <w14:ligatures w14:val="none"/>
              </w:rPr>
              <w:t xml:space="preserve"> להסברת ישראל</w:t>
            </w:r>
          </w:p>
        </w:tc>
        <w:tc>
          <w:tcPr>
            <w:tcW w:w="1160" w:type="dxa"/>
            <w:shd w:val="clear" w:color="000000" w:fill="FFFFFF"/>
            <w:noWrap/>
            <w:vAlign w:val="center"/>
            <w:hideMark/>
          </w:tcPr>
          <w:p w14:paraId="2935640E" w14:textId="77777777" w:rsidR="00A73EF1" w:rsidRPr="003E5B72" w:rsidRDefault="00A73EF1" w:rsidP="00596BA5">
            <w:pPr>
              <w:bidi w:val="0"/>
              <w:spacing w:after="0" w:line="240" w:lineRule="auto"/>
              <w:jc w:val="center"/>
              <w:rPr>
                <w:rFonts w:ascii="Calibri" w:eastAsia="Times New Roman" w:hAnsi="Calibri" w:cs="Calibri"/>
                <w:color w:val="FF0000"/>
                <w:kern w:val="0"/>
                <w:sz w:val="20"/>
                <w:szCs w:val="20"/>
                <w:rtl/>
                <w14:ligatures w14:val="none"/>
              </w:rPr>
            </w:pPr>
            <w:r w:rsidRPr="003E5B72">
              <w:rPr>
                <w:rFonts w:ascii="Calibri" w:eastAsia="Times New Roman" w:hAnsi="Calibri" w:cs="Calibri"/>
                <w:color w:val="FF0000"/>
                <w:kern w:val="0"/>
                <w:sz w:val="20"/>
                <w:szCs w:val="20"/>
                <w14:ligatures w14:val="none"/>
              </w:rPr>
              <w:t>-.060</w:t>
            </w:r>
          </w:p>
        </w:tc>
        <w:tc>
          <w:tcPr>
            <w:tcW w:w="1160" w:type="dxa"/>
            <w:shd w:val="clear" w:color="000000" w:fill="FFFFFF"/>
            <w:noWrap/>
            <w:vAlign w:val="center"/>
            <w:hideMark/>
          </w:tcPr>
          <w:p w14:paraId="004C4342"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14:ligatures w14:val="none"/>
              </w:rPr>
            </w:pPr>
            <w:r w:rsidRPr="003E5B72">
              <w:rPr>
                <w:rFonts w:ascii="Calibri" w:eastAsia="Times New Roman" w:hAnsi="Calibri" w:cs="Calibri"/>
                <w:color w:val="993300"/>
                <w:kern w:val="0"/>
                <w:sz w:val="20"/>
                <w:szCs w:val="20"/>
                <w14:ligatures w14:val="none"/>
              </w:rPr>
              <w:t>-.</w:t>
            </w:r>
            <w:r w:rsidRPr="003E5B72">
              <w:rPr>
                <w:rFonts w:ascii="Calibri" w:eastAsia="Times New Roman" w:hAnsi="Calibri" w:cs="Calibri"/>
                <w:color w:val="FF0000"/>
                <w:kern w:val="0"/>
                <w:sz w:val="20"/>
                <w:szCs w:val="20"/>
                <w14:ligatures w14:val="none"/>
              </w:rPr>
              <w:t>063</w:t>
            </w:r>
          </w:p>
        </w:tc>
      </w:tr>
      <w:tr w:rsidR="00A73EF1" w:rsidRPr="003E5B72" w14:paraId="559865D1" w14:textId="77777777" w:rsidTr="00596BA5">
        <w:trPr>
          <w:trHeight w:val="397"/>
          <w:jc w:val="center"/>
        </w:trPr>
        <w:tc>
          <w:tcPr>
            <w:tcW w:w="3917" w:type="dxa"/>
            <w:shd w:val="clear" w:color="auto" w:fill="auto"/>
            <w:vAlign w:val="center"/>
            <w:hideMark/>
          </w:tcPr>
          <w:p w14:paraId="526DF150" w14:textId="77777777" w:rsidR="00A73EF1" w:rsidRPr="003E5B72" w:rsidRDefault="00A73EF1" w:rsidP="00596BA5">
            <w:pPr>
              <w:spacing w:after="0" w:line="240" w:lineRule="auto"/>
              <w:rPr>
                <w:rFonts w:ascii="Calibri" w:eastAsia="Times New Roman" w:hAnsi="Calibri" w:cs="Calibri"/>
                <w:kern w:val="0"/>
                <w:sz w:val="20"/>
                <w:szCs w:val="20"/>
                <w:rtl/>
                <w14:ligatures w14:val="none"/>
              </w:rPr>
            </w:pPr>
            <w:r w:rsidRPr="003E5B72">
              <w:rPr>
                <w:rFonts w:ascii="Calibri" w:eastAsia="Times New Roman" w:hAnsi="Calibri" w:cs="Calibri"/>
                <w:kern w:val="0"/>
                <w:sz w:val="20"/>
                <w:szCs w:val="20"/>
                <w:rtl/>
                <w14:ligatures w14:val="none"/>
              </w:rPr>
              <w:t>קשר רגשי לישראל</w:t>
            </w:r>
          </w:p>
        </w:tc>
        <w:tc>
          <w:tcPr>
            <w:tcW w:w="1160" w:type="dxa"/>
            <w:shd w:val="clear" w:color="000000" w:fill="FFFFFF"/>
            <w:noWrap/>
            <w:vAlign w:val="center"/>
            <w:hideMark/>
          </w:tcPr>
          <w:p w14:paraId="5ECF7AAB" w14:textId="77777777" w:rsidR="00A73EF1" w:rsidRPr="003E5B72" w:rsidRDefault="00A73EF1" w:rsidP="00596BA5">
            <w:pPr>
              <w:bidi w:val="0"/>
              <w:spacing w:after="0" w:line="240" w:lineRule="auto"/>
              <w:jc w:val="center"/>
              <w:rPr>
                <w:rFonts w:ascii="Calibri" w:eastAsia="Times New Roman" w:hAnsi="Calibri" w:cs="Calibri"/>
                <w:color w:val="FF0000"/>
                <w:kern w:val="0"/>
                <w:sz w:val="20"/>
                <w:szCs w:val="20"/>
                <w:rtl/>
                <w14:ligatures w14:val="none"/>
              </w:rPr>
            </w:pPr>
            <w:r w:rsidRPr="003E5B72">
              <w:rPr>
                <w:rFonts w:ascii="Calibri" w:eastAsia="Times New Roman" w:hAnsi="Calibri" w:cs="Calibri"/>
                <w:color w:val="0070C0"/>
                <w:kern w:val="0"/>
                <w:sz w:val="20"/>
                <w:szCs w:val="20"/>
                <w14:ligatures w14:val="none"/>
              </w:rPr>
              <w:t>.093</w:t>
            </w:r>
          </w:p>
        </w:tc>
        <w:tc>
          <w:tcPr>
            <w:tcW w:w="1160" w:type="dxa"/>
            <w:shd w:val="clear" w:color="000000" w:fill="FFFFFF"/>
            <w:noWrap/>
            <w:vAlign w:val="center"/>
            <w:hideMark/>
          </w:tcPr>
          <w:p w14:paraId="58A1E343"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14:ligatures w14:val="none"/>
              </w:rPr>
            </w:pPr>
            <w:r w:rsidRPr="003E5B72">
              <w:rPr>
                <w:rFonts w:ascii="Calibri" w:eastAsia="Times New Roman" w:hAnsi="Calibri" w:cs="Calibri"/>
                <w:color w:val="993300"/>
                <w:kern w:val="0"/>
                <w:sz w:val="20"/>
                <w:szCs w:val="20"/>
                <w14:ligatures w14:val="none"/>
              </w:rPr>
              <w:t>.</w:t>
            </w:r>
            <w:r w:rsidRPr="003E5B72">
              <w:rPr>
                <w:rFonts w:ascii="Calibri" w:eastAsia="Times New Roman" w:hAnsi="Calibri" w:cs="Calibri"/>
                <w:color w:val="FF0000"/>
                <w:kern w:val="0"/>
                <w:sz w:val="20"/>
                <w:szCs w:val="20"/>
                <w14:ligatures w14:val="none"/>
              </w:rPr>
              <w:t>072</w:t>
            </w:r>
          </w:p>
        </w:tc>
      </w:tr>
      <w:tr w:rsidR="00A73EF1" w:rsidRPr="003E5B72" w14:paraId="485DB7A6" w14:textId="77777777" w:rsidTr="00596BA5">
        <w:trPr>
          <w:trHeight w:val="397"/>
          <w:jc w:val="center"/>
        </w:trPr>
        <w:tc>
          <w:tcPr>
            <w:tcW w:w="3917" w:type="dxa"/>
            <w:shd w:val="clear" w:color="auto" w:fill="auto"/>
            <w:vAlign w:val="center"/>
            <w:hideMark/>
          </w:tcPr>
          <w:p w14:paraId="5286F305"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kern w:val="0"/>
                <w:sz w:val="20"/>
                <w:szCs w:val="20"/>
                <w:rtl/>
                <w14:ligatures w14:val="none"/>
              </w:rPr>
              <w:t>הזדהות עם ישראל</w:t>
            </w:r>
          </w:p>
        </w:tc>
        <w:tc>
          <w:tcPr>
            <w:tcW w:w="1160" w:type="dxa"/>
            <w:shd w:val="clear" w:color="000000" w:fill="FFFFFF"/>
            <w:noWrap/>
            <w:vAlign w:val="center"/>
            <w:hideMark/>
          </w:tcPr>
          <w:p w14:paraId="1E25D678"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rtl/>
                <w14:ligatures w14:val="none"/>
              </w:rPr>
            </w:pPr>
            <w:r w:rsidRPr="003E5B72">
              <w:rPr>
                <w:rFonts w:ascii="Calibri" w:eastAsia="Times New Roman" w:hAnsi="Calibri" w:cs="Calibri"/>
                <w:color w:val="993300"/>
                <w:kern w:val="0"/>
                <w:sz w:val="20"/>
                <w:szCs w:val="20"/>
                <w14:ligatures w14:val="none"/>
              </w:rPr>
              <w:t>.</w:t>
            </w:r>
            <w:r w:rsidRPr="003E5B72">
              <w:rPr>
                <w:rFonts w:ascii="Calibri" w:eastAsia="Times New Roman" w:hAnsi="Calibri" w:cs="Calibri"/>
                <w:kern w:val="0"/>
                <w:sz w:val="20"/>
                <w:szCs w:val="20"/>
                <w14:ligatures w14:val="none"/>
              </w:rPr>
              <w:t>022</w:t>
            </w:r>
          </w:p>
        </w:tc>
        <w:tc>
          <w:tcPr>
            <w:tcW w:w="1160" w:type="dxa"/>
            <w:shd w:val="clear" w:color="000000" w:fill="FFFFFF"/>
            <w:noWrap/>
            <w:vAlign w:val="center"/>
            <w:hideMark/>
          </w:tcPr>
          <w:p w14:paraId="2CA1704B"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14:ligatures w14:val="none"/>
              </w:rPr>
            </w:pPr>
            <w:r w:rsidRPr="003E5B72">
              <w:rPr>
                <w:rFonts w:ascii="Calibri" w:eastAsia="Times New Roman" w:hAnsi="Calibri" w:cs="Calibri"/>
                <w:color w:val="993300"/>
                <w:kern w:val="0"/>
                <w:sz w:val="20"/>
                <w:szCs w:val="20"/>
                <w14:ligatures w14:val="none"/>
              </w:rPr>
              <w:t>.</w:t>
            </w:r>
            <w:r w:rsidRPr="003E5B72">
              <w:rPr>
                <w:rFonts w:ascii="Calibri" w:eastAsia="Times New Roman" w:hAnsi="Calibri" w:cs="Calibri"/>
                <w:kern w:val="0"/>
                <w:sz w:val="20"/>
                <w:szCs w:val="20"/>
                <w14:ligatures w14:val="none"/>
              </w:rPr>
              <w:t>016</w:t>
            </w:r>
          </w:p>
        </w:tc>
      </w:tr>
      <w:tr w:rsidR="00A73EF1" w:rsidRPr="003E5B72" w14:paraId="185063A6" w14:textId="77777777" w:rsidTr="00596BA5">
        <w:trPr>
          <w:trHeight w:val="397"/>
          <w:jc w:val="center"/>
        </w:trPr>
        <w:tc>
          <w:tcPr>
            <w:tcW w:w="3917" w:type="dxa"/>
            <w:shd w:val="clear" w:color="auto" w:fill="auto"/>
            <w:vAlign w:val="center"/>
            <w:hideMark/>
          </w:tcPr>
          <w:p w14:paraId="4E5B434E"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hint="cs"/>
                <w:kern w:val="0"/>
                <w:sz w:val="20"/>
                <w:szCs w:val="20"/>
                <w:rtl/>
                <w14:ligatures w14:val="none"/>
              </w:rPr>
              <w:t>התחזקות הקשר עם ה</w:t>
            </w:r>
            <w:r w:rsidRPr="003E5B72">
              <w:rPr>
                <w:rFonts w:ascii="Calibri" w:eastAsia="Times New Roman" w:hAnsi="Calibri" w:cs="Calibri"/>
                <w:kern w:val="0"/>
                <w:sz w:val="20"/>
                <w:szCs w:val="20"/>
                <w:rtl/>
                <w14:ligatures w14:val="none"/>
              </w:rPr>
              <w:t>קהילה יהודית</w:t>
            </w:r>
          </w:p>
        </w:tc>
        <w:tc>
          <w:tcPr>
            <w:tcW w:w="1160" w:type="dxa"/>
            <w:shd w:val="clear" w:color="000000" w:fill="FFFFFF"/>
            <w:noWrap/>
            <w:vAlign w:val="center"/>
            <w:hideMark/>
          </w:tcPr>
          <w:p w14:paraId="1E31E5AC" w14:textId="77777777" w:rsidR="00A73EF1" w:rsidRPr="003E5B72" w:rsidRDefault="00A73EF1" w:rsidP="00596BA5">
            <w:pPr>
              <w:bidi w:val="0"/>
              <w:spacing w:after="0" w:line="240" w:lineRule="auto"/>
              <w:jc w:val="center"/>
              <w:rPr>
                <w:rFonts w:ascii="Calibri" w:eastAsia="Times New Roman" w:hAnsi="Calibri" w:cs="Calibri"/>
                <w:color w:val="FF0000"/>
                <w:kern w:val="0"/>
                <w:sz w:val="20"/>
                <w:szCs w:val="20"/>
                <w:rtl/>
                <w14:ligatures w14:val="none"/>
              </w:rPr>
            </w:pPr>
            <w:r w:rsidRPr="003E5B72">
              <w:rPr>
                <w:rFonts w:ascii="Calibri" w:eastAsia="Times New Roman" w:hAnsi="Calibri" w:cs="Calibri"/>
                <w:color w:val="FF0000"/>
                <w:kern w:val="0"/>
                <w:sz w:val="20"/>
                <w:szCs w:val="20"/>
                <w14:ligatures w14:val="none"/>
              </w:rPr>
              <w:t>-.048</w:t>
            </w:r>
          </w:p>
        </w:tc>
        <w:tc>
          <w:tcPr>
            <w:tcW w:w="1160" w:type="dxa"/>
            <w:shd w:val="clear" w:color="000000" w:fill="FFFFFF"/>
            <w:noWrap/>
            <w:vAlign w:val="center"/>
            <w:hideMark/>
          </w:tcPr>
          <w:p w14:paraId="7B44C542"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color w:val="0070C0"/>
                <w:kern w:val="0"/>
                <w:sz w:val="20"/>
                <w:szCs w:val="20"/>
                <w14:ligatures w14:val="none"/>
              </w:rPr>
              <w:t>-.090</w:t>
            </w:r>
          </w:p>
        </w:tc>
      </w:tr>
      <w:tr w:rsidR="00A73EF1" w:rsidRPr="003E5B72" w14:paraId="5A30EF1C" w14:textId="77777777" w:rsidTr="00596BA5">
        <w:trPr>
          <w:trHeight w:val="397"/>
          <w:jc w:val="center"/>
        </w:trPr>
        <w:tc>
          <w:tcPr>
            <w:tcW w:w="3917" w:type="dxa"/>
            <w:shd w:val="clear" w:color="auto" w:fill="auto"/>
            <w:vAlign w:val="center"/>
            <w:hideMark/>
          </w:tcPr>
          <w:p w14:paraId="5F0B95B8"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hint="cs"/>
                <w:kern w:val="0"/>
                <w:sz w:val="20"/>
                <w:szCs w:val="20"/>
                <w:rtl/>
                <w14:ligatures w14:val="none"/>
              </w:rPr>
              <w:t>התחזקות הקשר עם ה</w:t>
            </w:r>
            <w:r w:rsidRPr="003E5B72">
              <w:rPr>
                <w:rFonts w:ascii="Calibri" w:eastAsia="Times New Roman" w:hAnsi="Calibri" w:cs="Calibri"/>
                <w:kern w:val="0"/>
                <w:sz w:val="20"/>
                <w:szCs w:val="20"/>
                <w:rtl/>
                <w14:ligatures w14:val="none"/>
              </w:rPr>
              <w:t xml:space="preserve">קהילה </w:t>
            </w:r>
            <w:r w:rsidRPr="003E5B72">
              <w:rPr>
                <w:rFonts w:ascii="Calibri" w:eastAsia="Times New Roman" w:hAnsi="Calibri" w:cs="Calibri" w:hint="cs"/>
                <w:kern w:val="0"/>
                <w:sz w:val="20"/>
                <w:szCs w:val="20"/>
                <w:rtl/>
                <w14:ligatures w14:val="none"/>
              </w:rPr>
              <w:t>ה</w:t>
            </w:r>
            <w:r w:rsidRPr="003E5B72">
              <w:rPr>
                <w:rFonts w:ascii="Calibri" w:eastAsia="Times New Roman" w:hAnsi="Calibri" w:cs="Calibri"/>
                <w:kern w:val="0"/>
                <w:sz w:val="20"/>
                <w:szCs w:val="20"/>
                <w:rtl/>
                <w14:ligatures w14:val="none"/>
              </w:rPr>
              <w:t>ישראלית</w:t>
            </w:r>
          </w:p>
        </w:tc>
        <w:tc>
          <w:tcPr>
            <w:tcW w:w="1160" w:type="dxa"/>
            <w:shd w:val="clear" w:color="000000" w:fill="FFFFFF"/>
            <w:noWrap/>
            <w:vAlign w:val="center"/>
            <w:hideMark/>
          </w:tcPr>
          <w:p w14:paraId="5A7B9972" w14:textId="77777777" w:rsidR="00A73EF1" w:rsidRPr="003E5B72" w:rsidRDefault="00A73EF1" w:rsidP="00596BA5">
            <w:pPr>
              <w:bidi w:val="0"/>
              <w:spacing w:after="0" w:line="240" w:lineRule="auto"/>
              <w:jc w:val="center"/>
              <w:rPr>
                <w:rFonts w:ascii="Calibri" w:eastAsia="Times New Roman" w:hAnsi="Calibri" w:cs="Calibri"/>
                <w:color w:val="FF0000"/>
                <w:kern w:val="0"/>
                <w:sz w:val="20"/>
                <w:szCs w:val="20"/>
                <w:rtl/>
                <w14:ligatures w14:val="none"/>
              </w:rPr>
            </w:pPr>
            <w:r w:rsidRPr="003E5B72">
              <w:rPr>
                <w:rFonts w:ascii="Calibri" w:eastAsia="Times New Roman" w:hAnsi="Calibri" w:cs="Calibri"/>
                <w:color w:val="0070C0"/>
                <w:kern w:val="0"/>
                <w:sz w:val="20"/>
                <w:szCs w:val="20"/>
                <w14:ligatures w14:val="none"/>
              </w:rPr>
              <w:t>-.095</w:t>
            </w:r>
          </w:p>
        </w:tc>
        <w:tc>
          <w:tcPr>
            <w:tcW w:w="1160" w:type="dxa"/>
            <w:shd w:val="clear" w:color="000000" w:fill="FFFFFF"/>
            <w:noWrap/>
            <w:vAlign w:val="center"/>
            <w:hideMark/>
          </w:tcPr>
          <w:p w14:paraId="52BA8FF1"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color w:val="0070C0"/>
                <w:kern w:val="0"/>
                <w:sz w:val="20"/>
                <w:szCs w:val="20"/>
                <w14:ligatures w14:val="none"/>
              </w:rPr>
              <w:t>-.147</w:t>
            </w:r>
          </w:p>
        </w:tc>
      </w:tr>
      <w:tr w:rsidR="00A73EF1" w:rsidRPr="003E5B72" w14:paraId="70A6E695" w14:textId="77777777" w:rsidTr="00596BA5">
        <w:trPr>
          <w:trHeight w:val="397"/>
          <w:jc w:val="center"/>
        </w:trPr>
        <w:tc>
          <w:tcPr>
            <w:tcW w:w="3917" w:type="dxa"/>
            <w:shd w:val="clear" w:color="auto" w:fill="auto"/>
            <w:vAlign w:val="center"/>
            <w:hideMark/>
          </w:tcPr>
          <w:p w14:paraId="2251E7DB"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hint="cs"/>
                <w:kern w:val="0"/>
                <w:sz w:val="20"/>
                <w:szCs w:val="20"/>
                <w:rtl/>
                <w14:ligatures w14:val="none"/>
              </w:rPr>
              <w:t>התחזקות הקשר עם לא-</w:t>
            </w:r>
            <w:r w:rsidRPr="003E5B72">
              <w:rPr>
                <w:rFonts w:ascii="Calibri" w:eastAsia="Times New Roman" w:hAnsi="Calibri" w:cs="Calibri"/>
                <w:kern w:val="0"/>
                <w:sz w:val="20"/>
                <w:szCs w:val="20"/>
                <w:rtl/>
                <w14:ligatures w14:val="none"/>
              </w:rPr>
              <w:t>יהודים</w:t>
            </w:r>
          </w:p>
        </w:tc>
        <w:tc>
          <w:tcPr>
            <w:tcW w:w="1160" w:type="dxa"/>
            <w:shd w:val="clear" w:color="000000" w:fill="FFFFFF"/>
            <w:noWrap/>
            <w:vAlign w:val="center"/>
            <w:hideMark/>
          </w:tcPr>
          <w:p w14:paraId="3B387880" w14:textId="77777777" w:rsidR="00A73EF1" w:rsidRPr="003E5B72" w:rsidRDefault="00A73EF1" w:rsidP="00596BA5">
            <w:pPr>
              <w:bidi w:val="0"/>
              <w:spacing w:after="0" w:line="240" w:lineRule="auto"/>
              <w:jc w:val="center"/>
              <w:rPr>
                <w:rFonts w:ascii="Calibri" w:eastAsia="Times New Roman" w:hAnsi="Calibri" w:cs="Calibri"/>
                <w:color w:val="FF0000"/>
                <w:kern w:val="0"/>
                <w:sz w:val="20"/>
                <w:szCs w:val="20"/>
                <w:rtl/>
                <w14:ligatures w14:val="none"/>
              </w:rPr>
            </w:pPr>
            <w:r w:rsidRPr="003E5B72">
              <w:rPr>
                <w:rFonts w:ascii="Calibri" w:eastAsia="Times New Roman" w:hAnsi="Calibri" w:cs="Calibri"/>
                <w:color w:val="0070C0"/>
                <w:kern w:val="0"/>
                <w:sz w:val="20"/>
                <w:szCs w:val="20"/>
                <w14:ligatures w14:val="none"/>
              </w:rPr>
              <w:t>.145</w:t>
            </w:r>
          </w:p>
        </w:tc>
        <w:tc>
          <w:tcPr>
            <w:tcW w:w="1160" w:type="dxa"/>
            <w:shd w:val="clear" w:color="000000" w:fill="FFFFFF"/>
            <w:noWrap/>
            <w:vAlign w:val="center"/>
            <w:hideMark/>
          </w:tcPr>
          <w:p w14:paraId="0073AC55"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color w:val="0070C0"/>
                <w:kern w:val="0"/>
                <w:sz w:val="20"/>
                <w:szCs w:val="20"/>
                <w14:ligatures w14:val="none"/>
              </w:rPr>
              <w:t>.200</w:t>
            </w:r>
          </w:p>
        </w:tc>
      </w:tr>
      <w:tr w:rsidR="00A73EF1" w:rsidRPr="003E5B72" w14:paraId="48D537C8" w14:textId="77777777" w:rsidTr="00596BA5">
        <w:trPr>
          <w:trHeight w:val="397"/>
          <w:jc w:val="center"/>
        </w:trPr>
        <w:tc>
          <w:tcPr>
            <w:tcW w:w="3917" w:type="dxa"/>
            <w:shd w:val="clear" w:color="auto" w:fill="auto"/>
            <w:vAlign w:val="center"/>
            <w:hideMark/>
          </w:tcPr>
          <w:p w14:paraId="4DE8DAB0"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hint="cs"/>
                <w:kern w:val="0"/>
                <w:sz w:val="20"/>
                <w:szCs w:val="20"/>
                <w:rtl/>
                <w14:ligatures w14:val="none"/>
              </w:rPr>
              <w:t>שינוי במידת האנטישמיות במדינה</w:t>
            </w:r>
          </w:p>
        </w:tc>
        <w:tc>
          <w:tcPr>
            <w:tcW w:w="1160" w:type="dxa"/>
            <w:shd w:val="clear" w:color="000000" w:fill="FFFFFF"/>
            <w:noWrap/>
            <w:vAlign w:val="center"/>
            <w:hideMark/>
          </w:tcPr>
          <w:p w14:paraId="791A815A"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rtl/>
                <w14:ligatures w14:val="none"/>
              </w:rPr>
            </w:pPr>
            <w:r w:rsidRPr="003E5B72">
              <w:rPr>
                <w:rFonts w:ascii="Calibri" w:eastAsia="Times New Roman" w:hAnsi="Calibri" w:cs="Calibri"/>
                <w:color w:val="993300"/>
                <w:kern w:val="0"/>
                <w:sz w:val="20"/>
                <w:szCs w:val="20"/>
                <w14:ligatures w14:val="none"/>
              </w:rPr>
              <w:t>.</w:t>
            </w:r>
            <w:r w:rsidRPr="003E5B72">
              <w:rPr>
                <w:rFonts w:ascii="Calibri" w:eastAsia="Times New Roman" w:hAnsi="Calibri" w:cs="Calibri"/>
                <w:kern w:val="0"/>
                <w:sz w:val="20"/>
                <w:szCs w:val="20"/>
                <w14:ligatures w14:val="none"/>
              </w:rPr>
              <w:t>006</w:t>
            </w:r>
          </w:p>
        </w:tc>
        <w:tc>
          <w:tcPr>
            <w:tcW w:w="1160" w:type="dxa"/>
            <w:shd w:val="clear" w:color="000000" w:fill="FFFFFF"/>
            <w:noWrap/>
            <w:vAlign w:val="center"/>
            <w:hideMark/>
          </w:tcPr>
          <w:p w14:paraId="08E15DB9"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color w:val="0070C0"/>
                <w:kern w:val="0"/>
                <w:sz w:val="20"/>
                <w:szCs w:val="20"/>
                <w14:ligatures w14:val="none"/>
              </w:rPr>
              <w:t>-.081</w:t>
            </w:r>
          </w:p>
        </w:tc>
      </w:tr>
      <w:tr w:rsidR="00A73EF1" w:rsidRPr="003E5B72" w14:paraId="0DF619E7" w14:textId="77777777" w:rsidTr="00596BA5">
        <w:trPr>
          <w:trHeight w:val="397"/>
          <w:jc w:val="center"/>
        </w:trPr>
        <w:tc>
          <w:tcPr>
            <w:tcW w:w="3917" w:type="dxa"/>
            <w:shd w:val="clear" w:color="auto" w:fill="auto"/>
            <w:vAlign w:val="center"/>
          </w:tcPr>
          <w:p w14:paraId="36C9C8A0" w14:textId="77777777" w:rsidR="00A73EF1" w:rsidRPr="003E5B72" w:rsidRDefault="00A73EF1" w:rsidP="00596BA5">
            <w:pPr>
              <w:spacing w:after="0" w:line="240" w:lineRule="auto"/>
              <w:rPr>
                <w:rFonts w:ascii="Calibri" w:eastAsia="Times New Roman" w:hAnsi="Calibri" w:cs="Calibri"/>
                <w:kern w:val="0"/>
                <w:sz w:val="20"/>
                <w:szCs w:val="20"/>
                <w:rtl/>
                <w14:ligatures w14:val="none"/>
              </w:rPr>
            </w:pPr>
            <w:r w:rsidRPr="003E5B72">
              <w:rPr>
                <w:rFonts w:ascii="Calibri" w:eastAsia="Times New Roman" w:hAnsi="Calibri" w:cs="Calibri" w:hint="cs"/>
                <w:kern w:val="0"/>
                <w:sz w:val="20"/>
                <w:szCs w:val="20"/>
                <w:rtl/>
                <w14:ligatures w14:val="none"/>
              </w:rPr>
              <w:t>הערכת אנטישמיות במדינה</w:t>
            </w:r>
          </w:p>
        </w:tc>
        <w:tc>
          <w:tcPr>
            <w:tcW w:w="1160" w:type="dxa"/>
            <w:shd w:val="clear" w:color="000000" w:fill="FFFFFF"/>
            <w:noWrap/>
            <w:vAlign w:val="center"/>
          </w:tcPr>
          <w:p w14:paraId="76227B36"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14:ligatures w14:val="none"/>
              </w:rPr>
            </w:pPr>
            <w:r w:rsidRPr="003E5B72">
              <w:rPr>
                <w:rFonts w:ascii="Calibri" w:eastAsia="Times New Roman" w:hAnsi="Calibri" w:cs="Calibri"/>
                <w:color w:val="993300"/>
                <w:kern w:val="0"/>
                <w:sz w:val="20"/>
                <w:szCs w:val="20"/>
                <w14:ligatures w14:val="none"/>
              </w:rPr>
              <w:t>.</w:t>
            </w:r>
            <w:r w:rsidRPr="003E5B72">
              <w:rPr>
                <w:rFonts w:ascii="Calibri" w:eastAsia="Times New Roman" w:hAnsi="Calibri" w:cs="Calibri"/>
                <w:kern w:val="0"/>
                <w:sz w:val="20"/>
                <w:szCs w:val="20"/>
                <w14:ligatures w14:val="none"/>
              </w:rPr>
              <w:t>027</w:t>
            </w:r>
          </w:p>
        </w:tc>
        <w:tc>
          <w:tcPr>
            <w:tcW w:w="1160" w:type="dxa"/>
            <w:shd w:val="clear" w:color="000000" w:fill="FFFFFF"/>
            <w:noWrap/>
            <w:vAlign w:val="center"/>
          </w:tcPr>
          <w:p w14:paraId="23DDC5B3"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color w:val="0070C0"/>
                <w:kern w:val="0"/>
                <w:sz w:val="20"/>
                <w:szCs w:val="20"/>
                <w14:ligatures w14:val="none"/>
              </w:rPr>
              <w:t>-.076</w:t>
            </w:r>
          </w:p>
        </w:tc>
      </w:tr>
      <w:tr w:rsidR="00A73EF1" w:rsidRPr="003E5B72" w14:paraId="266D51D3" w14:textId="77777777" w:rsidTr="00596BA5">
        <w:trPr>
          <w:trHeight w:val="397"/>
          <w:jc w:val="center"/>
        </w:trPr>
        <w:tc>
          <w:tcPr>
            <w:tcW w:w="3917" w:type="dxa"/>
            <w:shd w:val="clear" w:color="auto" w:fill="auto"/>
            <w:vAlign w:val="center"/>
            <w:hideMark/>
          </w:tcPr>
          <w:p w14:paraId="354C7D66" w14:textId="77777777" w:rsidR="00A73EF1" w:rsidRPr="003E5B72" w:rsidRDefault="00A73EF1" w:rsidP="00596BA5">
            <w:pPr>
              <w:spacing w:after="0" w:line="240" w:lineRule="auto"/>
              <w:rPr>
                <w:rFonts w:ascii="Calibri" w:eastAsia="Times New Roman" w:hAnsi="Calibri" w:cs="Calibri"/>
                <w:kern w:val="0"/>
                <w:sz w:val="20"/>
                <w:szCs w:val="20"/>
                <w14:ligatures w14:val="none"/>
              </w:rPr>
            </w:pPr>
            <w:r w:rsidRPr="003E5B72">
              <w:rPr>
                <w:rFonts w:ascii="Calibri" w:eastAsia="Times New Roman" w:hAnsi="Calibri" w:cs="Calibri"/>
                <w:kern w:val="0"/>
                <w:sz w:val="20"/>
                <w:szCs w:val="20"/>
                <w:rtl/>
                <w14:ligatures w14:val="none"/>
              </w:rPr>
              <w:t xml:space="preserve">השפעת </w:t>
            </w:r>
            <w:r w:rsidRPr="003E5B72">
              <w:rPr>
                <w:rFonts w:ascii="Calibri" w:eastAsia="Times New Roman" w:hAnsi="Calibri" w:cs="Calibri" w:hint="cs"/>
                <w:kern w:val="0"/>
                <w:sz w:val="20"/>
                <w:szCs w:val="20"/>
                <w:rtl/>
                <w14:ligatures w14:val="none"/>
              </w:rPr>
              <w:t>ה</w:t>
            </w:r>
            <w:r w:rsidRPr="003E5B72">
              <w:rPr>
                <w:rFonts w:ascii="Calibri" w:eastAsia="Times New Roman" w:hAnsi="Calibri" w:cs="Calibri"/>
                <w:kern w:val="0"/>
                <w:sz w:val="20"/>
                <w:szCs w:val="20"/>
                <w:rtl/>
                <w14:ligatures w14:val="none"/>
              </w:rPr>
              <w:t>אנטישמיות</w:t>
            </w:r>
            <w:r w:rsidRPr="003E5B72">
              <w:rPr>
                <w:rFonts w:ascii="Calibri" w:eastAsia="Times New Roman" w:hAnsi="Calibri" w:cs="Calibri" w:hint="cs"/>
                <w:kern w:val="0"/>
                <w:sz w:val="20"/>
                <w:szCs w:val="20"/>
                <w:rtl/>
                <w14:ligatures w14:val="none"/>
              </w:rPr>
              <w:t xml:space="preserve"> על חיי היום-יום (מדד)</w:t>
            </w:r>
          </w:p>
        </w:tc>
        <w:tc>
          <w:tcPr>
            <w:tcW w:w="1160" w:type="dxa"/>
            <w:shd w:val="clear" w:color="000000" w:fill="FFFFFF"/>
            <w:noWrap/>
            <w:vAlign w:val="center"/>
            <w:hideMark/>
          </w:tcPr>
          <w:p w14:paraId="52737AA9" w14:textId="77777777" w:rsidR="00A73EF1" w:rsidRPr="003E5B72" w:rsidRDefault="00A73EF1" w:rsidP="00596BA5">
            <w:pPr>
              <w:bidi w:val="0"/>
              <w:spacing w:after="0" w:line="240" w:lineRule="auto"/>
              <w:jc w:val="center"/>
              <w:rPr>
                <w:rFonts w:ascii="Calibri" w:eastAsia="Times New Roman" w:hAnsi="Calibri" w:cs="Calibri"/>
                <w:color w:val="993300"/>
                <w:kern w:val="0"/>
                <w:sz w:val="20"/>
                <w:szCs w:val="20"/>
                <w:rtl/>
                <w14:ligatures w14:val="none"/>
              </w:rPr>
            </w:pPr>
            <w:r w:rsidRPr="003E5B72">
              <w:rPr>
                <w:rFonts w:ascii="Calibri" w:eastAsia="Times New Roman" w:hAnsi="Calibri" w:cs="Calibri"/>
                <w:color w:val="FF0000"/>
                <w:kern w:val="0"/>
                <w:sz w:val="20"/>
                <w:szCs w:val="20"/>
                <w14:ligatures w14:val="none"/>
              </w:rPr>
              <w:t>-.057</w:t>
            </w:r>
          </w:p>
        </w:tc>
        <w:tc>
          <w:tcPr>
            <w:tcW w:w="1160" w:type="dxa"/>
            <w:shd w:val="clear" w:color="000000" w:fill="FFFFFF"/>
            <w:noWrap/>
            <w:vAlign w:val="center"/>
            <w:hideMark/>
          </w:tcPr>
          <w:p w14:paraId="33357F9C" w14:textId="77777777" w:rsidR="00A73EF1" w:rsidRPr="003E5B72" w:rsidRDefault="00A73EF1" w:rsidP="00596BA5">
            <w:pPr>
              <w:bidi w:val="0"/>
              <w:spacing w:after="0" w:line="240" w:lineRule="auto"/>
              <w:jc w:val="center"/>
              <w:rPr>
                <w:rFonts w:ascii="Calibri" w:eastAsia="Times New Roman" w:hAnsi="Calibri" w:cs="Calibri"/>
                <w:color w:val="0070C0"/>
                <w:kern w:val="0"/>
                <w:sz w:val="20"/>
                <w:szCs w:val="20"/>
                <w14:ligatures w14:val="none"/>
              </w:rPr>
            </w:pPr>
            <w:r w:rsidRPr="003E5B72">
              <w:rPr>
                <w:rFonts w:ascii="Calibri" w:eastAsia="Times New Roman" w:hAnsi="Calibri" w:cs="Calibri"/>
                <w:color w:val="0070C0"/>
                <w:kern w:val="0"/>
                <w:sz w:val="20"/>
                <w:szCs w:val="20"/>
                <w14:ligatures w14:val="none"/>
              </w:rPr>
              <w:t>-.109</w:t>
            </w:r>
          </w:p>
        </w:tc>
      </w:tr>
    </w:tbl>
    <w:p w14:paraId="4AE8D070" w14:textId="77777777" w:rsidR="00A73EF1" w:rsidRPr="009A045C" w:rsidRDefault="00A73EF1" w:rsidP="00A73EF1">
      <w:pPr>
        <w:spacing w:before="120" w:after="120" w:line="240" w:lineRule="auto"/>
        <w:rPr>
          <w:rFonts w:ascii="Calibri" w:hAnsi="Calibri" w:cs="Calibri"/>
          <w:sz w:val="18"/>
          <w:szCs w:val="18"/>
          <w:rtl/>
        </w:rPr>
      </w:pPr>
      <w:r w:rsidRPr="009A045C">
        <w:rPr>
          <w:rFonts w:ascii="Calibri" w:hAnsi="Calibri" w:cs="Calibri"/>
          <w:color w:val="0070C0"/>
          <w:sz w:val="18"/>
          <w:szCs w:val="18"/>
          <w:rtl/>
        </w:rPr>
        <w:t xml:space="preserve">                                      בצבע כחול </w:t>
      </w:r>
      <w:r w:rsidRPr="009A045C">
        <w:rPr>
          <w:rFonts w:ascii="Calibri" w:hAnsi="Calibri" w:cs="Calibri"/>
          <w:sz w:val="18"/>
          <w:szCs w:val="18"/>
          <w:rtl/>
        </w:rPr>
        <w:t xml:space="preserve">= מובהק ברמה של &gt; 001.     </w:t>
      </w:r>
      <w:r w:rsidRPr="009A045C">
        <w:rPr>
          <w:rFonts w:ascii="Calibri" w:hAnsi="Calibri" w:cs="Calibri"/>
          <w:color w:val="FF0000"/>
          <w:sz w:val="18"/>
          <w:szCs w:val="18"/>
          <w:rtl/>
        </w:rPr>
        <w:t xml:space="preserve">בצבע אדום </w:t>
      </w:r>
      <w:r w:rsidRPr="009A045C">
        <w:rPr>
          <w:rFonts w:ascii="Calibri" w:hAnsi="Calibri" w:cs="Calibri"/>
          <w:sz w:val="18"/>
          <w:szCs w:val="18"/>
          <w:rtl/>
        </w:rPr>
        <w:t>= מובהק ברמה של &gt; 05.</w:t>
      </w:r>
    </w:p>
    <w:p w14:paraId="3BD68787" w14:textId="77777777" w:rsidR="00A73EF1" w:rsidRPr="009A045C" w:rsidRDefault="00A73EF1" w:rsidP="007E7CB7">
      <w:pPr>
        <w:spacing w:before="240" w:after="120" w:line="312" w:lineRule="auto"/>
        <w:jc w:val="both"/>
        <w:rPr>
          <w:rFonts w:ascii="Calibri" w:hAnsi="Calibri" w:cs="Calibri"/>
          <w:sz w:val="24"/>
          <w:szCs w:val="24"/>
          <w:u w:val="single"/>
          <w:rtl/>
        </w:rPr>
      </w:pPr>
      <w:r w:rsidRPr="009A045C">
        <w:rPr>
          <w:rFonts w:ascii="Calibri" w:hAnsi="Calibri" w:cs="Calibri" w:hint="cs"/>
          <w:sz w:val="24"/>
          <w:szCs w:val="24"/>
          <w:u w:val="single"/>
          <w:rtl/>
        </w:rPr>
        <w:t>הבדלים לפי גיל</w:t>
      </w:r>
    </w:p>
    <w:p w14:paraId="301A1E16" w14:textId="783C1460" w:rsidR="00A73EF1" w:rsidRDefault="00A73EF1" w:rsidP="00A73EF1">
      <w:pPr>
        <w:spacing w:after="120" w:line="312" w:lineRule="auto"/>
        <w:jc w:val="both"/>
        <w:rPr>
          <w:rFonts w:ascii="Calibri" w:hAnsi="Calibri" w:cs="Calibri"/>
          <w:sz w:val="24"/>
          <w:szCs w:val="24"/>
          <w:rtl/>
        </w:rPr>
      </w:pPr>
      <w:r w:rsidRPr="009A045C">
        <w:rPr>
          <w:rFonts w:ascii="Calibri" w:hAnsi="Calibri" w:cs="Calibri" w:hint="cs"/>
          <w:sz w:val="24"/>
          <w:szCs w:val="24"/>
          <w:rtl/>
        </w:rPr>
        <w:t xml:space="preserve">בלוח </w:t>
      </w:r>
      <w:r w:rsidR="007E7CB7">
        <w:rPr>
          <w:rFonts w:ascii="Calibri" w:hAnsi="Calibri" w:cs="Calibri" w:hint="cs"/>
          <w:sz w:val="24"/>
          <w:szCs w:val="24"/>
          <w:rtl/>
        </w:rPr>
        <w:t>25</w:t>
      </w:r>
      <w:r>
        <w:rPr>
          <w:rFonts w:ascii="Calibri" w:hAnsi="Calibri" w:cs="Calibri" w:hint="cs"/>
          <w:sz w:val="24"/>
          <w:szCs w:val="24"/>
          <w:rtl/>
        </w:rPr>
        <w:t xml:space="preserve"> </w:t>
      </w:r>
      <w:r w:rsidRPr="009A045C">
        <w:rPr>
          <w:rFonts w:ascii="Calibri" w:hAnsi="Calibri" w:cs="Calibri" w:hint="cs"/>
          <w:sz w:val="24"/>
          <w:szCs w:val="24"/>
          <w:rtl/>
        </w:rPr>
        <w:t>מוצג ניתוח הבדלים מסוג שונות חד כיוונית בגילאי הנבדקים לפי דפוס השינוי בהתנהגויות הנבדקים במסגרת הקהילה היהודית/ישראלית. ממצאי ניתוח זה מלמדים כי בכל המשתנים יש הבדל מובהק כך שבגיל צעיר יש נטי</w:t>
      </w:r>
      <w:r w:rsidR="007E7CB7">
        <w:rPr>
          <w:rFonts w:ascii="Calibri" w:hAnsi="Calibri" w:cs="Calibri" w:hint="cs"/>
          <w:sz w:val="24"/>
          <w:szCs w:val="24"/>
          <w:rtl/>
        </w:rPr>
        <w:t>י</w:t>
      </w:r>
      <w:r w:rsidRPr="009A045C">
        <w:rPr>
          <w:rFonts w:ascii="Calibri" w:hAnsi="Calibri" w:cs="Calibri" w:hint="cs"/>
          <w:sz w:val="24"/>
          <w:szCs w:val="24"/>
          <w:rtl/>
        </w:rPr>
        <w:t>ה לחזק את ההתנהגויות הקשורות בקהילה היהודית/ישראלית לעומת זאת בגיל מבוגר יש נט</w:t>
      </w:r>
      <w:r w:rsidR="007E7CB7">
        <w:rPr>
          <w:rFonts w:ascii="Calibri" w:hAnsi="Calibri" w:cs="Calibri" w:hint="cs"/>
          <w:sz w:val="24"/>
          <w:szCs w:val="24"/>
          <w:rtl/>
        </w:rPr>
        <w:t>י</w:t>
      </w:r>
      <w:r w:rsidRPr="009A045C">
        <w:rPr>
          <w:rFonts w:ascii="Calibri" w:hAnsi="Calibri" w:cs="Calibri" w:hint="cs"/>
          <w:sz w:val="24"/>
          <w:szCs w:val="24"/>
          <w:rtl/>
        </w:rPr>
        <w:t>יה להחליש את הפעילויות הקשורות לקהילה היהודית/ישראלית</w:t>
      </w:r>
      <w:r>
        <w:rPr>
          <w:rFonts w:ascii="Calibri" w:hAnsi="Calibri" w:cs="Calibri" w:hint="cs"/>
          <w:sz w:val="24"/>
          <w:szCs w:val="24"/>
          <w:rtl/>
        </w:rPr>
        <w:t>.</w:t>
      </w:r>
    </w:p>
    <w:p w14:paraId="24C75481" w14:textId="77777777" w:rsidR="007E7CB7" w:rsidRPr="009A045C" w:rsidRDefault="007E7CB7" w:rsidP="00A73EF1">
      <w:pPr>
        <w:spacing w:after="120" w:line="312" w:lineRule="auto"/>
        <w:jc w:val="both"/>
        <w:rPr>
          <w:rFonts w:ascii="Calibri" w:hAnsi="Calibri" w:cs="Calibri"/>
          <w:sz w:val="24"/>
          <w:szCs w:val="24"/>
          <w:rtl/>
        </w:rPr>
      </w:pPr>
    </w:p>
    <w:p w14:paraId="7500F5E0" w14:textId="51E3BE96" w:rsidR="00A73EF1" w:rsidRPr="009862B2" w:rsidRDefault="00A73EF1" w:rsidP="007E7CB7">
      <w:pPr>
        <w:spacing w:after="120" w:line="312" w:lineRule="auto"/>
        <w:ind w:left="95"/>
        <w:jc w:val="center"/>
        <w:rPr>
          <w:rFonts w:ascii="Calibri" w:hAnsi="Calibri" w:cs="Calibri"/>
          <w:b/>
          <w:bCs/>
          <w:i/>
          <w:iCs/>
          <w:rtl/>
        </w:rPr>
      </w:pPr>
      <w:r>
        <w:rPr>
          <w:rFonts w:ascii="Calibri" w:hAnsi="Calibri" w:cs="Calibri" w:hint="cs"/>
          <w:b/>
          <w:bCs/>
          <w:i/>
          <w:iCs/>
          <w:rtl/>
        </w:rPr>
        <w:lastRenderedPageBreak/>
        <w:t>לוח</w:t>
      </w:r>
      <w:r w:rsidR="007E7CB7">
        <w:rPr>
          <w:rFonts w:ascii="Calibri" w:hAnsi="Calibri" w:cs="Calibri" w:hint="cs"/>
          <w:b/>
          <w:bCs/>
          <w:i/>
          <w:iCs/>
          <w:rtl/>
        </w:rPr>
        <w:t xml:space="preserve"> 25</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מבחן שונות חד כיווני לבדיקת ההבדל בגיל המשיב בין שינוי התנהגות בקהילה יהודית/ישראלית</w:t>
      </w:r>
      <w:r w:rsidRPr="0010545F">
        <w:rPr>
          <w:rFonts w:ascii="Calibri" w:hAnsi="Calibri" w:cs="Calibri"/>
          <w:b/>
          <w:bCs/>
          <w:i/>
          <w:iCs/>
          <w:rtl/>
        </w:rPr>
        <w:t xml:space="preserve"> </w:t>
      </w:r>
      <w:r>
        <w:rPr>
          <w:rFonts w:ascii="Calibri" w:hAnsi="Calibri" w:cs="Calibri"/>
          <w:b/>
          <w:bCs/>
          <w:i/>
          <w:iCs/>
        </w:rPr>
        <w:t>(N=1922)</w:t>
      </w:r>
    </w:p>
    <w:tbl>
      <w:tblPr>
        <w:tblStyle w:val="a6"/>
        <w:bidiVisual/>
        <w:tblW w:w="915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8"/>
        <w:gridCol w:w="608"/>
        <w:gridCol w:w="697"/>
        <w:gridCol w:w="788"/>
        <w:gridCol w:w="622"/>
        <w:gridCol w:w="738"/>
        <w:gridCol w:w="704"/>
        <w:gridCol w:w="687"/>
        <w:gridCol w:w="708"/>
        <w:gridCol w:w="829"/>
      </w:tblGrid>
      <w:tr w:rsidR="00A73EF1" w:rsidRPr="009A045C" w14:paraId="3A0C11D0" w14:textId="77777777" w:rsidTr="00257A12">
        <w:trPr>
          <w:trHeight w:val="340"/>
          <w:jc w:val="center"/>
        </w:trPr>
        <w:tc>
          <w:tcPr>
            <w:tcW w:w="2778" w:type="dxa"/>
            <w:vMerge w:val="restart"/>
            <w:tcBorders>
              <w:top w:val="single" w:sz="12" w:space="0" w:color="auto"/>
              <w:bottom w:val="single" w:sz="4" w:space="0" w:color="auto"/>
            </w:tcBorders>
            <w:shd w:val="clear" w:color="auto" w:fill="DEEAF6" w:themeFill="accent5" w:themeFillTint="33"/>
          </w:tcPr>
          <w:p w14:paraId="40E581F2" w14:textId="77777777" w:rsidR="00A73EF1" w:rsidRPr="009A045C" w:rsidRDefault="00A73EF1" w:rsidP="007E7CB7">
            <w:pPr>
              <w:jc w:val="right"/>
              <w:rPr>
                <w:rFonts w:ascii="Calibri" w:hAnsi="Calibri" w:cs="Calibri"/>
                <w:sz w:val="20"/>
                <w:szCs w:val="20"/>
                <w:rtl/>
              </w:rPr>
            </w:pPr>
          </w:p>
        </w:tc>
        <w:tc>
          <w:tcPr>
            <w:tcW w:w="2093" w:type="dxa"/>
            <w:gridSpan w:val="3"/>
            <w:tcBorders>
              <w:top w:val="single" w:sz="12" w:space="0" w:color="auto"/>
              <w:bottom w:val="single" w:sz="4" w:space="0" w:color="auto"/>
            </w:tcBorders>
            <w:shd w:val="clear" w:color="auto" w:fill="DEEAF6" w:themeFill="accent5" w:themeFillTint="33"/>
            <w:vAlign w:val="center"/>
          </w:tcPr>
          <w:p w14:paraId="3FB6E639" w14:textId="77777777" w:rsidR="00A73EF1" w:rsidRPr="009A045C" w:rsidRDefault="00A73EF1" w:rsidP="00596BA5">
            <w:pPr>
              <w:jc w:val="center"/>
              <w:rPr>
                <w:rFonts w:ascii="Calibri" w:eastAsia="Times New Roman" w:hAnsi="Calibri" w:cs="Calibri"/>
                <w:b/>
                <w:bCs/>
                <w:color w:val="000000"/>
                <w:sz w:val="20"/>
                <w:szCs w:val="20"/>
                <w:rtl/>
              </w:rPr>
            </w:pPr>
            <w:r w:rsidRPr="009A045C">
              <w:rPr>
                <w:rFonts w:ascii="Calibri" w:eastAsia="Times New Roman" w:hAnsi="Calibri" w:cs="Calibri"/>
                <w:b/>
                <w:bCs/>
                <w:color w:val="000000"/>
                <w:sz w:val="20"/>
                <w:szCs w:val="20"/>
                <w:rtl/>
              </w:rPr>
              <w:t>נחלש</w:t>
            </w:r>
          </w:p>
        </w:tc>
        <w:tc>
          <w:tcPr>
            <w:tcW w:w="2064" w:type="dxa"/>
            <w:gridSpan w:val="3"/>
            <w:tcBorders>
              <w:top w:val="single" w:sz="12" w:space="0" w:color="auto"/>
              <w:bottom w:val="single" w:sz="4" w:space="0" w:color="auto"/>
            </w:tcBorders>
            <w:shd w:val="clear" w:color="auto" w:fill="DEEAF6" w:themeFill="accent5" w:themeFillTint="33"/>
            <w:vAlign w:val="center"/>
          </w:tcPr>
          <w:p w14:paraId="66AAF338" w14:textId="77777777" w:rsidR="00A73EF1" w:rsidRPr="009A045C" w:rsidRDefault="00A73EF1" w:rsidP="00596BA5">
            <w:pPr>
              <w:jc w:val="center"/>
              <w:rPr>
                <w:rFonts w:ascii="Calibri" w:eastAsia="Times New Roman" w:hAnsi="Calibri" w:cs="Calibri"/>
                <w:b/>
                <w:bCs/>
                <w:color w:val="000000"/>
                <w:sz w:val="20"/>
                <w:szCs w:val="20"/>
                <w:rtl/>
              </w:rPr>
            </w:pPr>
            <w:r w:rsidRPr="009A045C">
              <w:rPr>
                <w:rFonts w:ascii="Calibri" w:eastAsia="Times New Roman" w:hAnsi="Calibri" w:cs="Calibri"/>
                <w:b/>
                <w:bCs/>
                <w:color w:val="000000"/>
                <w:sz w:val="20"/>
                <w:szCs w:val="20"/>
                <w:rtl/>
              </w:rPr>
              <w:t>לא השתנה</w:t>
            </w:r>
          </w:p>
        </w:tc>
        <w:tc>
          <w:tcPr>
            <w:tcW w:w="2224" w:type="dxa"/>
            <w:gridSpan w:val="3"/>
            <w:tcBorders>
              <w:top w:val="single" w:sz="12" w:space="0" w:color="auto"/>
              <w:bottom w:val="single" w:sz="4" w:space="0" w:color="auto"/>
            </w:tcBorders>
            <w:shd w:val="clear" w:color="auto" w:fill="DEEAF6" w:themeFill="accent5" w:themeFillTint="33"/>
            <w:vAlign w:val="center"/>
          </w:tcPr>
          <w:p w14:paraId="4741955E" w14:textId="77777777" w:rsidR="00A73EF1" w:rsidRPr="009A045C" w:rsidRDefault="00A73EF1" w:rsidP="00596BA5">
            <w:pPr>
              <w:jc w:val="center"/>
              <w:rPr>
                <w:rFonts w:ascii="Calibri" w:eastAsia="Times New Roman" w:hAnsi="Calibri" w:cs="Calibri"/>
                <w:b/>
                <w:bCs/>
                <w:color w:val="000000"/>
                <w:sz w:val="20"/>
                <w:szCs w:val="20"/>
                <w:rtl/>
              </w:rPr>
            </w:pPr>
            <w:r w:rsidRPr="009A045C">
              <w:rPr>
                <w:rFonts w:ascii="Calibri" w:eastAsia="Times New Roman" w:hAnsi="Calibri" w:cs="Calibri"/>
                <w:b/>
                <w:bCs/>
                <w:color w:val="000000"/>
                <w:sz w:val="20"/>
                <w:szCs w:val="20"/>
                <w:rtl/>
              </w:rPr>
              <w:t>התחזק</w:t>
            </w:r>
          </w:p>
        </w:tc>
      </w:tr>
      <w:tr w:rsidR="00A73EF1" w:rsidRPr="009A045C" w14:paraId="6B41C050" w14:textId="77777777" w:rsidTr="00257A12">
        <w:trPr>
          <w:trHeight w:val="340"/>
          <w:jc w:val="center"/>
        </w:trPr>
        <w:tc>
          <w:tcPr>
            <w:tcW w:w="2778" w:type="dxa"/>
            <w:vMerge/>
            <w:tcBorders>
              <w:top w:val="single" w:sz="4" w:space="0" w:color="auto"/>
              <w:bottom w:val="single" w:sz="12" w:space="0" w:color="auto"/>
            </w:tcBorders>
            <w:shd w:val="clear" w:color="auto" w:fill="DEEAF6" w:themeFill="accent5" w:themeFillTint="33"/>
          </w:tcPr>
          <w:p w14:paraId="7C142A28" w14:textId="77777777" w:rsidR="00A73EF1" w:rsidRPr="009A045C" w:rsidRDefault="00A73EF1" w:rsidP="007E7CB7">
            <w:pPr>
              <w:jc w:val="right"/>
              <w:rPr>
                <w:rFonts w:ascii="Calibri" w:eastAsia="Times New Roman" w:hAnsi="Calibri" w:cs="Calibri"/>
                <w:color w:val="000000"/>
                <w:sz w:val="20"/>
                <w:szCs w:val="20"/>
                <w:rtl/>
              </w:rPr>
            </w:pPr>
          </w:p>
        </w:tc>
        <w:tc>
          <w:tcPr>
            <w:tcW w:w="608" w:type="dxa"/>
            <w:tcBorders>
              <w:top w:val="single" w:sz="4" w:space="0" w:color="auto"/>
              <w:bottom w:val="single" w:sz="12" w:space="0" w:color="auto"/>
            </w:tcBorders>
            <w:shd w:val="clear" w:color="auto" w:fill="DEEAF6" w:themeFill="accent5" w:themeFillTint="33"/>
            <w:vAlign w:val="center"/>
          </w:tcPr>
          <w:p w14:paraId="2CA23951"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מס'</w:t>
            </w:r>
          </w:p>
        </w:tc>
        <w:tc>
          <w:tcPr>
            <w:tcW w:w="697" w:type="dxa"/>
            <w:tcBorders>
              <w:top w:val="single" w:sz="4" w:space="0" w:color="auto"/>
              <w:bottom w:val="single" w:sz="12" w:space="0" w:color="auto"/>
            </w:tcBorders>
            <w:shd w:val="clear" w:color="auto" w:fill="DEEAF6" w:themeFill="accent5" w:themeFillTint="33"/>
            <w:vAlign w:val="center"/>
          </w:tcPr>
          <w:p w14:paraId="667DAAC5"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ממוצע</w:t>
            </w:r>
          </w:p>
        </w:tc>
        <w:tc>
          <w:tcPr>
            <w:tcW w:w="788" w:type="dxa"/>
            <w:tcBorders>
              <w:top w:val="single" w:sz="4" w:space="0" w:color="auto"/>
              <w:bottom w:val="single" w:sz="12" w:space="0" w:color="auto"/>
            </w:tcBorders>
            <w:shd w:val="clear" w:color="auto" w:fill="DEEAF6" w:themeFill="accent5" w:themeFillTint="33"/>
            <w:vAlign w:val="center"/>
          </w:tcPr>
          <w:p w14:paraId="7E0D394E"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ס. תקן</w:t>
            </w:r>
          </w:p>
        </w:tc>
        <w:tc>
          <w:tcPr>
            <w:tcW w:w="622" w:type="dxa"/>
            <w:tcBorders>
              <w:top w:val="single" w:sz="4" w:space="0" w:color="auto"/>
              <w:bottom w:val="single" w:sz="12" w:space="0" w:color="auto"/>
            </w:tcBorders>
            <w:shd w:val="clear" w:color="auto" w:fill="DEEAF6" w:themeFill="accent5" w:themeFillTint="33"/>
            <w:vAlign w:val="center"/>
          </w:tcPr>
          <w:p w14:paraId="5C5C5B32"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מס'</w:t>
            </w:r>
          </w:p>
        </w:tc>
        <w:tc>
          <w:tcPr>
            <w:tcW w:w="738" w:type="dxa"/>
            <w:tcBorders>
              <w:top w:val="single" w:sz="4" w:space="0" w:color="auto"/>
              <w:bottom w:val="single" w:sz="12" w:space="0" w:color="auto"/>
            </w:tcBorders>
            <w:shd w:val="clear" w:color="auto" w:fill="DEEAF6" w:themeFill="accent5" w:themeFillTint="33"/>
            <w:vAlign w:val="center"/>
          </w:tcPr>
          <w:p w14:paraId="5E2382BA"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ממוצע</w:t>
            </w:r>
          </w:p>
        </w:tc>
        <w:tc>
          <w:tcPr>
            <w:tcW w:w="704" w:type="dxa"/>
            <w:tcBorders>
              <w:top w:val="single" w:sz="4" w:space="0" w:color="auto"/>
              <w:bottom w:val="single" w:sz="12" w:space="0" w:color="auto"/>
            </w:tcBorders>
            <w:shd w:val="clear" w:color="auto" w:fill="DEEAF6" w:themeFill="accent5" w:themeFillTint="33"/>
            <w:vAlign w:val="center"/>
          </w:tcPr>
          <w:p w14:paraId="135AF330"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ס. תקן</w:t>
            </w:r>
          </w:p>
        </w:tc>
        <w:tc>
          <w:tcPr>
            <w:tcW w:w="687" w:type="dxa"/>
            <w:tcBorders>
              <w:top w:val="single" w:sz="4" w:space="0" w:color="auto"/>
              <w:bottom w:val="single" w:sz="12" w:space="0" w:color="auto"/>
            </w:tcBorders>
            <w:shd w:val="clear" w:color="auto" w:fill="DEEAF6" w:themeFill="accent5" w:themeFillTint="33"/>
            <w:vAlign w:val="center"/>
          </w:tcPr>
          <w:p w14:paraId="23303535"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מס'</w:t>
            </w:r>
          </w:p>
        </w:tc>
        <w:tc>
          <w:tcPr>
            <w:tcW w:w="708" w:type="dxa"/>
            <w:tcBorders>
              <w:top w:val="single" w:sz="4" w:space="0" w:color="auto"/>
              <w:bottom w:val="single" w:sz="12" w:space="0" w:color="auto"/>
            </w:tcBorders>
            <w:shd w:val="clear" w:color="auto" w:fill="DEEAF6" w:themeFill="accent5" w:themeFillTint="33"/>
            <w:vAlign w:val="center"/>
          </w:tcPr>
          <w:p w14:paraId="0B75F1A6"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ממוצע</w:t>
            </w:r>
          </w:p>
        </w:tc>
        <w:tc>
          <w:tcPr>
            <w:tcW w:w="829" w:type="dxa"/>
            <w:tcBorders>
              <w:top w:val="single" w:sz="4" w:space="0" w:color="auto"/>
              <w:bottom w:val="single" w:sz="12" w:space="0" w:color="auto"/>
            </w:tcBorders>
            <w:shd w:val="clear" w:color="auto" w:fill="DEEAF6" w:themeFill="accent5" w:themeFillTint="33"/>
            <w:vAlign w:val="center"/>
          </w:tcPr>
          <w:p w14:paraId="46C4140B"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color w:val="000000"/>
                <w:sz w:val="20"/>
                <w:szCs w:val="20"/>
                <w:rtl/>
              </w:rPr>
              <w:t>ס. תקן</w:t>
            </w:r>
          </w:p>
        </w:tc>
      </w:tr>
      <w:tr w:rsidR="007E7CB7" w:rsidRPr="009A045C" w14:paraId="4B41C1D8" w14:textId="77777777" w:rsidTr="00257A12">
        <w:trPr>
          <w:trHeight w:val="340"/>
          <w:jc w:val="center"/>
        </w:trPr>
        <w:tc>
          <w:tcPr>
            <w:tcW w:w="2778" w:type="dxa"/>
            <w:tcBorders>
              <w:top w:val="single" w:sz="12" w:space="0" w:color="auto"/>
            </w:tcBorders>
          </w:tcPr>
          <w:p w14:paraId="547BA07E" w14:textId="77777777" w:rsidR="00A73EF1" w:rsidRPr="009A045C" w:rsidRDefault="00A73EF1" w:rsidP="007E7CB7">
            <w:pPr>
              <w:jc w:val="right"/>
              <w:rPr>
                <w:rFonts w:ascii="Calibri" w:eastAsia="Times New Roman" w:hAnsi="Calibri" w:cs="Calibri"/>
                <w:color w:val="0070C0"/>
                <w:sz w:val="20"/>
                <w:szCs w:val="20"/>
                <w:rtl/>
              </w:rPr>
            </w:pPr>
            <w:r w:rsidRPr="009A045C">
              <w:rPr>
                <w:rFonts w:ascii="Calibri" w:eastAsia="Times New Roman" w:hAnsi="Calibri" w:cs="Calibri"/>
                <w:color w:val="0070C0"/>
                <w:sz w:val="20"/>
                <w:szCs w:val="20"/>
                <w:rtl/>
              </w:rPr>
              <w:t>מפגשים חברתיים עם יהודים מהקהילה</w:t>
            </w:r>
          </w:p>
        </w:tc>
        <w:tc>
          <w:tcPr>
            <w:tcW w:w="608" w:type="dxa"/>
            <w:tcBorders>
              <w:top w:val="single" w:sz="12" w:space="0" w:color="auto"/>
            </w:tcBorders>
            <w:vAlign w:val="center"/>
          </w:tcPr>
          <w:p w14:paraId="25C8DD1D"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36</w:t>
            </w:r>
          </w:p>
        </w:tc>
        <w:tc>
          <w:tcPr>
            <w:tcW w:w="697" w:type="dxa"/>
            <w:tcBorders>
              <w:top w:val="single" w:sz="12" w:space="0" w:color="auto"/>
            </w:tcBorders>
            <w:vAlign w:val="center"/>
          </w:tcPr>
          <w:p w14:paraId="25D7651F"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56.86</w:t>
            </w:r>
          </w:p>
        </w:tc>
        <w:tc>
          <w:tcPr>
            <w:tcW w:w="788" w:type="dxa"/>
            <w:tcBorders>
              <w:top w:val="single" w:sz="12" w:space="0" w:color="auto"/>
            </w:tcBorders>
            <w:vAlign w:val="center"/>
          </w:tcPr>
          <w:p w14:paraId="534F29F5"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13.14</w:t>
            </w:r>
          </w:p>
        </w:tc>
        <w:tc>
          <w:tcPr>
            <w:tcW w:w="622" w:type="dxa"/>
            <w:tcBorders>
              <w:top w:val="single" w:sz="12" w:space="0" w:color="auto"/>
            </w:tcBorders>
            <w:vAlign w:val="center"/>
          </w:tcPr>
          <w:p w14:paraId="1F0971B9"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915</w:t>
            </w:r>
          </w:p>
        </w:tc>
        <w:tc>
          <w:tcPr>
            <w:tcW w:w="738" w:type="dxa"/>
            <w:tcBorders>
              <w:top w:val="single" w:sz="12" w:space="0" w:color="auto"/>
            </w:tcBorders>
            <w:vAlign w:val="center"/>
          </w:tcPr>
          <w:p w14:paraId="485C9841"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54.70</w:t>
            </w:r>
          </w:p>
        </w:tc>
        <w:tc>
          <w:tcPr>
            <w:tcW w:w="704" w:type="dxa"/>
            <w:tcBorders>
              <w:top w:val="single" w:sz="12" w:space="0" w:color="auto"/>
            </w:tcBorders>
            <w:vAlign w:val="center"/>
          </w:tcPr>
          <w:p w14:paraId="2349CB7C"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13.10</w:t>
            </w:r>
          </w:p>
        </w:tc>
        <w:tc>
          <w:tcPr>
            <w:tcW w:w="687" w:type="dxa"/>
            <w:tcBorders>
              <w:top w:val="single" w:sz="12" w:space="0" w:color="auto"/>
            </w:tcBorders>
            <w:vAlign w:val="center"/>
          </w:tcPr>
          <w:p w14:paraId="61100DAA"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286</w:t>
            </w:r>
          </w:p>
        </w:tc>
        <w:tc>
          <w:tcPr>
            <w:tcW w:w="708" w:type="dxa"/>
            <w:tcBorders>
              <w:top w:val="single" w:sz="12" w:space="0" w:color="auto"/>
            </w:tcBorders>
            <w:vAlign w:val="center"/>
          </w:tcPr>
          <w:p w14:paraId="3FE926BF"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49.06</w:t>
            </w:r>
          </w:p>
        </w:tc>
        <w:tc>
          <w:tcPr>
            <w:tcW w:w="829" w:type="dxa"/>
            <w:tcBorders>
              <w:top w:val="single" w:sz="12" w:space="0" w:color="auto"/>
            </w:tcBorders>
            <w:vAlign w:val="center"/>
          </w:tcPr>
          <w:p w14:paraId="6E804E1E"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13.87</w:t>
            </w:r>
          </w:p>
        </w:tc>
      </w:tr>
      <w:tr w:rsidR="007E7CB7" w:rsidRPr="009A045C" w14:paraId="44D60DDC" w14:textId="77777777" w:rsidTr="00257A12">
        <w:trPr>
          <w:trHeight w:val="340"/>
          <w:jc w:val="center"/>
        </w:trPr>
        <w:tc>
          <w:tcPr>
            <w:tcW w:w="2778" w:type="dxa"/>
          </w:tcPr>
          <w:p w14:paraId="34B65981" w14:textId="77777777" w:rsidR="00A73EF1" w:rsidRPr="009A045C" w:rsidRDefault="00A73EF1" w:rsidP="007E7CB7">
            <w:pPr>
              <w:jc w:val="right"/>
              <w:rPr>
                <w:rFonts w:ascii="Calibri" w:eastAsia="Times New Roman" w:hAnsi="Calibri" w:cs="Calibri"/>
                <w:color w:val="0070C0"/>
                <w:sz w:val="20"/>
                <w:szCs w:val="20"/>
                <w:rtl/>
              </w:rPr>
            </w:pPr>
            <w:r w:rsidRPr="009A045C">
              <w:rPr>
                <w:rFonts w:ascii="Calibri" w:eastAsia="Times New Roman" w:hAnsi="Calibri" w:cs="Calibri"/>
                <w:color w:val="0070C0"/>
                <w:sz w:val="20"/>
                <w:szCs w:val="20"/>
                <w:rtl/>
              </w:rPr>
              <w:t>השתתפות באירועים תרבותיים של הקהילה</w:t>
            </w:r>
          </w:p>
        </w:tc>
        <w:tc>
          <w:tcPr>
            <w:tcW w:w="608" w:type="dxa"/>
            <w:vAlign w:val="center"/>
          </w:tcPr>
          <w:p w14:paraId="52948221"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48</w:t>
            </w:r>
          </w:p>
        </w:tc>
        <w:tc>
          <w:tcPr>
            <w:tcW w:w="697" w:type="dxa"/>
            <w:vAlign w:val="center"/>
          </w:tcPr>
          <w:p w14:paraId="265104C8"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55.94</w:t>
            </w:r>
          </w:p>
        </w:tc>
        <w:tc>
          <w:tcPr>
            <w:tcW w:w="788" w:type="dxa"/>
            <w:vAlign w:val="center"/>
          </w:tcPr>
          <w:p w14:paraId="0D312980"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11.52</w:t>
            </w:r>
          </w:p>
        </w:tc>
        <w:tc>
          <w:tcPr>
            <w:tcW w:w="622" w:type="dxa"/>
            <w:vAlign w:val="center"/>
          </w:tcPr>
          <w:p w14:paraId="3211D9DC"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866</w:t>
            </w:r>
          </w:p>
        </w:tc>
        <w:tc>
          <w:tcPr>
            <w:tcW w:w="738" w:type="dxa"/>
            <w:vAlign w:val="center"/>
          </w:tcPr>
          <w:p w14:paraId="71DF95E6"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54.85</w:t>
            </w:r>
          </w:p>
        </w:tc>
        <w:tc>
          <w:tcPr>
            <w:tcW w:w="704" w:type="dxa"/>
            <w:vAlign w:val="center"/>
          </w:tcPr>
          <w:p w14:paraId="2986959D"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13.39</w:t>
            </w:r>
          </w:p>
        </w:tc>
        <w:tc>
          <w:tcPr>
            <w:tcW w:w="687" w:type="dxa"/>
            <w:vAlign w:val="center"/>
          </w:tcPr>
          <w:p w14:paraId="2B2661A8"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319</w:t>
            </w:r>
          </w:p>
        </w:tc>
        <w:tc>
          <w:tcPr>
            <w:tcW w:w="708" w:type="dxa"/>
            <w:vAlign w:val="center"/>
          </w:tcPr>
          <w:p w14:paraId="7A7D37A7"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49.42</w:t>
            </w:r>
          </w:p>
        </w:tc>
        <w:tc>
          <w:tcPr>
            <w:tcW w:w="829" w:type="dxa"/>
            <w:vAlign w:val="center"/>
          </w:tcPr>
          <w:p w14:paraId="30CD08C4"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13.30</w:t>
            </w:r>
          </w:p>
        </w:tc>
      </w:tr>
      <w:tr w:rsidR="007E7CB7" w:rsidRPr="009A045C" w14:paraId="6DFA29DF" w14:textId="77777777" w:rsidTr="00257A12">
        <w:trPr>
          <w:trHeight w:val="340"/>
          <w:jc w:val="center"/>
        </w:trPr>
        <w:tc>
          <w:tcPr>
            <w:tcW w:w="2778" w:type="dxa"/>
          </w:tcPr>
          <w:p w14:paraId="62DE95C6" w14:textId="77777777" w:rsidR="00A73EF1" w:rsidRPr="009A045C" w:rsidRDefault="00A73EF1" w:rsidP="007E7CB7">
            <w:pPr>
              <w:jc w:val="right"/>
              <w:rPr>
                <w:rFonts w:ascii="Calibri" w:eastAsia="Times New Roman" w:hAnsi="Calibri" w:cs="Calibri"/>
                <w:color w:val="FF0000"/>
                <w:sz w:val="20"/>
                <w:szCs w:val="20"/>
                <w:rtl/>
              </w:rPr>
            </w:pPr>
            <w:r w:rsidRPr="009A045C">
              <w:rPr>
                <w:rFonts w:ascii="Calibri" w:eastAsia="Times New Roman" w:hAnsi="Calibri" w:cs="Calibri"/>
                <w:color w:val="FF0000"/>
                <w:sz w:val="20"/>
                <w:szCs w:val="20"/>
                <w:rtl/>
              </w:rPr>
              <w:t>השתתפות בתפילות בבית כנסת</w:t>
            </w:r>
          </w:p>
        </w:tc>
        <w:tc>
          <w:tcPr>
            <w:tcW w:w="608" w:type="dxa"/>
            <w:vAlign w:val="center"/>
          </w:tcPr>
          <w:p w14:paraId="1024B981"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70</w:t>
            </w:r>
          </w:p>
        </w:tc>
        <w:tc>
          <w:tcPr>
            <w:tcW w:w="697" w:type="dxa"/>
            <w:vAlign w:val="center"/>
          </w:tcPr>
          <w:p w14:paraId="6BED44E8"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57.30</w:t>
            </w:r>
          </w:p>
        </w:tc>
        <w:tc>
          <w:tcPr>
            <w:tcW w:w="788" w:type="dxa"/>
            <w:vAlign w:val="center"/>
          </w:tcPr>
          <w:p w14:paraId="08795738"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14.34</w:t>
            </w:r>
          </w:p>
        </w:tc>
        <w:tc>
          <w:tcPr>
            <w:tcW w:w="622" w:type="dxa"/>
            <w:vAlign w:val="center"/>
          </w:tcPr>
          <w:p w14:paraId="3213B837"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1022</w:t>
            </w:r>
          </w:p>
        </w:tc>
        <w:tc>
          <w:tcPr>
            <w:tcW w:w="738" w:type="dxa"/>
            <w:vAlign w:val="center"/>
          </w:tcPr>
          <w:p w14:paraId="398EEAA6"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53.04</w:t>
            </w:r>
          </w:p>
        </w:tc>
        <w:tc>
          <w:tcPr>
            <w:tcW w:w="704" w:type="dxa"/>
            <w:vAlign w:val="center"/>
          </w:tcPr>
          <w:p w14:paraId="3ACCC5E3"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13.28</w:t>
            </w:r>
          </w:p>
        </w:tc>
        <w:tc>
          <w:tcPr>
            <w:tcW w:w="687" w:type="dxa"/>
            <w:vAlign w:val="center"/>
          </w:tcPr>
          <w:p w14:paraId="5CD0584D"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117</w:t>
            </w:r>
          </w:p>
        </w:tc>
        <w:tc>
          <w:tcPr>
            <w:tcW w:w="708" w:type="dxa"/>
            <w:vAlign w:val="center"/>
          </w:tcPr>
          <w:p w14:paraId="3FD85CB6"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52.35</w:t>
            </w:r>
          </w:p>
        </w:tc>
        <w:tc>
          <w:tcPr>
            <w:tcW w:w="829" w:type="dxa"/>
            <w:vAlign w:val="center"/>
          </w:tcPr>
          <w:p w14:paraId="6A698AAE"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14.62</w:t>
            </w:r>
          </w:p>
        </w:tc>
      </w:tr>
      <w:tr w:rsidR="007E7CB7" w:rsidRPr="009A045C" w14:paraId="66E378F6" w14:textId="77777777" w:rsidTr="00257A12">
        <w:trPr>
          <w:trHeight w:val="340"/>
          <w:jc w:val="center"/>
        </w:trPr>
        <w:tc>
          <w:tcPr>
            <w:tcW w:w="2778" w:type="dxa"/>
          </w:tcPr>
          <w:p w14:paraId="31254919" w14:textId="77777777" w:rsidR="00A73EF1" w:rsidRPr="009A045C" w:rsidRDefault="00A73EF1" w:rsidP="007E7CB7">
            <w:pPr>
              <w:jc w:val="right"/>
              <w:rPr>
                <w:rFonts w:ascii="Calibri" w:eastAsia="Times New Roman" w:hAnsi="Calibri" w:cs="Calibri"/>
                <w:color w:val="FF0000"/>
                <w:sz w:val="20"/>
                <w:szCs w:val="20"/>
                <w:rtl/>
              </w:rPr>
            </w:pPr>
            <w:r w:rsidRPr="009A045C">
              <w:rPr>
                <w:rFonts w:ascii="Calibri" w:eastAsia="Times New Roman" w:hAnsi="Calibri" w:cs="Calibri"/>
                <w:color w:val="FF0000"/>
                <w:sz w:val="20"/>
                <w:szCs w:val="20"/>
                <w:rtl/>
              </w:rPr>
              <w:t>השתתפות באירועים דתיים אחרים (שאינם תפילה)</w:t>
            </w:r>
          </w:p>
        </w:tc>
        <w:tc>
          <w:tcPr>
            <w:tcW w:w="608" w:type="dxa"/>
            <w:vAlign w:val="center"/>
          </w:tcPr>
          <w:p w14:paraId="7E720BEF"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70</w:t>
            </w:r>
          </w:p>
        </w:tc>
        <w:tc>
          <w:tcPr>
            <w:tcW w:w="697" w:type="dxa"/>
            <w:vAlign w:val="center"/>
          </w:tcPr>
          <w:p w14:paraId="7840D771"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57.04</w:t>
            </w:r>
          </w:p>
        </w:tc>
        <w:tc>
          <w:tcPr>
            <w:tcW w:w="788" w:type="dxa"/>
            <w:vAlign w:val="center"/>
          </w:tcPr>
          <w:p w14:paraId="6A96018F"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13.35</w:t>
            </w:r>
          </w:p>
        </w:tc>
        <w:tc>
          <w:tcPr>
            <w:tcW w:w="622" w:type="dxa"/>
            <w:vAlign w:val="center"/>
          </w:tcPr>
          <w:p w14:paraId="17C6C05D"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1002</w:t>
            </w:r>
          </w:p>
        </w:tc>
        <w:tc>
          <w:tcPr>
            <w:tcW w:w="738" w:type="dxa"/>
            <w:vAlign w:val="center"/>
          </w:tcPr>
          <w:p w14:paraId="3ECE7B77"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53.04</w:t>
            </w:r>
          </w:p>
        </w:tc>
        <w:tc>
          <w:tcPr>
            <w:tcW w:w="704" w:type="dxa"/>
            <w:vAlign w:val="center"/>
          </w:tcPr>
          <w:p w14:paraId="1263493E"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13.28</w:t>
            </w:r>
          </w:p>
        </w:tc>
        <w:tc>
          <w:tcPr>
            <w:tcW w:w="687" w:type="dxa"/>
            <w:vAlign w:val="center"/>
          </w:tcPr>
          <w:p w14:paraId="05FD8E2B"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128</w:t>
            </w:r>
          </w:p>
        </w:tc>
        <w:tc>
          <w:tcPr>
            <w:tcW w:w="708" w:type="dxa"/>
            <w:vAlign w:val="center"/>
          </w:tcPr>
          <w:p w14:paraId="6B43B566"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52.01</w:t>
            </w:r>
          </w:p>
        </w:tc>
        <w:tc>
          <w:tcPr>
            <w:tcW w:w="829" w:type="dxa"/>
            <w:vAlign w:val="center"/>
          </w:tcPr>
          <w:p w14:paraId="1F930996"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14.86</w:t>
            </w:r>
          </w:p>
        </w:tc>
      </w:tr>
      <w:tr w:rsidR="007E7CB7" w:rsidRPr="009A045C" w14:paraId="497582BB" w14:textId="77777777" w:rsidTr="00257A12">
        <w:trPr>
          <w:trHeight w:val="340"/>
          <w:jc w:val="center"/>
        </w:trPr>
        <w:tc>
          <w:tcPr>
            <w:tcW w:w="2778" w:type="dxa"/>
          </w:tcPr>
          <w:p w14:paraId="3FA45B6B" w14:textId="77777777" w:rsidR="00A73EF1" w:rsidRPr="009A045C" w:rsidRDefault="00A73EF1" w:rsidP="007E7CB7">
            <w:pPr>
              <w:jc w:val="right"/>
              <w:rPr>
                <w:rFonts w:ascii="Calibri" w:eastAsia="Times New Roman" w:hAnsi="Calibri" w:cs="Calibri"/>
                <w:color w:val="FF0000"/>
                <w:sz w:val="20"/>
                <w:szCs w:val="20"/>
                <w:rtl/>
              </w:rPr>
            </w:pPr>
            <w:r w:rsidRPr="009A045C">
              <w:rPr>
                <w:rFonts w:ascii="Calibri" w:eastAsia="Times New Roman" w:hAnsi="Calibri" w:cs="Calibri"/>
                <w:color w:val="FF0000"/>
                <w:sz w:val="20"/>
                <w:szCs w:val="20"/>
                <w:rtl/>
              </w:rPr>
              <w:t>התנדבות במוסדות של הקהילה</w:t>
            </w:r>
          </w:p>
        </w:tc>
        <w:tc>
          <w:tcPr>
            <w:tcW w:w="608" w:type="dxa"/>
            <w:vAlign w:val="center"/>
          </w:tcPr>
          <w:p w14:paraId="1F5400D9"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48</w:t>
            </w:r>
          </w:p>
        </w:tc>
        <w:tc>
          <w:tcPr>
            <w:tcW w:w="697" w:type="dxa"/>
            <w:vAlign w:val="center"/>
          </w:tcPr>
          <w:p w14:paraId="74B14AAA"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54.77</w:t>
            </w:r>
          </w:p>
        </w:tc>
        <w:tc>
          <w:tcPr>
            <w:tcW w:w="788" w:type="dxa"/>
            <w:vAlign w:val="center"/>
          </w:tcPr>
          <w:p w14:paraId="508A40AF"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14.21</w:t>
            </w:r>
          </w:p>
        </w:tc>
        <w:tc>
          <w:tcPr>
            <w:tcW w:w="622" w:type="dxa"/>
            <w:vAlign w:val="center"/>
          </w:tcPr>
          <w:p w14:paraId="62E06D30"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990</w:t>
            </w:r>
          </w:p>
        </w:tc>
        <w:tc>
          <w:tcPr>
            <w:tcW w:w="738" w:type="dxa"/>
            <w:vAlign w:val="center"/>
          </w:tcPr>
          <w:p w14:paraId="56C9AEB1"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53.45</w:t>
            </w:r>
          </w:p>
        </w:tc>
        <w:tc>
          <w:tcPr>
            <w:tcW w:w="704" w:type="dxa"/>
            <w:vAlign w:val="center"/>
          </w:tcPr>
          <w:p w14:paraId="123F977E"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13.45</w:t>
            </w:r>
          </w:p>
        </w:tc>
        <w:tc>
          <w:tcPr>
            <w:tcW w:w="687" w:type="dxa"/>
            <w:vAlign w:val="center"/>
          </w:tcPr>
          <w:p w14:paraId="2CA3726C"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147</w:t>
            </w:r>
          </w:p>
        </w:tc>
        <w:tc>
          <w:tcPr>
            <w:tcW w:w="708" w:type="dxa"/>
            <w:vAlign w:val="center"/>
          </w:tcPr>
          <w:p w14:paraId="1569752D"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49.66</w:t>
            </w:r>
          </w:p>
        </w:tc>
        <w:tc>
          <w:tcPr>
            <w:tcW w:w="829" w:type="dxa"/>
            <w:vAlign w:val="center"/>
          </w:tcPr>
          <w:p w14:paraId="09C0EDF5" w14:textId="77777777" w:rsidR="00A73EF1" w:rsidRPr="009A045C" w:rsidRDefault="00A73EF1" w:rsidP="00596BA5">
            <w:pPr>
              <w:jc w:val="center"/>
              <w:rPr>
                <w:rFonts w:ascii="Calibri" w:hAnsi="Calibri" w:cs="Calibri"/>
                <w:sz w:val="20"/>
                <w:szCs w:val="20"/>
                <w:rtl/>
              </w:rPr>
            </w:pPr>
            <w:r w:rsidRPr="009A045C">
              <w:rPr>
                <w:rFonts w:ascii="Calibri" w:eastAsia="Times New Roman" w:hAnsi="Calibri" w:cs="Calibri"/>
                <w:sz w:val="20"/>
                <w:szCs w:val="20"/>
              </w:rPr>
              <w:t>12.85</w:t>
            </w:r>
          </w:p>
        </w:tc>
      </w:tr>
    </w:tbl>
    <w:p w14:paraId="3C2518A6" w14:textId="77777777" w:rsidR="00A73EF1" w:rsidRPr="009A045C" w:rsidRDefault="00A73EF1" w:rsidP="00A73EF1">
      <w:pPr>
        <w:spacing w:before="120" w:line="240" w:lineRule="auto"/>
        <w:jc w:val="center"/>
        <w:rPr>
          <w:rFonts w:ascii="Calibri" w:hAnsi="Calibri" w:cs="Calibri"/>
          <w:sz w:val="18"/>
          <w:szCs w:val="18"/>
          <w:rtl/>
        </w:rPr>
      </w:pPr>
      <w:r w:rsidRPr="009A045C">
        <w:rPr>
          <w:rFonts w:ascii="Calibri" w:hAnsi="Calibri" w:cs="Calibri"/>
          <w:color w:val="0070C0"/>
          <w:sz w:val="18"/>
          <w:szCs w:val="18"/>
          <w:rtl/>
        </w:rPr>
        <w:t xml:space="preserve">צבע כחול </w:t>
      </w:r>
      <w:r w:rsidRPr="009A045C">
        <w:rPr>
          <w:rFonts w:ascii="Calibri" w:hAnsi="Calibri" w:cs="Calibri"/>
          <w:sz w:val="18"/>
          <w:szCs w:val="18"/>
          <w:rtl/>
        </w:rPr>
        <w:t xml:space="preserve">= מובהק ברמה של &gt; 001.     </w:t>
      </w:r>
      <w:r w:rsidRPr="009A045C">
        <w:rPr>
          <w:rFonts w:ascii="Calibri" w:hAnsi="Calibri" w:cs="Calibri"/>
          <w:color w:val="FF0000"/>
          <w:sz w:val="18"/>
          <w:szCs w:val="18"/>
          <w:rtl/>
        </w:rPr>
        <w:t xml:space="preserve">צבע אדום </w:t>
      </w:r>
      <w:r w:rsidRPr="009A045C">
        <w:rPr>
          <w:rFonts w:ascii="Calibri" w:hAnsi="Calibri" w:cs="Calibri"/>
          <w:sz w:val="18"/>
          <w:szCs w:val="18"/>
          <w:rtl/>
        </w:rPr>
        <w:t>= מובהק ברמה של &gt; 05.</w:t>
      </w:r>
    </w:p>
    <w:p w14:paraId="762F748A" w14:textId="12965CF5" w:rsidR="00A73EF1" w:rsidRPr="009A045C" w:rsidRDefault="00A73EF1" w:rsidP="00A73EF1">
      <w:pPr>
        <w:spacing w:before="240" w:after="120" w:line="312" w:lineRule="auto"/>
        <w:jc w:val="both"/>
        <w:rPr>
          <w:rFonts w:ascii="Calibri" w:hAnsi="Calibri" w:cs="Calibri"/>
          <w:sz w:val="24"/>
          <w:szCs w:val="24"/>
          <w:rtl/>
        </w:rPr>
      </w:pPr>
      <w:r w:rsidRPr="009A045C">
        <w:rPr>
          <w:rFonts w:ascii="Calibri" w:hAnsi="Calibri" w:cs="Calibri" w:hint="cs"/>
          <w:sz w:val="24"/>
          <w:szCs w:val="24"/>
          <w:rtl/>
        </w:rPr>
        <w:t xml:space="preserve">בלוח </w:t>
      </w:r>
      <w:r w:rsidR="007E7CB7">
        <w:rPr>
          <w:rFonts w:ascii="Calibri" w:hAnsi="Calibri" w:cs="Calibri" w:hint="cs"/>
          <w:sz w:val="24"/>
          <w:szCs w:val="24"/>
          <w:rtl/>
        </w:rPr>
        <w:t>26</w:t>
      </w:r>
      <w:r w:rsidRPr="009A045C">
        <w:rPr>
          <w:rFonts w:ascii="Calibri" w:hAnsi="Calibri" w:cs="Calibri" w:hint="cs"/>
          <w:sz w:val="24"/>
          <w:szCs w:val="24"/>
          <w:rtl/>
        </w:rPr>
        <w:t xml:space="preserve"> מוצג ניתוח הבדלים מסוג </w:t>
      </w:r>
      <w:r w:rsidRPr="009A045C">
        <w:rPr>
          <w:rFonts w:ascii="Calibri" w:hAnsi="Calibri" w:cs="Calibri"/>
          <w:sz w:val="24"/>
          <w:szCs w:val="24"/>
        </w:rPr>
        <w:t>t test</w:t>
      </w:r>
      <w:r w:rsidRPr="009A045C">
        <w:rPr>
          <w:rFonts w:ascii="Calibri" w:hAnsi="Calibri" w:cs="Calibri" w:hint="cs"/>
          <w:sz w:val="24"/>
          <w:szCs w:val="24"/>
          <w:rtl/>
        </w:rPr>
        <w:t xml:space="preserve"> בגילאי הנבדקים לפי פעילויות למען ישראל שאותן מבצע המשיב. לפי הממצאים כל הפעילויות אופייניות יותר לצעירים, מרביתן נמצאו מובהקות. יוצאת דופן היא הפעולה של תרומה</w:t>
      </w:r>
      <w:r w:rsidRPr="009A045C">
        <w:rPr>
          <w:rFonts w:ascii="Calibri" w:hAnsi="Calibri" w:cs="Calibri"/>
          <w:sz w:val="24"/>
          <w:szCs w:val="24"/>
          <w:rtl/>
        </w:rPr>
        <w:t xml:space="preserve"> </w:t>
      </w:r>
      <w:r w:rsidRPr="009A045C">
        <w:rPr>
          <w:rFonts w:ascii="Calibri" w:hAnsi="Calibri" w:cs="Calibri" w:hint="cs"/>
          <w:sz w:val="24"/>
          <w:szCs w:val="24"/>
          <w:rtl/>
        </w:rPr>
        <w:t>(</w:t>
      </w:r>
      <w:r w:rsidRPr="009A045C">
        <w:rPr>
          <w:rFonts w:ascii="Calibri" w:hAnsi="Calibri" w:cs="Calibri"/>
          <w:sz w:val="24"/>
          <w:szCs w:val="24"/>
          <w:rtl/>
        </w:rPr>
        <w:t>תרמתי כסף לאנשים או ארגונים</w:t>
      </w:r>
      <w:r w:rsidRPr="009A045C">
        <w:rPr>
          <w:rFonts w:ascii="Calibri" w:hAnsi="Calibri" w:cs="Calibri" w:hint="cs"/>
          <w:sz w:val="24"/>
          <w:szCs w:val="24"/>
          <w:rtl/>
        </w:rPr>
        <w:t>) שהיא אופיינית יותר למבוגרים אך נתון זה לא מובהק</w:t>
      </w:r>
      <w:r>
        <w:rPr>
          <w:rFonts w:ascii="Calibri" w:hAnsi="Calibri" w:cs="Calibri" w:hint="cs"/>
          <w:sz w:val="24"/>
          <w:szCs w:val="24"/>
          <w:rtl/>
        </w:rPr>
        <w:t>.</w:t>
      </w:r>
    </w:p>
    <w:p w14:paraId="1596C2FA" w14:textId="20FEB241" w:rsidR="00A73EF1" w:rsidRPr="009862B2" w:rsidRDefault="00A73EF1" w:rsidP="00A73EF1">
      <w:pPr>
        <w:spacing w:after="120" w:line="312" w:lineRule="auto"/>
        <w:ind w:left="1088" w:right="1134"/>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E7CB7">
        <w:rPr>
          <w:rFonts w:ascii="Calibri" w:hAnsi="Calibri" w:cs="Calibri" w:hint="cs"/>
          <w:b/>
          <w:bCs/>
          <w:i/>
          <w:iCs/>
          <w:rtl/>
        </w:rPr>
        <w:t>26</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מבחן </w:t>
      </w:r>
      <w:r>
        <w:rPr>
          <w:rFonts w:ascii="Calibri" w:hAnsi="Calibri" w:cs="Calibri"/>
          <w:b/>
          <w:bCs/>
          <w:i/>
          <w:iCs/>
        </w:rPr>
        <w:t>t test</w:t>
      </w:r>
      <w:r>
        <w:rPr>
          <w:rFonts w:ascii="Calibri" w:hAnsi="Calibri" w:cs="Calibri" w:hint="cs"/>
          <w:b/>
          <w:bCs/>
          <w:i/>
          <w:iCs/>
          <w:rtl/>
        </w:rPr>
        <w:t xml:space="preserve"> לבדיקת ההבדל בגיל המשיב בין משיבים שענו כן או לא בשאלות התמיכה בישראל</w:t>
      </w:r>
      <w:r w:rsidRPr="0010545F">
        <w:rPr>
          <w:rFonts w:ascii="Calibri" w:hAnsi="Calibri" w:cs="Calibri"/>
          <w:b/>
          <w:bCs/>
          <w:i/>
          <w:iCs/>
          <w:rtl/>
        </w:rPr>
        <w:t xml:space="preserve"> </w:t>
      </w:r>
      <w:r>
        <w:rPr>
          <w:rFonts w:ascii="Calibri" w:hAnsi="Calibri" w:cs="Calibri"/>
          <w:b/>
          <w:bCs/>
          <w:i/>
          <w:iCs/>
        </w:rPr>
        <w:t>(N=1922)</w:t>
      </w:r>
    </w:p>
    <w:tbl>
      <w:tblPr>
        <w:tblStyle w:val="a6"/>
        <w:bidiVisual/>
        <w:tblW w:w="90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82"/>
        <w:gridCol w:w="789"/>
        <w:gridCol w:w="792"/>
        <w:gridCol w:w="889"/>
        <w:gridCol w:w="777"/>
        <w:gridCol w:w="791"/>
        <w:gridCol w:w="889"/>
      </w:tblGrid>
      <w:tr w:rsidR="00A73EF1" w:rsidRPr="009A045C" w14:paraId="2CA2CABF" w14:textId="77777777" w:rsidTr="00257A12">
        <w:trPr>
          <w:trHeight w:val="397"/>
        </w:trPr>
        <w:tc>
          <w:tcPr>
            <w:tcW w:w="4082" w:type="dxa"/>
            <w:vMerge w:val="restart"/>
            <w:tcBorders>
              <w:top w:val="single" w:sz="12" w:space="0" w:color="auto"/>
              <w:bottom w:val="single" w:sz="4" w:space="0" w:color="auto"/>
            </w:tcBorders>
            <w:shd w:val="clear" w:color="auto" w:fill="DEEAF6" w:themeFill="accent5" w:themeFillTint="33"/>
            <w:vAlign w:val="center"/>
          </w:tcPr>
          <w:p w14:paraId="53C2B993" w14:textId="77777777" w:rsidR="00A73EF1" w:rsidRPr="009A045C" w:rsidRDefault="00A73EF1" w:rsidP="007E7CB7">
            <w:pPr>
              <w:bidi/>
              <w:rPr>
                <w:sz w:val="20"/>
                <w:szCs w:val="20"/>
                <w:rtl/>
              </w:rPr>
            </w:pPr>
          </w:p>
        </w:tc>
        <w:tc>
          <w:tcPr>
            <w:tcW w:w="2470" w:type="dxa"/>
            <w:gridSpan w:val="3"/>
            <w:tcBorders>
              <w:top w:val="single" w:sz="12" w:space="0" w:color="auto"/>
              <w:bottom w:val="single" w:sz="4" w:space="0" w:color="auto"/>
            </w:tcBorders>
            <w:shd w:val="clear" w:color="auto" w:fill="DEEAF6" w:themeFill="accent5" w:themeFillTint="33"/>
            <w:vAlign w:val="center"/>
          </w:tcPr>
          <w:p w14:paraId="7056248D" w14:textId="77777777" w:rsidR="00A73EF1" w:rsidRPr="009A045C" w:rsidRDefault="00A73EF1" w:rsidP="00596BA5">
            <w:pPr>
              <w:jc w:val="center"/>
              <w:rPr>
                <w:rFonts w:ascii="Calibri" w:eastAsia="Times New Roman" w:hAnsi="Calibri" w:cs="Calibri"/>
                <w:b/>
                <w:bCs/>
                <w:color w:val="000000"/>
                <w:sz w:val="20"/>
                <w:szCs w:val="20"/>
                <w:rtl/>
              </w:rPr>
            </w:pPr>
            <w:r w:rsidRPr="009A045C">
              <w:rPr>
                <w:rFonts w:ascii="Calibri" w:eastAsia="Times New Roman" w:hAnsi="Calibri" w:cs="Calibri" w:hint="cs"/>
                <w:b/>
                <w:bCs/>
                <w:color w:val="000000"/>
                <w:sz w:val="20"/>
                <w:szCs w:val="20"/>
                <w:rtl/>
              </w:rPr>
              <w:t>לא</w:t>
            </w:r>
          </w:p>
        </w:tc>
        <w:tc>
          <w:tcPr>
            <w:tcW w:w="2457" w:type="dxa"/>
            <w:gridSpan w:val="3"/>
            <w:tcBorders>
              <w:top w:val="single" w:sz="12" w:space="0" w:color="auto"/>
              <w:bottom w:val="single" w:sz="4" w:space="0" w:color="auto"/>
            </w:tcBorders>
            <w:shd w:val="clear" w:color="auto" w:fill="DEEAF6" w:themeFill="accent5" w:themeFillTint="33"/>
            <w:vAlign w:val="center"/>
          </w:tcPr>
          <w:p w14:paraId="33C5217F" w14:textId="77777777" w:rsidR="00A73EF1" w:rsidRPr="009A045C" w:rsidRDefault="00A73EF1" w:rsidP="00596BA5">
            <w:pPr>
              <w:jc w:val="center"/>
              <w:rPr>
                <w:rFonts w:ascii="Calibri" w:eastAsia="Times New Roman" w:hAnsi="Calibri" w:cs="Calibri"/>
                <w:b/>
                <w:bCs/>
                <w:color w:val="000000"/>
                <w:sz w:val="20"/>
                <w:szCs w:val="20"/>
                <w:rtl/>
              </w:rPr>
            </w:pPr>
            <w:r w:rsidRPr="009A045C">
              <w:rPr>
                <w:rFonts w:ascii="Calibri" w:eastAsia="Times New Roman" w:hAnsi="Calibri" w:cs="Calibri" w:hint="cs"/>
                <w:b/>
                <w:bCs/>
                <w:color w:val="000000"/>
                <w:sz w:val="20"/>
                <w:szCs w:val="20"/>
                <w:rtl/>
              </w:rPr>
              <w:t>כן</w:t>
            </w:r>
          </w:p>
        </w:tc>
      </w:tr>
      <w:tr w:rsidR="007E7CB7" w:rsidRPr="009A045C" w14:paraId="548A758C" w14:textId="77777777" w:rsidTr="00257A12">
        <w:trPr>
          <w:trHeight w:val="397"/>
        </w:trPr>
        <w:tc>
          <w:tcPr>
            <w:tcW w:w="4082" w:type="dxa"/>
            <w:vMerge/>
            <w:tcBorders>
              <w:top w:val="single" w:sz="4" w:space="0" w:color="auto"/>
              <w:bottom w:val="single" w:sz="12" w:space="0" w:color="auto"/>
            </w:tcBorders>
            <w:shd w:val="clear" w:color="auto" w:fill="DEEAF6" w:themeFill="accent5" w:themeFillTint="33"/>
            <w:vAlign w:val="center"/>
          </w:tcPr>
          <w:p w14:paraId="7C48D168" w14:textId="77777777" w:rsidR="00A73EF1" w:rsidRPr="009A045C" w:rsidRDefault="00A73EF1" w:rsidP="007E7CB7">
            <w:pPr>
              <w:bidi/>
              <w:rPr>
                <w:rFonts w:ascii="Calibri" w:eastAsia="Times New Roman" w:hAnsi="Calibri" w:cs="Calibri"/>
                <w:color w:val="000000"/>
                <w:sz w:val="20"/>
                <w:szCs w:val="20"/>
                <w:rtl/>
              </w:rPr>
            </w:pPr>
          </w:p>
        </w:tc>
        <w:tc>
          <w:tcPr>
            <w:tcW w:w="789" w:type="dxa"/>
            <w:tcBorders>
              <w:top w:val="single" w:sz="4" w:space="0" w:color="auto"/>
              <w:bottom w:val="single" w:sz="12" w:space="0" w:color="auto"/>
            </w:tcBorders>
            <w:shd w:val="clear" w:color="auto" w:fill="DEEAF6" w:themeFill="accent5" w:themeFillTint="33"/>
            <w:vAlign w:val="center"/>
          </w:tcPr>
          <w:p w14:paraId="109682B0" w14:textId="77777777" w:rsidR="00A73EF1" w:rsidRPr="009A045C" w:rsidRDefault="00A73EF1" w:rsidP="00596BA5">
            <w:pPr>
              <w:jc w:val="center"/>
              <w:rPr>
                <w:sz w:val="20"/>
                <w:szCs w:val="20"/>
                <w:rtl/>
              </w:rPr>
            </w:pPr>
            <w:r w:rsidRPr="009A045C">
              <w:rPr>
                <w:rFonts w:ascii="Calibri" w:eastAsia="Times New Roman" w:hAnsi="Calibri" w:cs="Calibri"/>
                <w:color w:val="000000"/>
                <w:sz w:val="20"/>
                <w:szCs w:val="20"/>
                <w:rtl/>
              </w:rPr>
              <w:t>מס'</w:t>
            </w:r>
          </w:p>
        </w:tc>
        <w:tc>
          <w:tcPr>
            <w:tcW w:w="792" w:type="dxa"/>
            <w:tcBorders>
              <w:top w:val="single" w:sz="4" w:space="0" w:color="auto"/>
              <w:bottom w:val="single" w:sz="12" w:space="0" w:color="auto"/>
            </w:tcBorders>
            <w:shd w:val="clear" w:color="auto" w:fill="DEEAF6" w:themeFill="accent5" w:themeFillTint="33"/>
            <w:vAlign w:val="center"/>
          </w:tcPr>
          <w:p w14:paraId="79204FCF" w14:textId="77777777" w:rsidR="00A73EF1" w:rsidRPr="009A045C" w:rsidRDefault="00A73EF1" w:rsidP="00596BA5">
            <w:pPr>
              <w:jc w:val="center"/>
              <w:rPr>
                <w:sz w:val="20"/>
                <w:szCs w:val="20"/>
                <w:rtl/>
              </w:rPr>
            </w:pPr>
            <w:r w:rsidRPr="009A045C">
              <w:rPr>
                <w:rFonts w:ascii="Calibri" w:eastAsia="Times New Roman" w:hAnsi="Calibri" w:cs="Calibri"/>
                <w:color w:val="000000"/>
                <w:sz w:val="20"/>
                <w:szCs w:val="20"/>
                <w:rtl/>
              </w:rPr>
              <w:t>ממוצע</w:t>
            </w:r>
          </w:p>
        </w:tc>
        <w:tc>
          <w:tcPr>
            <w:tcW w:w="889" w:type="dxa"/>
            <w:tcBorders>
              <w:top w:val="single" w:sz="4" w:space="0" w:color="auto"/>
              <w:bottom w:val="single" w:sz="12" w:space="0" w:color="auto"/>
            </w:tcBorders>
            <w:shd w:val="clear" w:color="auto" w:fill="DEEAF6" w:themeFill="accent5" w:themeFillTint="33"/>
            <w:vAlign w:val="center"/>
          </w:tcPr>
          <w:p w14:paraId="67A2A90A" w14:textId="77777777" w:rsidR="00A73EF1" w:rsidRPr="009A045C" w:rsidRDefault="00A73EF1" w:rsidP="00596BA5">
            <w:pPr>
              <w:jc w:val="center"/>
              <w:rPr>
                <w:sz w:val="20"/>
                <w:szCs w:val="20"/>
                <w:rtl/>
              </w:rPr>
            </w:pPr>
            <w:r w:rsidRPr="009A045C">
              <w:rPr>
                <w:rFonts w:ascii="Calibri" w:eastAsia="Times New Roman" w:hAnsi="Calibri" w:cs="Calibri"/>
                <w:color w:val="000000"/>
                <w:sz w:val="20"/>
                <w:szCs w:val="20"/>
                <w:rtl/>
              </w:rPr>
              <w:t>ס. תקן</w:t>
            </w:r>
          </w:p>
        </w:tc>
        <w:tc>
          <w:tcPr>
            <w:tcW w:w="777" w:type="dxa"/>
            <w:tcBorders>
              <w:top w:val="single" w:sz="4" w:space="0" w:color="auto"/>
              <w:bottom w:val="single" w:sz="12" w:space="0" w:color="auto"/>
            </w:tcBorders>
            <w:shd w:val="clear" w:color="auto" w:fill="DEEAF6" w:themeFill="accent5" w:themeFillTint="33"/>
            <w:vAlign w:val="center"/>
          </w:tcPr>
          <w:p w14:paraId="663BD3C0" w14:textId="77777777" w:rsidR="00A73EF1" w:rsidRPr="009A045C" w:rsidRDefault="00A73EF1" w:rsidP="00596BA5">
            <w:pPr>
              <w:jc w:val="center"/>
              <w:rPr>
                <w:sz w:val="20"/>
                <w:szCs w:val="20"/>
                <w:rtl/>
              </w:rPr>
            </w:pPr>
            <w:r w:rsidRPr="009A045C">
              <w:rPr>
                <w:rFonts w:ascii="Calibri" w:eastAsia="Times New Roman" w:hAnsi="Calibri" w:cs="Calibri"/>
                <w:color w:val="000000"/>
                <w:sz w:val="20"/>
                <w:szCs w:val="20"/>
                <w:rtl/>
              </w:rPr>
              <w:t>מס'</w:t>
            </w:r>
          </w:p>
        </w:tc>
        <w:tc>
          <w:tcPr>
            <w:tcW w:w="791" w:type="dxa"/>
            <w:tcBorders>
              <w:top w:val="single" w:sz="4" w:space="0" w:color="auto"/>
              <w:bottom w:val="single" w:sz="12" w:space="0" w:color="auto"/>
            </w:tcBorders>
            <w:shd w:val="clear" w:color="auto" w:fill="DEEAF6" w:themeFill="accent5" w:themeFillTint="33"/>
            <w:vAlign w:val="center"/>
          </w:tcPr>
          <w:p w14:paraId="203754E7" w14:textId="77777777" w:rsidR="00A73EF1" w:rsidRPr="009A045C" w:rsidRDefault="00A73EF1" w:rsidP="00596BA5">
            <w:pPr>
              <w:jc w:val="center"/>
              <w:rPr>
                <w:sz w:val="20"/>
                <w:szCs w:val="20"/>
                <w:rtl/>
              </w:rPr>
            </w:pPr>
            <w:r w:rsidRPr="009A045C">
              <w:rPr>
                <w:rFonts w:ascii="Calibri" w:eastAsia="Times New Roman" w:hAnsi="Calibri" w:cs="Calibri"/>
                <w:color w:val="000000"/>
                <w:sz w:val="20"/>
                <w:szCs w:val="20"/>
                <w:rtl/>
              </w:rPr>
              <w:t>ממוצע</w:t>
            </w:r>
          </w:p>
        </w:tc>
        <w:tc>
          <w:tcPr>
            <w:tcW w:w="889" w:type="dxa"/>
            <w:tcBorders>
              <w:top w:val="single" w:sz="4" w:space="0" w:color="auto"/>
              <w:bottom w:val="single" w:sz="12" w:space="0" w:color="auto"/>
            </w:tcBorders>
            <w:shd w:val="clear" w:color="auto" w:fill="DEEAF6" w:themeFill="accent5" w:themeFillTint="33"/>
            <w:vAlign w:val="center"/>
          </w:tcPr>
          <w:p w14:paraId="05C0E7D4" w14:textId="77777777" w:rsidR="00A73EF1" w:rsidRPr="009A045C" w:rsidRDefault="00A73EF1" w:rsidP="00596BA5">
            <w:pPr>
              <w:jc w:val="center"/>
              <w:rPr>
                <w:sz w:val="20"/>
                <w:szCs w:val="20"/>
                <w:rtl/>
              </w:rPr>
            </w:pPr>
            <w:r w:rsidRPr="009A045C">
              <w:rPr>
                <w:rFonts w:ascii="Calibri" w:eastAsia="Times New Roman" w:hAnsi="Calibri" w:cs="Calibri"/>
                <w:color w:val="000000"/>
                <w:sz w:val="20"/>
                <w:szCs w:val="20"/>
                <w:rtl/>
              </w:rPr>
              <w:t>ס. תקן</w:t>
            </w:r>
          </w:p>
        </w:tc>
      </w:tr>
      <w:tr w:rsidR="00A73EF1" w:rsidRPr="009A045C" w14:paraId="2547FBF2" w14:textId="77777777" w:rsidTr="00257A12">
        <w:trPr>
          <w:trHeight w:val="397"/>
        </w:trPr>
        <w:tc>
          <w:tcPr>
            <w:tcW w:w="4082" w:type="dxa"/>
            <w:tcBorders>
              <w:top w:val="single" w:sz="12" w:space="0" w:color="auto"/>
            </w:tcBorders>
            <w:vAlign w:val="center"/>
          </w:tcPr>
          <w:p w14:paraId="5ECC6B47" w14:textId="77777777" w:rsidR="00A73EF1" w:rsidRPr="009A045C" w:rsidRDefault="00A73EF1" w:rsidP="007E7CB7">
            <w:pPr>
              <w:bidi/>
              <w:rPr>
                <w:rFonts w:ascii="Calibri" w:eastAsia="Times New Roman" w:hAnsi="Calibri" w:cs="Calibri"/>
                <w:color w:val="FF0000"/>
                <w:sz w:val="20"/>
                <w:szCs w:val="20"/>
                <w:rtl/>
              </w:rPr>
            </w:pPr>
            <w:r w:rsidRPr="009A045C">
              <w:rPr>
                <w:rFonts w:ascii="Calibri" w:eastAsia="Times New Roman" w:hAnsi="Calibri" w:cs="Calibri" w:hint="cs"/>
                <w:color w:val="FF0000"/>
                <w:sz w:val="20"/>
                <w:szCs w:val="20"/>
                <w:rtl/>
              </w:rPr>
              <w:t xml:space="preserve">השתתפות </w:t>
            </w:r>
            <w:r w:rsidRPr="009A045C">
              <w:rPr>
                <w:rFonts w:ascii="Calibri" w:eastAsia="Times New Roman" w:hAnsi="Calibri" w:cs="Calibri"/>
                <w:color w:val="FF0000"/>
                <w:sz w:val="20"/>
                <w:szCs w:val="20"/>
                <w:rtl/>
              </w:rPr>
              <w:t>בעצרות תמיכה או צעדות הזדהות</w:t>
            </w:r>
          </w:p>
        </w:tc>
        <w:tc>
          <w:tcPr>
            <w:tcW w:w="789" w:type="dxa"/>
            <w:tcBorders>
              <w:top w:val="single" w:sz="12" w:space="0" w:color="auto"/>
            </w:tcBorders>
            <w:vAlign w:val="center"/>
          </w:tcPr>
          <w:p w14:paraId="633C6074"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489</w:t>
            </w:r>
          </w:p>
        </w:tc>
        <w:tc>
          <w:tcPr>
            <w:tcW w:w="792" w:type="dxa"/>
            <w:tcBorders>
              <w:top w:val="single" w:sz="12" w:space="0" w:color="auto"/>
            </w:tcBorders>
            <w:vAlign w:val="center"/>
          </w:tcPr>
          <w:p w14:paraId="1E4D1DEE"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54.58</w:t>
            </w:r>
          </w:p>
        </w:tc>
        <w:tc>
          <w:tcPr>
            <w:tcW w:w="889" w:type="dxa"/>
            <w:tcBorders>
              <w:top w:val="single" w:sz="12" w:space="0" w:color="auto"/>
            </w:tcBorders>
            <w:vAlign w:val="center"/>
          </w:tcPr>
          <w:p w14:paraId="0F81FA7F"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13.65</w:t>
            </w:r>
          </w:p>
        </w:tc>
        <w:tc>
          <w:tcPr>
            <w:tcW w:w="777" w:type="dxa"/>
            <w:tcBorders>
              <w:top w:val="single" w:sz="12" w:space="0" w:color="auto"/>
            </w:tcBorders>
            <w:vAlign w:val="center"/>
          </w:tcPr>
          <w:p w14:paraId="0873951C"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755</w:t>
            </w:r>
          </w:p>
        </w:tc>
        <w:tc>
          <w:tcPr>
            <w:tcW w:w="791" w:type="dxa"/>
            <w:tcBorders>
              <w:top w:val="single" w:sz="12" w:space="0" w:color="auto"/>
            </w:tcBorders>
            <w:vAlign w:val="center"/>
          </w:tcPr>
          <w:p w14:paraId="552C04C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52.84</w:t>
            </w:r>
          </w:p>
        </w:tc>
        <w:tc>
          <w:tcPr>
            <w:tcW w:w="889" w:type="dxa"/>
            <w:tcBorders>
              <w:top w:val="single" w:sz="12" w:space="0" w:color="auto"/>
            </w:tcBorders>
            <w:vAlign w:val="center"/>
          </w:tcPr>
          <w:p w14:paraId="14C0033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13.5</w:t>
            </w:r>
            <w:r w:rsidRPr="009A045C">
              <w:rPr>
                <w:rFonts w:ascii="Calibri" w:eastAsia="Times New Roman" w:hAnsi="Calibri" w:cs="Calibri" w:hint="cs"/>
                <w:sz w:val="20"/>
                <w:szCs w:val="20"/>
                <w:rtl/>
              </w:rPr>
              <w:t>4</w:t>
            </w:r>
          </w:p>
        </w:tc>
      </w:tr>
      <w:tr w:rsidR="00A73EF1" w:rsidRPr="009A045C" w14:paraId="652EC8A3" w14:textId="77777777" w:rsidTr="00257A12">
        <w:trPr>
          <w:trHeight w:val="397"/>
        </w:trPr>
        <w:tc>
          <w:tcPr>
            <w:tcW w:w="4082" w:type="dxa"/>
            <w:vAlign w:val="center"/>
          </w:tcPr>
          <w:p w14:paraId="559937C6" w14:textId="77777777" w:rsidR="00A73EF1" w:rsidRPr="009A045C" w:rsidRDefault="00A73EF1" w:rsidP="007E7CB7">
            <w:pPr>
              <w:bidi/>
              <w:rPr>
                <w:rFonts w:ascii="Calibri" w:eastAsia="Times New Roman" w:hAnsi="Calibri" w:cs="Calibri"/>
                <w:color w:val="FF0000"/>
                <w:sz w:val="20"/>
                <w:szCs w:val="20"/>
                <w:rtl/>
              </w:rPr>
            </w:pPr>
            <w:r w:rsidRPr="009A045C">
              <w:rPr>
                <w:rFonts w:ascii="Calibri" w:eastAsia="Times New Roman" w:hAnsi="Calibri" w:cs="Calibri" w:hint="cs"/>
                <w:color w:val="FF0000"/>
                <w:sz w:val="20"/>
                <w:szCs w:val="20"/>
                <w:rtl/>
              </w:rPr>
              <w:t xml:space="preserve">השתתפות </w:t>
            </w:r>
            <w:r w:rsidRPr="009A045C">
              <w:rPr>
                <w:rFonts w:ascii="Calibri" w:eastAsia="Times New Roman" w:hAnsi="Calibri" w:cs="Calibri"/>
                <w:color w:val="FF0000"/>
                <w:sz w:val="20"/>
                <w:szCs w:val="20"/>
                <w:rtl/>
              </w:rPr>
              <w:t>באירועים של הקהילה הישראלית</w:t>
            </w:r>
          </w:p>
        </w:tc>
        <w:tc>
          <w:tcPr>
            <w:tcW w:w="789" w:type="dxa"/>
            <w:vAlign w:val="center"/>
          </w:tcPr>
          <w:p w14:paraId="71FD7DFE"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498</w:t>
            </w:r>
          </w:p>
        </w:tc>
        <w:tc>
          <w:tcPr>
            <w:tcW w:w="792" w:type="dxa"/>
            <w:vAlign w:val="center"/>
          </w:tcPr>
          <w:p w14:paraId="24D77C0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54.93</w:t>
            </w:r>
          </w:p>
        </w:tc>
        <w:tc>
          <w:tcPr>
            <w:tcW w:w="889" w:type="dxa"/>
            <w:vAlign w:val="center"/>
          </w:tcPr>
          <w:p w14:paraId="79BDCAAB"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13.25</w:t>
            </w:r>
          </w:p>
        </w:tc>
        <w:tc>
          <w:tcPr>
            <w:tcW w:w="777" w:type="dxa"/>
            <w:vAlign w:val="center"/>
          </w:tcPr>
          <w:p w14:paraId="0114EFD2"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741</w:t>
            </w:r>
          </w:p>
        </w:tc>
        <w:tc>
          <w:tcPr>
            <w:tcW w:w="791" w:type="dxa"/>
            <w:vAlign w:val="center"/>
          </w:tcPr>
          <w:p w14:paraId="1B40FBC5"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52.43</w:t>
            </w:r>
          </w:p>
        </w:tc>
        <w:tc>
          <w:tcPr>
            <w:tcW w:w="889" w:type="dxa"/>
            <w:vAlign w:val="center"/>
          </w:tcPr>
          <w:p w14:paraId="27077C0D"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13.66</w:t>
            </w:r>
          </w:p>
        </w:tc>
      </w:tr>
      <w:tr w:rsidR="00A73EF1" w:rsidRPr="009A045C" w14:paraId="5AA356DF" w14:textId="77777777" w:rsidTr="00257A12">
        <w:trPr>
          <w:trHeight w:val="397"/>
        </w:trPr>
        <w:tc>
          <w:tcPr>
            <w:tcW w:w="4082" w:type="dxa"/>
            <w:vAlign w:val="center"/>
          </w:tcPr>
          <w:p w14:paraId="4ED40977" w14:textId="77777777" w:rsidR="00A73EF1" w:rsidRPr="009A045C" w:rsidRDefault="00A73EF1" w:rsidP="007E7CB7">
            <w:pPr>
              <w:bidi/>
              <w:rPr>
                <w:rFonts w:ascii="Calibri" w:eastAsia="Times New Roman" w:hAnsi="Calibri" w:cs="Calibri"/>
                <w:color w:val="FF0000"/>
                <w:sz w:val="20"/>
                <w:szCs w:val="20"/>
                <w:rtl/>
              </w:rPr>
            </w:pPr>
            <w:r w:rsidRPr="009A045C">
              <w:rPr>
                <w:rFonts w:ascii="Calibri" w:eastAsia="Times New Roman" w:hAnsi="Calibri" w:cs="Calibri" w:hint="cs"/>
                <w:color w:val="FF0000"/>
                <w:sz w:val="20"/>
                <w:szCs w:val="20"/>
                <w:rtl/>
              </w:rPr>
              <w:t xml:space="preserve">השתתפות </w:t>
            </w:r>
            <w:r w:rsidRPr="009A045C">
              <w:rPr>
                <w:rFonts w:ascii="Calibri" w:eastAsia="Times New Roman" w:hAnsi="Calibri" w:cs="Calibri"/>
                <w:color w:val="FF0000"/>
                <w:sz w:val="20"/>
                <w:szCs w:val="20"/>
                <w:rtl/>
              </w:rPr>
              <w:t>באירועים של הקהילה היהודית</w:t>
            </w:r>
          </w:p>
        </w:tc>
        <w:tc>
          <w:tcPr>
            <w:tcW w:w="789" w:type="dxa"/>
            <w:vAlign w:val="center"/>
          </w:tcPr>
          <w:p w14:paraId="377C0022"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497</w:t>
            </w:r>
          </w:p>
        </w:tc>
        <w:tc>
          <w:tcPr>
            <w:tcW w:w="792" w:type="dxa"/>
            <w:vAlign w:val="center"/>
          </w:tcPr>
          <w:p w14:paraId="2B1DF364"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54.57</w:t>
            </w:r>
          </w:p>
        </w:tc>
        <w:tc>
          <w:tcPr>
            <w:tcW w:w="889" w:type="dxa"/>
            <w:vAlign w:val="center"/>
          </w:tcPr>
          <w:p w14:paraId="370F1167"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13.46</w:t>
            </w:r>
          </w:p>
        </w:tc>
        <w:tc>
          <w:tcPr>
            <w:tcW w:w="777" w:type="dxa"/>
            <w:vAlign w:val="center"/>
          </w:tcPr>
          <w:p w14:paraId="581B8099"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721</w:t>
            </w:r>
          </w:p>
        </w:tc>
        <w:tc>
          <w:tcPr>
            <w:tcW w:w="791" w:type="dxa"/>
            <w:vAlign w:val="center"/>
          </w:tcPr>
          <w:p w14:paraId="322141CD"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52.36</w:t>
            </w:r>
          </w:p>
        </w:tc>
        <w:tc>
          <w:tcPr>
            <w:tcW w:w="889" w:type="dxa"/>
            <w:vAlign w:val="center"/>
          </w:tcPr>
          <w:p w14:paraId="40E6359B"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13.51</w:t>
            </w:r>
          </w:p>
        </w:tc>
      </w:tr>
      <w:tr w:rsidR="00A73EF1" w:rsidRPr="009A045C" w14:paraId="29C2A714" w14:textId="77777777" w:rsidTr="00257A12">
        <w:trPr>
          <w:trHeight w:val="397"/>
        </w:trPr>
        <w:tc>
          <w:tcPr>
            <w:tcW w:w="4082" w:type="dxa"/>
            <w:vAlign w:val="center"/>
          </w:tcPr>
          <w:p w14:paraId="47488180" w14:textId="77777777" w:rsidR="00A73EF1" w:rsidRPr="009A045C" w:rsidRDefault="00A73EF1" w:rsidP="007E7CB7">
            <w:pPr>
              <w:bidi/>
              <w:rPr>
                <w:rFonts w:ascii="Calibri" w:eastAsia="Times New Roman" w:hAnsi="Calibri" w:cs="Calibri"/>
                <w:color w:val="0070C0"/>
                <w:sz w:val="20"/>
                <w:szCs w:val="20"/>
                <w:rtl/>
              </w:rPr>
            </w:pPr>
            <w:r w:rsidRPr="009A045C">
              <w:rPr>
                <w:rFonts w:ascii="Calibri" w:eastAsia="Times New Roman" w:hAnsi="Calibri" w:cs="Calibri"/>
                <w:color w:val="000000"/>
                <w:sz w:val="20"/>
                <w:szCs w:val="20"/>
                <w:rtl/>
              </w:rPr>
              <w:t>תרמתי כסף לאנשים או ארגונים</w:t>
            </w:r>
          </w:p>
        </w:tc>
        <w:tc>
          <w:tcPr>
            <w:tcW w:w="789" w:type="dxa"/>
            <w:vAlign w:val="center"/>
          </w:tcPr>
          <w:p w14:paraId="439CF932"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387</w:t>
            </w:r>
          </w:p>
        </w:tc>
        <w:tc>
          <w:tcPr>
            <w:tcW w:w="792" w:type="dxa"/>
            <w:vAlign w:val="center"/>
          </w:tcPr>
          <w:p w14:paraId="7810CA01"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52.44</w:t>
            </w:r>
          </w:p>
        </w:tc>
        <w:tc>
          <w:tcPr>
            <w:tcW w:w="889" w:type="dxa"/>
            <w:vAlign w:val="center"/>
          </w:tcPr>
          <w:p w14:paraId="3722763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14.04</w:t>
            </w:r>
          </w:p>
        </w:tc>
        <w:tc>
          <w:tcPr>
            <w:tcW w:w="777" w:type="dxa"/>
            <w:vAlign w:val="center"/>
          </w:tcPr>
          <w:p w14:paraId="401DB42F"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817</w:t>
            </w:r>
          </w:p>
        </w:tc>
        <w:tc>
          <w:tcPr>
            <w:tcW w:w="791" w:type="dxa"/>
            <w:vAlign w:val="center"/>
          </w:tcPr>
          <w:p w14:paraId="4E963C40"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53.64</w:t>
            </w:r>
          </w:p>
        </w:tc>
        <w:tc>
          <w:tcPr>
            <w:tcW w:w="889" w:type="dxa"/>
            <w:vAlign w:val="center"/>
          </w:tcPr>
          <w:p w14:paraId="74924088"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13.49</w:t>
            </w:r>
          </w:p>
        </w:tc>
      </w:tr>
      <w:tr w:rsidR="00A73EF1" w:rsidRPr="009A045C" w14:paraId="6F878EC6" w14:textId="77777777" w:rsidTr="00257A12">
        <w:trPr>
          <w:trHeight w:val="397"/>
        </w:trPr>
        <w:tc>
          <w:tcPr>
            <w:tcW w:w="4082" w:type="dxa"/>
            <w:vAlign w:val="center"/>
          </w:tcPr>
          <w:p w14:paraId="2B9085E8" w14:textId="77777777" w:rsidR="00A73EF1" w:rsidRPr="009A045C" w:rsidRDefault="00A73EF1" w:rsidP="007E7CB7">
            <w:pPr>
              <w:bidi/>
              <w:rPr>
                <w:rFonts w:ascii="Calibri" w:eastAsia="Times New Roman" w:hAnsi="Calibri" w:cs="Calibri"/>
                <w:color w:val="0070C0"/>
                <w:sz w:val="20"/>
                <w:szCs w:val="20"/>
                <w:rtl/>
              </w:rPr>
            </w:pPr>
            <w:r w:rsidRPr="009A045C">
              <w:rPr>
                <w:rFonts w:ascii="Calibri" w:eastAsia="Times New Roman" w:hAnsi="Calibri" w:cs="Calibri" w:hint="cs"/>
                <w:color w:val="0070C0"/>
                <w:sz w:val="20"/>
                <w:szCs w:val="20"/>
                <w:rtl/>
              </w:rPr>
              <w:t xml:space="preserve">עסקתי </w:t>
            </w:r>
            <w:r w:rsidRPr="009A045C">
              <w:rPr>
                <w:rFonts w:ascii="Calibri" w:eastAsia="Times New Roman" w:hAnsi="Calibri" w:cs="Calibri"/>
                <w:color w:val="0070C0"/>
                <w:sz w:val="20"/>
                <w:szCs w:val="20"/>
                <w:rtl/>
              </w:rPr>
              <w:t>בפעילות הסברה של ישראל</w:t>
            </w:r>
          </w:p>
        </w:tc>
        <w:tc>
          <w:tcPr>
            <w:tcW w:w="789" w:type="dxa"/>
            <w:vAlign w:val="center"/>
          </w:tcPr>
          <w:p w14:paraId="626DCE60"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500</w:t>
            </w:r>
          </w:p>
        </w:tc>
        <w:tc>
          <w:tcPr>
            <w:tcW w:w="792" w:type="dxa"/>
            <w:vAlign w:val="center"/>
          </w:tcPr>
          <w:p w14:paraId="29932273"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55.04</w:t>
            </w:r>
          </w:p>
        </w:tc>
        <w:tc>
          <w:tcPr>
            <w:tcW w:w="889" w:type="dxa"/>
            <w:vAlign w:val="center"/>
          </w:tcPr>
          <w:p w14:paraId="0C9D6CFF"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13.67</w:t>
            </w:r>
          </w:p>
        </w:tc>
        <w:tc>
          <w:tcPr>
            <w:tcW w:w="777" w:type="dxa"/>
            <w:vAlign w:val="center"/>
          </w:tcPr>
          <w:p w14:paraId="0E6B369A"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672</w:t>
            </w:r>
          </w:p>
        </w:tc>
        <w:tc>
          <w:tcPr>
            <w:tcW w:w="791" w:type="dxa"/>
            <w:vAlign w:val="center"/>
          </w:tcPr>
          <w:p w14:paraId="421A5BC1"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51.68</w:t>
            </w:r>
          </w:p>
        </w:tc>
        <w:tc>
          <w:tcPr>
            <w:tcW w:w="889" w:type="dxa"/>
            <w:vAlign w:val="center"/>
          </w:tcPr>
          <w:p w14:paraId="083EE298"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13.44</w:t>
            </w:r>
          </w:p>
        </w:tc>
      </w:tr>
      <w:tr w:rsidR="00A73EF1" w:rsidRPr="009A045C" w14:paraId="2E114E7F" w14:textId="77777777" w:rsidTr="00257A12">
        <w:trPr>
          <w:trHeight w:val="397"/>
        </w:trPr>
        <w:tc>
          <w:tcPr>
            <w:tcW w:w="4082" w:type="dxa"/>
            <w:vAlign w:val="center"/>
          </w:tcPr>
          <w:p w14:paraId="3E7D2C8E" w14:textId="77777777" w:rsidR="00A73EF1" w:rsidRPr="009A045C" w:rsidRDefault="00A73EF1" w:rsidP="007E7CB7">
            <w:pPr>
              <w:bidi/>
              <w:rPr>
                <w:rFonts w:ascii="Calibri" w:eastAsia="Times New Roman" w:hAnsi="Calibri" w:cs="Calibri"/>
                <w:color w:val="FF0000"/>
                <w:sz w:val="20"/>
                <w:szCs w:val="20"/>
                <w:rtl/>
              </w:rPr>
            </w:pPr>
            <w:r w:rsidRPr="009A045C">
              <w:rPr>
                <w:rFonts w:ascii="Calibri" w:eastAsia="Times New Roman" w:hAnsi="Calibri" w:cs="Calibri" w:hint="cs"/>
                <w:color w:val="FF0000"/>
                <w:sz w:val="20"/>
                <w:szCs w:val="20"/>
                <w:rtl/>
              </w:rPr>
              <w:t xml:space="preserve">יזמתי </w:t>
            </w:r>
            <w:r w:rsidRPr="009A045C">
              <w:rPr>
                <w:rFonts w:ascii="Calibri" w:eastAsia="Times New Roman" w:hAnsi="Calibri" w:cs="Calibri"/>
                <w:color w:val="FF0000"/>
                <w:sz w:val="20"/>
                <w:szCs w:val="20"/>
                <w:rtl/>
              </w:rPr>
              <w:t>פעולות תמיכה בישראל</w:t>
            </w:r>
          </w:p>
        </w:tc>
        <w:tc>
          <w:tcPr>
            <w:tcW w:w="789" w:type="dxa"/>
            <w:vAlign w:val="center"/>
          </w:tcPr>
          <w:p w14:paraId="63230958"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818</w:t>
            </w:r>
          </w:p>
        </w:tc>
        <w:tc>
          <w:tcPr>
            <w:tcW w:w="792" w:type="dxa"/>
            <w:vAlign w:val="center"/>
          </w:tcPr>
          <w:p w14:paraId="522A52EE"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53.52</w:t>
            </w:r>
          </w:p>
        </w:tc>
        <w:tc>
          <w:tcPr>
            <w:tcW w:w="889" w:type="dxa"/>
            <w:vAlign w:val="center"/>
          </w:tcPr>
          <w:p w14:paraId="3CBC45C2"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13.40</w:t>
            </w:r>
          </w:p>
        </w:tc>
        <w:tc>
          <w:tcPr>
            <w:tcW w:w="777" w:type="dxa"/>
            <w:vAlign w:val="center"/>
          </w:tcPr>
          <w:p w14:paraId="1DCD0064"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329</w:t>
            </w:r>
          </w:p>
        </w:tc>
        <w:tc>
          <w:tcPr>
            <w:tcW w:w="791" w:type="dxa"/>
            <w:vAlign w:val="center"/>
          </w:tcPr>
          <w:p w14:paraId="5C94B8CB"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51.25</w:t>
            </w:r>
          </w:p>
        </w:tc>
        <w:tc>
          <w:tcPr>
            <w:tcW w:w="889" w:type="dxa"/>
            <w:vAlign w:val="center"/>
          </w:tcPr>
          <w:p w14:paraId="508233FD"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14.01</w:t>
            </w:r>
          </w:p>
        </w:tc>
      </w:tr>
      <w:tr w:rsidR="00A73EF1" w:rsidRPr="009A045C" w14:paraId="62F0F12A" w14:textId="77777777" w:rsidTr="00257A12">
        <w:trPr>
          <w:trHeight w:val="397"/>
        </w:trPr>
        <w:tc>
          <w:tcPr>
            <w:tcW w:w="4082" w:type="dxa"/>
            <w:vAlign w:val="center"/>
          </w:tcPr>
          <w:p w14:paraId="68FD32F4" w14:textId="77777777" w:rsidR="00A73EF1" w:rsidRPr="009A045C" w:rsidRDefault="00A73EF1" w:rsidP="007E7CB7">
            <w:pPr>
              <w:bidi/>
              <w:rPr>
                <w:rFonts w:ascii="Calibri" w:eastAsia="Times New Roman" w:hAnsi="Calibri" w:cs="Calibri"/>
                <w:color w:val="FF0000"/>
                <w:sz w:val="20"/>
                <w:szCs w:val="20"/>
                <w:rtl/>
              </w:rPr>
            </w:pPr>
            <w:r w:rsidRPr="009A045C">
              <w:rPr>
                <w:rFonts w:ascii="Calibri" w:eastAsia="Times New Roman" w:hAnsi="Calibri" w:cs="Calibri" w:hint="cs"/>
                <w:color w:val="0070C0"/>
                <w:sz w:val="20"/>
                <w:szCs w:val="20"/>
                <w:rtl/>
              </w:rPr>
              <w:t xml:space="preserve">כתבתי דברי </w:t>
            </w:r>
            <w:r w:rsidRPr="009A045C">
              <w:rPr>
                <w:rFonts w:ascii="Calibri" w:eastAsia="Times New Roman" w:hAnsi="Calibri" w:cs="Calibri"/>
                <w:color w:val="0070C0"/>
                <w:sz w:val="20"/>
                <w:szCs w:val="20"/>
                <w:rtl/>
              </w:rPr>
              <w:t>תמיכה בישראל</w:t>
            </w:r>
          </w:p>
        </w:tc>
        <w:tc>
          <w:tcPr>
            <w:tcW w:w="789" w:type="dxa"/>
            <w:vAlign w:val="center"/>
          </w:tcPr>
          <w:p w14:paraId="5498AC28"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240</w:t>
            </w:r>
          </w:p>
        </w:tc>
        <w:tc>
          <w:tcPr>
            <w:tcW w:w="792" w:type="dxa"/>
            <w:vAlign w:val="center"/>
          </w:tcPr>
          <w:p w14:paraId="00115B7E"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56.56</w:t>
            </w:r>
          </w:p>
        </w:tc>
        <w:tc>
          <w:tcPr>
            <w:tcW w:w="889" w:type="dxa"/>
            <w:vAlign w:val="center"/>
          </w:tcPr>
          <w:p w14:paraId="34EFA5E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14.37</w:t>
            </w:r>
          </w:p>
        </w:tc>
        <w:tc>
          <w:tcPr>
            <w:tcW w:w="777" w:type="dxa"/>
            <w:vAlign w:val="center"/>
          </w:tcPr>
          <w:p w14:paraId="68BC3A13"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938</w:t>
            </w:r>
          </w:p>
        </w:tc>
        <w:tc>
          <w:tcPr>
            <w:tcW w:w="791" w:type="dxa"/>
            <w:vAlign w:val="center"/>
          </w:tcPr>
          <w:p w14:paraId="180CEA5C"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52.40</w:t>
            </w:r>
          </w:p>
        </w:tc>
        <w:tc>
          <w:tcPr>
            <w:tcW w:w="889" w:type="dxa"/>
            <w:vAlign w:val="center"/>
          </w:tcPr>
          <w:p w14:paraId="42877DC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13.38</w:t>
            </w:r>
          </w:p>
        </w:tc>
      </w:tr>
      <w:tr w:rsidR="00A73EF1" w:rsidRPr="009A045C" w14:paraId="5D6D300E" w14:textId="77777777" w:rsidTr="00257A12">
        <w:trPr>
          <w:trHeight w:val="397"/>
        </w:trPr>
        <w:tc>
          <w:tcPr>
            <w:tcW w:w="4082" w:type="dxa"/>
            <w:vAlign w:val="center"/>
          </w:tcPr>
          <w:p w14:paraId="5060C919" w14:textId="77777777" w:rsidR="00A73EF1" w:rsidRPr="009A045C" w:rsidRDefault="00A73EF1" w:rsidP="007E7CB7">
            <w:pPr>
              <w:bidi/>
              <w:rPr>
                <w:rFonts w:ascii="Calibri" w:eastAsia="Times New Roman" w:hAnsi="Calibri" w:cs="Calibri"/>
                <w:color w:val="FF0000"/>
                <w:sz w:val="20"/>
                <w:szCs w:val="20"/>
                <w:rtl/>
              </w:rPr>
            </w:pPr>
            <w:r w:rsidRPr="009A045C">
              <w:rPr>
                <w:rFonts w:ascii="Calibri" w:eastAsia="Times New Roman" w:hAnsi="Calibri" w:cs="Calibri"/>
                <w:color w:val="000000"/>
                <w:sz w:val="20"/>
                <w:szCs w:val="20"/>
                <w:rtl/>
              </w:rPr>
              <w:t>נסעתי לישראל להתנדבות</w:t>
            </w:r>
          </w:p>
        </w:tc>
        <w:tc>
          <w:tcPr>
            <w:tcW w:w="789" w:type="dxa"/>
            <w:vAlign w:val="center"/>
          </w:tcPr>
          <w:p w14:paraId="2C0FB30D"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1045</w:t>
            </w:r>
          </w:p>
        </w:tc>
        <w:tc>
          <w:tcPr>
            <w:tcW w:w="792" w:type="dxa"/>
            <w:vAlign w:val="center"/>
          </w:tcPr>
          <w:p w14:paraId="7154D3EF"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53.15</w:t>
            </w:r>
          </w:p>
        </w:tc>
        <w:tc>
          <w:tcPr>
            <w:tcW w:w="889" w:type="dxa"/>
            <w:vAlign w:val="center"/>
          </w:tcPr>
          <w:p w14:paraId="5E536C56"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13.69</w:t>
            </w:r>
          </w:p>
        </w:tc>
        <w:tc>
          <w:tcPr>
            <w:tcW w:w="777" w:type="dxa"/>
            <w:vAlign w:val="center"/>
          </w:tcPr>
          <w:p w14:paraId="41700A77"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103</w:t>
            </w:r>
          </w:p>
        </w:tc>
        <w:tc>
          <w:tcPr>
            <w:tcW w:w="791" w:type="dxa"/>
            <w:vAlign w:val="center"/>
          </w:tcPr>
          <w:p w14:paraId="024E4E4D"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51.49</w:t>
            </w:r>
          </w:p>
        </w:tc>
        <w:tc>
          <w:tcPr>
            <w:tcW w:w="889" w:type="dxa"/>
            <w:vAlign w:val="center"/>
          </w:tcPr>
          <w:p w14:paraId="111E9600" w14:textId="77777777" w:rsidR="00A73EF1" w:rsidRPr="009A045C" w:rsidRDefault="00A73EF1" w:rsidP="00596BA5">
            <w:pPr>
              <w:jc w:val="center"/>
              <w:rPr>
                <w:rFonts w:ascii="Calibri" w:eastAsia="Times New Roman" w:hAnsi="Calibri" w:cs="Calibri"/>
                <w:sz w:val="20"/>
                <w:szCs w:val="20"/>
                <w:rtl/>
              </w:rPr>
            </w:pPr>
            <w:r w:rsidRPr="009A045C">
              <w:rPr>
                <w:rFonts w:ascii="Calibri" w:eastAsia="Times New Roman" w:hAnsi="Calibri" w:cs="Calibri"/>
                <w:sz w:val="20"/>
                <w:szCs w:val="20"/>
              </w:rPr>
              <w:t>13.258</w:t>
            </w:r>
          </w:p>
        </w:tc>
      </w:tr>
    </w:tbl>
    <w:p w14:paraId="40D96074" w14:textId="77777777" w:rsidR="00A73EF1" w:rsidRPr="009A045C" w:rsidRDefault="00A73EF1" w:rsidP="00A73EF1">
      <w:pPr>
        <w:spacing w:before="120" w:line="240" w:lineRule="auto"/>
        <w:rPr>
          <w:rFonts w:ascii="Calibri" w:hAnsi="Calibri" w:cs="Calibri"/>
          <w:sz w:val="18"/>
          <w:szCs w:val="18"/>
          <w:rtl/>
        </w:rPr>
      </w:pPr>
      <w:r w:rsidRPr="009A045C">
        <w:rPr>
          <w:rFonts w:ascii="Calibri" w:hAnsi="Calibri" w:cs="Calibri"/>
          <w:color w:val="0070C0"/>
          <w:sz w:val="18"/>
          <w:szCs w:val="18"/>
          <w:rtl/>
        </w:rPr>
        <w:t xml:space="preserve">צבע כחול </w:t>
      </w:r>
      <w:r w:rsidRPr="009A045C">
        <w:rPr>
          <w:rFonts w:ascii="Calibri" w:hAnsi="Calibri" w:cs="Calibri"/>
          <w:sz w:val="18"/>
          <w:szCs w:val="18"/>
          <w:rtl/>
        </w:rPr>
        <w:t xml:space="preserve">= מובהק ברמה של &gt; 001.     </w:t>
      </w:r>
      <w:r w:rsidRPr="009A045C">
        <w:rPr>
          <w:rFonts w:ascii="Calibri" w:hAnsi="Calibri" w:cs="Calibri"/>
          <w:color w:val="FF0000"/>
          <w:sz w:val="18"/>
          <w:szCs w:val="18"/>
          <w:rtl/>
        </w:rPr>
        <w:t xml:space="preserve">צבע אדום </w:t>
      </w:r>
      <w:r w:rsidRPr="009A045C">
        <w:rPr>
          <w:rFonts w:ascii="Calibri" w:hAnsi="Calibri" w:cs="Calibri"/>
          <w:sz w:val="18"/>
          <w:szCs w:val="18"/>
          <w:rtl/>
        </w:rPr>
        <w:t>= מובהק ברמה של &gt; 05.</w:t>
      </w:r>
    </w:p>
    <w:p w14:paraId="6E561409" w14:textId="77777777" w:rsidR="00A73EF1" w:rsidRPr="009A045C" w:rsidRDefault="00A73EF1" w:rsidP="007E7CB7">
      <w:pPr>
        <w:spacing w:before="240" w:after="120" w:line="312" w:lineRule="auto"/>
        <w:jc w:val="both"/>
        <w:rPr>
          <w:rFonts w:ascii="Calibri" w:hAnsi="Calibri" w:cs="Calibri"/>
          <w:sz w:val="24"/>
          <w:szCs w:val="24"/>
          <w:u w:val="single"/>
          <w:rtl/>
        </w:rPr>
      </w:pPr>
      <w:r w:rsidRPr="009A045C">
        <w:rPr>
          <w:rFonts w:ascii="Calibri" w:hAnsi="Calibri" w:cs="Calibri" w:hint="cs"/>
          <w:sz w:val="24"/>
          <w:szCs w:val="24"/>
          <w:u w:val="single"/>
          <w:rtl/>
        </w:rPr>
        <w:t>הבדלים לפי שנים בחו"ל</w:t>
      </w:r>
    </w:p>
    <w:p w14:paraId="774B8B90" w14:textId="2D031B2C" w:rsidR="00A73EF1" w:rsidRPr="009A045C" w:rsidRDefault="00A73EF1" w:rsidP="00A73EF1">
      <w:pPr>
        <w:spacing w:after="120" w:line="312" w:lineRule="auto"/>
        <w:jc w:val="both"/>
        <w:rPr>
          <w:rFonts w:ascii="Calibri" w:hAnsi="Calibri" w:cs="Calibri"/>
          <w:sz w:val="24"/>
          <w:szCs w:val="24"/>
          <w:rtl/>
        </w:rPr>
      </w:pPr>
      <w:r w:rsidRPr="009A045C">
        <w:rPr>
          <w:rFonts w:ascii="Calibri" w:hAnsi="Calibri" w:cs="Calibri" w:hint="cs"/>
          <w:sz w:val="24"/>
          <w:szCs w:val="24"/>
          <w:rtl/>
        </w:rPr>
        <w:t xml:space="preserve">בלוח </w:t>
      </w:r>
      <w:r w:rsidR="007E7CB7">
        <w:rPr>
          <w:rFonts w:ascii="Calibri" w:hAnsi="Calibri" w:cs="Calibri" w:hint="cs"/>
          <w:sz w:val="24"/>
          <w:szCs w:val="24"/>
          <w:rtl/>
        </w:rPr>
        <w:t>27</w:t>
      </w:r>
      <w:r w:rsidRPr="009A045C">
        <w:rPr>
          <w:rFonts w:ascii="Calibri" w:hAnsi="Calibri" w:cs="Calibri" w:hint="cs"/>
          <w:sz w:val="24"/>
          <w:szCs w:val="24"/>
          <w:rtl/>
        </w:rPr>
        <w:t xml:space="preserve"> מוצג ניתוח הבדלים מסוג שונות חד כיוונית בגילאי הנבדקים לפי דפוס השינוי בהתנהגויות הנבדקים במסגרת הקהילה היהודית/ישראלית. ממצאי ניתוח זה מלמדים כי בכל המשתנים, למעט משתנה ההתנדבות במוסדות הקהילה, יש הבדל מובהק בהתנהגויות מול הקהילה. בתחום המפגשים החברתיים ופעילויות תרבות יש נט</w:t>
      </w:r>
      <w:r w:rsidR="007E7CB7">
        <w:rPr>
          <w:rFonts w:ascii="Calibri" w:hAnsi="Calibri" w:cs="Calibri" w:hint="cs"/>
          <w:sz w:val="24"/>
          <w:szCs w:val="24"/>
          <w:rtl/>
        </w:rPr>
        <w:t>י</w:t>
      </w:r>
      <w:r w:rsidRPr="009A045C">
        <w:rPr>
          <w:rFonts w:ascii="Calibri" w:hAnsi="Calibri" w:cs="Calibri" w:hint="cs"/>
          <w:sz w:val="24"/>
          <w:szCs w:val="24"/>
          <w:rtl/>
        </w:rPr>
        <w:t>יה לחזק אותם בגיל צעיר ולהחליש אותם בגיל מבוגר. בפעילויות הדתיות (תפילה ואירועים דתיים) בגיל צעיר יש נט</w:t>
      </w:r>
      <w:r w:rsidR="007E7CB7">
        <w:rPr>
          <w:rFonts w:ascii="Calibri" w:hAnsi="Calibri" w:cs="Calibri" w:hint="cs"/>
          <w:sz w:val="24"/>
          <w:szCs w:val="24"/>
          <w:rtl/>
        </w:rPr>
        <w:t>י</w:t>
      </w:r>
      <w:r w:rsidRPr="009A045C">
        <w:rPr>
          <w:rFonts w:ascii="Calibri" w:hAnsi="Calibri" w:cs="Calibri" w:hint="cs"/>
          <w:sz w:val="24"/>
          <w:szCs w:val="24"/>
          <w:rtl/>
        </w:rPr>
        <w:t>יה לא לשנות את ההתנהגות לעומת בגילאי מבוגרים יש נטי</w:t>
      </w:r>
      <w:r w:rsidR="007E7CB7">
        <w:rPr>
          <w:rFonts w:ascii="Calibri" w:hAnsi="Calibri" w:cs="Calibri" w:hint="cs"/>
          <w:sz w:val="24"/>
          <w:szCs w:val="24"/>
          <w:rtl/>
        </w:rPr>
        <w:t>י</w:t>
      </w:r>
      <w:r w:rsidRPr="009A045C">
        <w:rPr>
          <w:rFonts w:ascii="Calibri" w:hAnsi="Calibri" w:cs="Calibri" w:hint="cs"/>
          <w:sz w:val="24"/>
          <w:szCs w:val="24"/>
          <w:rtl/>
        </w:rPr>
        <w:t>ה לשנות או בכיוון חיובי או בכיוון שלילי</w:t>
      </w:r>
      <w:r w:rsidR="007E7CB7">
        <w:rPr>
          <w:rFonts w:ascii="Calibri" w:hAnsi="Calibri" w:cs="Calibri" w:hint="cs"/>
          <w:sz w:val="24"/>
          <w:szCs w:val="24"/>
          <w:rtl/>
        </w:rPr>
        <w:t>.</w:t>
      </w:r>
    </w:p>
    <w:p w14:paraId="2835FB8A" w14:textId="163C2EB1" w:rsidR="00A73EF1" w:rsidRPr="009862B2" w:rsidRDefault="00A73EF1" w:rsidP="00A73EF1">
      <w:pPr>
        <w:spacing w:after="120" w:line="312" w:lineRule="auto"/>
        <w:ind w:left="1088" w:right="1134"/>
        <w:jc w:val="center"/>
        <w:rPr>
          <w:rFonts w:ascii="Calibri" w:hAnsi="Calibri" w:cs="Calibri"/>
          <w:b/>
          <w:bCs/>
          <w:i/>
          <w:iCs/>
          <w:rtl/>
        </w:rPr>
      </w:pPr>
      <w:r>
        <w:rPr>
          <w:rFonts w:ascii="Calibri" w:hAnsi="Calibri" w:cs="Calibri" w:hint="cs"/>
          <w:b/>
          <w:bCs/>
          <w:i/>
          <w:iCs/>
          <w:rtl/>
        </w:rPr>
        <w:lastRenderedPageBreak/>
        <w:t>לוח</w:t>
      </w:r>
      <w:r w:rsidRPr="00564921">
        <w:rPr>
          <w:rFonts w:ascii="Calibri" w:hAnsi="Calibri" w:cs="Calibri" w:hint="cs"/>
          <w:b/>
          <w:bCs/>
          <w:i/>
          <w:iCs/>
          <w:rtl/>
        </w:rPr>
        <w:t xml:space="preserve"> </w:t>
      </w:r>
      <w:r w:rsidR="007E7CB7">
        <w:rPr>
          <w:rFonts w:ascii="Calibri" w:hAnsi="Calibri" w:cs="Calibri" w:hint="cs"/>
          <w:b/>
          <w:bCs/>
          <w:i/>
          <w:iCs/>
          <w:rtl/>
        </w:rPr>
        <w:t>27</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מבחן שונות חד כיווני לבדיקת ההבדל במס' השנים בחו"ל בין שינוי התנהגות בקהילה יהודית/ישראלית</w:t>
      </w:r>
      <w:r w:rsidRPr="0010545F">
        <w:rPr>
          <w:rFonts w:ascii="Calibri" w:hAnsi="Calibri" w:cs="Calibri"/>
          <w:b/>
          <w:bCs/>
          <w:i/>
          <w:iCs/>
          <w:rtl/>
        </w:rPr>
        <w:t xml:space="preserve"> </w:t>
      </w:r>
      <w:r>
        <w:rPr>
          <w:rFonts w:ascii="Calibri" w:hAnsi="Calibri" w:cs="Calibri"/>
          <w:b/>
          <w:bCs/>
          <w:i/>
          <w:iCs/>
        </w:rPr>
        <w:t>(N=1922)</w:t>
      </w:r>
    </w:p>
    <w:tbl>
      <w:tblPr>
        <w:tblStyle w:val="a6"/>
        <w:bidiVisual/>
        <w:tblW w:w="90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8"/>
        <w:gridCol w:w="521"/>
        <w:gridCol w:w="697"/>
        <w:gridCol w:w="780"/>
        <w:gridCol w:w="709"/>
        <w:gridCol w:w="708"/>
        <w:gridCol w:w="851"/>
        <w:gridCol w:w="567"/>
        <w:gridCol w:w="709"/>
        <w:gridCol w:w="708"/>
      </w:tblGrid>
      <w:tr w:rsidR="00A73EF1" w:rsidRPr="00B10947" w14:paraId="1C462B85" w14:textId="77777777" w:rsidTr="00257A12">
        <w:trPr>
          <w:trHeight w:val="397"/>
        </w:trPr>
        <w:tc>
          <w:tcPr>
            <w:tcW w:w="2778" w:type="dxa"/>
            <w:vMerge w:val="restart"/>
            <w:tcBorders>
              <w:top w:val="single" w:sz="12" w:space="0" w:color="auto"/>
              <w:bottom w:val="single" w:sz="4" w:space="0" w:color="auto"/>
            </w:tcBorders>
            <w:shd w:val="clear" w:color="auto" w:fill="DEEAF6" w:themeFill="accent5" w:themeFillTint="33"/>
            <w:vAlign w:val="center"/>
          </w:tcPr>
          <w:p w14:paraId="39FFAA16" w14:textId="77777777" w:rsidR="00A73EF1" w:rsidRPr="00B10947" w:rsidRDefault="00A73EF1" w:rsidP="00257A12">
            <w:pPr>
              <w:bidi/>
              <w:rPr>
                <w:rFonts w:ascii="Calibri" w:hAnsi="Calibri" w:cs="Calibri"/>
                <w:sz w:val="20"/>
                <w:szCs w:val="20"/>
                <w:rtl/>
              </w:rPr>
            </w:pPr>
          </w:p>
        </w:tc>
        <w:tc>
          <w:tcPr>
            <w:tcW w:w="1998" w:type="dxa"/>
            <w:gridSpan w:val="3"/>
            <w:tcBorders>
              <w:top w:val="single" w:sz="12" w:space="0" w:color="auto"/>
              <w:bottom w:val="single" w:sz="4" w:space="0" w:color="auto"/>
            </w:tcBorders>
            <w:shd w:val="clear" w:color="auto" w:fill="DEEAF6" w:themeFill="accent5" w:themeFillTint="33"/>
            <w:vAlign w:val="center"/>
          </w:tcPr>
          <w:p w14:paraId="202CD660" w14:textId="77777777" w:rsidR="00A73EF1" w:rsidRPr="00B10947" w:rsidRDefault="00A73EF1" w:rsidP="00596BA5">
            <w:pPr>
              <w:jc w:val="center"/>
              <w:rPr>
                <w:rFonts w:ascii="Calibri" w:eastAsia="Times New Roman" w:hAnsi="Calibri" w:cs="Calibri"/>
                <w:b/>
                <w:bCs/>
                <w:color w:val="000000"/>
                <w:sz w:val="20"/>
                <w:szCs w:val="20"/>
                <w:rtl/>
              </w:rPr>
            </w:pPr>
            <w:r w:rsidRPr="00B10947">
              <w:rPr>
                <w:rFonts w:ascii="Calibri" w:eastAsia="Times New Roman" w:hAnsi="Calibri" w:cs="Calibri"/>
                <w:b/>
                <w:bCs/>
                <w:color w:val="000000"/>
                <w:sz w:val="20"/>
                <w:szCs w:val="20"/>
                <w:rtl/>
              </w:rPr>
              <w:t>נחלש</w:t>
            </w:r>
          </w:p>
        </w:tc>
        <w:tc>
          <w:tcPr>
            <w:tcW w:w="2268" w:type="dxa"/>
            <w:gridSpan w:val="3"/>
            <w:tcBorders>
              <w:top w:val="single" w:sz="12" w:space="0" w:color="auto"/>
              <w:bottom w:val="single" w:sz="4" w:space="0" w:color="auto"/>
            </w:tcBorders>
            <w:shd w:val="clear" w:color="auto" w:fill="DEEAF6" w:themeFill="accent5" w:themeFillTint="33"/>
            <w:vAlign w:val="center"/>
          </w:tcPr>
          <w:p w14:paraId="7328E62E" w14:textId="77777777" w:rsidR="00A73EF1" w:rsidRPr="00B10947" w:rsidRDefault="00A73EF1" w:rsidP="00596BA5">
            <w:pPr>
              <w:jc w:val="center"/>
              <w:rPr>
                <w:rFonts w:ascii="Calibri" w:eastAsia="Times New Roman" w:hAnsi="Calibri" w:cs="Calibri"/>
                <w:b/>
                <w:bCs/>
                <w:color w:val="000000"/>
                <w:sz w:val="20"/>
                <w:szCs w:val="20"/>
                <w:rtl/>
              </w:rPr>
            </w:pPr>
            <w:r w:rsidRPr="00B10947">
              <w:rPr>
                <w:rFonts w:ascii="Calibri" w:eastAsia="Times New Roman" w:hAnsi="Calibri" w:cs="Calibri"/>
                <w:b/>
                <w:bCs/>
                <w:color w:val="000000"/>
                <w:sz w:val="20"/>
                <w:szCs w:val="20"/>
                <w:rtl/>
              </w:rPr>
              <w:t>לא השתנה</w:t>
            </w:r>
          </w:p>
        </w:tc>
        <w:tc>
          <w:tcPr>
            <w:tcW w:w="1984" w:type="dxa"/>
            <w:gridSpan w:val="3"/>
            <w:tcBorders>
              <w:top w:val="single" w:sz="12" w:space="0" w:color="auto"/>
              <w:bottom w:val="single" w:sz="4" w:space="0" w:color="auto"/>
            </w:tcBorders>
            <w:shd w:val="clear" w:color="auto" w:fill="DEEAF6" w:themeFill="accent5" w:themeFillTint="33"/>
            <w:vAlign w:val="center"/>
          </w:tcPr>
          <w:p w14:paraId="03137397" w14:textId="77777777" w:rsidR="00A73EF1" w:rsidRPr="00B10947" w:rsidRDefault="00A73EF1" w:rsidP="00596BA5">
            <w:pPr>
              <w:jc w:val="center"/>
              <w:rPr>
                <w:rFonts w:ascii="Calibri" w:eastAsia="Times New Roman" w:hAnsi="Calibri" w:cs="Calibri"/>
                <w:b/>
                <w:bCs/>
                <w:color w:val="000000"/>
                <w:sz w:val="20"/>
                <w:szCs w:val="20"/>
                <w:rtl/>
              </w:rPr>
            </w:pPr>
            <w:r w:rsidRPr="00B10947">
              <w:rPr>
                <w:rFonts w:ascii="Calibri" w:eastAsia="Times New Roman" w:hAnsi="Calibri" w:cs="Calibri"/>
                <w:b/>
                <w:bCs/>
                <w:color w:val="000000"/>
                <w:sz w:val="20"/>
                <w:szCs w:val="20"/>
                <w:rtl/>
              </w:rPr>
              <w:t>התחזק</w:t>
            </w:r>
          </w:p>
        </w:tc>
      </w:tr>
      <w:tr w:rsidR="007E7CB7" w:rsidRPr="00B10947" w14:paraId="18BB186E" w14:textId="77777777" w:rsidTr="00257A12">
        <w:trPr>
          <w:trHeight w:val="397"/>
        </w:trPr>
        <w:tc>
          <w:tcPr>
            <w:tcW w:w="2778" w:type="dxa"/>
            <w:vMerge/>
            <w:tcBorders>
              <w:top w:val="single" w:sz="4" w:space="0" w:color="auto"/>
              <w:bottom w:val="single" w:sz="12" w:space="0" w:color="auto"/>
            </w:tcBorders>
            <w:shd w:val="clear" w:color="auto" w:fill="DEEAF6" w:themeFill="accent5" w:themeFillTint="33"/>
            <w:vAlign w:val="center"/>
          </w:tcPr>
          <w:p w14:paraId="4B00419E" w14:textId="77777777" w:rsidR="00A73EF1" w:rsidRPr="00B10947" w:rsidRDefault="00A73EF1" w:rsidP="00257A12">
            <w:pPr>
              <w:bidi/>
              <w:rPr>
                <w:rFonts w:ascii="Calibri" w:eastAsia="Times New Roman" w:hAnsi="Calibri" w:cs="Calibri"/>
                <w:color w:val="000000"/>
                <w:sz w:val="20"/>
                <w:szCs w:val="20"/>
                <w:rtl/>
              </w:rPr>
            </w:pPr>
          </w:p>
        </w:tc>
        <w:tc>
          <w:tcPr>
            <w:tcW w:w="521" w:type="dxa"/>
            <w:tcBorders>
              <w:top w:val="single" w:sz="4" w:space="0" w:color="auto"/>
              <w:bottom w:val="single" w:sz="12" w:space="0" w:color="auto"/>
            </w:tcBorders>
            <w:shd w:val="clear" w:color="auto" w:fill="DEEAF6" w:themeFill="accent5" w:themeFillTint="33"/>
            <w:vAlign w:val="center"/>
          </w:tcPr>
          <w:p w14:paraId="63E232FF"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מס'</w:t>
            </w:r>
          </w:p>
        </w:tc>
        <w:tc>
          <w:tcPr>
            <w:tcW w:w="697" w:type="dxa"/>
            <w:tcBorders>
              <w:top w:val="single" w:sz="4" w:space="0" w:color="auto"/>
              <w:bottom w:val="single" w:sz="12" w:space="0" w:color="auto"/>
            </w:tcBorders>
            <w:shd w:val="clear" w:color="auto" w:fill="DEEAF6" w:themeFill="accent5" w:themeFillTint="33"/>
            <w:vAlign w:val="center"/>
          </w:tcPr>
          <w:p w14:paraId="77CB505A"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ממוצע</w:t>
            </w:r>
          </w:p>
        </w:tc>
        <w:tc>
          <w:tcPr>
            <w:tcW w:w="780" w:type="dxa"/>
            <w:tcBorders>
              <w:top w:val="single" w:sz="4" w:space="0" w:color="auto"/>
              <w:bottom w:val="single" w:sz="12" w:space="0" w:color="auto"/>
            </w:tcBorders>
            <w:shd w:val="clear" w:color="auto" w:fill="DEEAF6" w:themeFill="accent5" w:themeFillTint="33"/>
            <w:vAlign w:val="center"/>
          </w:tcPr>
          <w:p w14:paraId="4DD6863A"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ס. תקן</w:t>
            </w:r>
          </w:p>
        </w:tc>
        <w:tc>
          <w:tcPr>
            <w:tcW w:w="709" w:type="dxa"/>
            <w:tcBorders>
              <w:top w:val="single" w:sz="4" w:space="0" w:color="auto"/>
              <w:bottom w:val="single" w:sz="12" w:space="0" w:color="auto"/>
            </w:tcBorders>
            <w:shd w:val="clear" w:color="auto" w:fill="DEEAF6" w:themeFill="accent5" w:themeFillTint="33"/>
            <w:vAlign w:val="center"/>
          </w:tcPr>
          <w:p w14:paraId="39E850E3"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מס'</w:t>
            </w:r>
          </w:p>
        </w:tc>
        <w:tc>
          <w:tcPr>
            <w:tcW w:w="708" w:type="dxa"/>
            <w:tcBorders>
              <w:top w:val="single" w:sz="4" w:space="0" w:color="auto"/>
              <w:bottom w:val="single" w:sz="12" w:space="0" w:color="auto"/>
            </w:tcBorders>
            <w:shd w:val="clear" w:color="auto" w:fill="DEEAF6" w:themeFill="accent5" w:themeFillTint="33"/>
            <w:vAlign w:val="center"/>
          </w:tcPr>
          <w:p w14:paraId="2073EAEF"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ממוצע</w:t>
            </w:r>
          </w:p>
        </w:tc>
        <w:tc>
          <w:tcPr>
            <w:tcW w:w="851" w:type="dxa"/>
            <w:tcBorders>
              <w:top w:val="single" w:sz="4" w:space="0" w:color="auto"/>
              <w:bottom w:val="single" w:sz="12" w:space="0" w:color="auto"/>
            </w:tcBorders>
            <w:shd w:val="clear" w:color="auto" w:fill="DEEAF6" w:themeFill="accent5" w:themeFillTint="33"/>
            <w:vAlign w:val="center"/>
          </w:tcPr>
          <w:p w14:paraId="1A089DD5"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ס. תקן</w:t>
            </w:r>
          </w:p>
        </w:tc>
        <w:tc>
          <w:tcPr>
            <w:tcW w:w="567" w:type="dxa"/>
            <w:tcBorders>
              <w:top w:val="single" w:sz="4" w:space="0" w:color="auto"/>
              <w:bottom w:val="single" w:sz="12" w:space="0" w:color="auto"/>
            </w:tcBorders>
            <w:shd w:val="clear" w:color="auto" w:fill="DEEAF6" w:themeFill="accent5" w:themeFillTint="33"/>
            <w:vAlign w:val="center"/>
          </w:tcPr>
          <w:p w14:paraId="579BA109"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מס'</w:t>
            </w:r>
          </w:p>
        </w:tc>
        <w:tc>
          <w:tcPr>
            <w:tcW w:w="709" w:type="dxa"/>
            <w:tcBorders>
              <w:top w:val="single" w:sz="4" w:space="0" w:color="auto"/>
              <w:bottom w:val="single" w:sz="12" w:space="0" w:color="auto"/>
            </w:tcBorders>
            <w:shd w:val="clear" w:color="auto" w:fill="DEEAF6" w:themeFill="accent5" w:themeFillTint="33"/>
            <w:vAlign w:val="center"/>
          </w:tcPr>
          <w:p w14:paraId="087DBA01"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ממוצע</w:t>
            </w:r>
          </w:p>
        </w:tc>
        <w:tc>
          <w:tcPr>
            <w:tcW w:w="708" w:type="dxa"/>
            <w:tcBorders>
              <w:top w:val="single" w:sz="4" w:space="0" w:color="auto"/>
              <w:bottom w:val="single" w:sz="12" w:space="0" w:color="auto"/>
            </w:tcBorders>
            <w:shd w:val="clear" w:color="auto" w:fill="DEEAF6" w:themeFill="accent5" w:themeFillTint="33"/>
            <w:vAlign w:val="center"/>
          </w:tcPr>
          <w:p w14:paraId="5A5562C5"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ס. תקן</w:t>
            </w:r>
          </w:p>
        </w:tc>
      </w:tr>
      <w:tr w:rsidR="00A73EF1" w:rsidRPr="00B10947" w14:paraId="52AC78E1" w14:textId="77777777" w:rsidTr="00257A12">
        <w:trPr>
          <w:trHeight w:val="397"/>
        </w:trPr>
        <w:tc>
          <w:tcPr>
            <w:tcW w:w="2778" w:type="dxa"/>
            <w:tcBorders>
              <w:top w:val="single" w:sz="12" w:space="0" w:color="auto"/>
            </w:tcBorders>
            <w:vAlign w:val="center"/>
          </w:tcPr>
          <w:p w14:paraId="5CA4E6E9"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70C0"/>
                <w:sz w:val="20"/>
                <w:szCs w:val="20"/>
                <w:rtl/>
              </w:rPr>
              <w:t>מפגשים חברתיים עם יהודים מהקהילה</w:t>
            </w:r>
          </w:p>
        </w:tc>
        <w:tc>
          <w:tcPr>
            <w:tcW w:w="521" w:type="dxa"/>
            <w:tcBorders>
              <w:top w:val="single" w:sz="12" w:space="0" w:color="auto"/>
            </w:tcBorders>
            <w:vAlign w:val="center"/>
          </w:tcPr>
          <w:p w14:paraId="3D3B6644"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57</w:t>
            </w:r>
          </w:p>
        </w:tc>
        <w:tc>
          <w:tcPr>
            <w:tcW w:w="697" w:type="dxa"/>
            <w:tcBorders>
              <w:top w:val="single" w:sz="12" w:space="0" w:color="auto"/>
            </w:tcBorders>
            <w:vAlign w:val="center"/>
          </w:tcPr>
          <w:p w14:paraId="2ACF0E94"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24.91</w:t>
            </w:r>
          </w:p>
        </w:tc>
        <w:tc>
          <w:tcPr>
            <w:tcW w:w="780" w:type="dxa"/>
            <w:tcBorders>
              <w:top w:val="single" w:sz="12" w:space="0" w:color="auto"/>
            </w:tcBorders>
            <w:vAlign w:val="center"/>
          </w:tcPr>
          <w:p w14:paraId="646F0F5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15.78</w:t>
            </w:r>
          </w:p>
        </w:tc>
        <w:tc>
          <w:tcPr>
            <w:tcW w:w="709" w:type="dxa"/>
            <w:tcBorders>
              <w:top w:val="single" w:sz="12" w:space="0" w:color="auto"/>
            </w:tcBorders>
            <w:vAlign w:val="center"/>
          </w:tcPr>
          <w:p w14:paraId="13AD6D8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1290</w:t>
            </w:r>
          </w:p>
        </w:tc>
        <w:tc>
          <w:tcPr>
            <w:tcW w:w="708" w:type="dxa"/>
            <w:tcBorders>
              <w:top w:val="single" w:sz="12" w:space="0" w:color="auto"/>
            </w:tcBorders>
            <w:vAlign w:val="center"/>
          </w:tcPr>
          <w:p w14:paraId="7F50A35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22.33</w:t>
            </w:r>
          </w:p>
        </w:tc>
        <w:tc>
          <w:tcPr>
            <w:tcW w:w="851" w:type="dxa"/>
            <w:tcBorders>
              <w:top w:val="single" w:sz="12" w:space="0" w:color="auto"/>
            </w:tcBorders>
            <w:vAlign w:val="center"/>
          </w:tcPr>
          <w:p w14:paraId="5397611A"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13.97</w:t>
            </w:r>
          </w:p>
        </w:tc>
        <w:tc>
          <w:tcPr>
            <w:tcW w:w="567" w:type="dxa"/>
            <w:tcBorders>
              <w:top w:val="single" w:sz="12" w:space="0" w:color="auto"/>
            </w:tcBorders>
            <w:vAlign w:val="center"/>
          </w:tcPr>
          <w:p w14:paraId="7174FF47"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400</w:t>
            </w:r>
          </w:p>
        </w:tc>
        <w:tc>
          <w:tcPr>
            <w:tcW w:w="709" w:type="dxa"/>
            <w:tcBorders>
              <w:top w:val="single" w:sz="12" w:space="0" w:color="auto"/>
            </w:tcBorders>
            <w:vAlign w:val="center"/>
          </w:tcPr>
          <w:p w14:paraId="30724905"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18.88</w:t>
            </w:r>
          </w:p>
        </w:tc>
        <w:tc>
          <w:tcPr>
            <w:tcW w:w="708" w:type="dxa"/>
            <w:tcBorders>
              <w:top w:val="single" w:sz="12" w:space="0" w:color="auto"/>
            </w:tcBorders>
            <w:vAlign w:val="center"/>
          </w:tcPr>
          <w:p w14:paraId="2B6812F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12.84</w:t>
            </w:r>
          </w:p>
        </w:tc>
      </w:tr>
      <w:tr w:rsidR="00A73EF1" w:rsidRPr="00B10947" w14:paraId="730EA1BD" w14:textId="77777777" w:rsidTr="00257A12">
        <w:trPr>
          <w:trHeight w:val="397"/>
        </w:trPr>
        <w:tc>
          <w:tcPr>
            <w:tcW w:w="2778" w:type="dxa"/>
            <w:vAlign w:val="center"/>
          </w:tcPr>
          <w:p w14:paraId="3DA61FD6" w14:textId="77777777" w:rsidR="00A73EF1" w:rsidRPr="00B10947" w:rsidRDefault="00A73EF1" w:rsidP="00257A12">
            <w:pPr>
              <w:bidi/>
              <w:rPr>
                <w:rFonts w:ascii="Calibri" w:eastAsia="Times New Roman" w:hAnsi="Calibri" w:cs="Calibri"/>
                <w:color w:val="FF0000"/>
                <w:sz w:val="20"/>
                <w:szCs w:val="20"/>
                <w:rtl/>
              </w:rPr>
            </w:pPr>
            <w:r w:rsidRPr="00B10947">
              <w:rPr>
                <w:rFonts w:ascii="Calibri" w:eastAsia="Times New Roman" w:hAnsi="Calibri" w:cs="Calibri"/>
                <w:color w:val="FF0000"/>
                <w:sz w:val="20"/>
                <w:szCs w:val="20"/>
                <w:rtl/>
              </w:rPr>
              <w:t>השתתפות באירועים תרבותיים של הקהילה</w:t>
            </w:r>
          </w:p>
        </w:tc>
        <w:tc>
          <w:tcPr>
            <w:tcW w:w="521" w:type="dxa"/>
            <w:vAlign w:val="center"/>
          </w:tcPr>
          <w:p w14:paraId="2920354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70</w:t>
            </w:r>
          </w:p>
        </w:tc>
        <w:tc>
          <w:tcPr>
            <w:tcW w:w="697" w:type="dxa"/>
            <w:vAlign w:val="center"/>
          </w:tcPr>
          <w:p w14:paraId="53A7B04A"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22.26</w:t>
            </w:r>
          </w:p>
        </w:tc>
        <w:tc>
          <w:tcPr>
            <w:tcW w:w="780" w:type="dxa"/>
            <w:vAlign w:val="center"/>
          </w:tcPr>
          <w:p w14:paraId="6322F121"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14.15</w:t>
            </w:r>
          </w:p>
        </w:tc>
        <w:tc>
          <w:tcPr>
            <w:tcW w:w="709" w:type="dxa"/>
            <w:vAlign w:val="center"/>
          </w:tcPr>
          <w:p w14:paraId="4E896E8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1207</w:t>
            </w:r>
          </w:p>
        </w:tc>
        <w:tc>
          <w:tcPr>
            <w:tcW w:w="708" w:type="dxa"/>
            <w:vAlign w:val="center"/>
          </w:tcPr>
          <w:p w14:paraId="0963293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22.31</w:t>
            </w:r>
          </w:p>
        </w:tc>
        <w:tc>
          <w:tcPr>
            <w:tcW w:w="851" w:type="dxa"/>
            <w:vAlign w:val="center"/>
          </w:tcPr>
          <w:p w14:paraId="3C2FC39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14.03</w:t>
            </w:r>
          </w:p>
        </w:tc>
        <w:tc>
          <w:tcPr>
            <w:tcW w:w="567" w:type="dxa"/>
            <w:vAlign w:val="center"/>
          </w:tcPr>
          <w:p w14:paraId="0F70728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463</w:t>
            </w:r>
          </w:p>
        </w:tc>
        <w:tc>
          <w:tcPr>
            <w:tcW w:w="709" w:type="dxa"/>
            <w:vAlign w:val="center"/>
          </w:tcPr>
          <w:p w14:paraId="67E718C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19.47</w:t>
            </w:r>
          </w:p>
        </w:tc>
        <w:tc>
          <w:tcPr>
            <w:tcW w:w="708" w:type="dxa"/>
            <w:vAlign w:val="center"/>
          </w:tcPr>
          <w:p w14:paraId="27AEAC24"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12.83</w:t>
            </w:r>
          </w:p>
        </w:tc>
      </w:tr>
      <w:tr w:rsidR="00A73EF1" w:rsidRPr="00B10947" w14:paraId="1DC901E7" w14:textId="77777777" w:rsidTr="00257A12">
        <w:trPr>
          <w:trHeight w:val="397"/>
        </w:trPr>
        <w:tc>
          <w:tcPr>
            <w:tcW w:w="2778" w:type="dxa"/>
            <w:vAlign w:val="center"/>
          </w:tcPr>
          <w:p w14:paraId="135FC680" w14:textId="77777777" w:rsidR="00A73EF1" w:rsidRPr="00B10947" w:rsidRDefault="00A73EF1" w:rsidP="00257A12">
            <w:pPr>
              <w:bidi/>
              <w:rPr>
                <w:rFonts w:ascii="Calibri" w:eastAsia="Times New Roman" w:hAnsi="Calibri" w:cs="Calibri"/>
                <w:color w:val="FF0000"/>
                <w:sz w:val="20"/>
                <w:szCs w:val="20"/>
                <w:rtl/>
              </w:rPr>
            </w:pPr>
            <w:r w:rsidRPr="00B10947">
              <w:rPr>
                <w:rFonts w:ascii="Calibri" w:eastAsia="Times New Roman" w:hAnsi="Calibri" w:cs="Calibri"/>
                <w:color w:val="FF0000"/>
                <w:sz w:val="20"/>
                <w:szCs w:val="20"/>
                <w:rtl/>
              </w:rPr>
              <w:t>השתתפות בתפילות בבית כנסת</w:t>
            </w:r>
          </w:p>
        </w:tc>
        <w:tc>
          <w:tcPr>
            <w:tcW w:w="521" w:type="dxa"/>
            <w:vAlign w:val="center"/>
          </w:tcPr>
          <w:p w14:paraId="5C4ED345"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101</w:t>
            </w:r>
          </w:p>
        </w:tc>
        <w:tc>
          <w:tcPr>
            <w:tcW w:w="697" w:type="dxa"/>
            <w:vAlign w:val="center"/>
          </w:tcPr>
          <w:p w14:paraId="570BF5CD"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24.03</w:t>
            </w:r>
          </w:p>
        </w:tc>
        <w:tc>
          <w:tcPr>
            <w:tcW w:w="780" w:type="dxa"/>
            <w:vAlign w:val="center"/>
          </w:tcPr>
          <w:p w14:paraId="00E19D5B"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15.32</w:t>
            </w:r>
          </w:p>
        </w:tc>
        <w:tc>
          <w:tcPr>
            <w:tcW w:w="709" w:type="dxa"/>
            <w:vAlign w:val="center"/>
          </w:tcPr>
          <w:p w14:paraId="6A5E6467"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1436</w:t>
            </w:r>
          </w:p>
        </w:tc>
        <w:tc>
          <w:tcPr>
            <w:tcW w:w="708" w:type="dxa"/>
            <w:vAlign w:val="center"/>
          </w:tcPr>
          <w:p w14:paraId="423EB409"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20.85</w:t>
            </w:r>
          </w:p>
        </w:tc>
        <w:tc>
          <w:tcPr>
            <w:tcW w:w="851" w:type="dxa"/>
            <w:vAlign w:val="center"/>
          </w:tcPr>
          <w:p w14:paraId="7A8DA2CB"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13.48</w:t>
            </w:r>
          </w:p>
        </w:tc>
        <w:tc>
          <w:tcPr>
            <w:tcW w:w="567" w:type="dxa"/>
            <w:vAlign w:val="center"/>
          </w:tcPr>
          <w:p w14:paraId="26AB4AA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163</w:t>
            </w:r>
          </w:p>
        </w:tc>
        <w:tc>
          <w:tcPr>
            <w:tcW w:w="709" w:type="dxa"/>
            <w:vAlign w:val="center"/>
          </w:tcPr>
          <w:p w14:paraId="145C64F4"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23.64</w:t>
            </w:r>
          </w:p>
        </w:tc>
        <w:tc>
          <w:tcPr>
            <w:tcW w:w="708" w:type="dxa"/>
            <w:vAlign w:val="center"/>
          </w:tcPr>
          <w:p w14:paraId="3799AE85"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13.83</w:t>
            </w:r>
          </w:p>
        </w:tc>
      </w:tr>
      <w:tr w:rsidR="00A73EF1" w:rsidRPr="00B10947" w14:paraId="6EAD2926" w14:textId="77777777" w:rsidTr="00257A12">
        <w:trPr>
          <w:trHeight w:val="397"/>
        </w:trPr>
        <w:tc>
          <w:tcPr>
            <w:tcW w:w="2778" w:type="dxa"/>
            <w:vAlign w:val="center"/>
          </w:tcPr>
          <w:p w14:paraId="435ACFBD" w14:textId="77777777" w:rsidR="00A73EF1" w:rsidRPr="00B10947" w:rsidRDefault="00A73EF1" w:rsidP="00257A12">
            <w:pPr>
              <w:bidi/>
              <w:rPr>
                <w:rFonts w:ascii="Calibri" w:eastAsia="Times New Roman" w:hAnsi="Calibri" w:cs="Calibri"/>
                <w:color w:val="FF0000"/>
                <w:sz w:val="20"/>
                <w:szCs w:val="20"/>
                <w:rtl/>
              </w:rPr>
            </w:pPr>
            <w:r w:rsidRPr="00B10947">
              <w:rPr>
                <w:rFonts w:ascii="Calibri" w:eastAsia="Times New Roman" w:hAnsi="Calibri" w:cs="Calibri"/>
                <w:color w:val="FF0000"/>
                <w:sz w:val="20"/>
                <w:szCs w:val="20"/>
                <w:rtl/>
              </w:rPr>
              <w:t>השתתפות באירועים דתיים אחרים (שאינם תפילה)</w:t>
            </w:r>
          </w:p>
        </w:tc>
        <w:tc>
          <w:tcPr>
            <w:tcW w:w="521" w:type="dxa"/>
            <w:vAlign w:val="center"/>
          </w:tcPr>
          <w:p w14:paraId="0DE050D1"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103</w:t>
            </w:r>
          </w:p>
        </w:tc>
        <w:tc>
          <w:tcPr>
            <w:tcW w:w="697" w:type="dxa"/>
            <w:vAlign w:val="center"/>
          </w:tcPr>
          <w:p w14:paraId="71891C84"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23.29</w:t>
            </w:r>
          </w:p>
        </w:tc>
        <w:tc>
          <w:tcPr>
            <w:tcW w:w="780" w:type="dxa"/>
            <w:vAlign w:val="center"/>
          </w:tcPr>
          <w:p w14:paraId="3417F5C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14.17</w:t>
            </w:r>
          </w:p>
        </w:tc>
        <w:tc>
          <w:tcPr>
            <w:tcW w:w="709" w:type="dxa"/>
            <w:vAlign w:val="center"/>
          </w:tcPr>
          <w:p w14:paraId="163DB17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1414</w:t>
            </w:r>
          </w:p>
        </w:tc>
        <w:tc>
          <w:tcPr>
            <w:tcW w:w="708" w:type="dxa"/>
            <w:vAlign w:val="center"/>
          </w:tcPr>
          <w:p w14:paraId="57CCC1B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20.79</w:t>
            </w:r>
          </w:p>
        </w:tc>
        <w:tc>
          <w:tcPr>
            <w:tcW w:w="851" w:type="dxa"/>
            <w:vAlign w:val="center"/>
          </w:tcPr>
          <w:p w14:paraId="65318EBB"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13.34</w:t>
            </w:r>
          </w:p>
        </w:tc>
        <w:tc>
          <w:tcPr>
            <w:tcW w:w="567" w:type="dxa"/>
            <w:vAlign w:val="center"/>
          </w:tcPr>
          <w:p w14:paraId="393D8DAD"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165</w:t>
            </w:r>
          </w:p>
        </w:tc>
        <w:tc>
          <w:tcPr>
            <w:tcW w:w="709" w:type="dxa"/>
            <w:vAlign w:val="center"/>
          </w:tcPr>
          <w:p w14:paraId="0970F55A"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23.62</w:t>
            </w:r>
          </w:p>
        </w:tc>
        <w:tc>
          <w:tcPr>
            <w:tcW w:w="708" w:type="dxa"/>
            <w:vAlign w:val="center"/>
          </w:tcPr>
          <w:p w14:paraId="4D812675"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14.78</w:t>
            </w:r>
          </w:p>
        </w:tc>
      </w:tr>
      <w:tr w:rsidR="00A73EF1" w:rsidRPr="00B10947" w14:paraId="5FB2CD79" w14:textId="77777777" w:rsidTr="00257A12">
        <w:trPr>
          <w:trHeight w:val="397"/>
        </w:trPr>
        <w:tc>
          <w:tcPr>
            <w:tcW w:w="2778" w:type="dxa"/>
            <w:vAlign w:val="center"/>
          </w:tcPr>
          <w:p w14:paraId="04107E0F"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0000"/>
                <w:sz w:val="20"/>
                <w:szCs w:val="20"/>
                <w:rtl/>
              </w:rPr>
              <w:t>התנדבות במוסדות של הקהילה</w:t>
            </w:r>
          </w:p>
        </w:tc>
        <w:tc>
          <w:tcPr>
            <w:tcW w:w="521" w:type="dxa"/>
            <w:vAlign w:val="center"/>
          </w:tcPr>
          <w:p w14:paraId="07C0C49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61</w:t>
            </w:r>
          </w:p>
        </w:tc>
        <w:tc>
          <w:tcPr>
            <w:tcW w:w="697" w:type="dxa"/>
            <w:vAlign w:val="center"/>
          </w:tcPr>
          <w:p w14:paraId="09439999"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22.89</w:t>
            </w:r>
          </w:p>
        </w:tc>
        <w:tc>
          <w:tcPr>
            <w:tcW w:w="780" w:type="dxa"/>
            <w:vAlign w:val="center"/>
          </w:tcPr>
          <w:p w14:paraId="01683EE7"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14.89</w:t>
            </w:r>
          </w:p>
        </w:tc>
        <w:tc>
          <w:tcPr>
            <w:tcW w:w="709" w:type="dxa"/>
            <w:vAlign w:val="center"/>
          </w:tcPr>
          <w:p w14:paraId="1741DFDD"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1392</w:t>
            </w:r>
          </w:p>
        </w:tc>
        <w:tc>
          <w:tcPr>
            <w:tcW w:w="708" w:type="dxa"/>
            <w:vAlign w:val="center"/>
          </w:tcPr>
          <w:p w14:paraId="5535E0C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21.34</w:t>
            </w:r>
          </w:p>
        </w:tc>
        <w:tc>
          <w:tcPr>
            <w:tcW w:w="851" w:type="dxa"/>
            <w:vAlign w:val="center"/>
          </w:tcPr>
          <w:p w14:paraId="0EFC0553"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13.58</w:t>
            </w:r>
          </w:p>
        </w:tc>
        <w:tc>
          <w:tcPr>
            <w:tcW w:w="567" w:type="dxa"/>
            <w:vAlign w:val="center"/>
          </w:tcPr>
          <w:p w14:paraId="7564FB9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210</w:t>
            </w:r>
          </w:p>
        </w:tc>
        <w:tc>
          <w:tcPr>
            <w:tcW w:w="709" w:type="dxa"/>
            <w:vAlign w:val="center"/>
          </w:tcPr>
          <w:p w14:paraId="3E14EA22"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19.39</w:t>
            </w:r>
          </w:p>
        </w:tc>
        <w:tc>
          <w:tcPr>
            <w:tcW w:w="708" w:type="dxa"/>
            <w:vAlign w:val="center"/>
          </w:tcPr>
          <w:p w14:paraId="4366F431"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12.58</w:t>
            </w:r>
          </w:p>
        </w:tc>
      </w:tr>
    </w:tbl>
    <w:p w14:paraId="69817458" w14:textId="77777777" w:rsidR="00A73EF1" w:rsidRPr="00B10947" w:rsidRDefault="00A73EF1" w:rsidP="00A73EF1">
      <w:pPr>
        <w:spacing w:before="120" w:line="240" w:lineRule="auto"/>
        <w:rPr>
          <w:rFonts w:ascii="Calibri" w:hAnsi="Calibri" w:cs="Calibri"/>
          <w:sz w:val="18"/>
          <w:szCs w:val="18"/>
          <w:rtl/>
        </w:rPr>
      </w:pPr>
      <w:r w:rsidRPr="00B10947">
        <w:rPr>
          <w:rFonts w:ascii="Calibri" w:hAnsi="Calibri" w:cs="Calibri"/>
          <w:color w:val="0070C0"/>
          <w:sz w:val="18"/>
          <w:szCs w:val="18"/>
          <w:rtl/>
        </w:rPr>
        <w:t xml:space="preserve">צבע כחול </w:t>
      </w:r>
      <w:r w:rsidRPr="00B10947">
        <w:rPr>
          <w:rFonts w:ascii="Calibri" w:hAnsi="Calibri" w:cs="Calibri"/>
          <w:sz w:val="18"/>
          <w:szCs w:val="18"/>
          <w:rtl/>
        </w:rPr>
        <w:t xml:space="preserve">= מובהק ברמה של &gt; 001.     </w:t>
      </w:r>
      <w:r w:rsidRPr="00B10947">
        <w:rPr>
          <w:rFonts w:ascii="Calibri" w:hAnsi="Calibri" w:cs="Calibri"/>
          <w:color w:val="FF0000"/>
          <w:sz w:val="18"/>
          <w:szCs w:val="18"/>
          <w:rtl/>
        </w:rPr>
        <w:t xml:space="preserve">צבע אדום </w:t>
      </w:r>
      <w:r w:rsidRPr="00B10947">
        <w:rPr>
          <w:rFonts w:ascii="Calibri" w:hAnsi="Calibri" w:cs="Calibri"/>
          <w:sz w:val="18"/>
          <w:szCs w:val="18"/>
          <w:rtl/>
        </w:rPr>
        <w:t>= מובהק ברמה של &gt; 05.</w:t>
      </w:r>
    </w:p>
    <w:p w14:paraId="2659488F" w14:textId="5A8737D3" w:rsidR="00A73EF1" w:rsidRPr="00B10947" w:rsidRDefault="00A73EF1" w:rsidP="00A73EF1">
      <w:pPr>
        <w:spacing w:before="120" w:after="120" w:line="312" w:lineRule="auto"/>
        <w:jc w:val="both"/>
        <w:rPr>
          <w:rFonts w:ascii="Calibri" w:hAnsi="Calibri" w:cs="Calibri"/>
          <w:sz w:val="24"/>
          <w:szCs w:val="24"/>
          <w:rtl/>
        </w:rPr>
      </w:pPr>
      <w:r w:rsidRPr="00B10947">
        <w:rPr>
          <w:rFonts w:ascii="Calibri" w:hAnsi="Calibri" w:cs="Calibri" w:hint="cs"/>
          <w:sz w:val="24"/>
          <w:szCs w:val="24"/>
          <w:rtl/>
        </w:rPr>
        <w:t>בלוח</w:t>
      </w:r>
      <w:r w:rsidR="007E7CB7">
        <w:rPr>
          <w:rFonts w:ascii="Calibri" w:hAnsi="Calibri" w:cs="Calibri" w:hint="cs"/>
          <w:sz w:val="24"/>
          <w:szCs w:val="24"/>
          <w:rtl/>
        </w:rPr>
        <w:t xml:space="preserve"> 28</w:t>
      </w:r>
      <w:r w:rsidRPr="00B10947">
        <w:rPr>
          <w:rFonts w:ascii="Calibri" w:hAnsi="Calibri" w:cs="Calibri" w:hint="cs"/>
          <w:sz w:val="24"/>
          <w:szCs w:val="24"/>
          <w:rtl/>
        </w:rPr>
        <w:t xml:space="preserve"> מוצג ניתוח הבדלים מסוג </w:t>
      </w:r>
      <w:r w:rsidRPr="00B10947">
        <w:rPr>
          <w:rFonts w:ascii="Calibri" w:hAnsi="Calibri" w:cs="Calibri"/>
          <w:sz w:val="24"/>
          <w:szCs w:val="24"/>
        </w:rPr>
        <w:t>t test</w:t>
      </w:r>
      <w:r w:rsidRPr="00B10947">
        <w:rPr>
          <w:rFonts w:ascii="Calibri" w:hAnsi="Calibri" w:cs="Calibri" w:hint="cs"/>
          <w:sz w:val="24"/>
          <w:szCs w:val="24"/>
          <w:rtl/>
        </w:rPr>
        <w:t xml:space="preserve"> בגילאי הנבדקים לפי פעילויות למען ישראל שאותן מבצע המשיב. לפי הממצאים כל הפעילויות אופייניות יותר למשיבים שנמצאים זמן מועט יותר בחו"ל, חלק מהן נמצאו מובהקות. יוצאי דופן הן התרומה לאנשים ומסודות וכן יזימה של פעילויות תמיכה בישראל שהיא אופיינית יותר לוותיקים יותר אך נתונים אלה לא מובהקים</w:t>
      </w:r>
    </w:p>
    <w:p w14:paraId="4A4161B4" w14:textId="4BF098DC" w:rsidR="00A73EF1" w:rsidRPr="009862B2" w:rsidRDefault="00A73EF1" w:rsidP="00A73EF1">
      <w:pPr>
        <w:spacing w:after="120" w:line="312" w:lineRule="auto"/>
        <w:ind w:left="1088" w:right="1134"/>
        <w:jc w:val="center"/>
        <w:rPr>
          <w:rFonts w:ascii="Calibri" w:hAnsi="Calibri" w:cs="Calibri"/>
          <w:b/>
          <w:bCs/>
          <w:i/>
          <w:iCs/>
          <w:rtl/>
        </w:rPr>
      </w:pPr>
      <w:r>
        <w:rPr>
          <w:rFonts w:ascii="Calibri" w:hAnsi="Calibri" w:cs="Calibri" w:hint="cs"/>
          <w:b/>
          <w:bCs/>
          <w:i/>
          <w:iCs/>
          <w:rtl/>
        </w:rPr>
        <w:t>לוח</w:t>
      </w:r>
      <w:r w:rsidRPr="00564921">
        <w:rPr>
          <w:rFonts w:ascii="Calibri" w:hAnsi="Calibri" w:cs="Calibri" w:hint="cs"/>
          <w:b/>
          <w:bCs/>
          <w:i/>
          <w:iCs/>
          <w:rtl/>
        </w:rPr>
        <w:t xml:space="preserve"> </w:t>
      </w:r>
      <w:r w:rsidR="007E7CB7">
        <w:rPr>
          <w:rFonts w:ascii="Calibri" w:hAnsi="Calibri" w:cs="Calibri" w:hint="cs"/>
          <w:b/>
          <w:bCs/>
          <w:i/>
          <w:iCs/>
          <w:rtl/>
        </w:rPr>
        <w:t>28</w:t>
      </w:r>
      <w:r>
        <w:rPr>
          <w:rFonts w:ascii="Calibri" w:hAnsi="Calibri" w:cs="Calibri" w:hint="cs"/>
          <w:b/>
          <w:bCs/>
          <w:i/>
          <w:iCs/>
          <w:rtl/>
        </w:rPr>
        <w:t>:</w:t>
      </w:r>
      <w:r w:rsidRPr="00564921">
        <w:rPr>
          <w:rFonts w:ascii="Calibri" w:hAnsi="Calibri" w:cs="Calibri" w:hint="cs"/>
          <w:b/>
          <w:bCs/>
          <w:i/>
          <w:iCs/>
          <w:rtl/>
        </w:rPr>
        <w:t xml:space="preserve"> </w:t>
      </w:r>
      <w:r>
        <w:rPr>
          <w:rFonts w:ascii="Calibri" w:hAnsi="Calibri" w:cs="Calibri" w:hint="cs"/>
          <w:b/>
          <w:bCs/>
          <w:i/>
          <w:iCs/>
          <w:rtl/>
        </w:rPr>
        <w:t xml:space="preserve">מבחן </w:t>
      </w:r>
      <w:r>
        <w:rPr>
          <w:rFonts w:ascii="Calibri" w:hAnsi="Calibri" w:cs="Calibri"/>
          <w:b/>
          <w:bCs/>
          <w:i/>
          <w:iCs/>
        </w:rPr>
        <w:t>t test</w:t>
      </w:r>
      <w:r>
        <w:rPr>
          <w:rFonts w:ascii="Calibri" w:hAnsi="Calibri" w:cs="Calibri" w:hint="cs"/>
          <w:b/>
          <w:bCs/>
          <w:i/>
          <w:iCs/>
          <w:rtl/>
        </w:rPr>
        <w:t xml:space="preserve"> לבדיקת ההבדל במס' השנים בחו"ל בין משיבים שענו כן או לא בשאלות התמיכה בישראל</w:t>
      </w:r>
      <w:r w:rsidRPr="0010545F">
        <w:rPr>
          <w:rFonts w:ascii="Calibri" w:hAnsi="Calibri" w:cs="Calibri"/>
          <w:b/>
          <w:bCs/>
          <w:i/>
          <w:iCs/>
          <w:rtl/>
        </w:rPr>
        <w:t xml:space="preserve"> </w:t>
      </w:r>
      <w:r>
        <w:rPr>
          <w:rFonts w:ascii="Calibri" w:hAnsi="Calibri" w:cs="Calibri"/>
          <w:b/>
          <w:bCs/>
          <w:i/>
          <w:iCs/>
        </w:rPr>
        <w:t>(N=1922)</w:t>
      </w:r>
    </w:p>
    <w:tbl>
      <w:tblPr>
        <w:tblStyle w:val="a6"/>
        <w:bidiVisual/>
        <w:tblW w:w="90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9"/>
        <w:gridCol w:w="787"/>
        <w:gridCol w:w="791"/>
        <w:gridCol w:w="889"/>
        <w:gridCol w:w="780"/>
        <w:gridCol w:w="790"/>
        <w:gridCol w:w="889"/>
      </w:tblGrid>
      <w:tr w:rsidR="00257A12" w:rsidRPr="00B10947" w14:paraId="03DCAF3F" w14:textId="77777777" w:rsidTr="00257A12">
        <w:trPr>
          <w:trHeight w:val="397"/>
        </w:trPr>
        <w:tc>
          <w:tcPr>
            <w:tcW w:w="4139" w:type="dxa"/>
            <w:vMerge w:val="restart"/>
            <w:tcBorders>
              <w:top w:val="single" w:sz="12" w:space="0" w:color="auto"/>
              <w:bottom w:val="single" w:sz="4" w:space="0" w:color="auto"/>
            </w:tcBorders>
            <w:shd w:val="clear" w:color="auto" w:fill="DEEAF6" w:themeFill="accent5" w:themeFillTint="33"/>
            <w:vAlign w:val="center"/>
          </w:tcPr>
          <w:p w14:paraId="494E025E" w14:textId="77777777" w:rsidR="00A73EF1" w:rsidRPr="00B10947" w:rsidRDefault="00A73EF1" w:rsidP="00257A12">
            <w:pPr>
              <w:bidi/>
              <w:rPr>
                <w:rFonts w:ascii="Calibri" w:hAnsi="Calibri" w:cs="Calibri"/>
                <w:sz w:val="20"/>
                <w:szCs w:val="20"/>
                <w:rtl/>
              </w:rPr>
            </w:pPr>
          </w:p>
        </w:tc>
        <w:tc>
          <w:tcPr>
            <w:tcW w:w="2467" w:type="dxa"/>
            <w:gridSpan w:val="3"/>
            <w:tcBorders>
              <w:top w:val="single" w:sz="12" w:space="0" w:color="auto"/>
              <w:bottom w:val="single" w:sz="4" w:space="0" w:color="auto"/>
            </w:tcBorders>
            <w:shd w:val="clear" w:color="auto" w:fill="DEEAF6" w:themeFill="accent5" w:themeFillTint="33"/>
            <w:vAlign w:val="center"/>
          </w:tcPr>
          <w:p w14:paraId="50BDB108" w14:textId="77777777" w:rsidR="00A73EF1" w:rsidRPr="00B10947" w:rsidRDefault="00A73EF1" w:rsidP="00596BA5">
            <w:pPr>
              <w:jc w:val="center"/>
              <w:rPr>
                <w:rFonts w:ascii="Calibri" w:eastAsia="Times New Roman" w:hAnsi="Calibri" w:cs="Calibri"/>
                <w:b/>
                <w:bCs/>
                <w:color w:val="000000"/>
                <w:sz w:val="20"/>
                <w:szCs w:val="20"/>
              </w:rPr>
            </w:pPr>
            <w:r w:rsidRPr="00B10947">
              <w:rPr>
                <w:rFonts w:ascii="Calibri" w:eastAsia="Times New Roman" w:hAnsi="Calibri" w:cs="Calibri"/>
                <w:b/>
                <w:bCs/>
                <w:color w:val="000000"/>
                <w:sz w:val="20"/>
                <w:szCs w:val="20"/>
                <w:rtl/>
              </w:rPr>
              <w:t>לא</w:t>
            </w:r>
          </w:p>
        </w:tc>
        <w:tc>
          <w:tcPr>
            <w:tcW w:w="2459" w:type="dxa"/>
            <w:gridSpan w:val="3"/>
            <w:tcBorders>
              <w:top w:val="single" w:sz="12" w:space="0" w:color="auto"/>
              <w:bottom w:val="single" w:sz="4" w:space="0" w:color="auto"/>
            </w:tcBorders>
            <w:shd w:val="clear" w:color="auto" w:fill="DEEAF6" w:themeFill="accent5" w:themeFillTint="33"/>
            <w:vAlign w:val="center"/>
          </w:tcPr>
          <w:p w14:paraId="183D546E" w14:textId="77777777" w:rsidR="00A73EF1" w:rsidRPr="00B10947" w:rsidRDefault="00A73EF1" w:rsidP="00596BA5">
            <w:pPr>
              <w:jc w:val="center"/>
              <w:rPr>
                <w:rFonts w:ascii="Calibri" w:eastAsia="Times New Roman" w:hAnsi="Calibri" w:cs="Calibri"/>
                <w:b/>
                <w:bCs/>
                <w:color w:val="000000"/>
                <w:sz w:val="20"/>
                <w:szCs w:val="20"/>
                <w:rtl/>
              </w:rPr>
            </w:pPr>
            <w:r w:rsidRPr="00B10947">
              <w:rPr>
                <w:rFonts w:ascii="Calibri" w:eastAsia="Times New Roman" w:hAnsi="Calibri" w:cs="Calibri"/>
                <w:b/>
                <w:bCs/>
                <w:color w:val="000000"/>
                <w:sz w:val="20"/>
                <w:szCs w:val="20"/>
                <w:rtl/>
              </w:rPr>
              <w:t>כן</w:t>
            </w:r>
          </w:p>
        </w:tc>
      </w:tr>
      <w:tr w:rsidR="007E7CB7" w:rsidRPr="00B10947" w14:paraId="30DBD92F" w14:textId="77777777" w:rsidTr="00257A12">
        <w:trPr>
          <w:trHeight w:val="397"/>
        </w:trPr>
        <w:tc>
          <w:tcPr>
            <w:tcW w:w="4139" w:type="dxa"/>
            <w:vMerge/>
            <w:tcBorders>
              <w:top w:val="single" w:sz="4" w:space="0" w:color="auto"/>
              <w:bottom w:val="single" w:sz="12" w:space="0" w:color="auto"/>
            </w:tcBorders>
            <w:shd w:val="clear" w:color="auto" w:fill="DEEAF6" w:themeFill="accent5" w:themeFillTint="33"/>
            <w:vAlign w:val="center"/>
          </w:tcPr>
          <w:p w14:paraId="443BA89A" w14:textId="77777777" w:rsidR="00A73EF1" w:rsidRPr="00B10947" w:rsidRDefault="00A73EF1" w:rsidP="00257A12">
            <w:pPr>
              <w:bidi/>
              <w:rPr>
                <w:rFonts w:ascii="Calibri" w:eastAsia="Times New Roman" w:hAnsi="Calibri" w:cs="Calibri"/>
                <w:color w:val="000000"/>
                <w:sz w:val="20"/>
                <w:szCs w:val="20"/>
                <w:rtl/>
              </w:rPr>
            </w:pPr>
          </w:p>
        </w:tc>
        <w:tc>
          <w:tcPr>
            <w:tcW w:w="787" w:type="dxa"/>
            <w:tcBorders>
              <w:top w:val="single" w:sz="4" w:space="0" w:color="auto"/>
              <w:bottom w:val="single" w:sz="12" w:space="0" w:color="auto"/>
            </w:tcBorders>
            <w:shd w:val="clear" w:color="auto" w:fill="DEEAF6" w:themeFill="accent5" w:themeFillTint="33"/>
            <w:vAlign w:val="center"/>
          </w:tcPr>
          <w:p w14:paraId="3FBFF5EF"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מס'</w:t>
            </w:r>
          </w:p>
        </w:tc>
        <w:tc>
          <w:tcPr>
            <w:tcW w:w="791" w:type="dxa"/>
            <w:tcBorders>
              <w:top w:val="single" w:sz="4" w:space="0" w:color="auto"/>
              <w:bottom w:val="single" w:sz="12" w:space="0" w:color="auto"/>
            </w:tcBorders>
            <w:shd w:val="clear" w:color="auto" w:fill="DEEAF6" w:themeFill="accent5" w:themeFillTint="33"/>
            <w:vAlign w:val="center"/>
          </w:tcPr>
          <w:p w14:paraId="424AB16F"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ממוצע</w:t>
            </w:r>
          </w:p>
        </w:tc>
        <w:tc>
          <w:tcPr>
            <w:tcW w:w="889" w:type="dxa"/>
            <w:tcBorders>
              <w:top w:val="single" w:sz="4" w:space="0" w:color="auto"/>
              <w:bottom w:val="single" w:sz="12" w:space="0" w:color="auto"/>
            </w:tcBorders>
            <w:shd w:val="clear" w:color="auto" w:fill="DEEAF6" w:themeFill="accent5" w:themeFillTint="33"/>
            <w:vAlign w:val="center"/>
          </w:tcPr>
          <w:p w14:paraId="4685C079"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ס. תקן</w:t>
            </w:r>
          </w:p>
        </w:tc>
        <w:tc>
          <w:tcPr>
            <w:tcW w:w="780" w:type="dxa"/>
            <w:tcBorders>
              <w:top w:val="single" w:sz="4" w:space="0" w:color="auto"/>
              <w:bottom w:val="single" w:sz="12" w:space="0" w:color="auto"/>
            </w:tcBorders>
            <w:shd w:val="clear" w:color="auto" w:fill="DEEAF6" w:themeFill="accent5" w:themeFillTint="33"/>
            <w:vAlign w:val="center"/>
          </w:tcPr>
          <w:p w14:paraId="1435B0EF"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מס'</w:t>
            </w:r>
          </w:p>
        </w:tc>
        <w:tc>
          <w:tcPr>
            <w:tcW w:w="790" w:type="dxa"/>
            <w:tcBorders>
              <w:top w:val="single" w:sz="4" w:space="0" w:color="auto"/>
              <w:bottom w:val="single" w:sz="12" w:space="0" w:color="auto"/>
            </w:tcBorders>
            <w:shd w:val="clear" w:color="auto" w:fill="DEEAF6" w:themeFill="accent5" w:themeFillTint="33"/>
            <w:vAlign w:val="center"/>
          </w:tcPr>
          <w:p w14:paraId="6AD18588"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ממוצע</w:t>
            </w:r>
          </w:p>
        </w:tc>
        <w:tc>
          <w:tcPr>
            <w:tcW w:w="889" w:type="dxa"/>
            <w:tcBorders>
              <w:top w:val="single" w:sz="4" w:space="0" w:color="auto"/>
              <w:bottom w:val="single" w:sz="12" w:space="0" w:color="auto"/>
            </w:tcBorders>
            <w:shd w:val="clear" w:color="auto" w:fill="DEEAF6" w:themeFill="accent5" w:themeFillTint="33"/>
            <w:vAlign w:val="center"/>
          </w:tcPr>
          <w:p w14:paraId="02FCA1E7" w14:textId="77777777" w:rsidR="00A73EF1" w:rsidRPr="00B10947" w:rsidRDefault="00A73EF1" w:rsidP="00596BA5">
            <w:pPr>
              <w:jc w:val="center"/>
              <w:rPr>
                <w:rFonts w:ascii="Calibri" w:hAnsi="Calibri" w:cs="Calibri"/>
                <w:sz w:val="20"/>
                <w:szCs w:val="20"/>
                <w:rtl/>
              </w:rPr>
            </w:pPr>
            <w:r w:rsidRPr="00B10947">
              <w:rPr>
                <w:rFonts w:ascii="Calibri" w:eastAsia="Times New Roman" w:hAnsi="Calibri" w:cs="Calibri"/>
                <w:color w:val="000000"/>
                <w:sz w:val="20"/>
                <w:szCs w:val="20"/>
                <w:rtl/>
              </w:rPr>
              <w:t>ס. תקן</w:t>
            </w:r>
          </w:p>
        </w:tc>
      </w:tr>
      <w:tr w:rsidR="00A73EF1" w:rsidRPr="00B10947" w14:paraId="6F4E539E" w14:textId="77777777" w:rsidTr="00257A12">
        <w:trPr>
          <w:trHeight w:val="397"/>
        </w:trPr>
        <w:tc>
          <w:tcPr>
            <w:tcW w:w="4139" w:type="dxa"/>
            <w:tcBorders>
              <w:top w:val="single" w:sz="12" w:space="0" w:color="auto"/>
            </w:tcBorders>
            <w:vAlign w:val="center"/>
          </w:tcPr>
          <w:p w14:paraId="7D27B7BD"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0000"/>
                <w:sz w:val="20"/>
                <w:szCs w:val="20"/>
                <w:rtl/>
              </w:rPr>
              <w:t>השתתפות בעצרות תמיכה או צעדות הזדהות</w:t>
            </w:r>
          </w:p>
        </w:tc>
        <w:tc>
          <w:tcPr>
            <w:tcW w:w="787" w:type="dxa"/>
            <w:tcBorders>
              <w:top w:val="single" w:sz="12" w:space="0" w:color="auto"/>
            </w:tcBorders>
            <w:vAlign w:val="center"/>
          </w:tcPr>
          <w:p w14:paraId="77C0D26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667</w:t>
            </w:r>
          </w:p>
        </w:tc>
        <w:tc>
          <w:tcPr>
            <w:tcW w:w="791" w:type="dxa"/>
            <w:tcBorders>
              <w:top w:val="single" w:sz="12" w:space="0" w:color="auto"/>
            </w:tcBorders>
            <w:vAlign w:val="center"/>
          </w:tcPr>
          <w:p w14:paraId="3B55C112"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22.05</w:t>
            </w:r>
          </w:p>
        </w:tc>
        <w:tc>
          <w:tcPr>
            <w:tcW w:w="889" w:type="dxa"/>
            <w:tcBorders>
              <w:top w:val="single" w:sz="12" w:space="0" w:color="auto"/>
            </w:tcBorders>
            <w:vAlign w:val="center"/>
          </w:tcPr>
          <w:p w14:paraId="63DC93C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14.500</w:t>
            </w:r>
          </w:p>
        </w:tc>
        <w:tc>
          <w:tcPr>
            <w:tcW w:w="780" w:type="dxa"/>
            <w:tcBorders>
              <w:top w:val="single" w:sz="12" w:space="0" w:color="auto"/>
            </w:tcBorders>
            <w:vAlign w:val="center"/>
          </w:tcPr>
          <w:p w14:paraId="201EE529"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1084</w:t>
            </w:r>
          </w:p>
        </w:tc>
        <w:tc>
          <w:tcPr>
            <w:tcW w:w="790" w:type="dxa"/>
            <w:tcBorders>
              <w:top w:val="single" w:sz="12" w:space="0" w:color="auto"/>
            </w:tcBorders>
            <w:vAlign w:val="center"/>
          </w:tcPr>
          <w:p w14:paraId="5C4A0686"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21.30</w:t>
            </w:r>
          </w:p>
        </w:tc>
        <w:tc>
          <w:tcPr>
            <w:tcW w:w="889" w:type="dxa"/>
            <w:tcBorders>
              <w:top w:val="single" w:sz="12" w:space="0" w:color="auto"/>
            </w:tcBorders>
            <w:vAlign w:val="center"/>
          </w:tcPr>
          <w:p w14:paraId="1EE9181A"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13.252</w:t>
            </w:r>
          </w:p>
        </w:tc>
      </w:tr>
      <w:tr w:rsidR="00A73EF1" w:rsidRPr="00B10947" w14:paraId="20DE263B" w14:textId="77777777" w:rsidTr="00257A12">
        <w:trPr>
          <w:trHeight w:val="397"/>
        </w:trPr>
        <w:tc>
          <w:tcPr>
            <w:tcW w:w="4139" w:type="dxa"/>
            <w:vAlign w:val="center"/>
          </w:tcPr>
          <w:p w14:paraId="2AEABAC1"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FF0000"/>
                <w:sz w:val="20"/>
                <w:szCs w:val="20"/>
                <w:rtl/>
              </w:rPr>
              <w:t>השתתפות באירועים של הקהילה הישראלית</w:t>
            </w:r>
          </w:p>
        </w:tc>
        <w:tc>
          <w:tcPr>
            <w:tcW w:w="787" w:type="dxa"/>
            <w:vAlign w:val="center"/>
          </w:tcPr>
          <w:p w14:paraId="0A0B3663"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698</w:t>
            </w:r>
          </w:p>
        </w:tc>
        <w:tc>
          <w:tcPr>
            <w:tcW w:w="791" w:type="dxa"/>
            <w:vAlign w:val="center"/>
          </w:tcPr>
          <w:p w14:paraId="6B32374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22.72</w:t>
            </w:r>
          </w:p>
        </w:tc>
        <w:tc>
          <w:tcPr>
            <w:tcW w:w="889" w:type="dxa"/>
            <w:vAlign w:val="center"/>
          </w:tcPr>
          <w:p w14:paraId="007E707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14.388</w:t>
            </w:r>
          </w:p>
        </w:tc>
        <w:tc>
          <w:tcPr>
            <w:tcW w:w="780" w:type="dxa"/>
            <w:vAlign w:val="center"/>
          </w:tcPr>
          <w:p w14:paraId="0DAC389B"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1049</w:t>
            </w:r>
          </w:p>
        </w:tc>
        <w:tc>
          <w:tcPr>
            <w:tcW w:w="790" w:type="dxa"/>
            <w:vAlign w:val="center"/>
          </w:tcPr>
          <w:p w14:paraId="23044377"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20.71</w:t>
            </w:r>
          </w:p>
        </w:tc>
        <w:tc>
          <w:tcPr>
            <w:tcW w:w="889" w:type="dxa"/>
            <w:vAlign w:val="center"/>
          </w:tcPr>
          <w:p w14:paraId="759CF133"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13.103</w:t>
            </w:r>
          </w:p>
        </w:tc>
      </w:tr>
      <w:tr w:rsidR="00A73EF1" w:rsidRPr="00B10947" w14:paraId="4C94DF86" w14:textId="77777777" w:rsidTr="00257A12">
        <w:trPr>
          <w:trHeight w:val="397"/>
        </w:trPr>
        <w:tc>
          <w:tcPr>
            <w:tcW w:w="4139" w:type="dxa"/>
            <w:vAlign w:val="center"/>
          </w:tcPr>
          <w:p w14:paraId="056D6880"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0000"/>
                <w:sz w:val="20"/>
                <w:szCs w:val="20"/>
                <w:rtl/>
              </w:rPr>
              <w:t>השתתפות באירועים של הקהילה היהודית</w:t>
            </w:r>
          </w:p>
        </w:tc>
        <w:tc>
          <w:tcPr>
            <w:tcW w:w="787" w:type="dxa"/>
            <w:vAlign w:val="center"/>
          </w:tcPr>
          <w:p w14:paraId="514E996A"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697</w:t>
            </w:r>
          </w:p>
        </w:tc>
        <w:tc>
          <w:tcPr>
            <w:tcW w:w="791" w:type="dxa"/>
            <w:vAlign w:val="center"/>
          </w:tcPr>
          <w:p w14:paraId="4F606A13"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21.80</w:t>
            </w:r>
          </w:p>
        </w:tc>
        <w:tc>
          <w:tcPr>
            <w:tcW w:w="889" w:type="dxa"/>
            <w:vAlign w:val="center"/>
          </w:tcPr>
          <w:p w14:paraId="40D22A54"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14.322</w:t>
            </w:r>
          </w:p>
        </w:tc>
        <w:tc>
          <w:tcPr>
            <w:tcW w:w="780" w:type="dxa"/>
            <w:vAlign w:val="center"/>
          </w:tcPr>
          <w:p w14:paraId="59AEA0A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1018</w:t>
            </w:r>
          </w:p>
        </w:tc>
        <w:tc>
          <w:tcPr>
            <w:tcW w:w="790" w:type="dxa"/>
            <w:vAlign w:val="center"/>
          </w:tcPr>
          <w:p w14:paraId="1B56BD41"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21.09</w:t>
            </w:r>
          </w:p>
        </w:tc>
        <w:tc>
          <w:tcPr>
            <w:tcW w:w="889" w:type="dxa"/>
            <w:vAlign w:val="center"/>
          </w:tcPr>
          <w:p w14:paraId="69A72720"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13.194</w:t>
            </w:r>
          </w:p>
        </w:tc>
      </w:tr>
      <w:tr w:rsidR="00A73EF1" w:rsidRPr="00B10947" w14:paraId="2AD5B4A1" w14:textId="77777777" w:rsidTr="00257A12">
        <w:trPr>
          <w:trHeight w:val="397"/>
        </w:trPr>
        <w:tc>
          <w:tcPr>
            <w:tcW w:w="4139" w:type="dxa"/>
            <w:vAlign w:val="center"/>
          </w:tcPr>
          <w:p w14:paraId="064FFCE9"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0000"/>
                <w:sz w:val="20"/>
                <w:szCs w:val="20"/>
                <w:rtl/>
              </w:rPr>
              <w:t>תרמתי כסף לאנשים או ארגונים</w:t>
            </w:r>
          </w:p>
        </w:tc>
        <w:tc>
          <w:tcPr>
            <w:tcW w:w="787" w:type="dxa"/>
            <w:vAlign w:val="center"/>
          </w:tcPr>
          <w:p w14:paraId="45A63955"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514</w:t>
            </w:r>
          </w:p>
        </w:tc>
        <w:tc>
          <w:tcPr>
            <w:tcW w:w="791" w:type="dxa"/>
            <w:vAlign w:val="center"/>
          </w:tcPr>
          <w:p w14:paraId="14F23EA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20.35</w:t>
            </w:r>
          </w:p>
        </w:tc>
        <w:tc>
          <w:tcPr>
            <w:tcW w:w="889" w:type="dxa"/>
            <w:vAlign w:val="center"/>
          </w:tcPr>
          <w:p w14:paraId="2C5B7A05"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14.783</w:t>
            </w:r>
          </w:p>
        </w:tc>
        <w:tc>
          <w:tcPr>
            <w:tcW w:w="780" w:type="dxa"/>
            <w:vAlign w:val="center"/>
          </w:tcPr>
          <w:p w14:paraId="4C64DF5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1176</w:t>
            </w:r>
          </w:p>
        </w:tc>
        <w:tc>
          <w:tcPr>
            <w:tcW w:w="790" w:type="dxa"/>
            <w:vAlign w:val="center"/>
          </w:tcPr>
          <w:p w14:paraId="54D9F2E9"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21.67</w:t>
            </w:r>
          </w:p>
        </w:tc>
        <w:tc>
          <w:tcPr>
            <w:tcW w:w="889" w:type="dxa"/>
            <w:vAlign w:val="center"/>
          </w:tcPr>
          <w:p w14:paraId="4848C5B6"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13.072</w:t>
            </w:r>
          </w:p>
        </w:tc>
      </w:tr>
      <w:tr w:rsidR="00A73EF1" w:rsidRPr="00B10947" w14:paraId="05B2C29B" w14:textId="77777777" w:rsidTr="00257A12">
        <w:trPr>
          <w:trHeight w:val="397"/>
        </w:trPr>
        <w:tc>
          <w:tcPr>
            <w:tcW w:w="4139" w:type="dxa"/>
            <w:vAlign w:val="center"/>
          </w:tcPr>
          <w:p w14:paraId="637F5256"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FF0000"/>
                <w:sz w:val="20"/>
                <w:szCs w:val="20"/>
                <w:rtl/>
              </w:rPr>
              <w:t>עסקתי בפעילות הסברה של ישראל</w:t>
            </w:r>
          </w:p>
        </w:tc>
        <w:tc>
          <w:tcPr>
            <w:tcW w:w="787" w:type="dxa"/>
            <w:vAlign w:val="center"/>
          </w:tcPr>
          <w:p w14:paraId="2686A2E2"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694</w:t>
            </w:r>
          </w:p>
        </w:tc>
        <w:tc>
          <w:tcPr>
            <w:tcW w:w="791" w:type="dxa"/>
            <w:vAlign w:val="center"/>
          </w:tcPr>
          <w:p w14:paraId="16237253"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22.24</w:t>
            </w:r>
          </w:p>
        </w:tc>
        <w:tc>
          <w:tcPr>
            <w:tcW w:w="889" w:type="dxa"/>
            <w:vAlign w:val="center"/>
          </w:tcPr>
          <w:p w14:paraId="68E592C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14.118</w:t>
            </w:r>
          </w:p>
        </w:tc>
        <w:tc>
          <w:tcPr>
            <w:tcW w:w="780" w:type="dxa"/>
            <w:vAlign w:val="center"/>
          </w:tcPr>
          <w:p w14:paraId="4A3D823D"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945</w:t>
            </w:r>
          </w:p>
        </w:tc>
        <w:tc>
          <w:tcPr>
            <w:tcW w:w="790" w:type="dxa"/>
            <w:vAlign w:val="center"/>
          </w:tcPr>
          <w:p w14:paraId="34BA27B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20.45</w:t>
            </w:r>
          </w:p>
        </w:tc>
        <w:tc>
          <w:tcPr>
            <w:tcW w:w="889" w:type="dxa"/>
            <w:vAlign w:val="center"/>
          </w:tcPr>
          <w:p w14:paraId="649365B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13.269</w:t>
            </w:r>
          </w:p>
        </w:tc>
      </w:tr>
      <w:tr w:rsidR="00A73EF1" w:rsidRPr="00B10947" w14:paraId="4C46A806" w14:textId="77777777" w:rsidTr="00257A12">
        <w:trPr>
          <w:trHeight w:val="397"/>
        </w:trPr>
        <w:tc>
          <w:tcPr>
            <w:tcW w:w="4139" w:type="dxa"/>
            <w:vAlign w:val="center"/>
          </w:tcPr>
          <w:p w14:paraId="35E0579A"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0000"/>
                <w:sz w:val="20"/>
                <w:szCs w:val="20"/>
                <w:rtl/>
              </w:rPr>
              <w:t>יזמתי פעולות תמיכה בישראל</w:t>
            </w:r>
          </w:p>
        </w:tc>
        <w:tc>
          <w:tcPr>
            <w:tcW w:w="787" w:type="dxa"/>
            <w:vAlign w:val="center"/>
          </w:tcPr>
          <w:p w14:paraId="7A8D779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1138</w:t>
            </w:r>
          </w:p>
        </w:tc>
        <w:tc>
          <w:tcPr>
            <w:tcW w:w="791" w:type="dxa"/>
            <w:vAlign w:val="center"/>
          </w:tcPr>
          <w:p w14:paraId="2033164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20.92</w:t>
            </w:r>
          </w:p>
        </w:tc>
        <w:tc>
          <w:tcPr>
            <w:tcW w:w="889" w:type="dxa"/>
            <w:vAlign w:val="center"/>
          </w:tcPr>
          <w:p w14:paraId="62EB9ECD"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13.699</w:t>
            </w:r>
          </w:p>
        </w:tc>
        <w:tc>
          <w:tcPr>
            <w:tcW w:w="780" w:type="dxa"/>
            <w:vAlign w:val="center"/>
          </w:tcPr>
          <w:p w14:paraId="043810F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472</w:t>
            </w:r>
          </w:p>
        </w:tc>
        <w:tc>
          <w:tcPr>
            <w:tcW w:w="790" w:type="dxa"/>
            <w:vAlign w:val="center"/>
          </w:tcPr>
          <w:p w14:paraId="75EF9C2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21.25</w:t>
            </w:r>
          </w:p>
        </w:tc>
        <w:tc>
          <w:tcPr>
            <w:tcW w:w="889" w:type="dxa"/>
            <w:vAlign w:val="center"/>
          </w:tcPr>
          <w:p w14:paraId="0447A9B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13.342</w:t>
            </w:r>
          </w:p>
        </w:tc>
      </w:tr>
      <w:tr w:rsidR="00A73EF1" w:rsidRPr="00B10947" w14:paraId="312107AC" w14:textId="77777777" w:rsidTr="00257A12">
        <w:trPr>
          <w:trHeight w:val="397"/>
        </w:trPr>
        <w:tc>
          <w:tcPr>
            <w:tcW w:w="4139" w:type="dxa"/>
            <w:vAlign w:val="center"/>
          </w:tcPr>
          <w:p w14:paraId="4DA8C027"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FF0000"/>
                <w:sz w:val="20"/>
                <w:szCs w:val="20"/>
                <w:rtl/>
              </w:rPr>
              <w:t>כתבתי דברי תמיכה בישראל</w:t>
            </w:r>
          </w:p>
        </w:tc>
        <w:tc>
          <w:tcPr>
            <w:tcW w:w="787" w:type="dxa"/>
            <w:vAlign w:val="center"/>
          </w:tcPr>
          <w:p w14:paraId="5DE06711"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342</w:t>
            </w:r>
          </w:p>
        </w:tc>
        <w:tc>
          <w:tcPr>
            <w:tcW w:w="791" w:type="dxa"/>
            <w:vAlign w:val="center"/>
          </w:tcPr>
          <w:p w14:paraId="04DEDB49"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22.57</w:t>
            </w:r>
          </w:p>
        </w:tc>
        <w:tc>
          <w:tcPr>
            <w:tcW w:w="889" w:type="dxa"/>
            <w:vAlign w:val="center"/>
          </w:tcPr>
          <w:p w14:paraId="748F2668"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15.057</w:t>
            </w:r>
          </w:p>
        </w:tc>
        <w:tc>
          <w:tcPr>
            <w:tcW w:w="780" w:type="dxa"/>
            <w:vAlign w:val="center"/>
          </w:tcPr>
          <w:p w14:paraId="32C14809"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1303</w:t>
            </w:r>
          </w:p>
        </w:tc>
        <w:tc>
          <w:tcPr>
            <w:tcW w:w="790" w:type="dxa"/>
            <w:vAlign w:val="center"/>
          </w:tcPr>
          <w:p w14:paraId="3BF55C9C"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20.92</w:t>
            </w:r>
          </w:p>
        </w:tc>
        <w:tc>
          <w:tcPr>
            <w:tcW w:w="889" w:type="dxa"/>
            <w:vAlign w:val="center"/>
          </w:tcPr>
          <w:p w14:paraId="4EEE9042"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13.305</w:t>
            </w:r>
          </w:p>
        </w:tc>
      </w:tr>
      <w:tr w:rsidR="00A73EF1" w:rsidRPr="00B10947" w14:paraId="06643173" w14:textId="77777777" w:rsidTr="00257A12">
        <w:trPr>
          <w:trHeight w:val="397"/>
        </w:trPr>
        <w:tc>
          <w:tcPr>
            <w:tcW w:w="4139" w:type="dxa"/>
            <w:vAlign w:val="center"/>
          </w:tcPr>
          <w:p w14:paraId="5B302733" w14:textId="77777777" w:rsidR="00A73EF1" w:rsidRPr="00B10947" w:rsidRDefault="00A73EF1" w:rsidP="00257A12">
            <w:pPr>
              <w:bidi/>
              <w:rPr>
                <w:rFonts w:ascii="Calibri" w:eastAsia="Times New Roman" w:hAnsi="Calibri" w:cs="Calibri"/>
                <w:color w:val="000000"/>
                <w:sz w:val="20"/>
                <w:szCs w:val="20"/>
                <w:rtl/>
              </w:rPr>
            </w:pPr>
            <w:r w:rsidRPr="00B10947">
              <w:rPr>
                <w:rFonts w:ascii="Calibri" w:eastAsia="Times New Roman" w:hAnsi="Calibri" w:cs="Calibri"/>
                <w:color w:val="000000"/>
                <w:sz w:val="20"/>
                <w:szCs w:val="20"/>
                <w:rtl/>
              </w:rPr>
              <w:t>נסעתי לישראל להתנדבות</w:t>
            </w:r>
          </w:p>
        </w:tc>
        <w:tc>
          <w:tcPr>
            <w:tcW w:w="787" w:type="dxa"/>
            <w:vAlign w:val="center"/>
          </w:tcPr>
          <w:p w14:paraId="615CC7EF"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1452</w:t>
            </w:r>
          </w:p>
        </w:tc>
        <w:tc>
          <w:tcPr>
            <w:tcW w:w="791" w:type="dxa"/>
            <w:vAlign w:val="center"/>
          </w:tcPr>
          <w:p w14:paraId="3F6F180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21.06</w:t>
            </w:r>
          </w:p>
        </w:tc>
        <w:tc>
          <w:tcPr>
            <w:tcW w:w="889" w:type="dxa"/>
            <w:vAlign w:val="center"/>
          </w:tcPr>
          <w:p w14:paraId="23FAB112"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13.702</w:t>
            </w:r>
          </w:p>
        </w:tc>
        <w:tc>
          <w:tcPr>
            <w:tcW w:w="780" w:type="dxa"/>
            <w:vAlign w:val="center"/>
          </w:tcPr>
          <w:p w14:paraId="6367CD2A"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153</w:t>
            </w:r>
          </w:p>
        </w:tc>
        <w:tc>
          <w:tcPr>
            <w:tcW w:w="790" w:type="dxa"/>
            <w:vAlign w:val="center"/>
          </w:tcPr>
          <w:p w14:paraId="2036A4FE"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20.37</w:t>
            </w:r>
          </w:p>
        </w:tc>
        <w:tc>
          <w:tcPr>
            <w:tcW w:w="889" w:type="dxa"/>
            <w:vAlign w:val="center"/>
          </w:tcPr>
          <w:p w14:paraId="6B646ADB" w14:textId="77777777" w:rsidR="00A73EF1" w:rsidRPr="00B10947" w:rsidRDefault="00A73EF1" w:rsidP="00596BA5">
            <w:pPr>
              <w:jc w:val="center"/>
              <w:rPr>
                <w:rFonts w:ascii="Calibri" w:eastAsia="Times New Roman" w:hAnsi="Calibri" w:cs="Calibri"/>
                <w:sz w:val="20"/>
                <w:szCs w:val="20"/>
                <w:rtl/>
              </w:rPr>
            </w:pPr>
            <w:r w:rsidRPr="00B10947">
              <w:rPr>
                <w:rFonts w:ascii="Calibri" w:eastAsia="Times New Roman" w:hAnsi="Calibri" w:cs="Calibri"/>
                <w:sz w:val="20"/>
                <w:szCs w:val="20"/>
              </w:rPr>
              <w:t>12.257</w:t>
            </w:r>
          </w:p>
        </w:tc>
      </w:tr>
    </w:tbl>
    <w:p w14:paraId="4CC9ACD1" w14:textId="77777777" w:rsidR="00A73EF1" w:rsidRPr="00B10947" w:rsidRDefault="00A73EF1" w:rsidP="00A73EF1">
      <w:pPr>
        <w:spacing w:before="120" w:line="240" w:lineRule="auto"/>
        <w:rPr>
          <w:rFonts w:ascii="Calibri" w:hAnsi="Calibri" w:cs="Calibri"/>
          <w:sz w:val="18"/>
          <w:szCs w:val="18"/>
          <w:rtl/>
        </w:rPr>
      </w:pPr>
      <w:r w:rsidRPr="00B10947">
        <w:rPr>
          <w:rFonts w:ascii="Calibri" w:hAnsi="Calibri" w:cs="Calibri"/>
          <w:color w:val="0070C0"/>
          <w:sz w:val="18"/>
          <w:szCs w:val="18"/>
          <w:rtl/>
        </w:rPr>
        <w:t xml:space="preserve">צבע כחול </w:t>
      </w:r>
      <w:r w:rsidRPr="00B10947">
        <w:rPr>
          <w:rFonts w:ascii="Calibri" w:hAnsi="Calibri" w:cs="Calibri"/>
          <w:sz w:val="18"/>
          <w:szCs w:val="18"/>
          <w:rtl/>
        </w:rPr>
        <w:t xml:space="preserve">= מובהק ברמה של &gt; 001.     </w:t>
      </w:r>
      <w:r w:rsidRPr="00B10947">
        <w:rPr>
          <w:rFonts w:ascii="Calibri" w:hAnsi="Calibri" w:cs="Calibri"/>
          <w:color w:val="FF0000"/>
          <w:sz w:val="18"/>
          <w:szCs w:val="18"/>
          <w:rtl/>
        </w:rPr>
        <w:t xml:space="preserve">צבע אדום </w:t>
      </w:r>
      <w:r w:rsidRPr="00B10947">
        <w:rPr>
          <w:rFonts w:ascii="Calibri" w:hAnsi="Calibri" w:cs="Calibri"/>
          <w:sz w:val="18"/>
          <w:szCs w:val="18"/>
          <w:rtl/>
        </w:rPr>
        <w:t>= מובהק ברמה של &gt; 05.</w:t>
      </w:r>
    </w:p>
    <w:p w14:paraId="0D0B2370" w14:textId="34707035" w:rsidR="00A73EF1" w:rsidRPr="00B10947" w:rsidRDefault="00A73EF1" w:rsidP="007E7CB7">
      <w:pPr>
        <w:spacing w:before="240" w:after="120" w:line="312" w:lineRule="auto"/>
        <w:jc w:val="both"/>
        <w:rPr>
          <w:rFonts w:ascii="Calibri" w:hAnsi="Calibri" w:cs="Calibri"/>
          <w:sz w:val="24"/>
          <w:szCs w:val="24"/>
          <w:rtl/>
        </w:rPr>
      </w:pPr>
      <w:r w:rsidRPr="00B10947">
        <w:rPr>
          <w:rFonts w:ascii="Calibri" w:hAnsi="Calibri" w:cs="Calibri" w:hint="cs"/>
          <w:sz w:val="24"/>
          <w:szCs w:val="24"/>
          <w:rtl/>
        </w:rPr>
        <w:t>לסיכום</w:t>
      </w:r>
      <w:r w:rsidR="007E7CB7">
        <w:rPr>
          <w:rFonts w:ascii="Calibri" w:hAnsi="Calibri" w:cs="Calibri" w:hint="cs"/>
          <w:sz w:val="24"/>
          <w:szCs w:val="24"/>
          <w:rtl/>
        </w:rPr>
        <w:t xml:space="preserve">, </w:t>
      </w:r>
      <w:r w:rsidRPr="00B10947">
        <w:rPr>
          <w:rFonts w:ascii="Calibri" w:hAnsi="Calibri" w:cs="Calibri" w:hint="cs"/>
          <w:sz w:val="24"/>
          <w:szCs w:val="24"/>
          <w:rtl/>
        </w:rPr>
        <w:t>הניתוחים שהובאו בחלק זה של פרק הממצאים מלמדים כי באופן גורף משיבים צעירים יותר ואשר נמצאים שנים מועטות יותר בחו"ל הינם משיבים אשר הרגש וההזדהות שלהם עם ישראל גבוהה יותר, הם נוטים יותר לקשר וחיבור עם הקהילה הישראלית והיהודית, חשים יותר תחושות אנטישמיות ומעוניינים לתרום למאמץ הישראלי. נראה כי רצוי לכוון את הפעילות ולמנף את הרצון והיכולת שלהם לכדי עשיה משמעותית</w:t>
      </w:r>
      <w:r>
        <w:rPr>
          <w:rFonts w:ascii="Calibri" w:hAnsi="Calibri" w:cs="Calibri" w:hint="cs"/>
          <w:sz w:val="24"/>
          <w:szCs w:val="24"/>
          <w:rtl/>
        </w:rPr>
        <w:t>.</w:t>
      </w:r>
    </w:p>
    <w:p w14:paraId="4D07A55C" w14:textId="4DAD408D" w:rsidR="00E9294E" w:rsidRPr="00AA2173" w:rsidRDefault="00E9294E" w:rsidP="00E9294E">
      <w:pPr>
        <w:pStyle w:val="20"/>
        <w:numPr>
          <w:ilvl w:val="1"/>
          <w:numId w:val="25"/>
        </w:numPr>
        <w:spacing w:before="0" w:after="120" w:line="312" w:lineRule="auto"/>
        <w:ind w:left="624" w:hanging="624"/>
        <w:rPr>
          <w:rFonts w:ascii="Calibri" w:hAnsi="Calibri" w:cs="Calibri"/>
          <w:b/>
          <w:bCs/>
          <w:color w:val="auto"/>
          <w:sz w:val="24"/>
          <w:szCs w:val="24"/>
          <w:rtl/>
        </w:rPr>
      </w:pPr>
      <w:bookmarkStart w:id="14" w:name="_Toc162428547"/>
      <w:r>
        <w:rPr>
          <w:rFonts w:ascii="Calibri" w:hAnsi="Calibri" w:cs="Calibri" w:hint="cs"/>
          <w:b/>
          <w:bCs/>
          <w:color w:val="auto"/>
          <w:sz w:val="24"/>
          <w:szCs w:val="24"/>
          <w:rtl/>
        </w:rPr>
        <w:lastRenderedPageBreak/>
        <w:t>ציפיות מממשלת ישראל לאחר ה- 7 באוקטובר</w:t>
      </w:r>
      <w:bookmarkEnd w:id="14"/>
    </w:p>
    <w:p w14:paraId="78011640" w14:textId="31B4562F" w:rsidR="00E9294E" w:rsidRDefault="007E519B" w:rsidP="007E519B">
      <w:pPr>
        <w:spacing w:after="120" w:line="312" w:lineRule="auto"/>
        <w:jc w:val="both"/>
        <w:rPr>
          <w:rFonts w:ascii="Calibri" w:hAnsi="Calibri" w:cs="Calibri"/>
          <w:sz w:val="24"/>
          <w:szCs w:val="24"/>
          <w:rtl/>
        </w:rPr>
      </w:pPr>
      <w:r>
        <w:rPr>
          <w:rFonts w:ascii="Calibri" w:hAnsi="Calibri" w:cs="Calibri" w:hint="cs"/>
          <w:sz w:val="24"/>
          <w:szCs w:val="24"/>
          <w:rtl/>
        </w:rPr>
        <w:t>בסקר הייתה שאלה פתוחה אחת שהופנתה למשתתפים: "</w:t>
      </w:r>
      <w:r w:rsidRPr="007E519B">
        <w:rPr>
          <w:rFonts w:ascii="Calibri" w:hAnsi="Calibri" w:cs="Calibri"/>
          <w:sz w:val="24"/>
          <w:szCs w:val="24"/>
          <w:rtl/>
        </w:rPr>
        <w:t>האם וכיצד לדעתך יכולה ממשלת ישראל לסייע לך ולקהילה הישראלית במקום מגוריך על מנת להתמודד עם אתגרי התקופה שלאחר ה-7 באוקטובר?</w:t>
      </w:r>
      <w:r>
        <w:rPr>
          <w:rFonts w:ascii="Calibri" w:hAnsi="Calibri" w:cs="Calibri" w:hint="cs"/>
          <w:sz w:val="24"/>
          <w:szCs w:val="24"/>
          <w:rtl/>
        </w:rPr>
        <w:t>".</w:t>
      </w:r>
      <w:r w:rsidR="00001350">
        <w:rPr>
          <w:rFonts w:ascii="Calibri" w:hAnsi="Calibri" w:cs="Calibri" w:hint="cs"/>
          <w:sz w:val="24"/>
          <w:szCs w:val="24"/>
          <w:rtl/>
        </w:rPr>
        <w:t xml:space="preserve"> לשאלה זו השיבו 1353 משיבים, מתוכם נותחו תשובותיהם של 1090 משיבים (80%). התשובות של המשיבים סווגו לנושאים (תמות) שונים שחזרו על עצמם. להלן הנושאים הבולטים שעלו:</w:t>
      </w:r>
    </w:p>
    <w:p w14:paraId="37CA8E87" w14:textId="1E06CF91" w:rsidR="00001350" w:rsidRPr="00001350" w:rsidRDefault="00001350" w:rsidP="007E519B">
      <w:pPr>
        <w:spacing w:after="120" w:line="312" w:lineRule="auto"/>
        <w:jc w:val="both"/>
        <w:rPr>
          <w:rFonts w:ascii="Calibri" w:hAnsi="Calibri" w:cs="Calibri"/>
          <w:b/>
          <w:bCs/>
          <w:sz w:val="24"/>
          <w:szCs w:val="24"/>
          <w:u w:val="single"/>
          <w:rtl/>
        </w:rPr>
      </w:pPr>
      <w:r w:rsidRPr="00001350">
        <w:rPr>
          <w:rFonts w:ascii="Calibri" w:hAnsi="Calibri" w:cs="Calibri" w:hint="cs"/>
          <w:b/>
          <w:bCs/>
          <w:sz w:val="24"/>
          <w:szCs w:val="24"/>
          <w:u w:val="single"/>
          <w:rtl/>
        </w:rPr>
        <w:t>הסברה</w:t>
      </w:r>
    </w:p>
    <w:p w14:paraId="1F58F83A" w14:textId="5144E96A" w:rsidR="00001350" w:rsidRDefault="00001350" w:rsidP="0048779B">
      <w:pPr>
        <w:spacing w:after="120" w:line="312" w:lineRule="auto"/>
        <w:jc w:val="both"/>
        <w:rPr>
          <w:rFonts w:ascii="Calibri" w:hAnsi="Calibri" w:cs="Calibri"/>
          <w:sz w:val="24"/>
          <w:szCs w:val="24"/>
          <w:rtl/>
        </w:rPr>
      </w:pPr>
      <w:r>
        <w:rPr>
          <w:rFonts w:ascii="Calibri" w:hAnsi="Calibri" w:cs="Calibri" w:hint="cs"/>
          <w:sz w:val="24"/>
          <w:szCs w:val="24"/>
          <w:rtl/>
        </w:rPr>
        <w:t xml:space="preserve">הנושא הבולט ביותר שעלה על-ידי כ- 40% המשיבים הוא </w:t>
      </w:r>
      <w:r w:rsidRPr="00001350">
        <w:rPr>
          <w:rFonts w:ascii="Calibri" w:hAnsi="Calibri" w:cs="Calibri" w:hint="cs"/>
          <w:b/>
          <w:bCs/>
          <w:sz w:val="24"/>
          <w:szCs w:val="24"/>
          <w:rtl/>
        </w:rPr>
        <w:t>הסברה</w:t>
      </w:r>
      <w:r>
        <w:rPr>
          <w:rFonts w:ascii="Calibri" w:hAnsi="Calibri" w:cs="Calibri" w:hint="cs"/>
          <w:sz w:val="24"/>
          <w:szCs w:val="24"/>
          <w:rtl/>
        </w:rPr>
        <w:t xml:space="preserve">. </w:t>
      </w:r>
      <w:r w:rsidR="0069328D">
        <w:rPr>
          <w:rFonts w:ascii="Calibri" w:hAnsi="Calibri" w:cs="Calibri" w:hint="cs"/>
          <w:sz w:val="24"/>
          <w:szCs w:val="24"/>
          <w:rtl/>
        </w:rPr>
        <w:t>נושא זה עלה במגוון של אופנים וצורות:</w:t>
      </w:r>
    </w:p>
    <w:p w14:paraId="2B14ABD1" w14:textId="2A67D5F3" w:rsidR="00010B51" w:rsidRDefault="00010B51" w:rsidP="00010B51">
      <w:pPr>
        <w:spacing w:after="120" w:line="312" w:lineRule="auto"/>
        <w:jc w:val="both"/>
        <w:rPr>
          <w:rFonts w:ascii="Calibri" w:hAnsi="Calibri" w:cs="Calibri"/>
          <w:sz w:val="24"/>
          <w:szCs w:val="24"/>
          <w:rtl/>
        </w:rPr>
      </w:pPr>
      <w:r w:rsidRPr="0048779B">
        <w:rPr>
          <w:rFonts w:ascii="Calibri" w:hAnsi="Calibri" w:cs="Calibri" w:hint="cs"/>
          <w:b/>
          <w:bCs/>
          <w:sz w:val="24"/>
          <w:szCs w:val="24"/>
          <w:rtl/>
        </w:rPr>
        <w:t>מטרות</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לספר את הצד של ישראל, </w:t>
      </w:r>
      <w:r w:rsidR="007F426F">
        <w:rPr>
          <w:rFonts w:ascii="Calibri" w:hAnsi="Calibri" w:cs="Calibri" w:hint="cs"/>
          <w:sz w:val="24"/>
          <w:szCs w:val="24"/>
          <w:rtl/>
        </w:rPr>
        <w:t xml:space="preserve">לתאר את המציאות, </w:t>
      </w:r>
      <w:r>
        <w:rPr>
          <w:rFonts w:ascii="Calibri" w:hAnsi="Calibri" w:cs="Calibri" w:hint="cs"/>
          <w:sz w:val="24"/>
          <w:szCs w:val="24"/>
          <w:rtl/>
        </w:rPr>
        <w:t>לתת קונטרה להסברה הפלסטינאית, לחשוף את השקרים הפרו-פלסטינאים, לספר ליהודים את ההיסטוריה של העם היהודי ומדינת ישראל</w:t>
      </w:r>
      <w:r w:rsidR="007F426F">
        <w:rPr>
          <w:rFonts w:ascii="Calibri" w:hAnsi="Calibri" w:cs="Calibri" w:hint="cs"/>
          <w:sz w:val="24"/>
          <w:szCs w:val="24"/>
          <w:rtl/>
        </w:rPr>
        <w:t>, לתת מקום למורכבות הסכסוך.</w:t>
      </w:r>
    </w:p>
    <w:p w14:paraId="53104824" w14:textId="7AF97B67" w:rsidR="00010B51" w:rsidRDefault="00010B51" w:rsidP="00010B51">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Pr="000B3DBD">
        <w:rPr>
          <w:rFonts w:ascii="Calibri" w:hAnsi="Calibri" w:cs="Calibri" w:hint="cs"/>
          <w:i/>
          <w:iCs/>
          <w:sz w:val="24"/>
          <w:szCs w:val="24"/>
          <w:rtl/>
        </w:rPr>
        <w:t>"</w:t>
      </w:r>
      <w:r w:rsidRPr="000B3DBD">
        <w:rPr>
          <w:rFonts w:ascii="Calibri" w:hAnsi="Calibri" w:cs="Calibri"/>
          <w:i/>
          <w:iCs/>
          <w:sz w:val="24"/>
          <w:szCs w:val="24"/>
          <w:rtl/>
        </w:rPr>
        <w:t>לספר את הה</w:t>
      </w:r>
      <w:r w:rsidRPr="000B3DBD">
        <w:rPr>
          <w:rFonts w:ascii="Calibri" w:hAnsi="Calibri" w:cs="Calibri" w:hint="cs"/>
          <w:i/>
          <w:iCs/>
          <w:sz w:val="24"/>
          <w:szCs w:val="24"/>
          <w:rtl/>
        </w:rPr>
        <w:t>י</w:t>
      </w:r>
      <w:r w:rsidRPr="000B3DBD">
        <w:rPr>
          <w:rFonts w:ascii="Calibri" w:hAnsi="Calibri" w:cs="Calibri"/>
          <w:i/>
          <w:iCs/>
          <w:sz w:val="24"/>
          <w:szCs w:val="24"/>
          <w:rtl/>
        </w:rPr>
        <w:t>סטוריה היהודית והה</w:t>
      </w:r>
      <w:r w:rsidRPr="000B3DBD">
        <w:rPr>
          <w:rFonts w:ascii="Calibri" w:hAnsi="Calibri" w:cs="Calibri" w:hint="cs"/>
          <w:i/>
          <w:iCs/>
          <w:sz w:val="24"/>
          <w:szCs w:val="24"/>
          <w:rtl/>
        </w:rPr>
        <w:t>י</w:t>
      </w:r>
      <w:r w:rsidRPr="000B3DBD">
        <w:rPr>
          <w:rFonts w:ascii="Calibri" w:hAnsi="Calibri" w:cs="Calibri"/>
          <w:i/>
          <w:iCs/>
          <w:sz w:val="24"/>
          <w:szCs w:val="24"/>
          <w:rtl/>
        </w:rPr>
        <w:t>סטוריה של עם ישראל שרובם, כולל יהודים בכלל לא מכירים</w:t>
      </w:r>
      <w:r w:rsidRPr="000B3DBD">
        <w:rPr>
          <w:rFonts w:ascii="Calibri" w:hAnsi="Calibri" w:cs="Calibri" w:hint="cs"/>
          <w:i/>
          <w:iCs/>
          <w:sz w:val="24"/>
          <w:szCs w:val="24"/>
          <w:rtl/>
        </w:rPr>
        <w:t>"; "</w:t>
      </w:r>
      <w:r w:rsidRPr="000B3DBD">
        <w:rPr>
          <w:rFonts w:ascii="Calibri" w:hAnsi="Calibri" w:cs="Calibri"/>
          <w:i/>
          <w:iCs/>
          <w:sz w:val="24"/>
          <w:szCs w:val="24"/>
          <w:rtl/>
        </w:rPr>
        <w:t>יש לנו את צדקת הדרך ואנו לא יודעים להשתמש בה, אויבנו חכמים עשרות מונים ופועלים נמרצות כבר עשורים</w:t>
      </w:r>
      <w:r w:rsidRPr="000B3DBD">
        <w:rPr>
          <w:rFonts w:ascii="Calibri" w:hAnsi="Calibri" w:cs="Calibri" w:hint="cs"/>
          <w:i/>
          <w:iCs/>
          <w:sz w:val="24"/>
          <w:szCs w:val="24"/>
          <w:rtl/>
        </w:rPr>
        <w:t>"</w:t>
      </w:r>
      <w:r w:rsidRPr="000B3DBD">
        <w:rPr>
          <w:rFonts w:ascii="Calibri" w:hAnsi="Calibri" w:cs="Calibri"/>
          <w:i/>
          <w:iCs/>
          <w:sz w:val="24"/>
          <w:szCs w:val="24"/>
          <w:rtl/>
        </w:rPr>
        <w:t>.</w:t>
      </w:r>
      <w:r w:rsidR="007F426F" w:rsidRPr="000B3DBD">
        <w:rPr>
          <w:rFonts w:ascii="Calibri" w:hAnsi="Calibri" w:cs="Calibri" w:hint="cs"/>
          <w:i/>
          <w:iCs/>
          <w:sz w:val="24"/>
          <w:szCs w:val="24"/>
          <w:rtl/>
        </w:rPr>
        <w:t xml:space="preserve"> "</w:t>
      </w:r>
      <w:r w:rsidR="007F426F" w:rsidRPr="000B3DBD">
        <w:rPr>
          <w:rFonts w:ascii="Calibri" w:hAnsi="Calibri" w:cs="Calibri"/>
          <w:i/>
          <w:iCs/>
          <w:sz w:val="24"/>
          <w:szCs w:val="24"/>
          <w:rtl/>
        </w:rPr>
        <w:t>לעשות הסברה טובה יותר, שמציגה את המורכבות של העניין ולא מחלקת אותו לשני צדדים</w:t>
      </w:r>
      <w:r w:rsidR="007F426F" w:rsidRPr="000B3DBD">
        <w:rPr>
          <w:rFonts w:ascii="Calibri" w:hAnsi="Calibri" w:cs="Calibri" w:hint="cs"/>
          <w:i/>
          <w:iCs/>
          <w:sz w:val="24"/>
          <w:szCs w:val="24"/>
          <w:rtl/>
        </w:rPr>
        <w:t>"; "</w:t>
      </w:r>
      <w:r w:rsidR="007F426F" w:rsidRPr="000B3DBD">
        <w:rPr>
          <w:rFonts w:ascii="Calibri" w:hAnsi="Calibri" w:cs="Calibri"/>
          <w:i/>
          <w:iCs/>
          <w:sz w:val="24"/>
          <w:szCs w:val="24"/>
          <w:rtl/>
        </w:rPr>
        <w:t>חשוב מאוד לעשות הסברה ככה שאנשים יבינו מה באמת מתרחש ומה המציאות ולא יהיו מושפעים בשקרים ובחדשות חד</w:t>
      </w:r>
      <w:r w:rsidR="007F426F" w:rsidRPr="000B3DBD">
        <w:rPr>
          <w:rFonts w:ascii="Calibri" w:hAnsi="Calibri" w:cs="Calibri" w:hint="cs"/>
          <w:i/>
          <w:iCs/>
          <w:sz w:val="24"/>
          <w:szCs w:val="24"/>
          <w:rtl/>
        </w:rPr>
        <w:t>-</w:t>
      </w:r>
      <w:r w:rsidR="007F426F" w:rsidRPr="000B3DBD">
        <w:rPr>
          <w:rFonts w:ascii="Calibri" w:hAnsi="Calibri" w:cs="Calibri"/>
          <w:i/>
          <w:iCs/>
          <w:sz w:val="24"/>
          <w:szCs w:val="24"/>
          <w:rtl/>
        </w:rPr>
        <w:t>צ</w:t>
      </w:r>
      <w:r w:rsidR="007F426F" w:rsidRPr="000B3DBD">
        <w:rPr>
          <w:rFonts w:ascii="Calibri" w:hAnsi="Calibri" w:cs="Calibri" w:hint="cs"/>
          <w:i/>
          <w:iCs/>
          <w:sz w:val="24"/>
          <w:szCs w:val="24"/>
          <w:rtl/>
        </w:rPr>
        <w:t>ד</w:t>
      </w:r>
      <w:r w:rsidR="007F426F" w:rsidRPr="000B3DBD">
        <w:rPr>
          <w:rFonts w:ascii="Calibri" w:hAnsi="Calibri" w:cs="Calibri"/>
          <w:i/>
          <w:iCs/>
          <w:sz w:val="24"/>
          <w:szCs w:val="24"/>
          <w:rtl/>
        </w:rPr>
        <w:t>דיות שלא משקפים את המציאות ואת העובדות</w:t>
      </w:r>
      <w:r w:rsidR="007F426F" w:rsidRPr="000B3DBD">
        <w:rPr>
          <w:rFonts w:ascii="Calibri" w:hAnsi="Calibri" w:cs="Calibri" w:hint="cs"/>
          <w:i/>
          <w:iCs/>
          <w:sz w:val="24"/>
          <w:szCs w:val="24"/>
          <w:rtl/>
        </w:rPr>
        <w:t>"</w:t>
      </w:r>
      <w:r w:rsidR="007F426F">
        <w:rPr>
          <w:rFonts w:ascii="Calibri" w:hAnsi="Calibri" w:cs="Calibri" w:hint="cs"/>
          <w:sz w:val="24"/>
          <w:szCs w:val="24"/>
          <w:rtl/>
        </w:rPr>
        <w:t>.</w:t>
      </w:r>
    </w:p>
    <w:p w14:paraId="62E745C6" w14:textId="106951F2" w:rsidR="00B3795D" w:rsidRDefault="0069328D" w:rsidP="0048779B">
      <w:pPr>
        <w:spacing w:after="120" w:line="312" w:lineRule="auto"/>
        <w:jc w:val="both"/>
        <w:rPr>
          <w:rFonts w:ascii="Calibri" w:hAnsi="Calibri" w:cs="Calibri"/>
          <w:sz w:val="24"/>
          <w:szCs w:val="24"/>
          <w:rtl/>
        </w:rPr>
      </w:pPr>
      <w:r w:rsidRPr="0048779B">
        <w:rPr>
          <w:rFonts w:ascii="Calibri" w:hAnsi="Calibri" w:cs="Calibri" w:hint="cs"/>
          <w:b/>
          <w:bCs/>
          <w:sz w:val="24"/>
          <w:szCs w:val="24"/>
          <w:rtl/>
        </w:rPr>
        <w:t>מדיה</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בתקשורת המקומית, בתקשורת הארצית, ברשתות החברתיות</w:t>
      </w:r>
      <w:r w:rsidR="000A52BB">
        <w:rPr>
          <w:rFonts w:ascii="Calibri" w:hAnsi="Calibri" w:cs="Calibri" w:hint="cs"/>
          <w:sz w:val="24"/>
          <w:szCs w:val="24"/>
          <w:rtl/>
        </w:rPr>
        <w:t xml:space="preserve">, אירועים פיזיים, אירועים </w:t>
      </w:r>
      <w:r w:rsidR="00B3795D">
        <w:rPr>
          <w:rFonts w:ascii="Calibri" w:hAnsi="Calibri" w:cs="Calibri" w:hint="cs"/>
          <w:sz w:val="24"/>
          <w:szCs w:val="24"/>
          <w:rtl/>
        </w:rPr>
        <w:t>און-ליין</w:t>
      </w:r>
      <w:r>
        <w:rPr>
          <w:rFonts w:ascii="Calibri" w:hAnsi="Calibri" w:cs="Calibri" w:hint="cs"/>
          <w:sz w:val="24"/>
          <w:szCs w:val="24"/>
          <w:rtl/>
        </w:rPr>
        <w:t>.</w:t>
      </w:r>
    </w:p>
    <w:p w14:paraId="3B215B61" w14:textId="15765614" w:rsidR="0069328D" w:rsidRDefault="0048779B" w:rsidP="0048779B">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000A52BB" w:rsidRPr="000B3DBD">
        <w:rPr>
          <w:rFonts w:ascii="Calibri" w:hAnsi="Calibri" w:cs="Calibri" w:hint="cs"/>
          <w:i/>
          <w:iCs/>
          <w:sz w:val="24"/>
          <w:szCs w:val="24"/>
          <w:rtl/>
        </w:rPr>
        <w:t>"</w:t>
      </w:r>
      <w:r w:rsidR="000A52BB" w:rsidRPr="000B3DBD">
        <w:rPr>
          <w:rFonts w:ascii="Calibri" w:hAnsi="Calibri" w:cs="Calibri"/>
          <w:i/>
          <w:iCs/>
          <w:sz w:val="24"/>
          <w:szCs w:val="24"/>
          <w:rtl/>
        </w:rPr>
        <w:t>הסברה כל הזמן במיוחד מול ה</w:t>
      </w:r>
      <w:r w:rsidR="000A52BB" w:rsidRPr="000B3DBD">
        <w:rPr>
          <w:rFonts w:ascii="Calibri" w:hAnsi="Calibri" w:cs="Calibri" w:hint="cs"/>
          <w:i/>
          <w:iCs/>
          <w:sz w:val="24"/>
          <w:szCs w:val="24"/>
          <w:rtl/>
        </w:rPr>
        <w:t xml:space="preserve">- </w:t>
      </w:r>
      <w:r w:rsidR="000A52BB" w:rsidRPr="000B3DBD">
        <w:rPr>
          <w:rFonts w:ascii="Calibri" w:hAnsi="Calibri" w:cs="Calibri" w:hint="cs"/>
          <w:i/>
          <w:iCs/>
          <w:sz w:val="24"/>
          <w:szCs w:val="24"/>
        </w:rPr>
        <w:t>BBC</w:t>
      </w:r>
      <w:r w:rsidR="000A52BB" w:rsidRPr="000B3DBD">
        <w:rPr>
          <w:rFonts w:ascii="Calibri" w:hAnsi="Calibri" w:cs="Calibri" w:hint="cs"/>
          <w:i/>
          <w:iCs/>
          <w:sz w:val="24"/>
          <w:szCs w:val="24"/>
          <w:rtl/>
        </w:rPr>
        <w:t xml:space="preserve">"; </w:t>
      </w:r>
      <w:r w:rsidRPr="000B3DBD">
        <w:rPr>
          <w:rFonts w:ascii="Calibri" w:hAnsi="Calibri" w:cs="Calibri" w:hint="cs"/>
          <w:i/>
          <w:iCs/>
          <w:sz w:val="24"/>
          <w:szCs w:val="24"/>
          <w:rtl/>
        </w:rPr>
        <w:t>"</w:t>
      </w:r>
      <w:r w:rsidRPr="000B3DBD">
        <w:rPr>
          <w:rFonts w:ascii="Calibri" w:hAnsi="Calibri" w:cs="Calibri"/>
          <w:i/>
          <w:iCs/>
          <w:sz w:val="24"/>
          <w:szCs w:val="24"/>
          <w:rtl/>
        </w:rPr>
        <w:t>לייצר הסברה אינטנסיבית בכל הרשות החברתיות, דחוף עוד מלפני 7 באוקטובר</w:t>
      </w:r>
      <w:r w:rsidRPr="000B3DBD">
        <w:rPr>
          <w:rFonts w:ascii="Calibri" w:hAnsi="Calibri" w:cs="Calibri" w:hint="cs"/>
          <w:i/>
          <w:iCs/>
          <w:sz w:val="24"/>
          <w:szCs w:val="24"/>
          <w:rtl/>
        </w:rPr>
        <w:t xml:space="preserve">"; </w:t>
      </w:r>
      <w:r w:rsidR="00554426" w:rsidRPr="000B3DBD">
        <w:rPr>
          <w:rFonts w:ascii="Calibri" w:hAnsi="Calibri" w:cs="Calibri" w:hint="cs"/>
          <w:i/>
          <w:iCs/>
          <w:sz w:val="24"/>
          <w:szCs w:val="24"/>
          <w:rtl/>
        </w:rPr>
        <w:t>"</w:t>
      </w:r>
      <w:r w:rsidR="00554426" w:rsidRPr="000B3DBD">
        <w:rPr>
          <w:rFonts w:ascii="Calibri" w:hAnsi="Calibri" w:cs="Calibri"/>
          <w:i/>
          <w:iCs/>
          <w:sz w:val="24"/>
          <w:szCs w:val="24"/>
          <w:rtl/>
        </w:rPr>
        <w:t>אירועי אונליין לילדים לחיזוק הזהות היהודית והקשר לישראל</w:t>
      </w:r>
      <w:r w:rsidR="00554426" w:rsidRPr="000B3DBD">
        <w:rPr>
          <w:rFonts w:ascii="Calibri" w:hAnsi="Calibri" w:cs="Calibri" w:hint="cs"/>
          <w:i/>
          <w:iCs/>
          <w:sz w:val="24"/>
          <w:szCs w:val="24"/>
          <w:rtl/>
        </w:rPr>
        <w:t xml:space="preserve"> ו</w:t>
      </w:r>
      <w:r w:rsidR="00554426" w:rsidRPr="000B3DBD">
        <w:rPr>
          <w:rFonts w:ascii="Calibri" w:hAnsi="Calibri" w:cs="Calibri"/>
          <w:i/>
          <w:iCs/>
          <w:sz w:val="24"/>
          <w:szCs w:val="24"/>
          <w:rtl/>
        </w:rPr>
        <w:t>אירועי אונליין לסטודנטים</w:t>
      </w:r>
      <w:r w:rsidR="00554426" w:rsidRPr="000B3DBD">
        <w:rPr>
          <w:rFonts w:ascii="Calibri" w:hAnsi="Calibri" w:cs="Calibri" w:hint="cs"/>
          <w:i/>
          <w:iCs/>
          <w:sz w:val="24"/>
          <w:szCs w:val="24"/>
          <w:rtl/>
        </w:rPr>
        <w:t>"</w:t>
      </w:r>
      <w:r w:rsidR="000B3DBD">
        <w:rPr>
          <w:rFonts w:ascii="Calibri" w:hAnsi="Calibri" w:cs="Calibri" w:hint="cs"/>
          <w:sz w:val="24"/>
          <w:szCs w:val="24"/>
          <w:rtl/>
        </w:rPr>
        <w:t>.</w:t>
      </w:r>
    </w:p>
    <w:p w14:paraId="4907968D" w14:textId="7B8D2360" w:rsidR="00B3795D" w:rsidRDefault="005014F8" w:rsidP="0048779B">
      <w:pPr>
        <w:spacing w:after="120" w:line="312" w:lineRule="auto"/>
        <w:jc w:val="both"/>
        <w:rPr>
          <w:rFonts w:ascii="Calibri" w:hAnsi="Calibri" w:cs="Calibri"/>
          <w:sz w:val="24"/>
          <w:szCs w:val="24"/>
          <w:rtl/>
        </w:rPr>
      </w:pPr>
      <w:r w:rsidRPr="00554426">
        <w:rPr>
          <w:rFonts w:ascii="Calibri" w:hAnsi="Calibri" w:cs="Calibri" w:hint="cs"/>
          <w:b/>
          <w:bCs/>
          <w:sz w:val="24"/>
          <w:szCs w:val="24"/>
          <w:rtl/>
        </w:rPr>
        <w:t>אנשי הסברה</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נציגים דיפלומטיים, </w:t>
      </w:r>
      <w:r w:rsidR="00554426">
        <w:rPr>
          <w:rFonts w:ascii="Calibri" w:hAnsi="Calibri" w:cs="Calibri" w:hint="cs"/>
          <w:sz w:val="24"/>
          <w:szCs w:val="24"/>
          <w:rtl/>
        </w:rPr>
        <w:t>נוכחות של אישי ציבור ישראלים, מסבירים ישראלים (למשל: יוסף חדד, איילון לוי),</w:t>
      </w:r>
      <w:r w:rsidR="00C36F34">
        <w:rPr>
          <w:rFonts w:ascii="Calibri" w:hAnsi="Calibri" w:cs="Calibri" w:hint="cs"/>
          <w:sz w:val="24"/>
          <w:szCs w:val="24"/>
          <w:rtl/>
        </w:rPr>
        <w:t xml:space="preserve"> משפיעני רשת; </w:t>
      </w:r>
      <w:r w:rsidR="00554426">
        <w:rPr>
          <w:rFonts w:ascii="Calibri" w:hAnsi="Calibri" w:cs="Calibri" w:hint="cs"/>
          <w:sz w:val="24"/>
          <w:szCs w:val="24"/>
          <w:rtl/>
        </w:rPr>
        <w:t xml:space="preserve">מסבירים לא-יהודי בדגש על ערבים; ישראלים שחיים בחו"ל. </w:t>
      </w:r>
    </w:p>
    <w:p w14:paraId="511F6178" w14:textId="18167104" w:rsidR="005014F8" w:rsidRDefault="005014F8" w:rsidP="0048779B">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נבחרים: </w:t>
      </w:r>
      <w:r w:rsidRPr="000B3DBD">
        <w:rPr>
          <w:rFonts w:ascii="Calibri" w:hAnsi="Calibri" w:cs="Calibri" w:hint="cs"/>
          <w:i/>
          <w:iCs/>
          <w:sz w:val="24"/>
          <w:szCs w:val="24"/>
          <w:rtl/>
        </w:rPr>
        <w:t>"</w:t>
      </w:r>
      <w:r w:rsidRPr="000B3DBD">
        <w:rPr>
          <w:rFonts w:ascii="Calibri" w:hAnsi="Calibri" w:cs="Calibri"/>
          <w:i/>
          <w:iCs/>
          <w:sz w:val="24"/>
          <w:szCs w:val="24"/>
          <w:rtl/>
        </w:rPr>
        <w:t>אם אפשר לשלוח נציגי הסברה ישראלים ולוו דווקא יהודיים לערים הקנדיות, זה יוסיף המון</w:t>
      </w:r>
      <w:r w:rsidR="00554426" w:rsidRPr="000B3DBD">
        <w:rPr>
          <w:rFonts w:ascii="Calibri" w:hAnsi="Calibri" w:cs="Calibri" w:hint="cs"/>
          <w:i/>
          <w:iCs/>
          <w:sz w:val="24"/>
          <w:szCs w:val="24"/>
          <w:rtl/>
        </w:rPr>
        <w:t>"; "</w:t>
      </w:r>
      <w:r w:rsidR="00554426" w:rsidRPr="000B3DBD">
        <w:rPr>
          <w:rFonts w:ascii="Calibri" w:hAnsi="Calibri" w:cs="Calibri"/>
          <w:i/>
          <w:iCs/>
          <w:sz w:val="24"/>
          <w:szCs w:val="24"/>
          <w:rtl/>
        </w:rPr>
        <w:t>לארגן הרצאות ונפגשים על ידי הקונסוליה וכל האזורים של לונדון והסביב</w:t>
      </w:r>
      <w:r w:rsidR="00554426" w:rsidRPr="000B3DBD">
        <w:rPr>
          <w:rFonts w:ascii="Calibri" w:hAnsi="Calibri" w:cs="Calibri" w:hint="cs"/>
          <w:i/>
          <w:iCs/>
          <w:sz w:val="24"/>
          <w:szCs w:val="24"/>
          <w:rtl/>
        </w:rPr>
        <w:t>ה"; "</w:t>
      </w:r>
      <w:r w:rsidR="00554426" w:rsidRPr="000B3DBD">
        <w:rPr>
          <w:rFonts w:ascii="Calibri" w:hAnsi="Calibri" w:cs="Calibri"/>
          <w:i/>
          <w:iCs/>
          <w:sz w:val="24"/>
          <w:szCs w:val="24"/>
          <w:rtl/>
        </w:rPr>
        <w:t>נוכחות של אישי ציבור במיוחד מוזיקאים ואמנים בכל התחומים</w:t>
      </w:r>
      <w:r w:rsidR="00554426" w:rsidRPr="000B3DBD">
        <w:rPr>
          <w:rFonts w:ascii="Calibri" w:hAnsi="Calibri" w:cs="Calibri" w:hint="cs"/>
          <w:i/>
          <w:iCs/>
          <w:sz w:val="24"/>
          <w:szCs w:val="24"/>
          <w:rtl/>
        </w:rPr>
        <w:t xml:space="preserve">"; </w:t>
      </w:r>
      <w:r w:rsidR="00B3795D" w:rsidRPr="000B3DBD">
        <w:rPr>
          <w:rFonts w:ascii="Calibri" w:hAnsi="Calibri" w:cs="Calibri" w:hint="cs"/>
          <w:i/>
          <w:iCs/>
          <w:sz w:val="24"/>
          <w:szCs w:val="24"/>
          <w:rtl/>
        </w:rPr>
        <w:t>"</w:t>
      </w:r>
      <w:r w:rsidR="00B3795D" w:rsidRPr="000B3DBD">
        <w:rPr>
          <w:rFonts w:ascii="Calibri" w:hAnsi="Calibri" w:cs="Calibri"/>
          <w:i/>
          <w:iCs/>
          <w:sz w:val="24"/>
          <w:szCs w:val="24"/>
          <w:rtl/>
        </w:rPr>
        <w:t xml:space="preserve">היות והשמאל הרדיקלי שולט בהלך הרוח, זה מאוד מאתגר שמסרבים לשמוע אותך כי אתה ישראלי יהודי אז צריך להשמיע יותר את הקול של הלא יהודים שתומכים </w:t>
      </w:r>
      <w:r w:rsidR="00B3795D" w:rsidRPr="000B3DBD">
        <w:rPr>
          <w:rFonts w:ascii="Calibri" w:hAnsi="Calibri" w:cs="Calibri" w:hint="cs"/>
          <w:i/>
          <w:iCs/>
          <w:sz w:val="24"/>
          <w:szCs w:val="24"/>
          <w:rtl/>
        </w:rPr>
        <w:t>בישראל</w:t>
      </w:r>
      <w:r w:rsidR="00B3795D" w:rsidRPr="000B3DBD">
        <w:rPr>
          <w:rFonts w:ascii="Calibri" w:hAnsi="Calibri" w:cs="Calibri"/>
          <w:i/>
          <w:iCs/>
          <w:sz w:val="24"/>
          <w:szCs w:val="24"/>
          <w:rtl/>
        </w:rPr>
        <w:t xml:space="preserve"> כדי להציג עובדות</w:t>
      </w:r>
      <w:r w:rsidR="00B3795D" w:rsidRPr="000B3DBD">
        <w:rPr>
          <w:rFonts w:ascii="Calibri" w:hAnsi="Calibri" w:cs="Calibri" w:hint="cs"/>
          <w:i/>
          <w:iCs/>
          <w:sz w:val="24"/>
          <w:szCs w:val="24"/>
          <w:rtl/>
        </w:rPr>
        <w:t xml:space="preserve">"; </w:t>
      </w:r>
      <w:r w:rsidR="00554426" w:rsidRPr="000B3DBD">
        <w:rPr>
          <w:rFonts w:ascii="Calibri" w:hAnsi="Calibri" w:cs="Calibri" w:hint="cs"/>
          <w:i/>
          <w:iCs/>
          <w:sz w:val="24"/>
          <w:szCs w:val="24"/>
          <w:rtl/>
        </w:rPr>
        <w:t>"</w:t>
      </w:r>
      <w:r w:rsidR="00554426" w:rsidRPr="000B3DBD">
        <w:rPr>
          <w:rFonts w:ascii="Calibri" w:hAnsi="Calibri" w:cs="Calibri"/>
          <w:i/>
          <w:iCs/>
          <w:sz w:val="24"/>
          <w:szCs w:val="24"/>
          <w:rtl/>
        </w:rPr>
        <w:t>אשתי נבחרה להציג את עמדת ישראל בהרצאות ודיונים בבתי ספר בעיר. הייתי רוצה שתקבל חומר הסברה באיטלקית</w:t>
      </w:r>
      <w:r w:rsidR="00554426" w:rsidRPr="000B3DBD">
        <w:rPr>
          <w:rFonts w:ascii="Calibri" w:hAnsi="Calibri" w:cs="Calibri" w:hint="cs"/>
          <w:i/>
          <w:iCs/>
          <w:sz w:val="24"/>
          <w:szCs w:val="24"/>
          <w:rtl/>
        </w:rPr>
        <w:t xml:space="preserve">"; </w:t>
      </w:r>
      <w:r w:rsidR="00B3795D" w:rsidRPr="000B3DBD">
        <w:rPr>
          <w:rFonts w:ascii="Calibri" w:hAnsi="Calibri" w:cs="Calibri" w:hint="cs"/>
          <w:i/>
          <w:iCs/>
          <w:sz w:val="24"/>
          <w:szCs w:val="24"/>
          <w:rtl/>
        </w:rPr>
        <w:t>"</w:t>
      </w:r>
      <w:r w:rsidR="00B3795D" w:rsidRPr="000B3DBD">
        <w:rPr>
          <w:rFonts w:ascii="Calibri" w:hAnsi="Calibri" w:cs="Calibri"/>
          <w:i/>
          <w:iCs/>
          <w:sz w:val="24"/>
          <w:szCs w:val="24"/>
          <w:rtl/>
        </w:rPr>
        <w:t>להשקיע יותר מתקציבי השגרירות בפעילות הסברתית ולהנגיש לישראלים שחיים כאן את האופציה להתנדב ולעזור לשגרירות</w:t>
      </w:r>
      <w:r w:rsidR="00B3795D" w:rsidRPr="000B3DBD">
        <w:rPr>
          <w:rFonts w:ascii="Calibri" w:hAnsi="Calibri" w:cs="Calibri" w:hint="cs"/>
          <w:i/>
          <w:iCs/>
          <w:sz w:val="24"/>
          <w:szCs w:val="24"/>
          <w:rtl/>
        </w:rPr>
        <w:t xml:space="preserve">"; </w:t>
      </w:r>
      <w:r w:rsidR="003D5D54" w:rsidRPr="000B3DBD">
        <w:rPr>
          <w:rFonts w:ascii="Calibri" w:hAnsi="Calibri" w:cs="Calibri" w:hint="cs"/>
          <w:i/>
          <w:iCs/>
          <w:sz w:val="24"/>
          <w:szCs w:val="24"/>
          <w:rtl/>
        </w:rPr>
        <w:t>"</w:t>
      </w:r>
      <w:r w:rsidR="003D5D54" w:rsidRPr="000B3DBD">
        <w:rPr>
          <w:rFonts w:ascii="Calibri" w:hAnsi="Calibri" w:cs="Calibri"/>
          <w:i/>
          <w:iCs/>
          <w:sz w:val="24"/>
          <w:szCs w:val="24"/>
          <w:rtl/>
        </w:rPr>
        <w:t>על מנת לעזור לישראל במערך ההסברה יש על המדינה לנסות ולמצוא דרכים לשלב את הישראלים שמתגוררים מחוץ למדינה במערך באופן מסודר</w:t>
      </w:r>
      <w:r w:rsidR="003D5D54" w:rsidRPr="000B3DBD">
        <w:rPr>
          <w:rFonts w:ascii="Calibri" w:hAnsi="Calibri" w:cs="Calibri" w:hint="cs"/>
          <w:i/>
          <w:iCs/>
          <w:sz w:val="24"/>
          <w:szCs w:val="24"/>
          <w:rtl/>
        </w:rPr>
        <w:t xml:space="preserve">"; </w:t>
      </w:r>
      <w:r w:rsidR="00C36F34" w:rsidRPr="000B3DBD">
        <w:rPr>
          <w:rFonts w:ascii="Calibri" w:hAnsi="Calibri" w:cs="Calibri" w:hint="cs"/>
          <w:i/>
          <w:iCs/>
          <w:sz w:val="24"/>
          <w:szCs w:val="24"/>
          <w:rtl/>
        </w:rPr>
        <w:t>"</w:t>
      </w:r>
      <w:r w:rsidR="00C36F34" w:rsidRPr="000B3DBD">
        <w:rPr>
          <w:rFonts w:ascii="Calibri" w:hAnsi="Calibri" w:cs="Calibri"/>
          <w:i/>
          <w:iCs/>
          <w:sz w:val="24"/>
          <w:szCs w:val="24"/>
          <w:rtl/>
        </w:rPr>
        <w:t>הסברה טובה יותר בעזרת משפ</w:t>
      </w:r>
      <w:r w:rsidR="00C36F34" w:rsidRPr="000B3DBD">
        <w:rPr>
          <w:rFonts w:ascii="Calibri" w:hAnsi="Calibri" w:cs="Calibri" w:hint="cs"/>
          <w:i/>
          <w:iCs/>
          <w:sz w:val="24"/>
          <w:szCs w:val="24"/>
          <w:rtl/>
        </w:rPr>
        <w:t>י</w:t>
      </w:r>
      <w:r w:rsidR="00C36F34" w:rsidRPr="000B3DBD">
        <w:rPr>
          <w:rFonts w:ascii="Calibri" w:hAnsi="Calibri" w:cs="Calibri"/>
          <w:i/>
          <w:iCs/>
          <w:sz w:val="24"/>
          <w:szCs w:val="24"/>
          <w:rtl/>
        </w:rPr>
        <w:t>עני רשת שאינם מזוהים עם גוף רשמי</w:t>
      </w:r>
      <w:r w:rsidR="00C36F34" w:rsidRPr="000B3DBD">
        <w:rPr>
          <w:rFonts w:ascii="Calibri" w:hAnsi="Calibri" w:cs="Calibri" w:hint="cs"/>
          <w:i/>
          <w:iCs/>
          <w:sz w:val="24"/>
          <w:szCs w:val="24"/>
          <w:rtl/>
        </w:rPr>
        <w:t>"</w:t>
      </w:r>
      <w:r w:rsidR="00C36F34">
        <w:rPr>
          <w:rFonts w:ascii="Calibri" w:hAnsi="Calibri" w:cs="Calibri" w:hint="cs"/>
          <w:sz w:val="24"/>
          <w:szCs w:val="24"/>
          <w:rtl/>
        </w:rPr>
        <w:t>.</w:t>
      </w:r>
    </w:p>
    <w:p w14:paraId="1C8E71C9" w14:textId="2935ECA0" w:rsidR="00B3795D" w:rsidRDefault="0069328D" w:rsidP="0048779B">
      <w:pPr>
        <w:spacing w:after="120" w:line="312" w:lineRule="auto"/>
        <w:jc w:val="both"/>
        <w:rPr>
          <w:rFonts w:ascii="Calibri" w:hAnsi="Calibri" w:cs="Calibri"/>
          <w:sz w:val="24"/>
          <w:szCs w:val="24"/>
          <w:rtl/>
        </w:rPr>
      </w:pPr>
      <w:r w:rsidRPr="0048779B">
        <w:rPr>
          <w:rFonts w:ascii="Calibri" w:hAnsi="Calibri" w:cs="Calibri" w:hint="cs"/>
          <w:b/>
          <w:bCs/>
          <w:sz w:val="24"/>
          <w:szCs w:val="24"/>
          <w:rtl/>
        </w:rPr>
        <w:t>קהלי יעד</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w:t>
      </w:r>
      <w:r w:rsidR="0048779B">
        <w:rPr>
          <w:rFonts w:ascii="Calibri" w:hAnsi="Calibri" w:cs="Calibri" w:hint="cs"/>
          <w:sz w:val="24"/>
          <w:szCs w:val="24"/>
          <w:rtl/>
        </w:rPr>
        <w:t>קהילות יהודיות</w:t>
      </w:r>
      <w:r w:rsidR="00C36F34">
        <w:rPr>
          <w:rFonts w:ascii="Calibri" w:hAnsi="Calibri" w:cs="Calibri" w:hint="cs"/>
          <w:sz w:val="24"/>
          <w:szCs w:val="24"/>
          <w:rtl/>
        </w:rPr>
        <w:t xml:space="preserve"> וישראליות</w:t>
      </w:r>
      <w:r w:rsidR="0048779B">
        <w:rPr>
          <w:rFonts w:ascii="Calibri" w:hAnsi="Calibri" w:cs="Calibri" w:hint="cs"/>
          <w:sz w:val="24"/>
          <w:szCs w:val="24"/>
          <w:rtl/>
        </w:rPr>
        <w:t>, הציבור הרחב ובעיקר לא-יהודים</w:t>
      </w:r>
      <w:r w:rsidR="005014F8">
        <w:rPr>
          <w:rFonts w:ascii="Calibri" w:hAnsi="Calibri" w:cs="Calibri" w:hint="cs"/>
          <w:sz w:val="24"/>
          <w:szCs w:val="24"/>
          <w:rtl/>
        </w:rPr>
        <w:t xml:space="preserve"> בשפות המקומיות</w:t>
      </w:r>
      <w:r w:rsidR="00CE54B2">
        <w:rPr>
          <w:rFonts w:ascii="Calibri" w:hAnsi="Calibri" w:cs="Calibri" w:hint="cs"/>
          <w:sz w:val="24"/>
          <w:szCs w:val="24"/>
          <w:rtl/>
        </w:rPr>
        <w:t>,</w:t>
      </w:r>
      <w:r w:rsidR="00C36F34">
        <w:rPr>
          <w:rFonts w:ascii="Calibri" w:hAnsi="Calibri" w:cs="Calibri" w:hint="cs"/>
          <w:sz w:val="24"/>
          <w:szCs w:val="24"/>
          <w:rtl/>
        </w:rPr>
        <w:t xml:space="preserve"> בתי ספר,</w:t>
      </w:r>
      <w:r w:rsidR="00CE54B2">
        <w:rPr>
          <w:rFonts w:ascii="Calibri" w:hAnsi="Calibri" w:cs="Calibri" w:hint="cs"/>
          <w:sz w:val="24"/>
          <w:szCs w:val="24"/>
          <w:rtl/>
        </w:rPr>
        <w:t xml:space="preserve"> קמפוסים של מוסדות השכלה גבוהה</w:t>
      </w:r>
      <w:r w:rsidR="00C36F34">
        <w:rPr>
          <w:rFonts w:ascii="Calibri" w:hAnsi="Calibri" w:cs="Calibri" w:hint="cs"/>
          <w:sz w:val="24"/>
          <w:szCs w:val="24"/>
          <w:rtl/>
        </w:rPr>
        <w:t xml:space="preserve">, </w:t>
      </w:r>
      <w:r w:rsidR="0048779B">
        <w:rPr>
          <w:rFonts w:ascii="Calibri" w:hAnsi="Calibri" w:cs="Calibri" w:hint="cs"/>
          <w:sz w:val="24"/>
          <w:szCs w:val="24"/>
          <w:rtl/>
        </w:rPr>
        <w:t>.</w:t>
      </w:r>
      <w:r w:rsidR="000A52BB">
        <w:rPr>
          <w:rFonts w:ascii="Calibri" w:hAnsi="Calibri" w:cs="Calibri" w:hint="cs"/>
          <w:sz w:val="24"/>
          <w:szCs w:val="24"/>
          <w:rtl/>
        </w:rPr>
        <w:t xml:space="preserve"> </w:t>
      </w:r>
    </w:p>
    <w:p w14:paraId="5C860773" w14:textId="53FE3061" w:rsidR="0069328D" w:rsidRDefault="000A52BB" w:rsidP="0048779B">
      <w:pPr>
        <w:spacing w:after="120" w:line="312" w:lineRule="auto"/>
        <w:jc w:val="both"/>
        <w:rPr>
          <w:rFonts w:ascii="Calibri" w:hAnsi="Calibri" w:cs="Calibri"/>
          <w:sz w:val="24"/>
          <w:szCs w:val="24"/>
          <w:rtl/>
        </w:rPr>
      </w:pPr>
      <w:r>
        <w:rPr>
          <w:rFonts w:ascii="Calibri" w:hAnsi="Calibri" w:cs="Calibri" w:hint="cs"/>
          <w:sz w:val="24"/>
          <w:szCs w:val="24"/>
          <w:rtl/>
        </w:rPr>
        <w:lastRenderedPageBreak/>
        <w:t xml:space="preserve">ציטוטים להמחשה: </w:t>
      </w:r>
      <w:r w:rsidRPr="000B3DBD">
        <w:rPr>
          <w:rFonts w:ascii="Calibri" w:hAnsi="Calibri" w:cs="Calibri" w:hint="cs"/>
          <w:i/>
          <w:iCs/>
          <w:sz w:val="24"/>
          <w:szCs w:val="24"/>
          <w:rtl/>
        </w:rPr>
        <w:t>"</w:t>
      </w:r>
      <w:r w:rsidRPr="000B3DBD">
        <w:rPr>
          <w:rFonts w:ascii="Calibri" w:hAnsi="Calibri" w:cs="Calibri"/>
          <w:i/>
          <w:iCs/>
          <w:sz w:val="24"/>
          <w:szCs w:val="24"/>
          <w:rtl/>
        </w:rPr>
        <w:t>להסביר יותר לקהל הלא יהודי איפה אנחנו עומדים מה המצב ומה קורה</w:t>
      </w:r>
      <w:r w:rsidRPr="000B3DBD">
        <w:rPr>
          <w:rFonts w:ascii="Calibri" w:hAnsi="Calibri" w:cs="Calibri" w:hint="cs"/>
          <w:i/>
          <w:iCs/>
          <w:sz w:val="24"/>
          <w:szCs w:val="24"/>
          <w:rtl/>
        </w:rPr>
        <w:t>.</w:t>
      </w:r>
      <w:r w:rsidRPr="000B3DBD">
        <w:rPr>
          <w:rFonts w:ascii="Calibri" w:hAnsi="Calibri" w:cs="Calibri"/>
          <w:i/>
          <w:iCs/>
          <w:sz w:val="24"/>
          <w:szCs w:val="24"/>
          <w:rtl/>
        </w:rPr>
        <w:t xml:space="preserve"> לאנשים יש בורות לא מכירים את ההיסטוריה של ישראל ונסחפים אחרי האספסוף שמלמד אותם אינפורמציה לא נכונה</w:t>
      </w:r>
      <w:r w:rsidRPr="000B3DBD">
        <w:rPr>
          <w:rFonts w:ascii="Calibri" w:hAnsi="Calibri" w:cs="Calibri" w:hint="cs"/>
          <w:i/>
          <w:iCs/>
          <w:sz w:val="24"/>
          <w:szCs w:val="24"/>
          <w:rtl/>
        </w:rPr>
        <w:t xml:space="preserve">"; </w:t>
      </w:r>
      <w:r w:rsidR="0069328D" w:rsidRPr="000B3DBD">
        <w:rPr>
          <w:rFonts w:ascii="Calibri" w:hAnsi="Calibri" w:cs="Calibri" w:hint="cs"/>
          <w:i/>
          <w:iCs/>
          <w:sz w:val="24"/>
          <w:szCs w:val="24"/>
          <w:rtl/>
        </w:rPr>
        <w:t xml:space="preserve"> </w:t>
      </w:r>
      <w:r w:rsidR="00C36F34" w:rsidRPr="000B3DBD">
        <w:rPr>
          <w:rFonts w:ascii="Calibri" w:hAnsi="Calibri" w:cs="Calibri" w:hint="cs"/>
          <w:i/>
          <w:iCs/>
          <w:sz w:val="24"/>
          <w:szCs w:val="24"/>
          <w:rtl/>
        </w:rPr>
        <w:t>"</w:t>
      </w:r>
      <w:r w:rsidR="00C36F34" w:rsidRPr="000B3DBD">
        <w:rPr>
          <w:rFonts w:ascii="Calibri" w:hAnsi="Calibri" w:cs="Calibri"/>
          <w:i/>
          <w:iCs/>
          <w:sz w:val="24"/>
          <w:szCs w:val="24"/>
          <w:rtl/>
        </w:rPr>
        <w:t>תקציבים לארגון הסברה קהילתית וחיבור הקהילה הישראלית והיהודית</w:t>
      </w:r>
      <w:r w:rsidR="00C36F34" w:rsidRPr="000B3DBD">
        <w:rPr>
          <w:rFonts w:ascii="Calibri" w:hAnsi="Calibri" w:cs="Calibri" w:hint="cs"/>
          <w:i/>
          <w:iCs/>
          <w:sz w:val="24"/>
          <w:szCs w:val="24"/>
          <w:rtl/>
        </w:rPr>
        <w:t>";</w:t>
      </w:r>
      <w:r w:rsidR="00C36F34" w:rsidRPr="000B3DBD">
        <w:rPr>
          <w:rFonts w:ascii="Calibri" w:hAnsi="Calibri" w:cs="Calibri"/>
          <w:i/>
          <w:iCs/>
          <w:sz w:val="24"/>
          <w:szCs w:val="24"/>
          <w:rtl/>
        </w:rPr>
        <w:t xml:space="preserve"> </w:t>
      </w:r>
      <w:r w:rsidR="003D5D54" w:rsidRPr="000B3DBD">
        <w:rPr>
          <w:rFonts w:ascii="Calibri" w:hAnsi="Calibri" w:cs="Calibri" w:hint="cs"/>
          <w:i/>
          <w:iCs/>
          <w:sz w:val="24"/>
          <w:szCs w:val="24"/>
          <w:rtl/>
        </w:rPr>
        <w:t>"</w:t>
      </w:r>
      <w:r w:rsidR="003D5D54" w:rsidRPr="000B3DBD">
        <w:rPr>
          <w:rFonts w:ascii="Calibri" w:hAnsi="Calibri" w:cs="Calibri"/>
          <w:i/>
          <w:iCs/>
          <w:sz w:val="24"/>
          <w:szCs w:val="24"/>
          <w:rtl/>
        </w:rPr>
        <w:t>שיחות בבתי הספר עם אנשי ציבור מישראל  כדי לעודד עליה של הצעירים פה לישראל</w:t>
      </w:r>
      <w:r w:rsidR="003D5D54" w:rsidRPr="000B3DBD">
        <w:rPr>
          <w:rFonts w:ascii="Calibri" w:hAnsi="Calibri" w:cs="Calibri" w:hint="cs"/>
          <w:i/>
          <w:iCs/>
          <w:sz w:val="24"/>
          <w:szCs w:val="24"/>
          <w:rtl/>
        </w:rPr>
        <w:t xml:space="preserve">"; </w:t>
      </w:r>
      <w:r w:rsidR="00CE54B2" w:rsidRPr="000B3DBD">
        <w:rPr>
          <w:rFonts w:ascii="Calibri" w:hAnsi="Calibri" w:cs="Calibri" w:hint="cs"/>
          <w:i/>
          <w:iCs/>
          <w:sz w:val="24"/>
          <w:szCs w:val="24"/>
          <w:rtl/>
        </w:rPr>
        <w:t>"</w:t>
      </w:r>
      <w:r w:rsidR="00CE54B2" w:rsidRPr="000B3DBD">
        <w:rPr>
          <w:rFonts w:ascii="Calibri" w:hAnsi="Calibri" w:cs="Calibri"/>
          <w:i/>
          <w:iCs/>
          <w:sz w:val="24"/>
          <w:szCs w:val="24"/>
          <w:rtl/>
        </w:rPr>
        <w:t>פעילות הסברה בקמפוסים של האוניברסיטאות והקולג'ים המקומיים</w:t>
      </w:r>
      <w:r w:rsidR="00CE54B2" w:rsidRPr="000B3DBD">
        <w:rPr>
          <w:rFonts w:ascii="Calibri" w:hAnsi="Calibri" w:cs="Calibri" w:hint="cs"/>
          <w:i/>
          <w:iCs/>
          <w:sz w:val="24"/>
          <w:szCs w:val="24"/>
          <w:rtl/>
        </w:rPr>
        <w:t xml:space="preserve">"; </w:t>
      </w:r>
      <w:r w:rsidR="005014F8" w:rsidRPr="000B3DBD">
        <w:rPr>
          <w:rFonts w:ascii="Calibri" w:hAnsi="Calibri" w:cs="Calibri" w:hint="cs"/>
          <w:i/>
          <w:iCs/>
          <w:sz w:val="24"/>
          <w:szCs w:val="24"/>
          <w:rtl/>
        </w:rPr>
        <w:t>"</w:t>
      </w:r>
      <w:r w:rsidR="005014F8" w:rsidRPr="000B3DBD">
        <w:rPr>
          <w:rFonts w:ascii="Calibri" w:hAnsi="Calibri" w:cs="Calibri"/>
          <w:i/>
          <w:iCs/>
          <w:sz w:val="24"/>
          <w:szCs w:val="24"/>
          <w:rtl/>
        </w:rPr>
        <w:t>הסברה אמיתית בספרדית</w:t>
      </w:r>
      <w:r w:rsidR="005014F8" w:rsidRPr="000B3DBD">
        <w:rPr>
          <w:rFonts w:ascii="Calibri" w:hAnsi="Calibri" w:cs="Calibri" w:hint="cs"/>
          <w:i/>
          <w:iCs/>
          <w:sz w:val="24"/>
          <w:szCs w:val="24"/>
          <w:rtl/>
        </w:rPr>
        <w:t>"; "</w:t>
      </w:r>
      <w:r w:rsidR="005014F8" w:rsidRPr="000B3DBD">
        <w:rPr>
          <w:rFonts w:ascii="Calibri" w:hAnsi="Calibri" w:cs="Calibri"/>
          <w:i/>
          <w:iCs/>
          <w:sz w:val="24"/>
          <w:szCs w:val="24"/>
          <w:rtl/>
        </w:rPr>
        <w:t>להביא דוברי צרפתית רהוטה</w:t>
      </w:r>
      <w:r w:rsidR="005014F8" w:rsidRPr="000B3DBD">
        <w:rPr>
          <w:rFonts w:ascii="Calibri" w:hAnsi="Calibri" w:cs="Calibri" w:hint="cs"/>
          <w:i/>
          <w:iCs/>
          <w:sz w:val="24"/>
          <w:szCs w:val="24"/>
          <w:rtl/>
        </w:rPr>
        <w:t xml:space="preserve">"; </w:t>
      </w:r>
      <w:r w:rsidR="00B3795D" w:rsidRPr="000B3DBD">
        <w:rPr>
          <w:rFonts w:ascii="Calibri" w:hAnsi="Calibri" w:cs="Calibri" w:hint="cs"/>
          <w:i/>
          <w:iCs/>
          <w:sz w:val="24"/>
          <w:szCs w:val="24"/>
          <w:rtl/>
        </w:rPr>
        <w:t>"</w:t>
      </w:r>
      <w:r w:rsidR="00B3795D" w:rsidRPr="000B3DBD">
        <w:rPr>
          <w:rFonts w:ascii="Calibri" w:hAnsi="Calibri" w:cs="Calibri"/>
          <w:i/>
          <w:iCs/>
          <w:sz w:val="24"/>
          <w:szCs w:val="24"/>
          <w:rtl/>
        </w:rPr>
        <w:t>לשלוח נציגי הסברה דוברי אנגלית שפת אם</w:t>
      </w:r>
      <w:r w:rsidR="00B3795D" w:rsidRPr="000B3DBD">
        <w:rPr>
          <w:rFonts w:ascii="Calibri" w:hAnsi="Calibri" w:cs="Calibri" w:hint="cs"/>
          <w:i/>
          <w:iCs/>
          <w:sz w:val="24"/>
          <w:szCs w:val="24"/>
          <w:rtl/>
        </w:rPr>
        <w:t>"</w:t>
      </w:r>
      <w:r w:rsidR="000B3DBD">
        <w:rPr>
          <w:rFonts w:ascii="Calibri" w:hAnsi="Calibri" w:cs="Calibri" w:hint="cs"/>
          <w:i/>
          <w:iCs/>
          <w:sz w:val="24"/>
          <w:szCs w:val="24"/>
          <w:rtl/>
        </w:rPr>
        <w:t>.</w:t>
      </w:r>
    </w:p>
    <w:p w14:paraId="0D551C92" w14:textId="3249A465" w:rsidR="00B3795D" w:rsidRDefault="00B3795D" w:rsidP="0048779B">
      <w:pPr>
        <w:spacing w:after="120" w:line="312" w:lineRule="auto"/>
        <w:jc w:val="both"/>
        <w:rPr>
          <w:rFonts w:ascii="Calibri" w:hAnsi="Calibri" w:cs="Calibri"/>
          <w:sz w:val="24"/>
          <w:szCs w:val="24"/>
          <w:rtl/>
        </w:rPr>
      </w:pPr>
      <w:r w:rsidRPr="00B3795D">
        <w:rPr>
          <w:rFonts w:ascii="Calibri" w:hAnsi="Calibri" w:cs="Calibri" w:hint="cs"/>
          <w:b/>
          <w:bCs/>
          <w:sz w:val="24"/>
          <w:szCs w:val="24"/>
          <w:rtl/>
        </w:rPr>
        <w:t>לספק כלים להסברה</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w:t>
      </w:r>
      <w:r w:rsidR="00010B51">
        <w:rPr>
          <w:rFonts w:ascii="Calibri" w:hAnsi="Calibri" w:cs="Calibri" w:hint="cs"/>
          <w:sz w:val="24"/>
          <w:szCs w:val="24"/>
          <w:rtl/>
        </w:rPr>
        <w:t>אספקת חומרים מסוגים שונים, בשפות ובמדיות שונות בכדי לסייע לאנשים ולקהילות  לפעול באופן עצמאי למען ההסברה של ישראל.</w:t>
      </w:r>
    </w:p>
    <w:p w14:paraId="115221E5" w14:textId="5FB41C3C" w:rsidR="00B3795D" w:rsidRPr="003D5D54" w:rsidRDefault="00B3795D" w:rsidP="0048779B">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Pr="000B3DBD">
        <w:rPr>
          <w:rFonts w:ascii="Calibri" w:hAnsi="Calibri" w:cs="Calibri" w:hint="cs"/>
          <w:i/>
          <w:iCs/>
          <w:sz w:val="24"/>
          <w:szCs w:val="24"/>
          <w:rtl/>
        </w:rPr>
        <w:t>"</w:t>
      </w:r>
      <w:r w:rsidRPr="000B3DBD">
        <w:rPr>
          <w:rFonts w:ascii="Calibri" w:hAnsi="Calibri" w:cs="Calibri"/>
          <w:i/>
          <w:iCs/>
          <w:sz w:val="24"/>
          <w:szCs w:val="24"/>
          <w:rtl/>
        </w:rPr>
        <w:t xml:space="preserve">להפיץ חומרים </w:t>
      </w:r>
      <w:r w:rsidRPr="000B3DBD">
        <w:rPr>
          <w:rFonts w:ascii="Calibri" w:hAnsi="Calibri" w:cs="Calibri" w:hint="cs"/>
          <w:i/>
          <w:iCs/>
          <w:sz w:val="24"/>
          <w:szCs w:val="24"/>
          <w:rtl/>
        </w:rPr>
        <w:t>רלוונטיי</w:t>
      </w:r>
      <w:r w:rsidRPr="000B3DBD">
        <w:rPr>
          <w:rFonts w:ascii="Calibri" w:hAnsi="Calibri" w:cs="Calibri" w:hint="eastAsia"/>
          <w:i/>
          <w:iCs/>
          <w:sz w:val="24"/>
          <w:szCs w:val="24"/>
          <w:rtl/>
        </w:rPr>
        <w:t>ם</w:t>
      </w:r>
      <w:r w:rsidRPr="000B3DBD">
        <w:rPr>
          <w:rFonts w:ascii="Calibri" w:hAnsi="Calibri" w:cs="Calibri"/>
          <w:i/>
          <w:iCs/>
          <w:sz w:val="24"/>
          <w:szCs w:val="24"/>
          <w:rtl/>
        </w:rPr>
        <w:t>, מצגות, עובדות היסטוריות כל זאת בשפות זרות</w:t>
      </w:r>
      <w:r w:rsidRPr="000B3DBD">
        <w:rPr>
          <w:rFonts w:ascii="Calibri" w:hAnsi="Calibri" w:cs="Calibri" w:hint="cs"/>
          <w:i/>
          <w:iCs/>
          <w:sz w:val="24"/>
          <w:szCs w:val="24"/>
          <w:rtl/>
        </w:rPr>
        <w:t xml:space="preserve">"; </w:t>
      </w:r>
      <w:r w:rsidR="00C36F34" w:rsidRPr="000B3DBD">
        <w:rPr>
          <w:rFonts w:ascii="Calibri" w:hAnsi="Calibri" w:cs="Calibri" w:hint="cs"/>
          <w:i/>
          <w:iCs/>
          <w:sz w:val="24"/>
          <w:szCs w:val="24"/>
          <w:rtl/>
        </w:rPr>
        <w:t>"</w:t>
      </w:r>
      <w:r w:rsidR="00C36F34" w:rsidRPr="000B3DBD">
        <w:rPr>
          <w:rFonts w:ascii="Calibri" w:hAnsi="Calibri" w:cs="Calibri"/>
          <w:i/>
          <w:iCs/>
          <w:sz w:val="24"/>
          <w:szCs w:val="24"/>
          <w:rtl/>
        </w:rPr>
        <w:t>לצייד אותנו במידע</w:t>
      </w:r>
      <w:r w:rsidR="00C36F34" w:rsidRPr="000B3DBD">
        <w:rPr>
          <w:rFonts w:ascii="Calibri" w:hAnsi="Calibri" w:cs="Calibri" w:hint="cs"/>
          <w:i/>
          <w:iCs/>
          <w:sz w:val="24"/>
          <w:szCs w:val="24"/>
          <w:rtl/>
        </w:rPr>
        <w:t xml:space="preserve"> </w:t>
      </w:r>
      <w:r w:rsidR="00C36F34" w:rsidRPr="000B3DBD">
        <w:rPr>
          <w:rFonts w:ascii="Calibri" w:hAnsi="Calibri" w:cs="Calibri"/>
          <w:i/>
          <w:iCs/>
          <w:sz w:val="24"/>
          <w:szCs w:val="24"/>
          <w:rtl/>
        </w:rPr>
        <w:t>אובייקטיבי</w:t>
      </w:r>
      <w:r w:rsidR="00C36F34" w:rsidRPr="000B3DBD">
        <w:rPr>
          <w:rFonts w:ascii="Calibri" w:hAnsi="Calibri" w:cs="Calibri" w:hint="cs"/>
          <w:i/>
          <w:iCs/>
          <w:sz w:val="24"/>
          <w:szCs w:val="24"/>
          <w:rtl/>
        </w:rPr>
        <w:t xml:space="preserve"> ו</w:t>
      </w:r>
      <w:r w:rsidR="00C36F34" w:rsidRPr="000B3DBD">
        <w:rPr>
          <w:rFonts w:ascii="Calibri" w:hAnsi="Calibri" w:cs="Calibri"/>
          <w:i/>
          <w:iCs/>
          <w:sz w:val="24"/>
          <w:szCs w:val="24"/>
          <w:rtl/>
        </w:rPr>
        <w:t>לערוך הדרכות להסברה עם עובדות מגובות</w:t>
      </w:r>
      <w:r w:rsidR="00C36F34" w:rsidRPr="000B3DBD">
        <w:rPr>
          <w:rFonts w:ascii="Calibri" w:hAnsi="Calibri" w:cs="Calibri" w:hint="cs"/>
          <w:i/>
          <w:iCs/>
          <w:sz w:val="24"/>
          <w:szCs w:val="24"/>
          <w:rtl/>
        </w:rPr>
        <w:t xml:space="preserve">"; </w:t>
      </w:r>
      <w:r w:rsidR="003D5D54" w:rsidRPr="000B3DBD">
        <w:rPr>
          <w:rFonts w:ascii="Calibri" w:hAnsi="Calibri" w:cs="Calibri" w:hint="cs"/>
          <w:i/>
          <w:iCs/>
          <w:sz w:val="24"/>
          <w:szCs w:val="24"/>
          <w:rtl/>
        </w:rPr>
        <w:t>"</w:t>
      </w:r>
      <w:r w:rsidR="003D5D54" w:rsidRPr="000B3DBD">
        <w:rPr>
          <w:rFonts w:ascii="Calibri" w:hAnsi="Calibri" w:cs="Calibri"/>
          <w:i/>
          <w:iCs/>
          <w:sz w:val="24"/>
          <w:szCs w:val="24"/>
          <w:rtl/>
        </w:rPr>
        <w:t>סיוע בהנגשה של סרטונים רלוונטיים באנגלית שמדברים לקבל הצעיר</w:t>
      </w:r>
      <w:r w:rsidR="003D5D54" w:rsidRPr="000B3DBD">
        <w:rPr>
          <w:rFonts w:ascii="Calibri" w:hAnsi="Calibri" w:cs="Calibri" w:hint="cs"/>
          <w:i/>
          <w:iCs/>
          <w:sz w:val="24"/>
          <w:szCs w:val="24"/>
          <w:rtl/>
        </w:rPr>
        <w:t xml:space="preserve">"; </w:t>
      </w:r>
      <w:r w:rsidR="00010B51" w:rsidRPr="000B3DBD">
        <w:rPr>
          <w:rFonts w:ascii="Calibri" w:hAnsi="Calibri" w:cs="Calibri" w:hint="cs"/>
          <w:i/>
          <w:iCs/>
          <w:sz w:val="24"/>
          <w:szCs w:val="24"/>
          <w:rtl/>
        </w:rPr>
        <w:t>"</w:t>
      </w:r>
      <w:r w:rsidR="00010B51" w:rsidRPr="000B3DBD">
        <w:rPr>
          <w:rFonts w:ascii="Calibri" w:hAnsi="Calibri" w:cs="Calibri"/>
          <w:i/>
          <w:iCs/>
          <w:sz w:val="24"/>
          <w:szCs w:val="24"/>
          <w:rtl/>
        </w:rPr>
        <w:t>יועיל עם ישראל תספק הסברה טובה באנגלית, חומרים שנוכל לשתף בסושיאל מדיה</w:t>
      </w:r>
      <w:r w:rsidR="00010B51" w:rsidRPr="000B3DBD">
        <w:rPr>
          <w:rFonts w:ascii="Calibri" w:hAnsi="Calibri" w:cs="Calibri" w:hint="cs"/>
          <w:i/>
          <w:iCs/>
          <w:sz w:val="24"/>
          <w:szCs w:val="24"/>
          <w:rtl/>
        </w:rPr>
        <w:t>"; "</w:t>
      </w:r>
      <w:r w:rsidR="00010B51" w:rsidRPr="000B3DBD">
        <w:rPr>
          <w:rFonts w:ascii="Calibri" w:hAnsi="Calibri" w:cs="Calibri"/>
          <w:i/>
          <w:iCs/>
          <w:sz w:val="24"/>
          <w:szCs w:val="24"/>
          <w:rtl/>
        </w:rPr>
        <w:t>הדרכות להסברה טובה עם מידע ועם הרבה נשים שמבינים איך ומה להסביר במיוחד ליהודים ואח״כ ללא יהודים</w:t>
      </w:r>
      <w:r w:rsidR="00010B51" w:rsidRPr="000B3DBD">
        <w:rPr>
          <w:rFonts w:ascii="Calibri" w:hAnsi="Calibri" w:cs="Calibri" w:hint="cs"/>
          <w:i/>
          <w:iCs/>
          <w:sz w:val="24"/>
          <w:szCs w:val="24"/>
          <w:rtl/>
        </w:rPr>
        <w:t>"</w:t>
      </w:r>
      <w:r w:rsidR="00010B51">
        <w:rPr>
          <w:rFonts w:ascii="Calibri" w:hAnsi="Calibri" w:cs="Calibri" w:hint="cs"/>
          <w:sz w:val="24"/>
          <w:szCs w:val="24"/>
          <w:rtl/>
        </w:rPr>
        <w:t>.</w:t>
      </w:r>
    </w:p>
    <w:p w14:paraId="641E8814" w14:textId="54F10D05" w:rsidR="00001350" w:rsidRPr="007F426F" w:rsidRDefault="007F426F" w:rsidP="007E519B">
      <w:pPr>
        <w:spacing w:after="120" w:line="312" w:lineRule="auto"/>
        <w:jc w:val="both"/>
        <w:rPr>
          <w:rFonts w:ascii="Calibri" w:hAnsi="Calibri" w:cs="Calibri"/>
          <w:b/>
          <w:bCs/>
          <w:sz w:val="24"/>
          <w:szCs w:val="24"/>
          <w:u w:val="single"/>
          <w:rtl/>
        </w:rPr>
      </w:pPr>
      <w:r w:rsidRPr="007F426F">
        <w:rPr>
          <w:rFonts w:ascii="Calibri" w:hAnsi="Calibri" w:cs="Calibri" w:hint="cs"/>
          <w:b/>
          <w:bCs/>
          <w:sz w:val="24"/>
          <w:szCs w:val="24"/>
          <w:u w:val="single"/>
          <w:rtl/>
        </w:rPr>
        <w:t>חיזוק הקהילות היהודיות והישראליות</w:t>
      </w:r>
    </w:p>
    <w:p w14:paraId="3CF82CA1" w14:textId="1AF321E8" w:rsidR="007F426F" w:rsidRDefault="007F426F" w:rsidP="007F426F">
      <w:pPr>
        <w:spacing w:after="120" w:line="312" w:lineRule="auto"/>
        <w:jc w:val="both"/>
        <w:rPr>
          <w:rFonts w:ascii="Calibri" w:hAnsi="Calibri" w:cs="Calibri"/>
          <w:sz w:val="24"/>
          <w:szCs w:val="24"/>
          <w:rtl/>
        </w:rPr>
      </w:pPr>
      <w:r>
        <w:rPr>
          <w:rFonts w:ascii="Calibri" w:hAnsi="Calibri" w:cs="Calibri" w:hint="cs"/>
          <w:sz w:val="24"/>
          <w:szCs w:val="24"/>
          <w:rtl/>
        </w:rPr>
        <w:t>הנושא עלה על-ידי כ</w:t>
      </w:r>
      <w:r w:rsidR="00C76614">
        <w:rPr>
          <w:rFonts w:ascii="Calibri" w:hAnsi="Calibri" w:cs="Calibri" w:hint="cs"/>
          <w:sz w:val="24"/>
          <w:szCs w:val="24"/>
          <w:rtl/>
        </w:rPr>
        <w:t xml:space="preserve">רבע </w:t>
      </w:r>
      <w:r>
        <w:rPr>
          <w:rFonts w:ascii="Calibri" w:hAnsi="Calibri" w:cs="Calibri" w:hint="cs"/>
          <w:sz w:val="24"/>
          <w:szCs w:val="24"/>
          <w:rtl/>
        </w:rPr>
        <w:t xml:space="preserve">מהמשיבים. להלן פירוט </w:t>
      </w:r>
      <w:r w:rsidR="001B340F">
        <w:rPr>
          <w:rFonts w:ascii="Calibri" w:hAnsi="Calibri" w:cs="Calibri" w:hint="cs"/>
          <w:sz w:val="24"/>
          <w:szCs w:val="24"/>
          <w:rtl/>
        </w:rPr>
        <w:t>ה</w:t>
      </w:r>
      <w:r>
        <w:rPr>
          <w:rFonts w:ascii="Calibri" w:hAnsi="Calibri" w:cs="Calibri" w:hint="cs"/>
          <w:sz w:val="24"/>
          <w:szCs w:val="24"/>
          <w:rtl/>
        </w:rPr>
        <w:t>אופנים ו</w:t>
      </w:r>
      <w:r w:rsidR="001B340F">
        <w:rPr>
          <w:rFonts w:ascii="Calibri" w:hAnsi="Calibri" w:cs="Calibri" w:hint="cs"/>
          <w:sz w:val="24"/>
          <w:szCs w:val="24"/>
          <w:rtl/>
        </w:rPr>
        <w:t>ה</w:t>
      </w:r>
      <w:r>
        <w:rPr>
          <w:rFonts w:ascii="Calibri" w:hAnsi="Calibri" w:cs="Calibri" w:hint="cs"/>
          <w:sz w:val="24"/>
          <w:szCs w:val="24"/>
          <w:rtl/>
        </w:rPr>
        <w:t>צורות:</w:t>
      </w:r>
    </w:p>
    <w:p w14:paraId="235FF6CA" w14:textId="20680A8C" w:rsidR="001B340F" w:rsidRDefault="001B340F" w:rsidP="007F426F">
      <w:pPr>
        <w:spacing w:after="120" w:line="312" w:lineRule="auto"/>
        <w:jc w:val="both"/>
        <w:rPr>
          <w:rFonts w:ascii="Calibri" w:hAnsi="Calibri" w:cs="Calibri"/>
          <w:sz w:val="24"/>
          <w:szCs w:val="24"/>
          <w:rtl/>
        </w:rPr>
      </w:pPr>
      <w:r w:rsidRPr="00AC5469">
        <w:rPr>
          <w:rFonts w:ascii="Calibri" w:hAnsi="Calibri" w:cs="Calibri" w:hint="cs"/>
          <w:b/>
          <w:bCs/>
          <w:sz w:val="24"/>
          <w:szCs w:val="24"/>
          <w:rtl/>
        </w:rPr>
        <w:t xml:space="preserve">סיוע בחיזוק הביטחון </w:t>
      </w:r>
      <w:r w:rsidR="000B3DBD" w:rsidRPr="00AC5469">
        <w:rPr>
          <w:rFonts w:ascii="Calibri" w:hAnsi="Calibri" w:cs="Calibri" w:hint="cs"/>
          <w:b/>
          <w:bCs/>
          <w:sz w:val="24"/>
          <w:szCs w:val="24"/>
          <w:rtl/>
        </w:rPr>
        <w:t>ומניעת אנטישמיות</w:t>
      </w:r>
      <w:r>
        <w:rPr>
          <w:rFonts w:ascii="Calibri" w:hAnsi="Calibri" w:cs="Calibri" w:hint="cs"/>
          <w:sz w:val="24"/>
          <w:szCs w:val="24"/>
          <w:rtl/>
        </w:rPr>
        <w:t xml:space="preserve"> </w:t>
      </w:r>
      <w:r w:rsidR="00EC2B70">
        <w:rPr>
          <w:rFonts w:ascii="Calibri" w:hAnsi="Calibri" w:cs="Calibri"/>
          <w:sz w:val="24"/>
          <w:szCs w:val="24"/>
          <w:rtl/>
        </w:rPr>
        <w:t>–</w:t>
      </w:r>
      <w:r>
        <w:rPr>
          <w:rFonts w:ascii="Calibri" w:hAnsi="Calibri" w:cs="Calibri" w:hint="cs"/>
          <w:sz w:val="24"/>
          <w:szCs w:val="24"/>
          <w:rtl/>
        </w:rPr>
        <w:t xml:space="preserve"> </w:t>
      </w:r>
      <w:r w:rsidR="00EC2B70">
        <w:rPr>
          <w:rFonts w:ascii="Calibri" w:hAnsi="Calibri" w:cs="Calibri" w:hint="cs"/>
          <w:sz w:val="24"/>
          <w:szCs w:val="24"/>
          <w:rtl/>
        </w:rPr>
        <w:t xml:space="preserve">סיוע ותמיכה כספית באבטחת הקהילה ומוסדותיה, הדרכה של אנשים כיצד להתגונן, יצירת שיח עם השלטונות והמוסדות המקומיים בדרישה לספק הגנה ליהודים ולמנוע אנטישמיות. </w:t>
      </w:r>
    </w:p>
    <w:p w14:paraId="3C203CF6" w14:textId="27D730B8" w:rsidR="00E9294E" w:rsidRDefault="001B340F"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00EC2B70" w:rsidRPr="000B3DBD">
        <w:rPr>
          <w:rFonts w:ascii="Calibri" w:hAnsi="Calibri" w:cs="Calibri" w:hint="cs"/>
          <w:i/>
          <w:iCs/>
          <w:sz w:val="24"/>
          <w:szCs w:val="24"/>
          <w:rtl/>
        </w:rPr>
        <w:t>"</w:t>
      </w:r>
      <w:r w:rsidRPr="000B3DBD">
        <w:rPr>
          <w:rFonts w:ascii="Calibri" w:hAnsi="Calibri" w:cs="Calibri"/>
          <w:i/>
          <w:iCs/>
          <w:sz w:val="24"/>
          <w:szCs w:val="24"/>
          <w:rtl/>
        </w:rPr>
        <w:t>סיוע ב</w:t>
      </w:r>
      <w:r w:rsidR="00EC2B70" w:rsidRPr="000B3DBD">
        <w:rPr>
          <w:rFonts w:ascii="Calibri" w:hAnsi="Calibri" w:cs="Calibri" w:hint="cs"/>
          <w:i/>
          <w:iCs/>
          <w:sz w:val="24"/>
          <w:szCs w:val="24"/>
          <w:rtl/>
        </w:rPr>
        <w:t>א</w:t>
      </w:r>
      <w:r w:rsidRPr="000B3DBD">
        <w:rPr>
          <w:rFonts w:ascii="Calibri" w:hAnsi="Calibri" w:cs="Calibri"/>
          <w:i/>
          <w:iCs/>
          <w:sz w:val="24"/>
          <w:szCs w:val="24"/>
          <w:rtl/>
        </w:rPr>
        <w:t>בטחה ו</w:t>
      </w:r>
      <w:r w:rsidR="00EC2B70" w:rsidRPr="000B3DBD">
        <w:rPr>
          <w:rFonts w:ascii="Calibri" w:hAnsi="Calibri" w:cs="Calibri" w:hint="cs"/>
          <w:i/>
          <w:iCs/>
          <w:sz w:val="24"/>
          <w:szCs w:val="24"/>
          <w:rtl/>
        </w:rPr>
        <w:t>א</w:t>
      </w:r>
      <w:r w:rsidRPr="000B3DBD">
        <w:rPr>
          <w:rFonts w:ascii="Calibri" w:hAnsi="Calibri" w:cs="Calibri"/>
          <w:i/>
          <w:iCs/>
          <w:sz w:val="24"/>
          <w:szCs w:val="24"/>
          <w:rtl/>
        </w:rPr>
        <w:t>ספקטים בטיחותיים נוספים</w:t>
      </w:r>
      <w:r w:rsidR="00EC2B70"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EC2B70" w:rsidRPr="000B3DBD">
        <w:rPr>
          <w:rFonts w:ascii="Calibri" w:hAnsi="Calibri" w:cs="Calibri" w:hint="cs"/>
          <w:i/>
          <w:iCs/>
          <w:sz w:val="24"/>
          <w:szCs w:val="24"/>
          <w:rtl/>
        </w:rPr>
        <w:t>"</w:t>
      </w:r>
      <w:r w:rsidRPr="000B3DBD">
        <w:rPr>
          <w:rFonts w:ascii="Calibri" w:hAnsi="Calibri" w:cs="Calibri"/>
          <w:i/>
          <w:iCs/>
          <w:sz w:val="24"/>
          <w:szCs w:val="24"/>
          <w:rtl/>
        </w:rPr>
        <w:t>להדריך אנשים איך להתנהג במצב חירום גם כשאין להם נשק</w:t>
      </w:r>
      <w:r w:rsidR="00EC2B70"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Pr="000B3DBD">
        <w:rPr>
          <w:rFonts w:ascii="Calibri" w:hAnsi="Calibri" w:cs="Calibri"/>
          <w:i/>
          <w:iCs/>
          <w:sz w:val="24"/>
          <w:szCs w:val="24"/>
          <w:rtl/>
        </w:rPr>
        <w:t>שיעורי קרב מגע והקלה במתן רישיונות לנשק אישי</w:t>
      </w:r>
      <w:r w:rsidR="000B3DBD"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Pr="000B3DBD">
        <w:rPr>
          <w:rFonts w:ascii="Calibri" w:hAnsi="Calibri" w:cs="Calibri"/>
          <w:i/>
          <w:iCs/>
          <w:sz w:val="24"/>
          <w:szCs w:val="24"/>
          <w:rtl/>
        </w:rPr>
        <w:t>לתת אבטחה למוסדות</w:t>
      </w:r>
      <w:r w:rsidR="000B3DBD"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Pr="000B3DBD">
        <w:rPr>
          <w:rFonts w:ascii="Calibri" w:hAnsi="Calibri" w:cs="Calibri"/>
          <w:i/>
          <w:iCs/>
          <w:sz w:val="24"/>
          <w:szCs w:val="24"/>
          <w:rtl/>
        </w:rPr>
        <w:t>לעזור במימון אבטחה לבתי כנסת</w:t>
      </w:r>
      <w:r w:rsidR="000B3DBD"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Pr="000B3DBD">
        <w:rPr>
          <w:rFonts w:ascii="Calibri" w:hAnsi="Calibri" w:cs="Calibri"/>
          <w:i/>
          <w:iCs/>
          <w:sz w:val="24"/>
          <w:szCs w:val="24"/>
          <w:rtl/>
        </w:rPr>
        <w:t>לחייב אותנו ללמוד הגנה עצמית ולהביא לנו בעלי מקצוע בתחום הביטחון שילמדו אותנו לזהות מעקב</w:t>
      </w:r>
      <w:r w:rsidR="000B3DBD"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Pr="000B3DBD">
        <w:rPr>
          <w:rFonts w:ascii="Calibri" w:hAnsi="Calibri" w:cs="Calibri"/>
          <w:i/>
          <w:iCs/>
          <w:sz w:val="24"/>
          <w:szCs w:val="24"/>
          <w:rtl/>
        </w:rPr>
        <w:t>להגביר את האבטחה בקרב הקהילה</w:t>
      </w:r>
      <w:r w:rsidR="000B3DBD" w:rsidRPr="000B3DBD">
        <w:rPr>
          <w:rFonts w:ascii="Calibri" w:hAnsi="Calibri" w:cs="Calibri" w:hint="cs"/>
          <w:i/>
          <w:iCs/>
          <w:sz w:val="24"/>
          <w:szCs w:val="24"/>
          <w:rtl/>
        </w:rPr>
        <w:t>"</w:t>
      </w:r>
      <w:r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00EC2B70" w:rsidRPr="000B3DBD">
        <w:rPr>
          <w:rFonts w:ascii="Calibri" w:hAnsi="Calibri" w:cs="Calibri"/>
          <w:i/>
          <w:iCs/>
          <w:sz w:val="24"/>
          <w:szCs w:val="24"/>
          <w:rtl/>
        </w:rPr>
        <w:t>תקשורת עם משטרת המדינה שתעשה צעדים פיזיים ולא רק הכרזות לגביי אנשים הקוראים להשמדת ישראל או להחמיר בענישה לאנשים התוקפים יהודים</w:t>
      </w:r>
      <w:r w:rsidR="000B3DBD" w:rsidRPr="000B3DBD">
        <w:rPr>
          <w:rFonts w:ascii="Calibri" w:hAnsi="Calibri" w:cs="Calibri" w:hint="cs"/>
          <w:i/>
          <w:iCs/>
          <w:sz w:val="24"/>
          <w:szCs w:val="24"/>
          <w:rtl/>
        </w:rPr>
        <w:t>"</w:t>
      </w:r>
      <w:r w:rsidR="00EC2B70" w:rsidRPr="000B3DBD">
        <w:rPr>
          <w:rFonts w:ascii="Calibri" w:hAnsi="Calibri" w:cs="Calibri" w:hint="cs"/>
          <w:i/>
          <w:iCs/>
          <w:sz w:val="24"/>
          <w:szCs w:val="24"/>
          <w:rtl/>
        </w:rPr>
        <w:t xml:space="preserve">; </w:t>
      </w:r>
      <w:r w:rsidR="000B3DBD" w:rsidRPr="000B3DBD">
        <w:rPr>
          <w:rFonts w:ascii="Calibri" w:hAnsi="Calibri" w:cs="Calibri" w:hint="cs"/>
          <w:i/>
          <w:iCs/>
          <w:sz w:val="24"/>
          <w:szCs w:val="24"/>
          <w:rtl/>
        </w:rPr>
        <w:t>"</w:t>
      </w:r>
      <w:r w:rsidR="00EC2B70" w:rsidRPr="000B3DBD">
        <w:rPr>
          <w:rFonts w:ascii="Calibri" w:hAnsi="Calibri" w:cs="Calibri"/>
          <w:i/>
          <w:iCs/>
          <w:sz w:val="24"/>
          <w:szCs w:val="24"/>
          <w:rtl/>
        </w:rPr>
        <w:t>להשתמש במנופים ללחוץ על מדינות לפעול למיגור האנטישמיות</w:t>
      </w:r>
      <w:r w:rsidR="000B3DBD" w:rsidRPr="000B3DBD">
        <w:rPr>
          <w:rFonts w:ascii="Calibri" w:hAnsi="Calibri" w:cs="Calibri" w:hint="cs"/>
          <w:i/>
          <w:iCs/>
          <w:sz w:val="24"/>
          <w:szCs w:val="24"/>
          <w:rtl/>
        </w:rPr>
        <w:t>"</w:t>
      </w:r>
      <w:r w:rsidR="00EC2B70" w:rsidRPr="000B3DBD">
        <w:rPr>
          <w:rFonts w:ascii="Calibri" w:hAnsi="Calibri" w:cs="Calibri" w:hint="cs"/>
          <w:i/>
          <w:iCs/>
          <w:sz w:val="24"/>
          <w:szCs w:val="24"/>
          <w:rtl/>
        </w:rPr>
        <w:t>;</w:t>
      </w:r>
      <w:r w:rsidR="000B3DBD" w:rsidRPr="000B3DBD">
        <w:rPr>
          <w:rFonts w:ascii="Calibri" w:hAnsi="Calibri" w:cs="Calibri" w:hint="cs"/>
          <w:i/>
          <w:iCs/>
          <w:sz w:val="24"/>
          <w:szCs w:val="24"/>
          <w:rtl/>
        </w:rPr>
        <w:t xml:space="preserve"> "</w:t>
      </w:r>
      <w:r w:rsidR="000B3DBD" w:rsidRPr="000B3DBD">
        <w:rPr>
          <w:rFonts w:ascii="Calibri" w:hAnsi="Calibri" w:cs="Calibri"/>
          <w:i/>
          <w:iCs/>
          <w:sz w:val="24"/>
          <w:szCs w:val="24"/>
          <w:rtl/>
        </w:rPr>
        <w:t>להפעיל לחץ על מוסדות אקדמאים</w:t>
      </w:r>
      <w:r w:rsidR="000B3DBD" w:rsidRPr="000B3DBD">
        <w:rPr>
          <w:rFonts w:ascii="Calibri" w:hAnsi="Calibri" w:cs="Calibri" w:hint="cs"/>
          <w:i/>
          <w:iCs/>
          <w:sz w:val="24"/>
          <w:szCs w:val="24"/>
          <w:rtl/>
        </w:rPr>
        <w:t>"; "</w:t>
      </w:r>
      <w:r w:rsidR="00EC2B70" w:rsidRPr="000B3DBD">
        <w:rPr>
          <w:rFonts w:ascii="Calibri" w:hAnsi="Calibri" w:cs="Calibri"/>
          <w:i/>
          <w:iCs/>
          <w:sz w:val="24"/>
          <w:szCs w:val="24"/>
          <w:rtl/>
        </w:rPr>
        <w:t>ממשלת ישראל חייבת לגנות החריפות מקרי אלימות הנובעים מאנטישמיות ולדרוש מהממשלה המקומית להביא את האחראים לדין ולפעול למניעת הישנות מקרים דומים</w:t>
      </w:r>
      <w:r w:rsidR="000B3DBD" w:rsidRPr="000B3DBD">
        <w:rPr>
          <w:rFonts w:ascii="Calibri" w:hAnsi="Calibri" w:cs="Calibri" w:hint="cs"/>
          <w:i/>
          <w:iCs/>
          <w:sz w:val="24"/>
          <w:szCs w:val="24"/>
          <w:rtl/>
        </w:rPr>
        <w:t>".</w:t>
      </w:r>
    </w:p>
    <w:p w14:paraId="2451CA7A" w14:textId="6FCA1BB2" w:rsidR="000B3DBD" w:rsidRDefault="00AC5469" w:rsidP="00C20FD3">
      <w:pPr>
        <w:spacing w:before="240" w:after="120" w:line="312" w:lineRule="auto"/>
        <w:jc w:val="both"/>
        <w:rPr>
          <w:rFonts w:ascii="Calibri" w:hAnsi="Calibri" w:cs="Calibri"/>
          <w:sz w:val="24"/>
          <w:szCs w:val="24"/>
          <w:rtl/>
        </w:rPr>
      </w:pPr>
      <w:r w:rsidRPr="00AC5469">
        <w:rPr>
          <w:rFonts w:ascii="Calibri" w:hAnsi="Calibri" w:cs="Calibri" w:hint="cs"/>
          <w:b/>
          <w:bCs/>
          <w:sz w:val="24"/>
          <w:szCs w:val="24"/>
          <w:rtl/>
        </w:rPr>
        <w:t>חיזוק הקהילות היהודיות והישראליות</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סיוע וסבסוד של חינוך יהודי פורמלי ובלתי-פורמלי, סיוע בגיבוש קהילות ישראליות ויהודיות במקומות שאינן קיימות, חיזוק קהילות ישראליות ויהודיות קיימות, </w:t>
      </w:r>
      <w:r w:rsidR="00DC4458">
        <w:rPr>
          <w:rFonts w:ascii="Calibri" w:hAnsi="Calibri" w:cs="Calibri" w:hint="cs"/>
          <w:sz w:val="24"/>
          <w:szCs w:val="24"/>
          <w:rtl/>
        </w:rPr>
        <w:t>סיוע</w:t>
      </w:r>
      <w:r>
        <w:rPr>
          <w:rFonts w:ascii="Calibri" w:hAnsi="Calibri" w:cs="Calibri" w:hint="cs"/>
          <w:sz w:val="24"/>
          <w:szCs w:val="24"/>
          <w:rtl/>
        </w:rPr>
        <w:t xml:space="preserve"> בקירוב בין קהילות ישראליות ליהודיות</w:t>
      </w:r>
      <w:r w:rsidR="00DC4458">
        <w:rPr>
          <w:rFonts w:ascii="Calibri" w:hAnsi="Calibri" w:cs="Calibri" w:hint="cs"/>
          <w:sz w:val="24"/>
          <w:szCs w:val="24"/>
          <w:rtl/>
        </w:rPr>
        <w:t>, חיזוק הקשר בין נציגים דיפלומטיים ישראלים לקהילה הישראלית והיהודית</w:t>
      </w:r>
      <w:r>
        <w:rPr>
          <w:rFonts w:ascii="Calibri" w:hAnsi="Calibri" w:cs="Calibri" w:hint="cs"/>
          <w:sz w:val="24"/>
          <w:szCs w:val="24"/>
          <w:rtl/>
        </w:rPr>
        <w:t>.</w:t>
      </w:r>
    </w:p>
    <w:p w14:paraId="76C3E9E6" w14:textId="0334AA88" w:rsidR="000B3DBD" w:rsidRDefault="00DC4458"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Pr="00DC4458">
        <w:rPr>
          <w:rFonts w:ascii="Calibri" w:hAnsi="Calibri" w:cs="Calibri" w:hint="cs"/>
          <w:i/>
          <w:iCs/>
          <w:sz w:val="24"/>
          <w:szCs w:val="24"/>
          <w:rtl/>
        </w:rPr>
        <w:t>"</w:t>
      </w:r>
      <w:r w:rsidR="002930CC" w:rsidRPr="00DC4458">
        <w:rPr>
          <w:rFonts w:ascii="Calibri" w:hAnsi="Calibri" w:cs="Calibri"/>
          <w:i/>
          <w:iCs/>
          <w:sz w:val="24"/>
          <w:szCs w:val="24"/>
          <w:rtl/>
        </w:rPr>
        <w:t>לסייע בקבלה לבתי ספר יהודיים</w:t>
      </w:r>
      <w:r w:rsidRPr="00DC4458">
        <w:rPr>
          <w:rFonts w:ascii="Calibri" w:hAnsi="Calibri" w:cs="Calibri" w:hint="cs"/>
          <w:i/>
          <w:iCs/>
          <w:sz w:val="24"/>
          <w:szCs w:val="24"/>
          <w:rtl/>
        </w:rPr>
        <w:t>"</w:t>
      </w:r>
      <w:r w:rsidR="002930CC"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2930CC" w:rsidRPr="00DC4458">
        <w:rPr>
          <w:rFonts w:ascii="Calibri" w:hAnsi="Calibri" w:cs="Calibri"/>
          <w:i/>
          <w:iCs/>
          <w:sz w:val="24"/>
          <w:szCs w:val="24"/>
          <w:rtl/>
        </w:rPr>
        <w:t>סבסוד בתי ספר יהודיים  מימון יותר נערים בשנת שירות לעזור להקים שבטי צופים או חוגי סיירות</w:t>
      </w:r>
      <w:r w:rsidRPr="00DC4458">
        <w:rPr>
          <w:rFonts w:ascii="Calibri" w:hAnsi="Calibri" w:cs="Calibri" w:hint="cs"/>
          <w:i/>
          <w:iCs/>
          <w:sz w:val="24"/>
          <w:szCs w:val="24"/>
          <w:rtl/>
        </w:rPr>
        <w:t>"</w:t>
      </w:r>
      <w:r w:rsidR="002930CC"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D2452F" w:rsidRPr="00DC4458">
        <w:rPr>
          <w:rFonts w:ascii="Calibri" w:hAnsi="Calibri" w:cs="Calibri"/>
          <w:i/>
          <w:iCs/>
          <w:sz w:val="24"/>
          <w:szCs w:val="24"/>
          <w:rtl/>
        </w:rPr>
        <w:t>ערבי גיבוש לישראלים המתגוררים בעיר ופרווריה</w:t>
      </w:r>
      <w:r w:rsidRPr="00DC4458">
        <w:rPr>
          <w:rFonts w:ascii="Calibri" w:hAnsi="Calibri" w:cs="Calibri" w:hint="cs"/>
          <w:i/>
          <w:iCs/>
          <w:sz w:val="24"/>
          <w:szCs w:val="24"/>
          <w:rtl/>
        </w:rPr>
        <w:t>"</w:t>
      </w:r>
      <w:r w:rsidR="00D2452F"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D2452F" w:rsidRPr="00DC4458">
        <w:rPr>
          <w:rFonts w:ascii="Calibri" w:hAnsi="Calibri" w:cs="Calibri"/>
          <w:i/>
          <w:iCs/>
          <w:sz w:val="24"/>
          <w:szCs w:val="24"/>
          <w:rtl/>
        </w:rPr>
        <w:t>לעזור לבתי ספר יהודים ולחזק את הקהילות הישראליות והיהודיות</w:t>
      </w:r>
      <w:r w:rsidRPr="00DC4458">
        <w:rPr>
          <w:rFonts w:ascii="Calibri" w:hAnsi="Calibri" w:cs="Calibri" w:hint="cs"/>
          <w:i/>
          <w:iCs/>
          <w:sz w:val="24"/>
          <w:szCs w:val="24"/>
          <w:rtl/>
        </w:rPr>
        <w:t>"</w:t>
      </w:r>
      <w:r w:rsidR="00D2452F" w:rsidRPr="00DC4458">
        <w:rPr>
          <w:rFonts w:ascii="Calibri" w:hAnsi="Calibri" w:cs="Calibri" w:hint="cs"/>
          <w:i/>
          <w:iCs/>
          <w:sz w:val="24"/>
          <w:szCs w:val="24"/>
          <w:rtl/>
        </w:rPr>
        <w:t>;</w:t>
      </w:r>
      <w:r w:rsidR="00AC5469"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AC5469" w:rsidRPr="00DC4458">
        <w:rPr>
          <w:rFonts w:ascii="Calibri" w:hAnsi="Calibri" w:cs="Calibri"/>
          <w:i/>
          <w:iCs/>
          <w:sz w:val="24"/>
          <w:szCs w:val="24"/>
          <w:rtl/>
        </w:rPr>
        <w:t>לתת תמיכה לראשי קהילות יהודים</w:t>
      </w:r>
      <w:r w:rsidRPr="00DC4458">
        <w:rPr>
          <w:rFonts w:ascii="Calibri" w:hAnsi="Calibri" w:cs="Calibri" w:hint="cs"/>
          <w:i/>
          <w:iCs/>
          <w:sz w:val="24"/>
          <w:szCs w:val="24"/>
          <w:rtl/>
        </w:rPr>
        <w:t>"</w:t>
      </w:r>
      <w:r w:rsidR="00AC5469" w:rsidRPr="00DC4458">
        <w:rPr>
          <w:rFonts w:ascii="Calibri" w:hAnsi="Calibri" w:cs="Calibri" w:hint="cs"/>
          <w:i/>
          <w:iCs/>
          <w:sz w:val="24"/>
          <w:szCs w:val="24"/>
          <w:rtl/>
        </w:rPr>
        <w:t>;</w:t>
      </w:r>
      <w:r w:rsidR="00D2452F"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D2452F" w:rsidRPr="00DC4458">
        <w:rPr>
          <w:rFonts w:ascii="Calibri" w:hAnsi="Calibri" w:cs="Calibri"/>
          <w:i/>
          <w:iCs/>
          <w:sz w:val="24"/>
          <w:szCs w:val="24"/>
          <w:rtl/>
        </w:rPr>
        <w:t>יצירת מאגר ישראלים א</w:t>
      </w:r>
      <w:r w:rsidRPr="00DC4458">
        <w:rPr>
          <w:rFonts w:ascii="Calibri" w:hAnsi="Calibri" w:cs="Calibri" w:hint="cs"/>
          <w:i/>
          <w:iCs/>
          <w:sz w:val="24"/>
          <w:szCs w:val="24"/>
          <w:rtl/>
        </w:rPr>
        <w:t>ו</w:t>
      </w:r>
      <w:r w:rsidR="00D2452F" w:rsidRPr="00DC4458">
        <w:rPr>
          <w:rFonts w:ascii="Calibri" w:hAnsi="Calibri" w:cs="Calibri"/>
          <w:i/>
          <w:iCs/>
          <w:sz w:val="24"/>
          <w:szCs w:val="24"/>
          <w:rtl/>
        </w:rPr>
        <w:t xml:space="preserve"> יהודים כדי להקל פגישות, בעיקר באזורים הלא ראשיים של המדינה</w:t>
      </w:r>
      <w:r w:rsidRPr="00DC4458">
        <w:rPr>
          <w:rFonts w:ascii="Calibri" w:hAnsi="Calibri" w:cs="Calibri" w:hint="cs"/>
          <w:i/>
          <w:iCs/>
          <w:sz w:val="24"/>
          <w:szCs w:val="24"/>
          <w:rtl/>
        </w:rPr>
        <w:t>"</w:t>
      </w:r>
      <w:r w:rsidR="00D2452F"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D2452F" w:rsidRPr="00DC4458">
        <w:rPr>
          <w:rFonts w:ascii="Calibri" w:hAnsi="Calibri" w:cs="Calibri"/>
          <w:i/>
          <w:iCs/>
          <w:sz w:val="24"/>
          <w:szCs w:val="24"/>
          <w:rtl/>
        </w:rPr>
        <w:t>הממשלה בישראל צריכה לתמוך בקהילות של ישראלים במיוחד בארצות שבן מספר הישראלים אינו גדול</w:t>
      </w:r>
      <w:r w:rsidRPr="00DC4458">
        <w:rPr>
          <w:rFonts w:ascii="Calibri" w:hAnsi="Calibri" w:cs="Calibri" w:hint="cs"/>
          <w:i/>
          <w:iCs/>
          <w:sz w:val="24"/>
          <w:szCs w:val="24"/>
          <w:rtl/>
        </w:rPr>
        <w:t>"</w:t>
      </w:r>
      <w:r w:rsidR="00D2452F"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D2452F" w:rsidRPr="00DC4458">
        <w:rPr>
          <w:rFonts w:ascii="Calibri" w:hAnsi="Calibri" w:cs="Calibri"/>
          <w:i/>
          <w:iCs/>
          <w:sz w:val="24"/>
          <w:szCs w:val="24"/>
          <w:rtl/>
        </w:rPr>
        <w:t xml:space="preserve">להביא תרבות </w:t>
      </w:r>
      <w:r w:rsidR="00D2452F" w:rsidRPr="00DC4458">
        <w:rPr>
          <w:rFonts w:ascii="Calibri" w:hAnsi="Calibri" w:cs="Calibri"/>
          <w:i/>
          <w:iCs/>
          <w:sz w:val="24"/>
          <w:szCs w:val="24"/>
          <w:rtl/>
        </w:rPr>
        <w:lastRenderedPageBreak/>
        <w:t>ישראלית לאזור</w:t>
      </w:r>
      <w:r w:rsidRPr="00DC4458">
        <w:rPr>
          <w:rFonts w:ascii="Calibri" w:hAnsi="Calibri" w:cs="Calibri" w:hint="cs"/>
          <w:i/>
          <w:iCs/>
          <w:sz w:val="24"/>
          <w:szCs w:val="24"/>
          <w:rtl/>
        </w:rPr>
        <w:t>"</w:t>
      </w:r>
      <w:r w:rsidR="00D2452F"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00D2452F" w:rsidRPr="00DC4458">
        <w:rPr>
          <w:rFonts w:ascii="Calibri" w:hAnsi="Calibri" w:cs="Calibri" w:hint="cs"/>
          <w:i/>
          <w:iCs/>
          <w:sz w:val="24"/>
          <w:szCs w:val="24"/>
          <w:rtl/>
        </w:rPr>
        <w:t>לחזק את הקשר בין ישראלים ליהודים אמריקאים</w:t>
      </w:r>
      <w:r w:rsidRPr="00DC4458">
        <w:rPr>
          <w:rFonts w:ascii="Calibri" w:hAnsi="Calibri" w:cs="Calibri" w:hint="cs"/>
          <w:i/>
          <w:iCs/>
          <w:sz w:val="24"/>
          <w:szCs w:val="24"/>
          <w:rtl/>
        </w:rPr>
        <w:t>"</w:t>
      </w:r>
      <w:r w:rsidR="00D2452F" w:rsidRPr="00DC4458">
        <w:rPr>
          <w:rFonts w:ascii="Calibri" w:hAnsi="Calibri" w:cs="Calibri" w:hint="cs"/>
          <w:i/>
          <w:iCs/>
          <w:sz w:val="24"/>
          <w:szCs w:val="24"/>
          <w:rtl/>
        </w:rPr>
        <w:t xml:space="preserve">; </w:t>
      </w:r>
      <w:r w:rsidRPr="00DC4458">
        <w:rPr>
          <w:rFonts w:ascii="Calibri" w:hAnsi="Calibri" w:cs="Calibri" w:hint="cs"/>
          <w:i/>
          <w:iCs/>
          <w:sz w:val="24"/>
          <w:szCs w:val="24"/>
          <w:rtl/>
        </w:rPr>
        <w:t>"</w:t>
      </w:r>
      <w:r w:rsidRPr="00DC4458">
        <w:rPr>
          <w:rFonts w:ascii="Calibri" w:hAnsi="Calibri" w:cs="Calibri"/>
          <w:i/>
          <w:iCs/>
          <w:sz w:val="24"/>
          <w:szCs w:val="24"/>
          <w:rtl/>
        </w:rPr>
        <w:t>הקונסול המקומי צריך לארגן מפגשי חשיבה עם הישראלים שגרים דרך קבע במדינה כיצד להתמודד עם האתגרים</w:t>
      </w:r>
      <w:r w:rsidRPr="00DC4458">
        <w:rPr>
          <w:rFonts w:ascii="Calibri" w:hAnsi="Calibri" w:cs="Calibri" w:hint="cs"/>
          <w:i/>
          <w:iCs/>
          <w:sz w:val="24"/>
          <w:szCs w:val="24"/>
          <w:rtl/>
        </w:rPr>
        <w:t>"; "</w:t>
      </w:r>
      <w:r w:rsidRPr="00DC4458">
        <w:rPr>
          <w:rFonts w:ascii="Calibri" w:hAnsi="Calibri" w:cs="Calibri"/>
          <w:i/>
          <w:iCs/>
          <w:sz w:val="24"/>
          <w:szCs w:val="24"/>
          <w:rtl/>
        </w:rPr>
        <w:t>שגרירות ישראל במדריד צריכה להיות יותר נגישה לישראל וליהודים</w:t>
      </w:r>
      <w:r w:rsidRPr="00DC4458">
        <w:rPr>
          <w:rFonts w:ascii="Calibri" w:hAnsi="Calibri" w:cs="Calibri" w:hint="cs"/>
          <w:i/>
          <w:iCs/>
          <w:sz w:val="24"/>
          <w:szCs w:val="24"/>
          <w:rtl/>
        </w:rPr>
        <w:t>".</w:t>
      </w:r>
    </w:p>
    <w:p w14:paraId="05232B8F" w14:textId="6F770289" w:rsidR="00C76614" w:rsidRPr="007F426F" w:rsidRDefault="00400212" w:rsidP="00C76614">
      <w:pPr>
        <w:spacing w:after="120" w:line="312" w:lineRule="auto"/>
        <w:jc w:val="both"/>
        <w:rPr>
          <w:rFonts w:ascii="Calibri" w:hAnsi="Calibri" w:cs="Calibri"/>
          <w:b/>
          <w:bCs/>
          <w:sz w:val="24"/>
          <w:szCs w:val="24"/>
          <w:u w:val="single"/>
          <w:rtl/>
        </w:rPr>
      </w:pPr>
      <w:r>
        <w:rPr>
          <w:rFonts w:ascii="Calibri" w:hAnsi="Calibri" w:cs="Calibri" w:hint="cs"/>
          <w:b/>
          <w:bCs/>
          <w:sz w:val="24"/>
          <w:szCs w:val="24"/>
          <w:u w:val="single"/>
          <w:rtl/>
        </w:rPr>
        <w:t>אמירות כלפי הממשלה עצמה</w:t>
      </w:r>
    </w:p>
    <w:p w14:paraId="70DF3344" w14:textId="0195EF8E" w:rsidR="00C76614" w:rsidRDefault="00C76614" w:rsidP="00C76614">
      <w:pPr>
        <w:spacing w:after="120" w:line="312" w:lineRule="auto"/>
        <w:jc w:val="both"/>
        <w:rPr>
          <w:rFonts w:ascii="Calibri" w:hAnsi="Calibri" w:cs="Calibri"/>
          <w:sz w:val="24"/>
          <w:szCs w:val="24"/>
          <w:rtl/>
        </w:rPr>
      </w:pPr>
      <w:r>
        <w:rPr>
          <w:rFonts w:ascii="Calibri" w:hAnsi="Calibri" w:cs="Calibri" w:hint="cs"/>
          <w:sz w:val="24"/>
          <w:szCs w:val="24"/>
          <w:rtl/>
        </w:rPr>
        <w:t>כרבע מהמשיבים הביעו ביקורת קשה על התנהלות הממשלה וחלקם סבורים כי הממשלה בישראל צריכה להתחלף. בנוסף, צוין כי התבטאויות שונות של שרים בממשלה גורמות לנזק תדמיתי רב לישראל. להלן פירוט האופנים והצורות:</w:t>
      </w:r>
    </w:p>
    <w:p w14:paraId="2B922693" w14:textId="530DBE4B" w:rsidR="000B3DBD" w:rsidRDefault="00E869EE" w:rsidP="00C20FD3">
      <w:pPr>
        <w:spacing w:before="240" w:after="120" w:line="312" w:lineRule="auto"/>
        <w:jc w:val="both"/>
        <w:rPr>
          <w:rFonts w:ascii="Calibri" w:hAnsi="Calibri" w:cs="Calibri"/>
          <w:sz w:val="24"/>
          <w:szCs w:val="24"/>
          <w:rtl/>
        </w:rPr>
      </w:pPr>
      <w:r w:rsidRPr="00EB30DC">
        <w:rPr>
          <w:rFonts w:ascii="Calibri" w:hAnsi="Calibri" w:cs="Calibri" w:hint="cs"/>
          <w:b/>
          <w:bCs/>
          <w:sz w:val="24"/>
          <w:szCs w:val="24"/>
          <w:rtl/>
        </w:rPr>
        <w:t>ביקורת על הממשלה</w:t>
      </w:r>
      <w:r>
        <w:rPr>
          <w:rFonts w:ascii="Calibri" w:hAnsi="Calibri" w:cs="Calibri" w:hint="cs"/>
          <w:sz w:val="24"/>
          <w:szCs w:val="24"/>
          <w:rtl/>
        </w:rPr>
        <w:t xml:space="preserve"> </w:t>
      </w:r>
      <w:r w:rsidR="00EB30DC">
        <w:rPr>
          <w:rFonts w:ascii="Calibri" w:hAnsi="Calibri" w:cs="Calibri"/>
          <w:sz w:val="24"/>
          <w:szCs w:val="24"/>
          <w:rtl/>
        </w:rPr>
        <w:t>–</w:t>
      </w:r>
      <w:r>
        <w:rPr>
          <w:rFonts w:ascii="Calibri" w:hAnsi="Calibri" w:cs="Calibri" w:hint="cs"/>
          <w:sz w:val="24"/>
          <w:szCs w:val="24"/>
          <w:rtl/>
        </w:rPr>
        <w:t xml:space="preserve"> </w:t>
      </w:r>
      <w:r w:rsidR="00EB30DC">
        <w:rPr>
          <w:rFonts w:ascii="Calibri" w:hAnsi="Calibri" w:cs="Calibri" w:hint="cs"/>
          <w:sz w:val="24"/>
          <w:szCs w:val="24"/>
          <w:rtl/>
        </w:rPr>
        <w:t>היו משיבים שהביעו ביקורת על התנהלות הממשלה ואחריות</w:t>
      </w:r>
      <w:r w:rsidR="00EB30DC">
        <w:rPr>
          <w:rFonts w:ascii="Calibri" w:hAnsi="Calibri" w:cs="Calibri" w:hint="eastAsia"/>
          <w:sz w:val="24"/>
          <w:szCs w:val="24"/>
          <w:rtl/>
        </w:rPr>
        <w:t>ה</w:t>
      </w:r>
      <w:r w:rsidR="00EB30DC">
        <w:rPr>
          <w:rFonts w:ascii="Calibri" w:hAnsi="Calibri" w:cs="Calibri" w:hint="cs"/>
          <w:sz w:val="24"/>
          <w:szCs w:val="24"/>
          <w:rtl/>
        </w:rPr>
        <w:t xml:space="preserve"> למצב.</w:t>
      </w:r>
    </w:p>
    <w:p w14:paraId="76AFAE8E" w14:textId="63D772D0" w:rsidR="00E869EE" w:rsidRDefault="00E869EE"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Pr="00EB30DC">
        <w:rPr>
          <w:rFonts w:ascii="Calibri" w:hAnsi="Calibri" w:cs="Calibri" w:hint="cs"/>
          <w:i/>
          <w:iCs/>
          <w:sz w:val="24"/>
          <w:szCs w:val="24"/>
          <w:rtl/>
        </w:rPr>
        <w:t>"</w:t>
      </w:r>
      <w:r w:rsidRPr="00EB30DC">
        <w:rPr>
          <w:rFonts w:ascii="Calibri" w:hAnsi="Calibri" w:cs="Calibri"/>
          <w:i/>
          <w:iCs/>
          <w:sz w:val="24"/>
          <w:szCs w:val="24"/>
          <w:rtl/>
        </w:rPr>
        <w:t>הממשלה הנוכחית לא יכולה לסייע. ראש הממשלה הוא אסון למדינת ישראל</w:t>
      </w:r>
      <w:r w:rsidRPr="00EB30DC">
        <w:rPr>
          <w:rFonts w:ascii="Calibri" w:hAnsi="Calibri" w:cs="Calibri" w:hint="cs"/>
          <w:i/>
          <w:iCs/>
          <w:sz w:val="24"/>
          <w:szCs w:val="24"/>
          <w:rtl/>
        </w:rPr>
        <w:t>"; "</w:t>
      </w:r>
      <w:r w:rsidRPr="00EB30DC">
        <w:rPr>
          <w:rFonts w:ascii="Calibri" w:hAnsi="Calibri" w:cs="Calibri"/>
          <w:i/>
          <w:iCs/>
          <w:sz w:val="24"/>
          <w:szCs w:val="24"/>
          <w:rtl/>
        </w:rPr>
        <w:t>מאד קשה לתמוך בממשלה הנוכחית והעומד בראשה - וזה לא תלוי בהסברה או חוסר כלים להסברה, זה תלוי במעשים</w:t>
      </w:r>
      <w:r w:rsidRPr="00EB30DC">
        <w:rPr>
          <w:rFonts w:ascii="Calibri" w:hAnsi="Calibri" w:cs="Calibri" w:hint="cs"/>
          <w:i/>
          <w:iCs/>
          <w:sz w:val="24"/>
          <w:szCs w:val="24"/>
          <w:rtl/>
        </w:rPr>
        <w:t>"; "</w:t>
      </w:r>
      <w:r w:rsidR="00EB30DC" w:rsidRPr="00EB30DC">
        <w:rPr>
          <w:rFonts w:ascii="Calibri" w:hAnsi="Calibri" w:cs="Calibri"/>
          <w:i/>
          <w:iCs/>
          <w:sz w:val="24"/>
          <w:szCs w:val="24"/>
          <w:rtl/>
        </w:rPr>
        <w:t xml:space="preserve">צריך ממשלה מתונה שתייצג ישראל פחות גזענית, צדקנית, אורתודוכסית, </w:t>
      </w:r>
      <w:proofErr w:type="spellStart"/>
      <w:r w:rsidR="00EB30DC" w:rsidRPr="00EB30DC">
        <w:rPr>
          <w:rFonts w:ascii="Calibri" w:hAnsi="Calibri" w:cs="Calibri"/>
          <w:i/>
          <w:iCs/>
          <w:sz w:val="24"/>
          <w:szCs w:val="24"/>
          <w:rtl/>
        </w:rPr>
        <w:t>קורבנית</w:t>
      </w:r>
      <w:proofErr w:type="spellEnd"/>
      <w:r w:rsidR="00EB30DC" w:rsidRPr="00EB30DC">
        <w:rPr>
          <w:rFonts w:ascii="Calibri" w:hAnsi="Calibri" w:cs="Calibri"/>
          <w:i/>
          <w:iCs/>
          <w:sz w:val="24"/>
          <w:szCs w:val="24"/>
          <w:rtl/>
        </w:rPr>
        <w:t xml:space="preserve"> ומתלהמת</w:t>
      </w:r>
      <w:r w:rsidR="00EB30DC" w:rsidRPr="00EB30DC">
        <w:rPr>
          <w:rFonts w:ascii="Calibri" w:hAnsi="Calibri" w:cs="Calibri" w:hint="cs"/>
          <w:i/>
          <w:iCs/>
          <w:sz w:val="24"/>
          <w:szCs w:val="24"/>
          <w:rtl/>
        </w:rPr>
        <w:t>"; "</w:t>
      </w:r>
      <w:r w:rsidR="00EB30DC" w:rsidRPr="00EB30DC">
        <w:rPr>
          <w:rFonts w:ascii="Calibri" w:hAnsi="Calibri" w:cs="Calibri"/>
          <w:i/>
          <w:iCs/>
          <w:sz w:val="24"/>
          <w:szCs w:val="24"/>
          <w:rtl/>
        </w:rPr>
        <w:t xml:space="preserve">אני מחזיק את ממשלת ישראל והעומד בראשה בתור האחראים </w:t>
      </w:r>
      <w:r w:rsidR="00EB30DC" w:rsidRPr="00EB30DC">
        <w:rPr>
          <w:rFonts w:ascii="Calibri" w:hAnsi="Calibri" w:cs="Calibri" w:hint="cs"/>
          <w:i/>
          <w:iCs/>
          <w:sz w:val="24"/>
          <w:szCs w:val="24"/>
          <w:rtl/>
        </w:rPr>
        <w:t>ב</w:t>
      </w:r>
      <w:r w:rsidR="00EB30DC" w:rsidRPr="00EB30DC">
        <w:rPr>
          <w:rFonts w:ascii="Calibri" w:hAnsi="Calibri" w:cs="Calibri"/>
          <w:i/>
          <w:iCs/>
          <w:sz w:val="24"/>
          <w:szCs w:val="24"/>
          <w:rtl/>
        </w:rPr>
        <w:t>מישרין ל</w:t>
      </w:r>
      <w:r w:rsidR="00EB30DC" w:rsidRPr="00EB30DC">
        <w:rPr>
          <w:rFonts w:ascii="Calibri" w:hAnsi="Calibri" w:cs="Calibri" w:hint="cs"/>
          <w:i/>
          <w:iCs/>
          <w:sz w:val="24"/>
          <w:szCs w:val="24"/>
          <w:rtl/>
        </w:rPr>
        <w:t>-</w:t>
      </w:r>
      <w:r w:rsidR="00EB30DC" w:rsidRPr="00EB30DC">
        <w:rPr>
          <w:rFonts w:ascii="Calibri" w:hAnsi="Calibri" w:cs="Calibri"/>
          <w:i/>
          <w:iCs/>
          <w:sz w:val="24"/>
          <w:szCs w:val="24"/>
          <w:rtl/>
        </w:rPr>
        <w:t xml:space="preserve"> 7.10</w:t>
      </w:r>
      <w:r w:rsidR="00EB30DC" w:rsidRPr="00EB30DC">
        <w:rPr>
          <w:rFonts w:ascii="Calibri" w:hAnsi="Calibri" w:cs="Calibri" w:hint="cs"/>
          <w:i/>
          <w:iCs/>
          <w:sz w:val="24"/>
          <w:szCs w:val="24"/>
          <w:rtl/>
        </w:rPr>
        <w:t>"</w:t>
      </w:r>
      <w:r w:rsidR="00EB30DC">
        <w:rPr>
          <w:rFonts w:ascii="Calibri" w:hAnsi="Calibri" w:cs="Calibri" w:hint="cs"/>
          <w:sz w:val="24"/>
          <w:szCs w:val="24"/>
          <w:rtl/>
        </w:rPr>
        <w:t>.</w:t>
      </w:r>
    </w:p>
    <w:p w14:paraId="35C66211" w14:textId="638BEB17" w:rsidR="00E869EE" w:rsidRDefault="00E869EE" w:rsidP="00C20FD3">
      <w:pPr>
        <w:spacing w:before="240" w:after="120" w:line="312" w:lineRule="auto"/>
        <w:jc w:val="both"/>
        <w:rPr>
          <w:rFonts w:ascii="Calibri" w:hAnsi="Calibri" w:cs="Calibri"/>
          <w:sz w:val="24"/>
          <w:szCs w:val="24"/>
          <w:rtl/>
        </w:rPr>
      </w:pPr>
      <w:r w:rsidRPr="00EB30DC">
        <w:rPr>
          <w:rFonts w:ascii="Calibri" w:hAnsi="Calibri" w:cs="Calibri" w:hint="cs"/>
          <w:b/>
          <w:bCs/>
          <w:sz w:val="24"/>
          <w:szCs w:val="24"/>
          <w:rtl/>
        </w:rPr>
        <w:t>רצון להחלפת הממשלה או בחירות</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w:t>
      </w:r>
      <w:r w:rsidR="00EB30DC">
        <w:rPr>
          <w:rFonts w:ascii="Calibri" w:hAnsi="Calibri" w:cs="Calibri" w:hint="cs"/>
          <w:sz w:val="24"/>
          <w:szCs w:val="24"/>
          <w:rtl/>
        </w:rPr>
        <w:t xml:space="preserve">היו משיבים שהביעו רצון להחלפת הממשלה או הליכה לבחירות בשל אחריותה למצב והקושי בהסברת מדיניותה. </w:t>
      </w:r>
    </w:p>
    <w:p w14:paraId="40E23379" w14:textId="7C2001A4" w:rsidR="00E869EE" w:rsidRDefault="00E869EE"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00EB30DC" w:rsidRPr="0060426C">
        <w:rPr>
          <w:rFonts w:ascii="Calibri" w:hAnsi="Calibri" w:cs="Calibri" w:hint="cs"/>
          <w:i/>
          <w:iCs/>
          <w:sz w:val="24"/>
          <w:szCs w:val="24"/>
          <w:rtl/>
        </w:rPr>
        <w:t>"להחליף את הממשלה!"; "</w:t>
      </w:r>
      <w:r w:rsidR="00EB30DC" w:rsidRPr="0060426C">
        <w:rPr>
          <w:rFonts w:ascii="Calibri" w:hAnsi="Calibri" w:cs="Calibri"/>
          <w:i/>
          <w:iCs/>
          <w:sz w:val="24"/>
          <w:szCs w:val="24"/>
          <w:rtl/>
        </w:rPr>
        <w:t>לפטר את ביבי שהורס לנו את הצדק בהסברה</w:t>
      </w:r>
      <w:r w:rsidR="00EB30DC" w:rsidRPr="0060426C">
        <w:rPr>
          <w:rFonts w:ascii="Calibri" w:hAnsi="Calibri" w:cs="Calibri" w:hint="cs"/>
          <w:i/>
          <w:iCs/>
          <w:sz w:val="24"/>
          <w:szCs w:val="24"/>
          <w:rtl/>
        </w:rPr>
        <w:t>"; "</w:t>
      </w:r>
      <w:r w:rsidR="00EB30DC" w:rsidRPr="0060426C">
        <w:rPr>
          <w:rFonts w:ascii="Calibri" w:hAnsi="Calibri" w:cs="Calibri"/>
          <w:i/>
          <w:iCs/>
          <w:sz w:val="24"/>
          <w:szCs w:val="24"/>
          <w:rtl/>
        </w:rPr>
        <w:t>יכולה להתפטר, ממשלה הכי קיצונית איי פעם שגורמת לשנאה רבה בכל העולם</w:t>
      </w:r>
      <w:r w:rsidR="00EB30DC" w:rsidRPr="0060426C">
        <w:rPr>
          <w:rFonts w:ascii="Calibri" w:hAnsi="Calibri" w:cs="Calibri" w:hint="cs"/>
          <w:i/>
          <w:iCs/>
          <w:sz w:val="24"/>
          <w:szCs w:val="24"/>
          <w:rtl/>
        </w:rPr>
        <w:t>"; "</w:t>
      </w:r>
      <w:r w:rsidR="00EB30DC" w:rsidRPr="0060426C">
        <w:rPr>
          <w:rFonts w:ascii="Calibri" w:hAnsi="Calibri" w:cs="Calibri"/>
          <w:i/>
          <w:iCs/>
          <w:sz w:val="24"/>
          <w:szCs w:val="24"/>
          <w:rtl/>
        </w:rPr>
        <w:t>ממשלת ישראל הנוכחית קודם צריכה לעזור לעצמה להתפטר ולפנות את הכיסאות</w:t>
      </w:r>
      <w:r w:rsidR="00EB30DC" w:rsidRPr="0060426C">
        <w:rPr>
          <w:rFonts w:ascii="Calibri" w:hAnsi="Calibri" w:cs="Calibri" w:hint="cs"/>
          <w:i/>
          <w:iCs/>
          <w:sz w:val="24"/>
          <w:szCs w:val="24"/>
          <w:rtl/>
        </w:rPr>
        <w:t xml:space="preserve">"; </w:t>
      </w:r>
      <w:r w:rsidRPr="0060426C">
        <w:rPr>
          <w:rFonts w:ascii="Calibri" w:hAnsi="Calibri" w:cs="Calibri" w:hint="cs"/>
          <w:i/>
          <w:iCs/>
          <w:sz w:val="24"/>
          <w:szCs w:val="24"/>
          <w:rtl/>
        </w:rPr>
        <w:t>"</w:t>
      </w:r>
      <w:r w:rsidRPr="0060426C">
        <w:rPr>
          <w:rFonts w:ascii="Calibri" w:hAnsi="Calibri" w:cs="Calibri"/>
          <w:i/>
          <w:iCs/>
          <w:sz w:val="24"/>
          <w:szCs w:val="24"/>
          <w:rtl/>
        </w:rPr>
        <w:t xml:space="preserve">להכריז על בחירות באופן </w:t>
      </w:r>
      <w:r w:rsidRPr="0060426C">
        <w:rPr>
          <w:rFonts w:ascii="Calibri" w:hAnsi="Calibri" w:cs="Calibri" w:hint="cs"/>
          <w:i/>
          <w:iCs/>
          <w:sz w:val="24"/>
          <w:szCs w:val="24"/>
          <w:rtl/>
        </w:rPr>
        <w:t>מידי"</w:t>
      </w:r>
      <w:r w:rsidR="00EB30DC">
        <w:rPr>
          <w:rFonts w:ascii="Calibri" w:hAnsi="Calibri" w:cs="Calibri" w:hint="cs"/>
          <w:sz w:val="24"/>
          <w:szCs w:val="24"/>
          <w:rtl/>
        </w:rPr>
        <w:t>.</w:t>
      </w:r>
    </w:p>
    <w:p w14:paraId="2936760B" w14:textId="4A93A97D" w:rsidR="00E869EE" w:rsidRDefault="00E869EE" w:rsidP="00C20FD3">
      <w:pPr>
        <w:spacing w:before="240" w:after="120" w:line="312" w:lineRule="auto"/>
        <w:jc w:val="both"/>
        <w:rPr>
          <w:rFonts w:ascii="Calibri" w:hAnsi="Calibri" w:cs="Calibri"/>
          <w:sz w:val="24"/>
          <w:szCs w:val="24"/>
          <w:rtl/>
        </w:rPr>
      </w:pPr>
      <w:r w:rsidRPr="00172D32">
        <w:rPr>
          <w:rFonts w:ascii="Calibri" w:hAnsi="Calibri" w:cs="Calibri" w:hint="cs"/>
          <w:b/>
          <w:bCs/>
          <w:sz w:val="24"/>
          <w:szCs w:val="24"/>
          <w:rtl/>
        </w:rPr>
        <w:t>התבטאויות ש</w:t>
      </w:r>
      <w:r w:rsidR="0060426C" w:rsidRPr="00172D32">
        <w:rPr>
          <w:rFonts w:ascii="Calibri" w:hAnsi="Calibri" w:cs="Calibri" w:hint="cs"/>
          <w:b/>
          <w:bCs/>
          <w:sz w:val="24"/>
          <w:szCs w:val="24"/>
          <w:rtl/>
        </w:rPr>
        <w:t>ל גורמים רשמיים ה</w:t>
      </w:r>
      <w:r w:rsidRPr="00172D32">
        <w:rPr>
          <w:rFonts w:ascii="Calibri" w:hAnsi="Calibri" w:cs="Calibri" w:hint="cs"/>
          <w:b/>
          <w:bCs/>
          <w:sz w:val="24"/>
          <w:szCs w:val="24"/>
          <w:rtl/>
        </w:rPr>
        <w:t>גורמות נזק</w:t>
      </w:r>
      <w:r>
        <w:rPr>
          <w:rFonts w:ascii="Calibri" w:hAnsi="Calibri" w:cs="Calibri" w:hint="cs"/>
          <w:sz w:val="24"/>
          <w:szCs w:val="24"/>
          <w:rtl/>
        </w:rPr>
        <w:t xml:space="preserve"> </w:t>
      </w:r>
      <w:r w:rsidR="0060426C">
        <w:rPr>
          <w:rFonts w:ascii="Calibri" w:hAnsi="Calibri" w:cs="Calibri"/>
          <w:sz w:val="24"/>
          <w:szCs w:val="24"/>
          <w:rtl/>
        </w:rPr>
        <w:t>–</w:t>
      </w:r>
      <w:r>
        <w:rPr>
          <w:rFonts w:ascii="Calibri" w:hAnsi="Calibri" w:cs="Calibri" w:hint="cs"/>
          <w:sz w:val="24"/>
          <w:szCs w:val="24"/>
          <w:rtl/>
        </w:rPr>
        <w:t xml:space="preserve"> </w:t>
      </w:r>
      <w:r w:rsidR="0060426C">
        <w:rPr>
          <w:rFonts w:ascii="Calibri" w:hAnsi="Calibri" w:cs="Calibri" w:hint="cs"/>
          <w:sz w:val="24"/>
          <w:szCs w:val="24"/>
          <w:rtl/>
        </w:rPr>
        <w:t xml:space="preserve">להפסיק או לפחות למתן אמירות קיצוניות של שרים, חברי כנסת וגם של נציגי השמאל הקיצוני, אשר מלבים את המצב ומקשים </w:t>
      </w:r>
      <w:r w:rsidR="00172D32">
        <w:rPr>
          <w:rFonts w:ascii="Calibri" w:hAnsi="Calibri" w:cs="Calibri" w:hint="cs"/>
          <w:sz w:val="24"/>
          <w:szCs w:val="24"/>
          <w:rtl/>
        </w:rPr>
        <w:t>על הסברה ותמיכה בישראל.</w:t>
      </w:r>
    </w:p>
    <w:p w14:paraId="2DF5240D" w14:textId="337427E8" w:rsidR="00C20FD3" w:rsidRDefault="0060426C"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להמחשה: </w:t>
      </w:r>
      <w:r w:rsidRPr="0060426C">
        <w:rPr>
          <w:rFonts w:ascii="Calibri" w:hAnsi="Calibri" w:cs="Calibri" w:hint="cs"/>
          <w:i/>
          <w:iCs/>
          <w:sz w:val="24"/>
          <w:szCs w:val="24"/>
          <w:rtl/>
        </w:rPr>
        <w:t>"</w:t>
      </w:r>
      <w:r w:rsidRPr="0060426C">
        <w:rPr>
          <w:rFonts w:ascii="Calibri" w:hAnsi="Calibri" w:cs="Calibri"/>
          <w:i/>
          <w:iCs/>
          <w:sz w:val="24"/>
          <w:szCs w:val="24"/>
          <w:rtl/>
        </w:rPr>
        <w:t xml:space="preserve">לגנות באופן פומבי אמירות בישראל שקוראות לרצח עם פלסטיני, "השיבה לעזה" </w:t>
      </w:r>
      <w:proofErr w:type="spellStart"/>
      <w:r w:rsidRPr="0060426C">
        <w:rPr>
          <w:rFonts w:ascii="Calibri" w:hAnsi="Calibri" w:cs="Calibri"/>
          <w:i/>
          <w:iCs/>
          <w:sz w:val="24"/>
          <w:szCs w:val="24"/>
          <w:rtl/>
        </w:rPr>
        <w:t>וכו</w:t>
      </w:r>
      <w:proofErr w:type="spellEnd"/>
      <w:r w:rsidRPr="0060426C">
        <w:rPr>
          <w:rFonts w:ascii="Calibri" w:hAnsi="Calibri" w:cs="Calibri" w:hint="cs"/>
          <w:i/>
          <w:iCs/>
          <w:sz w:val="24"/>
          <w:szCs w:val="24"/>
          <w:rtl/>
        </w:rPr>
        <w:t>', ה</w:t>
      </w:r>
      <w:r w:rsidRPr="0060426C">
        <w:rPr>
          <w:rFonts w:ascii="Calibri" w:hAnsi="Calibri" w:cs="Calibri"/>
          <w:i/>
          <w:iCs/>
          <w:sz w:val="24"/>
          <w:szCs w:val="24"/>
          <w:rtl/>
        </w:rPr>
        <w:t>מגבירות את האש של הפרו-פלסטינים המקומיים</w:t>
      </w:r>
      <w:r w:rsidRPr="0060426C">
        <w:rPr>
          <w:rFonts w:ascii="Calibri" w:hAnsi="Calibri" w:cs="Calibri" w:hint="cs"/>
          <w:i/>
          <w:iCs/>
          <w:sz w:val="24"/>
          <w:szCs w:val="24"/>
          <w:rtl/>
        </w:rPr>
        <w:t>"; "</w:t>
      </w:r>
      <w:r w:rsidRPr="0060426C">
        <w:rPr>
          <w:rFonts w:ascii="Calibri" w:hAnsi="Calibri" w:cs="Calibri"/>
          <w:i/>
          <w:iCs/>
          <w:sz w:val="24"/>
          <w:szCs w:val="24"/>
          <w:rtl/>
        </w:rPr>
        <w:t>המדינה יכולה לעזור על ידי זה שחברי כנסת ושרים יפסיקו לומר אמרות גזעניות ולהרוס את הסברה שהאזרחים עושים</w:t>
      </w:r>
      <w:r w:rsidRPr="0060426C">
        <w:rPr>
          <w:rFonts w:ascii="Calibri" w:hAnsi="Calibri" w:cs="Calibri" w:hint="cs"/>
          <w:i/>
          <w:iCs/>
          <w:sz w:val="24"/>
          <w:szCs w:val="24"/>
          <w:rtl/>
        </w:rPr>
        <w:t>"; "</w:t>
      </w:r>
      <w:r w:rsidRPr="0060426C">
        <w:rPr>
          <w:rFonts w:ascii="Calibri" w:hAnsi="Calibri" w:cs="Calibri"/>
          <w:i/>
          <w:iCs/>
          <w:sz w:val="24"/>
          <w:szCs w:val="24"/>
          <w:rtl/>
        </w:rPr>
        <w:t>הדבר הכי נכון ששרים חברי כנסת ישקלו את ההכרזות למיניהם שגורמים נזק תקשורתי עצום למדינת ישראל. ואת זה אני רואה איך התקשורת המקומית מתענגת על כל האמירות ההזויות של מספר שרים וחברי כנסת</w:t>
      </w:r>
      <w:r w:rsidRPr="0060426C">
        <w:rPr>
          <w:rFonts w:ascii="Calibri" w:hAnsi="Calibri" w:cs="Calibri" w:hint="cs"/>
          <w:i/>
          <w:iCs/>
          <w:sz w:val="24"/>
          <w:szCs w:val="24"/>
          <w:rtl/>
        </w:rPr>
        <w:t>"; "</w:t>
      </w:r>
      <w:r w:rsidRPr="0060426C">
        <w:rPr>
          <w:rFonts w:ascii="Calibri" w:hAnsi="Calibri" w:cs="Calibri"/>
          <w:i/>
          <w:iCs/>
          <w:sz w:val="24"/>
          <w:szCs w:val="24"/>
          <w:rtl/>
        </w:rPr>
        <w:t>להתנהל בצורה שקולה יותר ולהפסיק לצאת בהצהרות מטורפות של שרים וחברי כנסת</w:t>
      </w:r>
      <w:r w:rsidRPr="0060426C">
        <w:rPr>
          <w:rFonts w:ascii="Calibri" w:hAnsi="Calibri" w:cs="Calibri" w:hint="cs"/>
          <w:i/>
          <w:iCs/>
          <w:sz w:val="24"/>
          <w:szCs w:val="24"/>
          <w:rtl/>
        </w:rPr>
        <w:t>"; "</w:t>
      </w:r>
      <w:r w:rsidRPr="0060426C">
        <w:rPr>
          <w:rFonts w:ascii="Calibri" w:hAnsi="Calibri" w:cs="Calibri"/>
          <w:i/>
          <w:iCs/>
          <w:sz w:val="24"/>
          <w:szCs w:val="24"/>
          <w:rtl/>
        </w:rPr>
        <w:t>ששרים בממשלה יפסיקו לחרב את מאמצי הקודש של ההסברה שרבים וטובים עושים. כששרים כמו בן גביר רוקדים מול המצלמה ומשמיעים אמרות שנחזור לגוש קטיף, הם מחרבים את כל ההסברה שלנו ומאוד קשה להגן על זה בעולם</w:t>
      </w:r>
      <w:r w:rsidRPr="0060426C">
        <w:rPr>
          <w:rFonts w:ascii="Calibri" w:hAnsi="Calibri" w:cs="Calibri" w:hint="cs"/>
          <w:i/>
          <w:iCs/>
          <w:sz w:val="24"/>
          <w:szCs w:val="24"/>
          <w:rtl/>
        </w:rPr>
        <w:t>"; "</w:t>
      </w:r>
      <w:r w:rsidRPr="0060426C">
        <w:rPr>
          <w:rFonts w:ascii="Calibri" w:hAnsi="Calibri" w:cs="Calibri"/>
          <w:i/>
          <w:iCs/>
          <w:sz w:val="24"/>
          <w:szCs w:val="24"/>
          <w:rtl/>
        </w:rPr>
        <w:t>הדיבורים באולפנים ומאנשי השמאל הקיצוני חייבים להיפסק כשאני מנסה לעשות הסברה ישראלית ואז מצותתים לי ידיעות ממה שנאמר בישראל</w:t>
      </w:r>
      <w:r w:rsidRPr="0060426C">
        <w:rPr>
          <w:rFonts w:ascii="Calibri" w:hAnsi="Calibri" w:cs="Calibri" w:hint="cs"/>
          <w:i/>
          <w:iCs/>
          <w:sz w:val="24"/>
          <w:szCs w:val="24"/>
          <w:rtl/>
        </w:rPr>
        <w:t>"; "</w:t>
      </w:r>
      <w:r w:rsidRPr="0060426C">
        <w:rPr>
          <w:rFonts w:ascii="Calibri" w:hAnsi="Calibri" w:cs="Calibri"/>
          <w:i/>
          <w:iCs/>
          <w:sz w:val="24"/>
          <w:szCs w:val="24"/>
          <w:rtl/>
        </w:rPr>
        <w:t>להפסיק לבייש אותי ולשים אותי 24/7 במגננה תמידית והתנצלות על אלימות אינפנטיליות של חבריה</w:t>
      </w:r>
      <w:r w:rsidRPr="0060426C">
        <w:rPr>
          <w:rFonts w:ascii="Calibri" w:hAnsi="Calibri" w:cs="Calibri" w:hint="cs"/>
          <w:i/>
          <w:iCs/>
          <w:sz w:val="24"/>
          <w:szCs w:val="24"/>
          <w:rtl/>
        </w:rPr>
        <w:t>"</w:t>
      </w:r>
      <w:r>
        <w:rPr>
          <w:rFonts w:ascii="Calibri" w:hAnsi="Calibri" w:cs="Calibri" w:hint="cs"/>
          <w:sz w:val="24"/>
          <w:szCs w:val="24"/>
          <w:rtl/>
        </w:rPr>
        <w:t>.</w:t>
      </w:r>
    </w:p>
    <w:p w14:paraId="4ECCF16F" w14:textId="77777777" w:rsidR="007E2558" w:rsidRDefault="007E2558" w:rsidP="00172D32">
      <w:pPr>
        <w:spacing w:after="120" w:line="312" w:lineRule="auto"/>
        <w:jc w:val="both"/>
        <w:rPr>
          <w:rFonts w:ascii="Calibri" w:hAnsi="Calibri" w:cs="Calibri"/>
          <w:sz w:val="24"/>
          <w:szCs w:val="24"/>
          <w:rtl/>
        </w:rPr>
      </w:pPr>
    </w:p>
    <w:p w14:paraId="5403FF87" w14:textId="77777777" w:rsidR="007E2558" w:rsidRDefault="007E2558" w:rsidP="00172D32">
      <w:pPr>
        <w:spacing w:after="120" w:line="312" w:lineRule="auto"/>
        <w:jc w:val="both"/>
        <w:rPr>
          <w:rFonts w:ascii="Calibri" w:hAnsi="Calibri" w:cs="Calibri"/>
          <w:sz w:val="24"/>
          <w:szCs w:val="24"/>
          <w:rtl/>
        </w:rPr>
      </w:pPr>
    </w:p>
    <w:p w14:paraId="7067D393" w14:textId="75ED6081" w:rsidR="00400212" w:rsidRDefault="00400212" w:rsidP="00172D32">
      <w:pPr>
        <w:spacing w:after="120" w:line="312" w:lineRule="auto"/>
        <w:jc w:val="both"/>
        <w:rPr>
          <w:rFonts w:ascii="Calibri" w:hAnsi="Calibri" w:cs="Calibri"/>
          <w:b/>
          <w:bCs/>
          <w:sz w:val="24"/>
          <w:szCs w:val="24"/>
          <w:u w:val="single"/>
          <w:rtl/>
        </w:rPr>
      </w:pPr>
      <w:r w:rsidRPr="00400212">
        <w:rPr>
          <w:rFonts w:ascii="Calibri" w:hAnsi="Calibri" w:cs="Calibri" w:hint="cs"/>
          <w:b/>
          <w:bCs/>
          <w:sz w:val="24"/>
          <w:szCs w:val="24"/>
          <w:u w:val="single"/>
          <w:rtl/>
        </w:rPr>
        <w:lastRenderedPageBreak/>
        <w:t>אין איך או אין צורך בסיוע של ממשלת ישראל</w:t>
      </w:r>
    </w:p>
    <w:p w14:paraId="5FD4C149" w14:textId="2CDDA9EB" w:rsidR="00400212" w:rsidRDefault="00400212"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כ- 15% מהמשיבים ציינו כי לדעתם </w:t>
      </w:r>
      <w:r w:rsidR="00831B5D">
        <w:rPr>
          <w:rFonts w:ascii="Calibri" w:hAnsi="Calibri" w:cs="Calibri" w:hint="cs"/>
          <w:sz w:val="24"/>
          <w:szCs w:val="24"/>
          <w:rtl/>
        </w:rPr>
        <w:t>אין לממשלה איך לעזור והיא צריכה להתמקד בלעזור למדינת ישראל המצויה במשבר גדול יותר. היו משיבים שאף ציינו כי הישראלים והיהודים בחו"ל הם אלה שצריכים לעזור למדינה ולא להיפך.</w:t>
      </w:r>
    </w:p>
    <w:p w14:paraId="14950AA8" w14:textId="7A2374F7" w:rsidR="00831B5D" w:rsidRDefault="00831B5D" w:rsidP="00172D32">
      <w:pPr>
        <w:spacing w:after="120" w:line="312" w:lineRule="auto"/>
        <w:jc w:val="both"/>
        <w:rPr>
          <w:rFonts w:ascii="Calibri" w:hAnsi="Calibri" w:cs="Calibri"/>
          <w:sz w:val="24"/>
          <w:szCs w:val="24"/>
          <w:rtl/>
        </w:rPr>
      </w:pPr>
      <w:r w:rsidRPr="00831B5D">
        <w:rPr>
          <w:rFonts w:ascii="Calibri" w:hAnsi="Calibri" w:cs="Calibri" w:hint="cs"/>
          <w:b/>
          <w:bCs/>
          <w:sz w:val="24"/>
          <w:szCs w:val="24"/>
          <w:rtl/>
        </w:rPr>
        <w:t>אין לממשלת ישראל איך לסייע</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קהילות חזקות אינן זקוקות לסיוע, האחדות של הקהילה היא זו שמסייעת, </w:t>
      </w:r>
      <w:r w:rsidR="00DB6F7B">
        <w:rPr>
          <w:rFonts w:ascii="Calibri" w:hAnsi="Calibri" w:cs="Calibri" w:hint="cs"/>
          <w:sz w:val="24"/>
          <w:szCs w:val="24"/>
          <w:rtl/>
        </w:rPr>
        <w:t>הקהילות מסתדרות כרגע בעצמן ואינן זקוקות לסיוע</w:t>
      </w:r>
      <w:r w:rsidR="007907A3">
        <w:rPr>
          <w:rFonts w:ascii="Calibri" w:hAnsi="Calibri" w:cs="Calibri" w:hint="cs"/>
          <w:sz w:val="24"/>
          <w:szCs w:val="24"/>
          <w:rtl/>
        </w:rPr>
        <w:t xml:space="preserve">, </w:t>
      </w:r>
      <w:r w:rsidR="00A475B7">
        <w:rPr>
          <w:rFonts w:ascii="Calibri" w:hAnsi="Calibri" w:cs="Calibri" w:hint="cs"/>
          <w:sz w:val="24"/>
          <w:szCs w:val="24"/>
          <w:rtl/>
        </w:rPr>
        <w:t xml:space="preserve">לא ניתן לשנות את המצב, </w:t>
      </w:r>
      <w:r w:rsidR="007907A3">
        <w:rPr>
          <w:rFonts w:ascii="Calibri" w:hAnsi="Calibri" w:cs="Calibri" w:hint="cs"/>
          <w:sz w:val="24"/>
          <w:szCs w:val="24"/>
          <w:rtl/>
        </w:rPr>
        <w:t>אין ציפייה לסיוע.</w:t>
      </w:r>
      <w:r w:rsidR="00DB6F7B">
        <w:rPr>
          <w:rFonts w:ascii="Calibri" w:hAnsi="Calibri" w:cs="Calibri" w:hint="cs"/>
          <w:sz w:val="24"/>
          <w:szCs w:val="24"/>
          <w:rtl/>
        </w:rPr>
        <w:t xml:space="preserve"> </w:t>
      </w:r>
    </w:p>
    <w:p w14:paraId="51361E83" w14:textId="6A0F377F" w:rsidR="00831B5D" w:rsidRDefault="00831B5D"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נבחרים: </w:t>
      </w:r>
      <w:r w:rsidR="00DB6F7B">
        <w:rPr>
          <w:rFonts w:ascii="Calibri" w:hAnsi="Calibri" w:cs="Calibri" w:hint="cs"/>
          <w:sz w:val="24"/>
          <w:szCs w:val="24"/>
          <w:rtl/>
        </w:rPr>
        <w:t>"</w:t>
      </w:r>
      <w:r w:rsidR="00DB6F7B">
        <w:rPr>
          <w:rFonts w:hint="cs"/>
          <w:rtl/>
        </w:rPr>
        <w:t>ב</w:t>
      </w:r>
      <w:r w:rsidR="00DB6F7B" w:rsidRPr="00DB6F7B">
        <w:rPr>
          <w:rFonts w:ascii="Calibri" w:hAnsi="Calibri" w:cs="Calibri"/>
          <w:sz w:val="24"/>
          <w:szCs w:val="24"/>
          <w:rtl/>
        </w:rPr>
        <w:t xml:space="preserve">מילאנו וברומא </w:t>
      </w:r>
      <w:r w:rsidR="00DB6F7B">
        <w:rPr>
          <w:rFonts w:ascii="Calibri" w:hAnsi="Calibri" w:cs="Calibri" w:hint="cs"/>
          <w:sz w:val="24"/>
          <w:szCs w:val="24"/>
          <w:rtl/>
        </w:rPr>
        <w:t xml:space="preserve">הקהילות </w:t>
      </w:r>
      <w:r w:rsidR="00DB6F7B" w:rsidRPr="00DB6F7B">
        <w:rPr>
          <w:rFonts w:ascii="Calibri" w:hAnsi="Calibri" w:cs="Calibri"/>
          <w:sz w:val="24"/>
          <w:szCs w:val="24"/>
          <w:rtl/>
        </w:rPr>
        <w:t>חזקות ומסתדרות לבד</w:t>
      </w:r>
      <w:r w:rsidR="00DB6F7B">
        <w:rPr>
          <w:rFonts w:ascii="Calibri" w:hAnsi="Calibri" w:cs="Calibri" w:hint="cs"/>
          <w:sz w:val="24"/>
          <w:szCs w:val="24"/>
          <w:rtl/>
        </w:rPr>
        <w:t>"; "</w:t>
      </w:r>
      <w:r w:rsidR="00DB6F7B" w:rsidRPr="00DB6F7B">
        <w:rPr>
          <w:rFonts w:ascii="Calibri" w:hAnsi="Calibri" w:cs="Calibri"/>
          <w:sz w:val="24"/>
          <w:szCs w:val="24"/>
          <w:rtl/>
        </w:rPr>
        <w:t>כרגע התאחדות של הקהילה היהודית תנצח</w:t>
      </w:r>
      <w:r w:rsidR="00DB6F7B">
        <w:rPr>
          <w:rFonts w:ascii="Calibri" w:hAnsi="Calibri" w:cs="Calibri" w:hint="cs"/>
          <w:sz w:val="24"/>
          <w:szCs w:val="24"/>
          <w:rtl/>
        </w:rPr>
        <w:t xml:space="preserve">"; </w:t>
      </w:r>
      <w:r w:rsidR="007907A3">
        <w:rPr>
          <w:rFonts w:ascii="Calibri" w:hAnsi="Calibri" w:cs="Calibri" w:hint="cs"/>
          <w:sz w:val="24"/>
          <w:szCs w:val="24"/>
          <w:rtl/>
        </w:rPr>
        <w:t>"</w:t>
      </w:r>
      <w:r w:rsidR="007907A3" w:rsidRPr="007907A3">
        <w:rPr>
          <w:rFonts w:ascii="Calibri" w:hAnsi="Calibri" w:cs="Calibri"/>
          <w:sz w:val="24"/>
          <w:szCs w:val="24"/>
          <w:rtl/>
        </w:rPr>
        <w:t xml:space="preserve">עזבתי </w:t>
      </w:r>
      <w:r w:rsidR="007907A3">
        <w:rPr>
          <w:rFonts w:ascii="Calibri" w:hAnsi="Calibri" w:cs="Calibri" w:hint="cs"/>
          <w:sz w:val="24"/>
          <w:szCs w:val="24"/>
          <w:rtl/>
        </w:rPr>
        <w:t xml:space="preserve">את ישראל </w:t>
      </w:r>
      <w:r w:rsidR="007907A3" w:rsidRPr="007907A3">
        <w:rPr>
          <w:rFonts w:ascii="Calibri" w:hAnsi="Calibri" w:cs="Calibri"/>
          <w:sz w:val="24"/>
          <w:szCs w:val="24"/>
          <w:rtl/>
        </w:rPr>
        <w:t>כדי לעזור לעצמי, כדי לקיים את עצמי בכבוד, מה שהיה קשה עד בלתי אפשרי בישראל</w:t>
      </w:r>
      <w:r w:rsidR="007907A3">
        <w:rPr>
          <w:rFonts w:ascii="Calibri" w:hAnsi="Calibri" w:cs="Calibri" w:hint="cs"/>
          <w:sz w:val="24"/>
          <w:szCs w:val="24"/>
          <w:rtl/>
        </w:rPr>
        <w:t xml:space="preserve">"; </w:t>
      </w:r>
      <w:r w:rsidR="00A475B7">
        <w:rPr>
          <w:rFonts w:ascii="Calibri" w:hAnsi="Calibri" w:cs="Calibri" w:hint="cs"/>
          <w:sz w:val="24"/>
          <w:szCs w:val="24"/>
          <w:rtl/>
        </w:rPr>
        <w:t>"</w:t>
      </w:r>
      <w:r w:rsidR="00A475B7" w:rsidRPr="00A475B7">
        <w:rPr>
          <w:rFonts w:ascii="Calibri" w:hAnsi="Calibri" w:cs="Calibri"/>
          <w:sz w:val="24"/>
          <w:szCs w:val="24"/>
          <w:rtl/>
        </w:rPr>
        <w:t>אין מה לעשות חלק גדול של הגרמנים שונאים יהודים, שונאים את ישראל ומאמינים שישראל משתלטת על שטחים של ערבים, כך שלא משנה כמה המדינה תנסה לרצות אותם הם ימשיכו בשלהם</w:t>
      </w:r>
      <w:r w:rsidR="00A475B7">
        <w:rPr>
          <w:rFonts w:ascii="Calibri" w:hAnsi="Calibri" w:cs="Calibri" w:hint="cs"/>
          <w:sz w:val="24"/>
          <w:szCs w:val="24"/>
          <w:rtl/>
        </w:rPr>
        <w:t xml:space="preserve">"; </w:t>
      </w:r>
      <w:r w:rsidR="007907A3">
        <w:rPr>
          <w:rFonts w:ascii="Calibri" w:hAnsi="Calibri" w:cs="Calibri" w:hint="cs"/>
          <w:sz w:val="24"/>
          <w:szCs w:val="24"/>
          <w:rtl/>
        </w:rPr>
        <w:t>"</w:t>
      </w:r>
      <w:r w:rsidR="007907A3" w:rsidRPr="007907A3">
        <w:rPr>
          <w:rFonts w:ascii="Calibri" w:hAnsi="Calibri" w:cs="Calibri"/>
          <w:sz w:val="24"/>
          <w:szCs w:val="24"/>
          <w:rtl/>
        </w:rPr>
        <w:t>אני לא חושבת שזה תפקיד של ממשלת ישראל לסייע לישראלים בחו"ל</w:t>
      </w:r>
      <w:r w:rsidR="007907A3">
        <w:rPr>
          <w:rFonts w:ascii="Calibri" w:hAnsi="Calibri" w:cs="Calibri" w:hint="cs"/>
          <w:sz w:val="24"/>
          <w:szCs w:val="24"/>
          <w:rtl/>
        </w:rPr>
        <w:t xml:space="preserve">"; </w:t>
      </w:r>
      <w:r w:rsidR="00A475B7">
        <w:rPr>
          <w:rFonts w:ascii="Calibri" w:hAnsi="Calibri" w:cs="Calibri" w:hint="cs"/>
          <w:sz w:val="24"/>
          <w:szCs w:val="24"/>
          <w:rtl/>
        </w:rPr>
        <w:t>"</w:t>
      </w:r>
      <w:r w:rsidR="00A475B7" w:rsidRPr="00A475B7">
        <w:rPr>
          <w:rFonts w:ascii="Calibri" w:hAnsi="Calibri" w:cs="Calibri"/>
          <w:sz w:val="24"/>
          <w:szCs w:val="24"/>
          <w:rtl/>
        </w:rPr>
        <w:t>אני לא מצפה ממדינת ישראל שהיא מולדתי האהובה לסייע לי ברגעים של משבר כללי בארצה. אוהבת אותך ארצי מולדתי ומקווה שיגיעו ימים טובים יותר</w:t>
      </w:r>
      <w:r w:rsidR="00A475B7">
        <w:rPr>
          <w:rFonts w:ascii="Calibri" w:hAnsi="Calibri" w:cs="Calibri" w:hint="cs"/>
          <w:sz w:val="24"/>
          <w:szCs w:val="24"/>
          <w:rtl/>
        </w:rPr>
        <w:t xml:space="preserve">"; </w:t>
      </w:r>
      <w:r w:rsidR="007907A3">
        <w:rPr>
          <w:rFonts w:ascii="Calibri" w:hAnsi="Calibri" w:cs="Calibri" w:hint="cs"/>
          <w:sz w:val="24"/>
          <w:szCs w:val="24"/>
          <w:rtl/>
        </w:rPr>
        <w:t>"</w:t>
      </w:r>
      <w:r w:rsidR="007907A3" w:rsidRPr="007907A3">
        <w:rPr>
          <w:rFonts w:ascii="Calibri" w:hAnsi="Calibri" w:cs="Calibri"/>
          <w:sz w:val="24"/>
          <w:szCs w:val="24"/>
          <w:rtl/>
        </w:rPr>
        <w:t xml:space="preserve">ישראל מתמודדת עם מספיק אתגרים. אנחנו קהילה קטנה ומגובשת במערב אוסטרליה. </w:t>
      </w:r>
      <w:r w:rsidR="007907A3">
        <w:rPr>
          <w:rFonts w:ascii="Calibri" w:hAnsi="Calibri" w:cs="Calibri" w:hint="cs"/>
          <w:sz w:val="24"/>
          <w:szCs w:val="24"/>
          <w:rtl/>
        </w:rPr>
        <w:t>גאיה</w:t>
      </w:r>
      <w:r w:rsidR="007907A3" w:rsidRPr="007907A3">
        <w:rPr>
          <w:rFonts w:ascii="Calibri" w:hAnsi="Calibri" w:cs="Calibri"/>
          <w:sz w:val="24"/>
          <w:szCs w:val="24"/>
          <w:rtl/>
        </w:rPr>
        <w:t>, הבת הבכורה שלנו הגישה בקשה להתנדב לצבא. סביר להניח שנגיע בעקבותיה הביתה</w:t>
      </w:r>
      <w:r w:rsidR="00A475B7">
        <w:rPr>
          <w:rFonts w:ascii="Calibri" w:hAnsi="Calibri" w:cs="Calibri" w:hint="cs"/>
          <w:sz w:val="24"/>
          <w:szCs w:val="24"/>
          <w:rtl/>
        </w:rPr>
        <w:t>"</w:t>
      </w:r>
      <w:r w:rsidR="007907A3" w:rsidRPr="007907A3">
        <w:rPr>
          <w:rFonts w:ascii="Calibri" w:hAnsi="Calibri" w:cs="Calibri"/>
          <w:sz w:val="24"/>
          <w:szCs w:val="24"/>
          <w:rtl/>
        </w:rPr>
        <w:t>.</w:t>
      </w:r>
    </w:p>
    <w:p w14:paraId="1EA4C26C" w14:textId="5C918773" w:rsidR="007907A3" w:rsidRDefault="00831B5D" w:rsidP="00172D32">
      <w:pPr>
        <w:spacing w:after="120" w:line="312" w:lineRule="auto"/>
        <w:jc w:val="both"/>
        <w:rPr>
          <w:rFonts w:ascii="Calibri" w:hAnsi="Calibri" w:cs="Calibri"/>
          <w:sz w:val="24"/>
          <w:szCs w:val="24"/>
          <w:rtl/>
        </w:rPr>
      </w:pPr>
      <w:r w:rsidRPr="00831B5D">
        <w:rPr>
          <w:rFonts w:ascii="Calibri" w:hAnsi="Calibri" w:cs="Calibri" w:hint="cs"/>
          <w:b/>
          <w:bCs/>
          <w:sz w:val="24"/>
          <w:szCs w:val="24"/>
          <w:rtl/>
        </w:rPr>
        <w:t xml:space="preserve">ישראל </w:t>
      </w:r>
      <w:r w:rsidR="007907A3">
        <w:rPr>
          <w:rFonts w:ascii="Calibri" w:hAnsi="Calibri" w:cs="Calibri" w:hint="cs"/>
          <w:b/>
          <w:bCs/>
          <w:sz w:val="24"/>
          <w:szCs w:val="24"/>
          <w:rtl/>
        </w:rPr>
        <w:t>צריכה להתמקד בעצמה כרגע</w:t>
      </w:r>
      <w:r>
        <w:rPr>
          <w:rFonts w:ascii="Calibri" w:hAnsi="Calibri" w:cs="Calibri"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w:t>
      </w:r>
      <w:r w:rsidR="00DB6F7B">
        <w:rPr>
          <w:rFonts w:ascii="Calibri" w:hAnsi="Calibri" w:cs="Calibri" w:hint="cs"/>
          <w:sz w:val="24"/>
          <w:szCs w:val="24"/>
          <w:rtl/>
        </w:rPr>
        <w:t>הממשלה אינה מצליחה כרגע לפתור את הבעיות הדחופות של ישראל</w:t>
      </w:r>
      <w:r w:rsidR="007907A3">
        <w:rPr>
          <w:rFonts w:ascii="Calibri" w:hAnsi="Calibri" w:cs="Calibri" w:hint="cs"/>
          <w:sz w:val="24"/>
          <w:szCs w:val="24"/>
          <w:rtl/>
        </w:rPr>
        <w:t xml:space="preserve">. ישראל צריכה להתמקד כרגע בלפתור את בעיותיה </w:t>
      </w:r>
      <w:r w:rsidR="00DB6F7B">
        <w:rPr>
          <w:rFonts w:ascii="Calibri" w:hAnsi="Calibri" w:cs="Calibri" w:hint="cs"/>
          <w:sz w:val="24"/>
          <w:szCs w:val="24"/>
          <w:rtl/>
        </w:rPr>
        <w:t xml:space="preserve">ולכן אין מה לדבר </w:t>
      </w:r>
      <w:r w:rsidR="007907A3">
        <w:rPr>
          <w:rFonts w:ascii="Calibri" w:hAnsi="Calibri" w:cs="Calibri" w:hint="cs"/>
          <w:sz w:val="24"/>
          <w:szCs w:val="24"/>
          <w:rtl/>
        </w:rPr>
        <w:t xml:space="preserve">כרגע </w:t>
      </w:r>
      <w:r w:rsidR="00DB6F7B">
        <w:rPr>
          <w:rFonts w:ascii="Calibri" w:hAnsi="Calibri" w:cs="Calibri" w:hint="cs"/>
          <w:sz w:val="24"/>
          <w:szCs w:val="24"/>
          <w:rtl/>
        </w:rPr>
        <w:t>על סיוע לקהילות הישראליות והיהודיות בחו"ל</w:t>
      </w:r>
      <w:r w:rsidR="007907A3">
        <w:rPr>
          <w:rFonts w:ascii="Calibri" w:hAnsi="Calibri" w:cs="Calibri" w:hint="cs"/>
          <w:sz w:val="24"/>
          <w:szCs w:val="24"/>
          <w:rtl/>
        </w:rPr>
        <w:t>.</w:t>
      </w:r>
    </w:p>
    <w:p w14:paraId="73A4ADC5" w14:textId="2DD1910E" w:rsidR="007907A3" w:rsidRDefault="00831B5D" w:rsidP="007907A3">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נבחרים: </w:t>
      </w:r>
      <w:r w:rsidR="00DB6F7B">
        <w:rPr>
          <w:rFonts w:ascii="Calibri" w:hAnsi="Calibri" w:cs="Calibri" w:hint="cs"/>
          <w:sz w:val="24"/>
          <w:szCs w:val="24"/>
          <w:rtl/>
        </w:rPr>
        <w:t>"</w:t>
      </w:r>
      <w:r w:rsidR="00DB6F7B" w:rsidRPr="00DB6F7B">
        <w:rPr>
          <w:rFonts w:ascii="Calibri" w:hAnsi="Calibri" w:cs="Calibri"/>
          <w:sz w:val="24"/>
          <w:szCs w:val="24"/>
          <w:rtl/>
        </w:rPr>
        <w:t>ממשלת ישראל לא יכולה לסייע לכל המפונים בישראל, לא יכולה להחזיר את החטופים, אחראית על המחדל הגדול ביותר שידעה מדינת ישראל</w:t>
      </w:r>
      <w:r w:rsidR="00DB6F7B">
        <w:rPr>
          <w:rFonts w:ascii="Calibri" w:hAnsi="Calibri" w:cs="Calibri" w:hint="cs"/>
          <w:sz w:val="24"/>
          <w:szCs w:val="24"/>
          <w:rtl/>
        </w:rPr>
        <w:t xml:space="preserve">"; </w:t>
      </w:r>
      <w:r w:rsidR="007907A3">
        <w:rPr>
          <w:rFonts w:ascii="Calibri" w:hAnsi="Calibri" w:cs="Calibri" w:hint="cs"/>
          <w:sz w:val="24"/>
          <w:szCs w:val="24"/>
          <w:rtl/>
        </w:rPr>
        <w:t>"</w:t>
      </w:r>
      <w:r w:rsidR="007907A3" w:rsidRPr="007907A3">
        <w:rPr>
          <w:rFonts w:ascii="Calibri" w:hAnsi="Calibri" w:cs="Calibri"/>
          <w:sz w:val="24"/>
          <w:szCs w:val="24"/>
          <w:rtl/>
        </w:rPr>
        <w:t xml:space="preserve">ממשלת ישראל צריכה לדאוג למדינת ישראל בכל הכח ובלי פשרות או התנצלות. לחתוך בבשר בלי שאלות. זה ייצור את רשת הביטחון וייתן </w:t>
      </w:r>
      <w:proofErr w:type="spellStart"/>
      <w:r w:rsidR="007907A3" w:rsidRPr="007907A3">
        <w:rPr>
          <w:rFonts w:ascii="Calibri" w:hAnsi="Calibri" w:cs="Calibri"/>
          <w:sz w:val="24"/>
          <w:szCs w:val="24"/>
          <w:rtl/>
        </w:rPr>
        <w:t>כח</w:t>
      </w:r>
      <w:proofErr w:type="spellEnd"/>
      <w:r w:rsidR="007907A3" w:rsidRPr="007907A3">
        <w:rPr>
          <w:rFonts w:ascii="Calibri" w:hAnsi="Calibri" w:cs="Calibri"/>
          <w:sz w:val="24"/>
          <w:szCs w:val="24"/>
          <w:rtl/>
        </w:rPr>
        <w:t xml:space="preserve"> ליהודים בכל העולם!</w:t>
      </w:r>
      <w:r w:rsidR="007907A3">
        <w:rPr>
          <w:rFonts w:ascii="Calibri" w:hAnsi="Calibri" w:cs="Calibri" w:hint="cs"/>
          <w:sz w:val="24"/>
          <w:szCs w:val="24"/>
          <w:rtl/>
        </w:rPr>
        <w:t>"; "</w:t>
      </w:r>
      <w:r w:rsidR="007907A3" w:rsidRPr="007907A3">
        <w:rPr>
          <w:rFonts w:ascii="Calibri" w:hAnsi="Calibri" w:cs="Calibri"/>
          <w:sz w:val="24"/>
          <w:szCs w:val="24"/>
          <w:rtl/>
        </w:rPr>
        <w:t>ממשלת ישראל מחויבת כרגע לסייע לתושבי מדינת ישראל ולהחזרת החטופים. הישראלים בתפוצות יוכלו להמתין ליום שאחרי התקופה הקשה בה מדינתנו האהובה שרויה בה</w:t>
      </w:r>
      <w:r w:rsidR="007907A3">
        <w:rPr>
          <w:rFonts w:ascii="Calibri" w:hAnsi="Calibri" w:cs="Calibri" w:hint="cs"/>
          <w:sz w:val="24"/>
          <w:szCs w:val="24"/>
          <w:rtl/>
        </w:rPr>
        <w:t>"; "</w:t>
      </w:r>
      <w:r w:rsidR="007907A3" w:rsidRPr="007907A3">
        <w:rPr>
          <w:rFonts w:ascii="Calibri" w:hAnsi="Calibri" w:cs="Calibri"/>
          <w:sz w:val="24"/>
          <w:szCs w:val="24"/>
          <w:rtl/>
        </w:rPr>
        <w:t>שהממשלה תעזור לתושבי ישראל קודם כל תחזיר את החטופים והחטופות ותכריע את החמס אחרי זה שתעזור לתושבי החוץ</w:t>
      </w:r>
      <w:r w:rsidR="007907A3">
        <w:rPr>
          <w:rFonts w:ascii="Calibri" w:hAnsi="Calibri" w:cs="Calibri" w:hint="cs"/>
          <w:sz w:val="24"/>
          <w:szCs w:val="24"/>
          <w:rtl/>
        </w:rPr>
        <w:t>"</w:t>
      </w:r>
      <w:r w:rsidR="00A475B7">
        <w:rPr>
          <w:rFonts w:ascii="Calibri" w:hAnsi="Calibri" w:cs="Calibri" w:hint="cs"/>
          <w:sz w:val="24"/>
          <w:szCs w:val="24"/>
          <w:rtl/>
        </w:rPr>
        <w:t>; "</w:t>
      </w:r>
      <w:r w:rsidR="00A475B7" w:rsidRPr="00A475B7">
        <w:rPr>
          <w:rFonts w:ascii="Calibri" w:hAnsi="Calibri" w:cs="Calibri"/>
          <w:sz w:val="24"/>
          <w:szCs w:val="24"/>
          <w:rtl/>
        </w:rPr>
        <w:t>ממשלת ישראל צריכה להתמקד בהישרדותה של ישראל</w:t>
      </w:r>
      <w:r w:rsidR="00A475B7">
        <w:rPr>
          <w:rFonts w:ascii="Calibri" w:hAnsi="Calibri" w:cs="Calibri" w:hint="cs"/>
          <w:sz w:val="24"/>
          <w:szCs w:val="24"/>
          <w:rtl/>
        </w:rPr>
        <w:t>"</w:t>
      </w:r>
      <w:r w:rsidR="007907A3">
        <w:rPr>
          <w:rFonts w:ascii="Calibri" w:hAnsi="Calibri" w:cs="Calibri" w:hint="cs"/>
          <w:sz w:val="24"/>
          <w:szCs w:val="24"/>
          <w:rtl/>
        </w:rPr>
        <w:t>.</w:t>
      </w:r>
    </w:p>
    <w:p w14:paraId="1C9BBDC5" w14:textId="6B2F5E08" w:rsidR="00831B5D" w:rsidRPr="00400212" w:rsidRDefault="00831B5D" w:rsidP="00172D32">
      <w:pPr>
        <w:spacing w:after="120" w:line="312" w:lineRule="auto"/>
        <w:jc w:val="both"/>
        <w:rPr>
          <w:rFonts w:ascii="Calibri" w:hAnsi="Calibri" w:cs="Calibri"/>
          <w:sz w:val="24"/>
          <w:szCs w:val="24"/>
          <w:rtl/>
        </w:rPr>
      </w:pPr>
      <w:r w:rsidRPr="00831B5D">
        <w:rPr>
          <w:rFonts w:ascii="Calibri" w:hAnsi="Calibri" w:cs="Calibri" w:hint="cs"/>
          <w:b/>
          <w:bCs/>
          <w:sz w:val="24"/>
          <w:szCs w:val="24"/>
          <w:rtl/>
        </w:rPr>
        <w:t>יהודים וישראלים בחו"ל צריכים לסייע</w:t>
      </w:r>
      <w:r>
        <w:rPr>
          <w:rFonts w:ascii="Calibri" w:hAnsi="Calibri" w:cs="Calibri" w:hint="cs"/>
          <w:sz w:val="24"/>
          <w:szCs w:val="24"/>
          <w:rtl/>
        </w:rPr>
        <w:t xml:space="preserve"> </w:t>
      </w:r>
      <w:r w:rsidR="00DB6F7B">
        <w:rPr>
          <w:rFonts w:ascii="Calibri" w:hAnsi="Calibri" w:cs="Calibri"/>
          <w:sz w:val="24"/>
          <w:szCs w:val="24"/>
          <w:rtl/>
        </w:rPr>
        <w:t>–</w:t>
      </w:r>
      <w:r>
        <w:rPr>
          <w:rFonts w:ascii="Calibri" w:hAnsi="Calibri" w:cs="Calibri" w:hint="cs"/>
          <w:sz w:val="24"/>
          <w:szCs w:val="24"/>
          <w:rtl/>
        </w:rPr>
        <w:t xml:space="preserve"> </w:t>
      </w:r>
      <w:r w:rsidR="00DB6F7B">
        <w:rPr>
          <w:rFonts w:ascii="Calibri" w:hAnsi="Calibri" w:cs="Calibri" w:hint="cs"/>
          <w:sz w:val="24"/>
          <w:szCs w:val="24"/>
          <w:rtl/>
        </w:rPr>
        <w:t>משיבים רבים הביעו צורך ורצון לסייע בעצמם למדינת ישראל בשעתה הקשה וזו דאגתם היחידה כרגע.</w:t>
      </w:r>
    </w:p>
    <w:p w14:paraId="2A7E676D" w14:textId="6036BDFC" w:rsidR="00831B5D" w:rsidRDefault="00831B5D" w:rsidP="00831B5D">
      <w:pPr>
        <w:spacing w:after="120" w:line="312" w:lineRule="auto"/>
        <w:jc w:val="both"/>
        <w:rPr>
          <w:rFonts w:ascii="Calibri" w:hAnsi="Calibri" w:cs="Calibri"/>
          <w:sz w:val="24"/>
          <w:szCs w:val="24"/>
          <w:rtl/>
        </w:rPr>
      </w:pPr>
      <w:r>
        <w:rPr>
          <w:rFonts w:ascii="Calibri" w:hAnsi="Calibri" w:cs="Calibri" w:hint="cs"/>
          <w:sz w:val="24"/>
          <w:szCs w:val="24"/>
          <w:rtl/>
        </w:rPr>
        <w:t xml:space="preserve">ציטוטים נבחרים: </w:t>
      </w:r>
      <w:r w:rsidR="00DB6F7B">
        <w:rPr>
          <w:rFonts w:ascii="Calibri" w:hAnsi="Calibri" w:cs="Calibri" w:hint="cs"/>
          <w:sz w:val="24"/>
          <w:szCs w:val="24"/>
          <w:rtl/>
        </w:rPr>
        <w:t>"</w:t>
      </w:r>
      <w:r w:rsidR="00DB6F7B" w:rsidRPr="00DB6F7B">
        <w:rPr>
          <w:rFonts w:ascii="Calibri" w:hAnsi="Calibri" w:cs="Calibri"/>
          <w:sz w:val="24"/>
          <w:szCs w:val="24"/>
          <w:rtl/>
        </w:rPr>
        <w:t>הדאגה הראשית שלנו זה מה אנחנו יכולים לעשות בשביל המדינה. יש אוכלוסיות שלמות בארץ שצריכות עזרה כרגע. אנחנו יחסית בסדר</w:t>
      </w:r>
      <w:r w:rsidR="00DB6F7B">
        <w:rPr>
          <w:rFonts w:ascii="Calibri" w:hAnsi="Calibri" w:cs="Calibri" w:hint="cs"/>
          <w:sz w:val="24"/>
          <w:szCs w:val="24"/>
          <w:rtl/>
        </w:rPr>
        <w:t>"; "</w:t>
      </w:r>
      <w:r w:rsidR="00DB6F7B" w:rsidRPr="00DB6F7B">
        <w:rPr>
          <w:rFonts w:ascii="Calibri" w:hAnsi="Calibri" w:cs="Calibri"/>
          <w:sz w:val="24"/>
          <w:szCs w:val="24"/>
          <w:rtl/>
        </w:rPr>
        <w:t>אני חושבת שאנחנו הם אלה שצריכים לסייע לישראל, ולא ההיפך. עם כל הקושי הנפשי והבדידות שיש לנו כאן, ישראל מדממת כרגע ולא התפוצות</w:t>
      </w:r>
      <w:r w:rsidR="00DB6F7B">
        <w:rPr>
          <w:rFonts w:ascii="Calibri" w:hAnsi="Calibri" w:cs="Calibri" w:hint="cs"/>
          <w:sz w:val="24"/>
          <w:szCs w:val="24"/>
          <w:rtl/>
        </w:rPr>
        <w:t xml:space="preserve">"; </w:t>
      </w:r>
      <w:r w:rsidR="00A475B7">
        <w:rPr>
          <w:rFonts w:ascii="Calibri" w:hAnsi="Calibri" w:cs="Calibri" w:hint="cs"/>
          <w:sz w:val="24"/>
          <w:szCs w:val="24"/>
          <w:rtl/>
        </w:rPr>
        <w:t>"</w:t>
      </w:r>
      <w:r w:rsidR="00A475B7" w:rsidRPr="00A475B7">
        <w:rPr>
          <w:rFonts w:ascii="Calibri" w:hAnsi="Calibri" w:cs="Calibri"/>
          <w:sz w:val="24"/>
          <w:szCs w:val="24"/>
          <w:rtl/>
        </w:rPr>
        <w:t>ישראלים שחיים בחו"ל יכולים וצריכים לדאוג לעצמם ויותר מזה, לעזור במאמץ ההסברתי לפחות</w:t>
      </w:r>
      <w:r w:rsidR="00A475B7">
        <w:rPr>
          <w:rFonts w:ascii="Calibri" w:hAnsi="Calibri" w:cs="Calibri" w:hint="cs"/>
          <w:sz w:val="24"/>
          <w:szCs w:val="24"/>
          <w:rtl/>
        </w:rPr>
        <w:t>"; "</w:t>
      </w:r>
      <w:r w:rsidR="00A475B7" w:rsidRPr="00A475B7">
        <w:rPr>
          <w:rFonts w:ascii="Calibri" w:hAnsi="Calibri" w:cs="Calibri"/>
          <w:sz w:val="24"/>
          <w:szCs w:val="24"/>
          <w:rtl/>
        </w:rPr>
        <w:t>אנחנו בסדר בדרום ספרד, אבל אני וחברה הקמנו עמותה עקב הא</w:t>
      </w:r>
      <w:r w:rsidR="00A475B7">
        <w:rPr>
          <w:rFonts w:ascii="Calibri" w:hAnsi="Calibri" w:cs="Calibri" w:hint="cs"/>
          <w:sz w:val="24"/>
          <w:szCs w:val="24"/>
          <w:rtl/>
        </w:rPr>
        <w:t>י</w:t>
      </w:r>
      <w:r w:rsidR="00A475B7" w:rsidRPr="00A475B7">
        <w:rPr>
          <w:rFonts w:ascii="Calibri" w:hAnsi="Calibri" w:cs="Calibri"/>
          <w:sz w:val="24"/>
          <w:szCs w:val="24"/>
          <w:rtl/>
        </w:rPr>
        <w:t xml:space="preserve">רועים </w:t>
      </w:r>
      <w:r w:rsidR="00A475B7">
        <w:rPr>
          <w:rFonts w:ascii="Calibri" w:hAnsi="Calibri" w:cs="Calibri" w:hint="cs"/>
          <w:sz w:val="24"/>
          <w:szCs w:val="24"/>
          <w:rtl/>
        </w:rPr>
        <w:t>וא</w:t>
      </w:r>
      <w:r w:rsidR="00A475B7" w:rsidRPr="00A475B7">
        <w:rPr>
          <w:rFonts w:ascii="Calibri" w:hAnsi="Calibri" w:cs="Calibri"/>
          <w:sz w:val="24"/>
          <w:szCs w:val="24"/>
          <w:rtl/>
        </w:rPr>
        <w:t>נחנו מביאים מטפלים נפשיים מקצועיים מכל העולם להתנדבות דרך האינטרנט</w:t>
      </w:r>
      <w:r w:rsidR="00A475B7">
        <w:rPr>
          <w:rFonts w:ascii="Calibri" w:hAnsi="Calibri" w:cs="Calibri" w:hint="cs"/>
          <w:sz w:val="24"/>
          <w:szCs w:val="24"/>
          <w:rtl/>
        </w:rPr>
        <w:t>.</w:t>
      </w:r>
      <w:r w:rsidR="00A475B7" w:rsidRPr="00A475B7">
        <w:rPr>
          <w:rFonts w:ascii="Calibri" w:hAnsi="Calibri" w:cs="Calibri"/>
          <w:sz w:val="24"/>
          <w:szCs w:val="24"/>
          <w:rtl/>
        </w:rPr>
        <w:t xml:space="preserve"> כל ישראלי מקבל 6 טיפולים בחינם</w:t>
      </w:r>
      <w:r w:rsidR="00A475B7">
        <w:rPr>
          <w:rFonts w:ascii="Calibri" w:hAnsi="Calibri" w:cs="Calibri" w:hint="cs"/>
          <w:sz w:val="24"/>
          <w:szCs w:val="24"/>
          <w:rtl/>
        </w:rPr>
        <w:t>"; "</w:t>
      </w:r>
      <w:r w:rsidR="00A475B7" w:rsidRPr="00A475B7">
        <w:rPr>
          <w:rFonts w:ascii="Calibri" w:hAnsi="Calibri" w:cs="Calibri"/>
          <w:sz w:val="24"/>
          <w:szCs w:val="24"/>
          <w:rtl/>
        </w:rPr>
        <w:t>אני לא חושבת שמדינת ישראל צריכה לסייע לנו כאן. אני חושבת רק על כמה אנחנו צריכים לסייע למדינת ישראל ולאזרחיה. שקלתי להגיע לישראל להתנדב</w:t>
      </w:r>
      <w:r w:rsidR="00FC02E8">
        <w:rPr>
          <w:rFonts w:ascii="Calibri" w:hAnsi="Calibri" w:cs="Calibri" w:hint="cs"/>
          <w:sz w:val="24"/>
          <w:szCs w:val="24"/>
          <w:rtl/>
        </w:rPr>
        <w:t xml:space="preserve"> אך </w:t>
      </w:r>
      <w:r w:rsidR="00A475B7" w:rsidRPr="00A475B7">
        <w:rPr>
          <w:rFonts w:ascii="Calibri" w:hAnsi="Calibri" w:cs="Calibri"/>
          <w:sz w:val="24"/>
          <w:szCs w:val="24"/>
          <w:rtl/>
        </w:rPr>
        <w:t>אני בת 72 כמעט</w:t>
      </w:r>
      <w:r w:rsidR="00FC02E8">
        <w:rPr>
          <w:rFonts w:ascii="Calibri" w:hAnsi="Calibri" w:cs="Calibri" w:hint="cs"/>
          <w:sz w:val="24"/>
          <w:szCs w:val="24"/>
          <w:rtl/>
        </w:rPr>
        <w:t xml:space="preserve"> ואין לי כסף לכך"</w:t>
      </w:r>
      <w:r w:rsidR="00A475B7" w:rsidRPr="00A475B7">
        <w:rPr>
          <w:rFonts w:ascii="Calibri" w:hAnsi="Calibri" w:cs="Calibri"/>
          <w:sz w:val="24"/>
          <w:szCs w:val="24"/>
          <w:rtl/>
        </w:rPr>
        <w:t>.</w:t>
      </w:r>
    </w:p>
    <w:p w14:paraId="2E01F8A2" w14:textId="2CCAF4E1" w:rsidR="00400212" w:rsidRPr="007F426F" w:rsidRDefault="00400212" w:rsidP="00400212">
      <w:pPr>
        <w:spacing w:after="120" w:line="312" w:lineRule="auto"/>
        <w:jc w:val="both"/>
        <w:rPr>
          <w:rFonts w:ascii="Calibri" w:hAnsi="Calibri" w:cs="Calibri"/>
          <w:b/>
          <w:bCs/>
          <w:sz w:val="24"/>
          <w:szCs w:val="24"/>
          <w:u w:val="single"/>
          <w:rtl/>
        </w:rPr>
      </w:pPr>
      <w:r>
        <w:rPr>
          <w:rFonts w:ascii="Calibri" w:hAnsi="Calibri" w:cs="Calibri" w:hint="cs"/>
          <w:b/>
          <w:bCs/>
          <w:sz w:val="24"/>
          <w:szCs w:val="24"/>
          <w:u w:val="single"/>
          <w:rtl/>
        </w:rPr>
        <w:lastRenderedPageBreak/>
        <w:t xml:space="preserve">נושאים נוספים בשכיחות נמוכה </w:t>
      </w:r>
    </w:p>
    <w:p w14:paraId="018031C5" w14:textId="33B653B1" w:rsidR="00400212" w:rsidRDefault="00FC02E8" w:rsidP="00172D32">
      <w:pPr>
        <w:spacing w:after="120" w:line="312" w:lineRule="auto"/>
        <w:jc w:val="both"/>
        <w:rPr>
          <w:rFonts w:ascii="Calibri" w:hAnsi="Calibri" w:cs="Calibri"/>
          <w:sz w:val="24"/>
          <w:szCs w:val="24"/>
          <w:rtl/>
        </w:rPr>
      </w:pPr>
      <w:r>
        <w:rPr>
          <w:rFonts w:ascii="Calibri" w:hAnsi="Calibri" w:cs="Calibri" w:hint="cs"/>
          <w:sz w:val="24"/>
          <w:szCs w:val="24"/>
          <w:rtl/>
        </w:rPr>
        <w:t xml:space="preserve">נושאים נוספים שעלו בשכיחות נמוכה של פחות מ- 10% מהמשיבים: </w:t>
      </w:r>
    </w:p>
    <w:p w14:paraId="75C53041" w14:textId="42F32E7F" w:rsidR="00FC02E8" w:rsidRDefault="00FC02E8" w:rsidP="00172D32">
      <w:pPr>
        <w:spacing w:after="120" w:line="312" w:lineRule="auto"/>
        <w:jc w:val="both"/>
        <w:rPr>
          <w:rFonts w:ascii="Calibri" w:hAnsi="Calibri" w:cs="Calibri"/>
          <w:sz w:val="24"/>
          <w:szCs w:val="24"/>
          <w:rtl/>
        </w:rPr>
      </w:pPr>
      <w:r w:rsidRPr="004C6F85">
        <w:rPr>
          <w:rFonts w:ascii="Calibri" w:hAnsi="Calibri" w:cs="Calibri" w:hint="cs"/>
          <w:b/>
          <w:bCs/>
          <w:sz w:val="24"/>
          <w:szCs w:val="24"/>
          <w:rtl/>
        </w:rPr>
        <w:t>הצורך לנצח ולהכריע את החמאס ולשפר את המצב הביטחוני בישראל</w:t>
      </w:r>
      <w:r>
        <w:rPr>
          <w:rFonts w:ascii="Calibri" w:hAnsi="Calibri" w:cs="Calibri" w:hint="cs"/>
          <w:sz w:val="24"/>
          <w:szCs w:val="24"/>
          <w:rtl/>
        </w:rPr>
        <w:t xml:space="preserve">. ציטוטים נבחרים: </w:t>
      </w:r>
      <w:r w:rsidRPr="00FC02E8">
        <w:rPr>
          <w:rFonts w:ascii="Calibri" w:hAnsi="Calibri" w:cs="Calibri" w:hint="cs"/>
          <w:i/>
          <w:iCs/>
          <w:sz w:val="24"/>
          <w:szCs w:val="24"/>
          <w:rtl/>
        </w:rPr>
        <w:t>"</w:t>
      </w:r>
      <w:r w:rsidRPr="00FC02E8">
        <w:rPr>
          <w:rFonts w:ascii="Calibri" w:hAnsi="Calibri" w:cs="Calibri"/>
          <w:i/>
          <w:iCs/>
          <w:sz w:val="24"/>
          <w:szCs w:val="24"/>
          <w:rtl/>
        </w:rPr>
        <w:t>להעביר מסר ברור, לא עוד שו</w:t>
      </w:r>
      <w:r w:rsidRPr="00FC02E8">
        <w:rPr>
          <w:rFonts w:ascii="Calibri" w:hAnsi="Calibri" w:cs="Calibri" w:hint="cs"/>
          <w:i/>
          <w:iCs/>
          <w:sz w:val="24"/>
          <w:szCs w:val="24"/>
          <w:rtl/>
        </w:rPr>
        <w:t>א</w:t>
      </w:r>
      <w:r w:rsidRPr="00FC02E8">
        <w:rPr>
          <w:rFonts w:ascii="Calibri" w:hAnsi="Calibri" w:cs="Calibri"/>
          <w:i/>
          <w:iCs/>
          <w:sz w:val="24"/>
          <w:szCs w:val="24"/>
          <w:rtl/>
        </w:rPr>
        <w:t xml:space="preserve">ה לעם היהודי. יש לנו את הכח, הרצון והיכולת למחוץ </w:t>
      </w:r>
      <w:r w:rsidRPr="00FC02E8">
        <w:rPr>
          <w:rFonts w:ascii="Calibri" w:hAnsi="Calibri" w:cs="Calibri" w:hint="cs"/>
          <w:i/>
          <w:iCs/>
          <w:sz w:val="24"/>
          <w:szCs w:val="24"/>
          <w:rtl/>
        </w:rPr>
        <w:t>את האויב"; "</w:t>
      </w:r>
      <w:r w:rsidRPr="00FC02E8">
        <w:rPr>
          <w:rFonts w:ascii="Calibri" w:hAnsi="Calibri" w:cs="Calibri"/>
          <w:i/>
          <w:iCs/>
          <w:sz w:val="24"/>
          <w:szCs w:val="24"/>
          <w:rtl/>
        </w:rPr>
        <w:t>החובה של מדינת ישראל היא לסלק את האויבים שלנו מן הארץ שלנו</w:t>
      </w:r>
      <w:r w:rsidRPr="00FC02E8">
        <w:rPr>
          <w:rFonts w:ascii="Calibri" w:hAnsi="Calibri" w:cs="Calibri" w:hint="cs"/>
          <w:i/>
          <w:iCs/>
          <w:sz w:val="24"/>
          <w:szCs w:val="24"/>
          <w:rtl/>
        </w:rPr>
        <w:t>"; "</w:t>
      </w:r>
      <w:r w:rsidRPr="00FC02E8">
        <w:rPr>
          <w:rFonts w:ascii="Calibri" w:hAnsi="Calibri" w:cs="Calibri"/>
          <w:i/>
          <w:iCs/>
          <w:sz w:val="24"/>
          <w:szCs w:val="24"/>
          <w:rtl/>
        </w:rPr>
        <w:t>שארץ ישראל וכל עם בני ישראל יהיו חזקים וישראל תנצח גם במלחמה הזאת</w:t>
      </w:r>
      <w:r w:rsidRPr="00FC02E8">
        <w:rPr>
          <w:rFonts w:ascii="Calibri" w:hAnsi="Calibri" w:cs="Calibri" w:hint="cs"/>
          <w:i/>
          <w:iCs/>
          <w:sz w:val="24"/>
          <w:szCs w:val="24"/>
          <w:rtl/>
        </w:rPr>
        <w:t>"; "</w:t>
      </w:r>
      <w:r w:rsidRPr="00FC02E8">
        <w:rPr>
          <w:rFonts w:ascii="Calibri" w:hAnsi="Calibri" w:cs="Calibri"/>
          <w:i/>
          <w:iCs/>
          <w:sz w:val="24"/>
          <w:szCs w:val="24"/>
          <w:rtl/>
        </w:rPr>
        <w:t>תהרגו את חמאס כל אחד מהם ולא לנהל משא ומתן כלשהוא עד שהם מחזירים את כל החיים והמתים ו</w:t>
      </w:r>
      <w:r>
        <w:rPr>
          <w:rFonts w:ascii="Calibri" w:hAnsi="Calibri" w:cs="Calibri" w:hint="cs"/>
          <w:i/>
          <w:iCs/>
          <w:sz w:val="24"/>
          <w:szCs w:val="24"/>
          <w:rtl/>
        </w:rPr>
        <w:t xml:space="preserve">אז </w:t>
      </w:r>
      <w:r w:rsidRPr="00FC02E8">
        <w:rPr>
          <w:rFonts w:ascii="Calibri" w:hAnsi="Calibri" w:cs="Calibri"/>
          <w:i/>
          <w:iCs/>
          <w:sz w:val="24"/>
          <w:szCs w:val="24"/>
          <w:rtl/>
        </w:rPr>
        <w:t>להרוג אותם עד עולם</w:t>
      </w:r>
      <w:r>
        <w:rPr>
          <w:rFonts w:ascii="Calibri" w:hAnsi="Calibri" w:cs="Calibri" w:hint="cs"/>
          <w:i/>
          <w:iCs/>
          <w:sz w:val="24"/>
          <w:szCs w:val="24"/>
          <w:rtl/>
        </w:rPr>
        <w:t>.</w:t>
      </w:r>
      <w:r w:rsidRPr="00FC02E8">
        <w:rPr>
          <w:rFonts w:ascii="Calibri" w:hAnsi="Calibri" w:cs="Calibri"/>
          <w:i/>
          <w:iCs/>
          <w:sz w:val="24"/>
          <w:szCs w:val="24"/>
          <w:rtl/>
        </w:rPr>
        <w:t xml:space="preserve"> מלחמה בעמלק דור </w:t>
      </w:r>
      <w:proofErr w:type="spellStart"/>
      <w:r w:rsidRPr="00FC02E8">
        <w:rPr>
          <w:rFonts w:ascii="Calibri" w:hAnsi="Calibri" w:cs="Calibri"/>
          <w:i/>
          <w:iCs/>
          <w:sz w:val="24"/>
          <w:szCs w:val="24"/>
          <w:rtl/>
        </w:rPr>
        <w:t>דור</w:t>
      </w:r>
      <w:proofErr w:type="spellEnd"/>
      <w:r w:rsidRPr="00FC02E8">
        <w:rPr>
          <w:rFonts w:ascii="Calibri" w:hAnsi="Calibri" w:cs="Calibri"/>
          <w:i/>
          <w:iCs/>
          <w:sz w:val="24"/>
          <w:szCs w:val="24"/>
          <w:rtl/>
        </w:rPr>
        <w:t xml:space="preserve"> ותפסיקו לתקוף את המלך ביבי</w:t>
      </w:r>
      <w:r w:rsidRPr="00FC02E8">
        <w:rPr>
          <w:rFonts w:ascii="Calibri" w:hAnsi="Calibri" w:cs="Calibri" w:hint="cs"/>
          <w:i/>
          <w:iCs/>
          <w:sz w:val="24"/>
          <w:szCs w:val="24"/>
          <w:rtl/>
        </w:rPr>
        <w:t>"</w:t>
      </w:r>
      <w:r>
        <w:rPr>
          <w:rFonts w:ascii="Calibri" w:hAnsi="Calibri" w:cs="Calibri" w:hint="cs"/>
          <w:sz w:val="24"/>
          <w:szCs w:val="24"/>
          <w:rtl/>
        </w:rPr>
        <w:t>.</w:t>
      </w:r>
    </w:p>
    <w:p w14:paraId="7BF33A77" w14:textId="15336B0A" w:rsidR="00FC02E8" w:rsidRDefault="004C6F85" w:rsidP="00172D32">
      <w:pPr>
        <w:spacing w:after="120" w:line="312" w:lineRule="auto"/>
        <w:jc w:val="both"/>
        <w:rPr>
          <w:rFonts w:ascii="Calibri" w:hAnsi="Calibri" w:cs="Calibri"/>
          <w:sz w:val="24"/>
          <w:szCs w:val="24"/>
          <w:rtl/>
        </w:rPr>
      </w:pPr>
      <w:r w:rsidRPr="004C6F85">
        <w:rPr>
          <w:rFonts w:ascii="Calibri" w:hAnsi="Calibri" w:cs="Calibri" w:hint="cs"/>
          <w:b/>
          <w:bCs/>
          <w:sz w:val="24"/>
          <w:szCs w:val="24"/>
          <w:rtl/>
        </w:rPr>
        <w:t>הגעה להסדר עם הפלסטינאים, הפסקת המלחמה והחזרת החטופים.</w:t>
      </w:r>
      <w:r>
        <w:rPr>
          <w:rFonts w:ascii="Calibri" w:hAnsi="Calibri" w:cs="Calibri" w:hint="cs"/>
          <w:sz w:val="24"/>
          <w:szCs w:val="24"/>
          <w:rtl/>
        </w:rPr>
        <w:t xml:space="preserve"> ציטוטים נבחרים: "</w:t>
      </w:r>
      <w:r w:rsidRPr="004C6F85">
        <w:rPr>
          <w:rFonts w:ascii="Calibri" w:hAnsi="Calibri" w:cs="Calibri"/>
          <w:sz w:val="24"/>
          <w:szCs w:val="24"/>
          <w:rtl/>
        </w:rPr>
        <w:t>על ידי פתיחה במשא ומתן להסדר מדיני עם הגורמים המתונים בקרב הפלסטינים</w:t>
      </w:r>
      <w:r>
        <w:rPr>
          <w:rFonts w:ascii="Calibri" w:hAnsi="Calibri" w:cs="Calibri" w:hint="cs"/>
          <w:sz w:val="24"/>
          <w:szCs w:val="24"/>
          <w:rtl/>
        </w:rPr>
        <w:t>"; "</w:t>
      </w:r>
      <w:r w:rsidRPr="004C6F85">
        <w:rPr>
          <w:rFonts w:ascii="Calibri" w:hAnsi="Calibri" w:cs="Calibri"/>
          <w:sz w:val="24"/>
          <w:szCs w:val="24"/>
          <w:rtl/>
        </w:rPr>
        <w:t>על ידי הגעה לפתרון הבעיה הפלסטינית בכללותה</w:t>
      </w:r>
      <w:r>
        <w:rPr>
          <w:rFonts w:ascii="Calibri" w:hAnsi="Calibri" w:cs="Calibri" w:hint="cs"/>
          <w:sz w:val="24"/>
          <w:szCs w:val="24"/>
          <w:rtl/>
        </w:rPr>
        <w:t>"; "</w:t>
      </w:r>
      <w:r w:rsidRPr="004C6F85">
        <w:rPr>
          <w:rFonts w:ascii="Calibri" w:hAnsi="Calibri" w:cs="Calibri"/>
          <w:sz w:val="24"/>
          <w:szCs w:val="24"/>
          <w:rtl/>
        </w:rPr>
        <w:t>תפתרו את הסכסוך ותעשו שלום על השכנים שלנו. כך נפסיק להיתפס כרוצחים וכובשים</w:t>
      </w:r>
      <w:r>
        <w:rPr>
          <w:rFonts w:ascii="Calibri" w:hAnsi="Calibri" w:cs="Calibri" w:hint="cs"/>
          <w:sz w:val="24"/>
          <w:szCs w:val="24"/>
          <w:rtl/>
        </w:rPr>
        <w:t>"; "</w:t>
      </w:r>
      <w:r w:rsidRPr="004C6F85">
        <w:rPr>
          <w:rFonts w:ascii="Calibri" w:hAnsi="Calibri" w:cs="Calibri"/>
          <w:sz w:val="24"/>
          <w:szCs w:val="24"/>
          <w:rtl/>
        </w:rPr>
        <w:t>ממשלת ישראל צריכה להחזיר את כל השבויים במהרה ולסיים את המלחמה ואז כולם יירגעו פה</w:t>
      </w:r>
      <w:r>
        <w:rPr>
          <w:rFonts w:ascii="Calibri" w:hAnsi="Calibri" w:cs="Calibri" w:hint="cs"/>
          <w:sz w:val="24"/>
          <w:szCs w:val="24"/>
          <w:rtl/>
        </w:rPr>
        <w:t>"; "</w:t>
      </w:r>
      <w:r w:rsidRPr="004C6F85">
        <w:rPr>
          <w:rFonts w:ascii="Calibri" w:hAnsi="Calibri" w:cs="Calibri"/>
          <w:sz w:val="24"/>
          <w:szCs w:val="24"/>
          <w:rtl/>
        </w:rPr>
        <w:t>החזרת החטופים והחיילים בשלום למשפחותיהם</w:t>
      </w:r>
      <w:r>
        <w:rPr>
          <w:rFonts w:ascii="Calibri" w:hAnsi="Calibri" w:cs="Calibri" w:hint="cs"/>
          <w:sz w:val="24"/>
          <w:szCs w:val="24"/>
          <w:rtl/>
        </w:rPr>
        <w:t>"; "</w:t>
      </w:r>
      <w:r w:rsidRPr="004C6F85">
        <w:rPr>
          <w:rFonts w:ascii="Calibri" w:hAnsi="Calibri" w:cs="Calibri"/>
          <w:sz w:val="24"/>
          <w:szCs w:val="24"/>
          <w:rtl/>
        </w:rPr>
        <w:t>לעצור את הלחימה ולשחרר את החטופים בהסכם</w:t>
      </w:r>
      <w:r>
        <w:rPr>
          <w:rFonts w:ascii="Calibri" w:hAnsi="Calibri" w:cs="Calibri" w:hint="cs"/>
          <w:sz w:val="24"/>
          <w:szCs w:val="24"/>
          <w:rtl/>
        </w:rPr>
        <w:t>"; "</w:t>
      </w:r>
      <w:r w:rsidRPr="004C6F85">
        <w:rPr>
          <w:rFonts w:ascii="Calibri" w:hAnsi="Calibri" w:cs="Calibri"/>
          <w:sz w:val="24"/>
          <w:szCs w:val="24"/>
          <w:rtl/>
        </w:rPr>
        <w:t>לחשוב על היום שאחרי ולהגיע להסכם סופי, כי כל פעם שיש מלחמה בעזה זה משפיע גם עלינו</w:t>
      </w:r>
      <w:r>
        <w:rPr>
          <w:rFonts w:ascii="Calibri" w:hAnsi="Calibri" w:cs="Calibri" w:hint="cs"/>
          <w:sz w:val="24"/>
          <w:szCs w:val="24"/>
          <w:rtl/>
        </w:rPr>
        <w:t>"; "</w:t>
      </w:r>
      <w:r w:rsidRPr="004C6F85">
        <w:rPr>
          <w:rFonts w:ascii="Calibri" w:hAnsi="Calibri" w:cs="Calibri"/>
          <w:sz w:val="24"/>
          <w:szCs w:val="24"/>
          <w:rtl/>
        </w:rPr>
        <w:t>ישראל תעזור לעצמה ולדימויה אם תחדל להציג עצמה כקורבן. ישראל צריכה להציע פתרונות, ולא להסתפק בהאשמות</w:t>
      </w:r>
      <w:r>
        <w:rPr>
          <w:rFonts w:ascii="Calibri" w:hAnsi="Calibri" w:cs="Calibri" w:hint="cs"/>
          <w:sz w:val="24"/>
          <w:szCs w:val="24"/>
          <w:rtl/>
        </w:rPr>
        <w:t>".</w:t>
      </w:r>
    </w:p>
    <w:p w14:paraId="7F1A8072" w14:textId="283812D5" w:rsidR="004C6F85" w:rsidRPr="00C20FD3" w:rsidRDefault="00CA6453" w:rsidP="00172D32">
      <w:pPr>
        <w:spacing w:after="120" w:line="312" w:lineRule="auto"/>
        <w:jc w:val="both"/>
        <w:rPr>
          <w:rFonts w:ascii="Calibri" w:hAnsi="Calibri" w:cs="Calibri"/>
          <w:sz w:val="24"/>
          <w:szCs w:val="24"/>
        </w:rPr>
      </w:pPr>
      <w:r w:rsidRPr="005C421E">
        <w:rPr>
          <w:rFonts w:ascii="Calibri" w:hAnsi="Calibri" w:cs="Calibri" w:hint="cs"/>
          <w:b/>
          <w:bCs/>
          <w:sz w:val="24"/>
          <w:szCs w:val="24"/>
          <w:rtl/>
        </w:rPr>
        <w:t>לעודד ביקורים ו</w:t>
      </w:r>
      <w:r w:rsidR="005C421E" w:rsidRPr="005C421E">
        <w:rPr>
          <w:rFonts w:ascii="Calibri" w:hAnsi="Calibri" w:cs="Calibri" w:hint="cs"/>
          <w:b/>
          <w:bCs/>
          <w:sz w:val="24"/>
          <w:szCs w:val="24"/>
          <w:rtl/>
        </w:rPr>
        <w:t xml:space="preserve">בעיקר </w:t>
      </w:r>
      <w:r w:rsidRPr="005C421E">
        <w:rPr>
          <w:rFonts w:ascii="Calibri" w:hAnsi="Calibri" w:cs="Calibri" w:hint="cs"/>
          <w:b/>
          <w:bCs/>
          <w:sz w:val="24"/>
          <w:szCs w:val="24"/>
          <w:rtl/>
        </w:rPr>
        <w:t>חזרה של ישראלים מחו"ל לישראל.</w:t>
      </w:r>
      <w:r>
        <w:rPr>
          <w:rFonts w:ascii="Calibri" w:hAnsi="Calibri" w:cs="Calibri" w:hint="cs"/>
          <w:sz w:val="24"/>
          <w:szCs w:val="24"/>
          <w:rtl/>
        </w:rPr>
        <w:t xml:space="preserve"> ציטוטים נבחרים: "</w:t>
      </w:r>
      <w:r w:rsidRPr="00CA6453">
        <w:rPr>
          <w:rFonts w:ascii="Calibri" w:hAnsi="Calibri" w:cs="Calibri"/>
          <w:sz w:val="24"/>
          <w:szCs w:val="24"/>
          <w:rtl/>
        </w:rPr>
        <w:t>שיתנו טיסות חינם לביקור בישראל אולי נ</w:t>
      </w:r>
      <w:r>
        <w:rPr>
          <w:rFonts w:ascii="Calibri" w:hAnsi="Calibri" w:cs="Calibri" w:hint="cs"/>
          <w:sz w:val="24"/>
          <w:szCs w:val="24"/>
          <w:rtl/>
        </w:rPr>
        <w:t>רצ</w:t>
      </w:r>
      <w:r w:rsidRPr="00CA6453">
        <w:rPr>
          <w:rFonts w:ascii="Calibri" w:hAnsi="Calibri" w:cs="Calibri"/>
          <w:sz w:val="24"/>
          <w:szCs w:val="24"/>
          <w:rtl/>
        </w:rPr>
        <w:t>ה לחזור</w:t>
      </w:r>
      <w:r>
        <w:rPr>
          <w:rFonts w:ascii="Calibri" w:hAnsi="Calibri" w:cs="Calibri" w:hint="cs"/>
          <w:sz w:val="24"/>
          <w:szCs w:val="24"/>
          <w:rtl/>
        </w:rPr>
        <w:t>"; "</w:t>
      </w:r>
      <w:r w:rsidR="005C421E" w:rsidRPr="005C421E">
        <w:rPr>
          <w:rFonts w:ascii="Calibri" w:hAnsi="Calibri" w:cs="Calibri"/>
          <w:sz w:val="24"/>
          <w:szCs w:val="24"/>
          <w:rtl/>
        </w:rPr>
        <w:t>לקחת את כולם ולנסוע בהתנדבות לארץ</w:t>
      </w:r>
      <w:r w:rsidR="005C421E">
        <w:rPr>
          <w:rFonts w:ascii="Calibri" w:hAnsi="Calibri" w:cs="Calibri" w:hint="cs"/>
          <w:sz w:val="24"/>
          <w:szCs w:val="24"/>
          <w:rtl/>
        </w:rPr>
        <w:t>"; "</w:t>
      </w:r>
      <w:r w:rsidR="005C421E" w:rsidRPr="005C421E">
        <w:rPr>
          <w:rFonts w:ascii="Calibri" w:hAnsi="Calibri" w:cs="Calibri"/>
          <w:sz w:val="24"/>
          <w:szCs w:val="24"/>
          <w:rtl/>
        </w:rPr>
        <w:t>יעזור אם אל על תהיה חברה ישראלית ולא תשתמש במצב המורכב כדי לעשות רווחים על חשבון ישראלים שרוצים לבוא לארץ לעזור ולראות את המשפחה</w:t>
      </w:r>
      <w:r w:rsidR="005C421E">
        <w:rPr>
          <w:rFonts w:ascii="Calibri" w:hAnsi="Calibri" w:cs="Calibri" w:hint="cs"/>
          <w:sz w:val="24"/>
          <w:szCs w:val="24"/>
          <w:rtl/>
        </w:rPr>
        <w:t xml:space="preserve">"; </w:t>
      </w:r>
      <w:r>
        <w:rPr>
          <w:rFonts w:ascii="Calibri" w:hAnsi="Calibri" w:cs="Calibri" w:hint="cs"/>
          <w:sz w:val="24"/>
          <w:szCs w:val="24"/>
          <w:rtl/>
        </w:rPr>
        <w:t>"</w:t>
      </w:r>
      <w:r w:rsidRPr="00CA6453">
        <w:rPr>
          <w:rFonts w:ascii="Calibri" w:hAnsi="Calibri" w:cs="Calibri"/>
          <w:sz w:val="24"/>
          <w:szCs w:val="24"/>
          <w:rtl/>
        </w:rPr>
        <w:t>לנהל הליכי גיור מקוצרים ומקלים לבני/בנות זוג לא יהודים, באופן שיעודד חזרת משפחות מעורבות של ישראלים לישראל</w:t>
      </w:r>
      <w:r>
        <w:rPr>
          <w:rFonts w:ascii="Calibri" w:hAnsi="Calibri" w:cs="Calibri" w:hint="cs"/>
          <w:sz w:val="24"/>
          <w:szCs w:val="24"/>
          <w:rtl/>
        </w:rPr>
        <w:t>"; "</w:t>
      </w:r>
      <w:r w:rsidRPr="00CA6453">
        <w:rPr>
          <w:rFonts w:ascii="Calibri" w:hAnsi="Calibri" w:cs="Calibri"/>
          <w:sz w:val="24"/>
          <w:szCs w:val="24"/>
          <w:rtl/>
        </w:rPr>
        <w:t>לנסות ליצור קשר אם כל האנשים היהודים ולנסות לעלות אותם ארצה כמה שיותר מהר ולא לבקש כל-כך הרבה מסמכים בשביל לעלות לארץ במשרד</w:t>
      </w:r>
      <w:r>
        <w:rPr>
          <w:rFonts w:ascii="Calibri" w:hAnsi="Calibri" w:cs="Calibri" w:hint="cs"/>
          <w:sz w:val="24"/>
          <w:szCs w:val="24"/>
          <w:rtl/>
        </w:rPr>
        <w:t>"; "</w:t>
      </w:r>
      <w:r w:rsidRPr="00CA6453">
        <w:rPr>
          <w:rFonts w:ascii="Calibri" w:hAnsi="Calibri" w:cs="Calibri"/>
          <w:sz w:val="24"/>
          <w:szCs w:val="24"/>
          <w:rtl/>
        </w:rPr>
        <w:t>תעזרו לנו לעלות בזה שתנסו לשכנע את הילדים שלנו שיהיה להם טוב בארץ. אם הילדים עולים ההורים חוזרים</w:t>
      </w:r>
      <w:r>
        <w:rPr>
          <w:rFonts w:ascii="Calibri" w:hAnsi="Calibri" w:cs="Calibri" w:hint="cs"/>
          <w:sz w:val="24"/>
          <w:szCs w:val="24"/>
          <w:rtl/>
        </w:rPr>
        <w:t>"; "</w:t>
      </w:r>
      <w:r w:rsidRPr="00CA6453">
        <w:rPr>
          <w:rFonts w:ascii="Calibri" w:hAnsi="Calibri" w:cs="Calibri"/>
          <w:sz w:val="24"/>
          <w:szCs w:val="24"/>
          <w:rtl/>
        </w:rPr>
        <w:t>לאפשר גישה ישירה למידע לגבי חזרה למגורים בארץ</w:t>
      </w:r>
      <w:r>
        <w:rPr>
          <w:rFonts w:ascii="Calibri" w:hAnsi="Calibri" w:cs="Calibri" w:hint="cs"/>
          <w:sz w:val="24"/>
          <w:szCs w:val="24"/>
          <w:rtl/>
        </w:rPr>
        <w:t>"; "</w:t>
      </w:r>
      <w:r w:rsidRPr="00CA6453">
        <w:rPr>
          <w:rFonts w:ascii="Calibri" w:hAnsi="Calibri" w:cs="Calibri"/>
          <w:sz w:val="24"/>
          <w:szCs w:val="24"/>
          <w:rtl/>
        </w:rPr>
        <w:t>לתת יותר זכויות והקלות ועזרה צמודה לחצי שנה לפחות לכל לתושב חוזר אחד על אחד</w:t>
      </w:r>
      <w:r>
        <w:rPr>
          <w:rFonts w:ascii="Calibri" w:hAnsi="Calibri" w:cs="Calibri" w:hint="cs"/>
          <w:sz w:val="24"/>
          <w:szCs w:val="24"/>
          <w:rtl/>
        </w:rPr>
        <w:t>.</w:t>
      </w:r>
      <w:r w:rsidRPr="00CA6453">
        <w:rPr>
          <w:rFonts w:ascii="Calibri" w:hAnsi="Calibri" w:cs="Calibri"/>
          <w:sz w:val="24"/>
          <w:szCs w:val="24"/>
          <w:rtl/>
        </w:rPr>
        <w:t xml:space="preserve"> כולנו ילדי נכדי ואני הינו חוזרים לארץ אם היה לנו ממה להתפרנס</w:t>
      </w:r>
      <w:r>
        <w:rPr>
          <w:rFonts w:ascii="Calibri" w:hAnsi="Calibri" w:cs="Calibri" w:hint="cs"/>
          <w:sz w:val="24"/>
          <w:szCs w:val="24"/>
          <w:rtl/>
        </w:rPr>
        <w:t>"; "</w:t>
      </w:r>
      <w:r w:rsidRPr="00CA6453">
        <w:rPr>
          <w:rFonts w:ascii="Calibri" w:hAnsi="Calibri" w:cs="Calibri"/>
          <w:sz w:val="24"/>
          <w:szCs w:val="24"/>
          <w:rtl/>
        </w:rPr>
        <w:t>עזרה מיידית ברורה לחזרה לארץ</w:t>
      </w:r>
      <w:r>
        <w:rPr>
          <w:rFonts w:ascii="Calibri" w:hAnsi="Calibri" w:cs="Calibri" w:hint="cs"/>
          <w:sz w:val="24"/>
          <w:szCs w:val="24"/>
          <w:rtl/>
        </w:rPr>
        <w:t>"; "</w:t>
      </w:r>
      <w:r w:rsidRPr="00CA6453">
        <w:rPr>
          <w:rFonts w:ascii="Calibri" w:hAnsi="Calibri" w:cs="Calibri"/>
          <w:sz w:val="24"/>
          <w:szCs w:val="24"/>
          <w:rtl/>
        </w:rPr>
        <w:t>ביטוח בריאות מהרגע הראשון שעושים עליי</w:t>
      </w:r>
      <w:r>
        <w:rPr>
          <w:rFonts w:ascii="Calibri" w:hAnsi="Calibri" w:cs="Calibri" w:hint="cs"/>
          <w:sz w:val="24"/>
          <w:szCs w:val="24"/>
          <w:rtl/>
        </w:rPr>
        <w:t>ה"; "</w:t>
      </w:r>
      <w:r w:rsidRPr="00CA6453">
        <w:rPr>
          <w:rFonts w:ascii="Calibri" w:hAnsi="Calibri" w:cs="Calibri"/>
          <w:sz w:val="24"/>
          <w:szCs w:val="24"/>
          <w:rtl/>
        </w:rPr>
        <w:t>ישראל צריכה לעודד אותנו לעלות לארץ אבל מה לעשות שאין ביכולתנו לעלות כי אין לנו במה להתחיל את החיים בארץ</w:t>
      </w:r>
      <w:r>
        <w:rPr>
          <w:rFonts w:ascii="Calibri" w:hAnsi="Calibri" w:cs="Calibri" w:hint="cs"/>
          <w:sz w:val="24"/>
          <w:szCs w:val="24"/>
          <w:rtl/>
        </w:rPr>
        <w:t>".</w:t>
      </w:r>
    </w:p>
    <w:p w14:paraId="48C3D244" w14:textId="4A3E84F4" w:rsidR="0076252D" w:rsidRPr="00A54C0A" w:rsidRDefault="00A54C0A" w:rsidP="00A54C0A">
      <w:pPr>
        <w:pStyle w:val="10"/>
        <w:numPr>
          <w:ilvl w:val="0"/>
          <w:numId w:val="10"/>
        </w:numPr>
        <w:spacing w:before="0" w:after="120" w:line="312" w:lineRule="auto"/>
        <w:ind w:left="357" w:hanging="357"/>
        <w:rPr>
          <w:rFonts w:ascii="Calibri" w:eastAsia="Franklin Gothic Book" w:hAnsi="Calibri" w:cs="Calibri"/>
          <w:b/>
          <w:bCs/>
          <w:color w:val="auto"/>
          <w:sz w:val="28"/>
          <w:szCs w:val="28"/>
          <w:rtl/>
        </w:rPr>
      </w:pPr>
      <w:bookmarkStart w:id="15" w:name="_Toc162428548"/>
      <w:r>
        <w:rPr>
          <w:rFonts w:ascii="Calibri" w:eastAsia="Franklin Gothic Book" w:hAnsi="Calibri" w:cs="Calibri" w:hint="cs"/>
          <w:b/>
          <w:bCs/>
          <w:color w:val="auto"/>
          <w:sz w:val="28"/>
          <w:szCs w:val="28"/>
          <w:rtl/>
        </w:rPr>
        <w:t>מסקנות והמלצות</w:t>
      </w:r>
      <w:bookmarkEnd w:id="15"/>
    </w:p>
    <w:p w14:paraId="17252685" w14:textId="77777777" w:rsidR="00A54C0A" w:rsidRPr="00DB377F" w:rsidRDefault="00A54C0A" w:rsidP="00A54C0A">
      <w:pPr>
        <w:spacing w:after="120" w:line="312" w:lineRule="auto"/>
        <w:jc w:val="both"/>
        <w:rPr>
          <w:rFonts w:ascii="Calibri" w:hAnsi="Calibri" w:cs="Calibri"/>
          <w:sz w:val="24"/>
          <w:szCs w:val="24"/>
          <w:u w:val="single"/>
          <w:rtl/>
        </w:rPr>
      </w:pPr>
      <w:r w:rsidRPr="00DB377F">
        <w:rPr>
          <w:rFonts w:ascii="Calibri" w:hAnsi="Calibri" w:cs="Calibri"/>
          <w:sz w:val="24"/>
          <w:szCs w:val="24"/>
          <w:u w:val="single"/>
          <w:rtl/>
        </w:rPr>
        <w:t>פעילות למען ישראל</w:t>
      </w:r>
    </w:p>
    <w:p w14:paraId="07437F62" w14:textId="5A7D25B5" w:rsidR="00A54C0A" w:rsidRPr="00681003" w:rsidRDefault="00A54C0A" w:rsidP="00681003">
      <w:pPr>
        <w:pStyle w:val="a3"/>
        <w:numPr>
          <w:ilvl w:val="0"/>
          <w:numId w:val="27"/>
        </w:numPr>
        <w:spacing w:after="120" w:line="312" w:lineRule="auto"/>
        <w:ind w:left="662" w:hanging="425"/>
        <w:jc w:val="both"/>
        <w:rPr>
          <w:rFonts w:ascii="Calibri" w:hAnsi="Calibri" w:cs="Calibri"/>
          <w:sz w:val="24"/>
          <w:szCs w:val="24"/>
          <w:rtl/>
        </w:rPr>
      </w:pPr>
      <w:r w:rsidRPr="00681003">
        <w:rPr>
          <w:rFonts w:ascii="Calibri" w:hAnsi="Calibri" w:cs="Calibri"/>
          <w:sz w:val="24"/>
          <w:szCs w:val="24"/>
          <w:rtl/>
        </w:rPr>
        <w:t xml:space="preserve">הישראלים </w:t>
      </w:r>
      <w:r w:rsidRPr="00681003">
        <w:rPr>
          <w:rFonts w:ascii="Calibri" w:hAnsi="Calibri" w:cs="Calibri" w:hint="cs"/>
          <w:sz w:val="24"/>
          <w:szCs w:val="24"/>
          <w:rtl/>
        </w:rPr>
        <w:t>החיים ב</w:t>
      </w:r>
      <w:r w:rsidRPr="00681003">
        <w:rPr>
          <w:rFonts w:ascii="Calibri" w:hAnsi="Calibri" w:cs="Calibri"/>
          <w:sz w:val="24"/>
          <w:szCs w:val="24"/>
          <w:rtl/>
        </w:rPr>
        <w:t>חו"ל</w:t>
      </w:r>
      <w:r w:rsidRPr="00681003">
        <w:rPr>
          <w:rFonts w:ascii="Calibri" w:hAnsi="Calibri" w:cs="Calibri" w:hint="cs"/>
          <w:sz w:val="24"/>
          <w:szCs w:val="24"/>
          <w:rtl/>
        </w:rPr>
        <w:t xml:space="preserve"> פעילים למדי למען ישראל</w:t>
      </w:r>
      <w:r w:rsidR="00155725" w:rsidRPr="00681003">
        <w:rPr>
          <w:rFonts w:ascii="Calibri" w:hAnsi="Calibri" w:cs="Calibri" w:hint="cs"/>
          <w:sz w:val="24"/>
          <w:szCs w:val="24"/>
          <w:rtl/>
        </w:rPr>
        <w:t xml:space="preserve"> במגוון של דרכים. משמעות הדבר, מרבית האנשים פועלים עבור ישראל באופן כזה או אחר.</w:t>
      </w:r>
    </w:p>
    <w:p w14:paraId="0DC561E8" w14:textId="2DF18327" w:rsidR="00155725" w:rsidRPr="00681003" w:rsidRDefault="00A54C0A" w:rsidP="00681003">
      <w:pPr>
        <w:pStyle w:val="a3"/>
        <w:numPr>
          <w:ilvl w:val="0"/>
          <w:numId w:val="27"/>
        </w:numPr>
        <w:spacing w:after="120" w:line="312" w:lineRule="auto"/>
        <w:ind w:left="662" w:hanging="425"/>
        <w:jc w:val="both"/>
        <w:rPr>
          <w:rFonts w:ascii="Calibri" w:hAnsi="Calibri" w:cs="Calibri"/>
          <w:sz w:val="24"/>
          <w:szCs w:val="24"/>
          <w:rtl/>
        </w:rPr>
      </w:pPr>
      <w:r w:rsidRPr="00681003">
        <w:rPr>
          <w:rFonts w:ascii="Calibri" w:hAnsi="Calibri" w:cs="Calibri"/>
          <w:sz w:val="24"/>
          <w:szCs w:val="24"/>
          <w:rtl/>
        </w:rPr>
        <w:t xml:space="preserve">תמיכה </w:t>
      </w:r>
      <w:r w:rsidR="00155725" w:rsidRPr="00681003">
        <w:rPr>
          <w:rFonts w:ascii="Calibri" w:hAnsi="Calibri" w:cs="Calibri" w:hint="cs"/>
          <w:sz w:val="24"/>
          <w:szCs w:val="24"/>
          <w:rtl/>
        </w:rPr>
        <w:t xml:space="preserve">בישראל </w:t>
      </w:r>
      <w:r w:rsidRPr="00681003">
        <w:rPr>
          <w:rFonts w:ascii="Calibri" w:hAnsi="Calibri" w:cs="Calibri"/>
          <w:sz w:val="24"/>
          <w:szCs w:val="24"/>
          <w:rtl/>
        </w:rPr>
        <w:t>ברשתות החברתיות</w:t>
      </w:r>
      <w:r w:rsidR="00155725" w:rsidRPr="00681003">
        <w:rPr>
          <w:rFonts w:ascii="Calibri" w:hAnsi="Calibri" w:cs="Calibri" w:hint="cs"/>
          <w:sz w:val="24"/>
          <w:szCs w:val="24"/>
          <w:rtl/>
        </w:rPr>
        <w:t xml:space="preserve"> היא פעולת התמיכה השכיחה ביותר </w:t>
      </w:r>
      <w:r w:rsidR="00155725" w:rsidRPr="00681003">
        <w:rPr>
          <w:rFonts w:ascii="Calibri" w:hAnsi="Calibri" w:cs="Calibri"/>
          <w:sz w:val="24"/>
          <w:szCs w:val="24"/>
          <w:rtl/>
        </w:rPr>
        <w:t>–</w:t>
      </w:r>
      <w:r w:rsidR="00155725" w:rsidRPr="00681003">
        <w:rPr>
          <w:rFonts w:ascii="Calibri" w:hAnsi="Calibri" w:cs="Calibri" w:hint="cs"/>
          <w:sz w:val="24"/>
          <w:szCs w:val="24"/>
          <w:rtl/>
        </w:rPr>
        <w:t xml:space="preserve"> קרוב ל- 80% </w:t>
      </w:r>
      <w:r w:rsidR="00891FE4" w:rsidRPr="00681003">
        <w:rPr>
          <w:rFonts w:ascii="Calibri" w:hAnsi="Calibri" w:cs="Calibri" w:hint="cs"/>
          <w:sz w:val="24"/>
          <w:szCs w:val="24"/>
          <w:rtl/>
        </w:rPr>
        <w:t>מהישראלים בחו"ל</w:t>
      </w:r>
      <w:r w:rsidR="00155725" w:rsidRPr="00681003">
        <w:rPr>
          <w:rFonts w:ascii="Calibri" w:hAnsi="Calibri" w:cs="Calibri" w:hint="cs"/>
          <w:sz w:val="24"/>
          <w:szCs w:val="24"/>
          <w:rtl/>
        </w:rPr>
        <w:t xml:space="preserve"> עושים זאת, לפיכך מדובר בפלטפורמת הסברה קיימת שניתן </w:t>
      </w:r>
      <w:r w:rsidR="00891FE4" w:rsidRPr="00681003">
        <w:rPr>
          <w:rFonts w:ascii="Calibri" w:hAnsi="Calibri" w:cs="Calibri" w:hint="cs"/>
          <w:sz w:val="24"/>
          <w:szCs w:val="24"/>
          <w:rtl/>
        </w:rPr>
        <w:t>לשדרג אותה ו</w:t>
      </w:r>
      <w:r w:rsidR="00155725" w:rsidRPr="00681003">
        <w:rPr>
          <w:rFonts w:ascii="Calibri" w:hAnsi="Calibri" w:cs="Calibri" w:hint="cs"/>
          <w:sz w:val="24"/>
          <w:szCs w:val="24"/>
          <w:rtl/>
        </w:rPr>
        <w:t>להשתמש בה לטובת ישראל.</w:t>
      </w:r>
    </w:p>
    <w:p w14:paraId="69139098" w14:textId="1EE1C54C" w:rsidR="00891FE4" w:rsidRPr="00681003" w:rsidRDefault="00A54C0A" w:rsidP="00681003">
      <w:pPr>
        <w:pStyle w:val="a3"/>
        <w:numPr>
          <w:ilvl w:val="0"/>
          <w:numId w:val="27"/>
        </w:numPr>
        <w:spacing w:after="120" w:line="312" w:lineRule="auto"/>
        <w:ind w:left="662" w:hanging="425"/>
        <w:jc w:val="both"/>
        <w:rPr>
          <w:rFonts w:ascii="Calibri" w:hAnsi="Calibri" w:cs="Calibri"/>
          <w:sz w:val="24"/>
          <w:szCs w:val="24"/>
          <w:rtl/>
        </w:rPr>
      </w:pPr>
      <w:r w:rsidRPr="00681003">
        <w:rPr>
          <w:rFonts w:ascii="Calibri" w:hAnsi="Calibri" w:cs="Calibri"/>
          <w:sz w:val="24"/>
          <w:szCs w:val="24"/>
          <w:rtl/>
        </w:rPr>
        <w:lastRenderedPageBreak/>
        <w:t>השתתפות בעצרות</w:t>
      </w:r>
      <w:r w:rsidR="00155725" w:rsidRPr="00681003">
        <w:rPr>
          <w:rFonts w:ascii="Calibri" w:hAnsi="Calibri" w:cs="Calibri" w:hint="cs"/>
          <w:sz w:val="24"/>
          <w:szCs w:val="24"/>
          <w:rtl/>
        </w:rPr>
        <w:t xml:space="preserve"> תמיכה וא</w:t>
      </w:r>
      <w:r w:rsidRPr="00681003">
        <w:rPr>
          <w:rFonts w:ascii="Calibri" w:hAnsi="Calibri" w:cs="Calibri"/>
          <w:sz w:val="24"/>
          <w:szCs w:val="24"/>
          <w:rtl/>
        </w:rPr>
        <w:t>ירועים למען ישראל</w:t>
      </w:r>
      <w:r w:rsidR="00155725" w:rsidRPr="00681003">
        <w:rPr>
          <w:rFonts w:ascii="Calibri" w:hAnsi="Calibri" w:cs="Calibri" w:hint="cs"/>
          <w:sz w:val="24"/>
          <w:szCs w:val="24"/>
          <w:rtl/>
        </w:rPr>
        <w:t xml:space="preserve"> בקהילה היהודית והישראלית הן כולן פעולות תמיכה שכיחות למדי </w:t>
      </w:r>
      <w:r w:rsidRPr="00681003">
        <w:rPr>
          <w:rFonts w:ascii="Calibri" w:hAnsi="Calibri" w:cs="Calibri"/>
          <w:sz w:val="24"/>
          <w:szCs w:val="24"/>
          <w:rtl/>
        </w:rPr>
        <w:t xml:space="preserve"> – מעל</w:t>
      </w:r>
      <w:r w:rsidR="00891FE4" w:rsidRPr="00681003">
        <w:rPr>
          <w:rFonts w:ascii="Calibri" w:hAnsi="Calibri" w:cs="Calibri" w:hint="cs"/>
          <w:sz w:val="24"/>
          <w:szCs w:val="24"/>
          <w:rtl/>
        </w:rPr>
        <w:t xml:space="preserve"> ל-</w:t>
      </w:r>
      <w:r w:rsidRPr="00681003">
        <w:rPr>
          <w:rFonts w:ascii="Calibri" w:hAnsi="Calibri" w:cs="Calibri"/>
          <w:sz w:val="24"/>
          <w:szCs w:val="24"/>
          <w:rtl/>
        </w:rPr>
        <w:t xml:space="preserve"> 60%</w:t>
      </w:r>
      <w:r w:rsidR="00891FE4" w:rsidRPr="00681003">
        <w:rPr>
          <w:rFonts w:ascii="Calibri" w:hAnsi="Calibri" w:cs="Calibri" w:hint="cs"/>
          <w:sz w:val="24"/>
          <w:szCs w:val="24"/>
          <w:rtl/>
        </w:rPr>
        <w:t xml:space="preserve"> מהישראלים בחו"ל משתתפים ב</w:t>
      </w:r>
      <w:r w:rsidRPr="00681003">
        <w:rPr>
          <w:rFonts w:ascii="Calibri" w:hAnsi="Calibri" w:cs="Calibri"/>
          <w:sz w:val="24"/>
          <w:szCs w:val="24"/>
          <w:rtl/>
        </w:rPr>
        <w:t>זה.</w:t>
      </w:r>
      <w:r w:rsidR="00891FE4" w:rsidRPr="00681003">
        <w:rPr>
          <w:rFonts w:ascii="Calibri" w:hAnsi="Calibri" w:cs="Calibri" w:hint="cs"/>
          <w:sz w:val="24"/>
          <w:szCs w:val="24"/>
          <w:rtl/>
        </w:rPr>
        <w:t xml:space="preserve"> גם במקרה הזה מדובר בפלטפורמת תמיכה בישראל, שניתן לשדרג אותה ולהשתמש בה לטובת ישראל.</w:t>
      </w:r>
    </w:p>
    <w:p w14:paraId="456B2B7D" w14:textId="77777777" w:rsidR="0085663B" w:rsidRPr="00681003" w:rsidRDefault="00A54C0A" w:rsidP="00681003">
      <w:pPr>
        <w:pStyle w:val="a3"/>
        <w:numPr>
          <w:ilvl w:val="0"/>
          <w:numId w:val="27"/>
        </w:numPr>
        <w:spacing w:after="120" w:line="312" w:lineRule="auto"/>
        <w:ind w:left="662" w:hanging="425"/>
        <w:jc w:val="both"/>
        <w:rPr>
          <w:rFonts w:ascii="Calibri" w:hAnsi="Calibri" w:cs="Calibri"/>
          <w:sz w:val="24"/>
          <w:szCs w:val="24"/>
          <w:rtl/>
        </w:rPr>
      </w:pPr>
      <w:r w:rsidRPr="00681003">
        <w:rPr>
          <w:rFonts w:ascii="Calibri" w:hAnsi="Calibri" w:cs="Calibri"/>
          <w:sz w:val="24"/>
          <w:szCs w:val="24"/>
          <w:rtl/>
        </w:rPr>
        <w:t>כשני שלישים</w:t>
      </w:r>
      <w:r w:rsidR="00891FE4" w:rsidRPr="00681003">
        <w:rPr>
          <w:rFonts w:ascii="Calibri" w:hAnsi="Calibri" w:cs="Calibri" w:hint="cs"/>
          <w:sz w:val="24"/>
          <w:szCs w:val="24"/>
          <w:rtl/>
        </w:rPr>
        <w:t xml:space="preserve"> מהישראלים בחו"ל סבורים שהם </w:t>
      </w:r>
      <w:r w:rsidRPr="00681003">
        <w:rPr>
          <w:rFonts w:ascii="Calibri" w:hAnsi="Calibri" w:cs="Calibri"/>
          <w:sz w:val="24"/>
          <w:szCs w:val="24"/>
          <w:rtl/>
        </w:rPr>
        <w:t>צריכים למלא תפקיד אקטיבי</w:t>
      </w:r>
      <w:r w:rsidR="00891FE4" w:rsidRPr="00681003">
        <w:rPr>
          <w:rFonts w:ascii="Calibri" w:hAnsi="Calibri" w:cs="Calibri" w:hint="cs"/>
          <w:sz w:val="24"/>
          <w:szCs w:val="24"/>
          <w:rtl/>
        </w:rPr>
        <w:t xml:space="preserve"> למען ישראל</w:t>
      </w:r>
      <w:r w:rsidRPr="00681003">
        <w:rPr>
          <w:rFonts w:ascii="Calibri" w:hAnsi="Calibri" w:cs="Calibri"/>
          <w:sz w:val="24"/>
          <w:szCs w:val="24"/>
          <w:rtl/>
        </w:rPr>
        <w:t xml:space="preserve">. כלומר, יש </w:t>
      </w:r>
      <w:r w:rsidR="00891FE4" w:rsidRPr="00681003">
        <w:rPr>
          <w:rFonts w:ascii="Calibri" w:hAnsi="Calibri" w:cs="Calibri" w:hint="cs"/>
          <w:sz w:val="24"/>
          <w:szCs w:val="24"/>
          <w:rtl/>
        </w:rPr>
        <w:t xml:space="preserve">בהם </w:t>
      </w:r>
      <w:r w:rsidRPr="00681003">
        <w:rPr>
          <w:rFonts w:ascii="Calibri" w:hAnsi="Calibri" w:cs="Calibri"/>
          <w:sz w:val="24"/>
          <w:szCs w:val="24"/>
          <w:rtl/>
        </w:rPr>
        <w:t>מודעות ורצון</w:t>
      </w:r>
      <w:r w:rsidR="00891FE4" w:rsidRPr="00681003">
        <w:rPr>
          <w:rFonts w:ascii="Calibri" w:hAnsi="Calibri" w:cs="Calibri" w:hint="cs"/>
          <w:sz w:val="24"/>
          <w:szCs w:val="24"/>
          <w:rtl/>
        </w:rPr>
        <w:t xml:space="preserve"> לפעולה</w:t>
      </w:r>
      <w:r w:rsidR="0085663B" w:rsidRPr="00681003">
        <w:rPr>
          <w:rFonts w:ascii="Calibri" w:hAnsi="Calibri" w:cs="Calibri" w:hint="cs"/>
          <w:sz w:val="24"/>
          <w:szCs w:val="24"/>
          <w:rtl/>
        </w:rPr>
        <w:t xml:space="preserve"> - </w:t>
      </w:r>
      <w:r w:rsidRPr="00681003">
        <w:rPr>
          <w:rFonts w:ascii="Calibri" w:hAnsi="Calibri" w:cs="Calibri"/>
          <w:sz w:val="24"/>
          <w:szCs w:val="24"/>
          <w:rtl/>
        </w:rPr>
        <w:t>יש עם מי לעבוד.</w:t>
      </w:r>
    </w:p>
    <w:p w14:paraId="4D6ECC73" w14:textId="77777777" w:rsidR="0085663B" w:rsidRPr="00681003" w:rsidRDefault="0085663B" w:rsidP="00681003">
      <w:pPr>
        <w:pStyle w:val="a3"/>
        <w:numPr>
          <w:ilvl w:val="0"/>
          <w:numId w:val="27"/>
        </w:numPr>
        <w:spacing w:after="120" w:line="312" w:lineRule="auto"/>
        <w:ind w:left="662" w:hanging="425"/>
        <w:jc w:val="both"/>
        <w:rPr>
          <w:rFonts w:ascii="Calibri" w:hAnsi="Calibri" w:cs="Calibri"/>
          <w:sz w:val="24"/>
          <w:szCs w:val="24"/>
          <w:rtl/>
        </w:rPr>
      </w:pPr>
      <w:r w:rsidRPr="00681003">
        <w:rPr>
          <w:rFonts w:ascii="Calibri" w:hAnsi="Calibri" w:cs="Calibri" w:hint="cs"/>
          <w:sz w:val="24"/>
          <w:szCs w:val="24"/>
          <w:rtl/>
        </w:rPr>
        <w:t xml:space="preserve">כמחצית מהישראלים בחו"ל חושבים שיש להם את הכלים והיכולות לטעון למען ישראל ולהסביר אותה לאחרים. בהתחשב בנקודה הקודמת שצוינה, המשמעות היא </w:t>
      </w:r>
      <w:r w:rsidRPr="00681003">
        <w:rPr>
          <w:rFonts w:ascii="Calibri" w:hAnsi="Calibri" w:cs="Calibri"/>
          <w:sz w:val="24"/>
          <w:szCs w:val="24"/>
          <w:rtl/>
        </w:rPr>
        <w:t>פער בין הרצון</w:t>
      </w:r>
      <w:r w:rsidRPr="00681003">
        <w:rPr>
          <w:rFonts w:ascii="Calibri" w:hAnsi="Calibri" w:cs="Calibri" w:hint="cs"/>
          <w:sz w:val="24"/>
          <w:szCs w:val="24"/>
          <w:rtl/>
        </w:rPr>
        <w:t xml:space="preserve"> </w:t>
      </w:r>
      <w:r w:rsidRPr="00681003">
        <w:rPr>
          <w:rFonts w:ascii="Calibri" w:hAnsi="Calibri" w:cs="Calibri"/>
          <w:sz w:val="24"/>
          <w:szCs w:val="24"/>
          <w:rtl/>
        </w:rPr>
        <w:t>ליכולת</w:t>
      </w:r>
      <w:r w:rsidRPr="00681003">
        <w:rPr>
          <w:rFonts w:ascii="Calibri" w:hAnsi="Calibri" w:cs="Calibri" w:hint="cs"/>
          <w:sz w:val="24"/>
          <w:szCs w:val="24"/>
          <w:rtl/>
        </w:rPr>
        <w:t xml:space="preserve"> שלהם</w:t>
      </w:r>
      <w:r w:rsidRPr="00681003">
        <w:rPr>
          <w:rFonts w:ascii="Calibri" w:hAnsi="Calibri" w:cs="Calibri"/>
          <w:sz w:val="24"/>
          <w:szCs w:val="24"/>
          <w:rtl/>
        </w:rPr>
        <w:t xml:space="preserve"> – הרצון יותר גבוה מהיכולת</w:t>
      </w:r>
      <w:r w:rsidRPr="00681003">
        <w:rPr>
          <w:rFonts w:ascii="Calibri" w:hAnsi="Calibri" w:cs="Calibri" w:hint="cs"/>
          <w:sz w:val="24"/>
          <w:szCs w:val="24"/>
          <w:rtl/>
        </w:rPr>
        <w:t xml:space="preserve"> ולפיכך קיימת מוטיבציה ואזור פעולה פוטנציאלי.</w:t>
      </w:r>
    </w:p>
    <w:p w14:paraId="21BF443F" w14:textId="436CC82C" w:rsidR="0085663B" w:rsidRPr="00681003" w:rsidRDefault="0085663B" w:rsidP="00681003">
      <w:pPr>
        <w:pStyle w:val="a3"/>
        <w:numPr>
          <w:ilvl w:val="0"/>
          <w:numId w:val="27"/>
        </w:numPr>
        <w:spacing w:after="120" w:line="312" w:lineRule="auto"/>
        <w:ind w:left="662" w:hanging="425"/>
        <w:jc w:val="both"/>
        <w:rPr>
          <w:rFonts w:ascii="Calibri" w:hAnsi="Calibri" w:cs="Calibri"/>
          <w:sz w:val="24"/>
          <w:szCs w:val="24"/>
          <w:rtl/>
        </w:rPr>
      </w:pPr>
      <w:r w:rsidRPr="00681003">
        <w:rPr>
          <w:rFonts w:ascii="Calibri" w:hAnsi="Calibri" w:cs="Calibri" w:hint="cs"/>
          <w:sz w:val="24"/>
          <w:szCs w:val="24"/>
          <w:rtl/>
        </w:rPr>
        <w:t xml:space="preserve">באופן כללי, במדינות </w:t>
      </w:r>
      <w:r w:rsidRPr="00681003">
        <w:rPr>
          <w:rFonts w:ascii="Calibri" w:hAnsi="Calibri" w:cs="Calibri"/>
          <w:sz w:val="24"/>
          <w:szCs w:val="24"/>
          <w:rtl/>
        </w:rPr>
        <w:t xml:space="preserve">אירופה יש פחות השתתפות </w:t>
      </w:r>
      <w:r w:rsidRPr="00681003">
        <w:rPr>
          <w:rFonts w:ascii="Calibri" w:hAnsi="Calibri" w:cs="Calibri" w:hint="cs"/>
          <w:sz w:val="24"/>
          <w:szCs w:val="24"/>
          <w:rtl/>
        </w:rPr>
        <w:t xml:space="preserve">של ישראלים </w:t>
      </w:r>
      <w:r w:rsidRPr="00681003">
        <w:rPr>
          <w:rFonts w:ascii="Calibri" w:hAnsi="Calibri" w:cs="Calibri"/>
          <w:sz w:val="24"/>
          <w:szCs w:val="24"/>
          <w:rtl/>
        </w:rPr>
        <w:t>בפעילות למען ישראל</w:t>
      </w:r>
      <w:r w:rsidR="00DB377F" w:rsidRPr="00681003">
        <w:rPr>
          <w:rFonts w:ascii="Calibri" w:hAnsi="Calibri" w:cs="Calibri" w:hint="cs"/>
          <w:sz w:val="24"/>
          <w:szCs w:val="24"/>
          <w:rtl/>
        </w:rPr>
        <w:t xml:space="preserve"> ופחות רצון לפעולה</w:t>
      </w:r>
      <w:r w:rsidRPr="00681003">
        <w:rPr>
          <w:rFonts w:ascii="Calibri" w:hAnsi="Calibri" w:cs="Calibri"/>
          <w:sz w:val="24"/>
          <w:szCs w:val="24"/>
          <w:rtl/>
        </w:rPr>
        <w:t xml:space="preserve">. </w:t>
      </w:r>
      <w:r w:rsidRPr="00681003">
        <w:rPr>
          <w:rFonts w:ascii="Calibri" w:hAnsi="Calibri" w:cs="Calibri" w:hint="cs"/>
          <w:sz w:val="24"/>
          <w:szCs w:val="24"/>
          <w:rtl/>
        </w:rPr>
        <w:t>המשמעות היא שנדרשת התערבות ועידוד חיצוניים בכדי להניע את הנושא</w:t>
      </w:r>
      <w:r w:rsidR="00DB377F" w:rsidRPr="00681003">
        <w:rPr>
          <w:rFonts w:ascii="Calibri" w:hAnsi="Calibri" w:cs="Calibri" w:hint="cs"/>
          <w:sz w:val="24"/>
          <w:szCs w:val="24"/>
          <w:rtl/>
        </w:rPr>
        <w:t xml:space="preserve"> ולעורר אנשים לפעולה.</w:t>
      </w:r>
    </w:p>
    <w:p w14:paraId="142D6EF4" w14:textId="5BBEF92E" w:rsidR="00DB377F" w:rsidRPr="00DB377F" w:rsidRDefault="00DB377F" w:rsidP="0085663B">
      <w:pPr>
        <w:spacing w:after="120" w:line="312" w:lineRule="auto"/>
        <w:jc w:val="both"/>
        <w:rPr>
          <w:rFonts w:ascii="Calibri" w:hAnsi="Calibri" w:cs="Calibri"/>
          <w:b/>
          <w:bCs/>
          <w:sz w:val="24"/>
          <w:szCs w:val="24"/>
          <w:rtl/>
        </w:rPr>
      </w:pPr>
      <w:r w:rsidRPr="00DB377F">
        <w:rPr>
          <w:rFonts w:ascii="Calibri" w:hAnsi="Calibri" w:cs="Calibri" w:hint="cs"/>
          <w:b/>
          <w:bCs/>
          <w:sz w:val="24"/>
          <w:szCs w:val="24"/>
          <w:rtl/>
        </w:rPr>
        <w:t>המלצה: הרצון של ישראלים רבים לתרום למען ישראל קיים ורבים מהם עושים זאת בפועל בדרכים שונות. לפיכך, נדרשת יד תומכת ומכוונת שתסייעה בדרבון, הקניית ידע ומתן כלים לישראלים בחו"ל בכדי לתמוך ולהסביר את ישראל בצורה יותר אפקטיבית.</w:t>
      </w:r>
    </w:p>
    <w:p w14:paraId="05911196" w14:textId="3F480D63" w:rsidR="00A54C0A" w:rsidRPr="00DB377F" w:rsidRDefault="00A54C0A" w:rsidP="00A54C0A">
      <w:pPr>
        <w:spacing w:after="120" w:line="312" w:lineRule="auto"/>
        <w:jc w:val="both"/>
        <w:rPr>
          <w:rFonts w:ascii="Calibri" w:hAnsi="Calibri" w:cs="Calibri"/>
          <w:sz w:val="24"/>
          <w:szCs w:val="24"/>
          <w:u w:val="single"/>
          <w:rtl/>
        </w:rPr>
      </w:pPr>
      <w:r w:rsidRPr="00DB377F">
        <w:rPr>
          <w:rFonts w:ascii="Calibri" w:hAnsi="Calibri" w:cs="Calibri"/>
          <w:sz w:val="24"/>
          <w:szCs w:val="24"/>
          <w:u w:val="single"/>
          <w:rtl/>
        </w:rPr>
        <w:t>קשר לישראל</w:t>
      </w:r>
    </w:p>
    <w:p w14:paraId="05CD629C" w14:textId="679C8869" w:rsidR="00EE24E2" w:rsidRDefault="004768DF" w:rsidP="00E91425">
      <w:pPr>
        <w:pStyle w:val="a3"/>
        <w:numPr>
          <w:ilvl w:val="0"/>
          <w:numId w:val="27"/>
        </w:numPr>
        <w:spacing w:after="120" w:line="312" w:lineRule="auto"/>
        <w:ind w:left="662" w:hanging="425"/>
        <w:jc w:val="both"/>
        <w:rPr>
          <w:rFonts w:ascii="Calibri" w:hAnsi="Calibri" w:cs="Calibri"/>
          <w:sz w:val="24"/>
          <w:szCs w:val="24"/>
          <w:rtl/>
        </w:rPr>
      </w:pPr>
      <w:r>
        <w:rPr>
          <w:rFonts w:ascii="Calibri" w:hAnsi="Calibri" w:cs="Calibri" w:hint="cs"/>
          <w:sz w:val="24"/>
          <w:szCs w:val="24"/>
          <w:rtl/>
        </w:rPr>
        <w:t>הקשר הרגשי לישראל בקרב המשיבים הוא חזק למדי</w:t>
      </w:r>
      <w:r w:rsidR="00E91425">
        <w:rPr>
          <w:rFonts w:ascii="Calibri" w:hAnsi="Calibri" w:cs="Calibri" w:hint="cs"/>
          <w:sz w:val="24"/>
          <w:szCs w:val="24"/>
          <w:rtl/>
        </w:rPr>
        <w:t xml:space="preserve"> ו</w:t>
      </w:r>
      <w:r w:rsidR="00EE24E2">
        <w:rPr>
          <w:rFonts w:ascii="Calibri" w:hAnsi="Calibri" w:cs="Calibri" w:hint="cs"/>
          <w:sz w:val="24"/>
          <w:szCs w:val="24"/>
          <w:rtl/>
        </w:rPr>
        <w:t>ההזדהות</w:t>
      </w:r>
      <w:r w:rsidR="00E91425">
        <w:rPr>
          <w:rFonts w:ascii="Calibri" w:hAnsi="Calibri" w:cs="Calibri" w:hint="cs"/>
          <w:sz w:val="24"/>
          <w:szCs w:val="24"/>
          <w:rtl/>
        </w:rPr>
        <w:t xml:space="preserve"> </w:t>
      </w:r>
      <w:r w:rsidR="00EE24E2">
        <w:rPr>
          <w:rFonts w:ascii="Calibri" w:hAnsi="Calibri" w:cs="Calibri" w:hint="cs"/>
          <w:sz w:val="24"/>
          <w:szCs w:val="24"/>
          <w:rtl/>
        </w:rPr>
        <w:t>עם ישראל התחזקה</w:t>
      </w:r>
      <w:r w:rsidR="00E91425">
        <w:rPr>
          <w:rFonts w:ascii="Calibri" w:hAnsi="Calibri" w:cs="Calibri" w:hint="cs"/>
          <w:sz w:val="24"/>
          <w:szCs w:val="24"/>
          <w:rtl/>
        </w:rPr>
        <w:t>-</w:t>
      </w:r>
      <w:r w:rsidR="00EE24E2">
        <w:rPr>
          <w:rFonts w:ascii="Calibri" w:hAnsi="Calibri" w:cs="Calibri" w:hint="cs"/>
          <w:sz w:val="24"/>
          <w:szCs w:val="24"/>
          <w:rtl/>
        </w:rPr>
        <w:t>התחזקה מאד</w:t>
      </w:r>
      <w:r w:rsidR="0018784C">
        <w:rPr>
          <w:rFonts w:ascii="Calibri" w:hAnsi="Calibri" w:cs="Calibri" w:hint="cs"/>
          <w:sz w:val="24"/>
          <w:szCs w:val="24"/>
          <w:rtl/>
        </w:rPr>
        <w:t xml:space="preserve"> </w:t>
      </w:r>
      <w:r w:rsidR="00E91425">
        <w:rPr>
          <w:rFonts w:ascii="Calibri" w:hAnsi="Calibri" w:cs="Calibri" w:hint="cs"/>
          <w:sz w:val="24"/>
          <w:szCs w:val="24"/>
          <w:rtl/>
        </w:rPr>
        <w:t xml:space="preserve">בעקבות אירועי ה- 7 באוקטובר, </w:t>
      </w:r>
      <w:r w:rsidR="00EE24E2">
        <w:rPr>
          <w:rFonts w:ascii="Calibri" w:hAnsi="Calibri" w:cs="Calibri" w:hint="cs"/>
          <w:sz w:val="24"/>
          <w:szCs w:val="24"/>
          <w:rtl/>
        </w:rPr>
        <w:t xml:space="preserve">בקרב </w:t>
      </w:r>
      <w:r w:rsidR="00E91425">
        <w:rPr>
          <w:rFonts w:ascii="Calibri" w:hAnsi="Calibri" w:cs="Calibri" w:hint="cs"/>
          <w:sz w:val="24"/>
          <w:szCs w:val="24"/>
          <w:rtl/>
        </w:rPr>
        <w:t>למעלה מ</w:t>
      </w:r>
      <w:r w:rsidR="00EE24E2">
        <w:rPr>
          <w:rFonts w:ascii="Calibri" w:hAnsi="Calibri" w:cs="Calibri" w:hint="cs"/>
          <w:sz w:val="24"/>
          <w:szCs w:val="24"/>
          <w:rtl/>
        </w:rPr>
        <w:t xml:space="preserve">מחצית מהמשיבים. </w:t>
      </w:r>
    </w:p>
    <w:p w14:paraId="212E5D12" w14:textId="7B2A0A0B" w:rsidR="0018784C" w:rsidRDefault="0018784C" w:rsidP="0018784C">
      <w:pPr>
        <w:pStyle w:val="a3"/>
        <w:numPr>
          <w:ilvl w:val="0"/>
          <w:numId w:val="27"/>
        </w:numPr>
        <w:spacing w:after="120" w:line="312" w:lineRule="auto"/>
        <w:ind w:left="662" w:hanging="425"/>
        <w:jc w:val="both"/>
        <w:rPr>
          <w:rFonts w:ascii="Calibri" w:hAnsi="Calibri" w:cs="Calibri"/>
          <w:sz w:val="24"/>
          <w:szCs w:val="24"/>
          <w:rtl/>
        </w:rPr>
      </w:pPr>
      <w:r>
        <w:rPr>
          <w:rFonts w:ascii="Calibri" w:hAnsi="Calibri" w:cs="Calibri" w:hint="cs"/>
          <w:sz w:val="24"/>
          <w:szCs w:val="24"/>
          <w:rtl/>
        </w:rPr>
        <w:t>הקשר הרגשי לישראל חזק למדי בכל המדינות ו</w:t>
      </w:r>
      <w:r w:rsidR="00E91425">
        <w:rPr>
          <w:rFonts w:ascii="Calibri" w:hAnsi="Calibri" w:cs="Calibri" w:hint="cs"/>
          <w:sz w:val="24"/>
          <w:szCs w:val="24"/>
          <w:rtl/>
        </w:rPr>
        <w:t>ההזדהות עם ישראל לאחר אירועי ה- 7 באוקטובר ה</w:t>
      </w:r>
      <w:r w:rsidR="00EE24E2" w:rsidRPr="00A54C0A">
        <w:rPr>
          <w:rFonts w:ascii="Calibri" w:hAnsi="Calibri" w:cs="Calibri"/>
          <w:sz w:val="24"/>
          <w:szCs w:val="24"/>
          <w:rtl/>
        </w:rPr>
        <w:t>תחזקה בכל המדינות</w:t>
      </w:r>
      <w:r w:rsidR="00E91425">
        <w:rPr>
          <w:rFonts w:ascii="Calibri" w:hAnsi="Calibri" w:cs="Calibri" w:hint="cs"/>
          <w:sz w:val="24"/>
          <w:szCs w:val="24"/>
          <w:rtl/>
        </w:rPr>
        <w:t xml:space="preserve">, </w:t>
      </w:r>
      <w:r>
        <w:rPr>
          <w:rFonts w:ascii="Calibri" w:hAnsi="Calibri" w:cs="Calibri" w:hint="cs"/>
          <w:sz w:val="24"/>
          <w:szCs w:val="24"/>
          <w:rtl/>
        </w:rPr>
        <w:t xml:space="preserve">מה שמלמד כי באופן כללי </w:t>
      </w:r>
      <w:r w:rsidR="00E91425">
        <w:rPr>
          <w:rFonts w:ascii="Calibri" w:hAnsi="Calibri" w:cs="Calibri" w:hint="cs"/>
          <w:sz w:val="24"/>
          <w:szCs w:val="24"/>
          <w:rtl/>
        </w:rPr>
        <w:t xml:space="preserve">הישראלים החיים בחו"ל מהווים </w:t>
      </w:r>
      <w:r w:rsidR="00EE24E2" w:rsidRPr="00A54C0A">
        <w:rPr>
          <w:rFonts w:ascii="Calibri" w:hAnsi="Calibri" w:cs="Calibri"/>
          <w:sz w:val="24"/>
          <w:szCs w:val="24"/>
          <w:rtl/>
        </w:rPr>
        <w:t>קהל תומכים חזק</w:t>
      </w:r>
      <w:r w:rsidR="00E91425">
        <w:rPr>
          <w:rFonts w:ascii="Calibri" w:hAnsi="Calibri" w:cs="Calibri" w:hint="cs"/>
          <w:sz w:val="24"/>
          <w:szCs w:val="24"/>
          <w:rtl/>
        </w:rPr>
        <w:t xml:space="preserve"> ומחויב לישראל</w:t>
      </w:r>
      <w:r>
        <w:rPr>
          <w:rFonts w:ascii="Calibri" w:hAnsi="Calibri" w:cs="Calibri" w:hint="cs"/>
          <w:sz w:val="24"/>
          <w:szCs w:val="24"/>
          <w:rtl/>
        </w:rPr>
        <w:t>, שניתן להיעזר בו למטרות תמיכה שונות בישראל.</w:t>
      </w:r>
    </w:p>
    <w:p w14:paraId="3451D0B9" w14:textId="77777777" w:rsidR="00DC47DA" w:rsidRDefault="00A54C0A" w:rsidP="0018784C">
      <w:pPr>
        <w:pStyle w:val="a3"/>
        <w:numPr>
          <w:ilvl w:val="0"/>
          <w:numId w:val="27"/>
        </w:numPr>
        <w:spacing w:after="120" w:line="312" w:lineRule="auto"/>
        <w:ind w:left="662" w:hanging="425"/>
        <w:jc w:val="both"/>
        <w:rPr>
          <w:rFonts w:ascii="Calibri" w:hAnsi="Calibri" w:cs="Calibri"/>
          <w:sz w:val="24"/>
          <w:szCs w:val="24"/>
        </w:rPr>
      </w:pPr>
      <w:r w:rsidRPr="00A54C0A">
        <w:rPr>
          <w:rFonts w:ascii="Calibri" w:hAnsi="Calibri" w:cs="Calibri"/>
          <w:sz w:val="24"/>
          <w:szCs w:val="24"/>
          <w:rtl/>
        </w:rPr>
        <w:t>מיעוט</w:t>
      </w:r>
      <w:r w:rsidR="0018784C">
        <w:rPr>
          <w:rFonts w:ascii="Calibri" w:hAnsi="Calibri" w:cs="Calibri" w:hint="cs"/>
          <w:sz w:val="24"/>
          <w:szCs w:val="24"/>
          <w:rtl/>
        </w:rPr>
        <w:t xml:space="preserve"> מהישראלים החיים בחו"ל </w:t>
      </w:r>
      <w:r w:rsidRPr="00A54C0A">
        <w:rPr>
          <w:rFonts w:ascii="Calibri" w:hAnsi="Calibri" w:cs="Calibri"/>
          <w:sz w:val="24"/>
          <w:szCs w:val="24"/>
          <w:rtl/>
        </w:rPr>
        <w:t xml:space="preserve">מתכוונים </w:t>
      </w:r>
      <w:r w:rsidR="0018784C">
        <w:rPr>
          <w:rFonts w:ascii="Calibri" w:hAnsi="Calibri" w:cs="Calibri" w:hint="cs"/>
          <w:sz w:val="24"/>
          <w:szCs w:val="24"/>
          <w:rtl/>
        </w:rPr>
        <w:t xml:space="preserve">באופן מעשי </w:t>
      </w:r>
      <w:r w:rsidRPr="00A54C0A">
        <w:rPr>
          <w:rFonts w:ascii="Calibri" w:hAnsi="Calibri" w:cs="Calibri"/>
          <w:sz w:val="24"/>
          <w:szCs w:val="24"/>
          <w:rtl/>
        </w:rPr>
        <w:t>לחזור לישראל</w:t>
      </w:r>
      <w:r w:rsidR="0018784C">
        <w:rPr>
          <w:rFonts w:ascii="Calibri" w:hAnsi="Calibri" w:cs="Calibri" w:hint="cs"/>
          <w:sz w:val="24"/>
          <w:szCs w:val="24"/>
          <w:rtl/>
        </w:rPr>
        <w:t xml:space="preserve"> בעקבות המצב</w:t>
      </w:r>
      <w:r w:rsidRPr="00A54C0A">
        <w:rPr>
          <w:rFonts w:ascii="Calibri" w:hAnsi="Calibri" w:cs="Calibri"/>
          <w:sz w:val="24"/>
          <w:szCs w:val="24"/>
          <w:rtl/>
        </w:rPr>
        <w:t xml:space="preserve">, בעיקר מצרפת וספרד וקצת </w:t>
      </w:r>
      <w:r w:rsidR="0018784C">
        <w:rPr>
          <w:rFonts w:ascii="Calibri" w:hAnsi="Calibri" w:cs="Calibri" w:hint="cs"/>
          <w:sz w:val="24"/>
          <w:szCs w:val="24"/>
          <w:rtl/>
        </w:rPr>
        <w:t>מ</w:t>
      </w:r>
      <w:r w:rsidRPr="00A54C0A">
        <w:rPr>
          <w:rFonts w:ascii="Calibri" w:hAnsi="Calibri" w:cs="Calibri"/>
          <w:sz w:val="24"/>
          <w:szCs w:val="24"/>
          <w:rtl/>
        </w:rPr>
        <w:t xml:space="preserve">אוסטרליה. מבחינת </w:t>
      </w:r>
      <w:r w:rsidR="00DC47DA">
        <w:rPr>
          <w:rFonts w:ascii="Calibri" w:hAnsi="Calibri" w:cs="Calibri" w:hint="cs"/>
          <w:sz w:val="24"/>
          <w:szCs w:val="24"/>
          <w:rtl/>
        </w:rPr>
        <w:t xml:space="preserve">ילדי </w:t>
      </w:r>
      <w:r w:rsidR="0018784C">
        <w:rPr>
          <w:rFonts w:ascii="Calibri" w:hAnsi="Calibri" w:cs="Calibri" w:hint="cs"/>
          <w:sz w:val="24"/>
          <w:szCs w:val="24"/>
          <w:rtl/>
        </w:rPr>
        <w:t>המשיבים</w:t>
      </w:r>
      <w:r w:rsidRPr="00A54C0A">
        <w:rPr>
          <w:rFonts w:ascii="Calibri" w:hAnsi="Calibri" w:cs="Calibri"/>
          <w:sz w:val="24"/>
          <w:szCs w:val="24"/>
          <w:rtl/>
        </w:rPr>
        <w:t xml:space="preserve">, קצת יותר מתכוונים לחזור או כבר חזרו </w:t>
      </w:r>
      <w:r w:rsidR="0018784C">
        <w:rPr>
          <w:rFonts w:ascii="Calibri" w:hAnsi="Calibri" w:cs="Calibri" w:hint="cs"/>
          <w:sz w:val="24"/>
          <w:szCs w:val="24"/>
          <w:rtl/>
        </w:rPr>
        <w:t>לישראל,</w:t>
      </w:r>
      <w:r w:rsidRPr="00A54C0A">
        <w:rPr>
          <w:rFonts w:ascii="Calibri" w:hAnsi="Calibri" w:cs="Calibri"/>
          <w:sz w:val="24"/>
          <w:szCs w:val="24"/>
          <w:rtl/>
        </w:rPr>
        <w:t xml:space="preserve"> בעיקר מצרפת ו</w:t>
      </w:r>
      <w:r w:rsidR="0018784C">
        <w:rPr>
          <w:rFonts w:ascii="Calibri" w:hAnsi="Calibri" w:cs="Calibri" w:hint="cs"/>
          <w:sz w:val="24"/>
          <w:szCs w:val="24"/>
          <w:rtl/>
        </w:rPr>
        <w:t xml:space="preserve">שאר </w:t>
      </w:r>
      <w:r w:rsidRPr="00A54C0A">
        <w:rPr>
          <w:rFonts w:ascii="Calibri" w:hAnsi="Calibri" w:cs="Calibri"/>
          <w:sz w:val="24"/>
          <w:szCs w:val="24"/>
          <w:rtl/>
        </w:rPr>
        <w:t>אירופה.</w:t>
      </w:r>
      <w:r w:rsidR="0018784C">
        <w:rPr>
          <w:rFonts w:ascii="Calibri" w:hAnsi="Calibri" w:cs="Calibri" w:hint="cs"/>
          <w:sz w:val="24"/>
          <w:szCs w:val="24"/>
          <w:rtl/>
        </w:rPr>
        <w:t xml:space="preserve"> </w:t>
      </w:r>
      <w:r w:rsidR="00DC47DA">
        <w:rPr>
          <w:rFonts w:ascii="Calibri" w:hAnsi="Calibri" w:cs="Calibri" w:hint="cs"/>
          <w:sz w:val="24"/>
          <w:szCs w:val="24"/>
          <w:rtl/>
        </w:rPr>
        <w:t xml:space="preserve">הרצון של ילדי המשיבים לחזור לישראל </w:t>
      </w:r>
      <w:r w:rsidR="00DC47DA" w:rsidRPr="00A54C0A">
        <w:rPr>
          <w:rFonts w:ascii="Calibri" w:hAnsi="Calibri" w:cs="Calibri"/>
          <w:sz w:val="24"/>
          <w:szCs w:val="24"/>
          <w:rtl/>
        </w:rPr>
        <w:t xml:space="preserve">מחזק את הקשר </w:t>
      </w:r>
      <w:r w:rsidR="00DC47DA">
        <w:rPr>
          <w:rFonts w:ascii="Calibri" w:hAnsi="Calibri" w:cs="Calibri" w:hint="cs"/>
          <w:sz w:val="24"/>
          <w:szCs w:val="24"/>
          <w:rtl/>
        </w:rPr>
        <w:t>הרגשי ו</w:t>
      </w:r>
      <w:r w:rsidR="00DC47DA" w:rsidRPr="00A54C0A">
        <w:rPr>
          <w:rFonts w:ascii="Calibri" w:hAnsi="Calibri" w:cs="Calibri"/>
          <w:sz w:val="24"/>
          <w:szCs w:val="24"/>
          <w:rtl/>
        </w:rPr>
        <w:t>המשכיות של הקשר לישראל</w:t>
      </w:r>
      <w:r w:rsidR="00DC47DA">
        <w:rPr>
          <w:rFonts w:ascii="Calibri" w:hAnsi="Calibri" w:cs="Calibri" w:hint="cs"/>
          <w:sz w:val="24"/>
          <w:szCs w:val="24"/>
          <w:rtl/>
        </w:rPr>
        <w:t xml:space="preserve"> בקרב משפחות הישראלים</w:t>
      </w:r>
      <w:r w:rsidR="00DC47DA" w:rsidRPr="00A54C0A">
        <w:rPr>
          <w:rFonts w:ascii="Calibri" w:hAnsi="Calibri" w:cs="Calibri"/>
          <w:sz w:val="24"/>
          <w:szCs w:val="24"/>
          <w:rtl/>
        </w:rPr>
        <w:t>.</w:t>
      </w:r>
    </w:p>
    <w:p w14:paraId="295C654F" w14:textId="4ABFA49A" w:rsidR="00A54C0A" w:rsidRPr="00A54C0A" w:rsidRDefault="0018784C" w:rsidP="0018784C">
      <w:pPr>
        <w:pStyle w:val="a3"/>
        <w:numPr>
          <w:ilvl w:val="0"/>
          <w:numId w:val="27"/>
        </w:numPr>
        <w:spacing w:after="120" w:line="312" w:lineRule="auto"/>
        <w:ind w:left="662" w:hanging="425"/>
        <w:jc w:val="both"/>
        <w:rPr>
          <w:rFonts w:ascii="Calibri" w:hAnsi="Calibri" w:cs="Calibri"/>
          <w:sz w:val="24"/>
          <w:szCs w:val="24"/>
          <w:rtl/>
        </w:rPr>
      </w:pPr>
      <w:r>
        <w:rPr>
          <w:rFonts w:ascii="Calibri" w:hAnsi="Calibri" w:cs="Calibri" w:hint="cs"/>
          <w:sz w:val="24"/>
          <w:szCs w:val="24"/>
          <w:rtl/>
        </w:rPr>
        <w:t xml:space="preserve">ניתן לשער כי </w:t>
      </w:r>
      <w:r w:rsidR="00A54C0A" w:rsidRPr="00A54C0A">
        <w:rPr>
          <w:rFonts w:ascii="Calibri" w:hAnsi="Calibri" w:cs="Calibri"/>
          <w:sz w:val="24"/>
          <w:szCs w:val="24"/>
          <w:rtl/>
        </w:rPr>
        <w:t xml:space="preserve">לא צפוי </w:t>
      </w:r>
      <w:r>
        <w:rPr>
          <w:rFonts w:ascii="Calibri" w:hAnsi="Calibri" w:cs="Calibri" w:hint="cs"/>
          <w:sz w:val="24"/>
          <w:szCs w:val="24"/>
          <w:rtl/>
        </w:rPr>
        <w:t xml:space="preserve">בשלב זה </w:t>
      </w:r>
      <w:r w:rsidR="00A54C0A" w:rsidRPr="00A54C0A">
        <w:rPr>
          <w:rFonts w:ascii="Calibri" w:hAnsi="Calibri" w:cs="Calibri"/>
          <w:sz w:val="24"/>
          <w:szCs w:val="24"/>
          <w:rtl/>
        </w:rPr>
        <w:t xml:space="preserve">גל </w:t>
      </w:r>
      <w:r>
        <w:rPr>
          <w:rFonts w:ascii="Calibri" w:hAnsi="Calibri" w:cs="Calibri" w:hint="cs"/>
          <w:sz w:val="24"/>
          <w:szCs w:val="24"/>
          <w:rtl/>
        </w:rPr>
        <w:t xml:space="preserve">חזרה </w:t>
      </w:r>
      <w:r w:rsidR="00A54C0A" w:rsidRPr="00A54C0A">
        <w:rPr>
          <w:rFonts w:ascii="Calibri" w:hAnsi="Calibri" w:cs="Calibri"/>
          <w:sz w:val="24"/>
          <w:szCs w:val="24"/>
          <w:rtl/>
        </w:rPr>
        <w:t>גדול</w:t>
      </w:r>
      <w:r>
        <w:rPr>
          <w:rFonts w:ascii="Calibri" w:hAnsi="Calibri" w:cs="Calibri" w:hint="cs"/>
          <w:sz w:val="24"/>
          <w:szCs w:val="24"/>
          <w:rtl/>
        </w:rPr>
        <w:t xml:space="preserve"> של ישראלים לישראל.</w:t>
      </w:r>
    </w:p>
    <w:p w14:paraId="1E3A2829" w14:textId="77777777" w:rsidR="00C433B0" w:rsidRDefault="00DC47DA" w:rsidP="00DC47DA">
      <w:pPr>
        <w:spacing w:after="120" w:line="312" w:lineRule="auto"/>
        <w:jc w:val="both"/>
        <w:rPr>
          <w:rFonts w:ascii="Calibri" w:hAnsi="Calibri" w:cs="Calibri"/>
          <w:b/>
          <w:bCs/>
          <w:sz w:val="24"/>
          <w:szCs w:val="24"/>
          <w:rtl/>
        </w:rPr>
      </w:pPr>
      <w:r>
        <w:rPr>
          <w:rFonts w:ascii="Calibri" w:hAnsi="Calibri" w:cs="Calibri" w:hint="cs"/>
          <w:b/>
          <w:bCs/>
          <w:sz w:val="24"/>
          <w:szCs w:val="24"/>
          <w:rtl/>
        </w:rPr>
        <w:t>המלצה: יש לפעול לשימור הקשר הרגשי וההזדהות של הישראלים החיים בחו"ל עם ישראל, ולא רק בעיתות מלחמה ומשבר. בנוסף, יש לחשוב כיצד ל</w:t>
      </w:r>
      <w:r w:rsidR="00367A93">
        <w:rPr>
          <w:rFonts w:ascii="Calibri" w:hAnsi="Calibri" w:cs="Calibri" w:hint="cs"/>
          <w:b/>
          <w:bCs/>
          <w:sz w:val="24"/>
          <w:szCs w:val="24"/>
          <w:rtl/>
        </w:rPr>
        <w:t xml:space="preserve">תעל את </w:t>
      </w:r>
      <w:r>
        <w:rPr>
          <w:rFonts w:ascii="Calibri" w:hAnsi="Calibri" w:cs="Calibri" w:hint="cs"/>
          <w:b/>
          <w:bCs/>
          <w:sz w:val="24"/>
          <w:szCs w:val="24"/>
          <w:rtl/>
        </w:rPr>
        <w:t xml:space="preserve">הרגשות החיוביים שלהם כלפי ישראל </w:t>
      </w:r>
      <w:r w:rsidR="00367A93">
        <w:rPr>
          <w:rFonts w:ascii="Calibri" w:hAnsi="Calibri" w:cs="Calibri" w:hint="cs"/>
          <w:b/>
          <w:bCs/>
          <w:sz w:val="24"/>
          <w:szCs w:val="24"/>
          <w:rtl/>
        </w:rPr>
        <w:t>לעשייה</w:t>
      </w:r>
      <w:r w:rsidR="00C433B0">
        <w:rPr>
          <w:rFonts w:ascii="Calibri" w:hAnsi="Calibri" w:cs="Calibri" w:hint="cs"/>
          <w:b/>
          <w:bCs/>
          <w:sz w:val="24"/>
          <w:szCs w:val="24"/>
          <w:rtl/>
        </w:rPr>
        <w:t xml:space="preserve"> למען ישראל ולמען חיזוק הקהילות שלהם עצמם</w:t>
      </w:r>
      <w:r w:rsidR="00367A93">
        <w:rPr>
          <w:rFonts w:ascii="Calibri" w:hAnsi="Calibri" w:cs="Calibri" w:hint="cs"/>
          <w:b/>
          <w:bCs/>
          <w:sz w:val="24"/>
          <w:szCs w:val="24"/>
          <w:rtl/>
        </w:rPr>
        <w:t>.</w:t>
      </w:r>
      <w:r w:rsidR="00C433B0">
        <w:rPr>
          <w:rFonts w:ascii="Calibri" w:hAnsi="Calibri" w:cs="Calibri" w:hint="cs"/>
          <w:b/>
          <w:bCs/>
          <w:sz w:val="24"/>
          <w:szCs w:val="24"/>
          <w:rtl/>
        </w:rPr>
        <w:t xml:space="preserve"> בהקשר זה, קיים חיבור בין המלצה זו להמלצה הקודמת והיא אף נותנת לה בסיס רגשי חזק.</w:t>
      </w:r>
    </w:p>
    <w:p w14:paraId="2D97FE6D" w14:textId="60611E72" w:rsidR="00A54C0A" w:rsidRPr="004C391A" w:rsidRDefault="00A54C0A" w:rsidP="00A54C0A">
      <w:pPr>
        <w:spacing w:after="120" w:line="312" w:lineRule="auto"/>
        <w:jc w:val="both"/>
        <w:rPr>
          <w:rFonts w:ascii="Calibri" w:hAnsi="Calibri" w:cs="Calibri"/>
          <w:sz w:val="24"/>
          <w:szCs w:val="24"/>
          <w:u w:val="single"/>
          <w:rtl/>
        </w:rPr>
      </w:pPr>
      <w:r w:rsidRPr="004C391A">
        <w:rPr>
          <w:rFonts w:ascii="Calibri" w:hAnsi="Calibri" w:cs="Calibri"/>
          <w:sz w:val="24"/>
          <w:szCs w:val="24"/>
          <w:u w:val="single"/>
          <w:rtl/>
        </w:rPr>
        <w:t>קשר</w:t>
      </w:r>
      <w:r w:rsidR="00CA459C">
        <w:rPr>
          <w:rFonts w:ascii="Calibri" w:hAnsi="Calibri" w:cs="Calibri" w:hint="cs"/>
          <w:sz w:val="24"/>
          <w:szCs w:val="24"/>
          <w:u w:val="single"/>
          <w:rtl/>
        </w:rPr>
        <w:t>ים קהילתיים מקומיים</w:t>
      </w:r>
    </w:p>
    <w:p w14:paraId="0338E342" w14:textId="77777777" w:rsidR="008E09E3" w:rsidRDefault="00A54C0A" w:rsidP="00283269">
      <w:pPr>
        <w:pStyle w:val="a3"/>
        <w:numPr>
          <w:ilvl w:val="0"/>
          <w:numId w:val="27"/>
        </w:numPr>
        <w:spacing w:after="120" w:line="312" w:lineRule="auto"/>
        <w:ind w:left="662" w:hanging="425"/>
        <w:jc w:val="both"/>
        <w:rPr>
          <w:rFonts w:ascii="Calibri" w:hAnsi="Calibri" w:cs="Calibri"/>
          <w:sz w:val="24"/>
          <w:szCs w:val="24"/>
        </w:rPr>
      </w:pPr>
      <w:r w:rsidRPr="008E09E3">
        <w:rPr>
          <w:rFonts w:ascii="Calibri" w:hAnsi="Calibri" w:cs="Calibri"/>
          <w:sz w:val="24"/>
          <w:szCs w:val="24"/>
          <w:rtl/>
        </w:rPr>
        <w:t xml:space="preserve">הקשר </w:t>
      </w:r>
      <w:r w:rsidR="00C433B0" w:rsidRPr="008E09E3">
        <w:rPr>
          <w:rFonts w:ascii="Calibri" w:hAnsi="Calibri" w:cs="Calibri" w:hint="cs"/>
          <w:sz w:val="24"/>
          <w:szCs w:val="24"/>
          <w:rtl/>
        </w:rPr>
        <w:t xml:space="preserve">של הישראלים החיים בחו"ל </w:t>
      </w:r>
      <w:r w:rsidRPr="008E09E3">
        <w:rPr>
          <w:rFonts w:ascii="Calibri" w:hAnsi="Calibri" w:cs="Calibri"/>
          <w:sz w:val="24"/>
          <w:szCs w:val="24"/>
          <w:rtl/>
        </w:rPr>
        <w:t>לקהילה הישראלית והיהודית התחזק</w:t>
      </w:r>
      <w:r w:rsidR="00C433B0" w:rsidRPr="008E09E3">
        <w:rPr>
          <w:rFonts w:ascii="Calibri" w:hAnsi="Calibri" w:cs="Calibri" w:hint="cs"/>
          <w:sz w:val="24"/>
          <w:szCs w:val="24"/>
          <w:rtl/>
        </w:rPr>
        <w:t xml:space="preserve"> בעקבות אירועי ה- 7 באוקטובר </w:t>
      </w:r>
      <w:r w:rsidRPr="008E09E3">
        <w:rPr>
          <w:rFonts w:ascii="Calibri" w:hAnsi="Calibri" w:cs="Calibri"/>
          <w:sz w:val="24"/>
          <w:szCs w:val="24"/>
          <w:rtl/>
        </w:rPr>
        <w:t xml:space="preserve">אך לגבי רוב </w:t>
      </w:r>
      <w:r w:rsidR="00C433B0" w:rsidRPr="008E09E3">
        <w:rPr>
          <w:rFonts w:ascii="Calibri" w:hAnsi="Calibri" w:cs="Calibri" w:hint="cs"/>
          <w:sz w:val="24"/>
          <w:szCs w:val="24"/>
          <w:rtl/>
        </w:rPr>
        <w:t xml:space="preserve">המשיבים </w:t>
      </w:r>
      <w:r w:rsidRPr="008E09E3">
        <w:rPr>
          <w:rFonts w:ascii="Calibri" w:hAnsi="Calibri" w:cs="Calibri"/>
          <w:sz w:val="24"/>
          <w:szCs w:val="24"/>
          <w:rtl/>
        </w:rPr>
        <w:t xml:space="preserve">הוא לא השתנה. מנגד, הקשר </w:t>
      </w:r>
      <w:r w:rsidR="00C433B0" w:rsidRPr="008E09E3">
        <w:rPr>
          <w:rFonts w:ascii="Calibri" w:hAnsi="Calibri" w:cs="Calibri" w:hint="cs"/>
          <w:sz w:val="24"/>
          <w:szCs w:val="24"/>
          <w:rtl/>
        </w:rPr>
        <w:t xml:space="preserve">שלהם </w:t>
      </w:r>
      <w:r w:rsidRPr="008E09E3">
        <w:rPr>
          <w:rFonts w:ascii="Calibri" w:hAnsi="Calibri" w:cs="Calibri"/>
          <w:sz w:val="24"/>
          <w:szCs w:val="24"/>
          <w:rtl/>
        </w:rPr>
        <w:t>עם מכרים ועמיתים לא</w:t>
      </w:r>
      <w:r w:rsidR="00C433B0" w:rsidRPr="008E09E3">
        <w:rPr>
          <w:rFonts w:ascii="Calibri" w:hAnsi="Calibri" w:cs="Calibri" w:hint="cs"/>
          <w:sz w:val="24"/>
          <w:szCs w:val="24"/>
          <w:rtl/>
        </w:rPr>
        <w:t>-</w:t>
      </w:r>
      <w:r w:rsidRPr="008E09E3">
        <w:rPr>
          <w:rFonts w:ascii="Calibri" w:hAnsi="Calibri" w:cs="Calibri"/>
          <w:sz w:val="24"/>
          <w:szCs w:val="24"/>
          <w:rtl/>
        </w:rPr>
        <w:t xml:space="preserve">יהודים נחלש במידה מסוימת. </w:t>
      </w:r>
    </w:p>
    <w:p w14:paraId="639D53E5" w14:textId="10A2E5AF" w:rsidR="008E09E3" w:rsidRPr="008E09E3" w:rsidRDefault="008E09E3" w:rsidP="00283269">
      <w:pPr>
        <w:pStyle w:val="a3"/>
        <w:numPr>
          <w:ilvl w:val="0"/>
          <w:numId w:val="27"/>
        </w:numPr>
        <w:spacing w:after="120" w:line="312" w:lineRule="auto"/>
        <w:ind w:left="662" w:hanging="425"/>
        <w:jc w:val="both"/>
        <w:rPr>
          <w:rFonts w:ascii="Calibri" w:hAnsi="Calibri" w:cs="Calibri"/>
          <w:sz w:val="24"/>
          <w:szCs w:val="24"/>
          <w:rtl/>
        </w:rPr>
      </w:pPr>
      <w:r w:rsidRPr="008E09E3">
        <w:rPr>
          <w:rFonts w:ascii="Calibri" w:hAnsi="Calibri" w:cs="Calibri" w:hint="cs"/>
          <w:sz w:val="24"/>
          <w:szCs w:val="24"/>
          <w:rtl/>
        </w:rPr>
        <w:lastRenderedPageBreak/>
        <w:t xml:space="preserve">בעקבות אירועי ה- 7 באוקטובר </w:t>
      </w:r>
      <w:r w:rsidR="00321DA7" w:rsidRPr="008E09E3">
        <w:rPr>
          <w:rFonts w:ascii="Calibri" w:hAnsi="Calibri" w:cs="Calibri" w:hint="cs"/>
          <w:sz w:val="24"/>
          <w:szCs w:val="24"/>
          <w:rtl/>
        </w:rPr>
        <w:t xml:space="preserve">הישראלים החיים בחו"ל </w:t>
      </w:r>
      <w:r w:rsidRPr="008E09E3">
        <w:rPr>
          <w:rFonts w:ascii="Calibri" w:hAnsi="Calibri" w:cs="Calibri"/>
          <w:sz w:val="24"/>
          <w:szCs w:val="24"/>
          <w:rtl/>
        </w:rPr>
        <w:t>בחרו להתקרב לקהילה</w:t>
      </w:r>
      <w:r w:rsidRPr="008E09E3">
        <w:rPr>
          <w:rFonts w:ascii="Calibri" w:hAnsi="Calibri" w:cs="Calibri" w:hint="cs"/>
          <w:sz w:val="24"/>
          <w:szCs w:val="24"/>
          <w:rtl/>
        </w:rPr>
        <w:t xml:space="preserve"> היהודית והישראלית</w:t>
      </w:r>
      <w:r w:rsidRPr="008E09E3">
        <w:rPr>
          <w:rFonts w:ascii="Calibri" w:hAnsi="Calibri" w:cs="Calibri"/>
          <w:sz w:val="24"/>
          <w:szCs w:val="24"/>
          <w:rtl/>
        </w:rPr>
        <w:t xml:space="preserve"> מאשר להתרחק </w:t>
      </w:r>
      <w:r w:rsidRPr="008E09E3">
        <w:rPr>
          <w:rFonts w:ascii="Calibri" w:hAnsi="Calibri" w:cs="Calibri" w:hint="cs"/>
          <w:sz w:val="24"/>
          <w:szCs w:val="24"/>
          <w:rtl/>
        </w:rPr>
        <w:t>ממנה</w:t>
      </w:r>
      <w:r w:rsidRPr="008E09E3">
        <w:rPr>
          <w:rFonts w:ascii="Calibri" w:hAnsi="Calibri" w:cs="Calibri"/>
          <w:sz w:val="24"/>
          <w:szCs w:val="24"/>
          <w:rtl/>
        </w:rPr>
        <w:t>.</w:t>
      </w:r>
      <w:r w:rsidRPr="008E09E3">
        <w:rPr>
          <w:rFonts w:ascii="Calibri" w:hAnsi="Calibri" w:cs="Calibri" w:hint="cs"/>
          <w:sz w:val="24"/>
          <w:szCs w:val="24"/>
          <w:rtl/>
        </w:rPr>
        <w:t xml:space="preserve"> </w:t>
      </w:r>
      <w:r w:rsidR="00321DA7" w:rsidRPr="008E09E3">
        <w:rPr>
          <w:rFonts w:ascii="Calibri" w:hAnsi="Calibri" w:cs="Calibri" w:hint="cs"/>
          <w:sz w:val="24"/>
          <w:szCs w:val="24"/>
          <w:rtl/>
        </w:rPr>
        <w:t xml:space="preserve">ניכר </w:t>
      </w:r>
      <w:r w:rsidR="00EF6FEF">
        <w:rPr>
          <w:rFonts w:ascii="Calibri" w:hAnsi="Calibri" w:cs="Calibri" w:hint="cs"/>
          <w:sz w:val="24"/>
          <w:szCs w:val="24"/>
          <w:rtl/>
        </w:rPr>
        <w:t xml:space="preserve">כי </w:t>
      </w:r>
      <w:r w:rsidRPr="008E09E3">
        <w:rPr>
          <w:rFonts w:ascii="Calibri" w:hAnsi="Calibri" w:cs="Calibri" w:hint="cs"/>
          <w:sz w:val="24"/>
          <w:szCs w:val="24"/>
          <w:rtl/>
        </w:rPr>
        <w:t xml:space="preserve">הזהות היהודית והישראלית שלהם </w:t>
      </w:r>
      <w:r w:rsidR="00A54C0A" w:rsidRPr="008E09E3">
        <w:rPr>
          <w:rFonts w:ascii="Calibri" w:hAnsi="Calibri" w:cs="Calibri"/>
          <w:sz w:val="24"/>
          <w:szCs w:val="24"/>
          <w:rtl/>
        </w:rPr>
        <w:t>חשובה להם והם לא מוותרים עליה.</w:t>
      </w:r>
      <w:r w:rsidRPr="008E09E3">
        <w:rPr>
          <w:rFonts w:ascii="Calibri" w:hAnsi="Calibri" w:cs="Calibri" w:hint="cs"/>
          <w:sz w:val="24"/>
          <w:szCs w:val="24"/>
          <w:rtl/>
        </w:rPr>
        <w:t xml:space="preserve"> עם זאת, </w:t>
      </w:r>
      <w:r w:rsidRPr="008E09E3">
        <w:rPr>
          <w:rFonts w:ascii="Calibri" w:hAnsi="Calibri" w:cs="Calibri"/>
          <w:sz w:val="24"/>
          <w:szCs w:val="24"/>
          <w:rtl/>
        </w:rPr>
        <w:t xml:space="preserve">באירופה בגלל האנטישמיות והעוינות </w:t>
      </w:r>
      <w:r>
        <w:rPr>
          <w:rFonts w:ascii="Calibri" w:hAnsi="Calibri" w:cs="Calibri" w:hint="cs"/>
          <w:sz w:val="24"/>
          <w:szCs w:val="24"/>
          <w:rtl/>
        </w:rPr>
        <w:t xml:space="preserve">הגבוהות יחסית, </w:t>
      </w:r>
      <w:r w:rsidRPr="008E09E3">
        <w:rPr>
          <w:rFonts w:ascii="Calibri" w:hAnsi="Calibri" w:cs="Calibri"/>
          <w:sz w:val="24"/>
          <w:szCs w:val="24"/>
          <w:rtl/>
        </w:rPr>
        <w:t>יש יותר ישראלים שבחרו להתרחק מהקהילה הישראלית-יהודית מאשר להתקרב</w:t>
      </w:r>
      <w:r>
        <w:rPr>
          <w:rFonts w:ascii="Calibri" w:hAnsi="Calibri" w:cs="Calibri" w:hint="cs"/>
          <w:sz w:val="24"/>
          <w:szCs w:val="24"/>
          <w:rtl/>
        </w:rPr>
        <w:t xml:space="preserve"> אליה</w:t>
      </w:r>
      <w:r w:rsidRPr="008E09E3">
        <w:rPr>
          <w:rFonts w:ascii="Calibri" w:hAnsi="Calibri" w:cs="Calibri"/>
          <w:sz w:val="24"/>
          <w:szCs w:val="24"/>
          <w:rtl/>
        </w:rPr>
        <w:t>.</w:t>
      </w:r>
    </w:p>
    <w:p w14:paraId="7BC8FFC7" w14:textId="2A450A71" w:rsidR="00A54C0A" w:rsidRPr="008E09E3" w:rsidRDefault="00321DA7" w:rsidP="008E09E3">
      <w:pPr>
        <w:pStyle w:val="a3"/>
        <w:numPr>
          <w:ilvl w:val="0"/>
          <w:numId w:val="27"/>
        </w:numPr>
        <w:spacing w:after="120" w:line="312" w:lineRule="auto"/>
        <w:ind w:left="662" w:hanging="425"/>
        <w:jc w:val="both"/>
        <w:rPr>
          <w:rFonts w:ascii="Calibri" w:hAnsi="Calibri" w:cs="Calibri"/>
          <w:sz w:val="24"/>
          <w:szCs w:val="24"/>
          <w:rtl/>
        </w:rPr>
      </w:pPr>
      <w:r w:rsidRPr="008E09E3">
        <w:rPr>
          <w:rFonts w:ascii="Calibri" w:hAnsi="Calibri" w:cs="Calibri" w:hint="cs"/>
          <w:sz w:val="24"/>
          <w:szCs w:val="24"/>
          <w:rtl/>
        </w:rPr>
        <w:t xml:space="preserve">בעקבות אירועי ה- 7 באוקטובר </w:t>
      </w:r>
      <w:r w:rsidR="00A54C0A" w:rsidRPr="008E09E3">
        <w:rPr>
          <w:rFonts w:ascii="Calibri" w:hAnsi="Calibri" w:cs="Calibri"/>
          <w:sz w:val="24"/>
          <w:szCs w:val="24"/>
          <w:rtl/>
        </w:rPr>
        <w:t>יש התחזקות במפגשים החברתיים ובאירועים התרבותיים בקהילה. אנשים רוצים להיות חלק ולהשתתף בפעילויות</w:t>
      </w:r>
      <w:r w:rsidR="008E09E3">
        <w:rPr>
          <w:rFonts w:ascii="Calibri" w:hAnsi="Calibri" w:cs="Calibri" w:hint="cs"/>
          <w:sz w:val="24"/>
          <w:szCs w:val="24"/>
          <w:rtl/>
        </w:rPr>
        <w:t xml:space="preserve"> וניכר כי </w:t>
      </w:r>
      <w:r w:rsidR="00A54C0A" w:rsidRPr="008E09E3">
        <w:rPr>
          <w:rFonts w:ascii="Calibri" w:hAnsi="Calibri" w:cs="Calibri"/>
          <w:sz w:val="24"/>
          <w:szCs w:val="24"/>
          <w:rtl/>
        </w:rPr>
        <w:t>ורק צריך</w:t>
      </w:r>
      <w:r w:rsidR="008E09E3">
        <w:rPr>
          <w:rFonts w:ascii="Calibri" w:hAnsi="Calibri" w:cs="Calibri" w:hint="cs"/>
          <w:sz w:val="24"/>
          <w:szCs w:val="24"/>
          <w:rtl/>
        </w:rPr>
        <w:t xml:space="preserve"> לכוון אותם ו</w:t>
      </w:r>
      <w:r w:rsidR="00A54C0A" w:rsidRPr="008E09E3">
        <w:rPr>
          <w:rFonts w:ascii="Calibri" w:hAnsi="Calibri" w:cs="Calibri"/>
          <w:sz w:val="24"/>
          <w:szCs w:val="24"/>
          <w:rtl/>
        </w:rPr>
        <w:t>לעזור להם.</w:t>
      </w:r>
    </w:p>
    <w:p w14:paraId="74D530BE" w14:textId="20C66A20" w:rsidR="00A81357" w:rsidRDefault="008E09E3" w:rsidP="00A54C0A">
      <w:pPr>
        <w:spacing w:after="120" w:line="312" w:lineRule="auto"/>
        <w:jc w:val="both"/>
        <w:rPr>
          <w:rFonts w:ascii="Calibri" w:hAnsi="Calibri" w:cs="Calibri"/>
          <w:b/>
          <w:bCs/>
          <w:sz w:val="24"/>
          <w:szCs w:val="24"/>
          <w:rtl/>
        </w:rPr>
      </w:pPr>
      <w:r>
        <w:rPr>
          <w:rFonts w:ascii="Calibri" w:hAnsi="Calibri" w:cs="Calibri" w:hint="cs"/>
          <w:b/>
          <w:bCs/>
          <w:sz w:val="24"/>
          <w:szCs w:val="24"/>
          <w:rtl/>
        </w:rPr>
        <w:t xml:space="preserve">המלצה: קיימת </w:t>
      </w:r>
      <w:r w:rsidR="00A81357" w:rsidRPr="00A81357">
        <w:rPr>
          <w:rFonts w:ascii="Calibri" w:hAnsi="Calibri" w:cs="Calibri" w:hint="cs"/>
          <w:b/>
          <w:bCs/>
          <w:sz w:val="24"/>
          <w:szCs w:val="24"/>
          <w:rtl/>
        </w:rPr>
        <w:t>הזדמנות ל</w:t>
      </w:r>
      <w:r w:rsidR="00692A94">
        <w:rPr>
          <w:rFonts w:ascii="Calibri" w:hAnsi="Calibri" w:cs="Calibri" w:hint="cs"/>
          <w:b/>
          <w:bCs/>
          <w:sz w:val="24"/>
          <w:szCs w:val="24"/>
          <w:rtl/>
        </w:rPr>
        <w:t>העמקת הקשר ו</w:t>
      </w:r>
      <w:r w:rsidR="00A81357" w:rsidRPr="00A81357">
        <w:rPr>
          <w:rFonts w:ascii="Calibri" w:hAnsi="Calibri" w:cs="Calibri" w:hint="cs"/>
          <w:b/>
          <w:bCs/>
          <w:sz w:val="24"/>
          <w:szCs w:val="24"/>
          <w:rtl/>
        </w:rPr>
        <w:t xml:space="preserve">שיתוף </w:t>
      </w:r>
      <w:r>
        <w:rPr>
          <w:rFonts w:ascii="Calibri" w:hAnsi="Calibri" w:cs="Calibri" w:hint="cs"/>
          <w:b/>
          <w:bCs/>
          <w:sz w:val="24"/>
          <w:szCs w:val="24"/>
          <w:rtl/>
        </w:rPr>
        <w:t>ה</w:t>
      </w:r>
      <w:r w:rsidR="00A81357" w:rsidRPr="00A81357">
        <w:rPr>
          <w:rFonts w:ascii="Calibri" w:hAnsi="Calibri" w:cs="Calibri" w:hint="cs"/>
          <w:b/>
          <w:bCs/>
          <w:sz w:val="24"/>
          <w:szCs w:val="24"/>
          <w:rtl/>
        </w:rPr>
        <w:t xml:space="preserve">פעולה </w:t>
      </w:r>
      <w:r>
        <w:rPr>
          <w:rFonts w:ascii="Calibri" w:hAnsi="Calibri" w:cs="Calibri" w:hint="cs"/>
          <w:b/>
          <w:bCs/>
          <w:sz w:val="24"/>
          <w:szCs w:val="24"/>
          <w:rtl/>
        </w:rPr>
        <w:t>בתוך הקהילות הישראליות ובינן</w:t>
      </w:r>
      <w:r w:rsidR="00692A94">
        <w:rPr>
          <w:rFonts w:ascii="Calibri" w:hAnsi="Calibri" w:cs="Calibri" w:hint="cs"/>
          <w:b/>
          <w:bCs/>
          <w:sz w:val="24"/>
          <w:szCs w:val="24"/>
          <w:rtl/>
        </w:rPr>
        <w:t xml:space="preserve">. </w:t>
      </w:r>
      <w:r>
        <w:rPr>
          <w:rFonts w:ascii="Calibri" w:hAnsi="Calibri" w:cs="Calibri" w:hint="cs"/>
          <w:b/>
          <w:bCs/>
          <w:sz w:val="24"/>
          <w:szCs w:val="24"/>
          <w:rtl/>
        </w:rPr>
        <w:t>ב</w:t>
      </w:r>
      <w:r w:rsidR="00692A94">
        <w:rPr>
          <w:rFonts w:ascii="Calibri" w:hAnsi="Calibri" w:cs="Calibri" w:hint="cs"/>
          <w:b/>
          <w:bCs/>
          <w:sz w:val="24"/>
          <w:szCs w:val="24"/>
          <w:rtl/>
        </w:rPr>
        <w:t>קהילות ישראליות</w:t>
      </w:r>
      <w:r>
        <w:rPr>
          <w:rFonts w:ascii="Calibri" w:hAnsi="Calibri" w:cs="Calibri" w:hint="cs"/>
          <w:b/>
          <w:bCs/>
          <w:sz w:val="24"/>
          <w:szCs w:val="24"/>
          <w:rtl/>
        </w:rPr>
        <w:t xml:space="preserve"> </w:t>
      </w:r>
      <w:r w:rsidR="00A56ACE">
        <w:rPr>
          <w:rFonts w:ascii="Calibri" w:hAnsi="Calibri" w:cs="Calibri" w:hint="cs"/>
          <w:b/>
          <w:bCs/>
          <w:sz w:val="24"/>
          <w:szCs w:val="24"/>
          <w:rtl/>
        </w:rPr>
        <w:t xml:space="preserve">גדולות וממוסדות </w:t>
      </w:r>
      <w:r>
        <w:rPr>
          <w:rFonts w:ascii="Calibri" w:hAnsi="Calibri" w:cs="Calibri" w:hint="cs"/>
          <w:b/>
          <w:bCs/>
          <w:sz w:val="24"/>
          <w:szCs w:val="24"/>
          <w:rtl/>
        </w:rPr>
        <w:t>נוצרה הזדמנות ל</w:t>
      </w:r>
      <w:r w:rsidR="00692A94">
        <w:rPr>
          <w:rFonts w:ascii="Calibri" w:hAnsi="Calibri" w:cs="Calibri" w:hint="cs"/>
          <w:b/>
          <w:bCs/>
          <w:sz w:val="24"/>
          <w:szCs w:val="24"/>
          <w:rtl/>
        </w:rPr>
        <w:t xml:space="preserve">גיוס </w:t>
      </w:r>
      <w:r w:rsidR="00A81357">
        <w:rPr>
          <w:rFonts w:ascii="Calibri" w:hAnsi="Calibri" w:cs="Calibri" w:hint="cs"/>
          <w:b/>
          <w:bCs/>
          <w:sz w:val="24"/>
          <w:szCs w:val="24"/>
          <w:rtl/>
        </w:rPr>
        <w:t>חברים ח</w:t>
      </w:r>
      <w:r w:rsidR="00692A94">
        <w:rPr>
          <w:rFonts w:ascii="Calibri" w:hAnsi="Calibri" w:cs="Calibri" w:hint="cs"/>
          <w:b/>
          <w:bCs/>
          <w:sz w:val="24"/>
          <w:szCs w:val="24"/>
          <w:rtl/>
        </w:rPr>
        <w:t>דשים לקהילה</w:t>
      </w:r>
      <w:r w:rsidR="00A56ACE">
        <w:rPr>
          <w:rFonts w:ascii="Calibri" w:hAnsi="Calibri" w:cs="Calibri" w:hint="cs"/>
          <w:b/>
          <w:bCs/>
          <w:sz w:val="24"/>
          <w:szCs w:val="24"/>
          <w:rtl/>
        </w:rPr>
        <w:t xml:space="preserve"> וב</w:t>
      </w:r>
      <w:r w:rsidR="00692A94">
        <w:rPr>
          <w:rFonts w:ascii="Calibri" w:hAnsi="Calibri" w:cs="Calibri" w:hint="cs"/>
          <w:b/>
          <w:bCs/>
          <w:sz w:val="24"/>
          <w:szCs w:val="24"/>
          <w:rtl/>
        </w:rPr>
        <w:t>קהילות ישראלית קטנות ולא ממוסדות</w:t>
      </w:r>
      <w:r w:rsidR="00A56ACE">
        <w:rPr>
          <w:rFonts w:ascii="Calibri" w:hAnsi="Calibri" w:cs="Calibri" w:hint="cs"/>
          <w:b/>
          <w:bCs/>
          <w:sz w:val="24"/>
          <w:szCs w:val="24"/>
          <w:rtl/>
        </w:rPr>
        <w:t xml:space="preserve"> נוצרה הזדמנות ל</w:t>
      </w:r>
      <w:r w:rsidR="00BB4019">
        <w:rPr>
          <w:rFonts w:ascii="Calibri" w:hAnsi="Calibri" w:cs="Calibri" w:hint="cs"/>
          <w:b/>
          <w:bCs/>
          <w:sz w:val="24"/>
          <w:szCs w:val="24"/>
          <w:rtl/>
        </w:rPr>
        <w:t xml:space="preserve">עידוד וסיוע </w:t>
      </w:r>
      <w:r w:rsidR="00692A94">
        <w:rPr>
          <w:rFonts w:ascii="Calibri" w:hAnsi="Calibri" w:cs="Calibri" w:hint="cs"/>
          <w:b/>
          <w:bCs/>
          <w:sz w:val="24"/>
          <w:szCs w:val="24"/>
          <w:rtl/>
        </w:rPr>
        <w:t xml:space="preserve">להבנות ממסד קהילתי ישראלי </w:t>
      </w:r>
      <w:r w:rsidR="00A56ACE">
        <w:rPr>
          <w:rFonts w:ascii="Calibri" w:hAnsi="Calibri" w:cs="Calibri" w:hint="cs"/>
          <w:b/>
          <w:bCs/>
          <w:sz w:val="24"/>
          <w:szCs w:val="24"/>
          <w:rtl/>
        </w:rPr>
        <w:t>מקומי ו</w:t>
      </w:r>
      <w:r w:rsidR="00692A94">
        <w:rPr>
          <w:rFonts w:ascii="Calibri" w:hAnsi="Calibri" w:cs="Calibri" w:hint="cs"/>
          <w:b/>
          <w:bCs/>
          <w:sz w:val="24"/>
          <w:szCs w:val="24"/>
          <w:rtl/>
        </w:rPr>
        <w:t>אזורי</w:t>
      </w:r>
      <w:r w:rsidR="00BB4019">
        <w:rPr>
          <w:rFonts w:ascii="Calibri" w:hAnsi="Calibri" w:cs="Calibri" w:hint="cs"/>
          <w:b/>
          <w:bCs/>
          <w:sz w:val="24"/>
          <w:szCs w:val="24"/>
          <w:rtl/>
        </w:rPr>
        <w:t>.</w:t>
      </w:r>
    </w:p>
    <w:p w14:paraId="282D1AA5" w14:textId="29BFC5EA" w:rsidR="00A54C0A" w:rsidRPr="004C391A" w:rsidRDefault="00A54C0A" w:rsidP="00A54C0A">
      <w:pPr>
        <w:spacing w:after="120" w:line="312" w:lineRule="auto"/>
        <w:jc w:val="both"/>
        <w:rPr>
          <w:rFonts w:ascii="Calibri" w:hAnsi="Calibri" w:cs="Calibri"/>
          <w:sz w:val="24"/>
          <w:szCs w:val="24"/>
          <w:u w:val="single"/>
          <w:rtl/>
        </w:rPr>
      </w:pPr>
      <w:r w:rsidRPr="004C391A">
        <w:rPr>
          <w:rFonts w:ascii="Calibri" w:hAnsi="Calibri" w:cs="Calibri"/>
          <w:sz w:val="24"/>
          <w:szCs w:val="24"/>
          <w:u w:val="single"/>
          <w:rtl/>
        </w:rPr>
        <w:t>חווית האנטישמיות  ובהשפעותיה</w:t>
      </w:r>
    </w:p>
    <w:p w14:paraId="7B41F551" w14:textId="77777777" w:rsidR="00BA7861" w:rsidRDefault="00A54C0A" w:rsidP="000B399A">
      <w:pPr>
        <w:pStyle w:val="a3"/>
        <w:numPr>
          <w:ilvl w:val="0"/>
          <w:numId w:val="27"/>
        </w:numPr>
        <w:spacing w:after="120" w:line="312" w:lineRule="auto"/>
        <w:ind w:left="662" w:hanging="425"/>
        <w:jc w:val="both"/>
        <w:rPr>
          <w:rFonts w:ascii="Calibri" w:hAnsi="Calibri" w:cs="Calibri"/>
          <w:sz w:val="24"/>
          <w:szCs w:val="24"/>
        </w:rPr>
      </w:pPr>
      <w:r w:rsidRPr="00BA7861">
        <w:rPr>
          <w:rFonts w:ascii="Calibri" w:hAnsi="Calibri" w:cs="Calibri"/>
          <w:sz w:val="24"/>
          <w:szCs w:val="24"/>
          <w:rtl/>
        </w:rPr>
        <w:t xml:space="preserve">באופן כללי, יש חויית אנטישמיות מוגברת בעקבות </w:t>
      </w:r>
      <w:r w:rsidR="00BA7861" w:rsidRPr="00BA7861">
        <w:rPr>
          <w:rFonts w:ascii="Calibri" w:hAnsi="Calibri" w:cs="Calibri" w:hint="cs"/>
          <w:sz w:val="24"/>
          <w:szCs w:val="24"/>
          <w:rtl/>
        </w:rPr>
        <w:t>אירועי ה</w:t>
      </w:r>
      <w:r w:rsidRPr="00BA7861">
        <w:rPr>
          <w:rFonts w:ascii="Calibri" w:hAnsi="Calibri" w:cs="Calibri"/>
          <w:sz w:val="24"/>
          <w:szCs w:val="24"/>
          <w:rtl/>
        </w:rPr>
        <w:t xml:space="preserve">- 7.10. כרבע </w:t>
      </w:r>
      <w:r w:rsidR="00BA7861" w:rsidRPr="00BA7861">
        <w:rPr>
          <w:rFonts w:ascii="Calibri" w:hAnsi="Calibri" w:cs="Calibri" w:hint="cs"/>
          <w:sz w:val="24"/>
          <w:szCs w:val="24"/>
          <w:rtl/>
        </w:rPr>
        <w:t>מהישראלים החיים בחו"ל</w:t>
      </w:r>
      <w:r w:rsidRPr="00BA7861">
        <w:rPr>
          <w:rFonts w:ascii="Calibri" w:hAnsi="Calibri" w:cs="Calibri"/>
          <w:sz w:val="24"/>
          <w:szCs w:val="24"/>
          <w:rtl/>
        </w:rPr>
        <w:t xml:space="preserve"> חווים אנטישמיות – הם </w:t>
      </w:r>
      <w:r w:rsidR="00BA7861" w:rsidRPr="00BA7861">
        <w:rPr>
          <w:rFonts w:ascii="Calibri" w:hAnsi="Calibri" w:cs="Calibri" w:hint="cs"/>
          <w:sz w:val="24"/>
          <w:szCs w:val="24"/>
          <w:rtl/>
        </w:rPr>
        <w:t xml:space="preserve">עצמם </w:t>
      </w:r>
      <w:r w:rsidRPr="00BA7861">
        <w:rPr>
          <w:rFonts w:ascii="Calibri" w:hAnsi="Calibri" w:cs="Calibri"/>
          <w:sz w:val="24"/>
          <w:szCs w:val="24"/>
          <w:rtl/>
        </w:rPr>
        <w:t xml:space="preserve">או בני משפחתם. </w:t>
      </w:r>
      <w:r w:rsidR="00BA7861" w:rsidRPr="00BA7861">
        <w:rPr>
          <w:rFonts w:ascii="Calibri" w:hAnsi="Calibri" w:cs="Calibri" w:hint="cs"/>
          <w:sz w:val="24"/>
          <w:szCs w:val="24"/>
          <w:rtl/>
        </w:rPr>
        <w:t xml:space="preserve">באופן כללי, האנטישמיות </w:t>
      </w:r>
      <w:r w:rsidRPr="00BA7861">
        <w:rPr>
          <w:rFonts w:ascii="Calibri" w:hAnsi="Calibri" w:cs="Calibri"/>
          <w:sz w:val="24"/>
          <w:szCs w:val="24"/>
          <w:rtl/>
        </w:rPr>
        <w:t xml:space="preserve">בצפון אמריקה יותר נמוכה </w:t>
      </w:r>
      <w:r w:rsidR="00BA7861" w:rsidRPr="00BA7861">
        <w:rPr>
          <w:rFonts w:ascii="Calibri" w:hAnsi="Calibri" w:cs="Calibri" w:hint="cs"/>
          <w:sz w:val="24"/>
          <w:szCs w:val="24"/>
          <w:rtl/>
        </w:rPr>
        <w:t xml:space="preserve">מאשר </w:t>
      </w:r>
      <w:r w:rsidRPr="00BA7861">
        <w:rPr>
          <w:rFonts w:ascii="Calibri" w:hAnsi="Calibri" w:cs="Calibri"/>
          <w:sz w:val="24"/>
          <w:szCs w:val="24"/>
          <w:rtl/>
        </w:rPr>
        <w:t>באירופ</w:t>
      </w:r>
      <w:r w:rsidR="00BA7861" w:rsidRPr="00BA7861">
        <w:rPr>
          <w:rFonts w:ascii="Calibri" w:hAnsi="Calibri" w:cs="Calibri" w:hint="cs"/>
          <w:sz w:val="24"/>
          <w:szCs w:val="24"/>
          <w:rtl/>
        </w:rPr>
        <w:t>ה</w:t>
      </w:r>
      <w:r w:rsidRPr="00BA7861">
        <w:rPr>
          <w:rFonts w:ascii="Calibri" w:hAnsi="Calibri" w:cs="Calibri"/>
          <w:sz w:val="24"/>
          <w:szCs w:val="24"/>
          <w:rtl/>
        </w:rPr>
        <w:t>.</w:t>
      </w:r>
    </w:p>
    <w:p w14:paraId="5B3596CA" w14:textId="0FB8E5D9" w:rsidR="00BA7861" w:rsidRDefault="00A54C0A" w:rsidP="000B399A">
      <w:pPr>
        <w:pStyle w:val="a3"/>
        <w:numPr>
          <w:ilvl w:val="0"/>
          <w:numId w:val="27"/>
        </w:numPr>
        <w:spacing w:after="120" w:line="312" w:lineRule="auto"/>
        <w:ind w:left="662" w:hanging="425"/>
        <w:jc w:val="both"/>
        <w:rPr>
          <w:rFonts w:ascii="Calibri" w:hAnsi="Calibri" w:cs="Calibri"/>
          <w:sz w:val="24"/>
          <w:szCs w:val="24"/>
        </w:rPr>
      </w:pPr>
      <w:r w:rsidRPr="00BA7861">
        <w:rPr>
          <w:rFonts w:ascii="Calibri" w:hAnsi="Calibri" w:cs="Calibri"/>
          <w:sz w:val="24"/>
          <w:szCs w:val="24"/>
          <w:rtl/>
        </w:rPr>
        <w:t xml:space="preserve">חיי היום-יום </w:t>
      </w:r>
      <w:r w:rsidR="00BA7861">
        <w:rPr>
          <w:rFonts w:ascii="Calibri" w:hAnsi="Calibri" w:cs="Calibri" w:hint="cs"/>
          <w:sz w:val="24"/>
          <w:szCs w:val="24"/>
          <w:rtl/>
        </w:rPr>
        <w:t>ש</w:t>
      </w:r>
      <w:r w:rsidR="00EF6FEF">
        <w:rPr>
          <w:rFonts w:ascii="Calibri" w:hAnsi="Calibri" w:cs="Calibri" w:hint="cs"/>
          <w:sz w:val="24"/>
          <w:szCs w:val="24"/>
          <w:rtl/>
        </w:rPr>
        <w:t>ל</w:t>
      </w:r>
      <w:r w:rsidR="00BA7861">
        <w:rPr>
          <w:rFonts w:ascii="Calibri" w:hAnsi="Calibri" w:cs="Calibri" w:hint="cs"/>
          <w:sz w:val="24"/>
          <w:szCs w:val="24"/>
          <w:rtl/>
        </w:rPr>
        <w:t xml:space="preserve"> הישראלים </w:t>
      </w:r>
      <w:r w:rsidRPr="00BA7861">
        <w:rPr>
          <w:rFonts w:ascii="Calibri" w:hAnsi="Calibri" w:cs="Calibri"/>
          <w:sz w:val="24"/>
          <w:szCs w:val="24"/>
          <w:rtl/>
        </w:rPr>
        <w:t xml:space="preserve">נפגעו בשני היבטים </w:t>
      </w:r>
      <w:r w:rsidR="00BA7861">
        <w:rPr>
          <w:rFonts w:ascii="Calibri" w:hAnsi="Calibri" w:cs="Calibri" w:hint="cs"/>
          <w:sz w:val="24"/>
          <w:szCs w:val="24"/>
          <w:rtl/>
        </w:rPr>
        <w:t xml:space="preserve">מרכזיים: </w:t>
      </w:r>
      <w:r w:rsidRPr="00BA7861">
        <w:rPr>
          <w:rFonts w:ascii="Calibri" w:hAnsi="Calibri" w:cs="Calibri"/>
          <w:sz w:val="24"/>
          <w:szCs w:val="24"/>
          <w:rtl/>
        </w:rPr>
        <w:t>הימנעות מדיבור בעברית והסתרה של סממנים יהודיים.</w:t>
      </w:r>
      <w:r w:rsidR="00BA7861">
        <w:rPr>
          <w:rFonts w:ascii="Calibri" w:hAnsi="Calibri" w:cs="Calibri" w:hint="cs"/>
          <w:sz w:val="24"/>
          <w:szCs w:val="24"/>
          <w:rtl/>
        </w:rPr>
        <w:t xml:space="preserve"> לעומת זאת, הפגישה בחופש התנועה שלהם (הגעה למקומות שונים) היא פחותה בהרבה ומינימלית. באופן כללי, בצפון אמריקה יש פחות השפעה של התגברות האנטישמיות על חיי היום-יום של הישראלים</w:t>
      </w:r>
      <w:r w:rsidR="00CB3077">
        <w:rPr>
          <w:rFonts w:ascii="Calibri" w:hAnsi="Calibri" w:cs="Calibri" w:hint="cs"/>
          <w:sz w:val="24"/>
          <w:szCs w:val="24"/>
          <w:rtl/>
        </w:rPr>
        <w:t>, יחס למדינות אחרות ובריטניה בראשם.</w:t>
      </w:r>
    </w:p>
    <w:p w14:paraId="7E191584" w14:textId="770616D5" w:rsidR="00D4622B" w:rsidRDefault="00CB3077" w:rsidP="00CB3077">
      <w:pPr>
        <w:spacing w:after="120" w:line="312" w:lineRule="auto"/>
        <w:jc w:val="both"/>
        <w:rPr>
          <w:rFonts w:ascii="Calibri" w:hAnsi="Calibri" w:cs="Calibri"/>
          <w:sz w:val="24"/>
          <w:szCs w:val="24"/>
          <w:rtl/>
        </w:rPr>
      </w:pPr>
      <w:r w:rsidRPr="00CB3077">
        <w:rPr>
          <w:rFonts w:ascii="Calibri" w:hAnsi="Calibri" w:cs="Calibri" w:hint="cs"/>
          <w:b/>
          <w:bCs/>
          <w:sz w:val="24"/>
          <w:szCs w:val="24"/>
          <w:rtl/>
        </w:rPr>
        <w:t xml:space="preserve">המלצה: יש </w:t>
      </w:r>
      <w:r w:rsidR="00570A96" w:rsidRPr="00570A96">
        <w:rPr>
          <w:rFonts w:ascii="Calibri" w:hAnsi="Calibri" w:cs="Calibri" w:hint="cs"/>
          <w:b/>
          <w:bCs/>
          <w:sz w:val="24"/>
          <w:szCs w:val="24"/>
          <w:rtl/>
        </w:rPr>
        <w:t xml:space="preserve">לחשוב </w:t>
      </w:r>
      <w:r>
        <w:rPr>
          <w:rFonts w:ascii="Calibri" w:hAnsi="Calibri" w:cs="Calibri" w:hint="cs"/>
          <w:b/>
          <w:bCs/>
          <w:sz w:val="24"/>
          <w:szCs w:val="24"/>
          <w:rtl/>
        </w:rPr>
        <w:t xml:space="preserve">כיצד </w:t>
      </w:r>
      <w:r w:rsidR="00570A96" w:rsidRPr="00570A96">
        <w:rPr>
          <w:rFonts w:ascii="Calibri" w:hAnsi="Calibri" w:cs="Calibri" w:hint="cs"/>
          <w:b/>
          <w:bCs/>
          <w:sz w:val="24"/>
          <w:szCs w:val="24"/>
          <w:rtl/>
        </w:rPr>
        <w:t>הקהילות</w:t>
      </w:r>
      <w:r>
        <w:rPr>
          <w:rFonts w:ascii="Calibri" w:hAnsi="Calibri" w:cs="Calibri" w:hint="cs"/>
          <w:b/>
          <w:bCs/>
          <w:sz w:val="24"/>
          <w:szCs w:val="24"/>
          <w:rtl/>
        </w:rPr>
        <w:t xml:space="preserve">, </w:t>
      </w:r>
      <w:r w:rsidR="00570A96" w:rsidRPr="00570A96">
        <w:rPr>
          <w:rFonts w:ascii="Calibri" w:hAnsi="Calibri" w:cs="Calibri" w:hint="cs"/>
          <w:b/>
          <w:bCs/>
          <w:sz w:val="24"/>
          <w:szCs w:val="24"/>
          <w:rtl/>
        </w:rPr>
        <w:t>המוסדות</w:t>
      </w:r>
      <w:r>
        <w:rPr>
          <w:rFonts w:ascii="Calibri" w:hAnsi="Calibri" w:cs="Calibri" w:hint="cs"/>
          <w:b/>
          <w:bCs/>
          <w:sz w:val="24"/>
          <w:szCs w:val="24"/>
          <w:rtl/>
        </w:rPr>
        <w:t xml:space="preserve"> וה</w:t>
      </w:r>
      <w:r w:rsidR="00570A96" w:rsidRPr="00570A96">
        <w:rPr>
          <w:rFonts w:ascii="Calibri" w:hAnsi="Calibri" w:cs="Calibri" w:hint="cs"/>
          <w:b/>
          <w:bCs/>
          <w:sz w:val="24"/>
          <w:szCs w:val="24"/>
          <w:rtl/>
        </w:rPr>
        <w:t xml:space="preserve">ארגונים היהודיים והישראלים יכולים לשמש </w:t>
      </w:r>
      <w:r>
        <w:rPr>
          <w:rFonts w:ascii="Calibri" w:hAnsi="Calibri" w:cs="Calibri" w:hint="cs"/>
          <w:b/>
          <w:bCs/>
          <w:sz w:val="24"/>
          <w:szCs w:val="24"/>
          <w:rtl/>
        </w:rPr>
        <w:t>כפלטפורמה ל</w:t>
      </w:r>
      <w:r w:rsidR="00570A96" w:rsidRPr="00570A96">
        <w:rPr>
          <w:rFonts w:ascii="Calibri" w:hAnsi="Calibri" w:cs="Calibri" w:hint="cs"/>
          <w:b/>
          <w:bCs/>
          <w:sz w:val="24"/>
          <w:szCs w:val="24"/>
          <w:rtl/>
        </w:rPr>
        <w:t>התחברות והתכנסות</w:t>
      </w:r>
      <w:r>
        <w:rPr>
          <w:rFonts w:ascii="Calibri" w:hAnsi="Calibri" w:cs="Calibri" w:hint="cs"/>
          <w:b/>
          <w:bCs/>
          <w:sz w:val="24"/>
          <w:szCs w:val="24"/>
          <w:rtl/>
        </w:rPr>
        <w:t xml:space="preserve"> עבור הישראלים החיים בחו"ל ו</w:t>
      </w:r>
      <w:r w:rsidR="00570A96">
        <w:rPr>
          <w:rFonts w:ascii="Calibri" w:hAnsi="Calibri" w:cs="Calibri" w:hint="cs"/>
          <w:b/>
          <w:bCs/>
          <w:sz w:val="24"/>
          <w:szCs w:val="24"/>
          <w:rtl/>
        </w:rPr>
        <w:t xml:space="preserve">להקנות </w:t>
      </w:r>
      <w:r>
        <w:rPr>
          <w:rFonts w:ascii="Calibri" w:hAnsi="Calibri" w:cs="Calibri" w:hint="cs"/>
          <w:b/>
          <w:bCs/>
          <w:sz w:val="24"/>
          <w:szCs w:val="24"/>
          <w:rtl/>
        </w:rPr>
        <w:t xml:space="preserve">להם מידע וכלים להתמודד עם האנטישמיות וכן </w:t>
      </w:r>
      <w:r w:rsidR="00570A96">
        <w:rPr>
          <w:rFonts w:ascii="Calibri" w:hAnsi="Calibri" w:cs="Calibri" w:hint="cs"/>
          <w:b/>
          <w:bCs/>
          <w:sz w:val="24"/>
          <w:szCs w:val="24"/>
          <w:rtl/>
        </w:rPr>
        <w:t xml:space="preserve">ביטחון </w:t>
      </w:r>
      <w:r>
        <w:rPr>
          <w:rFonts w:ascii="Calibri" w:hAnsi="Calibri" w:cs="Calibri" w:hint="cs"/>
          <w:b/>
          <w:bCs/>
          <w:sz w:val="24"/>
          <w:szCs w:val="24"/>
          <w:rtl/>
        </w:rPr>
        <w:t xml:space="preserve">אישי </w:t>
      </w:r>
      <w:r w:rsidR="00570A96">
        <w:rPr>
          <w:rFonts w:ascii="Calibri" w:hAnsi="Calibri" w:cs="Calibri" w:hint="cs"/>
          <w:b/>
          <w:bCs/>
          <w:sz w:val="24"/>
          <w:szCs w:val="24"/>
          <w:rtl/>
        </w:rPr>
        <w:t xml:space="preserve">ותחושת לכידות. </w:t>
      </w:r>
    </w:p>
    <w:p w14:paraId="6D83937B" w14:textId="2E34CCA8" w:rsidR="005E7E47" w:rsidRPr="004C391A" w:rsidRDefault="005E7E47" w:rsidP="005E7E47">
      <w:pPr>
        <w:spacing w:after="120" w:line="312" w:lineRule="auto"/>
        <w:jc w:val="both"/>
        <w:rPr>
          <w:rFonts w:ascii="Calibri" w:hAnsi="Calibri" w:cs="Calibri"/>
          <w:sz w:val="24"/>
          <w:szCs w:val="24"/>
          <w:u w:val="single"/>
          <w:rtl/>
        </w:rPr>
      </w:pPr>
      <w:r>
        <w:rPr>
          <w:rFonts w:ascii="Calibri" w:hAnsi="Calibri" w:cs="Calibri" w:hint="cs"/>
          <w:sz w:val="24"/>
          <w:szCs w:val="24"/>
          <w:u w:val="single"/>
          <w:rtl/>
        </w:rPr>
        <w:t>קשר בין משתני המחקר לגלי המשיבים ומספר שנותיהם בחו"ל</w:t>
      </w:r>
    </w:p>
    <w:p w14:paraId="6BBDC433" w14:textId="76C28C9F" w:rsidR="005E7E47" w:rsidRDefault="00CC099F" w:rsidP="005E7E47">
      <w:pPr>
        <w:pStyle w:val="a3"/>
        <w:numPr>
          <w:ilvl w:val="0"/>
          <w:numId w:val="27"/>
        </w:numPr>
        <w:spacing w:after="120" w:line="312" w:lineRule="auto"/>
        <w:ind w:left="662" w:hanging="425"/>
        <w:jc w:val="both"/>
        <w:rPr>
          <w:rFonts w:ascii="Calibri" w:hAnsi="Calibri" w:cs="Calibri"/>
          <w:sz w:val="24"/>
          <w:szCs w:val="24"/>
        </w:rPr>
      </w:pPr>
      <w:r w:rsidRPr="00B10947">
        <w:rPr>
          <w:rFonts w:ascii="Calibri" w:hAnsi="Calibri" w:cs="Calibri" w:hint="cs"/>
          <w:sz w:val="24"/>
          <w:szCs w:val="24"/>
          <w:rtl/>
        </w:rPr>
        <w:t>באופן גורף משיבים צעירים יותר ו</w:t>
      </w:r>
      <w:r>
        <w:rPr>
          <w:rFonts w:ascii="Calibri" w:hAnsi="Calibri" w:cs="Calibri" w:hint="cs"/>
          <w:sz w:val="24"/>
          <w:szCs w:val="24"/>
          <w:rtl/>
        </w:rPr>
        <w:t>משיבים ה</w:t>
      </w:r>
      <w:r w:rsidRPr="00B10947">
        <w:rPr>
          <w:rFonts w:ascii="Calibri" w:hAnsi="Calibri" w:cs="Calibri" w:hint="cs"/>
          <w:sz w:val="24"/>
          <w:szCs w:val="24"/>
          <w:rtl/>
        </w:rPr>
        <w:t>נמצאים שנים מועטות יותר בחו"ל</w:t>
      </w:r>
      <w:r>
        <w:rPr>
          <w:rFonts w:ascii="Calibri" w:hAnsi="Calibri" w:cs="Calibri" w:hint="cs"/>
          <w:sz w:val="24"/>
          <w:szCs w:val="24"/>
          <w:rtl/>
        </w:rPr>
        <w:t xml:space="preserve">, </w:t>
      </w:r>
      <w:r w:rsidRPr="00B10947">
        <w:rPr>
          <w:rFonts w:ascii="Calibri" w:hAnsi="Calibri" w:cs="Calibri" w:hint="cs"/>
          <w:sz w:val="24"/>
          <w:szCs w:val="24"/>
          <w:rtl/>
        </w:rPr>
        <w:t xml:space="preserve">הינם משיבים </w:t>
      </w:r>
      <w:r>
        <w:rPr>
          <w:rFonts w:ascii="Calibri" w:hAnsi="Calibri" w:cs="Calibri" w:hint="cs"/>
          <w:sz w:val="24"/>
          <w:szCs w:val="24"/>
          <w:rtl/>
        </w:rPr>
        <w:t>ש</w:t>
      </w:r>
      <w:r w:rsidRPr="00B10947">
        <w:rPr>
          <w:rFonts w:ascii="Calibri" w:hAnsi="Calibri" w:cs="Calibri" w:hint="cs"/>
          <w:sz w:val="24"/>
          <w:szCs w:val="24"/>
          <w:rtl/>
        </w:rPr>
        <w:t xml:space="preserve">הרגש וההזדהות שלהם עם ישראל </w:t>
      </w:r>
      <w:r>
        <w:rPr>
          <w:rFonts w:ascii="Calibri" w:hAnsi="Calibri" w:cs="Calibri" w:hint="cs"/>
          <w:sz w:val="24"/>
          <w:szCs w:val="24"/>
          <w:rtl/>
        </w:rPr>
        <w:t xml:space="preserve">גבוהים </w:t>
      </w:r>
      <w:r w:rsidRPr="00B10947">
        <w:rPr>
          <w:rFonts w:ascii="Calibri" w:hAnsi="Calibri" w:cs="Calibri" w:hint="cs"/>
          <w:sz w:val="24"/>
          <w:szCs w:val="24"/>
          <w:rtl/>
        </w:rPr>
        <w:t>יותר, הם נוטים יותר לקשר ו</w:t>
      </w:r>
      <w:r>
        <w:rPr>
          <w:rFonts w:ascii="Calibri" w:hAnsi="Calibri" w:cs="Calibri" w:hint="cs"/>
          <w:sz w:val="24"/>
          <w:szCs w:val="24"/>
          <w:rtl/>
        </w:rPr>
        <w:t>ל</w:t>
      </w:r>
      <w:r w:rsidRPr="00B10947">
        <w:rPr>
          <w:rFonts w:ascii="Calibri" w:hAnsi="Calibri" w:cs="Calibri" w:hint="cs"/>
          <w:sz w:val="24"/>
          <w:szCs w:val="24"/>
          <w:rtl/>
        </w:rPr>
        <w:t xml:space="preserve">חיבור עם הקהילה הישראלית והיהודית, חשים יותר תחושות אנטישמיות ומעוניינים </w:t>
      </w:r>
      <w:r>
        <w:rPr>
          <w:rFonts w:ascii="Calibri" w:hAnsi="Calibri" w:cs="Calibri" w:hint="cs"/>
          <w:sz w:val="24"/>
          <w:szCs w:val="24"/>
          <w:rtl/>
        </w:rPr>
        <w:t xml:space="preserve">יותר </w:t>
      </w:r>
      <w:r w:rsidRPr="00B10947">
        <w:rPr>
          <w:rFonts w:ascii="Calibri" w:hAnsi="Calibri" w:cs="Calibri" w:hint="cs"/>
          <w:sz w:val="24"/>
          <w:szCs w:val="24"/>
          <w:rtl/>
        </w:rPr>
        <w:t>לתרום למאמץ</w:t>
      </w:r>
      <w:r>
        <w:rPr>
          <w:rFonts w:ascii="Calibri" w:hAnsi="Calibri" w:cs="Calibri" w:hint="cs"/>
          <w:sz w:val="24"/>
          <w:szCs w:val="24"/>
          <w:rtl/>
        </w:rPr>
        <w:t xml:space="preserve"> למען ישראל.</w:t>
      </w:r>
    </w:p>
    <w:p w14:paraId="6F4054DA" w14:textId="73A21407" w:rsidR="005E7E47" w:rsidRDefault="005E7E47" w:rsidP="00CC099F">
      <w:pPr>
        <w:spacing w:after="120" w:line="312" w:lineRule="auto"/>
        <w:jc w:val="both"/>
        <w:rPr>
          <w:rFonts w:ascii="Calibri" w:hAnsi="Calibri" w:cs="Calibri"/>
          <w:sz w:val="24"/>
          <w:szCs w:val="24"/>
          <w:rtl/>
        </w:rPr>
      </w:pPr>
      <w:r w:rsidRPr="00CB3077">
        <w:rPr>
          <w:rFonts w:ascii="Calibri" w:hAnsi="Calibri" w:cs="Calibri" w:hint="cs"/>
          <w:b/>
          <w:bCs/>
          <w:sz w:val="24"/>
          <w:szCs w:val="24"/>
          <w:rtl/>
        </w:rPr>
        <w:t xml:space="preserve">המלצה: </w:t>
      </w:r>
      <w:r w:rsidR="00CC099F" w:rsidRPr="00CC099F">
        <w:rPr>
          <w:rFonts w:ascii="Calibri" w:hAnsi="Calibri" w:cs="Calibri"/>
          <w:b/>
          <w:bCs/>
          <w:sz w:val="24"/>
          <w:szCs w:val="24"/>
          <w:rtl/>
        </w:rPr>
        <w:t xml:space="preserve">נראה כי רצוי לכוון את הפעילות ולמנף את הרצון והיכולת </w:t>
      </w:r>
      <w:r w:rsidR="00CC099F">
        <w:rPr>
          <w:rFonts w:ascii="Calibri" w:hAnsi="Calibri" w:cs="Calibri" w:hint="cs"/>
          <w:b/>
          <w:bCs/>
          <w:sz w:val="24"/>
          <w:szCs w:val="24"/>
          <w:rtl/>
        </w:rPr>
        <w:t xml:space="preserve">של ישראלים צעירים יחסית עם וותק מועט יחסית בחו"ל </w:t>
      </w:r>
      <w:r w:rsidR="00CC099F" w:rsidRPr="00CC099F">
        <w:rPr>
          <w:rFonts w:ascii="Calibri" w:hAnsi="Calibri" w:cs="Calibri"/>
          <w:b/>
          <w:bCs/>
          <w:sz w:val="24"/>
          <w:szCs w:val="24"/>
          <w:rtl/>
        </w:rPr>
        <w:t>לכדי עשיה משמעותית</w:t>
      </w:r>
      <w:r w:rsidR="00CC099F">
        <w:rPr>
          <w:rFonts w:ascii="Calibri" w:hAnsi="Calibri" w:cs="Calibri" w:hint="cs"/>
          <w:b/>
          <w:bCs/>
          <w:sz w:val="24"/>
          <w:szCs w:val="24"/>
          <w:rtl/>
        </w:rPr>
        <w:t xml:space="preserve"> בתוך הקהילה ולמען ישראל</w:t>
      </w:r>
      <w:r>
        <w:rPr>
          <w:rFonts w:ascii="Calibri" w:hAnsi="Calibri" w:cs="Calibri" w:hint="cs"/>
          <w:b/>
          <w:bCs/>
          <w:sz w:val="24"/>
          <w:szCs w:val="24"/>
          <w:rtl/>
        </w:rPr>
        <w:t xml:space="preserve">. </w:t>
      </w:r>
    </w:p>
    <w:p w14:paraId="0E216809" w14:textId="77777777" w:rsidR="001A3202" w:rsidRDefault="001A3202" w:rsidP="00CC099F">
      <w:pPr>
        <w:spacing w:after="120" w:line="312" w:lineRule="auto"/>
        <w:jc w:val="both"/>
        <w:rPr>
          <w:rFonts w:ascii="Calibri" w:hAnsi="Calibri" w:cs="Calibri"/>
          <w:sz w:val="24"/>
          <w:szCs w:val="24"/>
          <w:rtl/>
        </w:rPr>
      </w:pPr>
    </w:p>
    <w:p w14:paraId="61BA9647" w14:textId="77777777" w:rsidR="001A3202" w:rsidRDefault="001A3202" w:rsidP="00CC099F">
      <w:pPr>
        <w:spacing w:after="120" w:line="312" w:lineRule="auto"/>
        <w:jc w:val="both"/>
        <w:rPr>
          <w:rFonts w:ascii="Calibri" w:hAnsi="Calibri" w:cs="Calibri"/>
          <w:sz w:val="24"/>
          <w:szCs w:val="24"/>
          <w:rtl/>
        </w:rPr>
      </w:pPr>
    </w:p>
    <w:p w14:paraId="5B8EEFB2" w14:textId="77777777" w:rsidR="002F775A" w:rsidRDefault="002F775A" w:rsidP="00CC099F">
      <w:pPr>
        <w:spacing w:after="120" w:line="312" w:lineRule="auto"/>
        <w:jc w:val="both"/>
        <w:rPr>
          <w:rFonts w:ascii="Calibri" w:hAnsi="Calibri" w:cs="Calibri"/>
          <w:sz w:val="24"/>
          <w:szCs w:val="24"/>
          <w:rtl/>
        </w:rPr>
      </w:pPr>
    </w:p>
    <w:p w14:paraId="5EB01B2E" w14:textId="77777777" w:rsidR="001A3202" w:rsidRDefault="001A3202" w:rsidP="00CC099F">
      <w:pPr>
        <w:spacing w:after="120" w:line="312" w:lineRule="auto"/>
        <w:jc w:val="both"/>
        <w:rPr>
          <w:rFonts w:ascii="Calibri" w:hAnsi="Calibri" w:cs="Calibri"/>
          <w:sz w:val="24"/>
          <w:szCs w:val="24"/>
          <w:rtl/>
        </w:rPr>
      </w:pPr>
    </w:p>
    <w:p w14:paraId="57E62B96" w14:textId="77777777" w:rsidR="001A3202" w:rsidRDefault="001A3202" w:rsidP="00CC099F">
      <w:pPr>
        <w:spacing w:after="120" w:line="312" w:lineRule="auto"/>
        <w:jc w:val="both"/>
        <w:rPr>
          <w:rFonts w:ascii="Calibri" w:hAnsi="Calibri" w:cs="Calibri"/>
          <w:sz w:val="24"/>
          <w:szCs w:val="24"/>
          <w:rtl/>
        </w:rPr>
      </w:pPr>
    </w:p>
    <w:p w14:paraId="40616190" w14:textId="169B89F3" w:rsidR="001A3202" w:rsidRPr="009E5D7F" w:rsidRDefault="001A3202" w:rsidP="009E5D7F">
      <w:pPr>
        <w:pStyle w:val="10"/>
        <w:spacing w:before="0" w:after="120" w:line="312" w:lineRule="auto"/>
        <w:rPr>
          <w:rFonts w:ascii="Calibri" w:eastAsia="Franklin Gothic Book" w:hAnsi="Calibri" w:cs="Calibri"/>
          <w:b/>
          <w:bCs/>
          <w:color w:val="auto"/>
          <w:sz w:val="28"/>
          <w:szCs w:val="28"/>
          <w:rtl/>
        </w:rPr>
      </w:pPr>
      <w:bookmarkStart w:id="16" w:name="_Toc162428549"/>
      <w:r w:rsidRPr="009E5D7F">
        <w:rPr>
          <w:rFonts w:ascii="Calibri" w:eastAsia="Franklin Gothic Book" w:hAnsi="Calibri" w:cs="Calibri" w:hint="cs"/>
          <w:b/>
          <w:bCs/>
          <w:color w:val="auto"/>
          <w:sz w:val="28"/>
          <w:szCs w:val="28"/>
          <w:rtl/>
        </w:rPr>
        <w:lastRenderedPageBreak/>
        <w:t>נספחים</w:t>
      </w:r>
      <w:bookmarkEnd w:id="16"/>
    </w:p>
    <w:p w14:paraId="250FA6CE"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t>נספח</w:t>
      </w:r>
      <w:r w:rsidRPr="00564921">
        <w:rPr>
          <w:rFonts w:ascii="Calibri" w:hAnsi="Calibri" w:cs="Calibri" w:hint="cs"/>
          <w:b/>
          <w:bCs/>
          <w:i/>
          <w:iCs/>
          <w:rtl/>
        </w:rPr>
        <w:t xml:space="preserve"> </w:t>
      </w:r>
      <w:r>
        <w:rPr>
          <w:rFonts w:ascii="Calibri" w:hAnsi="Calibri" w:cs="Calibri" w:hint="cs"/>
          <w:b/>
          <w:bCs/>
          <w:i/>
          <w:iCs/>
          <w:rtl/>
        </w:rPr>
        <w:t>1:</w:t>
      </w:r>
      <w:r w:rsidRPr="00564921">
        <w:rPr>
          <w:rFonts w:ascii="Calibri" w:hAnsi="Calibri" w:cs="Calibri" w:hint="cs"/>
          <w:b/>
          <w:bCs/>
          <w:i/>
          <w:iCs/>
          <w:rtl/>
        </w:rPr>
        <w:t xml:space="preserve"> </w:t>
      </w:r>
      <w:r>
        <w:rPr>
          <w:rFonts w:ascii="Calibri" w:hAnsi="Calibri" w:cs="Calibri" w:hint="cs"/>
          <w:b/>
          <w:bCs/>
          <w:i/>
          <w:iCs/>
          <w:rtl/>
        </w:rPr>
        <w:t xml:space="preserve">התפלגות שאלות שונות מתוך השאלון בקרב ישראלים החיים </w:t>
      </w:r>
      <w:r w:rsidRPr="00B92370">
        <w:rPr>
          <w:rFonts w:ascii="Calibri" w:hAnsi="Calibri" w:cs="Calibri" w:hint="cs"/>
          <w:b/>
          <w:bCs/>
          <w:i/>
          <w:iCs/>
          <w:u w:val="single"/>
          <w:rtl/>
        </w:rPr>
        <w:t>ב</w:t>
      </w:r>
      <w:r w:rsidRPr="00B92370">
        <w:rPr>
          <w:rFonts w:ascii="Calibri" w:hAnsi="Calibri" w:cs="Calibri"/>
          <w:b/>
          <w:bCs/>
          <w:i/>
          <w:iCs/>
          <w:u w:val="single"/>
          <w:rtl/>
        </w:rPr>
        <w:t>ארה"ב</w:t>
      </w:r>
      <w:r>
        <w:rPr>
          <w:rFonts w:ascii="Calibri" w:hAnsi="Calibri" w:cs="Calibri" w:hint="cs"/>
          <w:b/>
          <w:bCs/>
          <w:i/>
          <w:iCs/>
          <w:rtl/>
        </w:rPr>
        <w:t xml:space="preserve">. </w:t>
      </w:r>
      <w:r>
        <w:rPr>
          <w:rFonts w:ascii="Calibri" w:hAnsi="Calibri" w:cs="Calibri"/>
          <w:b/>
          <w:bCs/>
          <w:i/>
          <w:iCs/>
        </w:rPr>
        <w:t>N=962</w:t>
      </w:r>
    </w:p>
    <w:tbl>
      <w:tblPr>
        <w:bidiVisual/>
        <w:tblW w:w="8673" w:type="dxa"/>
        <w:tblInd w:w="10" w:type="dxa"/>
        <w:tblLook w:val="04A0" w:firstRow="1" w:lastRow="0" w:firstColumn="1" w:lastColumn="0" w:noHBand="0" w:noVBand="1"/>
      </w:tblPr>
      <w:tblGrid>
        <w:gridCol w:w="4365"/>
        <w:gridCol w:w="1077"/>
        <w:gridCol w:w="1077"/>
        <w:gridCol w:w="1077"/>
        <w:gridCol w:w="1077"/>
      </w:tblGrid>
      <w:tr w:rsidR="001A3202" w:rsidRPr="004B36A3" w14:paraId="4832C8F5" w14:textId="77777777" w:rsidTr="002F775A">
        <w:trPr>
          <w:trHeight w:val="283"/>
        </w:trPr>
        <w:tc>
          <w:tcPr>
            <w:tcW w:w="43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647EE04F"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72702EBB"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54BDBBAF"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0DD61D3E"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6A2C7FE1"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726F14B5" w14:textId="77777777" w:rsidTr="002F775A">
        <w:trPr>
          <w:trHeight w:val="283"/>
        </w:trPr>
        <w:tc>
          <w:tcPr>
            <w:tcW w:w="4365" w:type="dxa"/>
            <w:vMerge w:val="restart"/>
            <w:tcBorders>
              <w:top w:val="single" w:sz="4" w:space="0" w:color="auto"/>
              <w:left w:val="single" w:sz="12" w:space="0" w:color="auto"/>
              <w:right w:val="single" w:sz="4" w:space="0" w:color="auto"/>
            </w:tcBorders>
            <w:shd w:val="clear" w:color="auto" w:fill="auto"/>
            <w:tcMar>
              <w:left w:w="57" w:type="dxa"/>
              <w:right w:w="57" w:type="dxa"/>
            </w:tcMar>
            <w:vAlign w:val="center"/>
          </w:tcPr>
          <w:p w14:paraId="5F544042"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פות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w:t>
            </w:r>
            <w:r>
              <w:rPr>
                <w:rFonts w:ascii="Calibri" w:eastAsia="Times New Roman" w:hAnsi="Calibri" w:cs="Calibri" w:hint="cs"/>
                <w:b/>
                <w:bCs/>
                <w:kern w:val="0"/>
                <w:sz w:val="20"/>
                <w:szCs w:val="20"/>
                <w:rtl/>
                <w14:ligatures w14:val="none"/>
              </w:rPr>
              <w:t xml:space="preserve"> ה-</w:t>
            </w:r>
            <w:r w:rsidRPr="00EF5D9E">
              <w:rPr>
                <w:rFonts w:ascii="Calibri" w:eastAsia="Times New Roman" w:hAnsi="Calibri" w:cs="Calibri"/>
                <w:b/>
                <w:bCs/>
                <w:kern w:val="0"/>
                <w:sz w:val="20"/>
                <w:szCs w:val="20"/>
                <w:rtl/>
                <w14:ligatures w14:val="none"/>
              </w:rPr>
              <w:t xml:space="preserve">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E321B56"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34F99A5"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FC61BE5"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2E28E893"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4330C4FB" w14:textId="77777777" w:rsidTr="003032C7">
        <w:trPr>
          <w:trHeight w:val="340"/>
        </w:trPr>
        <w:tc>
          <w:tcPr>
            <w:tcW w:w="4365" w:type="dxa"/>
            <w:vMerge/>
            <w:tcBorders>
              <w:left w:val="single" w:sz="12" w:space="0" w:color="auto"/>
              <w:bottom w:val="single" w:sz="4" w:space="0" w:color="auto"/>
              <w:right w:val="single" w:sz="4" w:space="0" w:color="auto"/>
            </w:tcBorders>
            <w:shd w:val="clear" w:color="auto" w:fill="auto"/>
            <w:vAlign w:val="center"/>
          </w:tcPr>
          <w:p w14:paraId="2A7A64A2"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4735E83" w14:textId="77777777" w:rsidR="001A3202" w:rsidRPr="0085250F" w:rsidRDefault="001A3202" w:rsidP="003032C7">
            <w:pPr>
              <w:bidi w:val="0"/>
              <w:spacing w:after="0" w:line="240" w:lineRule="auto"/>
              <w:jc w:val="center"/>
              <w:rPr>
                <w:rFonts w:ascii="Calibri" w:hAnsi="Calibri" w:cs="Calibri"/>
                <w:sz w:val="20"/>
                <w:szCs w:val="20"/>
              </w:rPr>
            </w:pPr>
            <w:r>
              <w:rPr>
                <w:rFonts w:ascii="Calibri" w:hAnsi="Calibri" w:cs="Calibri" w:hint="cs"/>
                <w:sz w:val="20"/>
                <w:szCs w:val="20"/>
                <w:rtl/>
              </w:rPr>
              <w:t>56.5%</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8FDA241" w14:textId="77777777" w:rsidR="001A3202" w:rsidRPr="0085250F" w:rsidRDefault="001A3202" w:rsidP="003032C7">
            <w:pPr>
              <w:bidi w:val="0"/>
              <w:spacing w:after="0" w:line="240" w:lineRule="auto"/>
              <w:jc w:val="center"/>
              <w:rPr>
                <w:rFonts w:ascii="Calibri" w:hAnsi="Calibri" w:cs="Calibri"/>
                <w:sz w:val="20"/>
                <w:szCs w:val="20"/>
              </w:rPr>
            </w:pPr>
            <w:r>
              <w:rPr>
                <w:rFonts w:ascii="Calibri" w:hAnsi="Calibri" w:cs="Calibri"/>
                <w:sz w:val="20"/>
                <w:szCs w:val="20"/>
              </w:rPr>
              <w:t>43.5%</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5466936"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93F0F0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47B409D"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41019C90"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5E00FCF"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FCB6DB0"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A3BCB96"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52FDFA61"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34DB0EFC"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376ABE06"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508B0BE" w14:textId="77777777" w:rsidR="001A3202" w:rsidRPr="00C7095F" w:rsidRDefault="001A3202" w:rsidP="003032C7">
            <w:pPr>
              <w:bidi w:val="0"/>
              <w:spacing w:after="0" w:line="240" w:lineRule="auto"/>
              <w:jc w:val="center"/>
              <w:rPr>
                <w:rFonts w:ascii="Calibri" w:hAnsi="Calibri" w:cs="Calibri"/>
                <w:color w:val="010205"/>
                <w:sz w:val="20"/>
                <w:szCs w:val="20"/>
              </w:rPr>
            </w:pPr>
            <w:r w:rsidRPr="004A2EF4">
              <w:rPr>
                <w:rFonts w:ascii="Calibri" w:hAnsi="Calibri" w:cs="Calibri"/>
                <w:color w:val="010205"/>
                <w:sz w:val="20"/>
                <w:szCs w:val="20"/>
              </w:rPr>
              <w:t>6.6%</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9712438" w14:textId="77777777" w:rsidR="001A3202" w:rsidRPr="00C7095F" w:rsidRDefault="001A3202" w:rsidP="003032C7">
            <w:pPr>
              <w:bidi w:val="0"/>
              <w:spacing w:after="0" w:line="240" w:lineRule="auto"/>
              <w:jc w:val="center"/>
              <w:rPr>
                <w:rFonts w:ascii="Calibri" w:hAnsi="Calibri" w:cs="Calibri"/>
                <w:color w:val="010205"/>
                <w:sz w:val="20"/>
                <w:szCs w:val="20"/>
              </w:rPr>
            </w:pPr>
            <w:r w:rsidRPr="004A2EF4">
              <w:rPr>
                <w:rFonts w:ascii="Calibri" w:hAnsi="Calibri" w:cs="Calibri"/>
                <w:color w:val="010205"/>
                <w:sz w:val="20"/>
                <w:szCs w:val="20"/>
              </w:rPr>
              <w:t>5.4%</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4873EDA" w14:textId="77777777" w:rsidR="001A3202" w:rsidRPr="00C7095F" w:rsidRDefault="001A3202" w:rsidP="003032C7">
            <w:pPr>
              <w:bidi w:val="0"/>
              <w:spacing w:after="0" w:line="240" w:lineRule="auto"/>
              <w:jc w:val="center"/>
              <w:rPr>
                <w:rFonts w:ascii="Calibri" w:hAnsi="Calibri" w:cs="Calibri"/>
                <w:color w:val="010205"/>
                <w:sz w:val="20"/>
                <w:szCs w:val="20"/>
              </w:rPr>
            </w:pPr>
            <w:r w:rsidRPr="004A2EF4">
              <w:rPr>
                <w:rFonts w:ascii="Calibri" w:hAnsi="Calibri" w:cs="Calibri"/>
                <w:color w:val="010205"/>
                <w:sz w:val="20"/>
                <w:szCs w:val="20"/>
              </w:rPr>
              <w:t>18.8%</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383081C" w14:textId="77777777" w:rsidR="001A3202" w:rsidRPr="0085250F" w:rsidRDefault="001A3202" w:rsidP="003032C7">
            <w:pPr>
              <w:bidi w:val="0"/>
              <w:spacing w:after="0" w:line="240" w:lineRule="auto"/>
              <w:jc w:val="center"/>
              <w:rPr>
                <w:rFonts w:ascii="Calibri" w:hAnsi="Calibri" w:cs="Calibri"/>
                <w:sz w:val="20"/>
                <w:szCs w:val="20"/>
              </w:rPr>
            </w:pPr>
            <w:r w:rsidRPr="004A2EF4">
              <w:rPr>
                <w:rFonts w:ascii="Calibri" w:hAnsi="Calibri" w:cs="Calibri"/>
                <w:color w:val="010205"/>
                <w:sz w:val="20"/>
                <w:szCs w:val="20"/>
              </w:rPr>
              <w:t>69.3%</w:t>
            </w:r>
          </w:p>
        </w:tc>
      </w:tr>
      <w:tr w:rsidR="001A3202" w:rsidRPr="004B36A3" w14:paraId="7A34844A"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52DABA34"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C2642DF" w14:textId="77777777" w:rsidR="001A3202" w:rsidRPr="00C7095F" w:rsidRDefault="001A3202" w:rsidP="003032C7">
            <w:pPr>
              <w:bidi w:val="0"/>
              <w:spacing w:after="0" w:line="240" w:lineRule="auto"/>
              <w:jc w:val="center"/>
              <w:rPr>
                <w:rFonts w:ascii="Calibri" w:hAnsi="Calibri" w:cs="Calibri"/>
                <w:color w:val="010205"/>
                <w:sz w:val="20"/>
                <w:szCs w:val="20"/>
                <w:rtl/>
              </w:rPr>
            </w:pPr>
            <w:r w:rsidRPr="00C7095F">
              <w:rPr>
                <w:rFonts w:ascii="Calibri" w:hAnsi="Calibri" w:cs="Calibri"/>
                <w:color w:val="010205"/>
                <w:sz w:val="20"/>
                <w:szCs w:val="20"/>
              </w:rPr>
              <w:t>4.5%</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2E020A7" w14:textId="77777777" w:rsidR="001A3202" w:rsidRPr="00C7095F" w:rsidRDefault="001A3202" w:rsidP="003032C7">
            <w:pPr>
              <w:bidi w:val="0"/>
              <w:spacing w:after="0" w:line="240" w:lineRule="auto"/>
              <w:jc w:val="center"/>
              <w:rPr>
                <w:rFonts w:ascii="Calibri" w:hAnsi="Calibri" w:cs="Calibri"/>
                <w:color w:val="010205"/>
                <w:sz w:val="20"/>
                <w:szCs w:val="20"/>
              </w:rPr>
            </w:pPr>
            <w:r w:rsidRPr="00C7095F">
              <w:rPr>
                <w:rFonts w:ascii="Calibri" w:hAnsi="Calibri" w:cs="Calibri"/>
                <w:color w:val="010205"/>
                <w:sz w:val="20"/>
                <w:szCs w:val="20"/>
              </w:rPr>
              <w:t>11.1%</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B5196FB" w14:textId="77777777" w:rsidR="001A3202" w:rsidRPr="00C7095F" w:rsidRDefault="001A3202" w:rsidP="003032C7">
            <w:pPr>
              <w:bidi w:val="0"/>
              <w:spacing w:after="0" w:line="240" w:lineRule="auto"/>
              <w:jc w:val="center"/>
              <w:rPr>
                <w:rFonts w:ascii="Calibri" w:hAnsi="Calibri" w:cs="Calibri"/>
                <w:color w:val="010205"/>
                <w:sz w:val="20"/>
                <w:szCs w:val="20"/>
              </w:rPr>
            </w:pPr>
            <w:r w:rsidRPr="00C7095F">
              <w:rPr>
                <w:rFonts w:ascii="Calibri" w:hAnsi="Calibri" w:cs="Calibri"/>
                <w:color w:val="010205"/>
                <w:sz w:val="20"/>
                <w:szCs w:val="20"/>
              </w:rPr>
              <w:t>33.7%</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041A261B" w14:textId="77777777" w:rsidR="001A3202" w:rsidRPr="0085250F" w:rsidRDefault="001A3202" w:rsidP="003032C7">
            <w:pPr>
              <w:bidi w:val="0"/>
              <w:spacing w:after="0" w:line="240" w:lineRule="auto"/>
              <w:jc w:val="center"/>
              <w:rPr>
                <w:rFonts w:ascii="Calibri" w:hAnsi="Calibri" w:cs="Calibri"/>
                <w:sz w:val="20"/>
                <w:szCs w:val="20"/>
              </w:rPr>
            </w:pPr>
            <w:r w:rsidRPr="00C7095F">
              <w:rPr>
                <w:rFonts w:ascii="Calibri" w:hAnsi="Calibri" w:cs="Calibri"/>
                <w:color w:val="010205"/>
                <w:sz w:val="20"/>
                <w:szCs w:val="20"/>
              </w:rPr>
              <w:t>50.8%</w:t>
            </w:r>
          </w:p>
        </w:tc>
      </w:tr>
      <w:tr w:rsidR="001A3202" w:rsidRPr="004B36A3" w14:paraId="3C34C094" w14:textId="77777777" w:rsidTr="002F775A">
        <w:trPr>
          <w:trHeight w:val="283"/>
        </w:trPr>
        <w:tc>
          <w:tcPr>
            <w:tcW w:w="436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BC40AB6"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ADBBD76"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B002D70"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0DBE5C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3F0BA13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6508AF5"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4ECCC26F"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04BFFE8"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1EA52A1F"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414D9BA3"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595894C7"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4D7852DC"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4AEFABB9"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79BC66D" w14:textId="77777777" w:rsidR="001A3202" w:rsidRPr="00561495" w:rsidRDefault="001A3202" w:rsidP="003032C7">
            <w:pPr>
              <w:bidi w:val="0"/>
              <w:spacing w:after="0" w:line="240" w:lineRule="auto"/>
              <w:jc w:val="center"/>
              <w:rPr>
                <w:rFonts w:ascii="Calibri" w:hAnsi="Calibri" w:cs="Calibri"/>
                <w:sz w:val="20"/>
                <w:szCs w:val="20"/>
                <w:rtl/>
              </w:rPr>
            </w:pPr>
            <w:r w:rsidRPr="00561495">
              <w:rPr>
                <w:rFonts w:ascii="Calibri" w:hAnsi="Calibri" w:cs="Calibri"/>
                <w:color w:val="010205"/>
                <w:sz w:val="20"/>
                <w:szCs w:val="20"/>
              </w:rPr>
              <w:t>0.9%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E1824DA" w14:textId="77777777" w:rsidR="001A3202" w:rsidRPr="00561495" w:rsidRDefault="001A3202" w:rsidP="003032C7">
            <w:pPr>
              <w:bidi w:val="0"/>
              <w:spacing w:after="0" w:line="240" w:lineRule="auto"/>
              <w:jc w:val="center"/>
              <w:rPr>
                <w:rFonts w:ascii="Calibri" w:hAnsi="Calibri" w:cs="Calibri"/>
                <w:sz w:val="20"/>
                <w:szCs w:val="20"/>
              </w:rPr>
            </w:pPr>
            <w:r w:rsidRPr="00561495">
              <w:rPr>
                <w:rFonts w:ascii="Calibri" w:hAnsi="Calibri" w:cs="Calibri"/>
                <w:color w:val="010205"/>
                <w:sz w:val="20"/>
                <w:szCs w:val="20"/>
              </w:rPr>
              <w:t>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F4AB68E" w14:textId="77777777" w:rsidR="001A3202" w:rsidRPr="00561495" w:rsidRDefault="001A3202" w:rsidP="003032C7">
            <w:pPr>
              <w:bidi w:val="0"/>
              <w:spacing w:after="0" w:line="240" w:lineRule="auto"/>
              <w:jc w:val="center"/>
              <w:rPr>
                <w:rFonts w:ascii="Calibri" w:hAnsi="Calibri" w:cs="Calibri"/>
                <w:sz w:val="20"/>
                <w:szCs w:val="20"/>
              </w:rPr>
            </w:pPr>
            <w:r w:rsidRPr="00561495">
              <w:rPr>
                <w:rFonts w:ascii="Calibri" w:hAnsi="Calibri" w:cs="Calibri"/>
                <w:color w:val="010205"/>
                <w:sz w:val="20"/>
                <w:szCs w:val="20"/>
              </w:rPr>
              <w:t>10.7%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04A4CFC" w14:textId="77777777" w:rsidR="001A3202" w:rsidRPr="0085250F" w:rsidRDefault="001A3202" w:rsidP="003032C7">
            <w:pPr>
              <w:bidi w:val="0"/>
              <w:spacing w:after="0" w:line="240" w:lineRule="auto"/>
              <w:jc w:val="center"/>
              <w:rPr>
                <w:rFonts w:ascii="Calibri" w:hAnsi="Calibri" w:cs="Calibri"/>
                <w:sz w:val="20"/>
                <w:szCs w:val="20"/>
              </w:rPr>
            </w:pPr>
            <w:r w:rsidRPr="00561495">
              <w:rPr>
                <w:rFonts w:ascii="Calibri" w:hAnsi="Calibri" w:cs="Calibri"/>
                <w:color w:val="010205"/>
                <w:sz w:val="20"/>
                <w:szCs w:val="20"/>
              </w:rPr>
              <w:t>85.7%</w:t>
            </w:r>
          </w:p>
        </w:tc>
      </w:tr>
      <w:tr w:rsidR="001A3202" w:rsidRPr="004B36A3" w14:paraId="172F476F"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1C0FB0AB"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אירועי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20F9556F"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84F377A"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21006FB"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BE8A5D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19EFF0D"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0BD4196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2DE96F2" w14:textId="77777777" w:rsidR="001A3202" w:rsidRPr="00E82BD0" w:rsidRDefault="001A3202" w:rsidP="003032C7">
            <w:pPr>
              <w:bidi w:val="0"/>
              <w:spacing w:after="0" w:line="240" w:lineRule="auto"/>
              <w:jc w:val="center"/>
              <w:rPr>
                <w:rFonts w:ascii="Calibri" w:hAnsi="Calibri" w:cs="Calibri"/>
                <w:sz w:val="20"/>
                <w:szCs w:val="20"/>
                <w:rtl/>
              </w:rPr>
            </w:pPr>
            <w:r w:rsidRPr="00E82BD0">
              <w:rPr>
                <w:rFonts w:ascii="Calibri" w:hAnsi="Calibri" w:cs="Calibri"/>
                <w:color w:val="010205"/>
                <w:sz w:val="20"/>
                <w:szCs w:val="20"/>
              </w:rPr>
              <w:t>6.5%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051B3A9" w14:textId="77777777" w:rsidR="001A3202" w:rsidRPr="00E82BD0" w:rsidRDefault="001A3202" w:rsidP="003032C7">
            <w:pPr>
              <w:bidi w:val="0"/>
              <w:spacing w:after="0" w:line="240" w:lineRule="auto"/>
              <w:jc w:val="center"/>
              <w:rPr>
                <w:rFonts w:ascii="Calibri" w:hAnsi="Calibri" w:cs="Calibri"/>
                <w:sz w:val="20"/>
                <w:szCs w:val="20"/>
              </w:rPr>
            </w:pPr>
            <w:r w:rsidRPr="00E82BD0">
              <w:rPr>
                <w:rFonts w:ascii="Calibri" w:hAnsi="Calibri" w:cs="Calibri"/>
                <w:color w:val="010205"/>
                <w:sz w:val="20"/>
                <w:szCs w:val="20"/>
              </w:rPr>
              <w:t>40.2%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9660388" w14:textId="77777777" w:rsidR="001A3202" w:rsidRPr="00E82BD0" w:rsidRDefault="001A3202" w:rsidP="003032C7">
            <w:pPr>
              <w:bidi w:val="0"/>
              <w:spacing w:after="0" w:line="240" w:lineRule="auto"/>
              <w:jc w:val="center"/>
              <w:rPr>
                <w:rFonts w:ascii="Calibri" w:hAnsi="Calibri" w:cs="Calibri"/>
                <w:sz w:val="20"/>
                <w:szCs w:val="20"/>
              </w:rPr>
            </w:pPr>
            <w:r w:rsidRPr="00E82BD0">
              <w:rPr>
                <w:rFonts w:ascii="Calibri" w:hAnsi="Calibri" w:cs="Calibri"/>
                <w:color w:val="010205"/>
                <w:sz w:val="20"/>
                <w:szCs w:val="20"/>
              </w:rPr>
              <w:t>53.3%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9A2478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3352E67" w14:textId="77777777" w:rsidTr="002F775A">
        <w:trPr>
          <w:trHeight w:val="283"/>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7BAB7CF8" w14:textId="77777777" w:rsidR="001A3202" w:rsidRPr="00E82BD0" w:rsidRDefault="001A3202" w:rsidP="003032C7">
            <w:pPr>
              <w:spacing w:after="0" w:line="240" w:lineRule="auto"/>
              <w:rPr>
                <w:rFonts w:ascii="Calibri" w:eastAsia="Times New Roman" w:hAnsi="Calibri" w:cs="Calibri"/>
                <w:b/>
                <w:bCs/>
                <w:kern w:val="0"/>
                <w:sz w:val="20"/>
                <w:szCs w:val="20"/>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CE641FB"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287E3F2F"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E4AB170"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6285D47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9CC56F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A41F657"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אירועי ה- 7 באוקטובר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F944809"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69C78B4"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BCF7FE8"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26AE47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4C909C1"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F312D7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AA82CD" w14:textId="77777777" w:rsidR="001A3202" w:rsidRPr="00546088" w:rsidRDefault="001A3202" w:rsidP="003032C7">
            <w:pPr>
              <w:bidi w:val="0"/>
              <w:spacing w:after="0" w:line="240" w:lineRule="auto"/>
              <w:jc w:val="center"/>
              <w:rPr>
                <w:rFonts w:ascii="Calibri" w:hAnsi="Calibri" w:cs="Calibri"/>
                <w:sz w:val="20"/>
                <w:szCs w:val="20"/>
                <w:rtl/>
              </w:rPr>
            </w:pPr>
            <w:r w:rsidRPr="00546088">
              <w:rPr>
                <w:rFonts w:ascii="Calibri" w:hAnsi="Calibri" w:cs="Calibri"/>
                <w:color w:val="010205"/>
                <w:sz w:val="20"/>
                <w:szCs w:val="20"/>
              </w:rPr>
              <w:t>4.2%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468D85F" w14:textId="77777777" w:rsidR="001A3202" w:rsidRPr="00546088" w:rsidRDefault="001A3202" w:rsidP="003032C7">
            <w:pPr>
              <w:bidi w:val="0"/>
              <w:spacing w:after="0" w:line="240" w:lineRule="auto"/>
              <w:jc w:val="center"/>
              <w:rPr>
                <w:rFonts w:ascii="Calibri" w:hAnsi="Calibri" w:cs="Calibri"/>
                <w:sz w:val="20"/>
                <w:szCs w:val="20"/>
              </w:rPr>
            </w:pPr>
            <w:r w:rsidRPr="00546088">
              <w:rPr>
                <w:rFonts w:ascii="Calibri" w:hAnsi="Calibri" w:cs="Calibri"/>
                <w:color w:val="010205"/>
                <w:sz w:val="20"/>
                <w:szCs w:val="20"/>
              </w:rPr>
              <w:t>67.6%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41B5E9" w14:textId="77777777" w:rsidR="001A3202" w:rsidRPr="00546088" w:rsidRDefault="001A3202" w:rsidP="003032C7">
            <w:pPr>
              <w:bidi w:val="0"/>
              <w:spacing w:after="0" w:line="240" w:lineRule="auto"/>
              <w:jc w:val="center"/>
              <w:rPr>
                <w:rFonts w:ascii="Calibri" w:hAnsi="Calibri" w:cs="Calibri"/>
                <w:sz w:val="20"/>
                <w:szCs w:val="20"/>
              </w:rPr>
            </w:pPr>
            <w:r w:rsidRPr="00546088">
              <w:rPr>
                <w:rFonts w:ascii="Calibri" w:hAnsi="Calibri" w:cs="Calibri"/>
                <w:color w:val="010205"/>
                <w:sz w:val="20"/>
                <w:szCs w:val="20"/>
              </w:rPr>
              <w:t>28.2%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4ECA02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DCFE044"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F880842"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0B188F8" w14:textId="77777777" w:rsidR="001A3202" w:rsidRPr="00546088" w:rsidRDefault="001A3202" w:rsidP="003032C7">
            <w:pPr>
              <w:bidi w:val="0"/>
              <w:spacing w:after="0" w:line="240" w:lineRule="auto"/>
              <w:jc w:val="center"/>
              <w:rPr>
                <w:rFonts w:ascii="Calibri" w:hAnsi="Calibri" w:cs="Calibri"/>
                <w:sz w:val="20"/>
                <w:szCs w:val="20"/>
                <w:rtl/>
              </w:rPr>
            </w:pPr>
            <w:r w:rsidRPr="00546088">
              <w:rPr>
                <w:rFonts w:ascii="Calibri" w:hAnsi="Calibri" w:cs="Calibri"/>
                <w:color w:val="010205"/>
                <w:sz w:val="20"/>
                <w:szCs w:val="20"/>
              </w:rPr>
              <w:t>4.0%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E06663" w14:textId="77777777" w:rsidR="001A3202" w:rsidRPr="00546088" w:rsidRDefault="001A3202" w:rsidP="003032C7">
            <w:pPr>
              <w:bidi w:val="0"/>
              <w:spacing w:after="0" w:line="240" w:lineRule="auto"/>
              <w:jc w:val="center"/>
              <w:rPr>
                <w:rFonts w:ascii="Calibri" w:hAnsi="Calibri" w:cs="Calibri"/>
                <w:sz w:val="20"/>
                <w:szCs w:val="20"/>
              </w:rPr>
            </w:pPr>
            <w:r w:rsidRPr="00546088">
              <w:rPr>
                <w:rFonts w:ascii="Calibri" w:hAnsi="Calibri" w:cs="Calibri"/>
                <w:color w:val="010205"/>
                <w:sz w:val="20"/>
                <w:szCs w:val="20"/>
              </w:rPr>
              <w:t>62.5%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C4CB11" w14:textId="77777777" w:rsidR="001A3202" w:rsidRPr="00546088" w:rsidRDefault="001A3202" w:rsidP="003032C7">
            <w:pPr>
              <w:bidi w:val="0"/>
              <w:spacing w:after="0" w:line="240" w:lineRule="auto"/>
              <w:jc w:val="center"/>
              <w:rPr>
                <w:rFonts w:ascii="Calibri" w:hAnsi="Calibri" w:cs="Calibri"/>
                <w:sz w:val="20"/>
                <w:szCs w:val="20"/>
              </w:rPr>
            </w:pPr>
            <w:r w:rsidRPr="00546088">
              <w:rPr>
                <w:rFonts w:ascii="Calibri" w:hAnsi="Calibri" w:cs="Calibri"/>
                <w:color w:val="010205"/>
                <w:sz w:val="20"/>
                <w:szCs w:val="20"/>
              </w:rPr>
              <w:t>33.4%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4AF229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B0E1EF4"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ADB5484"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B460E30" w14:textId="77777777" w:rsidR="001A3202" w:rsidRPr="00546088" w:rsidRDefault="001A3202" w:rsidP="003032C7">
            <w:pPr>
              <w:bidi w:val="0"/>
              <w:spacing w:after="0" w:line="240" w:lineRule="auto"/>
              <w:jc w:val="center"/>
              <w:rPr>
                <w:rFonts w:ascii="Calibri" w:hAnsi="Calibri" w:cs="Calibri"/>
                <w:sz w:val="20"/>
                <w:szCs w:val="20"/>
                <w:rtl/>
              </w:rPr>
            </w:pPr>
            <w:r w:rsidRPr="00546088">
              <w:rPr>
                <w:rFonts w:ascii="Calibri" w:hAnsi="Calibri" w:cs="Calibri"/>
                <w:color w:val="010205"/>
                <w:sz w:val="20"/>
                <w:szCs w:val="20"/>
              </w:rPr>
              <w:t>16.5%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99B3727" w14:textId="77777777" w:rsidR="001A3202" w:rsidRPr="00546088" w:rsidRDefault="001A3202" w:rsidP="003032C7">
            <w:pPr>
              <w:bidi w:val="0"/>
              <w:spacing w:after="0" w:line="240" w:lineRule="auto"/>
              <w:jc w:val="center"/>
              <w:rPr>
                <w:rFonts w:ascii="Calibri" w:hAnsi="Calibri" w:cs="Calibri"/>
                <w:sz w:val="20"/>
                <w:szCs w:val="20"/>
              </w:rPr>
            </w:pPr>
            <w:r w:rsidRPr="00546088">
              <w:rPr>
                <w:rFonts w:ascii="Calibri" w:hAnsi="Calibri" w:cs="Calibri"/>
                <w:color w:val="010205"/>
                <w:sz w:val="20"/>
                <w:szCs w:val="20"/>
              </w:rPr>
              <w:t>70.2%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29FCCC7" w14:textId="77777777" w:rsidR="001A3202" w:rsidRPr="00546088" w:rsidRDefault="001A3202" w:rsidP="003032C7">
            <w:pPr>
              <w:bidi w:val="0"/>
              <w:spacing w:after="0" w:line="240" w:lineRule="auto"/>
              <w:jc w:val="center"/>
              <w:rPr>
                <w:rFonts w:ascii="Calibri" w:hAnsi="Calibri" w:cs="Calibri"/>
                <w:sz w:val="20"/>
                <w:szCs w:val="20"/>
              </w:rPr>
            </w:pPr>
            <w:r w:rsidRPr="00546088">
              <w:rPr>
                <w:rFonts w:ascii="Calibri" w:hAnsi="Calibri" w:cs="Calibri"/>
                <w:color w:val="010205"/>
                <w:sz w:val="20"/>
                <w:szCs w:val="20"/>
              </w:rPr>
              <w:t>13.2%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77FC0A3"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70E89E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7C66C81"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23D5FFD"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7983F8F"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6CB11D7"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7782420"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BE6D331"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3CC8E05"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9715DBD"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3.0%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D25E251"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74.6%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1682248"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22.4%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2F7EA5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265245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140DDBC"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0875474"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3.5%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2BFDA35"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69.8%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22E4AA"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26.6%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6AB3D8E"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AE53D2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D30CAF8"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3E75526"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6.0%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CBA7078"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82.2%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7796105"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11.8%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68BC3D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B89C43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7684C39"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410A24"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5.9%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2EBBFA"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83.2%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EE48CD"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10.9%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C6BB84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CF1538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F39BAB6"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4BCC9A3"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3.8%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9902CE3"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83.9%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B16BC8F"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13330A">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24C875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EA981BE" w14:textId="77777777" w:rsidTr="002F775A">
        <w:trPr>
          <w:trHeight w:val="283"/>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311E0EA0"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6923ECE2"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2243955C"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15C5BC8C"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5DDEFD55"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7EE4563"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57E3240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FE9D764"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8F8EFAC"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10F52E1"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3EB60D2"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61CAA529"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5AE8AC6C"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2B93B0" w14:textId="77777777" w:rsidR="001A3202" w:rsidRPr="0069037D" w:rsidRDefault="001A3202" w:rsidP="003032C7">
            <w:pPr>
              <w:bidi w:val="0"/>
              <w:spacing w:after="0" w:line="240" w:lineRule="auto"/>
              <w:jc w:val="center"/>
              <w:rPr>
                <w:rFonts w:ascii="Calibri" w:hAnsi="Calibri" w:cs="Calibri"/>
                <w:sz w:val="20"/>
                <w:szCs w:val="20"/>
                <w:rtl/>
              </w:rPr>
            </w:pPr>
            <w:r w:rsidRPr="0069037D">
              <w:rPr>
                <w:rFonts w:ascii="Calibri" w:hAnsi="Calibri" w:cs="Calibri"/>
                <w:color w:val="010205"/>
                <w:sz w:val="20"/>
                <w:szCs w:val="20"/>
              </w:rPr>
              <w:t>6.2%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1CD825B" w14:textId="77777777" w:rsidR="001A3202" w:rsidRPr="0069037D" w:rsidRDefault="001A3202" w:rsidP="003032C7">
            <w:pPr>
              <w:bidi w:val="0"/>
              <w:spacing w:after="0" w:line="240" w:lineRule="auto"/>
              <w:jc w:val="center"/>
              <w:rPr>
                <w:rFonts w:ascii="Calibri" w:hAnsi="Calibri" w:cs="Calibri"/>
                <w:sz w:val="20"/>
                <w:szCs w:val="20"/>
              </w:rPr>
            </w:pPr>
            <w:r w:rsidRPr="0069037D">
              <w:rPr>
                <w:rFonts w:ascii="Calibri" w:hAnsi="Calibri" w:cs="Calibri"/>
                <w:color w:val="010205"/>
                <w:sz w:val="20"/>
                <w:szCs w:val="20"/>
              </w:rPr>
              <w:t>49.6%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0EB87A" w14:textId="77777777" w:rsidR="001A3202" w:rsidRPr="0069037D" w:rsidRDefault="001A3202" w:rsidP="003032C7">
            <w:pPr>
              <w:bidi w:val="0"/>
              <w:spacing w:after="0" w:line="240" w:lineRule="auto"/>
              <w:jc w:val="center"/>
              <w:rPr>
                <w:rFonts w:ascii="Calibri" w:hAnsi="Calibri" w:cs="Calibri"/>
                <w:sz w:val="20"/>
                <w:szCs w:val="20"/>
              </w:rPr>
            </w:pPr>
            <w:r w:rsidRPr="0069037D">
              <w:rPr>
                <w:rFonts w:ascii="Calibri" w:hAnsi="Calibri" w:cs="Calibri"/>
                <w:color w:val="010205"/>
                <w:sz w:val="20"/>
                <w:szCs w:val="20"/>
              </w:rPr>
              <w:t>32.5%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3C7C483"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color w:val="010205"/>
                <w:sz w:val="20"/>
                <w:szCs w:val="20"/>
              </w:rPr>
              <w:t>11.7%</w:t>
            </w:r>
          </w:p>
        </w:tc>
      </w:tr>
      <w:tr w:rsidR="001A3202" w:rsidRPr="004B36A3" w14:paraId="5532B4E7"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62F125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6DFD538"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403ACF9"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C0F87F3"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ADF57A9"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0CBBAE42"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1552D8D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6555832" w14:textId="77777777" w:rsidR="001A3202" w:rsidRPr="0069037D" w:rsidRDefault="001A3202" w:rsidP="003032C7">
            <w:pPr>
              <w:bidi w:val="0"/>
              <w:spacing w:after="0" w:line="240" w:lineRule="auto"/>
              <w:jc w:val="center"/>
              <w:rPr>
                <w:rFonts w:ascii="Calibri" w:hAnsi="Calibri" w:cs="Calibri"/>
                <w:color w:val="010205"/>
                <w:sz w:val="20"/>
                <w:szCs w:val="20"/>
                <w:rtl/>
              </w:rPr>
            </w:pPr>
            <w:r w:rsidRPr="0069037D">
              <w:rPr>
                <w:rFonts w:ascii="Calibri" w:hAnsi="Calibri" w:cs="Calibri"/>
                <w:color w:val="010205"/>
                <w:sz w:val="20"/>
                <w:szCs w:val="20"/>
              </w:rPr>
              <w:t>12.7%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3253076" w14:textId="77777777" w:rsidR="001A3202" w:rsidRPr="0069037D" w:rsidRDefault="001A3202" w:rsidP="003032C7">
            <w:pPr>
              <w:bidi w:val="0"/>
              <w:spacing w:after="0" w:line="240" w:lineRule="auto"/>
              <w:jc w:val="center"/>
              <w:rPr>
                <w:rFonts w:ascii="Calibri" w:hAnsi="Calibri" w:cs="Calibri"/>
                <w:color w:val="010205"/>
                <w:sz w:val="20"/>
                <w:szCs w:val="20"/>
              </w:rPr>
            </w:pPr>
            <w:r w:rsidRPr="0069037D">
              <w:rPr>
                <w:rFonts w:ascii="Calibri" w:hAnsi="Calibri" w:cs="Calibri"/>
                <w:color w:val="010205"/>
                <w:sz w:val="20"/>
                <w:szCs w:val="20"/>
              </w:rPr>
              <w:t>23.7%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4C0DE7B" w14:textId="77777777" w:rsidR="001A3202" w:rsidRPr="0069037D" w:rsidRDefault="001A3202" w:rsidP="003032C7">
            <w:pPr>
              <w:bidi w:val="0"/>
              <w:spacing w:after="0" w:line="240" w:lineRule="auto"/>
              <w:jc w:val="center"/>
              <w:rPr>
                <w:rFonts w:ascii="Calibri" w:hAnsi="Calibri" w:cs="Calibri"/>
                <w:color w:val="010205"/>
                <w:sz w:val="20"/>
                <w:szCs w:val="20"/>
              </w:rPr>
            </w:pPr>
            <w:r w:rsidRPr="0069037D">
              <w:rPr>
                <w:rFonts w:ascii="Calibri" w:hAnsi="Calibri" w:cs="Calibri"/>
                <w:color w:val="010205"/>
                <w:sz w:val="20"/>
                <w:szCs w:val="20"/>
              </w:rPr>
              <w:t>24.4%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623F6B0"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color w:val="010205"/>
                <w:sz w:val="20"/>
                <w:szCs w:val="20"/>
              </w:rPr>
              <w:t>39.2%</w:t>
            </w:r>
          </w:p>
        </w:tc>
      </w:tr>
      <w:tr w:rsidR="001A3202" w:rsidRPr="004B36A3" w14:paraId="002D98E4"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718D82B"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29BA52"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EDDA750"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868ABDC"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296043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7FD6727"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04F18B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5737BDF" w14:textId="77777777" w:rsidR="001A3202" w:rsidRPr="0085250F" w:rsidRDefault="001A3202" w:rsidP="003032C7">
            <w:pPr>
              <w:bidi w:val="0"/>
              <w:spacing w:after="0" w:line="240" w:lineRule="auto"/>
              <w:jc w:val="center"/>
              <w:rPr>
                <w:rFonts w:ascii="Calibri" w:hAnsi="Calibri" w:cs="Calibri"/>
                <w:sz w:val="20"/>
                <w:szCs w:val="20"/>
                <w:rtl/>
              </w:rPr>
            </w:pPr>
            <w:r>
              <w:rPr>
                <w:rFonts w:ascii="Calibri" w:hAnsi="Calibri" w:cs="Calibri"/>
                <w:sz w:val="20"/>
                <w:szCs w:val="20"/>
              </w:rPr>
              <w:t>16.4%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A63F101" w14:textId="77777777" w:rsidR="001A3202" w:rsidRPr="0085250F" w:rsidRDefault="001A3202" w:rsidP="003032C7">
            <w:pPr>
              <w:bidi w:val="0"/>
              <w:spacing w:after="0" w:line="240" w:lineRule="auto"/>
              <w:jc w:val="center"/>
              <w:rPr>
                <w:rFonts w:ascii="Calibri" w:hAnsi="Calibri" w:cs="Calibri"/>
                <w:sz w:val="20"/>
                <w:szCs w:val="20"/>
              </w:rPr>
            </w:pPr>
            <w:r>
              <w:rPr>
                <w:rFonts w:ascii="Calibri" w:hAnsi="Calibri" w:cs="Calibri"/>
                <w:sz w:val="20"/>
                <w:szCs w:val="20"/>
              </w:rPr>
              <w:t>83.6%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72188C8"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C893D3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658A24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F6B21CD"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BFC9F1F" w14:textId="77777777" w:rsidR="001A3202" w:rsidRPr="0085250F" w:rsidRDefault="001A3202" w:rsidP="003032C7">
            <w:pPr>
              <w:bidi w:val="0"/>
              <w:spacing w:after="0" w:line="240" w:lineRule="auto"/>
              <w:jc w:val="center"/>
              <w:rPr>
                <w:rFonts w:ascii="Calibri" w:hAnsi="Calibri" w:cs="Calibri"/>
                <w:sz w:val="20"/>
                <w:szCs w:val="20"/>
                <w:rtl/>
              </w:rPr>
            </w:pPr>
            <w:r>
              <w:rPr>
                <w:rFonts w:ascii="Calibri" w:hAnsi="Calibri" w:cs="Calibri"/>
                <w:sz w:val="20"/>
                <w:szCs w:val="20"/>
              </w:rPr>
              <w:t>20.4%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5714699" w14:textId="77777777" w:rsidR="001A3202" w:rsidRPr="0085250F" w:rsidRDefault="001A3202" w:rsidP="003032C7">
            <w:pPr>
              <w:bidi w:val="0"/>
              <w:spacing w:after="0" w:line="240" w:lineRule="auto"/>
              <w:jc w:val="center"/>
              <w:rPr>
                <w:rFonts w:ascii="Calibri" w:hAnsi="Calibri" w:cs="Calibri"/>
                <w:sz w:val="20"/>
                <w:szCs w:val="20"/>
              </w:rPr>
            </w:pPr>
            <w:r>
              <w:rPr>
                <w:rFonts w:ascii="Calibri" w:hAnsi="Calibri" w:cs="Calibri"/>
                <w:sz w:val="20"/>
                <w:szCs w:val="20"/>
              </w:rPr>
              <w:t>79.6%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5AE295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57576BB"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1CCF7F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1563611"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0364ED77"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51F6A60D"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E4D26EC"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tcMar>
              <w:left w:w="57" w:type="dxa"/>
              <w:right w:w="57" w:type="dxa"/>
            </w:tcMar>
            <w:vAlign w:val="center"/>
          </w:tcPr>
          <w:p w14:paraId="70DB22A5"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0E5D18B1"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F51D1D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0EB07E9" w14:textId="77777777" w:rsidR="001A3202" w:rsidRPr="00241B86" w:rsidRDefault="001A3202" w:rsidP="003032C7">
            <w:pPr>
              <w:bidi w:val="0"/>
              <w:spacing w:after="0" w:line="240" w:lineRule="auto"/>
              <w:jc w:val="center"/>
              <w:rPr>
                <w:rFonts w:ascii="Calibri" w:hAnsi="Calibri" w:cs="Calibri"/>
                <w:color w:val="010205"/>
                <w:sz w:val="20"/>
                <w:szCs w:val="20"/>
                <w:rtl/>
              </w:rPr>
            </w:pPr>
            <w:r w:rsidRPr="00241B86">
              <w:rPr>
                <w:rFonts w:ascii="Calibri" w:hAnsi="Calibri" w:cs="Calibri"/>
                <w:color w:val="010205"/>
                <w:sz w:val="20"/>
                <w:szCs w:val="20"/>
              </w:rPr>
              <w:t>60.1%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39B25FA" w14:textId="77777777" w:rsidR="001A3202" w:rsidRPr="00241B86" w:rsidRDefault="001A3202" w:rsidP="003032C7">
            <w:pPr>
              <w:bidi w:val="0"/>
              <w:spacing w:after="0" w:line="240" w:lineRule="auto"/>
              <w:jc w:val="center"/>
              <w:rPr>
                <w:rFonts w:ascii="Calibri" w:hAnsi="Calibri" w:cs="Calibri"/>
                <w:color w:val="010205"/>
                <w:sz w:val="20"/>
                <w:szCs w:val="20"/>
              </w:rPr>
            </w:pPr>
            <w:r w:rsidRPr="00241B86">
              <w:rPr>
                <w:rFonts w:ascii="Calibri" w:hAnsi="Calibri" w:cs="Calibri"/>
                <w:color w:val="010205"/>
                <w:sz w:val="20"/>
                <w:szCs w:val="20"/>
              </w:rPr>
              <w:t>19.8%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20CA15E" w14:textId="77777777" w:rsidR="001A3202" w:rsidRPr="00241B86" w:rsidRDefault="001A3202" w:rsidP="003032C7">
            <w:pPr>
              <w:bidi w:val="0"/>
              <w:spacing w:after="0" w:line="240" w:lineRule="auto"/>
              <w:jc w:val="center"/>
              <w:rPr>
                <w:rFonts w:ascii="Calibri" w:hAnsi="Calibri" w:cs="Calibri"/>
                <w:color w:val="010205"/>
                <w:sz w:val="20"/>
                <w:szCs w:val="20"/>
              </w:rPr>
            </w:pPr>
            <w:r w:rsidRPr="00241B86">
              <w:rPr>
                <w:rFonts w:ascii="Calibri" w:hAnsi="Calibri" w:cs="Calibri"/>
                <w:color w:val="010205"/>
                <w:sz w:val="20"/>
                <w:szCs w:val="20"/>
              </w:rPr>
              <w:t>10.6%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99759CF"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9.5%</w:t>
            </w:r>
          </w:p>
        </w:tc>
      </w:tr>
      <w:tr w:rsidR="001A3202" w:rsidRPr="004B36A3" w14:paraId="51D144D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489048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77ED0A2" w14:textId="77777777" w:rsidR="001A3202" w:rsidRPr="00241B86" w:rsidRDefault="001A3202" w:rsidP="003032C7">
            <w:pPr>
              <w:bidi w:val="0"/>
              <w:spacing w:after="0" w:line="240" w:lineRule="auto"/>
              <w:jc w:val="center"/>
              <w:rPr>
                <w:rFonts w:ascii="Calibri" w:hAnsi="Calibri" w:cs="Calibri"/>
                <w:color w:val="010205"/>
                <w:sz w:val="20"/>
                <w:szCs w:val="20"/>
                <w:rtl/>
              </w:rPr>
            </w:pPr>
            <w:r w:rsidRPr="00241B86">
              <w:rPr>
                <w:rFonts w:ascii="Calibri" w:hAnsi="Calibri" w:cs="Calibri"/>
                <w:color w:val="010205"/>
                <w:sz w:val="20"/>
                <w:szCs w:val="20"/>
              </w:rPr>
              <w:t>66.2%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716B5CA" w14:textId="77777777" w:rsidR="001A3202" w:rsidRPr="00241B86" w:rsidRDefault="001A3202" w:rsidP="003032C7">
            <w:pPr>
              <w:bidi w:val="0"/>
              <w:spacing w:after="0" w:line="240" w:lineRule="auto"/>
              <w:jc w:val="center"/>
              <w:rPr>
                <w:rFonts w:ascii="Calibri" w:hAnsi="Calibri" w:cs="Calibri"/>
                <w:color w:val="010205"/>
                <w:sz w:val="20"/>
                <w:szCs w:val="20"/>
              </w:rPr>
            </w:pPr>
            <w:r w:rsidRPr="00241B86">
              <w:rPr>
                <w:rFonts w:ascii="Calibri" w:hAnsi="Calibri" w:cs="Calibri"/>
                <w:color w:val="010205"/>
                <w:sz w:val="20"/>
                <w:szCs w:val="20"/>
              </w:rPr>
              <w:t>17.5%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D48BF2D" w14:textId="77777777" w:rsidR="001A3202" w:rsidRPr="00241B86" w:rsidRDefault="001A3202" w:rsidP="003032C7">
            <w:pPr>
              <w:bidi w:val="0"/>
              <w:spacing w:after="0" w:line="240" w:lineRule="auto"/>
              <w:jc w:val="center"/>
              <w:rPr>
                <w:rFonts w:ascii="Calibri" w:hAnsi="Calibri" w:cs="Calibri"/>
                <w:color w:val="010205"/>
                <w:sz w:val="20"/>
                <w:szCs w:val="20"/>
              </w:rPr>
            </w:pPr>
            <w:r w:rsidRPr="00241B86">
              <w:rPr>
                <w:rFonts w:ascii="Calibri" w:hAnsi="Calibri" w:cs="Calibri"/>
                <w:color w:val="010205"/>
                <w:sz w:val="20"/>
                <w:szCs w:val="20"/>
              </w:rPr>
              <w:t>10.2%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ADB1569"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6.1%</w:t>
            </w:r>
          </w:p>
        </w:tc>
      </w:tr>
      <w:tr w:rsidR="001A3202" w:rsidRPr="004B36A3" w14:paraId="78D9036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44AFB4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974A82" w14:textId="77777777" w:rsidR="001A3202" w:rsidRPr="00241B86" w:rsidRDefault="001A3202" w:rsidP="003032C7">
            <w:pPr>
              <w:bidi w:val="0"/>
              <w:spacing w:after="0" w:line="240" w:lineRule="auto"/>
              <w:jc w:val="center"/>
              <w:rPr>
                <w:rFonts w:ascii="Calibri" w:hAnsi="Calibri" w:cs="Calibri"/>
                <w:color w:val="010205"/>
                <w:sz w:val="20"/>
                <w:szCs w:val="20"/>
                <w:rtl/>
              </w:rPr>
            </w:pPr>
            <w:r w:rsidRPr="00241B86">
              <w:rPr>
                <w:rFonts w:ascii="Calibri" w:hAnsi="Calibri" w:cs="Calibri"/>
                <w:color w:val="010205"/>
                <w:sz w:val="20"/>
                <w:szCs w:val="20"/>
              </w:rPr>
              <w:t>82.9%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6122408" w14:textId="77777777" w:rsidR="001A3202" w:rsidRPr="00241B86" w:rsidRDefault="001A3202" w:rsidP="003032C7">
            <w:pPr>
              <w:bidi w:val="0"/>
              <w:spacing w:after="0" w:line="240" w:lineRule="auto"/>
              <w:jc w:val="center"/>
              <w:rPr>
                <w:rFonts w:ascii="Calibri" w:hAnsi="Calibri" w:cs="Calibri"/>
                <w:color w:val="010205"/>
                <w:sz w:val="20"/>
                <w:szCs w:val="20"/>
              </w:rPr>
            </w:pPr>
            <w:r w:rsidRPr="00241B86">
              <w:rPr>
                <w:rFonts w:ascii="Calibri" w:hAnsi="Calibri" w:cs="Calibri"/>
                <w:color w:val="010205"/>
                <w:sz w:val="20"/>
                <w:szCs w:val="20"/>
              </w:rPr>
              <w:t>10.5%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FD39B2" w14:textId="77777777" w:rsidR="001A3202" w:rsidRPr="00241B86" w:rsidRDefault="001A3202" w:rsidP="003032C7">
            <w:pPr>
              <w:bidi w:val="0"/>
              <w:spacing w:after="0" w:line="240" w:lineRule="auto"/>
              <w:jc w:val="center"/>
              <w:rPr>
                <w:rFonts w:ascii="Calibri" w:hAnsi="Calibri" w:cs="Calibri"/>
                <w:color w:val="010205"/>
                <w:sz w:val="20"/>
                <w:szCs w:val="20"/>
              </w:rPr>
            </w:pPr>
            <w:r w:rsidRPr="00241B86">
              <w:rPr>
                <w:rFonts w:ascii="Calibri" w:hAnsi="Calibri" w:cs="Calibri"/>
                <w:color w:val="010205"/>
                <w:sz w:val="20"/>
                <w:szCs w:val="20"/>
              </w:rPr>
              <w:t>3.8%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D9B45FE"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2.8%</w:t>
            </w:r>
          </w:p>
        </w:tc>
      </w:tr>
      <w:tr w:rsidR="001A3202" w:rsidRPr="004B36A3" w14:paraId="4C88CC67" w14:textId="77777777" w:rsidTr="003032C7">
        <w:trPr>
          <w:trHeight w:val="340"/>
        </w:trPr>
        <w:tc>
          <w:tcPr>
            <w:tcW w:w="4365" w:type="dxa"/>
            <w:tcBorders>
              <w:top w:val="single" w:sz="4" w:space="0" w:color="auto"/>
              <w:left w:val="single" w:sz="12" w:space="0" w:color="auto"/>
              <w:bottom w:val="single" w:sz="12" w:space="0" w:color="auto"/>
              <w:right w:val="single" w:sz="4" w:space="0" w:color="auto"/>
            </w:tcBorders>
            <w:shd w:val="clear" w:color="auto" w:fill="auto"/>
            <w:vAlign w:val="center"/>
          </w:tcPr>
          <w:p w14:paraId="38656B01"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מכניסה לאזורים מסוימים בסביבת מגוריך</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25C6C953"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80.6%</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6264553"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11.5%</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153E68A2"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4.0%</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1640BC69" w14:textId="77777777" w:rsidR="001A3202" w:rsidRPr="0085250F" w:rsidRDefault="001A3202" w:rsidP="003032C7">
            <w:pPr>
              <w:bidi w:val="0"/>
              <w:spacing w:after="0" w:line="240" w:lineRule="auto"/>
              <w:jc w:val="center"/>
              <w:rPr>
                <w:rFonts w:ascii="Calibri" w:hAnsi="Calibri" w:cs="Calibri"/>
                <w:sz w:val="20"/>
                <w:szCs w:val="20"/>
              </w:rPr>
            </w:pPr>
            <w:r w:rsidRPr="00241B86">
              <w:rPr>
                <w:rFonts w:ascii="Calibri" w:hAnsi="Calibri" w:cs="Calibri"/>
                <w:color w:val="010205"/>
                <w:sz w:val="20"/>
                <w:szCs w:val="20"/>
              </w:rPr>
              <w:t>4.0%</w:t>
            </w:r>
          </w:p>
        </w:tc>
      </w:tr>
    </w:tbl>
    <w:p w14:paraId="73F1E738"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2:</w:t>
      </w:r>
      <w:r w:rsidRPr="00564921">
        <w:rPr>
          <w:rFonts w:ascii="Calibri" w:hAnsi="Calibri" w:cs="Calibri" w:hint="cs"/>
          <w:b/>
          <w:bCs/>
          <w:i/>
          <w:iCs/>
          <w:rtl/>
        </w:rPr>
        <w:t xml:space="preserve"> </w:t>
      </w:r>
      <w:r>
        <w:rPr>
          <w:rFonts w:ascii="Calibri" w:hAnsi="Calibri" w:cs="Calibri" w:hint="cs"/>
          <w:b/>
          <w:bCs/>
          <w:i/>
          <w:iCs/>
          <w:rtl/>
        </w:rPr>
        <w:t xml:space="preserve">התפלגות שאלות שונות מתוך השאלון בקרב ישראלים החיים </w:t>
      </w:r>
      <w:r w:rsidRPr="00B92370">
        <w:rPr>
          <w:rFonts w:ascii="Calibri" w:hAnsi="Calibri" w:cs="Calibri" w:hint="cs"/>
          <w:b/>
          <w:bCs/>
          <w:i/>
          <w:iCs/>
          <w:u w:val="single"/>
          <w:rtl/>
        </w:rPr>
        <w:t>בקנדה</w:t>
      </w:r>
      <w:r>
        <w:rPr>
          <w:rFonts w:ascii="Calibri" w:hAnsi="Calibri" w:cs="Calibri" w:hint="cs"/>
          <w:b/>
          <w:bCs/>
          <w:i/>
          <w:iCs/>
          <w:rtl/>
        </w:rPr>
        <w:t xml:space="preserve">. </w:t>
      </w:r>
      <w:r>
        <w:rPr>
          <w:rFonts w:ascii="Calibri" w:hAnsi="Calibri" w:cs="Calibri"/>
          <w:b/>
          <w:bCs/>
          <w:i/>
          <w:iCs/>
        </w:rPr>
        <w:t>N=269</w:t>
      </w:r>
    </w:p>
    <w:tbl>
      <w:tblPr>
        <w:bidiVisual/>
        <w:tblW w:w="8673" w:type="dxa"/>
        <w:tblInd w:w="140" w:type="dxa"/>
        <w:tblLook w:val="04A0" w:firstRow="1" w:lastRow="0" w:firstColumn="1" w:lastColumn="0" w:noHBand="0" w:noVBand="1"/>
      </w:tblPr>
      <w:tblGrid>
        <w:gridCol w:w="4365"/>
        <w:gridCol w:w="1077"/>
        <w:gridCol w:w="1077"/>
        <w:gridCol w:w="1077"/>
        <w:gridCol w:w="1077"/>
      </w:tblGrid>
      <w:tr w:rsidR="001A3202" w:rsidRPr="004B36A3" w14:paraId="3AE6FE22" w14:textId="77777777" w:rsidTr="003032C7">
        <w:trPr>
          <w:trHeight w:val="340"/>
        </w:trPr>
        <w:tc>
          <w:tcPr>
            <w:tcW w:w="43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22404B21"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178EE72A"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6046F63F"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1D61AD60"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4744F139"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63FC78DD"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tcMar>
              <w:left w:w="85" w:type="dxa"/>
              <w:right w:w="85" w:type="dxa"/>
            </w:tcMar>
            <w:vAlign w:val="center"/>
          </w:tcPr>
          <w:p w14:paraId="4AB043CE"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פות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 ה- 7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7260D6D"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9DDF566"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31C2BFD"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AD04BE6"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2DD4819C" w14:textId="77777777" w:rsidTr="003032C7">
        <w:trPr>
          <w:trHeight w:val="340"/>
        </w:trPr>
        <w:tc>
          <w:tcPr>
            <w:tcW w:w="4365" w:type="dxa"/>
            <w:vMerge/>
            <w:tcBorders>
              <w:left w:val="single" w:sz="12" w:space="0" w:color="auto"/>
              <w:bottom w:val="single" w:sz="4" w:space="0" w:color="auto"/>
              <w:right w:val="single" w:sz="4" w:space="0" w:color="auto"/>
            </w:tcBorders>
            <w:shd w:val="clear" w:color="auto" w:fill="auto"/>
            <w:vAlign w:val="center"/>
          </w:tcPr>
          <w:p w14:paraId="67B5ACF8"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FB99B82"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58.9%</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E8F95E7"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41.1%</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576AA4A"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46FBDE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CE37312"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4C7D16D6"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5E1EF6C"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7AB00B6"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6473755"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2522A367"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159263B6"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7CC24C68"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4FA2DF0" w14:textId="77777777" w:rsidR="001A3202" w:rsidRPr="00C7095F"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3.8%</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CC12947" w14:textId="77777777" w:rsidR="001A3202" w:rsidRPr="00C7095F"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3.0%</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9596183" w14:textId="77777777" w:rsidR="001A3202" w:rsidRPr="00C7095F"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14.0%</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4FE9476"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79.2%</w:t>
            </w:r>
          </w:p>
        </w:tc>
      </w:tr>
      <w:tr w:rsidR="001A3202" w:rsidRPr="004B36A3" w14:paraId="555B056A"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2C0805B9"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AD0646C" w14:textId="77777777" w:rsidR="001A3202" w:rsidRPr="00C7095F"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3.9%</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7A95163" w14:textId="77777777" w:rsidR="001A3202" w:rsidRPr="00C7095F"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12.2%</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5A407BF" w14:textId="77777777" w:rsidR="001A3202" w:rsidRPr="00C7095F"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37.6%</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0CA20D9"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46.3%</w:t>
            </w:r>
          </w:p>
        </w:tc>
      </w:tr>
      <w:tr w:rsidR="001A3202" w:rsidRPr="004B36A3" w14:paraId="154934F2"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FEB9285"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B60B81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882C736"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C21245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6E7B8FD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D2EBA02"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480F0AC"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519DB845"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AB31B57"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342C9E24"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2EBB9422"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08A2C248"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34A2E0E1"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799DED8"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0.4%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506ECC6"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B61569"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56040CC"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83.9%</w:t>
            </w:r>
          </w:p>
        </w:tc>
      </w:tr>
      <w:tr w:rsidR="001A3202" w:rsidRPr="004B36A3" w14:paraId="373DF3A7"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6703F47C"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אירועי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DC718F5"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A1535A8"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AB87940"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210529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1A47053"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5EB9245C"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FB4BD54"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2.2%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3D02C89"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34.5%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44968B2"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63.3%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F42683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F864CA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4C760D66" w14:textId="77777777" w:rsidR="001A3202" w:rsidRPr="00E82BD0" w:rsidRDefault="001A3202" w:rsidP="003032C7">
            <w:pPr>
              <w:spacing w:after="0" w:line="240" w:lineRule="auto"/>
              <w:rPr>
                <w:rFonts w:ascii="Calibri" w:eastAsia="Times New Roman" w:hAnsi="Calibri" w:cs="Calibri"/>
                <w:b/>
                <w:bCs/>
                <w:kern w:val="0"/>
                <w:sz w:val="20"/>
                <w:szCs w:val="20"/>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67ECD599"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3CB3CB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26E585DC"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4E4D1E0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4E734DB"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E37BFDE"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אירועי ה- 7 באוקטובר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BC884C9"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69AE463"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38B435"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D66340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07DA7B4"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4E38B8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86B9473"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3.4%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22AEFCC"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58.6%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43E2DCA"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38.0%</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06F7F90"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2AED38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F978FE9"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78D097"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1.6%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9E6D665"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49.8%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7BBBA9C"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48.6%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7F2A4F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A22B9C1"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7F6707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4452719"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25.6%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BF9C7D1"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66.3%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8737FAE"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8.1%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1F61F7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430A7A2"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13CF590"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A53D9F"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39F253"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A1233C5"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758C95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B9315C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99BBEF5"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F96CF6"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3.1%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9D5D66F"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65.8%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B903B97"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31.2%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74ACC7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251D70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4B72245"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AAACFF"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4.2%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EBB9D1D"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57.9%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E871948"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37.9%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FE1BE6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3878FB1"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8B1D838"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9C09F2E"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5.5%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A79973"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79.6%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1B6C6CA"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14.9%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BF5108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FBB78A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2A036F7"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698E61"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5.5%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787E166"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79.1%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2DEEECE"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15.4%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D7C2C47"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111C71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610AF35"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91E467D"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2.4%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9831921"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75.8%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67DA29" w14:textId="77777777" w:rsidR="001A3202" w:rsidRPr="0013330A"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21.8%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C292233"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E12C627"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720E5DB1"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2C2D47F0"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602D86BF"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4D972EF1"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3BF0C06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9BDD514"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5148949E"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87A520E"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7AAC910"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DF04CD2"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6BFDE3E"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137C373B"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42A4311D"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FCFF00"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0.8%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7CF7832"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37.4%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D42DDCD"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50.6%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943A776"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11.3%</w:t>
            </w:r>
          </w:p>
        </w:tc>
      </w:tr>
      <w:tr w:rsidR="001A3202" w:rsidRPr="004B36A3" w14:paraId="2ED52BED"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1F5F925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07E37D9" w14:textId="77777777" w:rsidR="001A3202" w:rsidRPr="00121CA8" w:rsidRDefault="001A3202" w:rsidP="003032C7">
            <w:pPr>
              <w:bidi w:val="0"/>
              <w:spacing w:after="0" w:line="240" w:lineRule="auto"/>
              <w:jc w:val="center"/>
              <w:rPr>
                <w:rFonts w:ascii="Calibri" w:hAnsi="Calibri" w:cs="Calibri"/>
                <w:i/>
                <w:iCs/>
                <w:sz w:val="20"/>
                <w:szCs w:val="20"/>
                <w:rtl/>
              </w:rPr>
            </w:pPr>
            <w:r w:rsidRPr="00121CA8">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315FAA"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22FE2D0"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21D0854"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רבה</w:t>
            </w:r>
          </w:p>
        </w:tc>
      </w:tr>
      <w:tr w:rsidR="001A3202" w:rsidRPr="004B36A3" w14:paraId="53862D41"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4302F06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2CE1C73" w14:textId="77777777" w:rsidR="001A3202" w:rsidRPr="0069037D"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1.9%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2650FB" w14:textId="77777777" w:rsidR="001A3202" w:rsidRPr="0069037D"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15.0%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0FD6190" w14:textId="77777777" w:rsidR="001A3202" w:rsidRPr="0069037D"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30.1%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3948383"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53.0%</w:t>
            </w:r>
          </w:p>
        </w:tc>
      </w:tr>
      <w:tr w:rsidR="001A3202" w:rsidRPr="004B36A3" w14:paraId="2081649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D82E955"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23E501A"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93B057"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BE0CA9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9C9745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274625F"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EFC715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594B57A"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18.0%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02DCDE"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82.0%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9DFF86F"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04A6E40"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A4FAE2A"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5EE972D"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2A69D2"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30.9%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F2A9148"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69.1%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F143186"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4BCCE9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FAFD92F"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DD9333D"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008F648F"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8117AAC"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19BDF37"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tcMar>
              <w:left w:w="57" w:type="dxa"/>
              <w:right w:w="57" w:type="dxa"/>
            </w:tcMar>
            <w:vAlign w:val="center"/>
          </w:tcPr>
          <w:p w14:paraId="03CF384F"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776E7BF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82BB98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079B854" w14:textId="77777777" w:rsidR="001A3202" w:rsidRPr="00241B8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47.7%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8A13625" w14:textId="77777777" w:rsidR="001A3202" w:rsidRPr="00241B8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23.1%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BA71C28" w14:textId="77777777" w:rsidR="001A3202" w:rsidRPr="00241B8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4F007F8"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16.9%</w:t>
            </w:r>
          </w:p>
        </w:tc>
      </w:tr>
      <w:tr w:rsidR="001A3202" w:rsidRPr="004B36A3" w14:paraId="430B1DE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496F937"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EE39344" w14:textId="77777777" w:rsidR="001A3202" w:rsidRPr="00241B8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57.0%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B955AD7" w14:textId="77777777" w:rsidR="001A3202" w:rsidRPr="00241B8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20.3%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BCABA5B" w14:textId="77777777" w:rsidR="001A3202" w:rsidRPr="00241B8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10.9%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B5BFD23"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11.7%</w:t>
            </w:r>
          </w:p>
        </w:tc>
      </w:tr>
      <w:tr w:rsidR="001A3202" w:rsidRPr="004B36A3" w14:paraId="24FF4C2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C86057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C8BD5E8" w14:textId="77777777" w:rsidR="001A3202" w:rsidRPr="00241B86" w:rsidRDefault="001A3202" w:rsidP="003032C7">
            <w:pPr>
              <w:bidi w:val="0"/>
              <w:spacing w:after="0" w:line="240" w:lineRule="auto"/>
              <w:jc w:val="center"/>
              <w:rPr>
                <w:rFonts w:ascii="Calibri" w:hAnsi="Calibri" w:cs="Calibri"/>
                <w:color w:val="010205"/>
                <w:sz w:val="20"/>
                <w:szCs w:val="20"/>
                <w:rtl/>
              </w:rPr>
            </w:pPr>
            <w:r w:rsidRPr="00591946">
              <w:rPr>
                <w:rFonts w:ascii="Calibri" w:hAnsi="Calibri" w:cs="Calibri"/>
                <w:color w:val="010205"/>
                <w:sz w:val="20"/>
                <w:szCs w:val="20"/>
              </w:rPr>
              <w:t>82.0%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B9A09E8" w14:textId="77777777" w:rsidR="001A3202" w:rsidRPr="00241B8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6.7%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F7B074F" w14:textId="77777777" w:rsidR="001A3202" w:rsidRPr="00241B8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7.1%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DD44F9F"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4.3%</w:t>
            </w:r>
          </w:p>
        </w:tc>
      </w:tr>
      <w:tr w:rsidR="001A3202" w:rsidRPr="004B36A3" w14:paraId="6E21AD1E" w14:textId="77777777" w:rsidTr="003032C7">
        <w:trPr>
          <w:trHeight w:val="340"/>
        </w:trPr>
        <w:tc>
          <w:tcPr>
            <w:tcW w:w="4365" w:type="dxa"/>
            <w:tcBorders>
              <w:top w:val="single" w:sz="4" w:space="0" w:color="auto"/>
              <w:left w:val="single" w:sz="12" w:space="0" w:color="auto"/>
              <w:bottom w:val="single" w:sz="12" w:space="0" w:color="auto"/>
              <w:right w:val="single" w:sz="4" w:space="0" w:color="auto"/>
            </w:tcBorders>
            <w:shd w:val="clear" w:color="auto" w:fill="auto"/>
            <w:vAlign w:val="center"/>
          </w:tcPr>
          <w:p w14:paraId="711908EC"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מכניסה לאזורים מסוימים בסביבת מגוריך</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8782BA2"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82.4%</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52EE740"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10.4%</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36A76B0"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3.2%</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3658221E" w14:textId="77777777" w:rsidR="001A3202" w:rsidRPr="00591946" w:rsidRDefault="001A3202" w:rsidP="003032C7">
            <w:pPr>
              <w:bidi w:val="0"/>
              <w:spacing w:after="0" w:line="240" w:lineRule="auto"/>
              <w:jc w:val="center"/>
              <w:rPr>
                <w:rFonts w:ascii="Calibri" w:hAnsi="Calibri" w:cs="Calibri"/>
                <w:color w:val="010205"/>
                <w:sz w:val="20"/>
                <w:szCs w:val="20"/>
              </w:rPr>
            </w:pPr>
            <w:r w:rsidRPr="00591946">
              <w:rPr>
                <w:rFonts w:ascii="Calibri" w:hAnsi="Calibri" w:cs="Calibri"/>
                <w:color w:val="010205"/>
                <w:sz w:val="20"/>
                <w:szCs w:val="20"/>
              </w:rPr>
              <w:t>4.0%</w:t>
            </w:r>
          </w:p>
        </w:tc>
      </w:tr>
    </w:tbl>
    <w:p w14:paraId="1CFB3809" w14:textId="77777777" w:rsidR="001A3202" w:rsidRDefault="001A3202" w:rsidP="001A3202">
      <w:pPr>
        <w:rPr>
          <w:rtl/>
        </w:rPr>
      </w:pPr>
    </w:p>
    <w:p w14:paraId="6CA1668B"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3:</w:t>
      </w:r>
      <w:r w:rsidRPr="00564921">
        <w:rPr>
          <w:rFonts w:ascii="Calibri" w:hAnsi="Calibri" w:cs="Calibri" w:hint="cs"/>
          <w:b/>
          <w:bCs/>
          <w:i/>
          <w:iCs/>
          <w:rtl/>
        </w:rPr>
        <w:t xml:space="preserve"> </w:t>
      </w:r>
      <w:r>
        <w:rPr>
          <w:rFonts w:ascii="Calibri" w:hAnsi="Calibri" w:cs="Calibri" w:hint="cs"/>
          <w:b/>
          <w:bCs/>
          <w:i/>
          <w:iCs/>
          <w:rtl/>
        </w:rPr>
        <w:t xml:space="preserve">התפלגות שאלות שונות מתוך השאלון בקרב ישראלים החיים </w:t>
      </w:r>
      <w:r w:rsidRPr="00B92370">
        <w:rPr>
          <w:rFonts w:ascii="Calibri" w:hAnsi="Calibri" w:cs="Calibri" w:hint="cs"/>
          <w:b/>
          <w:bCs/>
          <w:i/>
          <w:iCs/>
          <w:u w:val="single"/>
          <w:rtl/>
        </w:rPr>
        <w:t>בבריטניה</w:t>
      </w:r>
      <w:r>
        <w:rPr>
          <w:rFonts w:ascii="Calibri" w:hAnsi="Calibri" w:cs="Calibri" w:hint="cs"/>
          <w:b/>
          <w:bCs/>
          <w:i/>
          <w:iCs/>
          <w:rtl/>
        </w:rPr>
        <w:t xml:space="preserve">. </w:t>
      </w:r>
      <w:r>
        <w:rPr>
          <w:rFonts w:ascii="Calibri" w:hAnsi="Calibri" w:cs="Calibri"/>
          <w:b/>
          <w:bCs/>
          <w:i/>
          <w:iCs/>
        </w:rPr>
        <w:t>N=231</w:t>
      </w:r>
    </w:p>
    <w:tbl>
      <w:tblPr>
        <w:bidiVisual/>
        <w:tblW w:w="8673" w:type="dxa"/>
        <w:tblInd w:w="260" w:type="dxa"/>
        <w:tblLook w:val="04A0" w:firstRow="1" w:lastRow="0" w:firstColumn="1" w:lastColumn="0" w:noHBand="0" w:noVBand="1"/>
      </w:tblPr>
      <w:tblGrid>
        <w:gridCol w:w="4365"/>
        <w:gridCol w:w="1077"/>
        <w:gridCol w:w="1077"/>
        <w:gridCol w:w="1077"/>
        <w:gridCol w:w="1077"/>
      </w:tblGrid>
      <w:tr w:rsidR="001A3202" w:rsidRPr="004B36A3" w14:paraId="0BDFC159" w14:textId="77777777" w:rsidTr="003032C7">
        <w:trPr>
          <w:trHeight w:val="340"/>
        </w:trPr>
        <w:tc>
          <w:tcPr>
            <w:tcW w:w="43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06E7C1F5"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0408975E"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58A3AFF0"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1AA16C45"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3DC363FD"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714A5296"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tcMar>
              <w:left w:w="85" w:type="dxa"/>
              <w:right w:w="85" w:type="dxa"/>
            </w:tcMar>
            <w:vAlign w:val="center"/>
          </w:tcPr>
          <w:p w14:paraId="22091E0B"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פות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 ה- 7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2D25400"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9ED7331"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5690DEB"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A47D886"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0AEF5206" w14:textId="77777777" w:rsidTr="003032C7">
        <w:trPr>
          <w:trHeight w:val="340"/>
        </w:trPr>
        <w:tc>
          <w:tcPr>
            <w:tcW w:w="4365" w:type="dxa"/>
            <w:vMerge/>
            <w:tcBorders>
              <w:left w:val="single" w:sz="12" w:space="0" w:color="auto"/>
              <w:bottom w:val="single" w:sz="4" w:space="0" w:color="auto"/>
              <w:right w:val="single" w:sz="4" w:space="0" w:color="auto"/>
            </w:tcBorders>
            <w:shd w:val="clear" w:color="auto" w:fill="auto"/>
            <w:vAlign w:val="center"/>
          </w:tcPr>
          <w:p w14:paraId="4B4F3063"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8003562"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51.7%</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B0CCE42"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48.3%</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551BC21"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BAB051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C04AF18"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1A2A5DAA"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6658000C"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5906BC87"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27B5DA8"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01C4F557"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70F0A70E"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5ABE172B"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98BA94F"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8.0%</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DEB09A1"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15.0%</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CDD155F"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23.9%</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889939D"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53.1%</w:t>
            </w:r>
          </w:p>
        </w:tc>
      </w:tr>
      <w:tr w:rsidR="001A3202" w:rsidRPr="004B36A3" w14:paraId="179BC979"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5B45A6B1"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A18AFA4"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2.7%</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016EA2A"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15.2%</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A2220F4"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32.7%</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A57065C"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49.3%</w:t>
            </w:r>
          </w:p>
        </w:tc>
      </w:tr>
      <w:tr w:rsidR="001A3202" w:rsidRPr="004B36A3" w14:paraId="2F71D7E0"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E8CD676"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C0C4CD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EED14D2"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8449D0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7B48B5C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0445FCC"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D7384B7"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13B7403E"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828433E"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3BA88E9F"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4C742F38"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36B443B2"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7A1BD086"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1BA675"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1.0%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7CDA10E"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4.0%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6A88C06"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15.9%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B10986C"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79.1%</w:t>
            </w:r>
          </w:p>
        </w:tc>
      </w:tr>
      <w:tr w:rsidR="001A3202" w:rsidRPr="004B36A3" w14:paraId="3F021882"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C95E30C"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5D3425F7"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4A15012"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2B898620"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5EB4D5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47A5B8C"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4E73054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D9E244D"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5.6%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6E35798"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39.6%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AA42FD7"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54.8%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7CC523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C26A0F7"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2516EEB7" w14:textId="77777777" w:rsidR="001A3202" w:rsidRPr="00E82BD0" w:rsidRDefault="001A3202" w:rsidP="003032C7">
            <w:pPr>
              <w:spacing w:after="0" w:line="240" w:lineRule="auto"/>
              <w:rPr>
                <w:rFonts w:ascii="Calibri" w:eastAsia="Times New Roman" w:hAnsi="Calibri" w:cs="Calibri"/>
                <w:b/>
                <w:bCs/>
                <w:kern w:val="0"/>
                <w:sz w:val="20"/>
                <w:szCs w:val="20"/>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BD0A8AF"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EE44959"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66DE93E7"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03DCE415"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75F350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0FA0B6F"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ה- 7 באוקטובר</w:t>
            </w:r>
            <w:r>
              <w:rPr>
                <w:rFonts w:ascii="Calibri" w:eastAsia="Times New Roman" w:hAnsi="Calibri" w:cs="Calibri" w:hint="cs"/>
                <w:b/>
                <w:bCs/>
                <w:kern w:val="0"/>
                <w:sz w:val="20"/>
                <w:szCs w:val="20"/>
                <w:rtl/>
                <w14:ligatures w14:val="none"/>
              </w:rPr>
              <w:t>,</w:t>
            </w:r>
            <w:r w:rsidRPr="00546088">
              <w:rPr>
                <w:rFonts w:ascii="Calibri" w:eastAsia="Times New Roman" w:hAnsi="Calibri" w:cs="Calibri"/>
                <w:b/>
                <w:bCs/>
                <w:kern w:val="0"/>
                <w:sz w:val="20"/>
                <w:szCs w:val="20"/>
                <w:rtl/>
                <w14:ligatures w14:val="none"/>
              </w:rPr>
              <w:t xml:space="preserve">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39563CA"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21F447"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2A54077"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8A6F057"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2D9167B"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A819439"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8202A45"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4.4%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02718F"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68.7%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9CB4249"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26.9%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5BA9AF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BAEA6C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D405177"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782018B"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2.8%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1821DFE"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64.7%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C573B7"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32.6%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CF4F02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557AFEB"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640A4C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8FEAF53"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31.2%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98EA1A"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60.5%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E59D751"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8.4%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7A5F93E"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F98E67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0048F89"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A0320FC"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152F73"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8CA368E"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09BAF1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6F0431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7CE264A"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9FD486"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3.0%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0A90B40"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74.6%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0213F50"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22.4%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686A83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6684C81"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A4B700C"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B166542"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3.5%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5377A35"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69.8%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C5805F1"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26.6%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7E8BB5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737F0F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A4BBE6A"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6D4C246"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6.0%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B2DC223"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82.2%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7D6FDD"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11.8%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8393F2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BD2B78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824FAA4"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DB05286"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5.9%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05ABC92"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83.2%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400D101"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10.9%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E5EF46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4A40ED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DD7CB61"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AA1FC16"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3.8%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350CC82"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83.9%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DC25C16"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4538F0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D07E0BA"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54DA0028"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4A44E542"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501BEFF0"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5AD0B7A8"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1422905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29B004B"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0244FCDE"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A57417"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5636CFB"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2587C66"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7A93D22"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256C0895"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2F6706E7"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E80949A"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0.9%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D192C4"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33.9%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3F8333C"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43.9%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3D249F5"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21.3%</w:t>
            </w:r>
          </w:p>
        </w:tc>
      </w:tr>
      <w:tr w:rsidR="001A3202" w:rsidRPr="004B36A3" w14:paraId="04FFCF14"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C920808"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94AF4D2" w14:textId="77777777" w:rsidR="001A3202" w:rsidRPr="00121CA8" w:rsidRDefault="001A3202" w:rsidP="003032C7">
            <w:pPr>
              <w:bidi w:val="0"/>
              <w:spacing w:after="0" w:line="240" w:lineRule="auto"/>
              <w:jc w:val="center"/>
              <w:rPr>
                <w:rFonts w:ascii="Calibri" w:hAnsi="Calibri" w:cs="Calibri"/>
                <w:i/>
                <w:iCs/>
                <w:sz w:val="20"/>
                <w:szCs w:val="20"/>
                <w:rtl/>
              </w:rPr>
            </w:pPr>
            <w:r w:rsidRPr="00121CA8">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B9EF4EE"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C2723BA"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4928B8A"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רבה</w:t>
            </w:r>
          </w:p>
        </w:tc>
      </w:tr>
      <w:tr w:rsidR="001A3202" w:rsidRPr="004B36A3" w14:paraId="6BEFE71E"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64B7F09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F9648F1"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3.5%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3792F33"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15.4%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B1495DD"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24.6%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FC60D0F"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56.6%</w:t>
            </w:r>
          </w:p>
        </w:tc>
      </w:tr>
      <w:tr w:rsidR="001A3202" w:rsidRPr="004B36A3" w14:paraId="4468C6E4"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D824EAD"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B112887"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C4C8941"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F3A3DA8"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85C34F7"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160D6E7"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2A2E688"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E72B0BF"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22.1%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0F351DA"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77.9%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197E719"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B8967D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9F7859B"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B21402C"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5A7B32D" w14:textId="77777777" w:rsidR="001A3202" w:rsidRPr="00AC01C1" w:rsidRDefault="001A3202" w:rsidP="003032C7">
            <w:pPr>
              <w:bidi w:val="0"/>
              <w:spacing w:after="0" w:line="240" w:lineRule="auto"/>
              <w:jc w:val="center"/>
              <w:rPr>
                <w:rFonts w:ascii="Calibri" w:hAnsi="Calibri" w:cs="Calibri"/>
                <w:color w:val="010205"/>
                <w:sz w:val="20"/>
                <w:szCs w:val="20"/>
                <w:rtl/>
              </w:rPr>
            </w:pPr>
            <w:r w:rsidRPr="00AC01C1">
              <w:rPr>
                <w:rFonts w:ascii="Calibri" w:hAnsi="Calibri" w:cs="Calibri"/>
                <w:color w:val="010205"/>
                <w:sz w:val="20"/>
                <w:szCs w:val="20"/>
              </w:rPr>
              <w:t>22.9%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D917B00" w14:textId="77777777" w:rsidR="001A3202" w:rsidRPr="00AC01C1" w:rsidRDefault="001A3202" w:rsidP="003032C7">
            <w:pPr>
              <w:bidi w:val="0"/>
              <w:spacing w:after="0" w:line="240" w:lineRule="auto"/>
              <w:jc w:val="center"/>
              <w:rPr>
                <w:rFonts w:ascii="Calibri" w:hAnsi="Calibri" w:cs="Calibri"/>
                <w:color w:val="010205"/>
                <w:sz w:val="20"/>
                <w:szCs w:val="20"/>
              </w:rPr>
            </w:pPr>
            <w:r w:rsidRPr="00AC01C1">
              <w:rPr>
                <w:rFonts w:ascii="Calibri" w:hAnsi="Calibri" w:cs="Calibri"/>
                <w:color w:val="010205"/>
                <w:sz w:val="20"/>
                <w:szCs w:val="20"/>
              </w:rPr>
              <w:t>77.1%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1286493"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5A7305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81AC57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7CD3DA9"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27C358A2"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0C2C0955"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06ECA7D"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tcMar>
              <w:left w:w="57" w:type="dxa"/>
              <w:right w:w="57" w:type="dxa"/>
            </w:tcMar>
            <w:vAlign w:val="center"/>
          </w:tcPr>
          <w:p w14:paraId="055AD144"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14A7C92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617379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3BB390C" w14:textId="77777777" w:rsidR="001A3202" w:rsidRPr="004A556B" w:rsidRDefault="001A3202" w:rsidP="003032C7">
            <w:pPr>
              <w:bidi w:val="0"/>
              <w:spacing w:after="0" w:line="240" w:lineRule="auto"/>
              <w:jc w:val="center"/>
              <w:rPr>
                <w:rFonts w:ascii="Calibri" w:hAnsi="Calibri" w:cs="Calibri"/>
                <w:color w:val="010205"/>
                <w:sz w:val="20"/>
                <w:szCs w:val="20"/>
                <w:rtl/>
              </w:rPr>
            </w:pPr>
            <w:r w:rsidRPr="004A556B">
              <w:rPr>
                <w:rFonts w:ascii="Calibri" w:hAnsi="Calibri" w:cs="Calibri"/>
                <w:color w:val="010205"/>
                <w:sz w:val="20"/>
                <w:szCs w:val="20"/>
              </w:rPr>
              <w:t>42.3%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08861DF"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22.3%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B1F59B1"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15.9%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CC09F30"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19.5%</w:t>
            </w:r>
          </w:p>
        </w:tc>
      </w:tr>
      <w:tr w:rsidR="001A3202" w:rsidRPr="004B36A3" w14:paraId="7BD8940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3DC645D"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903080C" w14:textId="77777777" w:rsidR="001A3202" w:rsidRPr="004A556B" w:rsidRDefault="001A3202" w:rsidP="003032C7">
            <w:pPr>
              <w:bidi w:val="0"/>
              <w:spacing w:after="0" w:line="240" w:lineRule="auto"/>
              <w:jc w:val="center"/>
              <w:rPr>
                <w:rFonts w:ascii="Calibri" w:hAnsi="Calibri" w:cs="Calibri"/>
                <w:color w:val="010205"/>
                <w:sz w:val="20"/>
                <w:szCs w:val="20"/>
                <w:rtl/>
              </w:rPr>
            </w:pPr>
            <w:r w:rsidRPr="004A556B">
              <w:rPr>
                <w:rFonts w:ascii="Calibri" w:hAnsi="Calibri" w:cs="Calibri"/>
                <w:color w:val="010205"/>
                <w:sz w:val="20"/>
                <w:szCs w:val="20"/>
              </w:rPr>
              <w:t>46.6%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4587A0B"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24.2%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14ECEFE"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15.5%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7679555"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13.7%</w:t>
            </w:r>
          </w:p>
        </w:tc>
      </w:tr>
      <w:tr w:rsidR="001A3202" w:rsidRPr="004B36A3" w14:paraId="1E89BE4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EB49D1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1FAC08A" w14:textId="77777777" w:rsidR="001A3202" w:rsidRPr="004A556B" w:rsidRDefault="001A3202" w:rsidP="003032C7">
            <w:pPr>
              <w:bidi w:val="0"/>
              <w:spacing w:after="0" w:line="240" w:lineRule="auto"/>
              <w:jc w:val="center"/>
              <w:rPr>
                <w:rFonts w:ascii="Calibri" w:hAnsi="Calibri" w:cs="Calibri"/>
                <w:color w:val="010205"/>
                <w:sz w:val="20"/>
                <w:szCs w:val="20"/>
                <w:rtl/>
              </w:rPr>
            </w:pPr>
            <w:r w:rsidRPr="004A556B">
              <w:rPr>
                <w:rFonts w:ascii="Calibri" w:hAnsi="Calibri" w:cs="Calibri"/>
                <w:color w:val="010205"/>
                <w:sz w:val="20"/>
                <w:szCs w:val="20"/>
              </w:rPr>
              <w:t>74.2%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BB9316A"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13.4%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AA9B40F"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9.1%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B6D635D"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3.3%</w:t>
            </w:r>
          </w:p>
        </w:tc>
      </w:tr>
      <w:tr w:rsidR="001A3202" w:rsidRPr="004B36A3" w14:paraId="41767B49" w14:textId="77777777" w:rsidTr="003032C7">
        <w:trPr>
          <w:trHeight w:val="340"/>
        </w:trPr>
        <w:tc>
          <w:tcPr>
            <w:tcW w:w="4365" w:type="dxa"/>
            <w:tcBorders>
              <w:top w:val="single" w:sz="4" w:space="0" w:color="auto"/>
              <w:left w:val="single" w:sz="12" w:space="0" w:color="auto"/>
              <w:bottom w:val="single" w:sz="12" w:space="0" w:color="auto"/>
              <w:right w:val="single" w:sz="4" w:space="0" w:color="auto"/>
            </w:tcBorders>
            <w:shd w:val="clear" w:color="auto" w:fill="auto"/>
            <w:vAlign w:val="center"/>
          </w:tcPr>
          <w:p w14:paraId="25566FCF"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מכניסה לאזורים מסוימים בסביבת מגוריך</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000C17E4"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68.7%</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AFD4870"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16.8%</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11D0DCE3"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9.8%</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14B6BCD2" w14:textId="77777777" w:rsidR="001A3202" w:rsidRPr="004A556B" w:rsidRDefault="001A3202" w:rsidP="003032C7">
            <w:pPr>
              <w:bidi w:val="0"/>
              <w:spacing w:after="0" w:line="240" w:lineRule="auto"/>
              <w:jc w:val="center"/>
              <w:rPr>
                <w:rFonts w:ascii="Calibri" w:hAnsi="Calibri" w:cs="Calibri"/>
                <w:color w:val="010205"/>
                <w:sz w:val="20"/>
                <w:szCs w:val="20"/>
              </w:rPr>
            </w:pPr>
            <w:r w:rsidRPr="004A556B">
              <w:rPr>
                <w:rFonts w:ascii="Calibri" w:hAnsi="Calibri" w:cs="Calibri"/>
                <w:color w:val="010205"/>
                <w:sz w:val="20"/>
                <w:szCs w:val="20"/>
              </w:rPr>
              <w:t>4.7%</w:t>
            </w:r>
          </w:p>
        </w:tc>
      </w:tr>
    </w:tbl>
    <w:p w14:paraId="796485CB" w14:textId="77777777" w:rsidR="001A3202" w:rsidRDefault="001A3202" w:rsidP="001A3202">
      <w:pPr>
        <w:rPr>
          <w:rtl/>
        </w:rPr>
      </w:pPr>
    </w:p>
    <w:p w14:paraId="206DBAA1"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4:</w:t>
      </w:r>
      <w:r w:rsidRPr="00564921">
        <w:rPr>
          <w:rFonts w:ascii="Calibri" w:hAnsi="Calibri" w:cs="Calibri" w:hint="cs"/>
          <w:b/>
          <w:bCs/>
          <w:i/>
          <w:iCs/>
          <w:rtl/>
        </w:rPr>
        <w:t xml:space="preserve"> </w:t>
      </w:r>
      <w:r>
        <w:rPr>
          <w:rFonts w:ascii="Calibri" w:hAnsi="Calibri" w:cs="Calibri" w:hint="cs"/>
          <w:b/>
          <w:bCs/>
          <w:i/>
          <w:iCs/>
          <w:rtl/>
        </w:rPr>
        <w:t xml:space="preserve">התפלגות שאלות שונות מתוך השאלון בקרב ישראלים החיים </w:t>
      </w:r>
      <w:r w:rsidRPr="00B92370">
        <w:rPr>
          <w:rFonts w:ascii="Calibri" w:hAnsi="Calibri" w:cs="Calibri" w:hint="cs"/>
          <w:b/>
          <w:bCs/>
          <w:i/>
          <w:iCs/>
          <w:u w:val="single"/>
          <w:rtl/>
        </w:rPr>
        <w:t>באוסטרליה</w:t>
      </w:r>
      <w:r>
        <w:rPr>
          <w:rFonts w:ascii="Calibri" w:hAnsi="Calibri" w:cs="Calibri" w:hint="cs"/>
          <w:b/>
          <w:bCs/>
          <w:i/>
          <w:iCs/>
          <w:rtl/>
        </w:rPr>
        <w:t xml:space="preserve">. </w:t>
      </w:r>
      <w:r>
        <w:rPr>
          <w:rFonts w:ascii="Calibri" w:hAnsi="Calibri" w:cs="Calibri"/>
          <w:b/>
          <w:bCs/>
          <w:i/>
          <w:iCs/>
        </w:rPr>
        <w:t>N=132</w:t>
      </w:r>
    </w:p>
    <w:tbl>
      <w:tblPr>
        <w:bidiVisual/>
        <w:tblW w:w="8673" w:type="dxa"/>
        <w:tblInd w:w="240" w:type="dxa"/>
        <w:tblLook w:val="04A0" w:firstRow="1" w:lastRow="0" w:firstColumn="1" w:lastColumn="0" w:noHBand="0" w:noVBand="1"/>
      </w:tblPr>
      <w:tblGrid>
        <w:gridCol w:w="4365"/>
        <w:gridCol w:w="1077"/>
        <w:gridCol w:w="1077"/>
        <w:gridCol w:w="1077"/>
        <w:gridCol w:w="1077"/>
      </w:tblGrid>
      <w:tr w:rsidR="001A3202" w:rsidRPr="004B36A3" w14:paraId="66CBA730" w14:textId="77777777" w:rsidTr="003032C7">
        <w:trPr>
          <w:trHeight w:val="340"/>
        </w:trPr>
        <w:tc>
          <w:tcPr>
            <w:tcW w:w="43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2C9D6BF6"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2E437C0F"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6DFB0E0F"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535741A5"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557E3BDE"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1F67DE82"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2DD9B9BA"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 ה- 7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4B6CD85"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3F71C97"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A10AC50"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CAF62A2"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27BE2045" w14:textId="77777777" w:rsidTr="003032C7">
        <w:trPr>
          <w:trHeight w:val="340"/>
        </w:trPr>
        <w:tc>
          <w:tcPr>
            <w:tcW w:w="4365" w:type="dxa"/>
            <w:vMerge/>
            <w:tcBorders>
              <w:left w:val="single" w:sz="12" w:space="0" w:color="auto"/>
              <w:bottom w:val="single" w:sz="4" w:space="0" w:color="auto"/>
              <w:right w:val="single" w:sz="4" w:space="0" w:color="auto"/>
            </w:tcBorders>
            <w:shd w:val="clear" w:color="auto" w:fill="auto"/>
            <w:vAlign w:val="center"/>
          </w:tcPr>
          <w:p w14:paraId="6ECFEC3A"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9A66674"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52.9%</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FB553DF"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47.1%</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A5F62C9"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285D8B8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7EEEAFC"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43E8BE53"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52DA4606"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1ABD4626"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6A38DDD8"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22A39098"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4BDFCD91"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23B9C899"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9516396"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7.8%</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2662857"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12.4%</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42669F3"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26.4%</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20BB48AD"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53.5%</w:t>
            </w:r>
          </w:p>
        </w:tc>
      </w:tr>
      <w:tr w:rsidR="001A3202" w:rsidRPr="004B36A3" w14:paraId="463C932A"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63DE20C5"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B9C1163"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0.8%</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D53EB6B"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14.8%</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77B234A"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35.2%</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7A05A94B"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49.2%</w:t>
            </w:r>
          </w:p>
        </w:tc>
      </w:tr>
      <w:tr w:rsidR="001A3202" w:rsidRPr="004B36A3" w14:paraId="095878E0"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E681E9"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2127E57"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A85C060"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831E483"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5D1853E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A23EA8E"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2221F1AF"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0B4184EB"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6B94E3A4"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49EDF43A"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48BF3368"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1C8BDECC"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7EEA3840"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A7CFA50"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79BD410"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0232D2D"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18.3%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088D624"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78.8%</w:t>
            </w:r>
          </w:p>
        </w:tc>
      </w:tr>
      <w:tr w:rsidR="001A3202" w:rsidRPr="004B36A3" w14:paraId="51963858"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CEF0909"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93A63D7"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0150EDE"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2E8135F"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C3BEA3E"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8D3BF4D"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0AFC707F"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1747A87"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5.8%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8D3DF9"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32.7%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18F4463"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61.5%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03F560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0ABBC7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4E5EE3BC" w14:textId="77777777" w:rsidR="001A3202" w:rsidRPr="00E82BD0" w:rsidRDefault="001A3202" w:rsidP="003032C7">
            <w:pPr>
              <w:spacing w:after="0" w:line="240" w:lineRule="auto"/>
              <w:rPr>
                <w:rFonts w:ascii="Calibri" w:eastAsia="Times New Roman" w:hAnsi="Calibri" w:cs="Calibri"/>
                <w:b/>
                <w:bCs/>
                <w:kern w:val="0"/>
                <w:sz w:val="20"/>
                <w:szCs w:val="20"/>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29537951"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261DFFD"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FDA8BED"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7E370AF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B186E9B"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769A68C"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אירועי ה- 7 באוקטובר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274518"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C92637E"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6FF8DF9"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4F661F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F9DC59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3582D8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D6E883"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5.5%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A2AF0D"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57.8%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2247D0"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36.7%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929B1FB"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951D01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2B2492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AC934A"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3.3%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39B53FA"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59.0%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8F16C58"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37.7%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0D6539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C10947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2A84B7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D62B5B2"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23.3%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EE13560"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62.9%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0C967D6" w14:textId="77777777" w:rsidR="001A3202" w:rsidRPr="00812C90" w:rsidRDefault="001A3202" w:rsidP="003032C7">
            <w:pPr>
              <w:bidi w:val="0"/>
              <w:spacing w:after="0" w:line="240" w:lineRule="auto"/>
              <w:jc w:val="center"/>
              <w:rPr>
                <w:rFonts w:ascii="Calibri" w:hAnsi="Calibri" w:cs="Calibri"/>
                <w:color w:val="010205"/>
                <w:sz w:val="20"/>
                <w:szCs w:val="20"/>
              </w:rPr>
            </w:pPr>
            <w:r w:rsidRPr="00812C90">
              <w:rPr>
                <w:rFonts w:ascii="Calibri" w:hAnsi="Calibri" w:cs="Calibri"/>
                <w:color w:val="010205"/>
                <w:sz w:val="20"/>
                <w:szCs w:val="20"/>
              </w:rPr>
              <w:t>13.8%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9A14CEB"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5CA6FD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31D2CF7"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152EA5B"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4F56AD2"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60FB1E2"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32822C3"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323882A"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230DB75"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75FB6E7"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1.5%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DF87385"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66.9%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F747740"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31.5%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20FCC7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B086F97"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52B56B4"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A9E7A5"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3.1%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32894E1"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67.7%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6E42E2B"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29.2%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ACBE47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96D4CFF"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DADBCD6"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32346F"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7.2%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A12663C"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84.8%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EE8D274"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8.0%</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4DE90FE"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499AEE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12F9BB2"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74B2F5"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6.5%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A026328"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86.3%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8A2BC90"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7.3%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628C1A5"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15907F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6D7DD90"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25BAAA4"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4.1%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1AE1A6F"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84.3%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F3911C0" w14:textId="77777777" w:rsidR="001A3202" w:rsidRPr="00812C90" w:rsidRDefault="001A3202" w:rsidP="003032C7">
            <w:pPr>
              <w:bidi w:val="0"/>
              <w:spacing w:after="0" w:line="240" w:lineRule="auto"/>
              <w:jc w:val="center"/>
              <w:rPr>
                <w:rFonts w:ascii="Calibri" w:hAnsi="Calibri" w:cs="Calibri"/>
                <w:color w:val="010205"/>
                <w:sz w:val="20"/>
                <w:szCs w:val="20"/>
                <w:rtl/>
              </w:rPr>
            </w:pPr>
            <w:r w:rsidRPr="00812C90">
              <w:rPr>
                <w:rFonts w:ascii="Calibri" w:hAnsi="Calibri" w:cs="Calibri"/>
                <w:color w:val="010205"/>
                <w:sz w:val="20"/>
                <w:szCs w:val="20"/>
              </w:rPr>
              <w:t>11.6%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B6AF57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445219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5F9462AE"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5A9A8B05"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5D4288A"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67241B49"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6F37A1B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37B533A"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2B273604"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A4FF0DA"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D793EB"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452651A"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7FD8245"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43EC56B4"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5D34C0D2"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BD60FBB"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3.0%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E2651CC"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55.3%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F1CE948"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34.1%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32E57D5"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7.6%</w:t>
            </w:r>
          </w:p>
        </w:tc>
      </w:tr>
      <w:tr w:rsidR="001A3202" w:rsidRPr="004B36A3" w14:paraId="69E29A19"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5CC7067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A4EE8BA" w14:textId="77777777" w:rsidR="001A3202" w:rsidRPr="00121CA8" w:rsidRDefault="001A3202" w:rsidP="003032C7">
            <w:pPr>
              <w:bidi w:val="0"/>
              <w:spacing w:after="0" w:line="240" w:lineRule="auto"/>
              <w:jc w:val="center"/>
              <w:rPr>
                <w:rFonts w:ascii="Calibri" w:hAnsi="Calibri" w:cs="Calibri"/>
                <w:i/>
                <w:iCs/>
                <w:sz w:val="20"/>
                <w:szCs w:val="20"/>
                <w:rtl/>
              </w:rPr>
            </w:pPr>
            <w:r w:rsidRPr="00121CA8">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04312F2"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83A8C8E"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92EF7BC"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רבה</w:t>
            </w:r>
          </w:p>
        </w:tc>
      </w:tr>
      <w:tr w:rsidR="001A3202" w:rsidRPr="004B36A3" w14:paraId="7DD84430"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353E90C4"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448752"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8.3%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C081FA5"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31.1%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EB2C206"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17.4%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ACA4C27"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43.2%</w:t>
            </w:r>
          </w:p>
        </w:tc>
      </w:tr>
      <w:tr w:rsidR="001A3202" w:rsidRPr="004B36A3" w14:paraId="62B2D98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CBCE556"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5B716D8"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BF42705"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89E0C0"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480225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DAA268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24FA2B4"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4218FA2"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22.7%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6901531"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77.3%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089D363"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27F6DF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17DDA7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3959AE8"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D648C26"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24.2%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5616DC9"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75.8%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5BDAC03"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87CA97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BBCD11F"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4324BA9"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88D8315"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67EAC406"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46EFCB6"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tcMar>
              <w:left w:w="57" w:type="dxa"/>
              <w:right w:w="57" w:type="dxa"/>
            </w:tcMar>
            <w:vAlign w:val="center"/>
          </w:tcPr>
          <w:p w14:paraId="20E1A67D"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008B941F"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5AF3F37"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F192096"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59.5%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203DAC8"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8ECFEA6"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15.5%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6F217E6"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12.1%</w:t>
            </w:r>
          </w:p>
        </w:tc>
      </w:tr>
      <w:tr w:rsidR="001A3202" w:rsidRPr="004B36A3" w14:paraId="70420F44"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5BE1A45"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9027499"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54.9%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E400B60"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21.2%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A012AC8"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11.5%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9D30A61"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12.4%</w:t>
            </w:r>
          </w:p>
        </w:tc>
      </w:tr>
      <w:tr w:rsidR="001A3202" w:rsidRPr="004B36A3" w14:paraId="26A13E9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150905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ABE8EDB"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85.1%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B7B504E"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5.3%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4C4BE24"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5.3%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ABF4405"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4.4%</w:t>
            </w:r>
          </w:p>
        </w:tc>
      </w:tr>
      <w:tr w:rsidR="001A3202" w:rsidRPr="004B36A3" w14:paraId="15A93E9C" w14:textId="77777777" w:rsidTr="003032C7">
        <w:trPr>
          <w:trHeight w:val="340"/>
        </w:trPr>
        <w:tc>
          <w:tcPr>
            <w:tcW w:w="4365" w:type="dxa"/>
            <w:tcBorders>
              <w:top w:val="single" w:sz="4" w:space="0" w:color="auto"/>
              <w:left w:val="single" w:sz="12" w:space="0" w:color="auto"/>
              <w:bottom w:val="single" w:sz="12" w:space="0" w:color="auto"/>
              <w:right w:val="single" w:sz="4" w:space="0" w:color="auto"/>
            </w:tcBorders>
            <w:shd w:val="clear" w:color="auto" w:fill="auto"/>
            <w:vAlign w:val="center"/>
          </w:tcPr>
          <w:p w14:paraId="12EB31B3"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מכניסה לאזורים מסוימים בסביבת מגוריך</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3DE69C1"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80.5%</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68C0720"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10.6%</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24FA33B0"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6.2%</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2D9DB158"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2.7%</w:t>
            </w:r>
          </w:p>
        </w:tc>
      </w:tr>
    </w:tbl>
    <w:p w14:paraId="18D39EA5" w14:textId="77777777" w:rsidR="001A3202" w:rsidRDefault="001A3202" w:rsidP="001A3202">
      <w:pPr>
        <w:rPr>
          <w:rtl/>
        </w:rPr>
      </w:pPr>
    </w:p>
    <w:p w14:paraId="0979EDB8"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5:</w:t>
      </w:r>
      <w:r w:rsidRPr="00564921">
        <w:rPr>
          <w:rFonts w:ascii="Calibri" w:hAnsi="Calibri" w:cs="Calibri" w:hint="cs"/>
          <w:b/>
          <w:bCs/>
          <w:i/>
          <w:iCs/>
          <w:rtl/>
        </w:rPr>
        <w:t xml:space="preserve"> </w:t>
      </w:r>
      <w:r>
        <w:rPr>
          <w:rFonts w:ascii="Calibri" w:hAnsi="Calibri" w:cs="Calibri" w:hint="cs"/>
          <w:b/>
          <w:bCs/>
          <w:i/>
          <w:iCs/>
          <w:rtl/>
        </w:rPr>
        <w:t xml:space="preserve">התפלגות שאלות שונות מתוך השאלון בקרב ישראלים החיים </w:t>
      </w:r>
      <w:r>
        <w:rPr>
          <w:rFonts w:ascii="Calibri" w:hAnsi="Calibri" w:cs="Calibri" w:hint="cs"/>
          <w:b/>
          <w:bCs/>
          <w:i/>
          <w:iCs/>
          <w:u w:val="single"/>
          <w:rtl/>
        </w:rPr>
        <w:t>בגרמניה</w:t>
      </w:r>
      <w:r>
        <w:rPr>
          <w:rFonts w:ascii="Calibri" w:hAnsi="Calibri" w:cs="Calibri" w:hint="cs"/>
          <w:b/>
          <w:bCs/>
          <w:i/>
          <w:iCs/>
          <w:rtl/>
        </w:rPr>
        <w:t xml:space="preserve">. </w:t>
      </w:r>
      <w:r>
        <w:rPr>
          <w:rFonts w:ascii="Calibri" w:hAnsi="Calibri" w:cs="Calibri"/>
          <w:b/>
          <w:bCs/>
          <w:i/>
          <w:iCs/>
        </w:rPr>
        <w:t>N=200</w:t>
      </w:r>
    </w:p>
    <w:tbl>
      <w:tblPr>
        <w:bidiVisual/>
        <w:tblW w:w="8673" w:type="dxa"/>
        <w:tblInd w:w="260" w:type="dxa"/>
        <w:tblLook w:val="04A0" w:firstRow="1" w:lastRow="0" w:firstColumn="1" w:lastColumn="0" w:noHBand="0" w:noVBand="1"/>
      </w:tblPr>
      <w:tblGrid>
        <w:gridCol w:w="4365"/>
        <w:gridCol w:w="1077"/>
        <w:gridCol w:w="1077"/>
        <w:gridCol w:w="1077"/>
        <w:gridCol w:w="1077"/>
      </w:tblGrid>
      <w:tr w:rsidR="001A3202" w:rsidRPr="004B36A3" w14:paraId="708FD3A6" w14:textId="77777777" w:rsidTr="003032C7">
        <w:trPr>
          <w:trHeight w:val="340"/>
        </w:trPr>
        <w:tc>
          <w:tcPr>
            <w:tcW w:w="43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25A17427"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3DF1BA82"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7D8CEBDC"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22414093"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3C56FF60"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3C4B8F9E"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tcMar>
              <w:left w:w="85" w:type="dxa"/>
              <w:right w:w="85" w:type="dxa"/>
            </w:tcMar>
            <w:vAlign w:val="center"/>
          </w:tcPr>
          <w:p w14:paraId="58B775F9"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פות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 ה- 7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135B63D"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49D0166"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64B8B96"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B36B1B0"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41AB53C7" w14:textId="77777777" w:rsidTr="003032C7">
        <w:trPr>
          <w:trHeight w:val="340"/>
        </w:trPr>
        <w:tc>
          <w:tcPr>
            <w:tcW w:w="4365" w:type="dxa"/>
            <w:vMerge/>
            <w:tcBorders>
              <w:left w:val="single" w:sz="12" w:space="0" w:color="auto"/>
              <w:bottom w:val="single" w:sz="4" w:space="0" w:color="auto"/>
              <w:right w:val="single" w:sz="4" w:space="0" w:color="auto"/>
            </w:tcBorders>
            <w:shd w:val="clear" w:color="auto" w:fill="auto"/>
            <w:vAlign w:val="center"/>
          </w:tcPr>
          <w:p w14:paraId="39D182B4"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5901938"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49.2%</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4244D69"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50.8%</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FBAADB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27A6B64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47706F1"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64B9C38C"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458FABEC"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33C36350"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69C5C116"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628D5EB4"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0FB4152B"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45522670"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B997D30"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11.7%</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A6486DC"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12.2%</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D967978"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29.1%</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0BEB860"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46.9%</w:t>
            </w:r>
          </w:p>
        </w:tc>
      </w:tr>
      <w:tr w:rsidR="001A3202" w:rsidRPr="004B36A3" w14:paraId="7ECD3F0A"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0A9CC161"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AB366E7"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3.6%</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F7F7C65"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9.1%</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8D3E551"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36.0%</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41117DC"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51.3%</w:t>
            </w:r>
          </w:p>
        </w:tc>
      </w:tr>
      <w:tr w:rsidR="001A3202" w:rsidRPr="004B36A3" w14:paraId="4492ABB7"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2F866F5"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E929674"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8A2A4A0"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29268B7"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65C7FF1B"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55688BE"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49D25D74"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657FA0B"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182035BD"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6BA60EA"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5724AEE6"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2A36D3E4"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53C8BD09"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708DE35"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1.7%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A416C3A"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6.8%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AE19FCD"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15.8%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CBC2DD4"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75.7%</w:t>
            </w:r>
          </w:p>
        </w:tc>
      </w:tr>
      <w:tr w:rsidR="001A3202" w:rsidRPr="004B36A3" w14:paraId="7674C25C"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146B9C4F"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אירועי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F584B4D"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94DC98C"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839F460"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260CBB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C831A86"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7851462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FDDE79" w14:textId="77777777" w:rsidR="001A3202" w:rsidRPr="00E64D45" w:rsidRDefault="001A3202" w:rsidP="003032C7">
            <w:pPr>
              <w:bidi w:val="0"/>
              <w:spacing w:after="0" w:line="240" w:lineRule="auto"/>
              <w:jc w:val="center"/>
              <w:rPr>
                <w:rFonts w:ascii="Calibri" w:hAnsi="Calibri" w:cs="Calibri"/>
                <w:color w:val="010205"/>
                <w:sz w:val="20"/>
                <w:szCs w:val="20"/>
                <w:rtl/>
              </w:rPr>
            </w:pPr>
            <w:r w:rsidRPr="00E64D45">
              <w:rPr>
                <w:rFonts w:ascii="Calibri" w:hAnsi="Calibri" w:cs="Calibri"/>
                <w:color w:val="010205"/>
                <w:sz w:val="20"/>
                <w:szCs w:val="20"/>
              </w:rPr>
              <w:t>7.4%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4CB5BB"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35.4%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7E47E61" w14:textId="77777777" w:rsidR="001A3202" w:rsidRPr="00E64D45" w:rsidRDefault="001A3202" w:rsidP="003032C7">
            <w:pPr>
              <w:bidi w:val="0"/>
              <w:spacing w:after="0" w:line="240" w:lineRule="auto"/>
              <w:jc w:val="center"/>
              <w:rPr>
                <w:rFonts w:ascii="Calibri" w:hAnsi="Calibri" w:cs="Calibri"/>
                <w:color w:val="010205"/>
                <w:sz w:val="20"/>
                <w:szCs w:val="20"/>
              </w:rPr>
            </w:pPr>
            <w:r w:rsidRPr="00E64D45">
              <w:rPr>
                <w:rFonts w:ascii="Calibri" w:hAnsi="Calibri" w:cs="Calibri"/>
                <w:color w:val="010205"/>
                <w:sz w:val="20"/>
                <w:szCs w:val="20"/>
              </w:rPr>
              <w:t>57.1%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3D138F7"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B0755A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3C9D4266" w14:textId="77777777" w:rsidR="001A3202" w:rsidRPr="00E82BD0" w:rsidRDefault="001A3202" w:rsidP="003032C7">
            <w:pPr>
              <w:spacing w:after="0" w:line="240" w:lineRule="auto"/>
              <w:rPr>
                <w:rFonts w:ascii="Calibri" w:eastAsia="Times New Roman" w:hAnsi="Calibri" w:cs="Calibri"/>
                <w:b/>
                <w:bCs/>
                <w:kern w:val="0"/>
                <w:sz w:val="20"/>
                <w:szCs w:val="20"/>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80913F9"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F503E42"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147114C3"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51364BD0"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94409D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36D1758"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אירועי ה- 7 באוקטובר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B256F9A"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371841"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AAA16A9"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A3408D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BB5E05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239EF2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39926DA"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2.5%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74580D"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80.7%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B62E947"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16.8%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C9C1A9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2236AAA"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B6D15C5"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2E8F337"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2.1%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DC77E38"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69.6%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941D9C7"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28.3%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E4C59F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F564C9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3BFB5C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CAC7738"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24.5%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F666B8C"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61.7%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738A949"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13.8%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3C31DAE"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C1D0A1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CC609E9"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77188C"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7F571B9"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E18AF42"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40843C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30B7C2C"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11954FF"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3DE947A"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2.5%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CF2DDFD"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79.7%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C3B32AB"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17.8%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613720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1A415B2"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AA76BD8"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3E0F85C"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5.6%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A4D8C9"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78.7%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1D5823"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15.7%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BCAE44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AA307A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EE0ECFD"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F0568A"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4.6%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034CD0D"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88.7%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4AB56E0"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6.7%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C30791D"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B565F4A"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B6A7641"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E475F7F"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5.7%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3277AB4"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88.5%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9B36FD"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5.7%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9995B7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8573A6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B924DF6"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C59310"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3.7%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4A7853B"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89.5%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9AF2006"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6.8%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E6C35C3"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B725FE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05695778"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354D5157"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23639AA"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254F1E67"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674E21C5"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FEF9567"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2DD6ED6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95D5365"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C550328"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46721F2"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38E2A09"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78D7BA8C"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05436D1C"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BD72BD"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6.2%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CE76C8A"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49.6%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53BC698"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32.5%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13E949B"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11.7%</w:t>
            </w:r>
          </w:p>
        </w:tc>
      </w:tr>
      <w:tr w:rsidR="001A3202" w:rsidRPr="004B36A3" w14:paraId="666D323E"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071C8E9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95EDF8" w14:textId="77777777" w:rsidR="001A3202" w:rsidRPr="00121CA8" w:rsidRDefault="001A3202" w:rsidP="003032C7">
            <w:pPr>
              <w:bidi w:val="0"/>
              <w:spacing w:after="0" w:line="240" w:lineRule="auto"/>
              <w:jc w:val="center"/>
              <w:rPr>
                <w:rFonts w:ascii="Calibri" w:hAnsi="Calibri" w:cs="Calibri"/>
                <w:i/>
                <w:iCs/>
                <w:sz w:val="20"/>
                <w:szCs w:val="20"/>
                <w:rtl/>
              </w:rPr>
            </w:pPr>
            <w:r w:rsidRPr="00121CA8">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D7441F"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C5D2B01"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D47CC16"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רבה</w:t>
            </w:r>
          </w:p>
        </w:tc>
      </w:tr>
      <w:tr w:rsidR="001A3202" w:rsidRPr="004B36A3" w14:paraId="60C86611"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062D74F4"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EC74DB"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12.7%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24BC296"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23.7%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F74C3D7"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24.4%</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D89F6A7"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39.2%</w:t>
            </w:r>
          </w:p>
        </w:tc>
      </w:tr>
      <w:tr w:rsidR="001A3202" w:rsidRPr="004B36A3" w14:paraId="455853D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3008EB1"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76EE116"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3BDD919"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53E3EDE"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FFE999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E354CD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89501DF"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775ACA4"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19.5%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86CE73F"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80.5%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4F0234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B86D20E"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0D6AC4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DD0865B"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3BF0CC7"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30.0%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359FF37"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70.0%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EA0C169"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828D095"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5DBF10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69C434A"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3CE2E66"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07D6C198"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54CDA315"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tcMar>
              <w:left w:w="57" w:type="dxa"/>
              <w:right w:w="57" w:type="dxa"/>
            </w:tcMar>
            <w:vAlign w:val="center"/>
          </w:tcPr>
          <w:p w14:paraId="6FF645AD"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493887D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1B9E0F8"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2F884FB"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29.6%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3124077"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20.1%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E3FE050"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19.6%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38D27B1"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30.7%</w:t>
            </w:r>
          </w:p>
        </w:tc>
      </w:tr>
      <w:tr w:rsidR="001A3202" w:rsidRPr="004B36A3" w14:paraId="1588D7F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18C03B71"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1B52CF4"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26.4%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E8A4A62"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22.5%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A545EDA"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21.3%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1C7B572"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29.8%</w:t>
            </w:r>
          </w:p>
        </w:tc>
      </w:tr>
      <w:tr w:rsidR="001A3202" w:rsidRPr="004B36A3" w14:paraId="4C82235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DD1FAD1"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B9006D5"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68.0%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F62EA3B"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16.0%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0C08C89"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8.0%</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5DC38F6"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8.0%</w:t>
            </w:r>
          </w:p>
        </w:tc>
      </w:tr>
      <w:tr w:rsidR="001A3202" w:rsidRPr="004B36A3" w14:paraId="48387DF8" w14:textId="77777777" w:rsidTr="003032C7">
        <w:trPr>
          <w:trHeight w:val="340"/>
        </w:trPr>
        <w:tc>
          <w:tcPr>
            <w:tcW w:w="4365" w:type="dxa"/>
            <w:tcBorders>
              <w:top w:val="single" w:sz="4" w:space="0" w:color="auto"/>
              <w:left w:val="single" w:sz="12" w:space="0" w:color="auto"/>
              <w:bottom w:val="single" w:sz="12" w:space="0" w:color="auto"/>
              <w:right w:val="single" w:sz="4" w:space="0" w:color="auto"/>
            </w:tcBorders>
            <w:shd w:val="clear" w:color="auto" w:fill="auto"/>
            <w:vAlign w:val="center"/>
          </w:tcPr>
          <w:p w14:paraId="37937323"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מכניסה לאזורים מסוימים בסביבת מגוריך</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2EB4E314"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49.4%</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6C78362D"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19.9%</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AC35A3A"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15.3%</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136942E8"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15.3%</w:t>
            </w:r>
          </w:p>
        </w:tc>
      </w:tr>
    </w:tbl>
    <w:p w14:paraId="3A457C12" w14:textId="77777777" w:rsidR="001A3202" w:rsidRDefault="001A3202" w:rsidP="001A3202">
      <w:pPr>
        <w:rPr>
          <w:rtl/>
        </w:rPr>
      </w:pPr>
    </w:p>
    <w:p w14:paraId="16B58460"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6:</w:t>
      </w:r>
      <w:r w:rsidRPr="00564921">
        <w:rPr>
          <w:rFonts w:ascii="Calibri" w:hAnsi="Calibri" w:cs="Calibri" w:hint="cs"/>
          <w:b/>
          <w:bCs/>
          <w:i/>
          <w:iCs/>
          <w:rtl/>
        </w:rPr>
        <w:t xml:space="preserve"> </w:t>
      </w:r>
      <w:r>
        <w:rPr>
          <w:rFonts w:ascii="Calibri" w:hAnsi="Calibri" w:cs="Calibri" w:hint="cs"/>
          <w:b/>
          <w:bCs/>
          <w:i/>
          <w:iCs/>
          <w:rtl/>
        </w:rPr>
        <w:t xml:space="preserve">התפלגות שאלות שונות מתוך השאלון בקרב ישראלים החיים </w:t>
      </w:r>
      <w:r>
        <w:rPr>
          <w:rFonts w:ascii="Calibri" w:hAnsi="Calibri" w:cs="Calibri" w:hint="cs"/>
          <w:b/>
          <w:bCs/>
          <w:i/>
          <w:iCs/>
          <w:u w:val="single"/>
          <w:rtl/>
        </w:rPr>
        <w:t>בצרפת</w:t>
      </w:r>
      <w:r>
        <w:rPr>
          <w:rFonts w:ascii="Calibri" w:hAnsi="Calibri" w:cs="Calibri" w:hint="cs"/>
          <w:b/>
          <w:bCs/>
          <w:i/>
          <w:iCs/>
          <w:rtl/>
        </w:rPr>
        <w:t xml:space="preserve">. </w:t>
      </w:r>
      <w:r>
        <w:rPr>
          <w:rFonts w:ascii="Calibri" w:hAnsi="Calibri" w:cs="Calibri"/>
          <w:b/>
          <w:bCs/>
          <w:i/>
          <w:iCs/>
        </w:rPr>
        <w:t>N=75</w:t>
      </w:r>
    </w:p>
    <w:tbl>
      <w:tblPr>
        <w:bidiVisual/>
        <w:tblW w:w="8673" w:type="dxa"/>
        <w:tblInd w:w="270" w:type="dxa"/>
        <w:tblLook w:val="04A0" w:firstRow="1" w:lastRow="0" w:firstColumn="1" w:lastColumn="0" w:noHBand="0" w:noVBand="1"/>
      </w:tblPr>
      <w:tblGrid>
        <w:gridCol w:w="4365"/>
        <w:gridCol w:w="1077"/>
        <w:gridCol w:w="1077"/>
        <w:gridCol w:w="1077"/>
        <w:gridCol w:w="1077"/>
      </w:tblGrid>
      <w:tr w:rsidR="001A3202" w:rsidRPr="004B36A3" w14:paraId="071E507B" w14:textId="77777777" w:rsidTr="003032C7">
        <w:trPr>
          <w:trHeight w:val="340"/>
        </w:trPr>
        <w:tc>
          <w:tcPr>
            <w:tcW w:w="4365"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4CA41571"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4DD75D3A"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5A20575B"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25C41D5F"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6FA77AC8"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4EC7E921"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tcMar>
              <w:left w:w="85" w:type="dxa"/>
              <w:right w:w="85" w:type="dxa"/>
            </w:tcMar>
            <w:vAlign w:val="center"/>
          </w:tcPr>
          <w:p w14:paraId="3102420C"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פות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 ה- 7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EAC8526"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B7CE4E2"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165A964"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4201B66"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26026F70" w14:textId="77777777" w:rsidTr="003032C7">
        <w:trPr>
          <w:trHeight w:val="340"/>
        </w:trPr>
        <w:tc>
          <w:tcPr>
            <w:tcW w:w="4365" w:type="dxa"/>
            <w:vMerge/>
            <w:tcBorders>
              <w:left w:val="single" w:sz="12" w:space="0" w:color="auto"/>
              <w:bottom w:val="single" w:sz="4" w:space="0" w:color="auto"/>
              <w:right w:val="single" w:sz="4" w:space="0" w:color="auto"/>
            </w:tcBorders>
            <w:shd w:val="clear" w:color="auto" w:fill="auto"/>
            <w:vAlign w:val="center"/>
          </w:tcPr>
          <w:p w14:paraId="66476A7E"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CCD61A7"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54.2%</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E282380"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45.8%</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4E6CB8D"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551BC932"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1149357"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4679E139"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4CC210C3"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4C09E680"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32DC984A"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53CB15EA"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53996016"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7D654891"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319DEC52"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5.3%</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27FD331"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9.3%</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CD5CAA1"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17.3%</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40CB556F"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68.0%</w:t>
            </w:r>
          </w:p>
        </w:tc>
      </w:tr>
      <w:tr w:rsidR="001A3202" w:rsidRPr="004B36A3" w14:paraId="107A8760"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auto"/>
            <w:vAlign w:val="center"/>
          </w:tcPr>
          <w:p w14:paraId="3E0800E3"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416D696" w14:textId="77777777" w:rsidR="001A3202" w:rsidRPr="00226A18" w:rsidRDefault="001A3202" w:rsidP="003032C7">
            <w:pPr>
              <w:bidi w:val="0"/>
              <w:spacing w:after="0" w:line="240" w:lineRule="auto"/>
              <w:jc w:val="center"/>
              <w:rPr>
                <w:rFonts w:ascii="Calibri" w:hAnsi="Calibri" w:cs="Calibri"/>
                <w:color w:val="010205"/>
                <w:sz w:val="20"/>
                <w:szCs w:val="20"/>
                <w:rtl/>
              </w:rPr>
            </w:pPr>
            <w:r w:rsidRPr="00226A18">
              <w:rPr>
                <w:rFonts w:ascii="Calibri" w:hAnsi="Calibri" w:cs="Calibri"/>
                <w:color w:val="010205"/>
                <w:sz w:val="20"/>
                <w:szCs w:val="20"/>
              </w:rPr>
              <w:t>1.4%</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B331555"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13.7%</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1C61361"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45.2%</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66E23E3D"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39.7%</w:t>
            </w:r>
          </w:p>
        </w:tc>
      </w:tr>
      <w:tr w:rsidR="001A3202" w:rsidRPr="004B36A3" w14:paraId="09AFB333" w14:textId="77777777" w:rsidTr="003032C7">
        <w:trPr>
          <w:trHeight w:val="340"/>
        </w:trPr>
        <w:tc>
          <w:tcPr>
            <w:tcW w:w="4365"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7A81FDA"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7DACDF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01BE8BA"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9BBEE4E"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09B1EBC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E7618C2"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347A66F2"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56CC2D53"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1F3BA11"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E36141D"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6BAE72C6"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13A39CDD"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33A083A6"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E7417C" w14:textId="77777777" w:rsidR="001A3202" w:rsidRPr="00591946" w:rsidRDefault="001A3202" w:rsidP="003032C7">
            <w:pPr>
              <w:bidi w:val="0"/>
              <w:spacing w:after="0" w:line="240" w:lineRule="auto"/>
              <w:jc w:val="center"/>
              <w:rPr>
                <w:rFonts w:ascii="Calibri" w:hAnsi="Calibri" w:cs="Calibri"/>
                <w:color w:val="010205"/>
                <w:sz w:val="20"/>
                <w:szCs w:val="20"/>
                <w:rtl/>
              </w:rPr>
            </w:pPr>
            <w:r>
              <w:rPr>
                <w:rFonts w:ascii="Calibri" w:hAnsi="Calibri" w:cs="Calibri"/>
                <w:color w:val="010205"/>
                <w:sz w:val="20"/>
                <w:szCs w:val="20"/>
              </w:rPr>
              <w:t>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5C80524" w14:textId="77777777" w:rsidR="001A3202" w:rsidRPr="00591946"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7A20C6"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5.9%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9483EF1" w14:textId="77777777" w:rsidR="001A3202" w:rsidRPr="00226A18" w:rsidRDefault="001A3202" w:rsidP="003032C7">
            <w:pPr>
              <w:bidi w:val="0"/>
              <w:spacing w:after="0" w:line="240" w:lineRule="auto"/>
              <w:jc w:val="center"/>
              <w:rPr>
                <w:rFonts w:ascii="Calibri" w:hAnsi="Calibri" w:cs="Calibri"/>
                <w:color w:val="010205"/>
                <w:sz w:val="20"/>
                <w:szCs w:val="20"/>
              </w:rPr>
            </w:pPr>
            <w:r w:rsidRPr="00226A18">
              <w:rPr>
                <w:rFonts w:ascii="Calibri" w:hAnsi="Calibri" w:cs="Calibri"/>
                <w:color w:val="010205"/>
                <w:sz w:val="20"/>
                <w:szCs w:val="20"/>
              </w:rPr>
              <w:t>94.1%</w:t>
            </w:r>
          </w:p>
        </w:tc>
      </w:tr>
      <w:tr w:rsidR="001A3202" w:rsidRPr="004B36A3" w14:paraId="2FAAC7E2"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06C580B0"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אירועי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61E68E77"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64F463B7"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0EA24052"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18A3F4B"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EEDB826"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45C3065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5D60EE7"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06A25C"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23.9%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98F9995"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74.6%</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503D42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56F632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10BE728F"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53D88E0"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54B8EAAA"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550F6E2C"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4C0275D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06C6F89"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D3B3218"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אירועי ה- 7 באוקטובר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2FDB0A4"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96E490A"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F4C6B9"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778629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13BB0E8"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AFFCBB0"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235EE84"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8.0%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0BEDAE"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60.0%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6AA2119"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32.0%</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7C4BAB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064F70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9FE977D"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7065CC5"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A21BA8C"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59.7%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AFE638D"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37.5%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C3DF82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9E9D69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C64EC95"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6D4D658"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23.9%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E2F9109"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64.2%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1DBE068"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11.9%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B3CE35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70FBDBD"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AD97CB2"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491BAD1"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5B8AB08"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8863A35"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073D71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20C186B"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71EEC576"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01A3CD8"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8.1%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99D29C6"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71.6%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D585BC8"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20.3%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1C5F31B"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A326EB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651190E4"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DF07ABA"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DA13419"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67.1%</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C5866BD"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20.5%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66A61B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7E4410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4BCD0FEE"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4E90DEE"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14.9%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BC82F96"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68.9%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9D67C4F"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16.2%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46BD558"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23CB02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A9E6109"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8FD6D6A"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D5B387F"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75.3%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935ACC"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12.3%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30F04E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A780305"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D3E502F"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A97059F"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9.7%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EBF89D7"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69.4%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517D838"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20.8%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ECEB16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C533C8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6918D1C6" w14:textId="77777777" w:rsidR="001A3202" w:rsidRPr="0034230A"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834759D"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F90FC54"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482CD26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7A90492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514D5C8"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7046CFE7"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7A2B339"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7C27788"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A7096D7"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C57884D"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254BC42E"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0B5A0B0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6626A6"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1E561A2"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31.5%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7DF4795"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39.7%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BCA2720"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26.0%</w:t>
            </w:r>
          </w:p>
        </w:tc>
      </w:tr>
      <w:tr w:rsidR="001A3202" w:rsidRPr="004B36A3" w14:paraId="3222FA89" w14:textId="77777777" w:rsidTr="003032C7">
        <w:trPr>
          <w:trHeight w:val="340"/>
        </w:trPr>
        <w:tc>
          <w:tcPr>
            <w:tcW w:w="4365" w:type="dxa"/>
            <w:vMerge w:val="restart"/>
            <w:tcBorders>
              <w:top w:val="single" w:sz="4" w:space="0" w:color="auto"/>
              <w:left w:val="single" w:sz="12" w:space="0" w:color="auto"/>
              <w:right w:val="single" w:sz="4" w:space="0" w:color="auto"/>
            </w:tcBorders>
            <w:shd w:val="clear" w:color="auto" w:fill="auto"/>
            <w:vAlign w:val="center"/>
          </w:tcPr>
          <w:p w14:paraId="66B1CC1C"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DF03F3D" w14:textId="77777777" w:rsidR="001A3202" w:rsidRPr="00121CA8" w:rsidRDefault="001A3202" w:rsidP="003032C7">
            <w:pPr>
              <w:bidi w:val="0"/>
              <w:spacing w:after="0" w:line="240" w:lineRule="auto"/>
              <w:jc w:val="center"/>
              <w:rPr>
                <w:rFonts w:ascii="Calibri" w:hAnsi="Calibri" w:cs="Calibri"/>
                <w:i/>
                <w:iCs/>
                <w:sz w:val="20"/>
                <w:szCs w:val="20"/>
                <w:rtl/>
              </w:rPr>
            </w:pPr>
            <w:r w:rsidRPr="00121CA8">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4B6E4AC"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76F6856"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8027A85"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רבה</w:t>
            </w:r>
          </w:p>
        </w:tc>
      </w:tr>
      <w:tr w:rsidR="001A3202" w:rsidRPr="004B36A3" w14:paraId="67855167" w14:textId="77777777" w:rsidTr="003032C7">
        <w:trPr>
          <w:trHeight w:val="340"/>
        </w:trPr>
        <w:tc>
          <w:tcPr>
            <w:tcW w:w="4365" w:type="dxa"/>
            <w:vMerge/>
            <w:tcBorders>
              <w:left w:val="single" w:sz="12" w:space="0" w:color="auto"/>
              <w:bottom w:val="single" w:sz="6" w:space="0" w:color="auto"/>
              <w:right w:val="single" w:sz="4" w:space="0" w:color="auto"/>
            </w:tcBorders>
            <w:shd w:val="clear" w:color="auto" w:fill="auto"/>
            <w:vAlign w:val="center"/>
          </w:tcPr>
          <w:p w14:paraId="02F238C8"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179106C"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10.8%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77C8D1"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17.6%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A5FD2A4"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29.7%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2920B9D1"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41.9%</w:t>
            </w:r>
          </w:p>
        </w:tc>
      </w:tr>
      <w:tr w:rsidR="001A3202" w:rsidRPr="004B36A3" w14:paraId="74C424F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090CB64"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DD76F2E"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CD105DC"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9DABF88"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7F2B2D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8035B6E"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3CC0F4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672B297"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18.7%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93A339B"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81.3%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8DA989A"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51D16D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04DE232"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3D74C73"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59CA82E"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20.0%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5EC9C5E"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80.0%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13789B4"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AAAAA23"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30B4FDF"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26EB7E12"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33502D37"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25E3650F"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FA8AE44"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tcMar>
              <w:left w:w="57" w:type="dxa"/>
              <w:right w:w="57" w:type="dxa"/>
            </w:tcMar>
            <w:vAlign w:val="center"/>
          </w:tcPr>
          <w:p w14:paraId="25323AED"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73E2B493"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3403D336"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1CA971C"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42.2%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413D481"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18.8%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7CC2FB5"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17.2%</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F4EFA3C"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21.9%</w:t>
            </w:r>
          </w:p>
        </w:tc>
      </w:tr>
      <w:tr w:rsidR="001A3202" w:rsidRPr="004B36A3" w14:paraId="5E4E9FB6"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5B365101"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DCE78E4"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42.9%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500A164"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22.2%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3C35A6"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12.7%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4E2DD40"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22.2%</w:t>
            </w:r>
          </w:p>
        </w:tc>
      </w:tr>
      <w:tr w:rsidR="001A3202" w:rsidRPr="004B36A3" w14:paraId="1E20AE20" w14:textId="77777777" w:rsidTr="003032C7">
        <w:trPr>
          <w:trHeight w:val="340"/>
        </w:trPr>
        <w:tc>
          <w:tcPr>
            <w:tcW w:w="4365" w:type="dxa"/>
            <w:tcBorders>
              <w:top w:val="single" w:sz="4" w:space="0" w:color="auto"/>
              <w:left w:val="single" w:sz="12" w:space="0" w:color="auto"/>
              <w:bottom w:val="single" w:sz="6" w:space="0" w:color="auto"/>
              <w:right w:val="single" w:sz="4" w:space="0" w:color="auto"/>
            </w:tcBorders>
            <w:shd w:val="clear" w:color="auto" w:fill="auto"/>
            <w:vAlign w:val="center"/>
          </w:tcPr>
          <w:p w14:paraId="0952038E"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A5F0A6C"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2F4BD9">
              <w:rPr>
                <w:rFonts w:ascii="Calibri" w:hAnsi="Calibri" w:cs="Calibri"/>
                <w:color w:val="010205"/>
                <w:sz w:val="20"/>
                <w:szCs w:val="20"/>
              </w:rPr>
              <w:t>69.4%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B1F8EAE"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12.9%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4B15A97"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14.5%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2ED213B"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3.2%</w:t>
            </w:r>
          </w:p>
        </w:tc>
      </w:tr>
      <w:tr w:rsidR="001A3202" w:rsidRPr="004B36A3" w14:paraId="06D16CC7" w14:textId="77777777" w:rsidTr="003032C7">
        <w:trPr>
          <w:trHeight w:val="340"/>
        </w:trPr>
        <w:tc>
          <w:tcPr>
            <w:tcW w:w="4365" w:type="dxa"/>
            <w:tcBorders>
              <w:top w:val="single" w:sz="4" w:space="0" w:color="auto"/>
              <w:left w:val="single" w:sz="12" w:space="0" w:color="auto"/>
              <w:bottom w:val="single" w:sz="12" w:space="0" w:color="auto"/>
              <w:right w:val="single" w:sz="4" w:space="0" w:color="auto"/>
            </w:tcBorders>
            <w:shd w:val="clear" w:color="auto" w:fill="auto"/>
            <w:vAlign w:val="center"/>
          </w:tcPr>
          <w:p w14:paraId="66C4C55C"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מכניסה לאזורים מסוימים בסביבת מגוריך</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25D43C0E"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76.2%</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A10B28F"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12.7%</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4D9F111C"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6.3%</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6A602DFF" w14:textId="77777777" w:rsidR="001A3202" w:rsidRPr="002F4BD9" w:rsidRDefault="001A3202" w:rsidP="003032C7">
            <w:pPr>
              <w:bidi w:val="0"/>
              <w:spacing w:after="0" w:line="240" w:lineRule="auto"/>
              <w:jc w:val="center"/>
              <w:rPr>
                <w:rFonts w:ascii="Calibri" w:hAnsi="Calibri" w:cs="Calibri"/>
                <w:color w:val="010205"/>
                <w:sz w:val="20"/>
                <w:szCs w:val="20"/>
              </w:rPr>
            </w:pPr>
            <w:r w:rsidRPr="002F4BD9">
              <w:rPr>
                <w:rFonts w:ascii="Calibri" w:hAnsi="Calibri" w:cs="Calibri"/>
                <w:color w:val="010205"/>
                <w:sz w:val="20"/>
                <w:szCs w:val="20"/>
              </w:rPr>
              <w:t>4.8%</w:t>
            </w:r>
          </w:p>
        </w:tc>
      </w:tr>
    </w:tbl>
    <w:p w14:paraId="2B46B94E" w14:textId="77777777" w:rsidR="001A3202" w:rsidRDefault="001A3202" w:rsidP="001A3202">
      <w:pPr>
        <w:rPr>
          <w:rtl/>
        </w:rPr>
      </w:pPr>
    </w:p>
    <w:p w14:paraId="533FA2DA"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7:</w:t>
      </w:r>
      <w:r w:rsidRPr="00564921">
        <w:rPr>
          <w:rFonts w:ascii="Calibri" w:hAnsi="Calibri" w:cs="Calibri" w:hint="cs"/>
          <w:b/>
          <w:bCs/>
          <w:i/>
          <w:iCs/>
          <w:rtl/>
        </w:rPr>
        <w:t xml:space="preserve"> </w:t>
      </w:r>
      <w:r>
        <w:rPr>
          <w:rFonts w:ascii="Calibri" w:hAnsi="Calibri" w:cs="Calibri" w:hint="cs"/>
          <w:b/>
          <w:bCs/>
          <w:i/>
          <w:iCs/>
          <w:rtl/>
        </w:rPr>
        <w:t>% הישראלים המתגוררים בצפון אמריקה שילדיהם לומדים בבית ספר יהודי</w:t>
      </w:r>
    </w:p>
    <w:tbl>
      <w:tblPr>
        <w:bidiVisual/>
        <w:tblW w:w="5820" w:type="dxa"/>
        <w:jc w:val="center"/>
        <w:tblLook w:val="04A0" w:firstRow="1" w:lastRow="0" w:firstColumn="1" w:lastColumn="0" w:noHBand="0" w:noVBand="1"/>
      </w:tblPr>
      <w:tblGrid>
        <w:gridCol w:w="2684"/>
        <w:gridCol w:w="982"/>
        <w:gridCol w:w="1077"/>
        <w:gridCol w:w="1077"/>
      </w:tblGrid>
      <w:tr w:rsidR="001A3202" w:rsidRPr="004B36A3" w14:paraId="3661F2C6" w14:textId="77777777" w:rsidTr="003032C7">
        <w:trPr>
          <w:trHeight w:val="340"/>
          <w:jc w:val="center"/>
        </w:trPr>
        <w:tc>
          <w:tcPr>
            <w:tcW w:w="2684"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4B5763E8"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p>
        </w:tc>
        <w:tc>
          <w:tcPr>
            <w:tcW w:w="982"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72A08588" w14:textId="77777777" w:rsidR="001A3202" w:rsidRDefault="001A3202" w:rsidP="003032C7">
            <w:pPr>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 xml:space="preserve">חילונים ומסורתיים </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132FB2D6" w14:textId="77777777" w:rsidR="001A3202" w:rsidRPr="008A5D94" w:rsidRDefault="001A3202" w:rsidP="003032C7">
            <w:pPr>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 xml:space="preserve">דתיים וחרדים </w:t>
            </w: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27EC7C1B" w14:textId="77777777" w:rsidR="001A3202" w:rsidRPr="008A5D94" w:rsidRDefault="001A3202" w:rsidP="003032C7">
            <w:pPr>
              <w:spacing w:after="0" w:line="240" w:lineRule="auto"/>
              <w:jc w:val="center"/>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 xml:space="preserve">כולם </w:t>
            </w:r>
          </w:p>
        </w:tc>
      </w:tr>
      <w:tr w:rsidR="001A3202" w:rsidRPr="004B36A3" w14:paraId="46507F48" w14:textId="77777777" w:rsidTr="003032C7">
        <w:trPr>
          <w:trHeight w:val="397"/>
          <w:jc w:val="center"/>
        </w:trPr>
        <w:tc>
          <w:tcPr>
            <w:tcW w:w="2684" w:type="dxa"/>
            <w:tcBorders>
              <w:top w:val="single" w:sz="4" w:space="0" w:color="auto"/>
              <w:left w:val="single" w:sz="12" w:space="0" w:color="auto"/>
              <w:bottom w:val="single" w:sz="4" w:space="0" w:color="auto"/>
              <w:right w:val="single" w:sz="4" w:space="0" w:color="auto"/>
            </w:tcBorders>
            <w:shd w:val="clear" w:color="auto" w:fill="auto"/>
            <w:vAlign w:val="center"/>
          </w:tcPr>
          <w:p w14:paraId="66AB5D09" w14:textId="77777777" w:rsidR="001A3202" w:rsidRPr="00FC26C3" w:rsidRDefault="001A3202" w:rsidP="003032C7">
            <w:pPr>
              <w:spacing w:after="0" w:line="240" w:lineRule="auto"/>
              <w:rPr>
                <w:rFonts w:ascii="Calibri" w:eastAsia="Times New Roman" w:hAnsi="Calibri" w:cs="Calibri"/>
                <w:kern w:val="0"/>
                <w:sz w:val="20"/>
                <w:szCs w:val="20"/>
                <w14:ligatures w14:val="none"/>
              </w:rPr>
            </w:pPr>
            <w:r w:rsidRPr="00FC26C3">
              <w:rPr>
                <w:rFonts w:ascii="Calibri" w:eastAsia="Times New Roman" w:hAnsi="Calibri" w:cs="Calibri"/>
                <w:kern w:val="0"/>
                <w:sz w:val="20"/>
                <w:szCs w:val="20"/>
                <w:rtl/>
                <w14:ligatures w14:val="none"/>
              </w:rPr>
              <w:t>בוסטון רבתי</w:t>
            </w:r>
            <w:r>
              <w:rPr>
                <w:rFonts w:ascii="Calibri" w:eastAsia="Times New Roman" w:hAnsi="Calibri" w:cs="Calibri" w:hint="cs"/>
                <w:kern w:val="0"/>
                <w:sz w:val="20"/>
                <w:szCs w:val="20"/>
                <w:rtl/>
                <w14:ligatures w14:val="none"/>
              </w:rPr>
              <w:t xml:space="preserve"> </w:t>
            </w:r>
            <w:r>
              <w:rPr>
                <w:rFonts w:ascii="Calibri" w:eastAsia="Times New Roman" w:hAnsi="Calibri" w:cs="Calibri"/>
                <w:kern w:val="0"/>
                <w:sz w:val="20"/>
                <w:szCs w:val="20"/>
                <w14:ligatures w14:val="none"/>
              </w:rPr>
              <w:t>(N=22)</w:t>
            </w:r>
          </w:p>
        </w:tc>
        <w:tc>
          <w:tcPr>
            <w:tcW w:w="982" w:type="dxa"/>
            <w:tcBorders>
              <w:top w:val="single" w:sz="4" w:space="0" w:color="auto"/>
              <w:left w:val="single" w:sz="4" w:space="0" w:color="auto"/>
              <w:bottom w:val="single" w:sz="4" w:space="0" w:color="auto"/>
              <w:right w:val="single" w:sz="4" w:space="0" w:color="auto"/>
            </w:tcBorders>
            <w:shd w:val="clear" w:color="000000" w:fill="F9F9FB"/>
            <w:vAlign w:val="center"/>
          </w:tcPr>
          <w:p w14:paraId="571D0A92"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15.4%</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102B56E3" w14:textId="77777777" w:rsidR="001A3202" w:rsidRPr="001862AE" w:rsidRDefault="001A3202" w:rsidP="003032C7">
            <w:pPr>
              <w:bidi w:val="0"/>
              <w:spacing w:after="0" w:line="240" w:lineRule="auto"/>
              <w:jc w:val="center"/>
              <w:rPr>
                <w:rFonts w:ascii="Calibri" w:hAnsi="Calibri" w:cs="Calibri"/>
                <w:sz w:val="20"/>
                <w:szCs w:val="20"/>
              </w:rPr>
            </w:pPr>
            <w:r>
              <w:rPr>
                <w:rFonts w:ascii="Calibri" w:hAnsi="Calibri" w:cs="Calibri" w:hint="cs"/>
                <w:sz w:val="20"/>
                <w:szCs w:val="20"/>
                <w:rtl/>
              </w:rPr>
              <w:t>-</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69B0FFC1" w14:textId="77777777" w:rsidR="001A3202" w:rsidRPr="001862AE" w:rsidRDefault="001A3202" w:rsidP="003032C7">
            <w:pPr>
              <w:bidi w:val="0"/>
              <w:spacing w:after="0" w:line="240" w:lineRule="auto"/>
              <w:jc w:val="center"/>
              <w:rPr>
                <w:rFonts w:ascii="Calibri" w:hAnsi="Calibri" w:cs="Calibri"/>
                <w:sz w:val="20"/>
                <w:szCs w:val="20"/>
              </w:rPr>
            </w:pPr>
            <w:r w:rsidRPr="001862AE">
              <w:rPr>
                <w:rFonts w:ascii="Calibri" w:hAnsi="Calibri" w:cs="Calibri"/>
                <w:sz w:val="20"/>
                <w:szCs w:val="20"/>
              </w:rPr>
              <w:t>13.3%</w:t>
            </w:r>
          </w:p>
        </w:tc>
      </w:tr>
      <w:tr w:rsidR="001A3202" w:rsidRPr="004B36A3" w14:paraId="13C23105" w14:textId="77777777" w:rsidTr="003032C7">
        <w:trPr>
          <w:trHeight w:val="397"/>
          <w:jc w:val="center"/>
        </w:trPr>
        <w:tc>
          <w:tcPr>
            <w:tcW w:w="2684" w:type="dxa"/>
            <w:tcBorders>
              <w:top w:val="single" w:sz="4" w:space="0" w:color="auto"/>
              <w:left w:val="single" w:sz="12" w:space="0" w:color="auto"/>
              <w:bottom w:val="single" w:sz="4" w:space="0" w:color="auto"/>
              <w:right w:val="single" w:sz="4" w:space="0" w:color="auto"/>
            </w:tcBorders>
            <w:shd w:val="clear" w:color="auto" w:fill="auto"/>
            <w:vAlign w:val="center"/>
          </w:tcPr>
          <w:p w14:paraId="192FC3C7" w14:textId="77777777" w:rsidR="001A3202" w:rsidRPr="00FC26C3" w:rsidRDefault="001A3202" w:rsidP="003032C7">
            <w:pPr>
              <w:spacing w:after="0" w:line="240" w:lineRule="auto"/>
              <w:rPr>
                <w:rFonts w:ascii="Calibri" w:eastAsia="Times New Roman" w:hAnsi="Calibri" w:cs="Calibri"/>
                <w:kern w:val="0"/>
                <w:sz w:val="20"/>
                <w:szCs w:val="20"/>
                <w:rtl/>
                <w14:ligatures w14:val="none"/>
              </w:rPr>
            </w:pPr>
            <w:r w:rsidRPr="00FC26C3">
              <w:rPr>
                <w:rFonts w:ascii="Calibri" w:eastAsia="Times New Roman" w:hAnsi="Calibri" w:cs="Calibri"/>
                <w:kern w:val="0"/>
                <w:sz w:val="20"/>
                <w:szCs w:val="20"/>
                <w:rtl/>
                <w14:ligatures w14:val="none"/>
              </w:rPr>
              <w:t>טורונטו רבתי</w:t>
            </w:r>
            <w:r>
              <w:rPr>
                <w:rFonts w:ascii="Calibri" w:eastAsia="Times New Roman" w:hAnsi="Calibri" w:cs="Calibri" w:hint="cs"/>
                <w:kern w:val="0"/>
                <w:sz w:val="20"/>
                <w:szCs w:val="20"/>
                <w:rtl/>
                <w14:ligatures w14:val="none"/>
              </w:rPr>
              <w:t xml:space="preserve"> </w:t>
            </w:r>
            <w:r>
              <w:rPr>
                <w:rFonts w:ascii="Calibri" w:eastAsia="Times New Roman" w:hAnsi="Calibri" w:cs="Calibri"/>
                <w:kern w:val="0"/>
                <w:sz w:val="20"/>
                <w:szCs w:val="20"/>
                <w14:ligatures w14:val="none"/>
              </w:rPr>
              <w:t>(N=37)</w:t>
            </w:r>
          </w:p>
        </w:tc>
        <w:tc>
          <w:tcPr>
            <w:tcW w:w="982" w:type="dxa"/>
            <w:tcBorders>
              <w:top w:val="single" w:sz="4" w:space="0" w:color="auto"/>
              <w:left w:val="single" w:sz="4" w:space="0" w:color="auto"/>
              <w:bottom w:val="single" w:sz="4" w:space="0" w:color="auto"/>
              <w:right w:val="single" w:sz="4" w:space="0" w:color="auto"/>
            </w:tcBorders>
            <w:shd w:val="clear" w:color="000000" w:fill="F9F9FB"/>
            <w:vAlign w:val="center"/>
          </w:tcPr>
          <w:p w14:paraId="58765BDE"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31.6%</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FAF44CA"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100%</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11EEDDDD"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35%</w:t>
            </w:r>
          </w:p>
        </w:tc>
      </w:tr>
      <w:tr w:rsidR="001A3202" w:rsidRPr="004B36A3" w14:paraId="65E38EBE" w14:textId="77777777" w:rsidTr="003032C7">
        <w:trPr>
          <w:trHeight w:val="397"/>
          <w:jc w:val="center"/>
        </w:trPr>
        <w:tc>
          <w:tcPr>
            <w:tcW w:w="2684" w:type="dxa"/>
            <w:tcBorders>
              <w:top w:val="single" w:sz="4" w:space="0" w:color="auto"/>
              <w:left w:val="single" w:sz="12" w:space="0" w:color="auto"/>
              <w:bottom w:val="single" w:sz="4" w:space="0" w:color="auto"/>
              <w:right w:val="single" w:sz="4" w:space="0" w:color="auto"/>
            </w:tcBorders>
            <w:shd w:val="clear" w:color="auto" w:fill="auto"/>
            <w:vAlign w:val="center"/>
          </w:tcPr>
          <w:p w14:paraId="1BDF361B" w14:textId="77777777" w:rsidR="001A3202" w:rsidRPr="00FC26C3" w:rsidRDefault="001A3202" w:rsidP="003032C7">
            <w:pPr>
              <w:spacing w:after="0" w:line="240" w:lineRule="auto"/>
              <w:rPr>
                <w:rFonts w:ascii="Calibri" w:eastAsia="Times New Roman" w:hAnsi="Calibri" w:cs="Calibri"/>
                <w:kern w:val="0"/>
                <w:sz w:val="20"/>
                <w:szCs w:val="20"/>
                <w:rtl/>
                <w14:ligatures w14:val="none"/>
              </w:rPr>
            </w:pPr>
            <w:r w:rsidRPr="00FC26C3">
              <w:rPr>
                <w:rFonts w:ascii="Calibri" w:eastAsia="Times New Roman" w:hAnsi="Calibri" w:cs="Calibri"/>
                <w:kern w:val="0"/>
                <w:sz w:val="20"/>
                <w:szCs w:val="20"/>
                <w:rtl/>
                <w14:ligatures w14:val="none"/>
              </w:rPr>
              <w:t>לוס אנג'לס רבתי</w:t>
            </w:r>
            <w:r>
              <w:rPr>
                <w:rFonts w:ascii="Calibri" w:eastAsia="Times New Roman" w:hAnsi="Calibri" w:cs="Calibri" w:hint="cs"/>
                <w:kern w:val="0"/>
                <w:sz w:val="20"/>
                <w:szCs w:val="20"/>
                <w:rtl/>
                <w14:ligatures w14:val="none"/>
              </w:rPr>
              <w:t xml:space="preserve"> </w:t>
            </w:r>
            <w:r>
              <w:rPr>
                <w:rFonts w:ascii="Calibri" w:eastAsia="Times New Roman" w:hAnsi="Calibri" w:cs="Calibri"/>
                <w:kern w:val="0"/>
                <w:sz w:val="20"/>
                <w:szCs w:val="20"/>
                <w14:ligatures w14:val="none"/>
              </w:rPr>
              <w:t>(N=53)</w:t>
            </w:r>
          </w:p>
        </w:tc>
        <w:tc>
          <w:tcPr>
            <w:tcW w:w="982" w:type="dxa"/>
            <w:tcBorders>
              <w:top w:val="single" w:sz="4" w:space="0" w:color="auto"/>
              <w:left w:val="single" w:sz="4" w:space="0" w:color="auto"/>
              <w:bottom w:val="single" w:sz="4" w:space="0" w:color="auto"/>
              <w:right w:val="single" w:sz="4" w:space="0" w:color="auto"/>
            </w:tcBorders>
            <w:shd w:val="clear" w:color="000000" w:fill="F9F9FB"/>
            <w:vAlign w:val="center"/>
          </w:tcPr>
          <w:p w14:paraId="5D2B6081" w14:textId="77777777" w:rsidR="001A3202" w:rsidRPr="001862AE" w:rsidRDefault="001A3202" w:rsidP="003032C7">
            <w:pPr>
              <w:bidi w:val="0"/>
              <w:spacing w:after="0" w:line="240" w:lineRule="auto"/>
              <w:jc w:val="center"/>
              <w:rPr>
                <w:rFonts w:ascii="Calibri" w:hAnsi="Calibri" w:cs="Calibri"/>
                <w:color w:val="010205"/>
                <w:sz w:val="20"/>
                <w:szCs w:val="20"/>
                <w:rtl/>
              </w:rPr>
            </w:pPr>
            <w:r w:rsidRPr="001862AE">
              <w:rPr>
                <w:rFonts w:ascii="Calibri" w:hAnsi="Calibri" w:cs="Calibri" w:hint="cs"/>
                <w:color w:val="010205"/>
                <w:sz w:val="20"/>
                <w:szCs w:val="20"/>
                <w:rtl/>
              </w:rPr>
              <w:t>42.9%</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642225A1"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100%</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0D0A797E"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47.8%</w:t>
            </w:r>
          </w:p>
        </w:tc>
      </w:tr>
      <w:tr w:rsidR="001A3202" w:rsidRPr="004B36A3" w14:paraId="7A01A0A3" w14:textId="77777777" w:rsidTr="003032C7">
        <w:trPr>
          <w:trHeight w:val="397"/>
          <w:jc w:val="center"/>
        </w:trPr>
        <w:tc>
          <w:tcPr>
            <w:tcW w:w="2684" w:type="dxa"/>
            <w:tcBorders>
              <w:top w:val="single" w:sz="4" w:space="0" w:color="auto"/>
              <w:left w:val="single" w:sz="12" w:space="0" w:color="auto"/>
              <w:bottom w:val="single" w:sz="6" w:space="0" w:color="auto"/>
              <w:right w:val="single" w:sz="4" w:space="0" w:color="auto"/>
            </w:tcBorders>
            <w:shd w:val="clear" w:color="auto" w:fill="auto"/>
            <w:vAlign w:val="center"/>
          </w:tcPr>
          <w:p w14:paraId="65E80329"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FC26C3">
              <w:rPr>
                <w:rFonts w:ascii="Calibri" w:eastAsia="Times New Roman" w:hAnsi="Calibri" w:cs="Calibri"/>
                <w:kern w:val="0"/>
                <w:sz w:val="20"/>
                <w:szCs w:val="20"/>
                <w:rtl/>
                <w14:ligatures w14:val="none"/>
              </w:rPr>
              <w:t>מיאמי רבתי</w:t>
            </w:r>
            <w:r>
              <w:rPr>
                <w:rFonts w:ascii="Calibri" w:eastAsia="Times New Roman" w:hAnsi="Calibri" w:cs="Calibri" w:hint="cs"/>
                <w:kern w:val="0"/>
                <w:sz w:val="20"/>
                <w:szCs w:val="20"/>
                <w:rtl/>
                <w14:ligatures w14:val="none"/>
              </w:rPr>
              <w:t xml:space="preserve"> </w:t>
            </w:r>
            <w:r>
              <w:rPr>
                <w:rFonts w:ascii="Calibri" w:eastAsia="Times New Roman" w:hAnsi="Calibri" w:cs="Calibri"/>
                <w:kern w:val="0"/>
                <w:sz w:val="20"/>
                <w:szCs w:val="20"/>
                <w14:ligatures w14:val="none"/>
              </w:rPr>
              <w:t>(N=34)</w:t>
            </w:r>
          </w:p>
        </w:tc>
        <w:tc>
          <w:tcPr>
            <w:tcW w:w="982" w:type="dxa"/>
            <w:tcBorders>
              <w:top w:val="single" w:sz="4" w:space="0" w:color="auto"/>
              <w:left w:val="single" w:sz="4" w:space="0" w:color="auto"/>
              <w:bottom w:val="single" w:sz="6" w:space="0" w:color="auto"/>
              <w:right w:val="single" w:sz="4" w:space="0" w:color="auto"/>
            </w:tcBorders>
            <w:shd w:val="clear" w:color="000000" w:fill="F9F9FB"/>
            <w:vAlign w:val="center"/>
          </w:tcPr>
          <w:p w14:paraId="10CE2A91"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21.7%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043BB04"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75%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516A6716" w14:textId="77777777" w:rsidR="001A3202" w:rsidRPr="001862AE" w:rsidRDefault="001A3202" w:rsidP="003032C7">
            <w:pPr>
              <w:bidi w:val="0"/>
              <w:spacing w:after="0" w:line="240" w:lineRule="auto"/>
              <w:jc w:val="center"/>
              <w:rPr>
                <w:rFonts w:ascii="Calibri" w:hAnsi="Calibri" w:cs="Calibri"/>
                <w:sz w:val="20"/>
                <w:szCs w:val="20"/>
              </w:rPr>
            </w:pPr>
            <w:r w:rsidRPr="001862AE">
              <w:rPr>
                <w:rFonts w:ascii="Calibri" w:hAnsi="Calibri" w:cs="Calibri"/>
                <w:sz w:val="20"/>
                <w:szCs w:val="20"/>
              </w:rPr>
              <w:t>29.6%</w:t>
            </w:r>
          </w:p>
        </w:tc>
      </w:tr>
      <w:tr w:rsidR="001A3202" w:rsidRPr="004B36A3" w14:paraId="2C86EBA9" w14:textId="77777777" w:rsidTr="003032C7">
        <w:trPr>
          <w:trHeight w:val="397"/>
          <w:jc w:val="center"/>
        </w:trPr>
        <w:tc>
          <w:tcPr>
            <w:tcW w:w="2684" w:type="dxa"/>
            <w:tcBorders>
              <w:top w:val="single" w:sz="4" w:space="0" w:color="auto"/>
              <w:left w:val="single" w:sz="12" w:space="0" w:color="auto"/>
              <w:bottom w:val="single" w:sz="6" w:space="0" w:color="auto"/>
              <w:right w:val="single" w:sz="4" w:space="0" w:color="auto"/>
            </w:tcBorders>
            <w:shd w:val="clear" w:color="auto" w:fill="auto"/>
            <w:vAlign w:val="center"/>
          </w:tcPr>
          <w:p w14:paraId="2B7C91C4"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FC26C3">
              <w:rPr>
                <w:rFonts w:ascii="Calibri" w:eastAsia="Times New Roman" w:hAnsi="Calibri" w:cs="Calibri"/>
                <w:kern w:val="0"/>
                <w:sz w:val="20"/>
                <w:szCs w:val="20"/>
                <w:rtl/>
                <w14:ligatures w14:val="none"/>
              </w:rPr>
              <w:t>ניו יורק רבתי</w:t>
            </w:r>
            <w:r>
              <w:rPr>
                <w:rFonts w:ascii="Calibri" w:eastAsia="Times New Roman" w:hAnsi="Calibri" w:cs="Calibri" w:hint="cs"/>
                <w:kern w:val="0"/>
                <w:sz w:val="20"/>
                <w:szCs w:val="20"/>
                <w:rtl/>
                <w14:ligatures w14:val="none"/>
              </w:rPr>
              <w:t xml:space="preserve"> </w:t>
            </w:r>
            <w:r>
              <w:rPr>
                <w:rFonts w:ascii="Calibri" w:eastAsia="Times New Roman" w:hAnsi="Calibri" w:cs="Calibri"/>
                <w:kern w:val="0"/>
                <w:sz w:val="20"/>
                <w:szCs w:val="20"/>
                <w14:ligatures w14:val="none"/>
              </w:rPr>
              <w:t>(N=123)</w:t>
            </w:r>
          </w:p>
        </w:tc>
        <w:tc>
          <w:tcPr>
            <w:tcW w:w="982" w:type="dxa"/>
            <w:tcBorders>
              <w:top w:val="single" w:sz="4" w:space="0" w:color="auto"/>
              <w:left w:val="single" w:sz="4" w:space="0" w:color="auto"/>
              <w:bottom w:val="single" w:sz="6" w:space="0" w:color="auto"/>
              <w:right w:val="single" w:sz="4" w:space="0" w:color="auto"/>
            </w:tcBorders>
            <w:shd w:val="clear" w:color="000000" w:fill="F9F9FB"/>
            <w:vAlign w:val="center"/>
          </w:tcPr>
          <w:p w14:paraId="64F0CC1D"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21.8%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D3726B"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92.9%</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ED92C57" w14:textId="77777777" w:rsidR="001A3202" w:rsidRPr="001862AE" w:rsidRDefault="001A3202" w:rsidP="003032C7">
            <w:pPr>
              <w:bidi w:val="0"/>
              <w:spacing w:after="0" w:line="240" w:lineRule="auto"/>
              <w:jc w:val="center"/>
              <w:rPr>
                <w:rFonts w:ascii="Calibri" w:hAnsi="Calibri" w:cs="Calibri"/>
                <w:sz w:val="20"/>
                <w:szCs w:val="20"/>
              </w:rPr>
            </w:pPr>
            <w:r w:rsidRPr="001862AE">
              <w:rPr>
                <w:rFonts w:ascii="Calibri" w:hAnsi="Calibri" w:cs="Calibri"/>
                <w:sz w:val="20"/>
                <w:szCs w:val="20"/>
              </w:rPr>
              <w:t>32.7%</w:t>
            </w:r>
          </w:p>
        </w:tc>
      </w:tr>
      <w:tr w:rsidR="001A3202" w:rsidRPr="004B36A3" w14:paraId="0CE9234C" w14:textId="77777777" w:rsidTr="003032C7">
        <w:trPr>
          <w:trHeight w:val="397"/>
          <w:jc w:val="center"/>
        </w:trPr>
        <w:tc>
          <w:tcPr>
            <w:tcW w:w="2684" w:type="dxa"/>
            <w:tcBorders>
              <w:top w:val="single" w:sz="4" w:space="0" w:color="auto"/>
              <w:left w:val="single" w:sz="12" w:space="0" w:color="auto"/>
              <w:bottom w:val="single" w:sz="6" w:space="0" w:color="auto"/>
              <w:right w:val="single" w:sz="4" w:space="0" w:color="auto"/>
            </w:tcBorders>
            <w:shd w:val="clear" w:color="auto" w:fill="auto"/>
            <w:vAlign w:val="center"/>
          </w:tcPr>
          <w:p w14:paraId="4F0B7501"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FC26C3">
              <w:rPr>
                <w:rFonts w:ascii="Calibri" w:eastAsia="Times New Roman" w:hAnsi="Calibri" w:cs="Calibri"/>
                <w:kern w:val="0"/>
                <w:sz w:val="20"/>
                <w:szCs w:val="20"/>
                <w:rtl/>
                <w14:ligatures w14:val="none"/>
              </w:rPr>
              <w:t>סן פרנסיסקו רבתי</w:t>
            </w:r>
            <w:r>
              <w:rPr>
                <w:rFonts w:ascii="Calibri" w:eastAsia="Times New Roman" w:hAnsi="Calibri" w:cs="Calibri" w:hint="cs"/>
                <w:kern w:val="0"/>
                <w:sz w:val="20"/>
                <w:szCs w:val="20"/>
                <w:rtl/>
                <w14:ligatures w14:val="none"/>
              </w:rPr>
              <w:t xml:space="preserve"> </w:t>
            </w:r>
            <w:r>
              <w:rPr>
                <w:rFonts w:ascii="Calibri" w:eastAsia="Times New Roman" w:hAnsi="Calibri" w:cs="Calibri"/>
                <w:kern w:val="0"/>
                <w:sz w:val="20"/>
                <w:szCs w:val="20"/>
                <w14:ligatures w14:val="none"/>
              </w:rPr>
              <w:t>(N=42)</w:t>
            </w:r>
          </w:p>
        </w:tc>
        <w:tc>
          <w:tcPr>
            <w:tcW w:w="982" w:type="dxa"/>
            <w:tcBorders>
              <w:top w:val="single" w:sz="4" w:space="0" w:color="auto"/>
              <w:left w:val="single" w:sz="4" w:space="0" w:color="auto"/>
              <w:bottom w:val="single" w:sz="6" w:space="0" w:color="auto"/>
              <w:right w:val="single" w:sz="4" w:space="0" w:color="auto"/>
            </w:tcBorders>
            <w:shd w:val="clear" w:color="000000" w:fill="F9F9FB"/>
            <w:vAlign w:val="center"/>
          </w:tcPr>
          <w:p w14:paraId="05949390"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14.7%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EDB9E1"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E00B9EA" w14:textId="77777777" w:rsidR="001A3202" w:rsidRPr="001862AE" w:rsidRDefault="001A3202" w:rsidP="003032C7">
            <w:pPr>
              <w:bidi w:val="0"/>
              <w:spacing w:after="0" w:line="240" w:lineRule="auto"/>
              <w:jc w:val="center"/>
              <w:rPr>
                <w:rFonts w:ascii="Calibri" w:hAnsi="Calibri" w:cs="Calibri"/>
                <w:sz w:val="20"/>
                <w:szCs w:val="20"/>
              </w:rPr>
            </w:pPr>
            <w:r w:rsidRPr="001862AE">
              <w:rPr>
                <w:rFonts w:ascii="Calibri" w:hAnsi="Calibri" w:cs="Calibri"/>
                <w:sz w:val="20"/>
                <w:szCs w:val="20"/>
              </w:rPr>
              <w:t>17.1%</w:t>
            </w:r>
          </w:p>
        </w:tc>
      </w:tr>
      <w:tr w:rsidR="001A3202" w:rsidRPr="004B36A3" w14:paraId="456FD298" w14:textId="77777777" w:rsidTr="003032C7">
        <w:trPr>
          <w:trHeight w:val="397"/>
          <w:jc w:val="center"/>
        </w:trPr>
        <w:tc>
          <w:tcPr>
            <w:tcW w:w="2684" w:type="dxa"/>
            <w:tcBorders>
              <w:top w:val="single" w:sz="4" w:space="0" w:color="auto"/>
              <w:left w:val="single" w:sz="12" w:space="0" w:color="auto"/>
              <w:bottom w:val="single" w:sz="6" w:space="0" w:color="auto"/>
              <w:right w:val="single" w:sz="4" w:space="0" w:color="auto"/>
            </w:tcBorders>
            <w:shd w:val="clear" w:color="auto" w:fill="auto"/>
            <w:vAlign w:val="center"/>
          </w:tcPr>
          <w:p w14:paraId="66FBD38E"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FC26C3">
              <w:rPr>
                <w:rFonts w:ascii="Calibri" w:eastAsia="Times New Roman" w:hAnsi="Calibri" w:cs="Calibri"/>
                <w:kern w:val="0"/>
                <w:sz w:val="20"/>
                <w:szCs w:val="20"/>
                <w:rtl/>
                <w14:ligatures w14:val="none"/>
              </w:rPr>
              <w:t xml:space="preserve">קנדה </w:t>
            </w:r>
            <w:r>
              <w:rPr>
                <w:rFonts w:ascii="Calibri" w:eastAsia="Times New Roman" w:hAnsi="Calibri" w:cs="Calibri" w:hint="cs"/>
                <w:kern w:val="0"/>
                <w:sz w:val="20"/>
                <w:szCs w:val="20"/>
                <w:rtl/>
                <w14:ligatures w14:val="none"/>
              </w:rPr>
              <w:t xml:space="preserve">סה"כ </w:t>
            </w:r>
            <w:r>
              <w:rPr>
                <w:rFonts w:ascii="Calibri" w:eastAsia="Times New Roman" w:hAnsi="Calibri" w:cs="Calibri"/>
                <w:kern w:val="0"/>
                <w:sz w:val="20"/>
                <w:szCs w:val="20"/>
                <w14:ligatures w14:val="none"/>
              </w:rPr>
              <w:t>(N=120)</w:t>
            </w:r>
          </w:p>
        </w:tc>
        <w:tc>
          <w:tcPr>
            <w:tcW w:w="982" w:type="dxa"/>
            <w:tcBorders>
              <w:top w:val="single" w:sz="4" w:space="0" w:color="auto"/>
              <w:left w:val="single" w:sz="4" w:space="0" w:color="auto"/>
              <w:bottom w:val="single" w:sz="6" w:space="0" w:color="auto"/>
              <w:right w:val="single" w:sz="4" w:space="0" w:color="auto"/>
            </w:tcBorders>
            <w:shd w:val="clear" w:color="000000" w:fill="F9F9FB"/>
            <w:vAlign w:val="center"/>
          </w:tcPr>
          <w:p w14:paraId="65EFCA39"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28.7%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B2DCC2B" w14:textId="77777777" w:rsidR="001A3202" w:rsidRPr="001862AE" w:rsidRDefault="001A3202" w:rsidP="003032C7">
            <w:pPr>
              <w:bidi w:val="0"/>
              <w:spacing w:after="0" w:line="240" w:lineRule="auto"/>
              <w:jc w:val="center"/>
              <w:rPr>
                <w:rFonts w:ascii="Calibri" w:hAnsi="Calibri" w:cs="Calibri"/>
                <w:color w:val="010205"/>
                <w:sz w:val="20"/>
                <w:szCs w:val="20"/>
                <w:rtl/>
              </w:rPr>
            </w:pPr>
            <w:r w:rsidRPr="001862AE">
              <w:rPr>
                <w:rFonts w:ascii="Calibri" w:hAnsi="Calibri" w:cs="Calibri"/>
                <w:color w:val="010205"/>
                <w:sz w:val="20"/>
                <w:szCs w:val="20"/>
              </w:rPr>
              <w:t>100%</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6FE50D4" w14:textId="77777777" w:rsidR="001A3202" w:rsidRPr="001862AE" w:rsidRDefault="001A3202" w:rsidP="003032C7">
            <w:pPr>
              <w:bidi w:val="0"/>
              <w:spacing w:after="0" w:line="240" w:lineRule="auto"/>
              <w:jc w:val="center"/>
              <w:rPr>
                <w:rFonts w:ascii="Calibri" w:hAnsi="Calibri" w:cs="Calibri"/>
                <w:sz w:val="20"/>
                <w:szCs w:val="20"/>
              </w:rPr>
            </w:pPr>
            <w:r w:rsidRPr="001862AE">
              <w:rPr>
                <w:rFonts w:ascii="Calibri" w:hAnsi="Calibri" w:cs="Calibri"/>
                <w:sz w:val="20"/>
                <w:szCs w:val="20"/>
              </w:rPr>
              <w:t>33.3%</w:t>
            </w:r>
          </w:p>
        </w:tc>
      </w:tr>
      <w:tr w:rsidR="001A3202" w:rsidRPr="004B36A3" w14:paraId="611B280D" w14:textId="77777777" w:rsidTr="003032C7">
        <w:trPr>
          <w:trHeight w:val="397"/>
          <w:jc w:val="center"/>
        </w:trPr>
        <w:tc>
          <w:tcPr>
            <w:tcW w:w="2684" w:type="dxa"/>
            <w:tcBorders>
              <w:top w:val="single" w:sz="4" w:space="0" w:color="auto"/>
              <w:left w:val="single" w:sz="12" w:space="0" w:color="auto"/>
              <w:bottom w:val="single" w:sz="6" w:space="0" w:color="auto"/>
              <w:right w:val="single" w:sz="4" w:space="0" w:color="auto"/>
            </w:tcBorders>
            <w:shd w:val="clear" w:color="auto" w:fill="auto"/>
            <w:vAlign w:val="center"/>
          </w:tcPr>
          <w:p w14:paraId="6DEEFB8A"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FC26C3">
              <w:rPr>
                <w:rFonts w:ascii="Calibri" w:eastAsia="Times New Roman" w:hAnsi="Calibri" w:cs="Calibri"/>
                <w:kern w:val="0"/>
                <w:sz w:val="20"/>
                <w:szCs w:val="20"/>
                <w:rtl/>
                <w14:ligatures w14:val="none"/>
              </w:rPr>
              <w:t xml:space="preserve">ארה"ב </w:t>
            </w:r>
            <w:r>
              <w:rPr>
                <w:rFonts w:ascii="Calibri" w:eastAsia="Times New Roman" w:hAnsi="Calibri" w:cs="Calibri" w:hint="cs"/>
                <w:kern w:val="0"/>
                <w:sz w:val="20"/>
                <w:szCs w:val="20"/>
                <w:rtl/>
                <w14:ligatures w14:val="none"/>
              </w:rPr>
              <w:t xml:space="preserve">סה"כ </w:t>
            </w:r>
            <w:r>
              <w:rPr>
                <w:rFonts w:ascii="Calibri" w:eastAsia="Times New Roman" w:hAnsi="Calibri" w:cs="Calibri"/>
                <w:kern w:val="0"/>
                <w:sz w:val="20"/>
                <w:szCs w:val="20"/>
                <w14:ligatures w14:val="none"/>
              </w:rPr>
              <w:t>(N=463)</w:t>
            </w:r>
          </w:p>
        </w:tc>
        <w:tc>
          <w:tcPr>
            <w:tcW w:w="982" w:type="dxa"/>
            <w:tcBorders>
              <w:top w:val="single" w:sz="4" w:space="0" w:color="auto"/>
              <w:left w:val="single" w:sz="4" w:space="0" w:color="auto"/>
              <w:bottom w:val="single" w:sz="6" w:space="0" w:color="auto"/>
              <w:right w:val="single" w:sz="4" w:space="0" w:color="auto"/>
            </w:tcBorders>
            <w:shd w:val="clear" w:color="000000" w:fill="F9F9FB"/>
            <w:vAlign w:val="center"/>
          </w:tcPr>
          <w:p w14:paraId="0434D3AC" w14:textId="77777777" w:rsidR="001A3202" w:rsidRPr="001862AE" w:rsidRDefault="001A3202" w:rsidP="003032C7">
            <w:pPr>
              <w:bidi w:val="0"/>
              <w:spacing w:after="0" w:line="240" w:lineRule="auto"/>
              <w:jc w:val="center"/>
              <w:rPr>
                <w:rFonts w:ascii="Calibri" w:hAnsi="Calibri" w:cs="Calibri"/>
                <w:color w:val="010205"/>
                <w:sz w:val="20"/>
                <w:szCs w:val="20"/>
              </w:rPr>
            </w:pPr>
            <w:r w:rsidRPr="001862AE">
              <w:rPr>
                <w:rFonts w:ascii="Calibri" w:hAnsi="Calibri" w:cs="Calibri"/>
                <w:color w:val="010205"/>
                <w:sz w:val="20"/>
                <w:szCs w:val="20"/>
              </w:rPr>
              <w:t>22.7%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9A92EBE" w14:textId="77777777" w:rsidR="001A3202" w:rsidRPr="001862AE" w:rsidRDefault="001A3202" w:rsidP="003032C7">
            <w:pPr>
              <w:bidi w:val="0"/>
              <w:spacing w:after="0" w:line="240" w:lineRule="auto"/>
              <w:jc w:val="center"/>
              <w:rPr>
                <w:rFonts w:ascii="Calibri" w:hAnsi="Calibri" w:cs="Calibri"/>
                <w:color w:val="010205"/>
                <w:sz w:val="20"/>
                <w:szCs w:val="20"/>
                <w:rtl/>
              </w:rPr>
            </w:pPr>
            <w:r w:rsidRPr="001862AE">
              <w:rPr>
                <w:rFonts w:ascii="Calibri" w:hAnsi="Calibri" w:cs="Calibri"/>
                <w:color w:val="010205"/>
                <w:sz w:val="20"/>
                <w:szCs w:val="20"/>
              </w:rPr>
              <w:t>72.7%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A73373E" w14:textId="77777777" w:rsidR="001A3202" w:rsidRPr="001862AE" w:rsidRDefault="001A3202" w:rsidP="003032C7">
            <w:pPr>
              <w:bidi w:val="0"/>
              <w:spacing w:after="0" w:line="240" w:lineRule="auto"/>
              <w:jc w:val="center"/>
              <w:rPr>
                <w:rFonts w:ascii="Calibri" w:hAnsi="Calibri" w:cs="Calibri"/>
                <w:sz w:val="20"/>
                <w:szCs w:val="20"/>
              </w:rPr>
            </w:pPr>
            <w:r w:rsidRPr="001862AE">
              <w:rPr>
                <w:rFonts w:ascii="Calibri" w:hAnsi="Calibri" w:cs="Calibri"/>
                <w:sz w:val="20"/>
                <w:szCs w:val="20"/>
              </w:rPr>
              <w:t>25.5%</w:t>
            </w:r>
          </w:p>
        </w:tc>
      </w:tr>
      <w:tr w:rsidR="001A3202" w:rsidRPr="004B36A3" w14:paraId="6B0C9B3F" w14:textId="77777777" w:rsidTr="003032C7">
        <w:trPr>
          <w:trHeight w:val="397"/>
          <w:jc w:val="center"/>
        </w:trPr>
        <w:tc>
          <w:tcPr>
            <w:tcW w:w="2684" w:type="dxa"/>
            <w:tcBorders>
              <w:top w:val="single" w:sz="4" w:space="0" w:color="auto"/>
              <w:left w:val="single" w:sz="12" w:space="0" w:color="auto"/>
              <w:bottom w:val="single" w:sz="12" w:space="0" w:color="auto"/>
              <w:right w:val="single" w:sz="4" w:space="0" w:color="auto"/>
            </w:tcBorders>
            <w:shd w:val="clear" w:color="auto" w:fill="auto"/>
            <w:vAlign w:val="center"/>
          </w:tcPr>
          <w:p w14:paraId="69DC7574" w14:textId="77777777" w:rsidR="001A3202" w:rsidRPr="00B22E70" w:rsidRDefault="001A3202" w:rsidP="003032C7">
            <w:pPr>
              <w:spacing w:after="0" w:line="240" w:lineRule="auto"/>
              <w:rPr>
                <w:rFonts w:ascii="Calibri" w:eastAsia="Times New Roman" w:hAnsi="Calibri" w:cs="Calibri"/>
                <w:b/>
                <w:bCs/>
                <w:kern w:val="0"/>
                <w:sz w:val="20"/>
                <w:szCs w:val="20"/>
                <w:rtl/>
                <w14:ligatures w14:val="none"/>
              </w:rPr>
            </w:pPr>
            <w:r w:rsidRPr="00B22E70">
              <w:rPr>
                <w:rFonts w:ascii="Calibri" w:eastAsia="Times New Roman" w:hAnsi="Calibri" w:cs="Calibri" w:hint="cs"/>
                <w:b/>
                <w:bCs/>
                <w:kern w:val="0"/>
                <w:sz w:val="20"/>
                <w:szCs w:val="20"/>
                <w:rtl/>
                <w14:ligatures w14:val="none"/>
              </w:rPr>
              <w:t>סה"כ</w:t>
            </w:r>
            <w:r>
              <w:rPr>
                <w:rFonts w:ascii="Calibri" w:eastAsia="Times New Roman" w:hAnsi="Calibri" w:cs="Calibri" w:hint="cs"/>
                <w:b/>
                <w:bCs/>
                <w:kern w:val="0"/>
                <w:sz w:val="20"/>
                <w:szCs w:val="20"/>
                <w:rtl/>
                <w14:ligatures w14:val="none"/>
              </w:rPr>
              <w:t xml:space="preserve"> </w:t>
            </w:r>
            <w:r>
              <w:rPr>
                <w:rFonts w:ascii="Calibri" w:eastAsia="Times New Roman" w:hAnsi="Calibri" w:cs="Calibri"/>
                <w:kern w:val="0"/>
                <w:sz w:val="20"/>
                <w:szCs w:val="20"/>
                <w14:ligatures w14:val="none"/>
              </w:rPr>
              <w:t>(N=583)</w:t>
            </w:r>
          </w:p>
        </w:tc>
        <w:tc>
          <w:tcPr>
            <w:tcW w:w="982" w:type="dxa"/>
            <w:tcBorders>
              <w:top w:val="single" w:sz="4" w:space="0" w:color="auto"/>
              <w:left w:val="single" w:sz="4" w:space="0" w:color="auto"/>
              <w:bottom w:val="single" w:sz="12" w:space="0" w:color="auto"/>
              <w:right w:val="single" w:sz="4" w:space="0" w:color="auto"/>
            </w:tcBorders>
            <w:shd w:val="clear" w:color="000000" w:fill="F9F9FB"/>
            <w:vAlign w:val="center"/>
          </w:tcPr>
          <w:p w14:paraId="4992D136" w14:textId="77777777" w:rsidR="001A3202" w:rsidRPr="001862AE" w:rsidRDefault="001A3202" w:rsidP="003032C7">
            <w:pPr>
              <w:bidi w:val="0"/>
              <w:spacing w:after="0" w:line="240" w:lineRule="auto"/>
              <w:jc w:val="center"/>
              <w:rPr>
                <w:rFonts w:ascii="Calibri" w:hAnsi="Calibri" w:cs="Calibri"/>
                <w:b/>
                <w:bCs/>
                <w:color w:val="010205"/>
                <w:sz w:val="20"/>
                <w:szCs w:val="20"/>
              </w:rPr>
            </w:pPr>
            <w:r w:rsidRPr="001862AE">
              <w:rPr>
                <w:rFonts w:ascii="Calibri" w:hAnsi="Calibri" w:cs="Calibri"/>
                <w:b/>
                <w:bCs/>
                <w:color w:val="010205"/>
                <w:sz w:val="20"/>
                <w:szCs w:val="20"/>
              </w:rPr>
              <w:t>25.5%</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2070D7F1" w14:textId="77777777" w:rsidR="001A3202" w:rsidRPr="001862AE" w:rsidRDefault="001A3202" w:rsidP="003032C7">
            <w:pPr>
              <w:bidi w:val="0"/>
              <w:spacing w:after="0" w:line="240" w:lineRule="auto"/>
              <w:jc w:val="center"/>
              <w:rPr>
                <w:rFonts w:ascii="Calibri" w:hAnsi="Calibri" w:cs="Calibri"/>
                <w:b/>
                <w:bCs/>
                <w:color w:val="010205"/>
                <w:sz w:val="20"/>
                <w:szCs w:val="20"/>
              </w:rPr>
            </w:pPr>
            <w:r w:rsidRPr="001862AE">
              <w:rPr>
                <w:rFonts w:ascii="Calibri" w:hAnsi="Calibri" w:cs="Calibri"/>
                <w:b/>
                <w:bCs/>
                <w:color w:val="010205"/>
                <w:sz w:val="20"/>
                <w:szCs w:val="20"/>
              </w:rPr>
              <w:t>85.4%</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2418EB6E" w14:textId="77777777" w:rsidR="001A3202" w:rsidRPr="001862AE" w:rsidRDefault="001A3202" w:rsidP="003032C7">
            <w:pPr>
              <w:bidi w:val="0"/>
              <w:spacing w:after="0" w:line="240" w:lineRule="auto"/>
              <w:jc w:val="center"/>
              <w:rPr>
                <w:rFonts w:ascii="Calibri" w:hAnsi="Calibri" w:cs="Calibri"/>
                <w:b/>
                <w:bCs/>
                <w:color w:val="010205"/>
                <w:sz w:val="20"/>
                <w:szCs w:val="20"/>
              </w:rPr>
            </w:pPr>
            <w:r w:rsidRPr="001862AE">
              <w:rPr>
                <w:rFonts w:ascii="Calibri" w:hAnsi="Calibri" w:cs="Calibri"/>
                <w:b/>
                <w:bCs/>
                <w:color w:val="010205"/>
                <w:sz w:val="20"/>
                <w:szCs w:val="20"/>
              </w:rPr>
              <w:t>30.6%</w:t>
            </w:r>
          </w:p>
        </w:tc>
      </w:tr>
    </w:tbl>
    <w:p w14:paraId="5DACBA3E" w14:textId="77777777" w:rsidR="001A3202" w:rsidRDefault="001A3202" w:rsidP="001A3202">
      <w:pPr>
        <w:rPr>
          <w:rtl/>
        </w:rPr>
      </w:pPr>
    </w:p>
    <w:p w14:paraId="4671CE31" w14:textId="77777777" w:rsidR="001A3202" w:rsidRPr="00106292" w:rsidRDefault="001A3202" w:rsidP="001A3202">
      <w:pPr>
        <w:rPr>
          <w:rtl/>
        </w:rPr>
      </w:pPr>
    </w:p>
    <w:p w14:paraId="16FFF656" w14:textId="77777777" w:rsidR="001A3202" w:rsidRDefault="001A3202" w:rsidP="001A3202">
      <w:pPr>
        <w:bidi w:val="0"/>
        <w:rPr>
          <w:rFonts w:ascii="Calibri" w:hAnsi="Calibri" w:cs="Calibri"/>
          <w:b/>
          <w:bCs/>
          <w:i/>
          <w:iCs/>
          <w:rtl/>
        </w:rPr>
      </w:pPr>
      <w:r>
        <w:rPr>
          <w:rFonts w:ascii="Calibri" w:hAnsi="Calibri" w:cs="Calibri"/>
          <w:b/>
          <w:bCs/>
          <w:i/>
          <w:iCs/>
          <w:rtl/>
        </w:rPr>
        <w:br w:type="page"/>
      </w:r>
    </w:p>
    <w:p w14:paraId="7499EE1F" w14:textId="77777777" w:rsidR="001A3202" w:rsidRPr="007F488F"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8:</w:t>
      </w:r>
      <w:r w:rsidRPr="00564921">
        <w:rPr>
          <w:rFonts w:ascii="Calibri" w:hAnsi="Calibri" w:cs="Calibri" w:hint="cs"/>
          <w:b/>
          <w:bCs/>
          <w:i/>
          <w:iCs/>
          <w:rtl/>
        </w:rPr>
        <w:t xml:space="preserve"> </w:t>
      </w:r>
      <w:r>
        <w:rPr>
          <w:rFonts w:ascii="Calibri" w:hAnsi="Calibri" w:cs="Calibri" w:hint="cs"/>
          <w:b/>
          <w:bCs/>
          <w:i/>
          <w:iCs/>
          <w:rtl/>
        </w:rPr>
        <w:t>התפלגות שאלות שונות מתוך השאלון בקרב ישראלים דור שני בחו</w:t>
      </w:r>
      <w:r w:rsidRPr="00720A12">
        <w:rPr>
          <w:rFonts w:ascii="Calibri" w:hAnsi="Calibri" w:cs="Calibri" w:hint="cs"/>
          <w:b/>
          <w:bCs/>
          <w:i/>
          <w:iCs/>
          <w:rtl/>
        </w:rPr>
        <w:t xml:space="preserve">"ל </w:t>
      </w:r>
      <w:r w:rsidRPr="00720A12">
        <w:rPr>
          <w:rFonts w:ascii="Calibri" w:hAnsi="Calibri" w:cs="Calibri"/>
          <w:b/>
          <w:bCs/>
          <w:i/>
          <w:iCs/>
        </w:rPr>
        <w:t>(N= 41)</w:t>
      </w:r>
      <w:r>
        <w:rPr>
          <w:rFonts w:ascii="Calibri" w:hAnsi="Calibri" w:cs="Calibri" w:hint="cs"/>
          <w:b/>
          <w:bCs/>
          <w:i/>
          <w:iCs/>
          <w:rtl/>
        </w:rPr>
        <w:t>*</w:t>
      </w:r>
      <w:r w:rsidRPr="00720A12">
        <w:rPr>
          <w:rFonts w:ascii="Calibri" w:hAnsi="Calibri" w:cs="Calibri" w:hint="cs"/>
          <w:b/>
          <w:bCs/>
          <w:i/>
          <w:iCs/>
          <w:rtl/>
        </w:rPr>
        <w:t xml:space="preserve"> לעומת</w:t>
      </w:r>
      <w:r>
        <w:rPr>
          <w:rFonts w:ascii="Calibri" w:hAnsi="Calibri" w:cs="Calibri" w:hint="cs"/>
          <w:b/>
          <w:bCs/>
          <w:i/>
          <w:iCs/>
          <w:rtl/>
        </w:rPr>
        <w:t xml:space="preserve"> דור ראשון בחו"ל (בסוגריים) </w:t>
      </w:r>
      <w:r>
        <w:rPr>
          <w:rFonts w:ascii="Calibri" w:hAnsi="Calibri" w:cs="Calibri"/>
          <w:b/>
          <w:bCs/>
          <w:i/>
          <w:iCs/>
        </w:rPr>
        <w:t>N=1232</w:t>
      </w:r>
    </w:p>
    <w:tbl>
      <w:tblPr>
        <w:bidiVisual/>
        <w:tblW w:w="8390" w:type="dxa"/>
        <w:jc w:val="center"/>
        <w:tblLook w:val="04A0" w:firstRow="1" w:lastRow="0" w:firstColumn="1" w:lastColumn="0" w:noHBand="0" w:noVBand="1"/>
      </w:tblPr>
      <w:tblGrid>
        <w:gridCol w:w="4082"/>
        <w:gridCol w:w="1077"/>
        <w:gridCol w:w="1077"/>
        <w:gridCol w:w="1077"/>
        <w:gridCol w:w="1077"/>
      </w:tblGrid>
      <w:tr w:rsidR="001A3202" w:rsidRPr="004B36A3" w14:paraId="27690F5D" w14:textId="77777777" w:rsidTr="003032C7">
        <w:trPr>
          <w:trHeight w:val="340"/>
          <w:jc w:val="center"/>
        </w:trPr>
        <w:tc>
          <w:tcPr>
            <w:tcW w:w="4082" w:type="dxa"/>
            <w:tcBorders>
              <w:top w:val="single" w:sz="12" w:space="0" w:color="auto"/>
              <w:left w:val="single" w:sz="12" w:space="0" w:color="auto"/>
              <w:bottom w:val="single" w:sz="12" w:space="0" w:color="auto"/>
              <w:right w:val="single" w:sz="4" w:space="0" w:color="auto"/>
            </w:tcBorders>
            <w:shd w:val="clear" w:color="auto" w:fill="DEEAF6" w:themeFill="accent5" w:themeFillTint="33"/>
            <w:vAlign w:val="center"/>
          </w:tcPr>
          <w:p w14:paraId="505113E5"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פעילות למען ישראל</w:t>
            </w: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5175231D"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15D0F118"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0BBDEC3B"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left w:w="57" w:type="dxa"/>
              <w:right w:w="57" w:type="dxa"/>
            </w:tcMar>
            <w:vAlign w:val="center"/>
          </w:tcPr>
          <w:p w14:paraId="101C43FE"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3C408D85" w14:textId="77777777" w:rsidTr="003032C7">
        <w:trPr>
          <w:trHeight w:val="340"/>
          <w:jc w:val="center"/>
        </w:trPr>
        <w:tc>
          <w:tcPr>
            <w:tcW w:w="4082" w:type="dxa"/>
            <w:vMerge w:val="restart"/>
            <w:tcBorders>
              <w:top w:val="single" w:sz="4" w:space="0" w:color="auto"/>
              <w:left w:val="single" w:sz="12" w:space="0" w:color="auto"/>
              <w:right w:val="single" w:sz="4" w:space="0" w:color="auto"/>
            </w:tcBorders>
            <w:shd w:val="clear" w:color="auto" w:fill="auto"/>
            <w:tcMar>
              <w:left w:w="85" w:type="dxa"/>
              <w:right w:w="85" w:type="dxa"/>
            </w:tcMar>
            <w:vAlign w:val="center"/>
          </w:tcPr>
          <w:p w14:paraId="047F1D15"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השתת</w:t>
            </w:r>
            <w:r>
              <w:rPr>
                <w:rFonts w:ascii="Calibri" w:eastAsia="Times New Roman" w:hAnsi="Calibri" w:cs="Calibri" w:hint="cs"/>
                <w:b/>
                <w:bCs/>
                <w:kern w:val="0"/>
                <w:sz w:val="20"/>
                <w:szCs w:val="20"/>
                <w:rtl/>
                <w14:ligatures w14:val="none"/>
              </w:rPr>
              <w:t>פות</w:t>
            </w:r>
            <w:r w:rsidRPr="00EF5D9E">
              <w:rPr>
                <w:rFonts w:ascii="Calibri" w:eastAsia="Times New Roman" w:hAnsi="Calibri" w:cs="Calibri" w:hint="cs"/>
                <w:b/>
                <w:bCs/>
                <w:kern w:val="0"/>
                <w:sz w:val="20"/>
                <w:szCs w:val="20"/>
                <w:rtl/>
                <w14:ligatures w14:val="none"/>
              </w:rPr>
              <w:t xml:space="preserve"> בפעילות למען ישראל </w:t>
            </w:r>
            <w:r w:rsidRPr="00EF5D9E">
              <w:rPr>
                <w:rFonts w:ascii="Calibri" w:eastAsia="Times New Roman" w:hAnsi="Calibri" w:cs="Calibri"/>
                <w:b/>
                <w:bCs/>
                <w:kern w:val="0"/>
                <w:sz w:val="20"/>
                <w:szCs w:val="20"/>
                <w:rtl/>
                <w14:ligatures w14:val="none"/>
              </w:rPr>
              <w:t>בעקבות ה- 7 באוקטובר</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1B8B6E3F"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4F112287"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F66855C" w14:textId="77777777" w:rsidR="001A3202" w:rsidRPr="00561495" w:rsidRDefault="001A3202" w:rsidP="003032C7">
            <w:pPr>
              <w:bidi w:val="0"/>
              <w:spacing w:after="0" w:line="240" w:lineRule="auto"/>
              <w:jc w:val="center"/>
              <w:rPr>
                <w:rFonts w:ascii="Calibri" w:hAnsi="Calibri" w:cs="Calibri"/>
                <w:b/>
                <w:bCs/>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7B16FEF9" w14:textId="77777777" w:rsidR="001A3202" w:rsidRPr="00561495" w:rsidRDefault="001A3202" w:rsidP="003032C7">
            <w:pPr>
              <w:bidi w:val="0"/>
              <w:spacing w:after="0" w:line="240" w:lineRule="auto"/>
              <w:jc w:val="center"/>
              <w:rPr>
                <w:rFonts w:ascii="Calibri" w:hAnsi="Calibri" w:cs="Calibri"/>
                <w:b/>
                <w:bCs/>
                <w:sz w:val="20"/>
                <w:szCs w:val="20"/>
              </w:rPr>
            </w:pPr>
          </w:p>
        </w:tc>
      </w:tr>
      <w:tr w:rsidR="001A3202" w:rsidRPr="004B36A3" w14:paraId="62406DDE" w14:textId="77777777" w:rsidTr="003032C7">
        <w:trPr>
          <w:trHeight w:val="340"/>
          <w:jc w:val="center"/>
        </w:trPr>
        <w:tc>
          <w:tcPr>
            <w:tcW w:w="4082" w:type="dxa"/>
            <w:vMerge/>
            <w:tcBorders>
              <w:left w:val="single" w:sz="12" w:space="0" w:color="auto"/>
              <w:bottom w:val="single" w:sz="4" w:space="0" w:color="auto"/>
              <w:right w:val="single" w:sz="4" w:space="0" w:color="auto"/>
            </w:tcBorders>
            <w:shd w:val="clear" w:color="auto" w:fill="auto"/>
            <w:vAlign w:val="center"/>
          </w:tcPr>
          <w:p w14:paraId="1381F2EC"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B5105C6"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64%</w:t>
            </w:r>
          </w:p>
          <w:p w14:paraId="6E57660D" w14:textId="77777777" w:rsidR="001A3202" w:rsidRPr="00591946"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18"/>
                <w:szCs w:val="18"/>
              </w:rPr>
              <w:t>(54%)</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9F2FAEF"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36%</w:t>
            </w:r>
          </w:p>
          <w:p w14:paraId="69916030" w14:textId="77777777" w:rsidR="001A3202" w:rsidRPr="00591946"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18"/>
                <w:szCs w:val="18"/>
              </w:rPr>
              <w:t>(46%)</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9240894"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4669C1E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6B79F08" w14:textId="77777777" w:rsidTr="003032C7">
        <w:trPr>
          <w:trHeight w:val="340"/>
          <w:jc w:val="center"/>
        </w:trPr>
        <w:tc>
          <w:tcPr>
            <w:tcW w:w="4082" w:type="dxa"/>
            <w:tcBorders>
              <w:top w:val="single" w:sz="4" w:space="0" w:color="auto"/>
              <w:left w:val="single" w:sz="12" w:space="0" w:color="auto"/>
              <w:bottom w:val="single" w:sz="4" w:space="0" w:color="auto"/>
              <w:right w:val="single" w:sz="4" w:space="0" w:color="auto"/>
            </w:tcBorders>
            <w:shd w:val="clear" w:color="auto" w:fill="auto"/>
            <w:vAlign w:val="center"/>
          </w:tcPr>
          <w:p w14:paraId="5CC3CB44"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5E59E5F0"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כלל לא</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39D71A27" w14:textId="77777777" w:rsidR="001A3202" w:rsidRPr="00546088"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ב</w:t>
            </w:r>
            <w:r w:rsidRPr="00546088">
              <w:rPr>
                <w:rFonts w:ascii="Calibri" w:hAnsi="Calibri" w:cs="Calibri"/>
                <w:i/>
                <w:iCs/>
                <w:sz w:val="20"/>
                <w:szCs w:val="20"/>
                <w:rtl/>
              </w:rPr>
              <w:t>מידה מעטה</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0C132E93"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מידה בינונית</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56EE802A" w14:textId="77777777" w:rsidR="001A3202" w:rsidRPr="00561495" w:rsidRDefault="001A3202" w:rsidP="003032C7">
            <w:pPr>
              <w:bidi w:val="0"/>
              <w:spacing w:after="0" w:line="240" w:lineRule="auto"/>
              <w:jc w:val="center"/>
              <w:rPr>
                <w:rFonts w:ascii="Calibri" w:hAnsi="Calibri" w:cs="Calibri"/>
                <w:b/>
                <w:bCs/>
                <w:sz w:val="20"/>
                <w:szCs w:val="20"/>
              </w:rPr>
            </w:pPr>
            <w:r>
              <w:rPr>
                <w:rFonts w:ascii="Calibri" w:hAnsi="Calibri" w:cs="Calibri" w:hint="cs"/>
                <w:i/>
                <w:iCs/>
                <w:sz w:val="20"/>
                <w:szCs w:val="20"/>
                <w:rtl/>
              </w:rPr>
              <w:t>ב</w:t>
            </w:r>
            <w:r w:rsidRPr="00546088">
              <w:rPr>
                <w:rFonts w:ascii="Calibri" w:hAnsi="Calibri" w:cs="Calibri"/>
                <w:i/>
                <w:iCs/>
                <w:sz w:val="20"/>
                <w:szCs w:val="20"/>
                <w:rtl/>
              </w:rPr>
              <w:t>מידה רבה</w:t>
            </w:r>
          </w:p>
        </w:tc>
      </w:tr>
      <w:tr w:rsidR="001A3202" w:rsidRPr="004B36A3" w14:paraId="15B2F0C7" w14:textId="77777777" w:rsidTr="003032C7">
        <w:trPr>
          <w:trHeight w:val="340"/>
          <w:jc w:val="center"/>
        </w:trPr>
        <w:tc>
          <w:tcPr>
            <w:tcW w:w="4082" w:type="dxa"/>
            <w:tcBorders>
              <w:top w:val="single" w:sz="4" w:space="0" w:color="auto"/>
              <w:left w:val="single" w:sz="12" w:space="0" w:color="auto"/>
              <w:bottom w:val="single" w:sz="4" w:space="0" w:color="auto"/>
              <w:right w:val="single" w:sz="4" w:space="0" w:color="auto"/>
            </w:tcBorders>
            <w:shd w:val="clear" w:color="auto" w:fill="auto"/>
            <w:vAlign w:val="center"/>
          </w:tcPr>
          <w:p w14:paraId="1D5CAC3B"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hint="cs"/>
                <w:b/>
                <w:bCs/>
                <w:kern w:val="0"/>
                <w:sz w:val="20"/>
                <w:szCs w:val="20"/>
                <w:rtl/>
                <w14:ligatures w14:val="none"/>
              </w:rPr>
              <w:t xml:space="preserve">האם </w:t>
            </w:r>
            <w:r w:rsidRPr="00EF5D9E">
              <w:rPr>
                <w:rFonts w:ascii="Calibri" w:eastAsia="Times New Roman" w:hAnsi="Calibri" w:cs="Calibri"/>
                <w:b/>
                <w:bCs/>
                <w:kern w:val="0"/>
                <w:sz w:val="20"/>
                <w:szCs w:val="20"/>
                <w:rtl/>
                <w14:ligatures w14:val="none"/>
              </w:rPr>
              <w:t>בעקבות ה- 7 באוקטובר, ישראלים צריכים למלא תפקיד אקטיבי בפעילות תמיכה בישראל</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748215D"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2.6%</w:t>
            </w:r>
          </w:p>
          <w:p w14:paraId="75349CA9"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(7.7%)</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7E6B0237"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2.6%</w:t>
            </w:r>
          </w:p>
          <w:p w14:paraId="6A40FDE0"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(8.2%)</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5A586AFE"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12.8%</w:t>
            </w:r>
          </w:p>
          <w:p w14:paraId="0D0D6C57"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(22.1%)</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570205D1"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82.1%</w:t>
            </w:r>
          </w:p>
          <w:p w14:paraId="03A61652"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(62%)</w:t>
            </w:r>
          </w:p>
        </w:tc>
      </w:tr>
      <w:tr w:rsidR="001A3202" w:rsidRPr="004B36A3" w14:paraId="0CFE24BA" w14:textId="77777777" w:rsidTr="003032C7">
        <w:trPr>
          <w:trHeight w:val="340"/>
          <w:jc w:val="center"/>
        </w:trPr>
        <w:tc>
          <w:tcPr>
            <w:tcW w:w="4082" w:type="dxa"/>
            <w:tcBorders>
              <w:top w:val="single" w:sz="4" w:space="0" w:color="auto"/>
              <w:left w:val="single" w:sz="12" w:space="0" w:color="auto"/>
              <w:bottom w:val="single" w:sz="4" w:space="0" w:color="auto"/>
              <w:right w:val="single" w:sz="4" w:space="0" w:color="auto"/>
            </w:tcBorders>
            <w:shd w:val="clear" w:color="auto" w:fill="auto"/>
            <w:vAlign w:val="center"/>
          </w:tcPr>
          <w:p w14:paraId="0CCBC37C"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יש לך ידע, כלים ויכולת לנהל דיון על המצב בישראל או לטעון לטובת 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00172093"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2.6%</w:t>
            </w:r>
          </w:p>
          <w:p w14:paraId="1249678B"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(3%)</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516058F"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5.1%</w:t>
            </w:r>
          </w:p>
          <w:p w14:paraId="58DFF9B6"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(13.6%)</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vAlign w:val="center"/>
          </w:tcPr>
          <w:p w14:paraId="237B9CAD"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35.9%</w:t>
            </w:r>
          </w:p>
          <w:p w14:paraId="58365F5B" w14:textId="77777777" w:rsidR="001A3202" w:rsidRPr="00D2278D" w:rsidRDefault="001A3202" w:rsidP="003032C7">
            <w:pPr>
              <w:bidi w:val="0"/>
              <w:spacing w:after="0" w:line="240" w:lineRule="auto"/>
              <w:jc w:val="center"/>
              <w:rPr>
                <w:rFonts w:ascii="Calibri" w:hAnsi="Calibri" w:cs="Calibri"/>
                <w:color w:val="010205"/>
                <w:sz w:val="18"/>
                <w:szCs w:val="18"/>
              </w:rPr>
            </w:pPr>
            <w:r w:rsidRPr="00D2278D">
              <w:rPr>
                <w:rFonts w:ascii="Calibri" w:hAnsi="Calibri" w:cs="Calibri"/>
                <w:color w:val="010205"/>
                <w:sz w:val="18"/>
                <w:szCs w:val="18"/>
              </w:rPr>
              <w:t>(33.8%)</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vAlign w:val="center"/>
          </w:tcPr>
          <w:p w14:paraId="38F4FCFA" w14:textId="77777777" w:rsidR="001A3202" w:rsidRDefault="001A3202" w:rsidP="003032C7">
            <w:pPr>
              <w:bidi w:val="0"/>
              <w:spacing w:after="0" w:line="240" w:lineRule="auto"/>
              <w:jc w:val="center"/>
              <w:rPr>
                <w:rFonts w:ascii="Calibri" w:hAnsi="Calibri" w:cs="Calibri"/>
                <w:color w:val="010205"/>
                <w:sz w:val="20"/>
                <w:szCs w:val="20"/>
              </w:rPr>
            </w:pPr>
            <w:r w:rsidRPr="008F5296">
              <w:rPr>
                <w:rFonts w:ascii="Calibri" w:hAnsi="Calibri" w:cs="Calibri"/>
                <w:color w:val="010205"/>
                <w:sz w:val="20"/>
                <w:szCs w:val="20"/>
              </w:rPr>
              <w:t>56.4%</w:t>
            </w:r>
          </w:p>
          <w:p w14:paraId="2999D146" w14:textId="77777777" w:rsidR="001A3202" w:rsidRPr="008F529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(49.6%)</w:t>
            </w:r>
          </w:p>
        </w:tc>
      </w:tr>
      <w:tr w:rsidR="001A3202" w:rsidRPr="004B36A3" w14:paraId="12D8C1F6" w14:textId="77777777" w:rsidTr="003032C7">
        <w:trPr>
          <w:trHeight w:val="340"/>
          <w:jc w:val="center"/>
        </w:trPr>
        <w:tc>
          <w:tcPr>
            <w:tcW w:w="4082"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CD3B330"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 לישראל</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08DF41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0D99395"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5FF9FAF"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DEEAF6" w:themeFill="accent5" w:themeFillTint="33"/>
            <w:noWrap/>
            <w:vAlign w:val="center"/>
          </w:tcPr>
          <w:p w14:paraId="7A9DCD45"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07951190" w14:textId="77777777" w:rsidTr="003032C7">
        <w:trPr>
          <w:trHeight w:val="340"/>
          <w:jc w:val="center"/>
        </w:trPr>
        <w:tc>
          <w:tcPr>
            <w:tcW w:w="4082" w:type="dxa"/>
            <w:vMerge w:val="restart"/>
            <w:tcBorders>
              <w:top w:val="single" w:sz="4" w:space="0" w:color="auto"/>
              <w:left w:val="single" w:sz="12" w:space="0" w:color="auto"/>
              <w:right w:val="single" w:sz="4" w:space="0" w:color="auto"/>
            </w:tcBorders>
            <w:shd w:val="clear" w:color="auto" w:fill="auto"/>
            <w:vAlign w:val="center"/>
          </w:tcPr>
          <w:p w14:paraId="2095B171"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באיזו מידה את/ה קשור/ה רגשית לישראל?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29C502EF"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לא קשור כלל</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060E5E39"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קשור קצת</w:t>
            </w:r>
          </w:p>
        </w:tc>
        <w:tc>
          <w:tcPr>
            <w:tcW w:w="1077" w:type="dxa"/>
            <w:tcBorders>
              <w:top w:val="single" w:sz="4" w:space="0" w:color="auto"/>
              <w:left w:val="single" w:sz="4" w:space="0" w:color="auto"/>
              <w:bottom w:val="single" w:sz="4" w:space="0" w:color="auto"/>
              <w:right w:val="single" w:sz="4" w:space="0" w:color="auto"/>
            </w:tcBorders>
            <w:shd w:val="clear" w:color="000000" w:fill="F9F9FB"/>
            <w:noWrap/>
            <w:tcMar>
              <w:left w:w="57" w:type="dxa"/>
              <w:right w:w="57" w:type="dxa"/>
            </w:tcMar>
            <w:vAlign w:val="center"/>
          </w:tcPr>
          <w:p w14:paraId="70416A8D" w14:textId="77777777" w:rsidR="001A3202" w:rsidRPr="00546088" w:rsidRDefault="001A3202" w:rsidP="003032C7">
            <w:pPr>
              <w:bidi w:val="0"/>
              <w:spacing w:after="0" w:line="240" w:lineRule="auto"/>
              <w:jc w:val="center"/>
              <w:rPr>
                <w:rFonts w:ascii="Calibri" w:hAnsi="Calibri" w:cs="Calibri"/>
                <w:i/>
                <w:iCs/>
                <w:sz w:val="20"/>
                <w:szCs w:val="20"/>
              </w:rPr>
            </w:pPr>
            <w:r>
              <w:rPr>
                <w:rFonts w:ascii="Calibri" w:hAnsi="Calibri" w:cs="Calibri" w:hint="cs"/>
                <w:i/>
                <w:iCs/>
                <w:sz w:val="20"/>
                <w:szCs w:val="20"/>
                <w:rtl/>
              </w:rPr>
              <w:t>די קשור</w:t>
            </w:r>
          </w:p>
        </w:tc>
        <w:tc>
          <w:tcPr>
            <w:tcW w:w="1077" w:type="dxa"/>
            <w:tcBorders>
              <w:top w:val="single" w:sz="4" w:space="0" w:color="auto"/>
              <w:left w:val="single" w:sz="4" w:space="0" w:color="auto"/>
              <w:bottom w:val="single" w:sz="4" w:space="0" w:color="auto"/>
              <w:right w:val="single" w:sz="12" w:space="0" w:color="auto"/>
            </w:tcBorders>
            <w:shd w:val="clear" w:color="000000" w:fill="F9F9FB"/>
            <w:noWrap/>
            <w:tcMar>
              <w:left w:w="57" w:type="dxa"/>
              <w:right w:w="57" w:type="dxa"/>
            </w:tcMar>
            <w:vAlign w:val="center"/>
          </w:tcPr>
          <w:p w14:paraId="18A185C2" w14:textId="77777777" w:rsidR="001A3202" w:rsidRPr="0085250F" w:rsidRDefault="001A3202" w:rsidP="003032C7">
            <w:pPr>
              <w:bidi w:val="0"/>
              <w:spacing w:after="0" w:line="240" w:lineRule="auto"/>
              <w:jc w:val="center"/>
              <w:rPr>
                <w:rFonts w:ascii="Calibri" w:hAnsi="Calibri" w:cs="Calibri"/>
                <w:sz w:val="20"/>
                <w:szCs w:val="20"/>
              </w:rPr>
            </w:pPr>
            <w:r w:rsidRPr="00546088">
              <w:rPr>
                <w:rFonts w:ascii="Calibri" w:hAnsi="Calibri" w:cs="Calibri"/>
                <w:i/>
                <w:iCs/>
                <w:sz w:val="20"/>
                <w:szCs w:val="20"/>
                <w:rtl/>
              </w:rPr>
              <w:t>קשור מאוד</w:t>
            </w:r>
          </w:p>
        </w:tc>
      </w:tr>
      <w:tr w:rsidR="001A3202" w:rsidRPr="004B36A3" w14:paraId="55B0559E" w14:textId="77777777" w:rsidTr="003032C7">
        <w:trPr>
          <w:trHeight w:val="340"/>
          <w:jc w:val="center"/>
        </w:trPr>
        <w:tc>
          <w:tcPr>
            <w:tcW w:w="4082" w:type="dxa"/>
            <w:vMerge/>
            <w:tcBorders>
              <w:left w:val="single" w:sz="12" w:space="0" w:color="auto"/>
              <w:bottom w:val="single" w:sz="6" w:space="0" w:color="auto"/>
              <w:right w:val="single" w:sz="4" w:space="0" w:color="auto"/>
            </w:tcBorders>
            <w:shd w:val="clear" w:color="auto" w:fill="auto"/>
            <w:vAlign w:val="center"/>
          </w:tcPr>
          <w:p w14:paraId="7CCF699F"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C13EE53"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0%</w:t>
            </w:r>
          </w:p>
          <w:p w14:paraId="63AABFD7" w14:textId="77777777" w:rsidR="001A3202" w:rsidRPr="00591946" w:rsidRDefault="001A3202" w:rsidP="003032C7">
            <w:pPr>
              <w:bidi w:val="0"/>
              <w:spacing w:after="0" w:line="240" w:lineRule="auto"/>
              <w:jc w:val="center"/>
              <w:rPr>
                <w:rFonts w:ascii="Calibri" w:hAnsi="Calibri" w:cs="Calibri"/>
                <w:color w:val="010205"/>
                <w:sz w:val="20"/>
                <w:szCs w:val="20"/>
                <w:rtl/>
              </w:rPr>
            </w:pPr>
            <w:r w:rsidRPr="00D2278D">
              <w:rPr>
                <w:rFonts w:ascii="Calibri" w:hAnsi="Calibri" w:cs="Calibri"/>
                <w:color w:val="010205"/>
                <w:sz w:val="18"/>
                <w:szCs w:val="18"/>
              </w:rPr>
              <w:t>(0.8%)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88E8535"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0%</w:t>
            </w:r>
          </w:p>
          <w:p w14:paraId="7E98FD85" w14:textId="77777777" w:rsidR="001A3202" w:rsidRPr="00591946"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(3.9%)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E42CB28"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13.5%</w:t>
            </w:r>
          </w:p>
          <w:p w14:paraId="73789079" w14:textId="77777777" w:rsidR="001A3202" w:rsidRPr="00226A18"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(13.1)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34B7514"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86.5%</w:t>
            </w:r>
          </w:p>
          <w:p w14:paraId="30D77BAC" w14:textId="77777777" w:rsidR="001A3202" w:rsidRPr="00226A18"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(82.3%)</w:t>
            </w:r>
          </w:p>
        </w:tc>
      </w:tr>
      <w:tr w:rsidR="001A3202" w:rsidRPr="004B36A3" w14:paraId="076C4454" w14:textId="77777777" w:rsidTr="003032C7">
        <w:trPr>
          <w:trHeight w:val="340"/>
          <w:jc w:val="center"/>
        </w:trPr>
        <w:tc>
          <w:tcPr>
            <w:tcW w:w="4082" w:type="dxa"/>
            <w:vMerge w:val="restart"/>
            <w:tcBorders>
              <w:top w:val="single" w:sz="4" w:space="0" w:color="auto"/>
              <w:left w:val="single" w:sz="12" w:space="0" w:color="auto"/>
              <w:right w:val="single" w:sz="4" w:space="0" w:color="auto"/>
            </w:tcBorders>
            <w:shd w:val="clear" w:color="auto" w:fill="auto"/>
            <w:vAlign w:val="center"/>
          </w:tcPr>
          <w:p w14:paraId="68D169F5" w14:textId="77777777" w:rsidR="001A3202" w:rsidRPr="00EF5D9E" w:rsidRDefault="001A3202" w:rsidP="003032C7">
            <w:pPr>
              <w:spacing w:after="0" w:line="240" w:lineRule="auto"/>
              <w:rPr>
                <w:rFonts w:ascii="Calibri" w:eastAsia="Times New Roman" w:hAnsi="Calibri" w:cs="Calibri"/>
                <w:b/>
                <w:bCs/>
                <w:kern w:val="0"/>
                <w:sz w:val="20"/>
                <w:szCs w:val="20"/>
                <w14:ligatures w14:val="none"/>
              </w:rPr>
            </w:pPr>
            <w:r w:rsidRPr="00EF5D9E">
              <w:rPr>
                <w:rFonts w:ascii="Calibri" w:eastAsia="Times New Roman" w:hAnsi="Calibri" w:cs="Calibri"/>
                <w:b/>
                <w:bCs/>
                <w:kern w:val="0"/>
                <w:sz w:val="20"/>
                <w:szCs w:val="20"/>
                <w:rtl/>
                <w14:ligatures w14:val="none"/>
              </w:rPr>
              <w:t>האם בעקבות אירועי ה- 7 באוקטובר חל שינוי בהזדהות שלך עם ישראל?</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44DADADC"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1B0AF142"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השתנתה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0DD62175"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התחזקה</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ACE4CF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841BC3A" w14:textId="77777777" w:rsidTr="003032C7">
        <w:trPr>
          <w:trHeight w:val="283"/>
          <w:jc w:val="center"/>
        </w:trPr>
        <w:tc>
          <w:tcPr>
            <w:tcW w:w="4082" w:type="dxa"/>
            <w:vMerge/>
            <w:tcBorders>
              <w:left w:val="single" w:sz="12" w:space="0" w:color="auto"/>
              <w:bottom w:val="single" w:sz="6" w:space="0" w:color="auto"/>
              <w:right w:val="single" w:sz="4" w:space="0" w:color="auto"/>
            </w:tcBorders>
            <w:shd w:val="clear" w:color="auto" w:fill="auto"/>
            <w:vAlign w:val="center"/>
          </w:tcPr>
          <w:p w14:paraId="5F8609D4"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433F683" w14:textId="77777777" w:rsidR="001A3202"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20"/>
                <w:szCs w:val="20"/>
              </w:rPr>
              <w:t>5.4%</w:t>
            </w:r>
          </w:p>
          <w:p w14:paraId="4884DA07" w14:textId="77777777" w:rsidR="001A3202" w:rsidRPr="00D2278D" w:rsidRDefault="001A3202" w:rsidP="003032C7">
            <w:pPr>
              <w:bidi w:val="0"/>
              <w:spacing w:after="0" w:line="240" w:lineRule="auto"/>
              <w:jc w:val="center"/>
              <w:rPr>
                <w:rFonts w:ascii="Calibri" w:hAnsi="Calibri" w:cs="Calibri"/>
                <w:color w:val="010205"/>
                <w:sz w:val="20"/>
                <w:szCs w:val="20"/>
                <w:rtl/>
              </w:rPr>
            </w:pPr>
            <w:r w:rsidRPr="00D2278D">
              <w:rPr>
                <w:rFonts w:ascii="Calibri" w:hAnsi="Calibri" w:cs="Calibri"/>
                <w:color w:val="010205"/>
                <w:sz w:val="18"/>
                <w:szCs w:val="18"/>
              </w:rPr>
              <w:t>(4.9%)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AD219A" w14:textId="77777777" w:rsidR="001A3202"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20"/>
                <w:szCs w:val="20"/>
              </w:rPr>
              <w:t>27.0%</w:t>
            </w:r>
          </w:p>
          <w:p w14:paraId="2BEEC95E" w14:textId="77777777" w:rsidR="001A3202" w:rsidRPr="00D2278D"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(36.3%)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2AFEC60" w14:textId="77777777" w:rsidR="001A3202"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20"/>
                <w:szCs w:val="20"/>
              </w:rPr>
              <w:t>67.6%</w:t>
            </w:r>
          </w:p>
          <w:p w14:paraId="320BCE75" w14:textId="77777777" w:rsidR="001A3202" w:rsidRPr="00D2278D" w:rsidRDefault="001A3202" w:rsidP="003032C7">
            <w:pPr>
              <w:bidi w:val="0"/>
              <w:spacing w:after="0" w:line="240" w:lineRule="auto"/>
              <w:jc w:val="center"/>
              <w:rPr>
                <w:rFonts w:ascii="Calibri" w:hAnsi="Calibri" w:cs="Calibri"/>
                <w:color w:val="010205"/>
                <w:sz w:val="20"/>
                <w:szCs w:val="20"/>
              </w:rPr>
            </w:pPr>
            <w:r w:rsidRPr="00D2278D">
              <w:rPr>
                <w:rFonts w:ascii="Calibri" w:hAnsi="Calibri" w:cs="Calibri"/>
                <w:color w:val="010205"/>
                <w:sz w:val="18"/>
                <w:szCs w:val="18"/>
              </w:rPr>
              <w:t>(58.8%)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9FC1F1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5E2211B"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DEEAF6" w:themeFill="accent5" w:themeFillTint="33"/>
            <w:vAlign w:val="center"/>
          </w:tcPr>
          <w:p w14:paraId="7CDED51C" w14:textId="77777777" w:rsidR="001A3202" w:rsidRPr="00E82BD0" w:rsidRDefault="001A3202" w:rsidP="003032C7">
            <w:pPr>
              <w:spacing w:after="0" w:line="240" w:lineRule="auto"/>
              <w:rPr>
                <w:rFonts w:ascii="Calibri" w:eastAsia="Times New Roman" w:hAnsi="Calibri" w:cs="Calibri"/>
                <w:b/>
                <w:bCs/>
                <w:kern w:val="0"/>
                <w:sz w:val="20"/>
                <w:szCs w:val="20"/>
                <w:rtl/>
                <w14:ligatures w14:val="none"/>
              </w:rPr>
            </w:pPr>
            <w:r w:rsidRPr="00E82BD0">
              <w:rPr>
                <w:rFonts w:ascii="Calibri" w:eastAsia="Times New Roman" w:hAnsi="Calibri" w:cs="Calibri" w:hint="cs"/>
                <w:b/>
                <w:bCs/>
                <w:kern w:val="0"/>
                <w:sz w:val="20"/>
                <w:szCs w:val="20"/>
                <w:rtl/>
                <w14:ligatures w14:val="none"/>
              </w:rPr>
              <w:t>קשרים קהילתיים מקומיים</w:t>
            </w: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0BA27D6C" w14:textId="77777777" w:rsidR="001A3202" w:rsidRPr="0085250F" w:rsidRDefault="001A3202" w:rsidP="003032C7">
            <w:pPr>
              <w:bidi w:val="0"/>
              <w:spacing w:after="0" w:line="240" w:lineRule="auto"/>
              <w:jc w:val="center"/>
              <w:rPr>
                <w:rFonts w:ascii="Calibri" w:hAnsi="Calibri" w:cs="Calibri"/>
                <w:sz w:val="20"/>
                <w:szCs w:val="20"/>
                <w:rtl/>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73B26196"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4" w:space="0" w:color="auto"/>
            </w:tcBorders>
            <w:shd w:val="clear" w:color="auto" w:fill="DEEAF6" w:themeFill="accent5" w:themeFillTint="33"/>
            <w:noWrap/>
            <w:vAlign w:val="center"/>
          </w:tcPr>
          <w:p w14:paraId="1D56B107"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auto"/>
            </w:tcBorders>
            <w:shd w:val="clear" w:color="auto" w:fill="DEEAF6" w:themeFill="accent5" w:themeFillTint="33"/>
            <w:noWrap/>
            <w:vAlign w:val="center"/>
          </w:tcPr>
          <w:p w14:paraId="21D224FF"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547F136"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1F1CD3D0" w14:textId="77777777" w:rsidR="001A3202" w:rsidRPr="00546088" w:rsidRDefault="001A3202" w:rsidP="003032C7">
            <w:pPr>
              <w:spacing w:after="0" w:line="240" w:lineRule="auto"/>
              <w:rPr>
                <w:rFonts w:ascii="Calibri" w:eastAsia="Times New Roman" w:hAnsi="Calibri" w:cs="Calibri"/>
                <w:b/>
                <w:bCs/>
                <w:kern w:val="0"/>
                <w:sz w:val="20"/>
                <w:szCs w:val="20"/>
                <w14:ligatures w14:val="none"/>
              </w:rPr>
            </w:pPr>
            <w:r w:rsidRPr="00546088">
              <w:rPr>
                <w:rFonts w:ascii="Calibri" w:eastAsia="Times New Roman" w:hAnsi="Calibri" w:cs="Calibri"/>
                <w:b/>
                <w:bCs/>
                <w:kern w:val="0"/>
                <w:sz w:val="20"/>
                <w:szCs w:val="20"/>
                <w:rtl/>
                <w14:ligatures w14:val="none"/>
              </w:rPr>
              <w:t>בעקבות אירועי ה- 7 באוקטובר האם ובאיזו מידה חל שינוי בקשר שלך עם...?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F6A596"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43B28DC"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C9B50B3" w14:textId="77777777" w:rsidR="001A3202" w:rsidRPr="00546088" w:rsidRDefault="001A3202" w:rsidP="003032C7">
            <w:pPr>
              <w:bidi w:val="0"/>
              <w:spacing w:after="0" w:line="240" w:lineRule="auto"/>
              <w:jc w:val="center"/>
              <w:rPr>
                <w:rFonts w:ascii="Calibri" w:hAnsi="Calibri" w:cs="Calibri"/>
                <w:i/>
                <w:iCs/>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D738F29"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4C6B203D"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03FD6BE1"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היהודית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C204040"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2.6%</w:t>
            </w:r>
          </w:p>
          <w:p w14:paraId="6C4DA2DA"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(4.6%)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96D6999"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53.8%</w:t>
            </w:r>
          </w:p>
          <w:p w14:paraId="7578FBB4"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(67.6%)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D5D2299"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43.6%</w:t>
            </w:r>
          </w:p>
          <w:p w14:paraId="39052B50"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(27.8%)</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165B6CD7"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73F3D9D6"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44C09D7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Pr>
                <w:rFonts w:ascii="Calibri" w:eastAsia="Times New Roman" w:hAnsi="Calibri" w:cs="Calibri" w:hint="cs"/>
                <w:kern w:val="0"/>
                <w:sz w:val="20"/>
                <w:szCs w:val="20"/>
                <w:rtl/>
                <w14:ligatures w14:val="none"/>
              </w:rPr>
              <w:t>הקהילה הישראלית המקומית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C661894"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5.4%</w:t>
            </w:r>
          </w:p>
          <w:p w14:paraId="63C9B5A3"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(2.6%)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4A202E"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40.5%</w:t>
            </w:r>
          </w:p>
          <w:p w14:paraId="52C1691D"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(63%)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0EA66A8"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54.1%</w:t>
            </w:r>
          </w:p>
          <w:p w14:paraId="1B71352B"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(34.5%)</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11168F1"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916218B"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6CF8E358"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Pr>
                <w:rFonts w:ascii="Calibri" w:eastAsia="Times New Roman" w:hAnsi="Calibri" w:cs="Calibri" w:hint="cs"/>
                <w:kern w:val="0"/>
                <w:sz w:val="20"/>
                <w:szCs w:val="20"/>
                <w:rtl/>
                <w14:ligatures w14:val="none"/>
              </w:rPr>
              <w:t>מכרים ועמיתים לא-יהודים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336A9DF"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32.4%</w:t>
            </w:r>
          </w:p>
          <w:p w14:paraId="031F9014" w14:textId="77777777" w:rsidR="001A3202" w:rsidRPr="004D333F" w:rsidRDefault="001A3202" w:rsidP="003032C7">
            <w:pPr>
              <w:bidi w:val="0"/>
              <w:spacing w:after="0" w:line="240" w:lineRule="auto"/>
              <w:jc w:val="center"/>
              <w:rPr>
                <w:rFonts w:ascii="Calibri" w:hAnsi="Calibri" w:cs="Calibri"/>
                <w:color w:val="010205"/>
                <w:sz w:val="20"/>
                <w:szCs w:val="20"/>
                <w:rtl/>
              </w:rPr>
            </w:pPr>
            <w:r w:rsidRPr="004D333F">
              <w:rPr>
                <w:rFonts w:ascii="Calibri" w:hAnsi="Calibri" w:cs="Calibri"/>
                <w:color w:val="010205"/>
                <w:sz w:val="18"/>
                <w:szCs w:val="18"/>
              </w:rPr>
              <w:t>(22.8%)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CE70E5A"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55.9%</w:t>
            </w:r>
          </w:p>
          <w:p w14:paraId="771E90A6"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(66.2%)</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A02E1B" w14:textId="77777777" w:rsidR="001A3202"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20"/>
                <w:szCs w:val="20"/>
              </w:rPr>
              <w:t>11.8%</w:t>
            </w:r>
          </w:p>
          <w:p w14:paraId="1E15C11D" w14:textId="77777777" w:rsidR="001A3202" w:rsidRPr="004D333F" w:rsidRDefault="001A3202" w:rsidP="003032C7">
            <w:pPr>
              <w:bidi w:val="0"/>
              <w:spacing w:after="0" w:line="240" w:lineRule="auto"/>
              <w:jc w:val="center"/>
              <w:rPr>
                <w:rFonts w:ascii="Calibri" w:hAnsi="Calibri" w:cs="Calibri"/>
                <w:color w:val="010205"/>
                <w:sz w:val="20"/>
                <w:szCs w:val="20"/>
              </w:rPr>
            </w:pPr>
            <w:r w:rsidRPr="004D333F">
              <w:rPr>
                <w:rFonts w:ascii="Calibri" w:hAnsi="Calibri" w:cs="Calibri"/>
                <w:color w:val="010205"/>
                <w:sz w:val="18"/>
                <w:szCs w:val="18"/>
              </w:rPr>
              <w:t>(11%)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39E4050"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11F6A9B"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51119B3A" w14:textId="77777777" w:rsidR="001A3202" w:rsidRPr="0034230A" w:rsidRDefault="001A3202" w:rsidP="003032C7">
            <w:pPr>
              <w:spacing w:after="0" w:line="240" w:lineRule="auto"/>
              <w:rPr>
                <w:rFonts w:ascii="Calibri" w:eastAsia="Times New Roman" w:hAnsi="Calibri" w:cs="Calibri"/>
                <w:b/>
                <w:bCs/>
                <w:kern w:val="0"/>
                <w:sz w:val="20"/>
                <w:szCs w:val="20"/>
                <w:rtl/>
                <w14:ligatures w14:val="none"/>
              </w:rPr>
            </w:pPr>
            <w:r w:rsidRPr="0034230A">
              <w:rPr>
                <w:rFonts w:ascii="Calibri" w:eastAsia="Times New Roman" w:hAnsi="Calibri" w:cs="Calibri"/>
                <w:b/>
                <w:bCs/>
                <w:kern w:val="0"/>
                <w:sz w:val="20"/>
                <w:szCs w:val="20"/>
                <w:rtl/>
                <w14:ligatures w14:val="none"/>
              </w:rPr>
              <w:t>האם חל שינוי בקשר שלך עם הקהילה היהודית / הישראלית המקומית ומהו השינוי</w:t>
            </w:r>
            <w:r w:rsidRPr="0034230A">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B7CCFB8" w14:textId="77777777" w:rsidR="001A3202" w:rsidRPr="0034230A" w:rsidRDefault="001A3202" w:rsidP="003032C7">
            <w:pPr>
              <w:bidi w:val="0"/>
              <w:spacing w:after="0" w:line="240" w:lineRule="auto"/>
              <w:jc w:val="center"/>
              <w:rPr>
                <w:rFonts w:ascii="Calibri" w:hAnsi="Calibri" w:cs="Calibri"/>
                <w:color w:val="010205"/>
                <w:sz w:val="20"/>
                <w:szCs w:val="20"/>
                <w:rtl/>
              </w:rPr>
            </w:pPr>
            <w:r w:rsidRPr="00546088">
              <w:rPr>
                <w:rFonts w:ascii="Calibri" w:hAnsi="Calibri" w:cs="Calibri"/>
                <w:i/>
                <w:iCs/>
                <w:sz w:val="20"/>
                <w:szCs w:val="20"/>
                <w:rtl/>
              </w:rPr>
              <w:t>נחלש</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E39A2E7"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לא השתנה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42B68B0" w14:textId="77777777" w:rsidR="001A3202" w:rsidRPr="0034230A" w:rsidRDefault="001A3202" w:rsidP="003032C7">
            <w:pPr>
              <w:bidi w:val="0"/>
              <w:spacing w:after="0" w:line="240" w:lineRule="auto"/>
              <w:jc w:val="center"/>
              <w:rPr>
                <w:rFonts w:ascii="Calibri" w:hAnsi="Calibri" w:cs="Calibri"/>
                <w:color w:val="010205"/>
                <w:sz w:val="20"/>
                <w:szCs w:val="20"/>
              </w:rPr>
            </w:pPr>
            <w:r w:rsidRPr="00546088">
              <w:rPr>
                <w:rFonts w:ascii="Calibri" w:hAnsi="Calibri" w:cs="Calibri"/>
                <w:i/>
                <w:iCs/>
                <w:sz w:val="20"/>
                <w:szCs w:val="20"/>
                <w:rtl/>
              </w:rPr>
              <w:t>התחזק</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005BE9A7"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463A7B8"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0D49AC55"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מפגשים חברתיים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E64E995"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2.6%</w:t>
            </w:r>
          </w:p>
          <w:p w14:paraId="6061D584"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(2.8%)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449015F"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59.0%</w:t>
            </w:r>
          </w:p>
          <w:p w14:paraId="1FC659E1"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(24.9%)</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772C157"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38.5%</w:t>
            </w:r>
          </w:p>
          <w:p w14:paraId="286FEDB7"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(22.3%)</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68FF476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189F989D"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1E25FB23"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תרבותיים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2203785"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7.7%</w:t>
            </w:r>
          </w:p>
          <w:p w14:paraId="18FEBFF0"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(3.6%)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0160CC5"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48.7%</w:t>
            </w:r>
          </w:p>
          <w:p w14:paraId="68F485FB"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(71.4%)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7C4D2AB"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43.6%</w:t>
            </w:r>
          </w:p>
          <w:p w14:paraId="24D29B20"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(25.1%)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3E95EC8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8265DA6"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3DAE80E6"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תפילות בבית כנסת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A93C46E"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12.8%</w:t>
            </w:r>
          </w:p>
          <w:p w14:paraId="41E397BD"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(5.6%)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340F717"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64.1%</w:t>
            </w:r>
          </w:p>
          <w:p w14:paraId="7E54077E"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(85.4%)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8B05A51"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23.1%</w:t>
            </w:r>
          </w:p>
          <w:p w14:paraId="2085C4D9"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(9.1%)</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46DD7034"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5CE618D6" w14:textId="77777777" w:rsidTr="003032C7">
        <w:trPr>
          <w:trHeight w:val="340"/>
          <w:jc w:val="center"/>
        </w:trPr>
        <w:tc>
          <w:tcPr>
            <w:tcW w:w="4082" w:type="dxa"/>
            <w:tcBorders>
              <w:top w:val="single" w:sz="4" w:space="0" w:color="auto"/>
              <w:left w:val="single" w:sz="12" w:space="0" w:color="auto"/>
              <w:bottom w:val="single" w:sz="6" w:space="0" w:color="auto"/>
              <w:right w:val="single" w:sz="4" w:space="0" w:color="auto"/>
            </w:tcBorders>
            <w:shd w:val="clear" w:color="auto" w:fill="auto"/>
            <w:vAlign w:val="center"/>
          </w:tcPr>
          <w:p w14:paraId="32E36C37" w14:textId="77777777" w:rsidR="001A3202" w:rsidRPr="0013330A"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אירועים דתיים אחרים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9BB5BB0"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5.4%</w:t>
            </w:r>
          </w:p>
          <w:p w14:paraId="03B94363"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(5.8%)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55AD546"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64.9%</w:t>
            </w:r>
          </w:p>
          <w:p w14:paraId="38B4D3FE"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(84.5%)</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C3590F7"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29.7%</w:t>
            </w:r>
          </w:p>
          <w:p w14:paraId="7E071776" w14:textId="77777777" w:rsidR="001A3202" w:rsidRPr="00904339" w:rsidRDefault="001A3202" w:rsidP="003032C7">
            <w:pPr>
              <w:bidi w:val="0"/>
              <w:spacing w:after="0" w:line="240" w:lineRule="auto"/>
              <w:jc w:val="center"/>
              <w:rPr>
                <w:rFonts w:ascii="Calibri" w:hAnsi="Calibri" w:cs="Calibri"/>
                <w:color w:val="010205"/>
                <w:sz w:val="20"/>
                <w:szCs w:val="20"/>
                <w:rtl/>
              </w:rPr>
            </w:pPr>
            <w:r w:rsidRPr="00904339">
              <w:rPr>
                <w:rFonts w:ascii="Calibri" w:hAnsi="Calibri" w:cs="Calibri"/>
                <w:color w:val="010205"/>
                <w:sz w:val="18"/>
                <w:szCs w:val="18"/>
              </w:rPr>
              <w:t>(9.7%)</w:t>
            </w:r>
          </w:p>
        </w:tc>
        <w:tc>
          <w:tcPr>
            <w:tcW w:w="1077" w:type="dxa"/>
            <w:tcBorders>
              <w:top w:val="single" w:sz="4" w:space="0" w:color="auto"/>
              <w:left w:val="single" w:sz="4" w:space="0" w:color="auto"/>
              <w:bottom w:val="single" w:sz="6" w:space="0" w:color="auto"/>
              <w:right w:val="single" w:sz="12" w:space="0" w:color="auto"/>
            </w:tcBorders>
            <w:shd w:val="clear" w:color="000000" w:fill="F9F9FB"/>
            <w:noWrap/>
            <w:vAlign w:val="center"/>
          </w:tcPr>
          <w:p w14:paraId="711C11DC"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3199969" w14:textId="77777777" w:rsidTr="003032C7">
        <w:trPr>
          <w:trHeight w:val="340"/>
          <w:jc w:val="center"/>
        </w:trPr>
        <w:tc>
          <w:tcPr>
            <w:tcW w:w="4082" w:type="dxa"/>
            <w:tcBorders>
              <w:top w:val="single" w:sz="4" w:space="0" w:color="auto"/>
              <w:left w:val="single" w:sz="12" w:space="0" w:color="auto"/>
              <w:bottom w:val="single" w:sz="12" w:space="0" w:color="auto"/>
              <w:right w:val="single" w:sz="4" w:space="0" w:color="auto"/>
            </w:tcBorders>
            <w:shd w:val="clear" w:color="auto" w:fill="auto"/>
            <w:vAlign w:val="center"/>
          </w:tcPr>
          <w:p w14:paraId="0253A396"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13330A">
              <w:rPr>
                <w:rFonts w:ascii="Calibri" w:eastAsia="Times New Roman" w:hAnsi="Calibri" w:cs="Calibri" w:hint="cs"/>
                <w:kern w:val="0"/>
                <w:sz w:val="20"/>
                <w:szCs w:val="20"/>
                <w:rtl/>
                <w14:ligatures w14:val="none"/>
              </w:rPr>
              <w:t>התנדבות במוסדות הקהילה</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5DB75CCD"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5.4%</w:t>
            </w:r>
          </w:p>
          <w:p w14:paraId="5E6FFDDD" w14:textId="77777777" w:rsidR="001A3202" w:rsidRPr="002F4BD9"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18"/>
                <w:szCs w:val="18"/>
              </w:rPr>
              <w:t>(4.0%)</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096AEC84"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67.6%</w:t>
            </w:r>
          </w:p>
          <w:p w14:paraId="660046A3" w14:textId="77777777" w:rsidR="001A3202" w:rsidRPr="002F4BD9"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18"/>
                <w:szCs w:val="18"/>
              </w:rPr>
              <w:t>(84.0%)</w:t>
            </w:r>
          </w:p>
        </w:tc>
        <w:tc>
          <w:tcPr>
            <w:tcW w:w="1077" w:type="dxa"/>
            <w:tcBorders>
              <w:top w:val="single" w:sz="4" w:space="0" w:color="auto"/>
              <w:left w:val="single" w:sz="4" w:space="0" w:color="auto"/>
              <w:bottom w:val="single" w:sz="12" w:space="0" w:color="auto"/>
              <w:right w:val="single" w:sz="4" w:space="0" w:color="auto"/>
            </w:tcBorders>
            <w:shd w:val="clear" w:color="000000" w:fill="F9F9FB"/>
            <w:noWrap/>
            <w:vAlign w:val="center"/>
          </w:tcPr>
          <w:p w14:paraId="33A2CE61" w14:textId="77777777" w:rsidR="001A3202"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20"/>
                <w:szCs w:val="20"/>
              </w:rPr>
              <w:t>27.0%</w:t>
            </w:r>
          </w:p>
          <w:p w14:paraId="07D4400D" w14:textId="77777777" w:rsidR="001A3202" w:rsidRPr="002F4BD9" w:rsidRDefault="001A3202" w:rsidP="003032C7">
            <w:pPr>
              <w:bidi w:val="0"/>
              <w:spacing w:after="0" w:line="240" w:lineRule="auto"/>
              <w:jc w:val="center"/>
              <w:rPr>
                <w:rFonts w:ascii="Calibri" w:hAnsi="Calibri" w:cs="Calibri"/>
                <w:color w:val="010205"/>
                <w:sz w:val="20"/>
                <w:szCs w:val="20"/>
              </w:rPr>
            </w:pPr>
            <w:r w:rsidRPr="00904339">
              <w:rPr>
                <w:rFonts w:ascii="Calibri" w:hAnsi="Calibri" w:cs="Calibri"/>
                <w:color w:val="010205"/>
                <w:sz w:val="18"/>
                <w:szCs w:val="18"/>
              </w:rPr>
              <w:t>(12.1%)</w:t>
            </w:r>
          </w:p>
        </w:tc>
        <w:tc>
          <w:tcPr>
            <w:tcW w:w="1077" w:type="dxa"/>
            <w:tcBorders>
              <w:top w:val="single" w:sz="4" w:space="0" w:color="auto"/>
              <w:left w:val="single" w:sz="4" w:space="0" w:color="auto"/>
              <w:bottom w:val="single" w:sz="12" w:space="0" w:color="auto"/>
              <w:right w:val="single" w:sz="12" w:space="0" w:color="auto"/>
            </w:tcBorders>
            <w:shd w:val="clear" w:color="000000" w:fill="F9F9FB"/>
            <w:noWrap/>
            <w:vAlign w:val="center"/>
          </w:tcPr>
          <w:p w14:paraId="74A9D9E8" w14:textId="77777777" w:rsidR="001A3202" w:rsidRPr="002F4BD9" w:rsidRDefault="001A3202" w:rsidP="003032C7">
            <w:pPr>
              <w:bidi w:val="0"/>
              <w:spacing w:after="0" w:line="240" w:lineRule="auto"/>
              <w:jc w:val="center"/>
              <w:rPr>
                <w:rFonts w:ascii="Calibri" w:hAnsi="Calibri" w:cs="Calibri"/>
                <w:color w:val="010205"/>
                <w:sz w:val="20"/>
                <w:szCs w:val="20"/>
              </w:rPr>
            </w:pPr>
          </w:p>
        </w:tc>
      </w:tr>
    </w:tbl>
    <w:p w14:paraId="781F1BFF" w14:textId="77777777" w:rsidR="001A3202" w:rsidRPr="000168CC" w:rsidRDefault="001A3202" w:rsidP="001A3202">
      <w:pPr>
        <w:spacing w:before="120" w:after="120"/>
        <w:ind w:left="170" w:hanging="170"/>
        <w:jc w:val="both"/>
        <w:rPr>
          <w:rFonts w:ascii="Calibri" w:hAnsi="Calibri" w:cs="Calibri"/>
          <w:sz w:val="20"/>
          <w:szCs w:val="20"/>
          <w:rtl/>
        </w:rPr>
      </w:pPr>
      <w:r w:rsidRPr="000168CC">
        <w:rPr>
          <w:rFonts w:ascii="Calibri" w:hAnsi="Calibri" w:cs="Calibri"/>
          <w:sz w:val="20"/>
          <w:szCs w:val="20"/>
          <w:rtl/>
        </w:rPr>
        <w:t xml:space="preserve">* </w:t>
      </w:r>
      <w:r w:rsidRPr="000168CC">
        <w:rPr>
          <w:rFonts w:ascii="Calibri" w:hAnsi="Calibri" w:cs="Calibri" w:hint="cs"/>
          <w:sz w:val="20"/>
          <w:szCs w:val="20"/>
          <w:rtl/>
        </w:rPr>
        <w:t>משיבים דור שני חושבו לפי הפרש בין הגיל לבין מספר השנים בחו"ל &gt; 18</w:t>
      </w:r>
      <w:r>
        <w:rPr>
          <w:rFonts w:ascii="Calibri" w:hAnsi="Calibri" w:cs="Calibri" w:hint="cs"/>
          <w:sz w:val="20"/>
          <w:szCs w:val="20"/>
          <w:rtl/>
        </w:rPr>
        <w:t xml:space="preserve"> ו- גיל=מספר שנים בחו"ל (נולדו בחו"ל)</w:t>
      </w:r>
      <w:r w:rsidRPr="000168CC">
        <w:rPr>
          <w:rFonts w:ascii="Calibri" w:hAnsi="Calibri" w:cs="Calibri" w:hint="cs"/>
          <w:sz w:val="20"/>
          <w:szCs w:val="20"/>
          <w:rtl/>
        </w:rPr>
        <w:t xml:space="preserve">. </w:t>
      </w:r>
      <w:r w:rsidRPr="000168CC">
        <w:rPr>
          <w:rFonts w:ascii="Calibri" w:hAnsi="Calibri" w:cs="Calibri"/>
          <w:sz w:val="20"/>
          <w:szCs w:val="20"/>
          <w:rtl/>
        </w:rPr>
        <w:t xml:space="preserve">מספר המשיבים המשתייכים לדור </w:t>
      </w:r>
      <w:r>
        <w:rPr>
          <w:rFonts w:ascii="Calibri" w:hAnsi="Calibri" w:cs="Calibri" w:hint="cs"/>
          <w:sz w:val="20"/>
          <w:szCs w:val="20"/>
          <w:rtl/>
        </w:rPr>
        <w:t>שני קטן יחסית (41) ולכן יש להתייחס לממצאים במידת הזהירות הנדרשת</w:t>
      </w:r>
    </w:p>
    <w:p w14:paraId="5C81F115" w14:textId="77777777" w:rsidR="001A3202" w:rsidRPr="000168CC" w:rsidRDefault="001A3202" w:rsidP="001A3202">
      <w:pPr>
        <w:rPr>
          <w:sz w:val="20"/>
          <w:szCs w:val="20"/>
          <w:rtl/>
        </w:rPr>
      </w:pPr>
    </w:p>
    <w:p w14:paraId="000A9EC1" w14:textId="77777777" w:rsidR="001A3202" w:rsidRDefault="001A3202" w:rsidP="001A3202">
      <w:pPr>
        <w:rPr>
          <w:rtl/>
        </w:rPr>
      </w:pPr>
    </w:p>
    <w:p w14:paraId="327909B6" w14:textId="77777777" w:rsidR="001A3202" w:rsidRDefault="001A3202" w:rsidP="001A3202">
      <w:pPr>
        <w:rPr>
          <w:rtl/>
        </w:rPr>
      </w:pPr>
    </w:p>
    <w:p w14:paraId="68765C6A" w14:textId="77777777" w:rsidR="001A3202" w:rsidRDefault="001A3202" w:rsidP="001A3202">
      <w:pPr>
        <w:rPr>
          <w:rtl/>
        </w:rPr>
      </w:pPr>
    </w:p>
    <w:p w14:paraId="1FC4390F" w14:textId="77777777" w:rsidR="001A3202" w:rsidRDefault="001A3202" w:rsidP="001A3202">
      <w:pPr>
        <w:rPr>
          <w:rtl/>
        </w:rPr>
      </w:pPr>
    </w:p>
    <w:p w14:paraId="45CDB32A" w14:textId="77777777" w:rsidR="001A3202" w:rsidRDefault="001A3202" w:rsidP="001A3202">
      <w:pPr>
        <w:rPr>
          <w:rtl/>
        </w:rPr>
      </w:pPr>
    </w:p>
    <w:p w14:paraId="015C6A8F" w14:textId="77777777" w:rsidR="001A3202" w:rsidRPr="00B92370" w:rsidRDefault="001A3202" w:rsidP="001A3202">
      <w:pPr>
        <w:jc w:val="center"/>
        <w:rPr>
          <w:rFonts w:ascii="Calibri" w:hAnsi="Calibri" w:cs="Calibri"/>
          <w:b/>
          <w:bCs/>
          <w:i/>
          <w:iCs/>
          <w:rtl/>
        </w:rPr>
      </w:pPr>
      <w:r>
        <w:rPr>
          <w:rFonts w:ascii="Calibri" w:hAnsi="Calibri" w:cs="Calibri" w:hint="cs"/>
          <w:b/>
          <w:bCs/>
          <w:i/>
          <w:iCs/>
          <w:rtl/>
        </w:rPr>
        <w:lastRenderedPageBreak/>
        <w:t>נספח</w:t>
      </w:r>
      <w:r w:rsidRPr="00564921">
        <w:rPr>
          <w:rFonts w:ascii="Calibri" w:hAnsi="Calibri" w:cs="Calibri" w:hint="cs"/>
          <w:b/>
          <w:bCs/>
          <w:i/>
          <w:iCs/>
          <w:rtl/>
        </w:rPr>
        <w:t xml:space="preserve"> </w:t>
      </w:r>
      <w:r>
        <w:rPr>
          <w:rFonts w:ascii="Calibri" w:hAnsi="Calibri" w:cs="Calibri" w:hint="cs"/>
          <w:b/>
          <w:bCs/>
          <w:i/>
          <w:iCs/>
          <w:rtl/>
        </w:rPr>
        <w:t>8:</w:t>
      </w:r>
      <w:r w:rsidRPr="00564921">
        <w:rPr>
          <w:rFonts w:ascii="Calibri" w:hAnsi="Calibri" w:cs="Calibri" w:hint="cs"/>
          <w:b/>
          <w:bCs/>
          <w:i/>
          <w:iCs/>
          <w:rtl/>
        </w:rPr>
        <w:t xml:space="preserve"> </w:t>
      </w:r>
      <w:r>
        <w:rPr>
          <w:rFonts w:ascii="Calibri" w:hAnsi="Calibri" w:cs="Calibri" w:hint="cs"/>
          <w:b/>
          <w:bCs/>
          <w:i/>
          <w:iCs/>
          <w:rtl/>
        </w:rPr>
        <w:t>המשך</w:t>
      </w:r>
    </w:p>
    <w:tbl>
      <w:tblPr>
        <w:bidiVisual/>
        <w:tblW w:w="8390" w:type="dxa"/>
        <w:tblInd w:w="510" w:type="dxa"/>
        <w:tblLook w:val="04A0" w:firstRow="1" w:lastRow="0" w:firstColumn="1" w:lastColumn="0" w:noHBand="0" w:noVBand="1"/>
      </w:tblPr>
      <w:tblGrid>
        <w:gridCol w:w="4082"/>
        <w:gridCol w:w="1077"/>
        <w:gridCol w:w="1077"/>
        <w:gridCol w:w="1077"/>
        <w:gridCol w:w="1077"/>
      </w:tblGrid>
      <w:tr w:rsidR="001A3202" w:rsidRPr="004B36A3" w14:paraId="75E73013" w14:textId="77777777" w:rsidTr="003032C7">
        <w:trPr>
          <w:trHeight w:val="340"/>
        </w:trPr>
        <w:tc>
          <w:tcPr>
            <w:tcW w:w="4082" w:type="dxa"/>
            <w:tcBorders>
              <w:top w:val="single" w:sz="12" w:space="0" w:color="000000"/>
              <w:left w:val="single" w:sz="12" w:space="0" w:color="000000"/>
              <w:bottom w:val="single" w:sz="12" w:space="0" w:color="auto"/>
              <w:right w:val="single" w:sz="4" w:space="0" w:color="auto"/>
            </w:tcBorders>
            <w:shd w:val="clear" w:color="auto" w:fill="DEEAF6" w:themeFill="accent5" w:themeFillTint="33"/>
            <w:vAlign w:val="center"/>
          </w:tcPr>
          <w:p w14:paraId="5170A9B8" w14:textId="77777777" w:rsidR="001A3202" w:rsidRPr="008A5D94" w:rsidRDefault="001A3202" w:rsidP="003032C7">
            <w:pPr>
              <w:spacing w:after="0" w:line="240" w:lineRule="auto"/>
              <w:rPr>
                <w:rFonts w:ascii="Calibri" w:eastAsia="Times New Roman" w:hAnsi="Calibri" w:cs="Calibri"/>
                <w:b/>
                <w:bCs/>
                <w:kern w:val="0"/>
                <w:sz w:val="20"/>
                <w:szCs w:val="20"/>
                <w14:ligatures w14:val="none"/>
              </w:rPr>
            </w:pPr>
            <w:r w:rsidRPr="0034230A">
              <w:rPr>
                <w:rFonts w:ascii="Calibri" w:eastAsia="Times New Roman" w:hAnsi="Calibri" w:cs="Calibri"/>
                <w:b/>
                <w:bCs/>
                <w:kern w:val="0"/>
                <w:sz w:val="20"/>
                <w:szCs w:val="20"/>
                <w:rtl/>
                <w14:ligatures w14:val="none"/>
              </w:rPr>
              <w:t>חווית אנטישמיות והשפעותיה</w:t>
            </w:r>
          </w:p>
        </w:tc>
        <w:tc>
          <w:tcPr>
            <w:tcW w:w="1077" w:type="dxa"/>
            <w:tcBorders>
              <w:top w:val="single" w:sz="12" w:space="0" w:color="000000"/>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6A2BD368"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000000"/>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2E5A20BD"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000000"/>
              <w:left w:val="single" w:sz="4" w:space="0" w:color="auto"/>
              <w:bottom w:val="single" w:sz="12" w:space="0" w:color="auto"/>
              <w:right w:val="single" w:sz="4" w:space="0" w:color="auto"/>
            </w:tcBorders>
            <w:shd w:val="clear" w:color="auto" w:fill="DEEAF6" w:themeFill="accent5" w:themeFillTint="33"/>
            <w:tcMar>
              <w:left w:w="57" w:type="dxa"/>
              <w:right w:w="57" w:type="dxa"/>
            </w:tcMar>
            <w:vAlign w:val="center"/>
          </w:tcPr>
          <w:p w14:paraId="52A6B1F9"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c>
          <w:tcPr>
            <w:tcW w:w="1077" w:type="dxa"/>
            <w:tcBorders>
              <w:top w:val="single" w:sz="12" w:space="0" w:color="000000"/>
              <w:left w:val="single" w:sz="4" w:space="0" w:color="auto"/>
              <w:bottom w:val="single" w:sz="12" w:space="0" w:color="auto"/>
              <w:right w:val="single" w:sz="12" w:space="0" w:color="000000"/>
            </w:tcBorders>
            <w:shd w:val="clear" w:color="auto" w:fill="DEEAF6" w:themeFill="accent5" w:themeFillTint="33"/>
            <w:tcMar>
              <w:left w:w="57" w:type="dxa"/>
              <w:right w:w="57" w:type="dxa"/>
            </w:tcMar>
            <w:vAlign w:val="center"/>
          </w:tcPr>
          <w:p w14:paraId="600689F4" w14:textId="77777777" w:rsidR="001A3202" w:rsidRPr="008A5D94" w:rsidRDefault="001A3202" w:rsidP="003032C7">
            <w:pPr>
              <w:spacing w:after="0" w:line="240" w:lineRule="auto"/>
              <w:jc w:val="center"/>
              <w:rPr>
                <w:rFonts w:ascii="Calibri" w:eastAsia="Times New Roman" w:hAnsi="Calibri" w:cs="Calibri"/>
                <w:b/>
                <w:bCs/>
                <w:kern w:val="0"/>
                <w:sz w:val="20"/>
                <w:szCs w:val="20"/>
                <w:rtl/>
                <w14:ligatures w14:val="none"/>
              </w:rPr>
            </w:pPr>
          </w:p>
        </w:tc>
      </w:tr>
      <w:tr w:rsidR="001A3202" w:rsidRPr="004B36A3" w14:paraId="1AC94B3C" w14:textId="77777777" w:rsidTr="003032C7">
        <w:trPr>
          <w:trHeight w:val="340"/>
        </w:trPr>
        <w:tc>
          <w:tcPr>
            <w:tcW w:w="4082" w:type="dxa"/>
            <w:vMerge w:val="restart"/>
            <w:tcBorders>
              <w:top w:val="single" w:sz="4" w:space="0" w:color="auto"/>
              <w:left w:val="single" w:sz="12" w:space="0" w:color="000000"/>
              <w:right w:val="single" w:sz="4" w:space="0" w:color="auto"/>
            </w:tcBorders>
            <w:shd w:val="clear" w:color="auto" w:fill="auto"/>
            <w:vAlign w:val="center"/>
          </w:tcPr>
          <w:p w14:paraId="412C5252"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כשאתה חושב על המדינה בה אתה מתגורר בכללותה, מהי מידת האנטישמיות שיש בה להערכתך?</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C5EF2B9" w14:textId="77777777" w:rsidR="001A3202" w:rsidRPr="0069037D" w:rsidRDefault="001A3202" w:rsidP="003032C7">
            <w:pPr>
              <w:bidi w:val="0"/>
              <w:spacing w:after="0" w:line="240" w:lineRule="auto"/>
              <w:jc w:val="center"/>
              <w:rPr>
                <w:rFonts w:ascii="Calibri" w:hAnsi="Calibri" w:cs="Calibri"/>
                <w:i/>
                <w:iCs/>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192825E"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לא הרבה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CA01DDA" w14:textId="77777777" w:rsidR="001A3202" w:rsidRPr="0069037D" w:rsidRDefault="001A3202" w:rsidP="003032C7">
            <w:pPr>
              <w:bidi w:val="0"/>
              <w:spacing w:after="0" w:line="240" w:lineRule="auto"/>
              <w:jc w:val="center"/>
              <w:rPr>
                <w:rFonts w:ascii="Calibri" w:hAnsi="Calibri" w:cs="Calibri"/>
                <w:i/>
                <w:iCs/>
                <w:sz w:val="20"/>
                <w:szCs w:val="20"/>
              </w:rPr>
            </w:pPr>
            <w:r w:rsidRPr="0069037D">
              <w:rPr>
                <w:rFonts w:ascii="Calibri" w:hAnsi="Calibri" w:cs="Calibri"/>
                <w:i/>
                <w:iCs/>
                <w:sz w:val="20"/>
                <w:szCs w:val="20"/>
                <w:rtl/>
              </w:rPr>
              <w:t>די הרבה</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15A5F589"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הרבה</w:t>
            </w:r>
          </w:p>
        </w:tc>
      </w:tr>
      <w:tr w:rsidR="001A3202" w:rsidRPr="004B36A3" w14:paraId="3D751C80" w14:textId="77777777" w:rsidTr="003032C7">
        <w:trPr>
          <w:trHeight w:val="340"/>
        </w:trPr>
        <w:tc>
          <w:tcPr>
            <w:tcW w:w="4082" w:type="dxa"/>
            <w:vMerge/>
            <w:tcBorders>
              <w:left w:val="single" w:sz="12" w:space="0" w:color="000000"/>
              <w:bottom w:val="single" w:sz="6" w:space="0" w:color="auto"/>
              <w:right w:val="single" w:sz="4" w:space="0" w:color="auto"/>
            </w:tcBorders>
            <w:shd w:val="clear" w:color="auto" w:fill="auto"/>
            <w:vAlign w:val="center"/>
          </w:tcPr>
          <w:p w14:paraId="3757F4B2"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4531779"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0%</w:t>
            </w:r>
          </w:p>
          <w:p w14:paraId="42B84962"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1A690E">
              <w:rPr>
                <w:rFonts w:ascii="Calibri" w:hAnsi="Calibri" w:cs="Calibri"/>
                <w:color w:val="010205"/>
                <w:sz w:val="18"/>
                <w:szCs w:val="18"/>
              </w:rPr>
              <w:t>(3.4%)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2E418EF" w14:textId="77777777" w:rsidR="001A3202"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20"/>
                <w:szCs w:val="20"/>
              </w:rPr>
              <w:t>27.5%</w:t>
            </w:r>
          </w:p>
          <w:p w14:paraId="739D449D" w14:textId="77777777" w:rsidR="001A3202" w:rsidRPr="001A690E"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18"/>
                <w:szCs w:val="18"/>
              </w:rPr>
              <w:t>(45.6%)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35E3949" w14:textId="77777777" w:rsidR="001A3202"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20"/>
                <w:szCs w:val="20"/>
              </w:rPr>
              <w:t>47.5%</w:t>
            </w:r>
          </w:p>
          <w:p w14:paraId="00C8A846" w14:textId="77777777" w:rsidR="001A3202" w:rsidRPr="001A690E"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18"/>
                <w:szCs w:val="18"/>
              </w:rPr>
              <w:t>(37.3%)</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2CEC378F" w14:textId="77777777" w:rsidR="001A3202"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20"/>
                <w:szCs w:val="20"/>
              </w:rPr>
              <w:t>25.0%</w:t>
            </w:r>
          </w:p>
          <w:p w14:paraId="7D1C3047" w14:textId="77777777" w:rsidR="001A3202" w:rsidRPr="001A690E"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18"/>
                <w:szCs w:val="18"/>
              </w:rPr>
              <w:t>(14.0%)</w:t>
            </w:r>
          </w:p>
        </w:tc>
      </w:tr>
      <w:tr w:rsidR="001A3202" w:rsidRPr="004B36A3" w14:paraId="6248C209" w14:textId="77777777" w:rsidTr="003032C7">
        <w:trPr>
          <w:trHeight w:val="340"/>
        </w:trPr>
        <w:tc>
          <w:tcPr>
            <w:tcW w:w="4082" w:type="dxa"/>
            <w:vMerge w:val="restart"/>
            <w:tcBorders>
              <w:top w:val="single" w:sz="4" w:space="0" w:color="auto"/>
              <w:left w:val="single" w:sz="12" w:space="0" w:color="000000"/>
              <w:right w:val="single" w:sz="4" w:space="0" w:color="auto"/>
            </w:tcBorders>
            <w:shd w:val="clear" w:color="auto" w:fill="auto"/>
            <w:vAlign w:val="center"/>
          </w:tcPr>
          <w:p w14:paraId="50D330BE"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hint="cs"/>
                <w:kern w:val="0"/>
                <w:sz w:val="20"/>
                <w:szCs w:val="20"/>
                <w:rtl/>
                <w14:ligatures w14:val="none"/>
              </w:rPr>
              <w:t xml:space="preserve">באיזו מידה לדעתך גברה </w:t>
            </w:r>
            <w:r w:rsidRPr="0069037D">
              <w:rPr>
                <w:rFonts w:ascii="Calibri" w:eastAsia="Times New Roman" w:hAnsi="Calibri" w:cs="Calibri"/>
                <w:kern w:val="0"/>
                <w:sz w:val="20"/>
                <w:szCs w:val="20"/>
                <w:rtl/>
                <w14:ligatures w14:val="none"/>
              </w:rPr>
              <w:t xml:space="preserve">האנטישמיות </w:t>
            </w:r>
            <w:r w:rsidRPr="0069037D">
              <w:rPr>
                <w:rFonts w:ascii="Calibri" w:eastAsia="Times New Roman" w:hAnsi="Calibri" w:cs="Calibri" w:hint="cs"/>
                <w:kern w:val="0"/>
                <w:sz w:val="20"/>
                <w:szCs w:val="20"/>
                <w:rtl/>
                <w14:ligatures w14:val="none"/>
              </w:rPr>
              <w:t>במדינה שבה את/ה מתגורר/ת</w:t>
            </w:r>
            <w:r w:rsidRPr="0069037D">
              <w:rPr>
                <w:rFonts w:ascii="Calibri" w:eastAsia="Times New Roman" w:hAnsi="Calibri" w:cs="Calibri"/>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101C57C" w14:textId="77777777" w:rsidR="001A3202" w:rsidRPr="00121CA8" w:rsidRDefault="001A3202" w:rsidP="003032C7">
            <w:pPr>
              <w:bidi w:val="0"/>
              <w:spacing w:after="0" w:line="240" w:lineRule="auto"/>
              <w:jc w:val="center"/>
              <w:rPr>
                <w:rFonts w:ascii="Calibri" w:hAnsi="Calibri" w:cs="Calibri"/>
                <w:i/>
                <w:iCs/>
                <w:sz w:val="20"/>
                <w:szCs w:val="20"/>
                <w:rtl/>
              </w:rPr>
            </w:pPr>
            <w:r w:rsidRPr="00121CA8">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02056E"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972F92"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בינונית</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3708A904" w14:textId="77777777" w:rsidR="001A3202" w:rsidRPr="00121CA8" w:rsidRDefault="001A3202" w:rsidP="003032C7">
            <w:pPr>
              <w:bidi w:val="0"/>
              <w:spacing w:after="0" w:line="240" w:lineRule="auto"/>
              <w:jc w:val="center"/>
              <w:rPr>
                <w:rFonts w:ascii="Calibri" w:hAnsi="Calibri" w:cs="Calibri"/>
                <w:i/>
                <w:iCs/>
                <w:sz w:val="20"/>
                <w:szCs w:val="20"/>
              </w:rPr>
            </w:pPr>
            <w:r w:rsidRPr="00121CA8">
              <w:rPr>
                <w:rFonts w:ascii="Calibri" w:hAnsi="Calibri" w:cs="Calibri"/>
                <w:i/>
                <w:iCs/>
                <w:sz w:val="20"/>
                <w:szCs w:val="20"/>
                <w:rtl/>
              </w:rPr>
              <w:t>במידה רבה</w:t>
            </w:r>
          </w:p>
        </w:tc>
      </w:tr>
      <w:tr w:rsidR="001A3202" w:rsidRPr="004B36A3" w14:paraId="60CEAF84" w14:textId="77777777" w:rsidTr="003032C7">
        <w:trPr>
          <w:trHeight w:val="340"/>
        </w:trPr>
        <w:tc>
          <w:tcPr>
            <w:tcW w:w="4082" w:type="dxa"/>
            <w:vMerge/>
            <w:tcBorders>
              <w:left w:val="single" w:sz="12" w:space="0" w:color="000000"/>
              <w:bottom w:val="single" w:sz="6" w:space="0" w:color="auto"/>
              <w:right w:val="single" w:sz="4" w:space="0" w:color="auto"/>
            </w:tcBorders>
            <w:shd w:val="clear" w:color="auto" w:fill="auto"/>
            <w:vAlign w:val="center"/>
          </w:tcPr>
          <w:p w14:paraId="1C48CD55"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F9E53C" w14:textId="77777777" w:rsidR="001A3202" w:rsidRDefault="001A3202" w:rsidP="003032C7">
            <w:pPr>
              <w:bidi w:val="0"/>
              <w:spacing w:after="0" w:line="240" w:lineRule="auto"/>
              <w:jc w:val="center"/>
              <w:rPr>
                <w:rFonts w:ascii="Calibri" w:hAnsi="Calibri" w:cs="Calibri"/>
                <w:color w:val="010205"/>
                <w:sz w:val="20"/>
                <w:szCs w:val="20"/>
              </w:rPr>
            </w:pPr>
            <w:r>
              <w:rPr>
                <w:rFonts w:ascii="Calibri" w:hAnsi="Calibri" w:cs="Calibri"/>
                <w:color w:val="010205"/>
                <w:sz w:val="20"/>
                <w:szCs w:val="20"/>
              </w:rPr>
              <w:t>0%</w:t>
            </w:r>
          </w:p>
          <w:p w14:paraId="20DC00D8" w14:textId="77777777" w:rsidR="001A3202" w:rsidRPr="002F4BD9" w:rsidRDefault="001A3202" w:rsidP="003032C7">
            <w:pPr>
              <w:bidi w:val="0"/>
              <w:spacing w:after="0" w:line="240" w:lineRule="auto"/>
              <w:jc w:val="center"/>
              <w:rPr>
                <w:rFonts w:ascii="Calibri" w:hAnsi="Calibri" w:cs="Calibri"/>
                <w:color w:val="010205"/>
                <w:sz w:val="20"/>
                <w:szCs w:val="20"/>
                <w:rtl/>
              </w:rPr>
            </w:pPr>
            <w:r w:rsidRPr="00B835E0">
              <w:rPr>
                <w:rFonts w:ascii="Calibri" w:hAnsi="Calibri" w:cs="Calibri"/>
                <w:color w:val="010205"/>
                <w:sz w:val="18"/>
                <w:szCs w:val="18"/>
              </w:rPr>
              <w:t>(8.3%)</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3193456" w14:textId="77777777" w:rsidR="001A3202"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20"/>
                <w:szCs w:val="20"/>
              </w:rPr>
              <w:t>17.5%</w:t>
            </w:r>
          </w:p>
          <w:p w14:paraId="68F9A739" w14:textId="77777777" w:rsidR="001A3202" w:rsidRPr="001A690E"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18"/>
                <w:szCs w:val="18"/>
              </w:rPr>
              <w:t>(22.4%)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9129B2" w14:textId="77777777" w:rsidR="001A3202"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20"/>
                <w:szCs w:val="20"/>
              </w:rPr>
              <w:t>27.5%</w:t>
            </w:r>
          </w:p>
          <w:p w14:paraId="77F97265" w14:textId="77777777" w:rsidR="001A3202" w:rsidRPr="001A690E"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18"/>
                <w:szCs w:val="18"/>
              </w:rPr>
              <w:t>(27.2%)</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37A679A3" w14:textId="77777777" w:rsidR="001A3202" w:rsidRDefault="001A3202" w:rsidP="003032C7">
            <w:pPr>
              <w:bidi w:val="0"/>
              <w:spacing w:after="0" w:line="240" w:lineRule="auto"/>
              <w:jc w:val="center"/>
              <w:rPr>
                <w:rFonts w:ascii="Calibri" w:hAnsi="Calibri" w:cs="Calibri"/>
                <w:color w:val="010205"/>
                <w:sz w:val="20"/>
                <w:szCs w:val="20"/>
              </w:rPr>
            </w:pPr>
            <w:r w:rsidRPr="001A690E">
              <w:rPr>
                <w:rFonts w:ascii="Calibri" w:hAnsi="Calibri" w:cs="Calibri"/>
                <w:color w:val="010205"/>
                <w:sz w:val="20"/>
                <w:szCs w:val="20"/>
              </w:rPr>
              <w:t>55.0%</w:t>
            </w:r>
          </w:p>
          <w:p w14:paraId="08954041" w14:textId="77777777" w:rsidR="001A3202" w:rsidRPr="001A690E"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18"/>
                <w:szCs w:val="18"/>
              </w:rPr>
              <w:t>(42.1%)</w:t>
            </w:r>
          </w:p>
        </w:tc>
      </w:tr>
      <w:tr w:rsidR="001A3202" w:rsidRPr="004B36A3" w14:paraId="3A6D8A03" w14:textId="77777777" w:rsidTr="003032C7">
        <w:trPr>
          <w:trHeight w:val="340"/>
        </w:trPr>
        <w:tc>
          <w:tcPr>
            <w:tcW w:w="4082" w:type="dxa"/>
            <w:tcBorders>
              <w:top w:val="single" w:sz="4" w:space="0" w:color="auto"/>
              <w:left w:val="single" w:sz="12" w:space="0" w:color="000000"/>
              <w:bottom w:val="single" w:sz="6" w:space="0" w:color="auto"/>
              <w:right w:val="single" w:sz="4" w:space="0" w:color="auto"/>
            </w:tcBorders>
            <w:shd w:val="clear" w:color="auto" w:fill="auto"/>
            <w:vAlign w:val="center"/>
          </w:tcPr>
          <w:p w14:paraId="743033BE" w14:textId="77777777" w:rsidR="001A3202" w:rsidRPr="00EF5D9E" w:rsidRDefault="001A3202" w:rsidP="003032C7">
            <w:pPr>
              <w:spacing w:after="0" w:line="240" w:lineRule="auto"/>
              <w:rPr>
                <w:rFonts w:ascii="Calibri" w:eastAsia="Times New Roman" w:hAnsi="Calibri" w:cs="Calibri"/>
                <w:b/>
                <w:bCs/>
                <w:kern w:val="0"/>
                <w:sz w:val="20"/>
                <w:szCs w:val="20"/>
                <w:rtl/>
                <w14:ligatures w14:val="none"/>
              </w:rPr>
            </w:pPr>
            <w:r w:rsidRPr="00EF5D9E">
              <w:rPr>
                <w:rFonts w:ascii="Calibri" w:eastAsia="Times New Roman" w:hAnsi="Calibri" w:cs="Calibri"/>
                <w:b/>
                <w:bCs/>
                <w:kern w:val="0"/>
                <w:sz w:val="20"/>
                <w:szCs w:val="20"/>
                <w:rtl/>
                <w14:ligatures w14:val="none"/>
              </w:rPr>
              <w:t>בעקבות ה- 7 באוקטובר</w:t>
            </w:r>
            <w:r w:rsidRPr="00EF5D9E">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83DE33A" w14:textId="77777777" w:rsidR="001A3202" w:rsidRDefault="001A3202" w:rsidP="003032C7">
            <w:pPr>
              <w:bidi w:val="0"/>
              <w:spacing w:after="0" w:line="240" w:lineRule="auto"/>
              <w:jc w:val="center"/>
              <w:rPr>
                <w:rFonts w:ascii="Calibri" w:hAnsi="Calibri" w:cs="Calibri"/>
                <w:i/>
                <w:iCs/>
                <w:sz w:val="20"/>
                <w:szCs w:val="20"/>
                <w:rtl/>
              </w:rPr>
            </w:pPr>
            <w:r>
              <w:rPr>
                <w:rFonts w:ascii="Calibri" w:hAnsi="Calibri" w:cs="Calibri" w:hint="cs"/>
                <w:i/>
                <w:iCs/>
                <w:sz w:val="20"/>
                <w:szCs w:val="20"/>
                <w:rtl/>
              </w:rPr>
              <w:t>כן</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794314CA" w14:textId="77777777" w:rsidR="001A3202" w:rsidRPr="00546088" w:rsidRDefault="001A3202" w:rsidP="003032C7">
            <w:pPr>
              <w:bidi w:val="0"/>
              <w:spacing w:after="0" w:line="240" w:lineRule="auto"/>
              <w:jc w:val="center"/>
              <w:rPr>
                <w:rFonts w:ascii="Calibri" w:hAnsi="Calibri" w:cs="Calibri"/>
                <w:i/>
                <w:iCs/>
                <w:sz w:val="20"/>
                <w:szCs w:val="20"/>
                <w:rtl/>
              </w:rPr>
            </w:pPr>
            <w:r w:rsidRPr="00546088">
              <w:rPr>
                <w:rFonts w:ascii="Calibri" w:hAnsi="Calibri" w:cs="Calibri" w:hint="cs"/>
                <w:i/>
                <w:iCs/>
                <w:sz w:val="20"/>
                <w:szCs w:val="20"/>
                <w:rtl/>
              </w:rPr>
              <w:t>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D8178CE"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0B042E36"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2E5C0676" w14:textId="77777777" w:rsidTr="003032C7">
        <w:trPr>
          <w:trHeight w:val="340"/>
        </w:trPr>
        <w:tc>
          <w:tcPr>
            <w:tcW w:w="4082" w:type="dxa"/>
            <w:tcBorders>
              <w:top w:val="single" w:sz="4" w:space="0" w:color="auto"/>
              <w:left w:val="single" w:sz="12" w:space="0" w:color="000000"/>
              <w:bottom w:val="single" w:sz="6" w:space="0" w:color="auto"/>
              <w:right w:val="single" w:sz="4" w:space="0" w:color="auto"/>
            </w:tcBorders>
            <w:shd w:val="clear" w:color="auto" w:fill="auto"/>
            <w:vAlign w:val="center"/>
          </w:tcPr>
          <w:p w14:paraId="17545801"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חווית אנטישמיות באופן אישי?</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9C0D9B6" w14:textId="77777777" w:rsidR="001A3202"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20"/>
                <w:szCs w:val="20"/>
              </w:rPr>
              <w:t>27.5%</w:t>
            </w:r>
          </w:p>
          <w:p w14:paraId="166CC933" w14:textId="77777777" w:rsidR="001A3202" w:rsidRPr="00B835E0" w:rsidRDefault="001A3202" w:rsidP="003032C7">
            <w:pPr>
              <w:bidi w:val="0"/>
              <w:spacing w:after="0" w:line="240" w:lineRule="auto"/>
              <w:jc w:val="center"/>
              <w:rPr>
                <w:rFonts w:ascii="Calibri" w:hAnsi="Calibri" w:cs="Calibri"/>
                <w:color w:val="010205"/>
                <w:sz w:val="20"/>
                <w:szCs w:val="20"/>
                <w:rtl/>
              </w:rPr>
            </w:pPr>
            <w:r w:rsidRPr="00B835E0">
              <w:rPr>
                <w:rFonts w:ascii="Calibri" w:hAnsi="Calibri" w:cs="Calibri"/>
                <w:color w:val="010205"/>
                <w:sz w:val="18"/>
                <w:szCs w:val="18"/>
              </w:rPr>
              <w:t>(19.4%)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66F7833" w14:textId="77777777" w:rsidR="001A3202"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20"/>
                <w:szCs w:val="20"/>
              </w:rPr>
              <w:t>72.5%</w:t>
            </w:r>
          </w:p>
          <w:p w14:paraId="5D633217" w14:textId="77777777" w:rsidR="001A3202" w:rsidRPr="00B835E0"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18"/>
                <w:szCs w:val="18"/>
              </w:rPr>
              <w:t>(80.6%)</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18575F8"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380B8E3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61A83053" w14:textId="77777777" w:rsidTr="003032C7">
        <w:trPr>
          <w:trHeight w:val="340"/>
        </w:trPr>
        <w:tc>
          <w:tcPr>
            <w:tcW w:w="4082" w:type="dxa"/>
            <w:tcBorders>
              <w:top w:val="single" w:sz="4" w:space="0" w:color="auto"/>
              <w:left w:val="single" w:sz="12" w:space="0" w:color="000000"/>
              <w:bottom w:val="single" w:sz="6" w:space="0" w:color="auto"/>
              <w:right w:val="single" w:sz="4" w:space="0" w:color="auto"/>
            </w:tcBorders>
            <w:shd w:val="clear" w:color="auto" w:fill="auto"/>
            <w:vAlign w:val="center"/>
          </w:tcPr>
          <w:p w14:paraId="1B70A9F9"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69037D">
              <w:rPr>
                <w:rFonts w:ascii="Calibri" w:eastAsia="Times New Roman" w:hAnsi="Calibri" w:cs="Calibri"/>
                <w:kern w:val="0"/>
                <w:sz w:val="20"/>
                <w:szCs w:val="20"/>
                <w:rtl/>
                <w14:ligatures w14:val="none"/>
              </w:rPr>
              <w:t>האם מישהו מבני משפחתך הקרובה חווה אנטישמיות?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4C356569" w14:textId="77777777" w:rsidR="001A3202"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20"/>
                <w:szCs w:val="20"/>
              </w:rPr>
              <w:t>25.0%</w:t>
            </w:r>
          </w:p>
          <w:p w14:paraId="37805093" w14:textId="77777777" w:rsidR="001A3202" w:rsidRPr="00B835E0" w:rsidRDefault="001A3202" w:rsidP="003032C7">
            <w:pPr>
              <w:bidi w:val="0"/>
              <w:spacing w:after="0" w:line="240" w:lineRule="auto"/>
              <w:jc w:val="center"/>
              <w:rPr>
                <w:rFonts w:ascii="Calibri" w:hAnsi="Calibri" w:cs="Calibri"/>
                <w:color w:val="010205"/>
                <w:sz w:val="20"/>
                <w:szCs w:val="20"/>
                <w:rtl/>
              </w:rPr>
            </w:pPr>
            <w:r w:rsidRPr="00B835E0">
              <w:rPr>
                <w:rFonts w:ascii="Calibri" w:hAnsi="Calibri" w:cs="Calibri"/>
                <w:color w:val="010205"/>
                <w:sz w:val="18"/>
                <w:szCs w:val="18"/>
              </w:rPr>
              <w:t>(21.0%)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09FF2AA" w14:textId="77777777" w:rsidR="001A3202"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20"/>
                <w:szCs w:val="20"/>
              </w:rPr>
              <w:t>75.0%</w:t>
            </w:r>
          </w:p>
          <w:p w14:paraId="232D46BD" w14:textId="77777777" w:rsidR="001A3202" w:rsidRPr="00B835E0" w:rsidRDefault="001A3202" w:rsidP="003032C7">
            <w:pPr>
              <w:bidi w:val="0"/>
              <w:spacing w:after="0" w:line="240" w:lineRule="auto"/>
              <w:jc w:val="center"/>
              <w:rPr>
                <w:rFonts w:ascii="Calibri" w:hAnsi="Calibri" w:cs="Calibri"/>
                <w:color w:val="010205"/>
                <w:sz w:val="20"/>
                <w:szCs w:val="20"/>
              </w:rPr>
            </w:pPr>
            <w:r w:rsidRPr="00B835E0">
              <w:rPr>
                <w:rFonts w:ascii="Calibri" w:hAnsi="Calibri" w:cs="Calibri"/>
                <w:color w:val="010205"/>
                <w:sz w:val="18"/>
                <w:szCs w:val="18"/>
              </w:rPr>
              <w:t>(79.0%)</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AFF987B" w14:textId="77777777" w:rsidR="001A3202" w:rsidRPr="0085250F" w:rsidRDefault="001A3202" w:rsidP="003032C7">
            <w:pPr>
              <w:bidi w:val="0"/>
              <w:spacing w:after="0" w:line="240" w:lineRule="auto"/>
              <w:jc w:val="center"/>
              <w:rPr>
                <w:rFonts w:ascii="Calibri" w:hAnsi="Calibri" w:cs="Calibri"/>
                <w:sz w:val="20"/>
                <w:szCs w:val="20"/>
              </w:rPr>
            </w:pP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5A8955AA" w14:textId="77777777" w:rsidR="001A3202" w:rsidRPr="0085250F" w:rsidRDefault="001A3202" w:rsidP="003032C7">
            <w:pPr>
              <w:bidi w:val="0"/>
              <w:spacing w:after="0" w:line="240" w:lineRule="auto"/>
              <w:jc w:val="center"/>
              <w:rPr>
                <w:rFonts w:ascii="Calibri" w:hAnsi="Calibri" w:cs="Calibri"/>
                <w:sz w:val="20"/>
                <w:szCs w:val="20"/>
              </w:rPr>
            </w:pPr>
          </w:p>
        </w:tc>
      </w:tr>
      <w:tr w:rsidR="001A3202" w:rsidRPr="004B36A3" w14:paraId="37E07220" w14:textId="77777777" w:rsidTr="003032C7">
        <w:trPr>
          <w:trHeight w:val="340"/>
        </w:trPr>
        <w:tc>
          <w:tcPr>
            <w:tcW w:w="4082" w:type="dxa"/>
            <w:tcBorders>
              <w:top w:val="single" w:sz="4" w:space="0" w:color="auto"/>
              <w:left w:val="single" w:sz="12" w:space="0" w:color="000000"/>
              <w:bottom w:val="single" w:sz="6" w:space="0" w:color="auto"/>
              <w:right w:val="single" w:sz="4" w:space="0" w:color="auto"/>
            </w:tcBorders>
            <w:shd w:val="clear" w:color="auto" w:fill="auto"/>
            <w:vAlign w:val="center"/>
          </w:tcPr>
          <w:p w14:paraId="0C52CAA1" w14:textId="77777777" w:rsidR="001A3202" w:rsidRPr="00FA3298" w:rsidRDefault="001A3202" w:rsidP="003032C7">
            <w:pPr>
              <w:spacing w:after="0" w:line="240" w:lineRule="auto"/>
              <w:rPr>
                <w:rFonts w:ascii="Calibri" w:eastAsia="Times New Roman" w:hAnsi="Calibri" w:cs="Calibri"/>
                <w:b/>
                <w:bCs/>
                <w:kern w:val="0"/>
                <w:sz w:val="20"/>
                <w:szCs w:val="20"/>
                <w14:ligatures w14:val="none"/>
              </w:rPr>
            </w:pPr>
            <w:r>
              <w:rPr>
                <w:rFonts w:ascii="Calibri" w:eastAsia="Times New Roman" w:hAnsi="Calibri" w:cs="Calibri" w:hint="cs"/>
                <w:b/>
                <w:bCs/>
                <w:kern w:val="0"/>
                <w:sz w:val="20"/>
                <w:szCs w:val="20"/>
                <w:rtl/>
                <w14:ligatures w14:val="none"/>
              </w:rPr>
              <w:t>איך</w:t>
            </w:r>
            <w:r w:rsidRPr="00FA3298">
              <w:rPr>
                <w:rFonts w:ascii="Calibri" w:eastAsia="Times New Roman" w:hAnsi="Calibri" w:cs="Calibri" w:hint="cs"/>
                <w:b/>
                <w:bCs/>
                <w:kern w:val="0"/>
                <w:sz w:val="20"/>
                <w:szCs w:val="20"/>
                <w:rtl/>
                <w14:ligatures w14:val="none"/>
              </w:rPr>
              <w:t xml:space="preserve"> </w:t>
            </w:r>
            <w:r w:rsidRPr="00FA3298">
              <w:rPr>
                <w:rFonts w:ascii="Calibri" w:eastAsia="Times New Roman" w:hAnsi="Calibri" w:cs="Calibri"/>
                <w:b/>
                <w:bCs/>
                <w:kern w:val="0"/>
                <w:sz w:val="20"/>
                <w:szCs w:val="20"/>
                <w:rtl/>
                <w14:ligatures w14:val="none"/>
              </w:rPr>
              <w:t>השפיעה האנטישמיות על חיי היום</w:t>
            </w:r>
            <w:r>
              <w:rPr>
                <w:rFonts w:ascii="Calibri" w:eastAsia="Times New Roman" w:hAnsi="Calibri" w:cs="Calibri" w:hint="cs"/>
                <w:b/>
                <w:bCs/>
                <w:kern w:val="0"/>
                <w:sz w:val="20"/>
                <w:szCs w:val="20"/>
                <w:rtl/>
                <w14:ligatures w14:val="none"/>
              </w:rPr>
              <w:t>-</w:t>
            </w:r>
            <w:r w:rsidRPr="00FA3298">
              <w:rPr>
                <w:rFonts w:ascii="Calibri" w:eastAsia="Times New Roman" w:hAnsi="Calibri" w:cs="Calibri"/>
                <w:b/>
                <w:bCs/>
                <w:kern w:val="0"/>
                <w:sz w:val="20"/>
                <w:szCs w:val="20"/>
                <w:rtl/>
                <w14:ligatures w14:val="none"/>
              </w:rPr>
              <w:t>יום שלך</w:t>
            </w:r>
            <w:r w:rsidRPr="00FA3298">
              <w:rPr>
                <w:rFonts w:ascii="Calibri" w:eastAsia="Times New Roman" w:hAnsi="Calibri" w:cs="Calibri" w:hint="cs"/>
                <w:b/>
                <w:bCs/>
                <w:kern w:val="0"/>
                <w:sz w:val="20"/>
                <w:szCs w:val="20"/>
                <w:rtl/>
                <w14:ligatures w14:val="none"/>
              </w:rPr>
              <w:t>?</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5F343A3C" w14:textId="77777777" w:rsidR="001A3202" w:rsidRPr="0085250F" w:rsidRDefault="001A3202" w:rsidP="003032C7">
            <w:pPr>
              <w:bidi w:val="0"/>
              <w:spacing w:after="0" w:line="240" w:lineRule="auto"/>
              <w:jc w:val="center"/>
              <w:rPr>
                <w:rFonts w:ascii="Calibri" w:hAnsi="Calibri" w:cs="Calibri"/>
                <w:sz w:val="20"/>
                <w:szCs w:val="20"/>
                <w:rtl/>
              </w:rPr>
            </w:pPr>
            <w:r w:rsidRPr="0069037D">
              <w:rPr>
                <w:rFonts w:ascii="Calibri" w:hAnsi="Calibri" w:cs="Calibri"/>
                <w:i/>
                <w:iCs/>
                <w:sz w:val="20"/>
                <w:szCs w:val="20"/>
                <w:rtl/>
              </w:rPr>
              <w:t>כלל לא</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71AAEF07"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מעטה</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tcMar>
              <w:left w:w="57" w:type="dxa"/>
              <w:right w:w="57" w:type="dxa"/>
            </w:tcMar>
            <w:vAlign w:val="center"/>
          </w:tcPr>
          <w:p w14:paraId="45A0DA93"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מידה בינונית</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tcMar>
              <w:left w:w="57" w:type="dxa"/>
              <w:right w:w="57" w:type="dxa"/>
            </w:tcMar>
            <w:vAlign w:val="center"/>
          </w:tcPr>
          <w:p w14:paraId="46EE1D22" w14:textId="77777777" w:rsidR="001A3202" w:rsidRPr="0085250F" w:rsidRDefault="001A3202" w:rsidP="003032C7">
            <w:pPr>
              <w:bidi w:val="0"/>
              <w:spacing w:after="0" w:line="240" w:lineRule="auto"/>
              <w:jc w:val="center"/>
              <w:rPr>
                <w:rFonts w:ascii="Calibri" w:hAnsi="Calibri" w:cs="Calibri"/>
                <w:sz w:val="20"/>
                <w:szCs w:val="20"/>
              </w:rPr>
            </w:pPr>
            <w:r w:rsidRPr="0069037D">
              <w:rPr>
                <w:rFonts w:ascii="Calibri" w:hAnsi="Calibri" w:cs="Calibri"/>
                <w:i/>
                <w:iCs/>
                <w:sz w:val="20"/>
                <w:szCs w:val="20"/>
                <w:rtl/>
              </w:rPr>
              <w:t>במידה רבה</w:t>
            </w:r>
          </w:p>
        </w:tc>
      </w:tr>
      <w:tr w:rsidR="001A3202" w:rsidRPr="004B36A3" w14:paraId="01784332" w14:textId="77777777" w:rsidTr="003032C7">
        <w:trPr>
          <w:trHeight w:val="340"/>
        </w:trPr>
        <w:tc>
          <w:tcPr>
            <w:tcW w:w="4082" w:type="dxa"/>
            <w:tcBorders>
              <w:top w:val="single" w:sz="4" w:space="0" w:color="auto"/>
              <w:left w:val="single" w:sz="12" w:space="0" w:color="000000"/>
              <w:bottom w:val="single" w:sz="6" w:space="0" w:color="auto"/>
              <w:right w:val="single" w:sz="4" w:space="0" w:color="auto"/>
            </w:tcBorders>
            <w:shd w:val="clear" w:color="auto" w:fill="auto"/>
            <w:vAlign w:val="center"/>
          </w:tcPr>
          <w:p w14:paraId="3887081F"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הסתרה של סממנים יהודיים</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2F4F6694"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45.0%</w:t>
            </w:r>
          </w:p>
          <w:p w14:paraId="141F0307"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(50.7%)</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04C3CD0F"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30.0%</w:t>
            </w:r>
          </w:p>
          <w:p w14:paraId="669E5DB0"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(19.8%)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647D0D57"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17.5%</w:t>
            </w:r>
          </w:p>
          <w:p w14:paraId="2C75ABBB"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(13.2%)</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3949F8B4"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7.5%</w:t>
            </w:r>
          </w:p>
          <w:p w14:paraId="65D6EE13"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(16.4%)</w:t>
            </w:r>
          </w:p>
        </w:tc>
      </w:tr>
      <w:tr w:rsidR="001A3202" w:rsidRPr="004B36A3" w14:paraId="3DA41C18" w14:textId="77777777" w:rsidTr="003032C7">
        <w:trPr>
          <w:trHeight w:val="340"/>
        </w:trPr>
        <w:tc>
          <w:tcPr>
            <w:tcW w:w="4082" w:type="dxa"/>
            <w:tcBorders>
              <w:top w:val="single" w:sz="4" w:space="0" w:color="auto"/>
              <w:left w:val="single" w:sz="12" w:space="0" w:color="000000"/>
              <w:bottom w:val="single" w:sz="6" w:space="0" w:color="auto"/>
              <w:right w:val="single" w:sz="4" w:space="0" w:color="auto"/>
            </w:tcBorders>
            <w:shd w:val="clear" w:color="auto" w:fill="auto"/>
            <w:vAlign w:val="center"/>
          </w:tcPr>
          <w:p w14:paraId="7DB6850A" w14:textId="77777777" w:rsidR="001A3202" w:rsidRPr="008A5D94" w:rsidRDefault="001A3202" w:rsidP="003032C7">
            <w:pPr>
              <w:spacing w:after="0" w:line="240" w:lineRule="auto"/>
              <w:rPr>
                <w:rFonts w:ascii="Calibri" w:eastAsia="Times New Roman" w:hAnsi="Calibri" w:cs="Calibri"/>
                <w:kern w:val="0"/>
                <w:sz w:val="20"/>
                <w:szCs w:val="20"/>
                <w14:ligatures w14:val="none"/>
              </w:rPr>
            </w:pPr>
            <w:r w:rsidRPr="00241B86">
              <w:rPr>
                <w:rFonts w:ascii="Calibri" w:eastAsia="Times New Roman" w:hAnsi="Calibri" w:cs="Calibri"/>
                <w:kern w:val="0"/>
                <w:sz w:val="20"/>
                <w:szCs w:val="20"/>
                <w:rtl/>
                <w14:ligatures w14:val="none"/>
              </w:rPr>
              <w:t>הימנעות מדיבור בעברי</w:t>
            </w:r>
            <w:r>
              <w:rPr>
                <w:rFonts w:ascii="Calibri" w:eastAsia="Times New Roman" w:hAnsi="Calibri" w:cs="Calibri" w:hint="cs"/>
                <w:kern w:val="0"/>
                <w:sz w:val="20"/>
                <w:szCs w:val="20"/>
                <w:rtl/>
                <w14:ligatures w14:val="none"/>
              </w:rPr>
              <w:t>ת</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5E1AD375"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67.5%</w:t>
            </w:r>
          </w:p>
          <w:p w14:paraId="462F1A6D" w14:textId="77777777" w:rsidR="001A3202" w:rsidRPr="00822F8D" w:rsidRDefault="001A3202" w:rsidP="003032C7">
            <w:pPr>
              <w:bidi w:val="0"/>
              <w:spacing w:after="0" w:line="240" w:lineRule="auto"/>
              <w:jc w:val="center"/>
              <w:rPr>
                <w:rFonts w:ascii="Calibri" w:hAnsi="Calibri" w:cs="Calibri"/>
                <w:color w:val="010205"/>
                <w:sz w:val="20"/>
                <w:szCs w:val="20"/>
                <w:rtl/>
              </w:rPr>
            </w:pPr>
            <w:r w:rsidRPr="00C4686A">
              <w:rPr>
                <w:rFonts w:ascii="Calibri" w:hAnsi="Calibri" w:cs="Calibri"/>
                <w:color w:val="010205"/>
                <w:sz w:val="18"/>
                <w:szCs w:val="18"/>
              </w:rPr>
              <w:t>(52.8%)</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1815A928"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20.0%</w:t>
            </w:r>
          </w:p>
          <w:p w14:paraId="12072A0B"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(20.4%)</w:t>
            </w:r>
          </w:p>
        </w:tc>
        <w:tc>
          <w:tcPr>
            <w:tcW w:w="1077" w:type="dxa"/>
            <w:tcBorders>
              <w:top w:val="single" w:sz="4" w:space="0" w:color="auto"/>
              <w:left w:val="single" w:sz="4" w:space="0" w:color="auto"/>
              <w:bottom w:val="single" w:sz="6" w:space="0" w:color="auto"/>
              <w:right w:val="single" w:sz="4" w:space="0" w:color="auto"/>
            </w:tcBorders>
            <w:shd w:val="clear" w:color="000000" w:fill="F9F9FB"/>
            <w:noWrap/>
            <w:vAlign w:val="center"/>
          </w:tcPr>
          <w:p w14:paraId="37E4988D"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5.0%</w:t>
            </w:r>
          </w:p>
          <w:p w14:paraId="57BD27AC"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(13.7%)</w:t>
            </w:r>
          </w:p>
        </w:tc>
        <w:tc>
          <w:tcPr>
            <w:tcW w:w="1077" w:type="dxa"/>
            <w:tcBorders>
              <w:top w:val="single" w:sz="4" w:space="0" w:color="auto"/>
              <w:left w:val="single" w:sz="4" w:space="0" w:color="auto"/>
              <w:bottom w:val="single" w:sz="6" w:space="0" w:color="auto"/>
              <w:right w:val="single" w:sz="12" w:space="0" w:color="000000"/>
            </w:tcBorders>
            <w:shd w:val="clear" w:color="000000" w:fill="F9F9FB"/>
            <w:noWrap/>
            <w:vAlign w:val="center"/>
          </w:tcPr>
          <w:p w14:paraId="0EA7D225"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7.5%</w:t>
            </w:r>
          </w:p>
          <w:p w14:paraId="5735950E"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(13.1%)</w:t>
            </w:r>
          </w:p>
        </w:tc>
      </w:tr>
      <w:tr w:rsidR="001A3202" w:rsidRPr="004B36A3" w14:paraId="5E613B06" w14:textId="77777777" w:rsidTr="003032C7">
        <w:trPr>
          <w:trHeight w:val="340"/>
        </w:trPr>
        <w:tc>
          <w:tcPr>
            <w:tcW w:w="4082" w:type="dxa"/>
            <w:tcBorders>
              <w:top w:val="single" w:sz="4" w:space="0" w:color="auto"/>
              <w:left w:val="single" w:sz="12" w:space="0" w:color="000000"/>
              <w:bottom w:val="single" w:sz="12" w:space="0" w:color="000000"/>
              <w:right w:val="single" w:sz="4" w:space="0" w:color="auto"/>
            </w:tcBorders>
            <w:shd w:val="clear" w:color="auto" w:fill="auto"/>
            <w:vAlign w:val="center"/>
          </w:tcPr>
          <w:p w14:paraId="5BD68EAC" w14:textId="77777777" w:rsidR="001A3202" w:rsidRPr="008A5D94" w:rsidRDefault="001A3202" w:rsidP="003032C7">
            <w:pPr>
              <w:spacing w:after="0" w:line="240" w:lineRule="auto"/>
              <w:rPr>
                <w:rFonts w:ascii="Calibri" w:eastAsia="Times New Roman" w:hAnsi="Calibri" w:cs="Calibri"/>
                <w:kern w:val="0"/>
                <w:sz w:val="20"/>
                <w:szCs w:val="20"/>
                <w:rtl/>
                <w14:ligatures w14:val="none"/>
              </w:rPr>
            </w:pPr>
            <w:r w:rsidRPr="00241B86">
              <w:rPr>
                <w:rFonts w:ascii="Calibri" w:eastAsia="Times New Roman" w:hAnsi="Calibri" w:cs="Calibri"/>
                <w:kern w:val="0"/>
                <w:sz w:val="20"/>
                <w:szCs w:val="20"/>
                <w:rtl/>
                <w14:ligatures w14:val="none"/>
              </w:rPr>
              <w:t>הימנעות מהגעה למוסדות יהודיים</w:t>
            </w:r>
          </w:p>
        </w:tc>
        <w:tc>
          <w:tcPr>
            <w:tcW w:w="1077" w:type="dxa"/>
            <w:tcBorders>
              <w:top w:val="single" w:sz="4" w:space="0" w:color="auto"/>
              <w:left w:val="single" w:sz="4" w:space="0" w:color="auto"/>
              <w:bottom w:val="single" w:sz="12" w:space="0" w:color="000000"/>
              <w:right w:val="single" w:sz="4" w:space="0" w:color="auto"/>
            </w:tcBorders>
            <w:shd w:val="clear" w:color="000000" w:fill="F9F9FB"/>
            <w:noWrap/>
            <w:vAlign w:val="center"/>
          </w:tcPr>
          <w:p w14:paraId="512C410A"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73.0%</w:t>
            </w:r>
          </w:p>
          <w:p w14:paraId="29C7ED55" w14:textId="77777777" w:rsidR="001A3202" w:rsidRPr="00822F8D" w:rsidRDefault="001A3202" w:rsidP="003032C7">
            <w:pPr>
              <w:spacing w:after="0" w:line="240" w:lineRule="auto"/>
              <w:jc w:val="center"/>
              <w:rPr>
                <w:rFonts w:ascii="Calibri" w:hAnsi="Calibri" w:cs="Calibri"/>
                <w:color w:val="010205"/>
                <w:sz w:val="20"/>
                <w:szCs w:val="20"/>
                <w:rtl/>
              </w:rPr>
            </w:pPr>
            <w:r w:rsidRPr="00C4686A">
              <w:rPr>
                <w:rFonts w:ascii="Calibri" w:hAnsi="Calibri" w:cs="Calibri"/>
                <w:color w:val="010205"/>
                <w:sz w:val="18"/>
                <w:szCs w:val="18"/>
              </w:rPr>
              <w:t>(77.3%)</w:t>
            </w:r>
          </w:p>
        </w:tc>
        <w:tc>
          <w:tcPr>
            <w:tcW w:w="1077" w:type="dxa"/>
            <w:tcBorders>
              <w:top w:val="single" w:sz="4" w:space="0" w:color="auto"/>
              <w:left w:val="single" w:sz="4" w:space="0" w:color="auto"/>
              <w:bottom w:val="single" w:sz="12" w:space="0" w:color="000000"/>
              <w:right w:val="single" w:sz="4" w:space="0" w:color="auto"/>
            </w:tcBorders>
            <w:shd w:val="clear" w:color="000000" w:fill="F9F9FB"/>
            <w:noWrap/>
            <w:vAlign w:val="center"/>
          </w:tcPr>
          <w:p w14:paraId="75E8A167"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13.5%</w:t>
            </w:r>
          </w:p>
          <w:p w14:paraId="7884F037"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(11.4%)</w:t>
            </w:r>
          </w:p>
        </w:tc>
        <w:tc>
          <w:tcPr>
            <w:tcW w:w="1077" w:type="dxa"/>
            <w:tcBorders>
              <w:top w:val="single" w:sz="4" w:space="0" w:color="auto"/>
              <w:left w:val="single" w:sz="4" w:space="0" w:color="auto"/>
              <w:bottom w:val="single" w:sz="12" w:space="0" w:color="000000"/>
              <w:right w:val="single" w:sz="4" w:space="0" w:color="auto"/>
            </w:tcBorders>
            <w:shd w:val="clear" w:color="000000" w:fill="F9F9FB"/>
            <w:noWrap/>
            <w:vAlign w:val="center"/>
          </w:tcPr>
          <w:p w14:paraId="1F005B4E"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2.7%</w:t>
            </w:r>
          </w:p>
          <w:p w14:paraId="6BBB7369"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(6.3%)</w:t>
            </w:r>
          </w:p>
        </w:tc>
        <w:tc>
          <w:tcPr>
            <w:tcW w:w="1077" w:type="dxa"/>
            <w:tcBorders>
              <w:top w:val="single" w:sz="4" w:space="0" w:color="auto"/>
              <w:left w:val="single" w:sz="4" w:space="0" w:color="auto"/>
              <w:bottom w:val="single" w:sz="12" w:space="0" w:color="000000"/>
              <w:right w:val="single" w:sz="12" w:space="0" w:color="000000"/>
            </w:tcBorders>
            <w:shd w:val="clear" w:color="000000" w:fill="F9F9FB"/>
            <w:noWrap/>
            <w:vAlign w:val="center"/>
          </w:tcPr>
          <w:p w14:paraId="11476634" w14:textId="77777777" w:rsidR="001A3202" w:rsidRDefault="001A3202" w:rsidP="003032C7">
            <w:pPr>
              <w:bidi w:val="0"/>
              <w:spacing w:after="0" w:line="240" w:lineRule="auto"/>
              <w:jc w:val="center"/>
              <w:rPr>
                <w:rFonts w:ascii="Calibri" w:hAnsi="Calibri" w:cs="Calibri"/>
                <w:color w:val="010205"/>
                <w:sz w:val="20"/>
                <w:szCs w:val="20"/>
              </w:rPr>
            </w:pPr>
            <w:r w:rsidRPr="00822F8D">
              <w:rPr>
                <w:rFonts w:ascii="Calibri" w:hAnsi="Calibri" w:cs="Calibri"/>
                <w:color w:val="010205"/>
                <w:sz w:val="20"/>
                <w:szCs w:val="20"/>
              </w:rPr>
              <w:t>10.8%</w:t>
            </w:r>
          </w:p>
          <w:p w14:paraId="7B289175" w14:textId="77777777" w:rsidR="001A3202" w:rsidRPr="00822F8D" w:rsidRDefault="001A3202" w:rsidP="003032C7">
            <w:pPr>
              <w:bidi w:val="0"/>
              <w:spacing w:after="0" w:line="240" w:lineRule="auto"/>
              <w:jc w:val="center"/>
              <w:rPr>
                <w:rFonts w:ascii="Calibri" w:hAnsi="Calibri" w:cs="Calibri"/>
                <w:color w:val="010205"/>
                <w:sz w:val="20"/>
                <w:szCs w:val="20"/>
              </w:rPr>
            </w:pPr>
            <w:r w:rsidRPr="00C4686A">
              <w:rPr>
                <w:rFonts w:ascii="Calibri" w:hAnsi="Calibri" w:cs="Calibri"/>
                <w:color w:val="010205"/>
                <w:sz w:val="18"/>
                <w:szCs w:val="18"/>
              </w:rPr>
              <w:t>(4.7%)</w:t>
            </w:r>
          </w:p>
        </w:tc>
      </w:tr>
    </w:tbl>
    <w:p w14:paraId="53224965" w14:textId="77777777" w:rsidR="001A3202" w:rsidRDefault="001A3202" w:rsidP="001A3202">
      <w:pPr>
        <w:rPr>
          <w:rtl/>
        </w:rPr>
      </w:pPr>
    </w:p>
    <w:p w14:paraId="134D83DF" w14:textId="77777777" w:rsidR="001A3202" w:rsidRDefault="001A3202" w:rsidP="00CC099F">
      <w:pPr>
        <w:spacing w:after="120" w:line="312" w:lineRule="auto"/>
        <w:jc w:val="both"/>
        <w:rPr>
          <w:rFonts w:ascii="Calibri" w:hAnsi="Calibri" w:cs="Calibri"/>
          <w:sz w:val="24"/>
          <w:szCs w:val="24"/>
          <w:rtl/>
        </w:rPr>
      </w:pPr>
    </w:p>
    <w:p w14:paraId="2796171C" w14:textId="2D57AD4C" w:rsidR="001A3202" w:rsidRDefault="001A3202">
      <w:pPr>
        <w:rPr>
          <w:rFonts w:ascii="Calibri" w:hAnsi="Calibri" w:cs="Calibri"/>
          <w:sz w:val="24"/>
          <w:szCs w:val="24"/>
          <w:rtl/>
        </w:rPr>
      </w:pPr>
      <w:r>
        <w:rPr>
          <w:rFonts w:ascii="Calibri" w:hAnsi="Calibri" w:cs="Calibri"/>
          <w:sz w:val="24"/>
          <w:szCs w:val="24"/>
          <w:rtl/>
        </w:rPr>
        <w:br w:type="page"/>
      </w:r>
    </w:p>
    <w:p w14:paraId="734DAE2A" w14:textId="0FA0A466" w:rsidR="001A3202" w:rsidRPr="009E5D7F" w:rsidRDefault="002F2FB1" w:rsidP="009E5D7F">
      <w:pPr>
        <w:pStyle w:val="10"/>
        <w:spacing w:before="0" w:after="120" w:line="312" w:lineRule="auto"/>
        <w:rPr>
          <w:rFonts w:ascii="Calibri" w:eastAsia="Franklin Gothic Book" w:hAnsi="Calibri" w:cs="Calibri"/>
          <w:b/>
          <w:bCs/>
          <w:color w:val="auto"/>
          <w:sz w:val="28"/>
          <w:szCs w:val="28"/>
        </w:rPr>
      </w:pPr>
      <w:bookmarkStart w:id="17" w:name="_Toc162428550"/>
      <w:r w:rsidRPr="009E5D7F">
        <w:rPr>
          <w:rFonts w:ascii="Calibri" w:eastAsia="Franklin Gothic Book" w:hAnsi="Calibri" w:cs="Calibri" w:hint="cs"/>
          <w:b/>
          <w:bCs/>
          <w:color w:val="auto"/>
          <w:sz w:val="28"/>
          <w:szCs w:val="28"/>
          <w:rtl/>
        </w:rPr>
        <w:lastRenderedPageBreak/>
        <w:t>רשימת מקורות</w:t>
      </w:r>
      <w:bookmarkEnd w:id="17"/>
    </w:p>
    <w:p w14:paraId="061F6477" w14:textId="77777777" w:rsidR="001A3202" w:rsidRPr="00216199" w:rsidRDefault="001A3202" w:rsidP="001A3202">
      <w:pPr>
        <w:spacing w:after="120" w:line="312" w:lineRule="auto"/>
        <w:ind w:left="288" w:hanging="288"/>
        <w:jc w:val="both"/>
        <w:rPr>
          <w:rFonts w:ascii="Calibri" w:eastAsia="Arial" w:hAnsi="Calibri" w:cs="Calibri"/>
          <w:b/>
          <w:bCs/>
          <w:sz w:val="24"/>
          <w:szCs w:val="24"/>
          <w:rtl/>
        </w:rPr>
      </w:pPr>
      <w:r w:rsidRPr="00216199">
        <w:rPr>
          <w:rFonts w:ascii="Calibri" w:hAnsi="Calibri" w:cs="Calibri"/>
          <w:sz w:val="24"/>
          <w:szCs w:val="24"/>
          <w:rtl/>
        </w:rPr>
        <w:t xml:space="preserve">כהן-קסטרו, אילת. 2013. </w:t>
      </w:r>
      <w:r w:rsidRPr="00216199">
        <w:rPr>
          <w:rFonts w:ascii="Calibri" w:hAnsi="Calibri" w:cs="Calibri"/>
          <w:i/>
          <w:iCs/>
          <w:sz w:val="24"/>
          <w:szCs w:val="24"/>
          <w:rtl/>
        </w:rPr>
        <w:t>משפחות של ישראלים בחו"ל: מי מהגר לאן</w:t>
      </w:r>
      <w:r w:rsidRPr="00216199">
        <w:rPr>
          <w:rFonts w:ascii="Calibri" w:hAnsi="Calibri" w:cs="Calibri"/>
          <w:i/>
          <w:iCs/>
          <w:sz w:val="24"/>
          <w:szCs w:val="24"/>
        </w:rPr>
        <w:t xml:space="preserve">? </w:t>
      </w:r>
      <w:r w:rsidRPr="00216199">
        <w:rPr>
          <w:rFonts w:ascii="Calibri" w:hAnsi="Calibri" w:cs="Calibri"/>
          <w:i/>
          <w:iCs/>
          <w:sz w:val="24"/>
          <w:szCs w:val="24"/>
          <w:rtl/>
        </w:rPr>
        <w:t>מאפייני משפחות של ישראלים שהיגרו לשלושה יעדים: ארצות הברית</w:t>
      </w:r>
      <w:r w:rsidRPr="00216199">
        <w:rPr>
          <w:rFonts w:ascii="Calibri" w:hAnsi="Calibri" w:cs="Calibri"/>
          <w:i/>
          <w:iCs/>
          <w:sz w:val="24"/>
          <w:szCs w:val="24"/>
        </w:rPr>
        <w:t xml:space="preserve"> , </w:t>
      </w:r>
      <w:r w:rsidRPr="00216199">
        <w:rPr>
          <w:rFonts w:ascii="Calibri" w:hAnsi="Calibri" w:cs="Calibri"/>
          <w:i/>
          <w:iCs/>
          <w:sz w:val="24"/>
          <w:szCs w:val="24"/>
          <w:rtl/>
        </w:rPr>
        <w:t>מרכז ומערב אירופה, רפובליקות ברית המועצות לשעבר ומזרח אירופה</w:t>
      </w:r>
      <w:r w:rsidRPr="00216199">
        <w:rPr>
          <w:rFonts w:ascii="Calibri" w:hAnsi="Calibri" w:cs="Calibri"/>
          <w:sz w:val="24"/>
          <w:szCs w:val="24"/>
          <w:rtl/>
        </w:rPr>
        <w:t>. ירושלים: הלשכה המרכזית לסטטיסטיקה, סדרת ניירות עמדה, מס. 74.</w:t>
      </w:r>
    </w:p>
    <w:p w14:paraId="7D5DEF96" w14:textId="77777777" w:rsidR="001A3202" w:rsidRPr="00216199" w:rsidRDefault="001A3202" w:rsidP="001A3202">
      <w:pPr>
        <w:spacing w:after="120" w:line="312" w:lineRule="auto"/>
        <w:ind w:left="288" w:hanging="288"/>
        <w:jc w:val="both"/>
        <w:rPr>
          <w:rFonts w:ascii="Calibri" w:eastAsia="Arial" w:hAnsi="Calibri" w:cs="Calibri"/>
          <w:sz w:val="24"/>
          <w:szCs w:val="24"/>
          <w:rtl/>
        </w:rPr>
      </w:pPr>
      <w:r w:rsidRPr="00216199">
        <w:rPr>
          <w:rFonts w:ascii="Calibri" w:eastAsia="Arial" w:hAnsi="Calibri" w:cs="Calibri"/>
          <w:sz w:val="24"/>
          <w:szCs w:val="24"/>
          <w:rtl/>
        </w:rPr>
        <w:t xml:space="preserve">המכון למדיניות העם היהודי. 2017. </w:t>
      </w:r>
      <w:r w:rsidRPr="00216199">
        <w:rPr>
          <w:rFonts w:ascii="Calibri" w:eastAsia="Arial" w:hAnsi="Calibri" w:cs="Calibri"/>
          <w:i/>
          <w:iCs/>
          <w:sz w:val="24"/>
          <w:szCs w:val="24"/>
          <w:rtl/>
        </w:rPr>
        <w:t>מצב העם היהודי-הערכה שנתית</w:t>
      </w:r>
      <w:r w:rsidRPr="00216199">
        <w:rPr>
          <w:rFonts w:ascii="Calibri" w:eastAsia="Arial" w:hAnsi="Calibri" w:cs="Calibri"/>
          <w:sz w:val="24"/>
          <w:szCs w:val="24"/>
          <w:rtl/>
        </w:rPr>
        <w:t xml:space="preserve">. ירושלים: המכון למדיניות העם היהודי, </w:t>
      </w:r>
      <w:proofErr w:type="spellStart"/>
      <w:r w:rsidRPr="00216199">
        <w:rPr>
          <w:rFonts w:ascii="Calibri" w:eastAsia="Arial" w:hAnsi="Calibri" w:cs="Calibri"/>
          <w:sz w:val="24"/>
          <w:szCs w:val="24"/>
          <w:rtl/>
        </w:rPr>
        <w:t>עע</w:t>
      </w:r>
      <w:proofErr w:type="spellEnd"/>
      <w:r w:rsidRPr="00216199">
        <w:rPr>
          <w:rFonts w:ascii="Calibri" w:eastAsia="Arial" w:hAnsi="Calibri" w:cs="Calibri"/>
          <w:sz w:val="24"/>
          <w:szCs w:val="24"/>
          <w:rtl/>
        </w:rPr>
        <w:t>' 81-98.</w:t>
      </w:r>
    </w:p>
    <w:p w14:paraId="17BD3CD7" w14:textId="77777777" w:rsidR="001A3202" w:rsidRPr="00216199" w:rsidRDefault="001A3202" w:rsidP="001A3202">
      <w:pPr>
        <w:spacing w:after="120" w:line="312" w:lineRule="auto"/>
        <w:ind w:left="288" w:hanging="288"/>
        <w:jc w:val="both"/>
        <w:rPr>
          <w:rFonts w:ascii="Calibri" w:eastAsia="Arial" w:hAnsi="Calibri" w:cs="Calibri"/>
          <w:sz w:val="24"/>
          <w:szCs w:val="24"/>
          <w:rtl/>
        </w:rPr>
      </w:pPr>
      <w:r w:rsidRPr="00216199">
        <w:rPr>
          <w:rFonts w:ascii="Calibri" w:eastAsia="Arial" w:hAnsi="Calibri" w:cs="Calibri"/>
          <w:sz w:val="24"/>
          <w:szCs w:val="24"/>
          <w:rtl/>
        </w:rPr>
        <w:t xml:space="preserve">רבהון, עוזי. 2023. "ישראלים בחו"ל: הגדרות, נתונים, ותנועות אוכלוסייה. </w:t>
      </w:r>
      <w:r w:rsidRPr="00216199">
        <w:rPr>
          <w:rFonts w:ascii="Calibri" w:eastAsia="Arial" w:hAnsi="Calibri" w:cs="Calibri"/>
          <w:i/>
          <w:iCs/>
          <w:sz w:val="24"/>
          <w:szCs w:val="24"/>
          <w:rtl/>
        </w:rPr>
        <w:t>הגירה: כתב-עת אקדמי רב-תחומי</w:t>
      </w:r>
      <w:r w:rsidRPr="00216199">
        <w:rPr>
          <w:rFonts w:ascii="Calibri" w:eastAsia="Arial" w:hAnsi="Calibri" w:cs="Calibri"/>
          <w:sz w:val="24"/>
          <w:szCs w:val="24"/>
          <w:rtl/>
        </w:rPr>
        <w:t xml:space="preserve"> (מקוון). </w:t>
      </w:r>
    </w:p>
    <w:p w14:paraId="51D3B495" w14:textId="77777777" w:rsidR="001A3202" w:rsidRPr="00216199" w:rsidRDefault="001A3202" w:rsidP="001A3202">
      <w:pPr>
        <w:bidi w:val="0"/>
        <w:spacing w:after="120" w:line="312" w:lineRule="auto"/>
        <w:ind w:left="288" w:hanging="288"/>
        <w:jc w:val="both"/>
        <w:rPr>
          <w:rFonts w:ascii="Calibri" w:eastAsia="Calibri" w:hAnsi="Calibri" w:cs="Calibri"/>
          <w:sz w:val="24"/>
          <w:szCs w:val="24"/>
          <w:lang w:val="en-GB"/>
        </w:rPr>
      </w:pPr>
      <w:r w:rsidRPr="00216199">
        <w:rPr>
          <w:rFonts w:ascii="Calibri" w:eastAsia="Calibri" w:hAnsi="Calibri" w:cs="Calibri"/>
          <w:sz w:val="24"/>
          <w:szCs w:val="24"/>
          <w:lang w:val="en-GB"/>
        </w:rPr>
        <w:t xml:space="preserve">Ben-David, Dan. 2019. </w:t>
      </w:r>
      <w:r w:rsidRPr="00216199">
        <w:rPr>
          <w:rFonts w:ascii="Calibri" w:eastAsia="Calibri" w:hAnsi="Calibri" w:cs="Calibri"/>
          <w:i/>
          <w:sz w:val="24"/>
          <w:szCs w:val="24"/>
          <w:lang w:val="en-GB"/>
        </w:rPr>
        <w:t>Leaving the Promised Land: A Look at Israel’s Emigration Challenge</w:t>
      </w:r>
      <w:r w:rsidRPr="00216199">
        <w:rPr>
          <w:rFonts w:ascii="Calibri" w:eastAsia="Calibri" w:hAnsi="Calibri" w:cs="Calibri"/>
          <w:sz w:val="24"/>
          <w:szCs w:val="24"/>
          <w:lang w:val="en-GB"/>
        </w:rPr>
        <w:t xml:space="preserve">. </w:t>
      </w:r>
      <w:r w:rsidRPr="00216199">
        <w:rPr>
          <w:rFonts w:ascii="Calibri" w:eastAsia="Calibri" w:hAnsi="Calibri" w:cs="Calibri"/>
          <w:sz w:val="24"/>
          <w:szCs w:val="24"/>
          <w:rtl/>
          <w:lang w:val="en-GB"/>
        </w:rPr>
        <w:t>)</w:t>
      </w:r>
      <w:r w:rsidRPr="00216199">
        <w:rPr>
          <w:rFonts w:ascii="Calibri" w:eastAsia="Calibri" w:hAnsi="Calibri" w:cs="Calibri"/>
          <w:sz w:val="24"/>
          <w:szCs w:val="24"/>
          <w:lang w:val="en-GB"/>
        </w:rPr>
        <w:t>Shoresh Research Paper</w:t>
      </w:r>
      <w:r w:rsidRPr="00216199">
        <w:rPr>
          <w:rFonts w:ascii="Calibri" w:eastAsia="Calibri" w:hAnsi="Calibri" w:cs="Calibri"/>
          <w:sz w:val="24"/>
          <w:szCs w:val="24"/>
          <w:rtl/>
          <w:lang w:val="en-GB"/>
        </w:rPr>
        <w:t>(</w:t>
      </w:r>
      <w:r w:rsidRPr="00216199">
        <w:rPr>
          <w:rFonts w:ascii="Calibri" w:eastAsia="Calibri" w:hAnsi="Calibri" w:cs="Calibri"/>
          <w:sz w:val="24"/>
          <w:szCs w:val="24"/>
          <w:lang w:val="en-GB"/>
        </w:rPr>
        <w:t>. Tel Aviv: Shoresh Institution for Socioeconomic Research, Tel Aviv University.</w:t>
      </w:r>
    </w:p>
    <w:p w14:paraId="41C3A5F9" w14:textId="77777777" w:rsidR="001A3202" w:rsidRPr="00216199" w:rsidRDefault="001A3202" w:rsidP="001A3202">
      <w:pPr>
        <w:bidi w:val="0"/>
        <w:spacing w:after="120" w:line="312" w:lineRule="auto"/>
        <w:ind w:left="288" w:hanging="288"/>
        <w:jc w:val="both"/>
        <w:rPr>
          <w:rFonts w:ascii="Calibri" w:eastAsia="Calibri" w:hAnsi="Calibri" w:cs="Calibri"/>
          <w:sz w:val="24"/>
          <w:szCs w:val="24"/>
        </w:rPr>
      </w:pPr>
      <w:r w:rsidRPr="00216199">
        <w:rPr>
          <w:rFonts w:ascii="Calibri" w:eastAsia="Calibri" w:hAnsi="Calibri" w:cs="Calibri"/>
          <w:sz w:val="24"/>
          <w:szCs w:val="24"/>
        </w:rPr>
        <w:t xml:space="preserve">Cohen, Yinon. 2011. “Israeli-Born Emigrants: Size, Destinations and Selectivity.” </w:t>
      </w:r>
      <w:r w:rsidRPr="00216199">
        <w:rPr>
          <w:rFonts w:ascii="Calibri" w:eastAsia="Calibri" w:hAnsi="Calibri" w:cs="Calibri"/>
          <w:i/>
          <w:sz w:val="24"/>
          <w:szCs w:val="24"/>
        </w:rPr>
        <w:t>International Journal of Comparative Sociology</w:t>
      </w:r>
      <w:r w:rsidRPr="00216199">
        <w:rPr>
          <w:rFonts w:ascii="Calibri" w:eastAsia="Calibri" w:hAnsi="Calibri" w:cs="Calibri"/>
          <w:sz w:val="24"/>
          <w:szCs w:val="24"/>
        </w:rPr>
        <w:t xml:space="preserve"> 52, no. 1–2: 45–62.</w:t>
      </w:r>
    </w:p>
    <w:p w14:paraId="09C3263D" w14:textId="77777777" w:rsidR="001A3202" w:rsidRPr="00216199" w:rsidRDefault="001A3202" w:rsidP="001A3202">
      <w:pPr>
        <w:bidi w:val="0"/>
        <w:spacing w:after="120" w:line="312" w:lineRule="auto"/>
        <w:ind w:left="288" w:hanging="288"/>
        <w:jc w:val="both"/>
        <w:rPr>
          <w:rFonts w:ascii="Calibri" w:eastAsia="Calibri" w:hAnsi="Calibri" w:cs="Calibri"/>
          <w:sz w:val="24"/>
          <w:szCs w:val="24"/>
        </w:rPr>
      </w:pPr>
      <w:r w:rsidRPr="00216199">
        <w:rPr>
          <w:rFonts w:ascii="Calibri" w:eastAsia="Calibri" w:hAnsi="Calibri" w:cs="Calibri"/>
          <w:sz w:val="24"/>
          <w:szCs w:val="24"/>
        </w:rPr>
        <w:t xml:space="preserve">Gold, Steven J. 2002. </w:t>
      </w:r>
      <w:r w:rsidRPr="00216199">
        <w:rPr>
          <w:rFonts w:ascii="Calibri" w:eastAsia="Calibri" w:hAnsi="Calibri" w:cs="Calibri"/>
          <w:i/>
          <w:sz w:val="24"/>
          <w:szCs w:val="24"/>
        </w:rPr>
        <w:t>The Israeli Diaspora</w:t>
      </w:r>
      <w:r w:rsidRPr="00216199">
        <w:rPr>
          <w:rFonts w:ascii="Calibri" w:eastAsia="Calibri" w:hAnsi="Calibri" w:cs="Calibri"/>
          <w:sz w:val="24"/>
          <w:szCs w:val="24"/>
        </w:rPr>
        <w:t>. London: Routledge; Seattle: University of Washington Press.</w:t>
      </w:r>
    </w:p>
    <w:p w14:paraId="1E9EB167" w14:textId="77777777" w:rsidR="001A3202" w:rsidRPr="00216199" w:rsidRDefault="001A3202" w:rsidP="001A3202">
      <w:pPr>
        <w:bidi w:val="0"/>
        <w:spacing w:after="120" w:line="312" w:lineRule="auto"/>
        <w:ind w:left="288" w:hanging="288"/>
        <w:jc w:val="both"/>
        <w:rPr>
          <w:rFonts w:ascii="Calibri" w:eastAsia="Calibri" w:hAnsi="Calibri" w:cs="Calibri"/>
          <w:sz w:val="24"/>
          <w:szCs w:val="24"/>
        </w:rPr>
      </w:pPr>
      <w:r w:rsidRPr="00216199">
        <w:rPr>
          <w:rFonts w:ascii="Calibri" w:eastAsia="Calibri" w:hAnsi="Calibri" w:cs="Calibri"/>
          <w:sz w:val="24"/>
          <w:szCs w:val="24"/>
        </w:rPr>
        <w:t xml:space="preserve">Machon </w:t>
      </w:r>
      <w:proofErr w:type="spellStart"/>
      <w:r w:rsidRPr="00216199">
        <w:rPr>
          <w:rFonts w:ascii="Calibri" w:eastAsia="Calibri" w:hAnsi="Calibri" w:cs="Calibri"/>
          <w:sz w:val="24"/>
          <w:szCs w:val="24"/>
        </w:rPr>
        <w:t>Kehilot</w:t>
      </w:r>
      <w:proofErr w:type="spellEnd"/>
      <w:r w:rsidRPr="00216199">
        <w:rPr>
          <w:rFonts w:ascii="Calibri" w:eastAsia="Calibri" w:hAnsi="Calibri" w:cs="Calibri"/>
          <w:sz w:val="24"/>
          <w:szCs w:val="24"/>
        </w:rPr>
        <w:t xml:space="preserve">. 2017. </w:t>
      </w:r>
      <w:r w:rsidRPr="00216199">
        <w:rPr>
          <w:rFonts w:ascii="Calibri" w:eastAsia="Calibri" w:hAnsi="Calibri" w:cs="Calibri"/>
          <w:i/>
          <w:sz w:val="24"/>
          <w:szCs w:val="24"/>
        </w:rPr>
        <w:t xml:space="preserve">The Israeli-European Diaspora: A Survey about Israelis Living in Europe. </w:t>
      </w:r>
      <w:r w:rsidRPr="00216199">
        <w:rPr>
          <w:rFonts w:ascii="Calibri" w:eastAsia="Calibri" w:hAnsi="Calibri" w:cs="Calibri"/>
          <w:sz w:val="24"/>
          <w:szCs w:val="24"/>
        </w:rPr>
        <w:t>Oxford, UK: DC International Centre for Community Development.</w:t>
      </w:r>
    </w:p>
    <w:p w14:paraId="49087B95" w14:textId="77777777" w:rsidR="001A3202" w:rsidRPr="00216199" w:rsidRDefault="001A3202" w:rsidP="001A3202">
      <w:pPr>
        <w:bidi w:val="0"/>
        <w:spacing w:after="120" w:line="312" w:lineRule="auto"/>
        <w:ind w:left="288" w:hanging="288"/>
        <w:jc w:val="both"/>
        <w:rPr>
          <w:rFonts w:ascii="Calibri" w:eastAsia="Calibri" w:hAnsi="Calibri" w:cs="Calibri"/>
          <w:sz w:val="24"/>
          <w:szCs w:val="24"/>
        </w:rPr>
      </w:pPr>
      <w:r w:rsidRPr="00216199">
        <w:rPr>
          <w:rFonts w:ascii="Calibri" w:eastAsia="Calibri" w:hAnsi="Calibri" w:cs="Calibri"/>
          <w:sz w:val="24"/>
          <w:szCs w:val="24"/>
        </w:rPr>
        <w:t xml:space="preserve">Rebhun, Uzi, Dani Kranz, and Heinz </w:t>
      </w:r>
      <w:proofErr w:type="spellStart"/>
      <w:r w:rsidRPr="00216199">
        <w:rPr>
          <w:rFonts w:ascii="Calibri" w:eastAsia="Calibri" w:hAnsi="Calibri" w:cs="Calibri"/>
          <w:sz w:val="24"/>
          <w:szCs w:val="24"/>
        </w:rPr>
        <w:t>Sünker</w:t>
      </w:r>
      <w:proofErr w:type="spellEnd"/>
      <w:r w:rsidRPr="00216199">
        <w:rPr>
          <w:rFonts w:ascii="Calibri" w:eastAsia="Calibri" w:hAnsi="Calibri" w:cs="Calibri"/>
          <w:sz w:val="24"/>
          <w:szCs w:val="24"/>
        </w:rPr>
        <w:t xml:space="preserve">. 2022. </w:t>
      </w:r>
      <w:r w:rsidRPr="00216199">
        <w:rPr>
          <w:rFonts w:ascii="Calibri" w:eastAsia="Calibri" w:hAnsi="Calibri" w:cs="Calibri"/>
          <w:i/>
          <w:iCs/>
          <w:sz w:val="24"/>
          <w:szCs w:val="24"/>
        </w:rPr>
        <w:t>A Double Burden: Israeli Jews in Contemporary Germany</w:t>
      </w:r>
      <w:r w:rsidRPr="00216199">
        <w:rPr>
          <w:rFonts w:ascii="Calibri" w:eastAsia="Calibri" w:hAnsi="Calibri" w:cs="Calibri"/>
          <w:sz w:val="24"/>
          <w:szCs w:val="24"/>
        </w:rPr>
        <w:t>. Albany, NY: State University of New York Press.</w:t>
      </w:r>
    </w:p>
    <w:p w14:paraId="17A014E1" w14:textId="6579E1B0" w:rsidR="001A3202" w:rsidRPr="002440CF" w:rsidRDefault="001A3202" w:rsidP="001A3202">
      <w:pPr>
        <w:bidi w:val="0"/>
        <w:spacing w:after="120" w:line="312" w:lineRule="auto"/>
        <w:jc w:val="both"/>
        <w:rPr>
          <w:rFonts w:ascii="Calibri" w:hAnsi="Calibri" w:cs="Calibri"/>
          <w:sz w:val="24"/>
          <w:szCs w:val="24"/>
        </w:rPr>
      </w:pPr>
      <w:r w:rsidRPr="00216199">
        <w:rPr>
          <w:rFonts w:ascii="Calibri" w:eastAsia="Calibri" w:hAnsi="Calibri" w:cs="Calibri"/>
          <w:sz w:val="24"/>
          <w:szCs w:val="24"/>
        </w:rPr>
        <w:t xml:space="preserve">Rebhun, Uzi, and Lilach Lev Ari. 2010. </w:t>
      </w:r>
      <w:r w:rsidRPr="00216199">
        <w:rPr>
          <w:rFonts w:ascii="Calibri" w:eastAsia="Calibri" w:hAnsi="Calibri" w:cs="Calibri"/>
          <w:i/>
          <w:sz w:val="24"/>
          <w:szCs w:val="24"/>
        </w:rPr>
        <w:t>American Israelis: Migration, Transnationalism, and Diasporic Identity.</w:t>
      </w:r>
      <w:r w:rsidRPr="00216199">
        <w:rPr>
          <w:rFonts w:ascii="Calibri" w:eastAsia="Calibri" w:hAnsi="Calibri" w:cs="Calibri"/>
          <w:sz w:val="24"/>
          <w:szCs w:val="24"/>
        </w:rPr>
        <w:t xml:space="preserve"> Leiden and Boston: Brill.</w:t>
      </w:r>
    </w:p>
    <w:sectPr w:rsidR="001A3202" w:rsidRPr="002440CF" w:rsidSect="00AC40C1">
      <w:footerReference w:type="defaul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735B" w14:textId="77777777" w:rsidR="00AC40C1" w:rsidRDefault="00AC40C1" w:rsidP="00F013E0">
      <w:pPr>
        <w:spacing w:after="0" w:line="240" w:lineRule="auto"/>
      </w:pPr>
      <w:r>
        <w:separator/>
      </w:r>
    </w:p>
  </w:endnote>
  <w:endnote w:type="continuationSeparator" w:id="0">
    <w:p w14:paraId="5435992C" w14:textId="77777777" w:rsidR="00AC40C1" w:rsidRDefault="00AC40C1" w:rsidP="00F0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40911023"/>
      <w:docPartObj>
        <w:docPartGallery w:val="Page Numbers (Bottom of Page)"/>
        <w:docPartUnique/>
      </w:docPartObj>
    </w:sdtPr>
    <w:sdtContent>
      <w:p w14:paraId="38FC6F97" w14:textId="464A5806" w:rsidR="00F013E0" w:rsidRDefault="00F013E0">
        <w:pPr>
          <w:pStyle w:val="af"/>
        </w:pPr>
        <w:r>
          <w:rPr>
            <w:noProof/>
            <w:rtl/>
          </w:rPr>
          <mc:AlternateContent>
            <mc:Choice Requires="wpg">
              <w:drawing>
                <wp:anchor distT="0" distB="0" distL="114300" distR="114300" simplePos="0" relativeHeight="251659264" behindDoc="0" locked="0" layoutInCell="0" allowOverlap="1" wp14:anchorId="714CABE5" wp14:editId="3DC9D8F5">
                  <wp:simplePos x="0" y="0"/>
                  <wp:positionH relativeFrom="leftMargin">
                    <wp:align>left</wp:align>
                  </wp:positionH>
                  <wp:positionV relativeFrom="bottomMargin">
                    <wp:align>bottom</wp:align>
                  </wp:positionV>
                  <wp:extent cx="1135380" cy="914400"/>
                  <wp:effectExtent l="0" t="0" r="160020" b="0"/>
                  <wp:wrapNone/>
                  <wp:docPr id="1809264075"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35380" cy="914400"/>
                            <a:chOff x="10452" y="14400"/>
                            <a:chExt cx="1788" cy="1440"/>
                          </a:xfrm>
                        </wpg:grpSpPr>
                        <wps:wsp>
                          <wps:cNvPr id="1278729437"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B7557" w14:textId="77777777" w:rsidR="00F013E0" w:rsidRDefault="00F013E0"/>
                            </w:txbxContent>
                          </wps:txbx>
                          <wps:bodyPr rot="0" vert="horz" wrap="square" lIns="91440" tIns="45720" rIns="91440" bIns="45720" anchor="t" anchorCtr="0" upright="1">
                            <a:noAutofit/>
                          </wps:bodyPr>
                        </wps:wsp>
                        <wps:wsp>
                          <wps:cNvPr id="1626978833" name="AutoShape 3"/>
                          <wps:cNvSpPr>
                            <a:spLocks noChangeArrowheads="1"/>
                          </wps:cNvSpPr>
                          <wps:spPr bwMode="auto">
                            <a:xfrm rot="13500000" flipH="1">
                              <a:off x="10268" y="14875"/>
                              <a:ext cx="782" cy="413"/>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4BAF89D4" w14:textId="77777777" w:rsidR="00F013E0" w:rsidRPr="00F013E0" w:rsidRDefault="00F013E0">
                                <w:pPr>
                                  <w:pStyle w:val="af"/>
                                  <w:jc w:val="center"/>
                                  <w:rPr>
                                    <w:rFonts w:ascii="Calibri" w:hAnsi="Calibri" w:cs="Calibri"/>
                                  </w:rPr>
                                </w:pPr>
                                <w:r w:rsidRPr="00F013E0">
                                  <w:rPr>
                                    <w:rFonts w:ascii="Calibri" w:hAnsi="Calibri" w:cs="Calibri"/>
                                  </w:rPr>
                                  <w:fldChar w:fldCharType="begin"/>
                                </w:r>
                                <w:r w:rsidRPr="00F013E0">
                                  <w:rPr>
                                    <w:rFonts w:ascii="Calibri" w:hAnsi="Calibri" w:cs="Calibri"/>
                                  </w:rPr>
                                  <w:instrText>PAGE   \* MERGEFORMAT</w:instrText>
                                </w:r>
                                <w:r w:rsidRPr="00F013E0">
                                  <w:rPr>
                                    <w:rFonts w:ascii="Calibri" w:hAnsi="Calibri" w:cs="Calibri"/>
                                  </w:rPr>
                                  <w:fldChar w:fldCharType="separate"/>
                                </w:r>
                                <w:r w:rsidRPr="00F013E0">
                                  <w:rPr>
                                    <w:rFonts w:ascii="Calibri" w:hAnsi="Calibri" w:cs="Calibri"/>
                                    <w:rtl/>
                                    <w:lang w:val="he-IL"/>
                                  </w:rPr>
                                  <w:t>2</w:t>
                                </w:r>
                                <w:r w:rsidRPr="00F013E0">
                                  <w:rPr>
                                    <w:rFonts w:ascii="Calibri" w:hAnsi="Calibri" w:cs="Calibri"/>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CABE5" id="_x0000_s1081" style="position:absolute;left:0;text-align:left;margin-left:0;margin-top:0;width:89.4pt;height:1in;flip:x;z-index:251659264;mso-position-horizontal:left;mso-position-horizontal-relative:left-margin-area;mso-position-vertical:bottom;mso-position-vertical-relative:bottom-margin-area" coordorigin="10452,14400" coordsize="178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" o:allowincell="f">
                  <v:rect id="Rectangle 2" o:spid="_x0000_s1082"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" stroked="f">
                    <v:textbox>
                      <w:txbxContent>
                        <w:p w14:paraId="256B7557" w14:textId="77777777" w:rsidR="00F013E0" w:rsidRDefault="00F013E0"/>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83" type="#_x0000_t15" style="position:absolute;left:10268;top:14875;width:782;height:413;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" adj="15141" filled="f" fillcolor="#5c83b4" strokecolor="#5c83b4">
                    <v:textbox inset=",0,,0">
                      <w:txbxContent>
                        <w:p w14:paraId="4BAF89D4" w14:textId="77777777" w:rsidR="00F013E0" w:rsidRPr="00F013E0" w:rsidRDefault="00F013E0">
                          <w:pPr>
                            <w:pStyle w:val="af"/>
                            <w:jc w:val="center"/>
                            <w:rPr>
                              <w:rFonts w:ascii="Calibri" w:hAnsi="Calibri" w:cs="Calibri"/>
                            </w:rPr>
                          </w:pPr>
                          <w:r w:rsidRPr="00F013E0">
                            <w:rPr>
                              <w:rFonts w:ascii="Calibri" w:hAnsi="Calibri" w:cs="Calibri"/>
                            </w:rPr>
                            <w:fldChar w:fldCharType="begin"/>
                          </w:r>
                          <w:r w:rsidRPr="00F013E0">
                            <w:rPr>
                              <w:rFonts w:ascii="Calibri" w:hAnsi="Calibri" w:cs="Calibri"/>
                            </w:rPr>
                            <w:instrText>PAGE   \* MERGEFORMAT</w:instrText>
                          </w:r>
                          <w:r w:rsidRPr="00F013E0">
                            <w:rPr>
                              <w:rFonts w:ascii="Calibri" w:hAnsi="Calibri" w:cs="Calibri"/>
                            </w:rPr>
                            <w:fldChar w:fldCharType="separate"/>
                          </w:r>
                          <w:r w:rsidRPr="00F013E0">
                            <w:rPr>
                              <w:rFonts w:ascii="Calibri" w:hAnsi="Calibri" w:cs="Calibri"/>
                              <w:rtl/>
                              <w:lang w:val="he-IL"/>
                            </w:rPr>
                            <w:t>2</w:t>
                          </w:r>
                          <w:r w:rsidRPr="00F013E0">
                            <w:rPr>
                              <w:rFonts w:ascii="Calibri" w:hAnsi="Calibri" w:cs="Calibri"/>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DE1BF" w14:textId="77777777" w:rsidR="00AC40C1" w:rsidRDefault="00AC40C1" w:rsidP="00F013E0">
      <w:pPr>
        <w:spacing w:after="0" w:line="240" w:lineRule="auto"/>
      </w:pPr>
      <w:r>
        <w:separator/>
      </w:r>
    </w:p>
  </w:footnote>
  <w:footnote w:type="continuationSeparator" w:id="0">
    <w:p w14:paraId="0CA0E6C0" w14:textId="77777777" w:rsidR="00AC40C1" w:rsidRDefault="00AC40C1" w:rsidP="00F013E0">
      <w:pPr>
        <w:spacing w:after="0" w:line="240" w:lineRule="auto"/>
      </w:pPr>
      <w:r>
        <w:continuationSeparator/>
      </w:r>
    </w:p>
  </w:footnote>
  <w:footnote w:id="1">
    <w:p w14:paraId="6A549A41" w14:textId="11A9F54D" w:rsidR="003B61B3" w:rsidRPr="003B61B3" w:rsidRDefault="003B61B3" w:rsidP="003B61B3">
      <w:pPr>
        <w:pStyle w:val="af1"/>
        <w:rPr>
          <w:rFonts w:ascii="Calibri" w:hAnsi="Calibri" w:cs="Calibri"/>
        </w:rPr>
      </w:pPr>
      <w:r w:rsidRPr="003B61B3">
        <w:rPr>
          <w:rStyle w:val="af3"/>
          <w:rFonts w:ascii="Calibri" w:hAnsi="Calibri" w:cs="Calibri"/>
        </w:rPr>
        <w:footnoteRef/>
      </w:r>
      <w:r w:rsidRPr="003B61B3">
        <w:rPr>
          <w:rFonts w:ascii="Calibri" w:hAnsi="Calibri" w:cs="Calibri"/>
          <w:rtl/>
        </w:rPr>
        <w:t xml:space="preserve"> המדינות בקטגוריה זו: </w:t>
      </w:r>
      <w:r w:rsidR="001137A7">
        <w:rPr>
          <w:rFonts w:ascii="Calibri" w:hAnsi="Calibri" w:cs="Calibri" w:hint="cs"/>
          <w:rtl/>
        </w:rPr>
        <w:t xml:space="preserve">אוסטריה, </w:t>
      </w:r>
      <w:r>
        <w:rPr>
          <w:rFonts w:ascii="Calibri" w:hAnsi="Calibri" w:cs="Calibri" w:hint="cs"/>
          <w:rtl/>
        </w:rPr>
        <w:t xml:space="preserve">איטליה, </w:t>
      </w:r>
      <w:r w:rsidRPr="003B61B3">
        <w:rPr>
          <w:rFonts w:ascii="Calibri" w:hAnsi="Calibri" w:cs="Calibri"/>
          <w:rtl/>
        </w:rPr>
        <w:t>בלגיה, הולנד,</w:t>
      </w:r>
      <w:r>
        <w:rPr>
          <w:rFonts w:ascii="Calibri" w:hAnsi="Calibri" w:cs="Calibri" w:hint="cs"/>
          <w:rtl/>
        </w:rPr>
        <w:t xml:space="preserve"> יוון,</w:t>
      </w:r>
      <w:r w:rsidR="001137A7">
        <w:rPr>
          <w:rFonts w:ascii="Calibri" w:hAnsi="Calibri" w:cs="Calibri" w:hint="cs"/>
          <w:rtl/>
        </w:rPr>
        <w:t xml:space="preserve"> פורטוגל, פינלנד,</w:t>
      </w:r>
      <w:r>
        <w:rPr>
          <w:rFonts w:ascii="Calibri" w:hAnsi="Calibri" w:cs="Calibri" w:hint="cs"/>
          <w:rtl/>
        </w:rPr>
        <w:t xml:space="preserve"> קפריסין</w:t>
      </w:r>
      <w:r w:rsidR="001137A7">
        <w:rPr>
          <w:rFonts w:ascii="Calibri" w:hAnsi="Calibri" w:cs="Calibri" w:hint="cs"/>
          <w:rtl/>
        </w:rPr>
        <w:t xml:space="preserve"> ו</w:t>
      </w:r>
      <w:r w:rsidRPr="003B61B3">
        <w:rPr>
          <w:rFonts w:ascii="Calibri" w:hAnsi="Calibri" w:cs="Calibri"/>
          <w:rtl/>
        </w:rPr>
        <w:t>שוויץ</w:t>
      </w:r>
      <w:r w:rsidR="001C3A43">
        <w:rPr>
          <w:rFonts w:ascii="Calibri" w:hAnsi="Calibri" w:cs="Calibri" w:hint="cs"/>
          <w:rtl/>
        </w:rPr>
        <w:t>.</w:t>
      </w:r>
      <w:r w:rsidRPr="003B61B3">
        <w:rPr>
          <w:rFonts w:ascii="Calibri" w:hAnsi="Calibri" w:cs="Calibri"/>
          <w:rtl/>
        </w:rPr>
        <w:t xml:space="preserve"> </w:t>
      </w:r>
    </w:p>
  </w:footnote>
  <w:footnote w:id="2">
    <w:p w14:paraId="55B70EB3" w14:textId="242C7FDA" w:rsidR="00393A18" w:rsidRPr="0039231E" w:rsidRDefault="008E1246" w:rsidP="008E1246">
      <w:pPr>
        <w:pStyle w:val="af1"/>
        <w:rPr>
          <w:rFonts w:ascii="Calibri" w:hAnsi="Calibri" w:cs="Calibri"/>
          <w:rtl/>
        </w:rPr>
      </w:pPr>
      <w:r w:rsidRPr="0039231E">
        <w:rPr>
          <w:rFonts w:ascii="Calibri" w:hAnsi="Calibri" w:cs="Calibri"/>
          <w:rtl/>
        </w:rPr>
        <w:t xml:space="preserve">** </w:t>
      </w:r>
      <w:r w:rsidR="004073A0" w:rsidRPr="0039231E">
        <w:rPr>
          <w:rFonts w:ascii="Calibri" w:hAnsi="Calibri" w:cs="Calibri"/>
          <w:rtl/>
        </w:rPr>
        <w:t>הבדל מובהק סטטיסטית</w:t>
      </w:r>
      <w:r w:rsidRPr="0039231E">
        <w:rPr>
          <w:rFonts w:ascii="Calibri" w:hAnsi="Calibri" w:cs="Calibri"/>
          <w:rtl/>
        </w:rPr>
        <w:t xml:space="preserve"> </w:t>
      </w:r>
      <w:r w:rsidR="00393A18" w:rsidRPr="0039231E">
        <w:rPr>
          <w:rFonts w:ascii="Calibri" w:hAnsi="Calibri" w:cs="Calibri"/>
        </w:rPr>
        <w:t>P&lt;.01</w:t>
      </w:r>
    </w:p>
  </w:footnote>
  <w:footnote w:id="3">
    <w:p w14:paraId="30C23A96" w14:textId="722797BA" w:rsidR="00722884" w:rsidRDefault="008E1246" w:rsidP="008E1246">
      <w:pPr>
        <w:pStyle w:val="af1"/>
        <w:rPr>
          <w:rtl/>
        </w:rPr>
      </w:pPr>
      <w:r w:rsidRPr="00393A18">
        <w:rPr>
          <w:rtl/>
        </w:rPr>
        <w:t>**</w:t>
      </w:r>
      <w:r>
        <w:rPr>
          <w:rFonts w:hint="cs"/>
          <w:rtl/>
        </w:rPr>
        <w:t xml:space="preserve"> הבדל מובהק סטטיסטית </w:t>
      </w:r>
      <w:r w:rsidRPr="00393A18">
        <w:t>P&lt;.01</w:t>
      </w:r>
    </w:p>
  </w:footnote>
  <w:footnote w:id="4">
    <w:p w14:paraId="42763219" w14:textId="6A2BA9BC" w:rsidR="00722884" w:rsidRPr="005379BF" w:rsidRDefault="008E1246" w:rsidP="008E1246">
      <w:pPr>
        <w:pStyle w:val="af1"/>
        <w:rPr>
          <w:rFonts w:ascii="Calibri" w:hAnsi="Calibri" w:cs="Calibri"/>
          <w:rtl/>
        </w:rPr>
      </w:pPr>
      <w:r w:rsidRPr="005379BF">
        <w:rPr>
          <w:rFonts w:ascii="Calibri" w:hAnsi="Calibri" w:cs="Calibri"/>
          <w:rtl/>
        </w:rPr>
        <w:t xml:space="preserve">** הבדל מובהק סטטיסטית </w:t>
      </w:r>
      <w:r w:rsidRPr="005379BF">
        <w:rPr>
          <w:rFonts w:ascii="Calibri" w:hAnsi="Calibri" w:cs="Calibri"/>
        </w:rPr>
        <w:t>P&lt;.01</w:t>
      </w:r>
    </w:p>
  </w:footnote>
  <w:footnote w:id="5">
    <w:p w14:paraId="2B9B343F" w14:textId="4290F066" w:rsidR="00441FB2" w:rsidRPr="00441FB2" w:rsidRDefault="00441FB2">
      <w:pPr>
        <w:pStyle w:val="af1"/>
        <w:rPr>
          <w:rFonts w:ascii="Calibri" w:hAnsi="Calibri" w:cs="Calibri"/>
          <w:rtl/>
        </w:rPr>
      </w:pPr>
      <w:r w:rsidRPr="00441FB2">
        <w:rPr>
          <w:rStyle w:val="af3"/>
          <w:rFonts w:ascii="Calibri" w:hAnsi="Calibri" w:cs="Calibri"/>
        </w:rPr>
        <w:footnoteRef/>
      </w:r>
      <w:r w:rsidRPr="00441FB2">
        <w:rPr>
          <w:rFonts w:ascii="Calibri" w:hAnsi="Calibri" w:cs="Calibri"/>
          <w:rtl/>
        </w:rPr>
        <w:t xml:space="preserve"> יש לציין כי שני הסקרים יועדו לקהילה היהודית ומספר המשיבים לעיל הוא של ישראלים בלבד</w:t>
      </w:r>
    </w:p>
  </w:footnote>
  <w:footnote w:id="6">
    <w:p w14:paraId="67CE29A6" w14:textId="66A84CEF" w:rsidR="005379BF" w:rsidRPr="005379BF" w:rsidRDefault="005379BF">
      <w:pPr>
        <w:pStyle w:val="af1"/>
        <w:rPr>
          <w:rFonts w:ascii="Calibri" w:hAnsi="Calibri" w:cs="Calibri"/>
          <w:rtl/>
        </w:rPr>
      </w:pPr>
      <w:r w:rsidRPr="005379BF">
        <w:rPr>
          <w:rStyle w:val="af3"/>
          <w:rFonts w:ascii="Calibri" w:hAnsi="Calibri" w:cs="Calibri"/>
          <w:color w:val="FFFFFF" w:themeColor="background1"/>
        </w:rPr>
        <w:footnoteRef/>
      </w:r>
      <w:r w:rsidRPr="005379BF">
        <w:rPr>
          <w:rFonts w:ascii="Calibri" w:hAnsi="Calibri" w:cs="Calibri"/>
          <w:rtl/>
        </w:rPr>
        <w:t xml:space="preserve"> ** הבדל מובהק סטטיסטית </w:t>
      </w:r>
      <w:r w:rsidRPr="005379BF">
        <w:rPr>
          <w:rFonts w:ascii="Calibri" w:hAnsi="Calibri" w:cs="Calibri"/>
        </w:rPr>
        <w:t>P&lt;.01</w:t>
      </w:r>
    </w:p>
  </w:footnote>
  <w:footnote w:id="7">
    <w:p w14:paraId="135B3E02" w14:textId="381B2905" w:rsidR="00131CCD" w:rsidRPr="00131CCD" w:rsidRDefault="00131CCD">
      <w:pPr>
        <w:pStyle w:val="af1"/>
        <w:rPr>
          <w:rFonts w:ascii="Calibri" w:hAnsi="Calibri" w:cs="Calibri"/>
          <w:rtl/>
        </w:rPr>
      </w:pPr>
      <w:r w:rsidRPr="00131CCD">
        <w:rPr>
          <w:rStyle w:val="af3"/>
          <w:rFonts w:ascii="Calibri" w:hAnsi="Calibri" w:cs="Calibri"/>
        </w:rPr>
        <w:footnoteRef/>
      </w:r>
      <w:r w:rsidRPr="00131CCD">
        <w:rPr>
          <w:rFonts w:ascii="Calibri" w:hAnsi="Calibri" w:cs="Calibri"/>
          <w:rtl/>
        </w:rPr>
        <w:t xml:space="preserve"> לשאלה זו השיבו רק משיבים </w:t>
      </w:r>
      <w:r>
        <w:rPr>
          <w:rFonts w:ascii="Calibri" w:hAnsi="Calibri" w:cs="Calibri" w:hint="cs"/>
          <w:rtl/>
        </w:rPr>
        <w:t>שיש להם</w:t>
      </w:r>
      <w:r w:rsidRPr="00131CCD">
        <w:rPr>
          <w:rFonts w:ascii="Calibri" w:hAnsi="Calibri" w:cs="Calibri"/>
          <w:rtl/>
        </w:rPr>
        <w:t xml:space="preserve"> ילדים בגיל הרלוונטי</w:t>
      </w:r>
    </w:p>
  </w:footnote>
  <w:footnote w:id="8">
    <w:p w14:paraId="3C844D3A" w14:textId="0106AF35" w:rsidR="00E41586" w:rsidRPr="00E41586" w:rsidRDefault="00E41586" w:rsidP="00E41586">
      <w:pPr>
        <w:pStyle w:val="af1"/>
        <w:ind w:left="95" w:hanging="95"/>
        <w:jc w:val="both"/>
        <w:rPr>
          <w:rFonts w:ascii="Calibri" w:hAnsi="Calibri" w:cs="Calibri"/>
        </w:rPr>
      </w:pPr>
      <w:r w:rsidRPr="00E41586">
        <w:rPr>
          <w:rStyle w:val="af3"/>
          <w:rFonts w:ascii="Calibri" w:hAnsi="Calibri" w:cs="Calibri"/>
        </w:rPr>
        <w:footnoteRef/>
      </w:r>
      <w:r w:rsidRPr="00E41586">
        <w:rPr>
          <w:rFonts w:ascii="Calibri" w:hAnsi="Calibri" w:cs="Calibri"/>
          <w:rtl/>
        </w:rPr>
        <w:t xml:space="preserve"> האחוז הנמוך בספרד נובע בעיקר מכך של- 70% מהמשיבים במדינה זו אין ילדים </w:t>
      </w:r>
      <w:r w:rsidR="00131CCD">
        <w:rPr>
          <w:rFonts w:ascii="Calibri" w:hAnsi="Calibri" w:cs="Calibri" w:hint="cs"/>
          <w:rtl/>
        </w:rPr>
        <w:t>בגיל הרלוונטי</w:t>
      </w:r>
      <w:r w:rsidRPr="00E41586">
        <w:rPr>
          <w:rFonts w:ascii="Calibri" w:hAnsi="Calibri" w:cs="Calibri"/>
          <w:rtl/>
        </w:rPr>
        <w:t xml:space="preserve"> בהשוואה לממוצע של 57% במדינות האחרות</w:t>
      </w:r>
    </w:p>
  </w:footnote>
  <w:footnote w:id="9">
    <w:p w14:paraId="63B8124C" w14:textId="2D119DAD" w:rsidR="000776EF" w:rsidRPr="000776EF" w:rsidRDefault="000776EF" w:rsidP="000776EF">
      <w:pPr>
        <w:pStyle w:val="af1"/>
        <w:rPr>
          <w:rFonts w:ascii="Calibri" w:hAnsi="Calibri" w:cs="Calibri"/>
          <w:rtl/>
        </w:rPr>
      </w:pPr>
      <w:r>
        <w:rPr>
          <w:rStyle w:val="af3"/>
        </w:rPr>
        <w:footnoteRef/>
      </w:r>
      <w:r>
        <w:rPr>
          <w:rtl/>
        </w:rPr>
        <w:t xml:space="preserve"> </w:t>
      </w:r>
      <w:r w:rsidRPr="00131CCD">
        <w:rPr>
          <w:rFonts w:ascii="Calibri" w:hAnsi="Calibri" w:cs="Calibri"/>
          <w:rtl/>
        </w:rPr>
        <w:t xml:space="preserve">לשאלה זו השיבו רק משיבים </w:t>
      </w:r>
      <w:r>
        <w:rPr>
          <w:rFonts w:ascii="Calibri" w:hAnsi="Calibri" w:cs="Calibri" w:hint="cs"/>
          <w:rtl/>
        </w:rPr>
        <w:t>שיש להם</w:t>
      </w:r>
      <w:r w:rsidRPr="00131CCD">
        <w:rPr>
          <w:rFonts w:ascii="Calibri" w:hAnsi="Calibri" w:cs="Calibri"/>
          <w:rtl/>
        </w:rPr>
        <w:t xml:space="preserve"> ילדים בגיל הרלוונטי</w:t>
      </w:r>
    </w:p>
  </w:footnote>
  <w:footnote w:id="10">
    <w:p w14:paraId="608E0218" w14:textId="2578A8B2" w:rsidR="001E1E50" w:rsidRPr="001E1E50" w:rsidRDefault="001E1E50" w:rsidP="001E1E50">
      <w:pPr>
        <w:pStyle w:val="af1"/>
        <w:ind w:left="95" w:hanging="95"/>
        <w:jc w:val="both"/>
        <w:rPr>
          <w:rFonts w:cstheme="minorHAnsi"/>
          <w:rtl/>
        </w:rPr>
      </w:pPr>
      <w:r w:rsidRPr="001E1E50">
        <w:rPr>
          <w:rStyle w:val="af3"/>
          <w:rFonts w:cstheme="minorHAnsi"/>
        </w:rPr>
        <w:footnoteRef/>
      </w:r>
      <w:r w:rsidRPr="001E1E50">
        <w:rPr>
          <w:rFonts w:cstheme="minorHAnsi"/>
          <w:rtl/>
        </w:rPr>
        <w:t xml:space="preserve"> </w:t>
      </w:r>
      <w:r w:rsidRPr="001E1E50">
        <w:rPr>
          <w:rFonts w:ascii="Calibri" w:hAnsi="Calibri" w:cs="Calibri"/>
          <w:rtl/>
        </w:rPr>
        <w:t>השאלות שנשאלו: 1) "האם בשנתיים האחרונות עשית פעילות התנדבותית כלשהי בין אם באופן פיסי או וירטואלי?". 2) "במהלך השנה האחרונה, האם את/ה או בן זוגך/בת זוגתך תרמתם לצדקה?"</w:t>
      </w:r>
    </w:p>
  </w:footnote>
  <w:footnote w:id="11">
    <w:p w14:paraId="09C5D976" w14:textId="77777777" w:rsidR="00E3557D" w:rsidRDefault="00E3557D" w:rsidP="00E3557D">
      <w:pPr>
        <w:pStyle w:val="af1"/>
        <w:jc w:val="both"/>
        <w:rPr>
          <w:rtl/>
        </w:rPr>
      </w:pPr>
      <w:r>
        <w:rPr>
          <w:rStyle w:val="af3"/>
        </w:rPr>
        <w:footnoteRef/>
      </w:r>
      <w:r>
        <w:rPr>
          <w:rtl/>
        </w:rPr>
        <w:t xml:space="preserve"> </w:t>
      </w:r>
      <w:r w:rsidRPr="00E3557D">
        <w:rPr>
          <w:rFonts w:ascii="Calibri" w:hAnsi="Calibri" w:cs="Calibri"/>
          <w:rtl/>
        </w:rPr>
        <w:t>השאלה הבודקת פעילות התנדבותית נשאלה רק בסקר שבוצע בארה"ב (2020) ולכן מספר המשיבים לסקר העבר הוא 66 בלבד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761"/>
    <w:multiLevelType w:val="hybridMultilevel"/>
    <w:tmpl w:val="5C466544"/>
    <w:lvl w:ilvl="0" w:tplc="01323E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17164"/>
    <w:multiLevelType w:val="hybridMultilevel"/>
    <w:tmpl w:val="56BE1AD2"/>
    <w:lvl w:ilvl="0" w:tplc="614862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C7EAC"/>
    <w:multiLevelType w:val="multilevel"/>
    <w:tmpl w:val="2CBEF5FE"/>
    <w:numStyleLink w:val="1"/>
  </w:abstractNum>
  <w:abstractNum w:abstractNumId="3" w15:restartNumberingAfterBreak="0">
    <w:nsid w:val="05A127D4"/>
    <w:multiLevelType w:val="hybridMultilevel"/>
    <w:tmpl w:val="6CD82F3A"/>
    <w:lvl w:ilvl="0" w:tplc="FD5097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10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7D3DA4"/>
    <w:multiLevelType w:val="multilevel"/>
    <w:tmpl w:val="683C2E92"/>
    <w:styleLink w:val="4"/>
    <w:lvl w:ilvl="0">
      <w:start w:val="3"/>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6" w15:restartNumberingAfterBreak="0">
    <w:nsid w:val="18FB1249"/>
    <w:multiLevelType w:val="hybridMultilevel"/>
    <w:tmpl w:val="7930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63B27"/>
    <w:multiLevelType w:val="multilevel"/>
    <w:tmpl w:val="2CBEF5FE"/>
    <w:styleLink w:va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9442E9"/>
    <w:multiLevelType w:val="hybridMultilevel"/>
    <w:tmpl w:val="5A88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86507"/>
    <w:multiLevelType w:val="hybridMultilevel"/>
    <w:tmpl w:val="FDFE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D07A0"/>
    <w:multiLevelType w:val="multilevel"/>
    <w:tmpl w:val="683C2E9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E96B60"/>
    <w:multiLevelType w:val="multilevel"/>
    <w:tmpl w:val="0409001D"/>
    <w:styleLink w:val="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2B4A1E"/>
    <w:multiLevelType w:val="hybridMultilevel"/>
    <w:tmpl w:val="1DFCCD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A3D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B720F6"/>
    <w:multiLevelType w:val="multilevel"/>
    <w:tmpl w:val="040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A00D6"/>
    <w:multiLevelType w:val="hybridMultilevel"/>
    <w:tmpl w:val="884E9B44"/>
    <w:lvl w:ilvl="0" w:tplc="F4D2B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F5CC3"/>
    <w:multiLevelType w:val="hybridMultilevel"/>
    <w:tmpl w:val="709460B8"/>
    <w:lvl w:ilvl="0" w:tplc="C660E75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B351EA"/>
    <w:multiLevelType w:val="multilevel"/>
    <w:tmpl w:val="683C2E92"/>
    <w:numStyleLink w:val="4"/>
  </w:abstractNum>
  <w:abstractNum w:abstractNumId="18" w15:restartNumberingAfterBreak="0">
    <w:nsid w:val="58E51A2E"/>
    <w:multiLevelType w:val="hybridMultilevel"/>
    <w:tmpl w:val="1B3AE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FB7C74"/>
    <w:multiLevelType w:val="hybridMultilevel"/>
    <w:tmpl w:val="3CC6D834"/>
    <w:lvl w:ilvl="0" w:tplc="4C6090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A4EE6"/>
    <w:multiLevelType w:val="hybridMultilevel"/>
    <w:tmpl w:val="0D283002"/>
    <w:lvl w:ilvl="0" w:tplc="E9B0A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80507"/>
    <w:multiLevelType w:val="multilevel"/>
    <w:tmpl w:val="0409001F"/>
    <w:numStyleLink w:val="2"/>
  </w:abstractNum>
  <w:abstractNum w:abstractNumId="22" w15:restartNumberingAfterBreak="0">
    <w:nsid w:val="7506264B"/>
    <w:multiLevelType w:val="hybridMultilevel"/>
    <w:tmpl w:val="16E01532"/>
    <w:lvl w:ilvl="0" w:tplc="FB4EAA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B15A8"/>
    <w:multiLevelType w:val="hybridMultilevel"/>
    <w:tmpl w:val="F08E1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92E61"/>
    <w:multiLevelType w:val="multilevel"/>
    <w:tmpl w:val="683C2E92"/>
    <w:lvl w:ilvl="0">
      <w:start w:val="3"/>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num w:numId="1" w16cid:durableId="447358025">
    <w:abstractNumId w:val="1"/>
  </w:num>
  <w:num w:numId="2" w16cid:durableId="2065983687">
    <w:abstractNumId w:val="20"/>
  </w:num>
  <w:num w:numId="3" w16cid:durableId="53282766">
    <w:abstractNumId w:val="18"/>
  </w:num>
  <w:num w:numId="4" w16cid:durableId="1742630216">
    <w:abstractNumId w:val="8"/>
  </w:num>
  <w:num w:numId="5" w16cid:durableId="2027242418">
    <w:abstractNumId w:val="12"/>
  </w:num>
  <w:num w:numId="6" w16cid:durableId="1158768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869172">
    <w:abstractNumId w:val="15"/>
  </w:num>
  <w:num w:numId="8" w16cid:durableId="561715097">
    <w:abstractNumId w:val="22"/>
  </w:num>
  <w:num w:numId="9" w16cid:durableId="474491483">
    <w:abstractNumId w:val="19"/>
  </w:num>
  <w:num w:numId="10" w16cid:durableId="1134058342">
    <w:abstractNumId w:val="6"/>
  </w:num>
  <w:num w:numId="11" w16cid:durableId="24327525">
    <w:abstractNumId w:val="7"/>
  </w:num>
  <w:num w:numId="12" w16cid:durableId="1687562142">
    <w:abstractNumId w:val="2"/>
  </w:num>
  <w:num w:numId="13" w16cid:durableId="1940796365">
    <w:abstractNumId w:val="4"/>
  </w:num>
  <w:num w:numId="14" w16cid:durableId="1974865236">
    <w:abstractNumId w:val="21"/>
  </w:num>
  <w:num w:numId="15" w16cid:durableId="786464503">
    <w:abstractNumId w:val="14"/>
  </w:num>
  <w:num w:numId="16" w16cid:durableId="257258054">
    <w:abstractNumId w:val="11"/>
  </w:num>
  <w:num w:numId="17" w16cid:durableId="881284250">
    <w:abstractNumId w:val="21"/>
    <w:lvlOverride w:ilvl="0">
      <w:lvl w:ilvl="0">
        <w:start w:val="3"/>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2113165274">
    <w:abstractNumId w:val="13"/>
  </w:num>
  <w:num w:numId="19" w16cid:durableId="543951296">
    <w:abstractNumId w:val="2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065570913">
    <w:abstractNumId w:val="9"/>
  </w:num>
  <w:num w:numId="21" w16cid:durableId="1309171437">
    <w:abstractNumId w:val="3"/>
  </w:num>
  <w:num w:numId="22" w16cid:durableId="176307952">
    <w:abstractNumId w:val="10"/>
  </w:num>
  <w:num w:numId="23" w16cid:durableId="1228881771">
    <w:abstractNumId w:val="17"/>
  </w:num>
  <w:num w:numId="24" w16cid:durableId="119884507">
    <w:abstractNumId w:val="5"/>
  </w:num>
  <w:num w:numId="25" w16cid:durableId="1899705492">
    <w:abstractNumId w:val="24"/>
  </w:num>
  <w:num w:numId="26" w16cid:durableId="1292442680">
    <w:abstractNumId w:val="0"/>
  </w:num>
  <w:num w:numId="27" w16cid:durableId="4518285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FE"/>
    <w:rsid w:val="00000187"/>
    <w:rsid w:val="00001350"/>
    <w:rsid w:val="0000137A"/>
    <w:rsid w:val="000023AC"/>
    <w:rsid w:val="0000667A"/>
    <w:rsid w:val="00007082"/>
    <w:rsid w:val="00010B51"/>
    <w:rsid w:val="00015E97"/>
    <w:rsid w:val="00016E9F"/>
    <w:rsid w:val="00020987"/>
    <w:rsid w:val="00022B52"/>
    <w:rsid w:val="00022C4F"/>
    <w:rsid w:val="0002688E"/>
    <w:rsid w:val="00032AEC"/>
    <w:rsid w:val="00043EE8"/>
    <w:rsid w:val="00044CCA"/>
    <w:rsid w:val="0004538D"/>
    <w:rsid w:val="00052042"/>
    <w:rsid w:val="00063773"/>
    <w:rsid w:val="00065BE4"/>
    <w:rsid w:val="00072464"/>
    <w:rsid w:val="000776EF"/>
    <w:rsid w:val="00083340"/>
    <w:rsid w:val="00087F3B"/>
    <w:rsid w:val="00090C47"/>
    <w:rsid w:val="00090E6F"/>
    <w:rsid w:val="000927A2"/>
    <w:rsid w:val="000A0CC2"/>
    <w:rsid w:val="000A5045"/>
    <w:rsid w:val="000A52BB"/>
    <w:rsid w:val="000A61EA"/>
    <w:rsid w:val="000B1B1C"/>
    <w:rsid w:val="000B3DBD"/>
    <w:rsid w:val="000B7F9A"/>
    <w:rsid w:val="000C11F2"/>
    <w:rsid w:val="000C2CD8"/>
    <w:rsid w:val="000C5CF8"/>
    <w:rsid w:val="000D1751"/>
    <w:rsid w:val="000E4C0E"/>
    <w:rsid w:val="000F73DE"/>
    <w:rsid w:val="00101105"/>
    <w:rsid w:val="0010254F"/>
    <w:rsid w:val="0010545F"/>
    <w:rsid w:val="00107B90"/>
    <w:rsid w:val="00113624"/>
    <w:rsid w:val="001137A7"/>
    <w:rsid w:val="00131CCD"/>
    <w:rsid w:val="00133017"/>
    <w:rsid w:val="00144037"/>
    <w:rsid w:val="00144057"/>
    <w:rsid w:val="00144372"/>
    <w:rsid w:val="00146558"/>
    <w:rsid w:val="00151726"/>
    <w:rsid w:val="00155377"/>
    <w:rsid w:val="00155725"/>
    <w:rsid w:val="00156EB0"/>
    <w:rsid w:val="00162C91"/>
    <w:rsid w:val="00166D1C"/>
    <w:rsid w:val="001716CB"/>
    <w:rsid w:val="00172957"/>
    <w:rsid w:val="00172D32"/>
    <w:rsid w:val="00176CC9"/>
    <w:rsid w:val="00184E90"/>
    <w:rsid w:val="00185871"/>
    <w:rsid w:val="0018784C"/>
    <w:rsid w:val="00193D09"/>
    <w:rsid w:val="00195AB9"/>
    <w:rsid w:val="001A3202"/>
    <w:rsid w:val="001A6115"/>
    <w:rsid w:val="001B2B32"/>
    <w:rsid w:val="001B340F"/>
    <w:rsid w:val="001C1AB0"/>
    <w:rsid w:val="001C3A43"/>
    <w:rsid w:val="001C6051"/>
    <w:rsid w:val="001E1E50"/>
    <w:rsid w:val="001E64D8"/>
    <w:rsid w:val="001F7D23"/>
    <w:rsid w:val="002005C3"/>
    <w:rsid w:val="002040C0"/>
    <w:rsid w:val="00206877"/>
    <w:rsid w:val="00210275"/>
    <w:rsid w:val="00222784"/>
    <w:rsid w:val="002241E1"/>
    <w:rsid w:val="00234F1F"/>
    <w:rsid w:val="0023507A"/>
    <w:rsid w:val="00241CE0"/>
    <w:rsid w:val="00243B97"/>
    <w:rsid w:val="002440CF"/>
    <w:rsid w:val="0025039F"/>
    <w:rsid w:val="00255A69"/>
    <w:rsid w:val="00257A12"/>
    <w:rsid w:val="00272C93"/>
    <w:rsid w:val="00280245"/>
    <w:rsid w:val="00291F53"/>
    <w:rsid w:val="002930CC"/>
    <w:rsid w:val="002943F0"/>
    <w:rsid w:val="002A05EC"/>
    <w:rsid w:val="002A48BB"/>
    <w:rsid w:val="002A7DF9"/>
    <w:rsid w:val="002B0529"/>
    <w:rsid w:val="002C1D2A"/>
    <w:rsid w:val="002C3A36"/>
    <w:rsid w:val="002C4CD3"/>
    <w:rsid w:val="002C51CF"/>
    <w:rsid w:val="002D0AB3"/>
    <w:rsid w:val="002E05DB"/>
    <w:rsid w:val="002E2D38"/>
    <w:rsid w:val="002F2FB1"/>
    <w:rsid w:val="002F6731"/>
    <w:rsid w:val="002F7406"/>
    <w:rsid w:val="002F775A"/>
    <w:rsid w:val="003017DA"/>
    <w:rsid w:val="003035D9"/>
    <w:rsid w:val="00303D99"/>
    <w:rsid w:val="00310D6A"/>
    <w:rsid w:val="003118D3"/>
    <w:rsid w:val="003158A7"/>
    <w:rsid w:val="0032075D"/>
    <w:rsid w:val="00321DA7"/>
    <w:rsid w:val="0032648D"/>
    <w:rsid w:val="00330D96"/>
    <w:rsid w:val="00334110"/>
    <w:rsid w:val="003445F7"/>
    <w:rsid w:val="00351F79"/>
    <w:rsid w:val="00357422"/>
    <w:rsid w:val="003620B1"/>
    <w:rsid w:val="00363B20"/>
    <w:rsid w:val="00363C66"/>
    <w:rsid w:val="00367A93"/>
    <w:rsid w:val="00367D6A"/>
    <w:rsid w:val="003741FD"/>
    <w:rsid w:val="0037605D"/>
    <w:rsid w:val="00383A33"/>
    <w:rsid w:val="00384E6B"/>
    <w:rsid w:val="0039231E"/>
    <w:rsid w:val="00393A18"/>
    <w:rsid w:val="003B0027"/>
    <w:rsid w:val="003B0D15"/>
    <w:rsid w:val="003B2008"/>
    <w:rsid w:val="003B61B3"/>
    <w:rsid w:val="003C2981"/>
    <w:rsid w:val="003C5D27"/>
    <w:rsid w:val="003C7E03"/>
    <w:rsid w:val="003D5306"/>
    <w:rsid w:val="003D5D54"/>
    <w:rsid w:val="003E1B28"/>
    <w:rsid w:val="003E51DB"/>
    <w:rsid w:val="003E643F"/>
    <w:rsid w:val="003F6679"/>
    <w:rsid w:val="00400212"/>
    <w:rsid w:val="00404F01"/>
    <w:rsid w:val="00405778"/>
    <w:rsid w:val="004073A0"/>
    <w:rsid w:val="004142CC"/>
    <w:rsid w:val="00417FC5"/>
    <w:rsid w:val="00422321"/>
    <w:rsid w:val="0042440C"/>
    <w:rsid w:val="00427E70"/>
    <w:rsid w:val="00432719"/>
    <w:rsid w:val="0043762A"/>
    <w:rsid w:val="00441FB2"/>
    <w:rsid w:val="00444C46"/>
    <w:rsid w:val="00447C8B"/>
    <w:rsid w:val="004506ED"/>
    <w:rsid w:val="00453240"/>
    <w:rsid w:val="00454835"/>
    <w:rsid w:val="00456628"/>
    <w:rsid w:val="00461C85"/>
    <w:rsid w:val="00463DF5"/>
    <w:rsid w:val="0047383F"/>
    <w:rsid w:val="00476770"/>
    <w:rsid w:val="004768DF"/>
    <w:rsid w:val="00480A27"/>
    <w:rsid w:val="0048779B"/>
    <w:rsid w:val="00495688"/>
    <w:rsid w:val="004A0F6C"/>
    <w:rsid w:val="004A1019"/>
    <w:rsid w:val="004A5272"/>
    <w:rsid w:val="004A7987"/>
    <w:rsid w:val="004A7BEC"/>
    <w:rsid w:val="004B04B3"/>
    <w:rsid w:val="004B163F"/>
    <w:rsid w:val="004B36A3"/>
    <w:rsid w:val="004B4890"/>
    <w:rsid w:val="004B75F0"/>
    <w:rsid w:val="004B7E44"/>
    <w:rsid w:val="004C026D"/>
    <w:rsid w:val="004C386B"/>
    <w:rsid w:val="004C391A"/>
    <w:rsid w:val="004C6D38"/>
    <w:rsid w:val="004C6F72"/>
    <w:rsid w:val="004C6F85"/>
    <w:rsid w:val="004D03EB"/>
    <w:rsid w:val="004D1452"/>
    <w:rsid w:val="004D2B72"/>
    <w:rsid w:val="004D41F1"/>
    <w:rsid w:val="004D4B69"/>
    <w:rsid w:val="004E5DBE"/>
    <w:rsid w:val="004E66EA"/>
    <w:rsid w:val="004F1375"/>
    <w:rsid w:val="004F3929"/>
    <w:rsid w:val="004F42F1"/>
    <w:rsid w:val="004F44BE"/>
    <w:rsid w:val="005014F8"/>
    <w:rsid w:val="00510CF8"/>
    <w:rsid w:val="00526217"/>
    <w:rsid w:val="005273DD"/>
    <w:rsid w:val="005379BF"/>
    <w:rsid w:val="00541537"/>
    <w:rsid w:val="00541DFE"/>
    <w:rsid w:val="00542253"/>
    <w:rsid w:val="005456DD"/>
    <w:rsid w:val="00551FA0"/>
    <w:rsid w:val="00554426"/>
    <w:rsid w:val="00564921"/>
    <w:rsid w:val="00570A96"/>
    <w:rsid w:val="00570CAF"/>
    <w:rsid w:val="00574273"/>
    <w:rsid w:val="00574AC5"/>
    <w:rsid w:val="005779E3"/>
    <w:rsid w:val="00577E2A"/>
    <w:rsid w:val="00584178"/>
    <w:rsid w:val="00585C05"/>
    <w:rsid w:val="00593C26"/>
    <w:rsid w:val="005A0076"/>
    <w:rsid w:val="005A0402"/>
    <w:rsid w:val="005A6817"/>
    <w:rsid w:val="005A6F68"/>
    <w:rsid w:val="005A7B55"/>
    <w:rsid w:val="005B2B86"/>
    <w:rsid w:val="005B7CBB"/>
    <w:rsid w:val="005C022D"/>
    <w:rsid w:val="005C06B0"/>
    <w:rsid w:val="005C421E"/>
    <w:rsid w:val="005C49CA"/>
    <w:rsid w:val="005C5D9C"/>
    <w:rsid w:val="005D653A"/>
    <w:rsid w:val="005E1227"/>
    <w:rsid w:val="005E49A0"/>
    <w:rsid w:val="005E7E47"/>
    <w:rsid w:val="005F0211"/>
    <w:rsid w:val="005F0E3A"/>
    <w:rsid w:val="005F147D"/>
    <w:rsid w:val="005F3FC4"/>
    <w:rsid w:val="00603F73"/>
    <w:rsid w:val="00603FDC"/>
    <w:rsid w:val="0060426C"/>
    <w:rsid w:val="006060BA"/>
    <w:rsid w:val="0060721C"/>
    <w:rsid w:val="0060763E"/>
    <w:rsid w:val="00612840"/>
    <w:rsid w:val="006139FC"/>
    <w:rsid w:val="0062092B"/>
    <w:rsid w:val="006214EB"/>
    <w:rsid w:val="006278D4"/>
    <w:rsid w:val="00627DE9"/>
    <w:rsid w:val="00636E14"/>
    <w:rsid w:val="0064296A"/>
    <w:rsid w:val="00652CFE"/>
    <w:rsid w:val="0065428C"/>
    <w:rsid w:val="00657062"/>
    <w:rsid w:val="006607A0"/>
    <w:rsid w:val="00660FFE"/>
    <w:rsid w:val="00661DF8"/>
    <w:rsid w:val="006708D0"/>
    <w:rsid w:val="00672540"/>
    <w:rsid w:val="0067310B"/>
    <w:rsid w:val="00674C23"/>
    <w:rsid w:val="00681003"/>
    <w:rsid w:val="006831FE"/>
    <w:rsid w:val="006868FA"/>
    <w:rsid w:val="00692A94"/>
    <w:rsid w:val="0069328D"/>
    <w:rsid w:val="006963B5"/>
    <w:rsid w:val="006A4051"/>
    <w:rsid w:val="006B2020"/>
    <w:rsid w:val="006B5B2C"/>
    <w:rsid w:val="006C3FA5"/>
    <w:rsid w:val="006C5CDF"/>
    <w:rsid w:val="006D5BF7"/>
    <w:rsid w:val="006D6179"/>
    <w:rsid w:val="006D7111"/>
    <w:rsid w:val="006E1142"/>
    <w:rsid w:val="006E2126"/>
    <w:rsid w:val="006F370D"/>
    <w:rsid w:val="006F4C63"/>
    <w:rsid w:val="006F51F7"/>
    <w:rsid w:val="00722884"/>
    <w:rsid w:val="00722AD4"/>
    <w:rsid w:val="0072474D"/>
    <w:rsid w:val="007315FE"/>
    <w:rsid w:val="00731A45"/>
    <w:rsid w:val="007408BE"/>
    <w:rsid w:val="007552B1"/>
    <w:rsid w:val="007616E1"/>
    <w:rsid w:val="007617B3"/>
    <w:rsid w:val="00762159"/>
    <w:rsid w:val="0076252D"/>
    <w:rsid w:val="007706D9"/>
    <w:rsid w:val="0078047D"/>
    <w:rsid w:val="00783D05"/>
    <w:rsid w:val="007907A3"/>
    <w:rsid w:val="0079130A"/>
    <w:rsid w:val="00796464"/>
    <w:rsid w:val="007A2332"/>
    <w:rsid w:val="007A32D1"/>
    <w:rsid w:val="007B01B0"/>
    <w:rsid w:val="007B121A"/>
    <w:rsid w:val="007C0642"/>
    <w:rsid w:val="007C5EF7"/>
    <w:rsid w:val="007D2D0B"/>
    <w:rsid w:val="007D5848"/>
    <w:rsid w:val="007E2558"/>
    <w:rsid w:val="007E519B"/>
    <w:rsid w:val="007E7CB7"/>
    <w:rsid w:val="007F426F"/>
    <w:rsid w:val="007F5A05"/>
    <w:rsid w:val="00802295"/>
    <w:rsid w:val="008069A5"/>
    <w:rsid w:val="00812202"/>
    <w:rsid w:val="0081686E"/>
    <w:rsid w:val="0082226C"/>
    <w:rsid w:val="00831B5D"/>
    <w:rsid w:val="00832B93"/>
    <w:rsid w:val="00833DA6"/>
    <w:rsid w:val="008373A6"/>
    <w:rsid w:val="008419DC"/>
    <w:rsid w:val="008449D6"/>
    <w:rsid w:val="00851340"/>
    <w:rsid w:val="0085663B"/>
    <w:rsid w:val="00857682"/>
    <w:rsid w:val="00860198"/>
    <w:rsid w:val="00860535"/>
    <w:rsid w:val="00874FDE"/>
    <w:rsid w:val="0088298D"/>
    <w:rsid w:val="0088668A"/>
    <w:rsid w:val="00890672"/>
    <w:rsid w:val="00891FE4"/>
    <w:rsid w:val="00896745"/>
    <w:rsid w:val="00897850"/>
    <w:rsid w:val="008A1BAB"/>
    <w:rsid w:val="008A5D94"/>
    <w:rsid w:val="008B3A4D"/>
    <w:rsid w:val="008B42E0"/>
    <w:rsid w:val="008B5A7B"/>
    <w:rsid w:val="008D05F7"/>
    <w:rsid w:val="008D43A3"/>
    <w:rsid w:val="008D7CEF"/>
    <w:rsid w:val="008E09E3"/>
    <w:rsid w:val="008E1246"/>
    <w:rsid w:val="008F0CDA"/>
    <w:rsid w:val="008F1468"/>
    <w:rsid w:val="008F4888"/>
    <w:rsid w:val="008F616E"/>
    <w:rsid w:val="0090088E"/>
    <w:rsid w:val="009043BE"/>
    <w:rsid w:val="00913BDA"/>
    <w:rsid w:val="00925403"/>
    <w:rsid w:val="00934789"/>
    <w:rsid w:val="00937F40"/>
    <w:rsid w:val="00942A61"/>
    <w:rsid w:val="009436E0"/>
    <w:rsid w:val="00955F6E"/>
    <w:rsid w:val="009600D0"/>
    <w:rsid w:val="009616E6"/>
    <w:rsid w:val="00963201"/>
    <w:rsid w:val="009643C1"/>
    <w:rsid w:val="009664BB"/>
    <w:rsid w:val="009738AA"/>
    <w:rsid w:val="00977C29"/>
    <w:rsid w:val="00983412"/>
    <w:rsid w:val="009862B2"/>
    <w:rsid w:val="00990202"/>
    <w:rsid w:val="009944BE"/>
    <w:rsid w:val="009A1D12"/>
    <w:rsid w:val="009C3E05"/>
    <w:rsid w:val="009D3943"/>
    <w:rsid w:val="009E1EAC"/>
    <w:rsid w:val="009E20FE"/>
    <w:rsid w:val="009E5D7F"/>
    <w:rsid w:val="009F15B0"/>
    <w:rsid w:val="009F6CBF"/>
    <w:rsid w:val="00A04087"/>
    <w:rsid w:val="00A111A6"/>
    <w:rsid w:val="00A2269E"/>
    <w:rsid w:val="00A2272F"/>
    <w:rsid w:val="00A2379D"/>
    <w:rsid w:val="00A27E5A"/>
    <w:rsid w:val="00A32964"/>
    <w:rsid w:val="00A33A1A"/>
    <w:rsid w:val="00A475B7"/>
    <w:rsid w:val="00A508A7"/>
    <w:rsid w:val="00A53239"/>
    <w:rsid w:val="00A53833"/>
    <w:rsid w:val="00A54C0A"/>
    <w:rsid w:val="00A55BAE"/>
    <w:rsid w:val="00A56ACE"/>
    <w:rsid w:val="00A56BF5"/>
    <w:rsid w:val="00A56F5A"/>
    <w:rsid w:val="00A62E85"/>
    <w:rsid w:val="00A63A5F"/>
    <w:rsid w:val="00A65E17"/>
    <w:rsid w:val="00A660C7"/>
    <w:rsid w:val="00A66CA9"/>
    <w:rsid w:val="00A73EF1"/>
    <w:rsid w:val="00A76E98"/>
    <w:rsid w:val="00A7748D"/>
    <w:rsid w:val="00A77FA2"/>
    <w:rsid w:val="00A80CFA"/>
    <w:rsid w:val="00A81357"/>
    <w:rsid w:val="00A91581"/>
    <w:rsid w:val="00AA2173"/>
    <w:rsid w:val="00AC3B5B"/>
    <w:rsid w:val="00AC40C1"/>
    <w:rsid w:val="00AC5469"/>
    <w:rsid w:val="00AC6321"/>
    <w:rsid w:val="00AC6686"/>
    <w:rsid w:val="00AD083B"/>
    <w:rsid w:val="00AD64F0"/>
    <w:rsid w:val="00AE618A"/>
    <w:rsid w:val="00AE628B"/>
    <w:rsid w:val="00AF10CE"/>
    <w:rsid w:val="00AF1FE2"/>
    <w:rsid w:val="00B019DF"/>
    <w:rsid w:val="00B051B3"/>
    <w:rsid w:val="00B147C2"/>
    <w:rsid w:val="00B3220A"/>
    <w:rsid w:val="00B353BE"/>
    <w:rsid w:val="00B35A8E"/>
    <w:rsid w:val="00B3795D"/>
    <w:rsid w:val="00B41A13"/>
    <w:rsid w:val="00B4589C"/>
    <w:rsid w:val="00B54BA0"/>
    <w:rsid w:val="00B60DA3"/>
    <w:rsid w:val="00B65DD1"/>
    <w:rsid w:val="00B70807"/>
    <w:rsid w:val="00B75FE3"/>
    <w:rsid w:val="00B76A40"/>
    <w:rsid w:val="00B83DCB"/>
    <w:rsid w:val="00B8745B"/>
    <w:rsid w:val="00BA7861"/>
    <w:rsid w:val="00BB4019"/>
    <w:rsid w:val="00BB41D2"/>
    <w:rsid w:val="00BB450C"/>
    <w:rsid w:val="00BC2D32"/>
    <w:rsid w:val="00BD4387"/>
    <w:rsid w:val="00BD665C"/>
    <w:rsid w:val="00BD7EE4"/>
    <w:rsid w:val="00BE6D3B"/>
    <w:rsid w:val="00BF2160"/>
    <w:rsid w:val="00BF7DB4"/>
    <w:rsid w:val="00C00A3D"/>
    <w:rsid w:val="00C03D5F"/>
    <w:rsid w:val="00C1490B"/>
    <w:rsid w:val="00C20FD3"/>
    <w:rsid w:val="00C2526C"/>
    <w:rsid w:val="00C25AF6"/>
    <w:rsid w:val="00C27350"/>
    <w:rsid w:val="00C27B10"/>
    <w:rsid w:val="00C33E99"/>
    <w:rsid w:val="00C36F34"/>
    <w:rsid w:val="00C433B0"/>
    <w:rsid w:val="00C507F0"/>
    <w:rsid w:val="00C54969"/>
    <w:rsid w:val="00C56B74"/>
    <w:rsid w:val="00C733F8"/>
    <w:rsid w:val="00C76614"/>
    <w:rsid w:val="00C77534"/>
    <w:rsid w:val="00C821EE"/>
    <w:rsid w:val="00C846F0"/>
    <w:rsid w:val="00C86209"/>
    <w:rsid w:val="00C8700A"/>
    <w:rsid w:val="00C92532"/>
    <w:rsid w:val="00CA38BA"/>
    <w:rsid w:val="00CA459C"/>
    <w:rsid w:val="00CA539F"/>
    <w:rsid w:val="00CA6453"/>
    <w:rsid w:val="00CA7B52"/>
    <w:rsid w:val="00CB3077"/>
    <w:rsid w:val="00CC0377"/>
    <w:rsid w:val="00CC099F"/>
    <w:rsid w:val="00CC1821"/>
    <w:rsid w:val="00CC1EB2"/>
    <w:rsid w:val="00CC780C"/>
    <w:rsid w:val="00CD100B"/>
    <w:rsid w:val="00CD1F4B"/>
    <w:rsid w:val="00CD2A97"/>
    <w:rsid w:val="00CD43FB"/>
    <w:rsid w:val="00CE468C"/>
    <w:rsid w:val="00CE54B2"/>
    <w:rsid w:val="00CF09A9"/>
    <w:rsid w:val="00D13928"/>
    <w:rsid w:val="00D15748"/>
    <w:rsid w:val="00D21CA1"/>
    <w:rsid w:val="00D2452F"/>
    <w:rsid w:val="00D32FE0"/>
    <w:rsid w:val="00D4622B"/>
    <w:rsid w:val="00D51A9C"/>
    <w:rsid w:val="00D52BC0"/>
    <w:rsid w:val="00D56DF0"/>
    <w:rsid w:val="00D6086C"/>
    <w:rsid w:val="00D618D6"/>
    <w:rsid w:val="00D62B0C"/>
    <w:rsid w:val="00D62EC3"/>
    <w:rsid w:val="00D66366"/>
    <w:rsid w:val="00D673B9"/>
    <w:rsid w:val="00D77877"/>
    <w:rsid w:val="00D81BE0"/>
    <w:rsid w:val="00D85CEC"/>
    <w:rsid w:val="00D92649"/>
    <w:rsid w:val="00DA524C"/>
    <w:rsid w:val="00DB26C0"/>
    <w:rsid w:val="00DB377F"/>
    <w:rsid w:val="00DB6CA3"/>
    <w:rsid w:val="00DB6F7B"/>
    <w:rsid w:val="00DC4458"/>
    <w:rsid w:val="00DC47DA"/>
    <w:rsid w:val="00DD6ADC"/>
    <w:rsid w:val="00DE31B0"/>
    <w:rsid w:val="00DE7704"/>
    <w:rsid w:val="00E034F4"/>
    <w:rsid w:val="00E074B0"/>
    <w:rsid w:val="00E16B02"/>
    <w:rsid w:val="00E20F60"/>
    <w:rsid w:val="00E2528B"/>
    <w:rsid w:val="00E30E8D"/>
    <w:rsid w:val="00E31577"/>
    <w:rsid w:val="00E31F9C"/>
    <w:rsid w:val="00E32275"/>
    <w:rsid w:val="00E354E9"/>
    <w:rsid w:val="00E3557D"/>
    <w:rsid w:val="00E377F7"/>
    <w:rsid w:val="00E41586"/>
    <w:rsid w:val="00E47568"/>
    <w:rsid w:val="00E6412F"/>
    <w:rsid w:val="00E83D31"/>
    <w:rsid w:val="00E84BD1"/>
    <w:rsid w:val="00E860DE"/>
    <w:rsid w:val="00E86296"/>
    <w:rsid w:val="00E869EE"/>
    <w:rsid w:val="00E91425"/>
    <w:rsid w:val="00E9294E"/>
    <w:rsid w:val="00E97369"/>
    <w:rsid w:val="00EB30DC"/>
    <w:rsid w:val="00EC0EC1"/>
    <w:rsid w:val="00EC29F2"/>
    <w:rsid w:val="00EC2B70"/>
    <w:rsid w:val="00ED537E"/>
    <w:rsid w:val="00ED6490"/>
    <w:rsid w:val="00ED7553"/>
    <w:rsid w:val="00EE24E2"/>
    <w:rsid w:val="00EE30D1"/>
    <w:rsid w:val="00EE3DFE"/>
    <w:rsid w:val="00EE3F94"/>
    <w:rsid w:val="00EF1BCC"/>
    <w:rsid w:val="00EF24E3"/>
    <w:rsid w:val="00EF49BE"/>
    <w:rsid w:val="00EF6FEF"/>
    <w:rsid w:val="00F005AC"/>
    <w:rsid w:val="00F013E0"/>
    <w:rsid w:val="00F01CD3"/>
    <w:rsid w:val="00F06A8C"/>
    <w:rsid w:val="00F108DB"/>
    <w:rsid w:val="00F16076"/>
    <w:rsid w:val="00F1742E"/>
    <w:rsid w:val="00F17938"/>
    <w:rsid w:val="00F33FBC"/>
    <w:rsid w:val="00F375E4"/>
    <w:rsid w:val="00F45814"/>
    <w:rsid w:val="00F473AC"/>
    <w:rsid w:val="00F642B8"/>
    <w:rsid w:val="00F650A7"/>
    <w:rsid w:val="00F67050"/>
    <w:rsid w:val="00F71971"/>
    <w:rsid w:val="00F72298"/>
    <w:rsid w:val="00F75F50"/>
    <w:rsid w:val="00F80D04"/>
    <w:rsid w:val="00F82179"/>
    <w:rsid w:val="00FA06E6"/>
    <w:rsid w:val="00FA1BE6"/>
    <w:rsid w:val="00FA37EA"/>
    <w:rsid w:val="00FA57E5"/>
    <w:rsid w:val="00FB1C92"/>
    <w:rsid w:val="00FB551B"/>
    <w:rsid w:val="00FC02E8"/>
    <w:rsid w:val="00FC31CC"/>
    <w:rsid w:val="00FE0BB4"/>
    <w:rsid w:val="00FE65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1BD1C"/>
  <w15:chartTrackingRefBased/>
  <w15:docId w15:val="{5A0BB3B3-A34D-483F-866F-A135431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ED5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C82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372"/>
    <w:pPr>
      <w:ind w:left="720"/>
      <w:contextualSpacing/>
    </w:pPr>
  </w:style>
  <w:style w:type="paragraph" w:styleId="a4">
    <w:name w:val="No Spacing"/>
    <w:link w:val="a5"/>
    <w:uiPriority w:val="1"/>
    <w:qFormat/>
    <w:rsid w:val="00044CCA"/>
    <w:pPr>
      <w:bidi w:val="0"/>
      <w:spacing w:after="0" w:line="240" w:lineRule="auto"/>
    </w:pPr>
    <w:rPr>
      <w:rFonts w:eastAsiaTheme="minorEastAsia"/>
      <w:kern w:val="0"/>
      <w:lang w:bidi="ar-SA"/>
      <w14:ligatures w14:val="none"/>
    </w:rPr>
  </w:style>
  <w:style w:type="character" w:customStyle="1" w:styleId="a5">
    <w:name w:val="ללא מרווח תו"/>
    <w:basedOn w:val="a0"/>
    <w:link w:val="a4"/>
    <w:uiPriority w:val="1"/>
    <w:rsid w:val="00044CCA"/>
    <w:rPr>
      <w:rFonts w:eastAsiaTheme="minorEastAsia"/>
      <w:kern w:val="0"/>
      <w:lang w:bidi="ar-SA"/>
      <w14:ligatures w14:val="none"/>
    </w:rPr>
  </w:style>
  <w:style w:type="table" w:styleId="a6">
    <w:name w:val="Table Grid"/>
    <w:basedOn w:val="a1"/>
    <w:uiPriority w:val="39"/>
    <w:rsid w:val="00044CCA"/>
    <w:pPr>
      <w:bidi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C733F8"/>
    <w:pPr>
      <w:bidi w:val="0"/>
      <w:spacing w:after="0" w:line="240" w:lineRule="auto"/>
    </w:pPr>
  </w:style>
  <w:style w:type="character" w:styleId="a8">
    <w:name w:val="annotation reference"/>
    <w:basedOn w:val="a0"/>
    <w:uiPriority w:val="99"/>
    <w:semiHidden/>
    <w:unhideWhenUsed/>
    <w:rsid w:val="00A65E17"/>
    <w:rPr>
      <w:sz w:val="16"/>
      <w:szCs w:val="16"/>
    </w:rPr>
  </w:style>
  <w:style w:type="paragraph" w:styleId="a9">
    <w:name w:val="annotation text"/>
    <w:basedOn w:val="a"/>
    <w:link w:val="aa"/>
    <w:uiPriority w:val="99"/>
    <w:unhideWhenUsed/>
    <w:rsid w:val="00A65E17"/>
    <w:pPr>
      <w:spacing w:line="240" w:lineRule="auto"/>
    </w:pPr>
    <w:rPr>
      <w:sz w:val="20"/>
      <w:szCs w:val="20"/>
    </w:rPr>
  </w:style>
  <w:style w:type="character" w:customStyle="1" w:styleId="aa">
    <w:name w:val="טקסט הערה תו"/>
    <w:basedOn w:val="a0"/>
    <w:link w:val="a9"/>
    <w:uiPriority w:val="99"/>
    <w:rsid w:val="00A65E17"/>
    <w:rPr>
      <w:sz w:val="20"/>
      <w:szCs w:val="20"/>
    </w:rPr>
  </w:style>
  <w:style w:type="paragraph" w:styleId="ab">
    <w:name w:val="annotation subject"/>
    <w:basedOn w:val="a9"/>
    <w:next w:val="a9"/>
    <w:link w:val="ac"/>
    <w:uiPriority w:val="99"/>
    <w:semiHidden/>
    <w:unhideWhenUsed/>
    <w:rsid w:val="00A65E17"/>
    <w:rPr>
      <w:b/>
      <w:bCs/>
    </w:rPr>
  </w:style>
  <w:style w:type="character" w:customStyle="1" w:styleId="ac">
    <w:name w:val="נושא הערה תו"/>
    <w:basedOn w:val="aa"/>
    <w:link w:val="ab"/>
    <w:uiPriority w:val="99"/>
    <w:semiHidden/>
    <w:rsid w:val="00A65E17"/>
    <w:rPr>
      <w:b/>
      <w:bCs/>
      <w:sz w:val="20"/>
      <w:szCs w:val="20"/>
    </w:rPr>
  </w:style>
  <w:style w:type="character" w:customStyle="1" w:styleId="11">
    <w:name w:val="כותרת 1 תו"/>
    <w:basedOn w:val="a0"/>
    <w:link w:val="10"/>
    <w:uiPriority w:val="9"/>
    <w:rsid w:val="00ED537E"/>
    <w:rPr>
      <w:rFonts w:asciiTheme="majorHAnsi" w:eastAsiaTheme="majorEastAsia" w:hAnsiTheme="majorHAnsi" w:cstheme="majorBidi"/>
      <w:color w:val="2F5496" w:themeColor="accent1" w:themeShade="BF"/>
      <w:sz w:val="32"/>
      <w:szCs w:val="32"/>
    </w:rPr>
  </w:style>
  <w:style w:type="numbering" w:customStyle="1" w:styleId="1">
    <w:name w:val="סגנון1"/>
    <w:uiPriority w:val="99"/>
    <w:rsid w:val="00C821EE"/>
    <w:pPr>
      <w:numPr>
        <w:numId w:val="11"/>
      </w:numPr>
    </w:pPr>
  </w:style>
  <w:style w:type="character" w:customStyle="1" w:styleId="21">
    <w:name w:val="כותרת 2 תו"/>
    <w:basedOn w:val="a0"/>
    <w:link w:val="20"/>
    <w:uiPriority w:val="9"/>
    <w:rsid w:val="00C821EE"/>
    <w:rPr>
      <w:rFonts w:asciiTheme="majorHAnsi" w:eastAsiaTheme="majorEastAsia" w:hAnsiTheme="majorHAnsi" w:cstheme="majorBidi"/>
      <w:color w:val="2F5496" w:themeColor="accent1" w:themeShade="BF"/>
      <w:sz w:val="26"/>
      <w:szCs w:val="26"/>
    </w:rPr>
  </w:style>
  <w:style w:type="numbering" w:customStyle="1" w:styleId="2">
    <w:name w:val="סגנון2"/>
    <w:uiPriority w:val="99"/>
    <w:rsid w:val="00C821EE"/>
    <w:pPr>
      <w:numPr>
        <w:numId w:val="15"/>
      </w:numPr>
    </w:pPr>
  </w:style>
  <w:style w:type="numbering" w:customStyle="1" w:styleId="3">
    <w:name w:val="סגנון3"/>
    <w:uiPriority w:val="99"/>
    <w:rsid w:val="00E47568"/>
    <w:pPr>
      <w:numPr>
        <w:numId w:val="16"/>
      </w:numPr>
    </w:pPr>
  </w:style>
  <w:style w:type="numbering" w:customStyle="1" w:styleId="4">
    <w:name w:val="סגנון4"/>
    <w:uiPriority w:val="99"/>
    <w:rsid w:val="00541537"/>
    <w:pPr>
      <w:numPr>
        <w:numId w:val="24"/>
      </w:numPr>
    </w:pPr>
  </w:style>
  <w:style w:type="paragraph" w:styleId="ad">
    <w:name w:val="header"/>
    <w:basedOn w:val="a"/>
    <w:link w:val="ae"/>
    <w:uiPriority w:val="99"/>
    <w:unhideWhenUsed/>
    <w:rsid w:val="00F013E0"/>
    <w:pPr>
      <w:tabs>
        <w:tab w:val="center" w:pos="4153"/>
        <w:tab w:val="right" w:pos="8306"/>
      </w:tabs>
      <w:spacing w:after="0" w:line="240" w:lineRule="auto"/>
    </w:pPr>
  </w:style>
  <w:style w:type="character" w:customStyle="1" w:styleId="ae">
    <w:name w:val="כותרת עליונה תו"/>
    <w:basedOn w:val="a0"/>
    <w:link w:val="ad"/>
    <w:uiPriority w:val="99"/>
    <w:rsid w:val="00F013E0"/>
  </w:style>
  <w:style w:type="paragraph" w:styleId="af">
    <w:name w:val="footer"/>
    <w:basedOn w:val="a"/>
    <w:link w:val="af0"/>
    <w:uiPriority w:val="99"/>
    <w:unhideWhenUsed/>
    <w:rsid w:val="00F013E0"/>
    <w:pPr>
      <w:tabs>
        <w:tab w:val="center" w:pos="4153"/>
        <w:tab w:val="right" w:pos="8306"/>
      </w:tabs>
      <w:spacing w:after="0" w:line="240" w:lineRule="auto"/>
    </w:pPr>
  </w:style>
  <w:style w:type="character" w:customStyle="1" w:styleId="af0">
    <w:name w:val="כותרת תחתונה תו"/>
    <w:basedOn w:val="a0"/>
    <w:link w:val="af"/>
    <w:uiPriority w:val="99"/>
    <w:rsid w:val="00F013E0"/>
  </w:style>
  <w:style w:type="paragraph" w:styleId="af1">
    <w:name w:val="footnote text"/>
    <w:basedOn w:val="a"/>
    <w:link w:val="af2"/>
    <w:uiPriority w:val="99"/>
    <w:semiHidden/>
    <w:unhideWhenUsed/>
    <w:rsid w:val="00393A18"/>
    <w:pPr>
      <w:spacing w:after="0" w:line="240" w:lineRule="auto"/>
    </w:pPr>
    <w:rPr>
      <w:sz w:val="20"/>
      <w:szCs w:val="20"/>
    </w:rPr>
  </w:style>
  <w:style w:type="character" w:customStyle="1" w:styleId="af2">
    <w:name w:val="טקסט הערת שוליים תו"/>
    <w:basedOn w:val="a0"/>
    <w:link w:val="af1"/>
    <w:uiPriority w:val="99"/>
    <w:semiHidden/>
    <w:rsid w:val="00393A18"/>
    <w:rPr>
      <w:sz w:val="20"/>
      <w:szCs w:val="20"/>
    </w:rPr>
  </w:style>
  <w:style w:type="character" w:styleId="af3">
    <w:name w:val="footnote reference"/>
    <w:basedOn w:val="a0"/>
    <w:uiPriority w:val="99"/>
    <w:semiHidden/>
    <w:unhideWhenUsed/>
    <w:rsid w:val="00393A18"/>
    <w:rPr>
      <w:vertAlign w:val="superscript"/>
    </w:rPr>
  </w:style>
  <w:style w:type="paragraph" w:styleId="af4">
    <w:name w:val="TOC Heading"/>
    <w:basedOn w:val="10"/>
    <w:next w:val="a"/>
    <w:uiPriority w:val="39"/>
    <w:unhideWhenUsed/>
    <w:qFormat/>
    <w:rsid w:val="001A3202"/>
    <w:pPr>
      <w:outlineLvl w:val="9"/>
    </w:pPr>
    <w:rPr>
      <w:kern w:val="0"/>
      <w:rtl/>
      <w:cs/>
      <w14:ligatures w14:val="none"/>
    </w:rPr>
  </w:style>
  <w:style w:type="paragraph" w:styleId="TOC1">
    <w:name w:val="toc 1"/>
    <w:basedOn w:val="a"/>
    <w:next w:val="a"/>
    <w:autoRedefine/>
    <w:uiPriority w:val="39"/>
    <w:unhideWhenUsed/>
    <w:rsid w:val="006139FC"/>
    <w:pPr>
      <w:tabs>
        <w:tab w:val="left" w:pos="521"/>
        <w:tab w:val="right" w:leader="dot" w:pos="9016"/>
      </w:tabs>
      <w:spacing w:after="120"/>
    </w:pPr>
  </w:style>
  <w:style w:type="paragraph" w:styleId="TOC2">
    <w:name w:val="toc 2"/>
    <w:basedOn w:val="a"/>
    <w:next w:val="a"/>
    <w:autoRedefine/>
    <w:uiPriority w:val="39"/>
    <w:unhideWhenUsed/>
    <w:rsid w:val="001A3202"/>
    <w:pPr>
      <w:spacing w:after="100"/>
      <w:ind w:left="220"/>
    </w:pPr>
  </w:style>
  <w:style w:type="character" w:styleId="Hyperlink">
    <w:name w:val="Hyperlink"/>
    <w:basedOn w:val="a0"/>
    <w:uiPriority w:val="99"/>
    <w:unhideWhenUsed/>
    <w:rsid w:val="001A3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3163">
      <w:bodyDiv w:val="1"/>
      <w:marLeft w:val="0"/>
      <w:marRight w:val="0"/>
      <w:marTop w:val="0"/>
      <w:marBottom w:val="0"/>
      <w:divBdr>
        <w:top w:val="none" w:sz="0" w:space="0" w:color="auto"/>
        <w:left w:val="none" w:sz="0" w:space="0" w:color="auto"/>
        <w:bottom w:val="none" w:sz="0" w:space="0" w:color="auto"/>
        <w:right w:val="none" w:sz="0" w:space="0" w:color="auto"/>
      </w:divBdr>
    </w:div>
    <w:div w:id="231166143">
      <w:bodyDiv w:val="1"/>
      <w:marLeft w:val="0"/>
      <w:marRight w:val="0"/>
      <w:marTop w:val="0"/>
      <w:marBottom w:val="0"/>
      <w:divBdr>
        <w:top w:val="none" w:sz="0" w:space="0" w:color="auto"/>
        <w:left w:val="none" w:sz="0" w:space="0" w:color="auto"/>
        <w:bottom w:val="none" w:sz="0" w:space="0" w:color="auto"/>
        <w:right w:val="none" w:sz="0" w:space="0" w:color="auto"/>
      </w:divBdr>
    </w:div>
    <w:div w:id="290867174">
      <w:bodyDiv w:val="1"/>
      <w:marLeft w:val="0"/>
      <w:marRight w:val="0"/>
      <w:marTop w:val="0"/>
      <w:marBottom w:val="0"/>
      <w:divBdr>
        <w:top w:val="none" w:sz="0" w:space="0" w:color="auto"/>
        <w:left w:val="none" w:sz="0" w:space="0" w:color="auto"/>
        <w:bottom w:val="none" w:sz="0" w:space="0" w:color="auto"/>
        <w:right w:val="none" w:sz="0" w:space="0" w:color="auto"/>
      </w:divBdr>
    </w:div>
    <w:div w:id="358354216">
      <w:bodyDiv w:val="1"/>
      <w:marLeft w:val="0"/>
      <w:marRight w:val="0"/>
      <w:marTop w:val="0"/>
      <w:marBottom w:val="0"/>
      <w:divBdr>
        <w:top w:val="none" w:sz="0" w:space="0" w:color="auto"/>
        <w:left w:val="none" w:sz="0" w:space="0" w:color="auto"/>
        <w:bottom w:val="none" w:sz="0" w:space="0" w:color="auto"/>
        <w:right w:val="none" w:sz="0" w:space="0" w:color="auto"/>
      </w:divBdr>
    </w:div>
    <w:div w:id="378092661">
      <w:bodyDiv w:val="1"/>
      <w:marLeft w:val="0"/>
      <w:marRight w:val="0"/>
      <w:marTop w:val="0"/>
      <w:marBottom w:val="0"/>
      <w:divBdr>
        <w:top w:val="none" w:sz="0" w:space="0" w:color="auto"/>
        <w:left w:val="none" w:sz="0" w:space="0" w:color="auto"/>
        <w:bottom w:val="none" w:sz="0" w:space="0" w:color="auto"/>
        <w:right w:val="none" w:sz="0" w:space="0" w:color="auto"/>
      </w:divBdr>
    </w:div>
    <w:div w:id="420225098">
      <w:bodyDiv w:val="1"/>
      <w:marLeft w:val="0"/>
      <w:marRight w:val="0"/>
      <w:marTop w:val="0"/>
      <w:marBottom w:val="0"/>
      <w:divBdr>
        <w:top w:val="none" w:sz="0" w:space="0" w:color="auto"/>
        <w:left w:val="none" w:sz="0" w:space="0" w:color="auto"/>
        <w:bottom w:val="none" w:sz="0" w:space="0" w:color="auto"/>
        <w:right w:val="none" w:sz="0" w:space="0" w:color="auto"/>
      </w:divBdr>
    </w:div>
    <w:div w:id="743526152">
      <w:bodyDiv w:val="1"/>
      <w:marLeft w:val="0"/>
      <w:marRight w:val="0"/>
      <w:marTop w:val="0"/>
      <w:marBottom w:val="0"/>
      <w:divBdr>
        <w:top w:val="none" w:sz="0" w:space="0" w:color="auto"/>
        <w:left w:val="none" w:sz="0" w:space="0" w:color="auto"/>
        <w:bottom w:val="none" w:sz="0" w:space="0" w:color="auto"/>
        <w:right w:val="none" w:sz="0" w:space="0" w:color="auto"/>
      </w:divBdr>
    </w:div>
    <w:div w:id="891035827">
      <w:bodyDiv w:val="1"/>
      <w:marLeft w:val="0"/>
      <w:marRight w:val="0"/>
      <w:marTop w:val="0"/>
      <w:marBottom w:val="0"/>
      <w:divBdr>
        <w:top w:val="none" w:sz="0" w:space="0" w:color="auto"/>
        <w:left w:val="none" w:sz="0" w:space="0" w:color="auto"/>
        <w:bottom w:val="none" w:sz="0" w:space="0" w:color="auto"/>
        <w:right w:val="none" w:sz="0" w:space="0" w:color="auto"/>
      </w:divBdr>
    </w:div>
    <w:div w:id="918490409">
      <w:bodyDiv w:val="1"/>
      <w:marLeft w:val="0"/>
      <w:marRight w:val="0"/>
      <w:marTop w:val="0"/>
      <w:marBottom w:val="0"/>
      <w:divBdr>
        <w:top w:val="none" w:sz="0" w:space="0" w:color="auto"/>
        <w:left w:val="none" w:sz="0" w:space="0" w:color="auto"/>
        <w:bottom w:val="none" w:sz="0" w:space="0" w:color="auto"/>
        <w:right w:val="none" w:sz="0" w:space="0" w:color="auto"/>
      </w:divBdr>
    </w:div>
    <w:div w:id="929585753">
      <w:bodyDiv w:val="1"/>
      <w:marLeft w:val="0"/>
      <w:marRight w:val="0"/>
      <w:marTop w:val="0"/>
      <w:marBottom w:val="0"/>
      <w:divBdr>
        <w:top w:val="none" w:sz="0" w:space="0" w:color="auto"/>
        <w:left w:val="none" w:sz="0" w:space="0" w:color="auto"/>
        <w:bottom w:val="none" w:sz="0" w:space="0" w:color="auto"/>
        <w:right w:val="none" w:sz="0" w:space="0" w:color="auto"/>
      </w:divBdr>
    </w:div>
    <w:div w:id="946231772">
      <w:bodyDiv w:val="1"/>
      <w:marLeft w:val="0"/>
      <w:marRight w:val="0"/>
      <w:marTop w:val="0"/>
      <w:marBottom w:val="0"/>
      <w:divBdr>
        <w:top w:val="none" w:sz="0" w:space="0" w:color="auto"/>
        <w:left w:val="none" w:sz="0" w:space="0" w:color="auto"/>
        <w:bottom w:val="none" w:sz="0" w:space="0" w:color="auto"/>
        <w:right w:val="none" w:sz="0" w:space="0" w:color="auto"/>
      </w:divBdr>
    </w:div>
    <w:div w:id="1113402914">
      <w:bodyDiv w:val="1"/>
      <w:marLeft w:val="0"/>
      <w:marRight w:val="0"/>
      <w:marTop w:val="0"/>
      <w:marBottom w:val="0"/>
      <w:divBdr>
        <w:top w:val="none" w:sz="0" w:space="0" w:color="auto"/>
        <w:left w:val="none" w:sz="0" w:space="0" w:color="auto"/>
        <w:bottom w:val="none" w:sz="0" w:space="0" w:color="auto"/>
        <w:right w:val="none" w:sz="0" w:space="0" w:color="auto"/>
      </w:divBdr>
    </w:div>
    <w:div w:id="1327636266">
      <w:bodyDiv w:val="1"/>
      <w:marLeft w:val="0"/>
      <w:marRight w:val="0"/>
      <w:marTop w:val="0"/>
      <w:marBottom w:val="0"/>
      <w:divBdr>
        <w:top w:val="none" w:sz="0" w:space="0" w:color="auto"/>
        <w:left w:val="none" w:sz="0" w:space="0" w:color="auto"/>
        <w:bottom w:val="none" w:sz="0" w:space="0" w:color="auto"/>
        <w:right w:val="none" w:sz="0" w:space="0" w:color="auto"/>
      </w:divBdr>
    </w:div>
    <w:div w:id="1335692599">
      <w:bodyDiv w:val="1"/>
      <w:marLeft w:val="0"/>
      <w:marRight w:val="0"/>
      <w:marTop w:val="0"/>
      <w:marBottom w:val="0"/>
      <w:divBdr>
        <w:top w:val="none" w:sz="0" w:space="0" w:color="auto"/>
        <w:left w:val="none" w:sz="0" w:space="0" w:color="auto"/>
        <w:bottom w:val="none" w:sz="0" w:space="0" w:color="auto"/>
        <w:right w:val="none" w:sz="0" w:space="0" w:color="auto"/>
      </w:divBdr>
    </w:div>
    <w:div w:id="1419402174">
      <w:bodyDiv w:val="1"/>
      <w:marLeft w:val="0"/>
      <w:marRight w:val="0"/>
      <w:marTop w:val="0"/>
      <w:marBottom w:val="0"/>
      <w:divBdr>
        <w:top w:val="none" w:sz="0" w:space="0" w:color="auto"/>
        <w:left w:val="none" w:sz="0" w:space="0" w:color="auto"/>
        <w:bottom w:val="none" w:sz="0" w:space="0" w:color="auto"/>
        <w:right w:val="none" w:sz="0" w:space="0" w:color="auto"/>
      </w:divBdr>
    </w:div>
    <w:div w:id="1581452774">
      <w:bodyDiv w:val="1"/>
      <w:marLeft w:val="0"/>
      <w:marRight w:val="0"/>
      <w:marTop w:val="0"/>
      <w:marBottom w:val="0"/>
      <w:divBdr>
        <w:top w:val="none" w:sz="0" w:space="0" w:color="auto"/>
        <w:left w:val="none" w:sz="0" w:space="0" w:color="auto"/>
        <w:bottom w:val="none" w:sz="0" w:space="0" w:color="auto"/>
        <w:right w:val="none" w:sz="0" w:space="0" w:color="auto"/>
      </w:divBdr>
    </w:div>
    <w:div w:id="1654411492">
      <w:bodyDiv w:val="1"/>
      <w:marLeft w:val="0"/>
      <w:marRight w:val="0"/>
      <w:marTop w:val="0"/>
      <w:marBottom w:val="0"/>
      <w:divBdr>
        <w:top w:val="none" w:sz="0" w:space="0" w:color="auto"/>
        <w:left w:val="none" w:sz="0" w:space="0" w:color="auto"/>
        <w:bottom w:val="none" w:sz="0" w:space="0" w:color="auto"/>
        <w:right w:val="none" w:sz="0" w:space="0" w:color="auto"/>
      </w:divBdr>
    </w:div>
    <w:div w:id="19773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chart" Target="charts/chart11.xml"/><Relationship Id="rId39" Type="http://schemas.openxmlformats.org/officeDocument/2006/relationships/chart" Target="charts/chart21.xml"/><Relationship Id="rId21" Type="http://schemas.openxmlformats.org/officeDocument/2006/relationships/image" Target="media/image8.png"/><Relationship Id="rId34" Type="http://schemas.openxmlformats.org/officeDocument/2006/relationships/chart" Target="charts/chart1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hart" Target="charts/chart14.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image" Target="media/image10.png"/><Relationship Id="rId37" Type="http://schemas.openxmlformats.org/officeDocument/2006/relationships/chart" Target="charts/chart19.xml"/><Relationship Id="rId40"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18.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image" Target="media/image9.png"/><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chart" Target="charts/chart10.xml"/><Relationship Id="rId33" Type="http://schemas.openxmlformats.org/officeDocument/2006/relationships/chart" Target="charts/chart16.xml"/><Relationship Id="rId38"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ocuments\&#1506;&#1505;&#1511;%20&#1508;&#1512;&#1496;&#1497;\&#1500;&#1511;&#1493;&#1495;&#1493;&#1514;%20&#1508;&#1506;&#1497;&#1500;&#1497;&#1501;\&#1508;&#1500;&#1491;&#1497;%20&#1497;&#1493;&#1489;&#1500;\&#1502;&#1493;&#1494;&#1488;&#1497;&#1511;%20&#1497;&#1493;&#1504;&#1497;&#1497;&#1496;&#1491;\OUTPUT.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ocuments\&#1506;&#1505;&#1511;%20&#1508;&#1512;&#1496;&#1497;\&#1500;&#1511;&#1493;&#1495;&#1493;&#1514;%20&#1508;&#1506;&#1497;&#1500;&#1497;&#1501;\&#1508;&#1500;&#1491;&#1497;%20&#1497;&#1493;&#1489;&#1500;\&#1502;&#1493;&#1494;&#1488;&#1497;&#1511;%20&#1497;&#1493;&#1504;&#1497;&#1497;&#1496;&#1491;\OUTPUT.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491;&#1493;&#1495;\&#1514;&#1512;&#1513;&#1497;&#1502;&#1497;&#1501;%20&#1506;&#1491;&#1493;.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Yuval%20Paldi\Documents\&#1506;&#1489;&#1493;&#1491;&#1492;%20-%20&#1497;&#1493;&#1489;&#1500;\&#1514;&#1493;&#1489;&#1504;&#1493;&#1514;\&#1505;&#1511;&#1512;%20&#1497;&#1513;&#1512;&#1488;&#1500;&#1497;&#1501;%20&#1489;&#1514;&#1508;&#1493;&#1510;&#1493;&#1514;\&#1504;&#1514;&#1493;&#1504;&#1497;&#1501;\&#1504;&#1514;&#1493;&#1504;&#1497;&#1501;%20&#1500;&#1491;&#1493;&#1495;\&#1502;&#1502;&#1510;&#1488;&#1497;&#1501;%20&#1500;&#1491;&#1493;&#1495;%20&#1497;&#1513;&#1512;&#1488;&#1500;&#1497;&#1501;%2020.2.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313619189738385"/>
          <c:y val="0.18247156296712033"/>
          <c:w val="0.51405019685039366"/>
          <c:h val="0.7197428303113486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E5-4725-AA51-9441271388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E5-4725-AA51-9441271388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E5-4725-AA51-9441271388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E5-4725-AA51-9441271388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E5-4725-AA51-944127138834}"/>
              </c:ext>
            </c:extLst>
          </c:dPt>
          <c:dLbls>
            <c:dLbl>
              <c:idx val="0"/>
              <c:layout>
                <c:manualLayout>
                  <c:x val="0.10453033718567428"/>
                  <c:y val="-0.1898165693296806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E5-4725-AA51-944127138834}"/>
                </c:ext>
              </c:extLst>
            </c:dLbl>
            <c:dLbl>
              <c:idx val="1"/>
              <c:layout>
                <c:manualLayout>
                  <c:x val="0.21159194818389637"/>
                  <c:y val="3.89961046682855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E5-4725-AA51-944127138834}"/>
                </c:ext>
              </c:extLst>
            </c:dLbl>
            <c:dLbl>
              <c:idx val="2"/>
              <c:layout>
                <c:manualLayout>
                  <c:x val="-0.16701485902971805"/>
                  <c:y val="-4.122716841058244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E5-4725-AA51-944127138834}"/>
                </c:ext>
              </c:extLst>
            </c:dLbl>
            <c:dLbl>
              <c:idx val="3"/>
              <c:layout>
                <c:manualLayout>
                  <c:x val="-0.18874562988603866"/>
                  <c:y val="-0.106246331895264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E5-4725-AA51-94412713883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גיליון1!$C$77:$C$79</c:f>
              <c:strCache>
                <c:ptCount val="3"/>
                <c:pt idx="0">
                  <c:v>20-39</c:v>
                </c:pt>
                <c:pt idx="1">
                  <c:v>40-59</c:v>
                </c:pt>
                <c:pt idx="2">
                  <c:v>60+</c:v>
                </c:pt>
              </c:strCache>
            </c:strRef>
          </c:cat>
          <c:val>
            <c:numRef>
              <c:f>גיליון1!$D$77:$D$79</c:f>
              <c:numCache>
                <c:formatCode>###0.0%</c:formatCode>
                <c:ptCount val="3"/>
                <c:pt idx="0">
                  <c:v>0.16200000000000001</c:v>
                </c:pt>
                <c:pt idx="1">
                  <c:v>0.48799999999999999</c:v>
                </c:pt>
                <c:pt idx="2">
                  <c:v>0.34799999999999998</c:v>
                </c:pt>
              </c:numCache>
            </c:numRef>
          </c:val>
          <c:extLst>
            <c:ext xmlns:c16="http://schemas.microsoft.com/office/drawing/2014/chart" uri="{C3380CC4-5D6E-409C-BE32-E72D297353CC}">
              <c16:uniqueId val="{0000000A-5AE5-4725-AA51-944127138834}"/>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2923091614650704"/>
          <c:y val="0.17053807703616583"/>
          <c:w val="0.55917874102561882"/>
          <c:h val="0.7456264600268101"/>
        </c:manualLayout>
      </c:layout>
      <c:doughnutChart>
        <c:varyColors val="1"/>
        <c:ser>
          <c:idx val="0"/>
          <c:order val="0"/>
          <c:dPt>
            <c:idx val="0"/>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1-FFEA-48E9-8AAB-DB14E96C12EB}"/>
              </c:ext>
            </c:extLst>
          </c:dPt>
          <c:dPt>
            <c:idx val="1"/>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3-FFEA-48E9-8AAB-DB14E96C12EB}"/>
              </c:ext>
            </c:extLst>
          </c:dPt>
          <c:dPt>
            <c:idx val="2"/>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5-FFEA-48E9-8AAB-DB14E96C12EB}"/>
              </c:ext>
            </c:extLst>
          </c:dPt>
          <c:dPt>
            <c:idx val="3"/>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7-FFEA-48E9-8AAB-DB14E96C12EB}"/>
              </c:ext>
            </c:extLst>
          </c:dPt>
          <c:dPt>
            <c:idx val="4"/>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9-FFEA-48E9-8AAB-DB14E96C12EB}"/>
              </c:ext>
            </c:extLst>
          </c:dPt>
          <c:dLbls>
            <c:dLbl>
              <c:idx val="0"/>
              <c:layout>
                <c:manualLayout>
                  <c:x val="-0.13110661608313293"/>
                  <c:y val="-0.16276060538007581"/>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31340700934985111"/>
                      <c:h val="0.18400470449867687"/>
                    </c:manualLayout>
                  </c15:layout>
                </c:ext>
                <c:ext xmlns:c16="http://schemas.microsoft.com/office/drawing/2014/chart" uri="{C3380CC4-5D6E-409C-BE32-E72D297353CC}">
                  <c16:uniqueId val="{00000001-FFEA-48E9-8AAB-DB14E96C12EB}"/>
                </c:ext>
              </c:extLst>
            </c:dLbl>
            <c:dLbl>
              <c:idx val="1"/>
              <c:layout>
                <c:manualLayout>
                  <c:x val="0.11078557848405655"/>
                  <c:y val="-0.16859376700229436"/>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5627342888643884"/>
                      <c:h val="0.17812408115260217"/>
                    </c:manualLayout>
                  </c15:layout>
                </c:ext>
                <c:ext xmlns:c16="http://schemas.microsoft.com/office/drawing/2014/chart" uri="{C3380CC4-5D6E-409C-BE32-E72D297353CC}">
                  <c16:uniqueId val="{00000003-FFEA-48E9-8AAB-DB14E96C12EB}"/>
                </c:ext>
              </c:extLst>
            </c:dLbl>
            <c:dLbl>
              <c:idx val="2"/>
              <c:layout>
                <c:manualLayout>
                  <c:x val="0.18916337497504102"/>
                  <c:y val="-4.769324446029074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8921511602670391"/>
                      <c:h val="0.315907086151132"/>
                    </c:manualLayout>
                  </c15:layout>
                </c:ext>
                <c:ext xmlns:c16="http://schemas.microsoft.com/office/drawing/2014/chart" uri="{C3380CC4-5D6E-409C-BE32-E72D297353CC}">
                  <c16:uniqueId val="{00000005-FFEA-48E9-8AAB-DB14E96C12EB}"/>
                </c:ext>
              </c:extLst>
            </c:dLbl>
            <c:dLbl>
              <c:idx val="3"/>
              <c:layout>
                <c:manualLayout>
                  <c:x val="-0.25489795032511786"/>
                  <c:y val="-6.27559749679912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3675871828039136"/>
                      <c:h val="0.19576595119082624"/>
                    </c:manualLayout>
                  </c15:layout>
                </c:ext>
                <c:ext xmlns:c16="http://schemas.microsoft.com/office/drawing/2014/chart" uri="{C3380CC4-5D6E-409C-BE32-E72D297353CC}">
                  <c16:uniqueId val="{00000007-FFEA-48E9-8AAB-DB14E96C12E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גיליון1!$A$117:$A$120</c:f>
              <c:strCache>
                <c:ptCount val="4"/>
                <c:pt idx="0">
                  <c:v>לא קשור כלל</c:v>
                </c:pt>
                <c:pt idx="1">
                  <c:v>קשור קצת</c:v>
                </c:pt>
                <c:pt idx="2">
                  <c:v>קשור במידה מסויימת</c:v>
                </c:pt>
                <c:pt idx="3">
                  <c:v>קשור מאוד</c:v>
                </c:pt>
              </c:strCache>
            </c:strRef>
          </c:cat>
          <c:val>
            <c:numRef>
              <c:f>גיליון1!$J$117:$J$120</c:f>
              <c:numCache>
                <c:formatCode>###0.0%</c:formatCode>
                <c:ptCount val="4"/>
                <c:pt idx="0">
                  <c:v>9.1968117719190678E-3</c:v>
                </c:pt>
                <c:pt idx="1">
                  <c:v>3.3108522378908642E-2</c:v>
                </c:pt>
                <c:pt idx="2">
                  <c:v>0.13182096873083998</c:v>
                </c:pt>
                <c:pt idx="3">
                  <c:v>0.82587369711833236</c:v>
                </c:pt>
              </c:numCache>
            </c:numRef>
          </c:val>
          <c:extLst>
            <c:ext xmlns:c16="http://schemas.microsoft.com/office/drawing/2014/chart" uri="{C3380CC4-5D6E-409C-BE32-E72D297353CC}">
              <c16:uniqueId val="{0000000A-FFEA-48E9-8AAB-DB14E96C12EB}"/>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solidFill>
      <a:round/>
    </a:ln>
    <a:effectLst/>
  </c:spPr>
  <c:txPr>
    <a:bodyPr/>
    <a:lstStyle/>
    <a:p>
      <a:pPr>
        <a:defRPr/>
      </a:pPr>
      <a:endParaRPr lang="he-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4246134613548168"/>
          <c:y val="0.16835113340911775"/>
          <c:w val="0.55917874102561882"/>
          <c:h val="0.7456264600268101"/>
        </c:manualLayout>
      </c:layout>
      <c:doughnutChart>
        <c:varyColors val="1"/>
        <c:ser>
          <c:idx val="0"/>
          <c:order val="0"/>
          <c:dPt>
            <c:idx val="0"/>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1-8A6E-4F7B-B4C6-B1AEEB079A81}"/>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A6E-4F7B-B4C6-B1AEEB079A81}"/>
              </c:ext>
            </c:extLst>
          </c:dPt>
          <c:dPt>
            <c:idx val="2"/>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5-8A6E-4F7B-B4C6-B1AEEB079A81}"/>
              </c:ext>
            </c:extLst>
          </c:dPt>
          <c:dPt>
            <c:idx val="3"/>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7-8A6E-4F7B-B4C6-B1AEEB079A81}"/>
              </c:ext>
            </c:extLst>
          </c:dPt>
          <c:dPt>
            <c:idx val="4"/>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9-8A6E-4F7B-B4C6-B1AEEB079A81}"/>
              </c:ext>
            </c:extLst>
          </c:dPt>
          <c:dLbls>
            <c:dLbl>
              <c:idx val="0"/>
              <c:layout>
                <c:manualLayout>
                  <c:x val="6.734983375148669E-2"/>
                  <c:y val="-0.15493497743831713"/>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41570011025358322"/>
                      <c:h val="0.19570714495736552"/>
                    </c:manualLayout>
                  </c15:layout>
                </c:ext>
                <c:ext xmlns:c16="http://schemas.microsoft.com/office/drawing/2014/chart" uri="{C3380CC4-5D6E-409C-BE32-E72D297353CC}">
                  <c16:uniqueId val="{00000001-8A6E-4F7B-B4C6-B1AEEB079A81}"/>
                </c:ext>
              </c:extLst>
            </c:dLbl>
            <c:dLbl>
              <c:idx val="1"/>
              <c:layout>
                <c:manualLayout>
                  <c:x val="0.14606672512132235"/>
                  <c:y val="0.1695420753969999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6E-4F7B-B4C6-B1AEEB079A81}"/>
                </c:ext>
              </c:extLst>
            </c:dLbl>
            <c:dLbl>
              <c:idx val="2"/>
              <c:layout>
                <c:manualLayout>
                  <c:x val="-0.11376867582842112"/>
                  <c:y val="0.28456197459292892"/>
                </c:manualLayout>
              </c:layout>
              <c:showLegendKey val="0"/>
              <c:showVal val="1"/>
              <c:showCatName val="1"/>
              <c:showSerName val="0"/>
              <c:showPercent val="0"/>
              <c:showBubbleSize val="0"/>
              <c:extLst>
                <c:ext xmlns:c15="http://schemas.microsoft.com/office/drawing/2012/chart" uri="{CE6537A1-D6FC-4f65-9D91-7224C49458BB}">
                  <c15:layout>
                    <c:manualLayout>
                      <c:w val="0.31206174200661518"/>
                      <c:h val="0.31920023522493385"/>
                    </c:manualLayout>
                  </c15:layout>
                </c:ext>
                <c:ext xmlns:c16="http://schemas.microsoft.com/office/drawing/2014/chart" uri="{C3380CC4-5D6E-409C-BE32-E72D297353CC}">
                  <c16:uniqueId val="{00000005-8A6E-4F7B-B4C6-B1AEEB079A81}"/>
                </c:ext>
              </c:extLst>
            </c:dLbl>
            <c:dLbl>
              <c:idx val="3"/>
              <c:layout>
                <c:manualLayout>
                  <c:x val="-0.18874562988603866"/>
                  <c:y val="-0.106246331895264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A6E-4F7B-B4C6-B1AEEB079A81}"/>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גיליון1!$A$108:$A$110</c:f>
              <c:strCache>
                <c:ptCount val="3"/>
                <c:pt idx="0">
                  <c:v>נחלשה נחלשה מאוד</c:v>
                </c:pt>
                <c:pt idx="1">
                  <c:v>לא השתנתה</c:v>
                </c:pt>
                <c:pt idx="2">
                  <c:v>התחזקה התחזקה מאוד</c:v>
                </c:pt>
              </c:strCache>
            </c:strRef>
          </c:cat>
          <c:val>
            <c:numRef>
              <c:f>גיליון1!$J$108:$J$110</c:f>
              <c:numCache>
                <c:formatCode>###0.0%</c:formatCode>
                <c:ptCount val="3"/>
                <c:pt idx="0">
                  <c:v>5.6875000000000002E-2</c:v>
                </c:pt>
                <c:pt idx="1">
                  <c:v>0.38187500000000002</c:v>
                </c:pt>
                <c:pt idx="2">
                  <c:v>0.56125000000000003</c:v>
                </c:pt>
              </c:numCache>
            </c:numRef>
          </c:val>
          <c:extLst>
            <c:ext xmlns:c16="http://schemas.microsoft.com/office/drawing/2014/chart" uri="{C3380CC4-5D6E-409C-BE32-E72D297353CC}">
              <c16:uniqueId val="{0000000A-8A6E-4F7B-B4C6-B1AEEB079A81}"/>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2923091614650704"/>
          <c:y val="0.17423175675519242"/>
          <c:w val="0.55917874102561882"/>
          <c:h val="0.7456264600268101"/>
        </c:manualLayout>
      </c:layout>
      <c:doughnut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49FA-4B75-B54A-993427B43BF7}"/>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49FA-4B75-B54A-993427B43BF7}"/>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49FA-4B75-B54A-993427B43BF7}"/>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49FA-4B75-B54A-993427B43BF7}"/>
              </c:ext>
            </c:extLst>
          </c:dPt>
          <c:dPt>
            <c:idx val="4"/>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09-49FA-4B75-B54A-993427B43BF7}"/>
              </c:ext>
            </c:extLst>
          </c:dPt>
          <c:dLbls>
            <c:dLbl>
              <c:idx val="0"/>
              <c:layout>
                <c:manualLayout>
                  <c:x val="0.1379121270260181"/>
                  <c:y val="9.01064300217397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FA-4B75-B54A-993427B43BF7}"/>
                </c:ext>
              </c:extLst>
            </c:dLbl>
            <c:dLbl>
              <c:idx val="1"/>
              <c:layout>
                <c:manualLayout>
                  <c:x val="-0.18028388127338549"/>
                  <c:y val="6.36908551676556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FA-4B75-B54A-993427B43BF7}"/>
                </c:ext>
              </c:extLst>
            </c:dLbl>
            <c:dLbl>
              <c:idx val="2"/>
              <c:layout>
                <c:manualLayout>
                  <c:x val="-0.17330526352342671"/>
                  <c:y val="-0.16236563122935124"/>
                </c:manualLayout>
              </c:layout>
              <c:showLegendKey val="0"/>
              <c:showVal val="1"/>
              <c:showCatName val="1"/>
              <c:showSerName val="0"/>
              <c:showPercent val="0"/>
              <c:showBubbleSize val="0"/>
              <c:extLst>
                <c:ext xmlns:c15="http://schemas.microsoft.com/office/drawing/2012/chart" uri="{CE6537A1-D6FC-4f65-9D91-7224C49458BB}">
                  <c15:layout>
                    <c:manualLayout>
                      <c:w val="0.26756339581036381"/>
                      <c:h val="0.20014724710425602"/>
                    </c:manualLayout>
                  </c15:layout>
                </c:ext>
                <c:ext xmlns:c16="http://schemas.microsoft.com/office/drawing/2014/chart" uri="{C3380CC4-5D6E-409C-BE32-E72D297353CC}">
                  <c16:uniqueId val="{00000005-49FA-4B75-B54A-993427B43BF7}"/>
                </c:ext>
              </c:extLst>
            </c:dLbl>
            <c:dLbl>
              <c:idx val="3"/>
              <c:layout>
                <c:manualLayout>
                  <c:x val="0.20155205792219744"/>
                  <c:y val="-0.13845302986260988"/>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9620745036418406"/>
                      <c:h val="0.24399159350425856"/>
                    </c:manualLayout>
                  </c15:layout>
                </c:ext>
                <c:ext xmlns:c16="http://schemas.microsoft.com/office/drawing/2014/chart" uri="{C3380CC4-5D6E-409C-BE32-E72D297353CC}">
                  <c16:uniqueId val="{00000007-49FA-4B75-B54A-993427B43BF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גיליון1!$A$88:$A$91</c:f>
              <c:strCache>
                <c:ptCount val="4"/>
                <c:pt idx="0">
                  <c:v>לא</c:v>
                </c:pt>
                <c:pt idx="1">
                  <c:v>כן, באופן לא מעשי</c:v>
                </c:pt>
                <c:pt idx="2">
                  <c:v>כן, באופן מעשי</c:v>
                </c:pt>
                <c:pt idx="3">
                  <c:v>כן, בחודשים הקרובים</c:v>
                </c:pt>
              </c:strCache>
            </c:strRef>
          </c:cat>
          <c:val>
            <c:numRef>
              <c:f>גיליון1!$J$88:$J$91</c:f>
              <c:numCache>
                <c:formatCode>###0.0%</c:formatCode>
                <c:ptCount val="4"/>
                <c:pt idx="0">
                  <c:v>0.61736334405144699</c:v>
                </c:pt>
                <c:pt idx="1">
                  <c:v>0.29474812433011788</c:v>
                </c:pt>
                <c:pt idx="2">
                  <c:v>6.966773847802786E-2</c:v>
                </c:pt>
                <c:pt idx="3">
                  <c:v>1.8220793140407289E-2</c:v>
                </c:pt>
              </c:numCache>
            </c:numRef>
          </c:val>
          <c:extLst>
            <c:ext xmlns:c16="http://schemas.microsoft.com/office/drawing/2014/chart" uri="{C3380CC4-5D6E-409C-BE32-E72D297353CC}">
              <c16:uniqueId val="{0000000A-49FA-4B75-B54A-993427B43BF7}"/>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4246134613548168"/>
          <c:y val="0.18011238010126712"/>
          <c:w val="0.55917874102561882"/>
          <c:h val="0.7456264600268101"/>
        </c:manualLayout>
      </c:layout>
      <c:doughnutChart>
        <c:varyColors val="1"/>
        <c:ser>
          <c:idx val="0"/>
          <c:order val="0"/>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A4D4-4FCB-8C57-7F47D5419AC3}"/>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A4D4-4FCB-8C57-7F47D5419AC3}"/>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A4D4-4FCB-8C57-7F47D5419AC3}"/>
              </c:ext>
            </c:extLst>
          </c:dPt>
          <c:dPt>
            <c:idx val="3"/>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7-A4D4-4FCB-8C57-7F47D5419AC3}"/>
              </c:ext>
            </c:extLst>
          </c:dPt>
          <c:dPt>
            <c:idx val="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09-A4D4-4FCB-8C57-7F47D5419AC3}"/>
              </c:ext>
            </c:extLst>
          </c:dPt>
          <c:dLbls>
            <c:dLbl>
              <c:idx val="0"/>
              <c:layout>
                <c:manualLayout>
                  <c:x val="0.12027155370738533"/>
                  <c:y val="9.5987053367814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D4-4FCB-8C57-7F47D5419AC3}"/>
                </c:ext>
              </c:extLst>
            </c:dLbl>
            <c:dLbl>
              <c:idx val="1"/>
              <c:layout>
                <c:manualLayout>
                  <c:x val="-0.16264330795475265"/>
                  <c:y val="4.884621706908752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D4-4FCB-8C57-7F47D5419AC3}"/>
                </c:ext>
              </c:extLst>
            </c:dLbl>
            <c:dLbl>
              <c:idx val="2"/>
              <c:layout>
                <c:manualLayout>
                  <c:x val="-0.19756122546423704"/>
                  <c:y val="-7.7096361190664167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617861080485116"/>
                      <c:h val="0.17812408115260217"/>
                    </c:manualLayout>
                  </c15:layout>
                </c:ext>
                <c:ext xmlns:c16="http://schemas.microsoft.com/office/drawing/2014/chart" uri="{C3380CC4-5D6E-409C-BE32-E72D297353CC}">
                  <c16:uniqueId val="{00000005-A4D4-4FCB-8C57-7F47D5419AC3}"/>
                </c:ext>
              </c:extLst>
            </c:dLbl>
            <c:dLbl>
              <c:idx val="3"/>
              <c:layout>
                <c:manualLayout>
                  <c:x val="-6.3056368229605253E-2"/>
                  <c:y val="-0.20621702278394266"/>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41087117693529762"/>
                      <c:h val="0.19041458394589825"/>
                    </c:manualLayout>
                  </c15:layout>
                </c:ext>
                <c:ext xmlns:c16="http://schemas.microsoft.com/office/drawing/2014/chart" uri="{C3380CC4-5D6E-409C-BE32-E72D297353CC}">
                  <c16:uniqueId val="{00000007-A4D4-4FCB-8C57-7F47D5419AC3}"/>
                </c:ext>
              </c:extLst>
            </c:dLbl>
            <c:dLbl>
              <c:idx val="4"/>
              <c:layout>
                <c:manualLayout>
                  <c:x val="0.16755384628740583"/>
                  <c:y val="-0.17347838870920318"/>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7338791030393528"/>
                      <c:h val="0.18988532784475154"/>
                    </c:manualLayout>
                  </c15:layout>
                </c:ext>
                <c:ext xmlns:c16="http://schemas.microsoft.com/office/drawing/2014/chart" uri="{C3380CC4-5D6E-409C-BE32-E72D297353CC}">
                  <c16:uniqueId val="{00000009-A4D4-4FCB-8C57-7F47D5419AC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גיליון1!$A$98:$A$102</c:f>
              <c:strCache>
                <c:ptCount val="5"/>
                <c:pt idx="0">
                  <c:v>לא</c:v>
                </c:pt>
                <c:pt idx="1">
                  <c:v>כן, באופן לא מעשי</c:v>
                </c:pt>
                <c:pt idx="2">
                  <c:v>כן, באופן מעשי</c:v>
                </c:pt>
                <c:pt idx="3">
                  <c:v>כן, בחודשים הקרובים</c:v>
                </c:pt>
                <c:pt idx="4">
                  <c:v>כן, זה כבר קרה</c:v>
                </c:pt>
              </c:strCache>
            </c:strRef>
          </c:cat>
          <c:val>
            <c:numRef>
              <c:f>גיליון1!$J$98:$J$102</c:f>
              <c:numCache>
                <c:formatCode>###0.0%</c:formatCode>
                <c:ptCount val="5"/>
                <c:pt idx="0">
                  <c:v>0.69215291750503016</c:v>
                </c:pt>
                <c:pt idx="1">
                  <c:v>0.17102615694164991</c:v>
                </c:pt>
                <c:pt idx="2">
                  <c:v>4.527162977867203E-2</c:v>
                </c:pt>
                <c:pt idx="3">
                  <c:v>1.5090543259557342E-2</c:v>
                </c:pt>
                <c:pt idx="4">
                  <c:v>7.6458752515090544E-2</c:v>
                </c:pt>
              </c:numCache>
            </c:numRef>
          </c:val>
          <c:extLst>
            <c:ext xmlns:c16="http://schemas.microsoft.com/office/drawing/2014/chart" uri="{C3380CC4-5D6E-409C-BE32-E72D297353CC}">
              <c16:uniqueId val="{0000000A-A4D4-4FCB-8C57-7F47D5419AC3}"/>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גיליון1!$A$149</c:f>
              <c:strCache>
                <c:ptCount val="1"/>
                <c:pt idx="0">
                  <c:v>נחלש-נחלש מאד</c:v>
                </c:pt>
              </c:strCache>
            </c:strRef>
          </c:tx>
          <c:spPr>
            <a:solidFill>
              <a:schemeClr val="accent5">
                <a:shade val="65000"/>
              </a:schemeClr>
            </a:solidFill>
            <a:ln>
              <a:noFill/>
            </a:ln>
            <a:effectLst/>
          </c:spPr>
          <c:invertIfNegative val="0"/>
          <c:dLbls>
            <c:dLbl>
              <c:idx val="0"/>
              <c:layout>
                <c:manualLayout>
                  <c:x val="-2.7773403324584428E-3"/>
                  <c:y val="-5.8806233460746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B4-4C59-9573-854C1B0AC478}"/>
                </c:ext>
              </c:extLst>
            </c:dLbl>
            <c:dLbl>
              <c:idx val="1"/>
              <c:layout>
                <c:manualLayout>
                  <c:x val="2.1872265966754156E-7"/>
                  <c:y val="-5.2925610114672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B4-4C59-9573-854C1B0AC47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גיליון1!$B$148:$D$148</c:f>
              <c:strCache>
                <c:ptCount val="3"/>
                <c:pt idx="0">
                  <c:v>הקהילה היהודית המקומית</c:v>
                </c:pt>
                <c:pt idx="1">
                  <c:v>הקהילה הישראלית המקומית</c:v>
                </c:pt>
                <c:pt idx="2">
                  <c:v>מכרים ועמיתים לא יהודים</c:v>
                </c:pt>
              </c:strCache>
            </c:strRef>
          </c:cat>
          <c:val>
            <c:numRef>
              <c:f>גיליון1!$B$149:$D$149</c:f>
              <c:numCache>
                <c:formatCode>###0.0%</c:formatCode>
                <c:ptCount val="3"/>
                <c:pt idx="0">
                  <c:v>4.2268592830390583E-2</c:v>
                </c:pt>
                <c:pt idx="1">
                  <c:v>3.2777777777777781E-2</c:v>
                </c:pt>
                <c:pt idx="2">
                  <c:v>0.21691599539700807</c:v>
                </c:pt>
              </c:numCache>
            </c:numRef>
          </c:val>
          <c:extLst>
            <c:ext xmlns:c16="http://schemas.microsoft.com/office/drawing/2014/chart" uri="{C3380CC4-5D6E-409C-BE32-E72D297353CC}">
              <c16:uniqueId val="{00000000-BBB4-4C59-9573-854C1B0AC478}"/>
            </c:ext>
          </c:extLst>
        </c:ser>
        <c:ser>
          <c:idx val="1"/>
          <c:order val="1"/>
          <c:tx>
            <c:strRef>
              <c:f>גיליון1!$A$150</c:f>
              <c:strCache>
                <c:ptCount val="1"/>
                <c:pt idx="0">
                  <c:v>לא השתנה</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גיליון1!$B$148:$D$148</c:f>
              <c:strCache>
                <c:ptCount val="3"/>
                <c:pt idx="0">
                  <c:v>הקהילה היהודית המקומית</c:v>
                </c:pt>
                <c:pt idx="1">
                  <c:v>הקהילה הישראלית המקומית</c:v>
                </c:pt>
                <c:pt idx="2">
                  <c:v>מכרים ועמיתים לא יהודים</c:v>
                </c:pt>
              </c:strCache>
            </c:strRef>
          </c:cat>
          <c:val>
            <c:numRef>
              <c:f>גיליון1!$B$150:$D$150</c:f>
              <c:numCache>
                <c:formatCode>###0.0%</c:formatCode>
                <c:ptCount val="3"/>
                <c:pt idx="0">
                  <c:v>0.67843766720171217</c:v>
                </c:pt>
                <c:pt idx="1">
                  <c:v>0.61499999999999999</c:v>
                </c:pt>
                <c:pt idx="2">
                  <c:v>0.66455696202531644</c:v>
                </c:pt>
              </c:numCache>
            </c:numRef>
          </c:val>
          <c:extLst>
            <c:ext xmlns:c16="http://schemas.microsoft.com/office/drawing/2014/chart" uri="{C3380CC4-5D6E-409C-BE32-E72D297353CC}">
              <c16:uniqueId val="{00000001-BBB4-4C59-9573-854C1B0AC478}"/>
            </c:ext>
          </c:extLst>
        </c:ser>
        <c:ser>
          <c:idx val="2"/>
          <c:order val="2"/>
          <c:tx>
            <c:strRef>
              <c:f>גיליון1!$A$151</c:f>
              <c:strCache>
                <c:ptCount val="1"/>
                <c:pt idx="0">
                  <c:v>התחזק-התחזק מאד</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גיליון1!$B$148:$D$148</c:f>
              <c:strCache>
                <c:ptCount val="3"/>
                <c:pt idx="0">
                  <c:v>הקהילה היהודית המקומית</c:v>
                </c:pt>
                <c:pt idx="1">
                  <c:v>הקהילה הישראלית המקומית</c:v>
                </c:pt>
                <c:pt idx="2">
                  <c:v>מכרים ועמיתים לא יהודים</c:v>
                </c:pt>
              </c:strCache>
            </c:strRef>
          </c:cat>
          <c:val>
            <c:numRef>
              <c:f>גיליון1!$B$151:$D$151</c:f>
              <c:numCache>
                <c:formatCode>###0.0%</c:formatCode>
                <c:ptCount val="3"/>
                <c:pt idx="0">
                  <c:v>0.27929373996789725</c:v>
                </c:pt>
                <c:pt idx="1">
                  <c:v>0.35222222222222221</c:v>
                </c:pt>
                <c:pt idx="2">
                  <c:v>0.11852704257767549</c:v>
                </c:pt>
              </c:numCache>
            </c:numRef>
          </c:val>
          <c:extLst>
            <c:ext xmlns:c16="http://schemas.microsoft.com/office/drawing/2014/chart" uri="{C3380CC4-5D6E-409C-BE32-E72D297353CC}">
              <c16:uniqueId val="{00000002-BBB4-4C59-9573-854C1B0AC478}"/>
            </c:ext>
          </c:extLst>
        </c:ser>
        <c:dLbls>
          <c:showLegendKey val="0"/>
          <c:showVal val="0"/>
          <c:showCatName val="0"/>
          <c:showSerName val="0"/>
          <c:showPercent val="0"/>
          <c:showBubbleSize val="0"/>
        </c:dLbls>
        <c:gapWidth val="150"/>
        <c:overlap val="100"/>
        <c:axId val="1824999632"/>
        <c:axId val="1812386592"/>
      </c:barChart>
      <c:catAx>
        <c:axId val="182499963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crossAx val="1812386592"/>
        <c:crosses val="autoZero"/>
        <c:auto val="1"/>
        <c:lblAlgn val="ctr"/>
        <c:lblOffset val="100"/>
        <c:noMultiLvlLbl val="0"/>
      </c:catAx>
      <c:valAx>
        <c:axId val="1812386592"/>
        <c:scaling>
          <c:orientation val="minMax"/>
          <c:max val="1"/>
        </c:scaling>
        <c:delete val="1"/>
        <c:axPos val="r"/>
        <c:numFmt formatCode="###0.0%" sourceLinked="1"/>
        <c:majorTickMark val="none"/>
        <c:minorTickMark val="none"/>
        <c:tickLblPos val="nextTo"/>
        <c:crossAx val="182499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solidFill>
      <a:round/>
    </a:ln>
    <a:effectLst/>
  </c:spPr>
  <c:txPr>
    <a:bodyPr/>
    <a:lstStyle/>
    <a:p>
      <a:pPr>
        <a:defRPr/>
      </a:pPr>
      <a:endParaRPr lang="he-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גיליון1!$A$196</c:f>
              <c:strCache>
                <c:ptCount val="1"/>
                <c:pt idx="0">
                  <c:v>נחלש</c:v>
                </c:pt>
              </c:strCache>
            </c:strRef>
          </c:tx>
          <c:spPr>
            <a:solidFill>
              <a:schemeClr val="accent5">
                <a:shade val="65000"/>
              </a:schemeClr>
            </a:solidFill>
            <a:ln>
              <a:noFill/>
            </a:ln>
            <a:effectLst/>
          </c:spPr>
          <c:invertIfNegative val="0"/>
          <c:dLbls>
            <c:dLbl>
              <c:idx val="0"/>
              <c:layout>
                <c:manualLayout>
                  <c:x val="0"/>
                  <c:y val="-1.2828736369467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FC-4CE7-95D2-6DB29A9572BE}"/>
                </c:ext>
              </c:extLst>
            </c:dLbl>
            <c:dLbl>
              <c:idx val="1"/>
              <c:layout>
                <c:manualLayout>
                  <c:x val="2.2224148325425122E-7"/>
                  <c:y val="-2.5657472738935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FC-4CE7-95D2-6DB29A9572BE}"/>
                </c:ext>
              </c:extLst>
            </c:dLbl>
            <c:dLbl>
              <c:idx val="2"/>
              <c:layout>
                <c:manualLayout>
                  <c:x val="0"/>
                  <c:y val="-2.56574727389352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FC-4CE7-95D2-6DB29A9572BE}"/>
                </c:ext>
              </c:extLst>
            </c:dLbl>
            <c:dLbl>
              <c:idx val="3"/>
              <c:layout>
                <c:manualLayout>
                  <c:x val="2.8224668360146768E-3"/>
                  <c:y val="-3.2071840923669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FC-4CE7-95D2-6DB29A9572BE}"/>
                </c:ext>
              </c:extLst>
            </c:dLbl>
            <c:dLbl>
              <c:idx val="4"/>
              <c:layout>
                <c:manualLayout>
                  <c:x val="2.8229113189809783E-3"/>
                  <c:y val="-2.56574727389352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FC-4CE7-95D2-6DB29A9572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גיליון1!$B$195:$F$195</c:f>
              <c:strCache>
                <c:ptCount val="5"/>
                <c:pt idx="0">
                  <c:v>מפגשים חברתיים</c:v>
                </c:pt>
                <c:pt idx="1">
                  <c:v>אירועים תרבותיים</c:v>
                </c:pt>
                <c:pt idx="2">
                  <c:v>תפילה בבית כנסת</c:v>
                </c:pt>
                <c:pt idx="3">
                  <c:v>אירועים דתיים אחרים</c:v>
                </c:pt>
                <c:pt idx="4">
                  <c:v>התנדבות במוסדות הקהילה</c:v>
                </c:pt>
              </c:strCache>
            </c:strRef>
          </c:cat>
          <c:val>
            <c:numRef>
              <c:f>גיליון1!$B$196:$F$196</c:f>
              <c:numCache>
                <c:formatCode>###0.0%</c:formatCode>
                <c:ptCount val="5"/>
                <c:pt idx="0">
                  <c:v>3.3044420368364032E-2</c:v>
                </c:pt>
                <c:pt idx="1">
                  <c:v>4.1893362350380853E-2</c:v>
                </c:pt>
                <c:pt idx="2">
                  <c:v>5.9543683917640512E-2</c:v>
                </c:pt>
                <c:pt idx="3">
                  <c:v>6.0845070422535209E-2</c:v>
                </c:pt>
                <c:pt idx="4">
                  <c:v>3.7585421412300681E-2</c:v>
                </c:pt>
              </c:numCache>
            </c:numRef>
          </c:val>
          <c:extLst>
            <c:ext xmlns:c16="http://schemas.microsoft.com/office/drawing/2014/chart" uri="{C3380CC4-5D6E-409C-BE32-E72D297353CC}">
              <c16:uniqueId val="{00000000-3CFC-4CE7-95D2-6DB29A9572BE}"/>
            </c:ext>
          </c:extLst>
        </c:ser>
        <c:ser>
          <c:idx val="1"/>
          <c:order val="1"/>
          <c:tx>
            <c:strRef>
              <c:f>גיליון1!$A$197</c:f>
              <c:strCache>
                <c:ptCount val="1"/>
                <c:pt idx="0">
                  <c:v>לא השתנה</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גיליון1!$B$195:$F$195</c:f>
              <c:strCache>
                <c:ptCount val="5"/>
                <c:pt idx="0">
                  <c:v>מפגשים חברתיים</c:v>
                </c:pt>
                <c:pt idx="1">
                  <c:v>אירועים תרבותיים</c:v>
                </c:pt>
                <c:pt idx="2">
                  <c:v>תפילה בבית כנסת</c:v>
                </c:pt>
                <c:pt idx="3">
                  <c:v>אירועים דתיים אחרים</c:v>
                </c:pt>
                <c:pt idx="4">
                  <c:v>התנדבות במוסדות הקהילה</c:v>
                </c:pt>
              </c:strCache>
            </c:strRef>
          </c:cat>
          <c:val>
            <c:numRef>
              <c:f>גיליון1!$B$197:$F$197</c:f>
              <c:numCache>
                <c:formatCode>###0.0%</c:formatCode>
                <c:ptCount val="5"/>
                <c:pt idx="0">
                  <c:v>0.7356446370530878</c:v>
                </c:pt>
                <c:pt idx="1">
                  <c:v>0.69205658324265495</c:v>
                </c:pt>
                <c:pt idx="2">
                  <c:v>0.8380634390651085</c:v>
                </c:pt>
                <c:pt idx="3">
                  <c:v>0.83830985915492962</c:v>
                </c:pt>
                <c:pt idx="4">
                  <c:v>0.83599088838268798</c:v>
                </c:pt>
              </c:numCache>
            </c:numRef>
          </c:val>
          <c:extLst>
            <c:ext xmlns:c16="http://schemas.microsoft.com/office/drawing/2014/chart" uri="{C3380CC4-5D6E-409C-BE32-E72D297353CC}">
              <c16:uniqueId val="{00000001-3CFC-4CE7-95D2-6DB29A9572BE}"/>
            </c:ext>
          </c:extLst>
        </c:ser>
        <c:ser>
          <c:idx val="2"/>
          <c:order val="2"/>
          <c:tx>
            <c:strRef>
              <c:f>גיליון1!$A$198</c:f>
              <c:strCache>
                <c:ptCount val="1"/>
                <c:pt idx="0">
                  <c:v>התחזק</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גיליון1!$B$195:$F$195</c:f>
              <c:strCache>
                <c:ptCount val="5"/>
                <c:pt idx="0">
                  <c:v>מפגשים חברתיים</c:v>
                </c:pt>
                <c:pt idx="1">
                  <c:v>אירועים תרבותיים</c:v>
                </c:pt>
                <c:pt idx="2">
                  <c:v>תפילה בבית כנסת</c:v>
                </c:pt>
                <c:pt idx="3">
                  <c:v>אירועים דתיים אחרים</c:v>
                </c:pt>
                <c:pt idx="4">
                  <c:v>התנדבות במוסדות הקהילה</c:v>
                </c:pt>
              </c:strCache>
            </c:strRef>
          </c:cat>
          <c:val>
            <c:numRef>
              <c:f>גיליון1!$B$198:$F$198</c:f>
              <c:numCache>
                <c:formatCode>###0.0%</c:formatCode>
                <c:ptCount val="5"/>
                <c:pt idx="0">
                  <c:v>0.2313109425785482</c:v>
                </c:pt>
                <c:pt idx="1">
                  <c:v>0.26605005440696411</c:v>
                </c:pt>
                <c:pt idx="2">
                  <c:v>0.10239287701725097</c:v>
                </c:pt>
                <c:pt idx="3">
                  <c:v>0.1008450704225352</c:v>
                </c:pt>
                <c:pt idx="4">
                  <c:v>0.1264236902050114</c:v>
                </c:pt>
              </c:numCache>
            </c:numRef>
          </c:val>
          <c:extLst>
            <c:ext xmlns:c16="http://schemas.microsoft.com/office/drawing/2014/chart" uri="{C3380CC4-5D6E-409C-BE32-E72D297353CC}">
              <c16:uniqueId val="{00000002-3CFC-4CE7-95D2-6DB29A9572BE}"/>
            </c:ext>
          </c:extLst>
        </c:ser>
        <c:dLbls>
          <c:showLegendKey val="0"/>
          <c:showVal val="0"/>
          <c:showCatName val="0"/>
          <c:showSerName val="0"/>
          <c:showPercent val="0"/>
          <c:showBubbleSize val="0"/>
        </c:dLbls>
        <c:gapWidth val="74"/>
        <c:overlap val="100"/>
        <c:axId val="1824999632"/>
        <c:axId val="1812386592"/>
      </c:barChart>
      <c:catAx>
        <c:axId val="182499963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crossAx val="1812386592"/>
        <c:crosses val="autoZero"/>
        <c:auto val="1"/>
        <c:lblAlgn val="ctr"/>
        <c:lblOffset val="100"/>
        <c:noMultiLvlLbl val="0"/>
      </c:catAx>
      <c:valAx>
        <c:axId val="1812386592"/>
        <c:scaling>
          <c:orientation val="minMax"/>
          <c:max val="1"/>
        </c:scaling>
        <c:delete val="1"/>
        <c:axPos val="r"/>
        <c:numFmt formatCode="###0.0%" sourceLinked="1"/>
        <c:majorTickMark val="none"/>
        <c:minorTickMark val="none"/>
        <c:tickLblPos val="nextTo"/>
        <c:crossAx val="182499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24771184748543698"/>
          <c:y val="0.19720141621168427"/>
          <c:w val="0.50457595777374575"/>
          <c:h val="0.73388453127130759"/>
        </c:manualLayout>
      </c:layout>
      <c:doughnutChart>
        <c:varyColors val="1"/>
        <c:ser>
          <c:idx val="0"/>
          <c:order val="0"/>
          <c:dPt>
            <c:idx val="0"/>
            <c:bubble3D val="0"/>
            <c:spPr>
              <a:solidFill>
                <a:schemeClr val="accent5">
                  <a:shade val="58000"/>
                </a:schemeClr>
              </a:solidFill>
              <a:ln w="19050">
                <a:solidFill>
                  <a:schemeClr val="lt1"/>
                </a:solidFill>
              </a:ln>
              <a:effectLst/>
            </c:spPr>
            <c:extLst>
              <c:ext xmlns:c16="http://schemas.microsoft.com/office/drawing/2014/chart" uri="{C3380CC4-5D6E-409C-BE32-E72D297353CC}">
                <c16:uniqueId val="{00000001-4337-46B4-9FC9-893047881795}"/>
              </c:ext>
            </c:extLst>
          </c:dPt>
          <c:dPt>
            <c:idx val="1"/>
            <c:bubble3D val="0"/>
            <c:spPr>
              <a:solidFill>
                <a:schemeClr val="accent5">
                  <a:shade val="86000"/>
                </a:schemeClr>
              </a:solidFill>
              <a:ln w="19050">
                <a:solidFill>
                  <a:schemeClr val="lt1"/>
                </a:solidFill>
              </a:ln>
              <a:effectLst/>
            </c:spPr>
            <c:extLst>
              <c:ext xmlns:c16="http://schemas.microsoft.com/office/drawing/2014/chart" uri="{C3380CC4-5D6E-409C-BE32-E72D297353CC}">
                <c16:uniqueId val="{00000003-4337-46B4-9FC9-893047881795}"/>
              </c:ext>
            </c:extLst>
          </c:dPt>
          <c:dPt>
            <c:idx val="2"/>
            <c:bubble3D val="0"/>
            <c:spPr>
              <a:solidFill>
                <a:schemeClr val="accent5">
                  <a:tint val="86000"/>
                </a:schemeClr>
              </a:solidFill>
              <a:ln w="19050">
                <a:solidFill>
                  <a:schemeClr val="lt1"/>
                </a:solidFill>
              </a:ln>
              <a:effectLst/>
            </c:spPr>
            <c:extLst>
              <c:ext xmlns:c16="http://schemas.microsoft.com/office/drawing/2014/chart" uri="{C3380CC4-5D6E-409C-BE32-E72D297353CC}">
                <c16:uniqueId val="{00000005-4337-46B4-9FC9-893047881795}"/>
              </c:ext>
            </c:extLst>
          </c:dPt>
          <c:dPt>
            <c:idx val="3"/>
            <c:bubble3D val="0"/>
            <c:spPr>
              <a:solidFill>
                <a:schemeClr val="accent5">
                  <a:tint val="58000"/>
                </a:schemeClr>
              </a:solidFill>
              <a:ln w="19050">
                <a:solidFill>
                  <a:schemeClr val="lt1"/>
                </a:solidFill>
              </a:ln>
              <a:effectLst/>
            </c:spPr>
            <c:extLst>
              <c:ext xmlns:c16="http://schemas.microsoft.com/office/drawing/2014/chart" uri="{C3380CC4-5D6E-409C-BE32-E72D297353CC}">
                <c16:uniqueId val="{00000007-4337-46B4-9FC9-893047881795}"/>
              </c:ext>
            </c:extLst>
          </c:dPt>
          <c:dPt>
            <c:idx val="4"/>
            <c:bubble3D val="0"/>
            <c:spPr>
              <a:solidFill>
                <a:schemeClr val="accent5">
                  <a:tint val="30000"/>
                </a:schemeClr>
              </a:solidFill>
              <a:ln w="19050">
                <a:solidFill>
                  <a:schemeClr val="lt1"/>
                </a:solidFill>
              </a:ln>
              <a:effectLst/>
            </c:spPr>
            <c:extLst>
              <c:ext xmlns:c16="http://schemas.microsoft.com/office/drawing/2014/chart" uri="{C3380CC4-5D6E-409C-BE32-E72D297353CC}">
                <c16:uniqueId val="{00000009-4337-46B4-9FC9-893047881795}"/>
              </c:ext>
            </c:extLst>
          </c:dPt>
          <c:dLbls>
            <c:dLbl>
              <c:idx val="0"/>
              <c:layout>
                <c:manualLayout>
                  <c:x val="0.18551892975891796"/>
                  <c:y val="-0.1718391559297551"/>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765149450034291"/>
                      <c:h val="0.32809493264913397"/>
                    </c:manualLayout>
                  </c15:layout>
                </c:ext>
                <c:ext xmlns:c16="http://schemas.microsoft.com/office/drawing/2014/chart" uri="{C3380CC4-5D6E-409C-BE32-E72D297353CC}">
                  <c16:uniqueId val="{00000001-4337-46B4-9FC9-893047881795}"/>
                </c:ext>
              </c:extLst>
            </c:dLbl>
            <c:dLbl>
              <c:idx val="1"/>
              <c:layout>
                <c:manualLayout>
                  <c:x val="-0.19792445459201838"/>
                  <c:y val="4.60395064471975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37-46B4-9FC9-893047881795}"/>
                </c:ext>
              </c:extLst>
            </c:dLbl>
            <c:dLbl>
              <c:idx val="2"/>
              <c:layout>
                <c:manualLayout>
                  <c:x val="-0.19579508460009201"/>
                  <c:y val="-0.1233215315692979"/>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33098542395541242"/>
                      <c:h val="0.20711994868505451"/>
                    </c:manualLayout>
                  </c15:layout>
                </c:ext>
                <c:ext xmlns:c16="http://schemas.microsoft.com/office/drawing/2014/chart" uri="{C3380CC4-5D6E-409C-BE32-E72D297353CC}">
                  <c16:uniqueId val="{00000005-4337-46B4-9FC9-893047881795}"/>
                </c:ext>
              </c:extLst>
            </c:dLbl>
            <c:dLbl>
              <c:idx val="3"/>
              <c:layout>
                <c:manualLayout>
                  <c:x val="-1.4545138858745234E-2"/>
                  <c:y val="-0.18001141454495867"/>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7060639470782799"/>
                      <c:h val="0.20711994868505451"/>
                    </c:manualLayout>
                  </c15:layout>
                </c:ext>
                <c:ext xmlns:c16="http://schemas.microsoft.com/office/drawing/2014/chart" uri="{C3380CC4-5D6E-409C-BE32-E72D297353CC}">
                  <c16:uniqueId val="{00000007-4337-46B4-9FC9-89304788179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גיליון1!$A$209:$A$212</c:f>
              <c:strCache>
                <c:ptCount val="4"/>
                <c:pt idx="0">
                  <c:v>ילדיי לומדים בבית ספר יהודי</c:v>
                </c:pt>
                <c:pt idx="1">
                  <c:v>לא</c:v>
                </c:pt>
                <c:pt idx="2">
                  <c:v>כן, באופן לא מעשי</c:v>
                </c:pt>
                <c:pt idx="3">
                  <c:v>כן, באופן מעשי</c:v>
                </c:pt>
              </c:strCache>
            </c:strRef>
          </c:cat>
          <c:val>
            <c:numRef>
              <c:f>גיליון1!$J$209:$J$212</c:f>
              <c:numCache>
                <c:formatCode>###0.0%</c:formatCode>
                <c:ptCount val="4"/>
                <c:pt idx="0">
                  <c:v>0.29181494661921709</c:v>
                </c:pt>
                <c:pt idx="1">
                  <c:v>0.53618030842230135</c:v>
                </c:pt>
                <c:pt idx="2">
                  <c:v>0.10794780545670225</c:v>
                </c:pt>
                <c:pt idx="3">
                  <c:v>6.4056939501779361E-2</c:v>
                </c:pt>
              </c:numCache>
            </c:numRef>
          </c:val>
          <c:extLst>
            <c:ext xmlns:c16="http://schemas.microsoft.com/office/drawing/2014/chart" uri="{C3380CC4-5D6E-409C-BE32-E72D297353CC}">
              <c16:uniqueId val="{0000000A-4337-46B4-9FC9-893047881795}"/>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גיליון1!$A$229</c:f>
              <c:strCache>
                <c:ptCount val="1"/>
                <c:pt idx="0">
                  <c:v>בארגונים לא יהודים בלבד</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גיליון1!$B$228:$C$228</c:f>
              <c:strCache>
                <c:ptCount val="2"/>
                <c:pt idx="0">
                  <c:v>פעילות התנדבותית</c:v>
                </c:pt>
                <c:pt idx="1">
                  <c:v>תרומה לצדקה</c:v>
                </c:pt>
              </c:strCache>
            </c:strRef>
          </c:cat>
          <c:val>
            <c:numRef>
              <c:f>גיליון1!$B$229:$C$229</c:f>
              <c:numCache>
                <c:formatCode>###0.0%</c:formatCode>
                <c:ptCount val="2"/>
                <c:pt idx="0">
                  <c:v>5.8272632674297602E-2</c:v>
                </c:pt>
                <c:pt idx="1">
                  <c:v>6.4603691639522259E-2</c:v>
                </c:pt>
              </c:numCache>
            </c:numRef>
          </c:val>
          <c:extLst>
            <c:ext xmlns:c16="http://schemas.microsoft.com/office/drawing/2014/chart" uri="{C3380CC4-5D6E-409C-BE32-E72D297353CC}">
              <c16:uniqueId val="{00000000-B434-4C62-A0F6-91A1BC5BC4E0}"/>
            </c:ext>
          </c:extLst>
        </c:ser>
        <c:ser>
          <c:idx val="1"/>
          <c:order val="1"/>
          <c:tx>
            <c:strRef>
              <c:f>גיליון1!$A$230</c:f>
              <c:strCache>
                <c:ptCount val="1"/>
                <c:pt idx="0">
                  <c:v>בארגונים יהודים בלבד</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גיליון1!$B$228:$C$228</c:f>
              <c:strCache>
                <c:ptCount val="2"/>
                <c:pt idx="0">
                  <c:v>פעילות התנדבותית</c:v>
                </c:pt>
                <c:pt idx="1">
                  <c:v>תרומה לצדקה</c:v>
                </c:pt>
              </c:strCache>
            </c:strRef>
          </c:cat>
          <c:val>
            <c:numRef>
              <c:f>גיליון1!$B$230:$C$230</c:f>
              <c:numCache>
                <c:formatCode>###0.0%</c:formatCode>
                <c:ptCount val="2"/>
                <c:pt idx="0">
                  <c:v>0.22164412070759623</c:v>
                </c:pt>
                <c:pt idx="1">
                  <c:v>0.36590662323561346</c:v>
                </c:pt>
              </c:numCache>
            </c:numRef>
          </c:val>
          <c:extLst>
            <c:ext xmlns:c16="http://schemas.microsoft.com/office/drawing/2014/chart" uri="{C3380CC4-5D6E-409C-BE32-E72D297353CC}">
              <c16:uniqueId val="{00000001-B434-4C62-A0F6-91A1BC5BC4E0}"/>
            </c:ext>
          </c:extLst>
        </c:ser>
        <c:ser>
          <c:idx val="2"/>
          <c:order val="2"/>
          <c:tx>
            <c:strRef>
              <c:f>גיליון1!$A$231</c:f>
              <c:strCache>
                <c:ptCount val="1"/>
                <c:pt idx="0">
                  <c:v>בארגונים יהודים ולא יהודים</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גיליון1!$B$228:$C$228</c:f>
              <c:strCache>
                <c:ptCount val="2"/>
                <c:pt idx="0">
                  <c:v>פעילות התנדבותית</c:v>
                </c:pt>
                <c:pt idx="1">
                  <c:v>תרומה לצדקה</c:v>
                </c:pt>
              </c:strCache>
            </c:strRef>
          </c:cat>
          <c:val>
            <c:numRef>
              <c:f>גיליון1!$B$231:$C$231</c:f>
              <c:numCache>
                <c:formatCode>###0.0%</c:formatCode>
                <c:ptCount val="2"/>
                <c:pt idx="0">
                  <c:v>0.2200832466181061</c:v>
                </c:pt>
                <c:pt idx="1">
                  <c:v>0.3300760043431053</c:v>
                </c:pt>
              </c:numCache>
            </c:numRef>
          </c:val>
          <c:extLst>
            <c:ext xmlns:c16="http://schemas.microsoft.com/office/drawing/2014/chart" uri="{C3380CC4-5D6E-409C-BE32-E72D297353CC}">
              <c16:uniqueId val="{00000002-B434-4C62-A0F6-91A1BC5BC4E0}"/>
            </c:ext>
          </c:extLst>
        </c:ser>
        <c:ser>
          <c:idx val="3"/>
          <c:order val="3"/>
          <c:tx>
            <c:strRef>
              <c:f>גיליון1!$A$232</c:f>
              <c:strCache>
                <c:ptCount val="1"/>
                <c:pt idx="0">
                  <c:v>באף אחד מאלה</c:v>
                </c:pt>
              </c:strCache>
            </c:strRef>
          </c:tx>
          <c:spPr>
            <a:solidFill>
              <a:schemeClr val="accent5">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גיליון1!$B$228:$C$228</c:f>
              <c:strCache>
                <c:ptCount val="2"/>
                <c:pt idx="0">
                  <c:v>פעילות התנדבותית</c:v>
                </c:pt>
                <c:pt idx="1">
                  <c:v>תרומה לצדקה</c:v>
                </c:pt>
              </c:strCache>
            </c:strRef>
          </c:cat>
          <c:val>
            <c:numRef>
              <c:f>גיליון1!$B$232:$C$232</c:f>
              <c:numCache>
                <c:formatCode>###0.0%</c:formatCode>
                <c:ptCount val="2"/>
                <c:pt idx="0">
                  <c:v>0.5</c:v>
                </c:pt>
                <c:pt idx="1">
                  <c:v>0.23941368078175895</c:v>
                </c:pt>
              </c:numCache>
            </c:numRef>
          </c:val>
          <c:extLst>
            <c:ext xmlns:c16="http://schemas.microsoft.com/office/drawing/2014/chart" uri="{C3380CC4-5D6E-409C-BE32-E72D297353CC}">
              <c16:uniqueId val="{00000003-B434-4C62-A0F6-91A1BC5BC4E0}"/>
            </c:ext>
          </c:extLst>
        </c:ser>
        <c:dLbls>
          <c:showLegendKey val="0"/>
          <c:showVal val="0"/>
          <c:showCatName val="0"/>
          <c:showSerName val="0"/>
          <c:showPercent val="0"/>
          <c:showBubbleSize val="0"/>
        </c:dLbls>
        <c:gapWidth val="150"/>
        <c:overlap val="100"/>
        <c:axId val="1824999632"/>
        <c:axId val="1812386592"/>
      </c:barChart>
      <c:catAx>
        <c:axId val="182499963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crossAx val="1812386592"/>
        <c:crosses val="autoZero"/>
        <c:auto val="1"/>
        <c:lblAlgn val="ctr"/>
        <c:lblOffset val="100"/>
        <c:noMultiLvlLbl val="0"/>
      </c:catAx>
      <c:valAx>
        <c:axId val="1812386592"/>
        <c:scaling>
          <c:orientation val="minMax"/>
          <c:max val="1"/>
        </c:scaling>
        <c:delete val="1"/>
        <c:axPos val="r"/>
        <c:numFmt formatCode="###0.0%" sourceLinked="1"/>
        <c:majorTickMark val="none"/>
        <c:minorTickMark val="none"/>
        <c:tickLblPos val="nextTo"/>
        <c:crossAx val="182499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2566113083714595"/>
          <c:y val="0.2100301525811519"/>
          <c:w val="0.50457595777374575"/>
          <c:h val="0.73388453127130759"/>
        </c:manualLayout>
      </c:layout>
      <c:doughnutChart>
        <c:varyColors val="1"/>
        <c:ser>
          <c:idx val="0"/>
          <c:order val="0"/>
          <c:tx>
            <c:strRef>
              <c:f>גיליון1!$J$256</c:f>
              <c:strCache>
                <c:ptCount val="1"/>
                <c:pt idx="0">
                  <c:v>סה"כ</c:v>
                </c:pt>
              </c:strCache>
            </c:strRef>
          </c:tx>
          <c:dPt>
            <c:idx val="0"/>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1-F41E-4477-BD99-9438F60CEA95}"/>
              </c:ext>
            </c:extLst>
          </c:dPt>
          <c:dPt>
            <c:idx val="1"/>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3-F41E-4477-BD99-9438F60CEA95}"/>
              </c:ext>
            </c:extLst>
          </c:dPt>
          <c:dPt>
            <c:idx val="2"/>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5-F41E-4477-BD99-9438F60CEA95}"/>
              </c:ext>
            </c:extLst>
          </c:dPt>
          <c:dPt>
            <c:idx val="3"/>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7-F41E-4477-BD99-9438F60CEA95}"/>
              </c:ext>
            </c:extLst>
          </c:dPt>
          <c:dPt>
            <c:idx val="4"/>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9-F41E-4477-BD99-9438F60CEA95}"/>
              </c:ext>
            </c:extLst>
          </c:dPt>
          <c:dLbls>
            <c:dLbl>
              <c:idx val="0"/>
              <c:layout>
                <c:manualLayout>
                  <c:x val="3.2068687114220895E-2"/>
                  <c:y val="-0.2007035602268767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1E-4477-BD99-9438F60CEA95}"/>
                </c:ext>
              </c:extLst>
            </c:dLbl>
            <c:dLbl>
              <c:idx val="1"/>
              <c:layout>
                <c:manualLayout>
                  <c:x val="0.15488701178063885"/>
                  <c:y val="-1.810417540014046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1E-4477-BD99-9438F60CEA95}"/>
                </c:ext>
              </c:extLst>
            </c:dLbl>
            <c:dLbl>
              <c:idx val="2"/>
              <c:layout>
                <c:manualLayout>
                  <c:x val="-0.16889529382145868"/>
                  <c:y val="0.117217275358219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1E-4477-BD99-9438F60CEA95}"/>
                </c:ext>
              </c:extLst>
            </c:dLbl>
            <c:dLbl>
              <c:idx val="3"/>
              <c:layout>
                <c:manualLayout>
                  <c:x val="-0.11818350710571322"/>
                  <c:y val="-0.1768042304525917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41E-4477-BD99-9438F60CEA9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גיליון1!$A$257:$A$260</c:f>
              <c:strCache>
                <c:ptCount val="4"/>
                <c:pt idx="0">
                  <c:v>כלל לא</c:v>
                </c:pt>
                <c:pt idx="1">
                  <c:v>לא הרבה</c:v>
                </c:pt>
                <c:pt idx="2">
                  <c:v>די הרבה</c:v>
                </c:pt>
                <c:pt idx="3">
                  <c:v>הרבה</c:v>
                </c:pt>
              </c:strCache>
            </c:strRef>
          </c:cat>
          <c:val>
            <c:numRef>
              <c:f>גיליון1!$J$257:$J$260</c:f>
              <c:numCache>
                <c:formatCode>###0.0%</c:formatCode>
                <c:ptCount val="4"/>
                <c:pt idx="0">
                  <c:v>4.2478760619690158E-2</c:v>
                </c:pt>
                <c:pt idx="1">
                  <c:v>0.45327336331834084</c:v>
                </c:pt>
                <c:pt idx="2">
                  <c:v>0.3728135932033983</c:v>
                </c:pt>
                <c:pt idx="3">
                  <c:v>0.13143428285857073</c:v>
                </c:pt>
              </c:numCache>
            </c:numRef>
          </c:val>
          <c:extLst>
            <c:ext xmlns:c16="http://schemas.microsoft.com/office/drawing/2014/chart" uri="{C3380CC4-5D6E-409C-BE32-E72D297353CC}">
              <c16:uniqueId val="{0000000A-F41E-4477-BD99-9438F60CEA95}"/>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ממצאים!$J$147:$K$147</c:f>
              <c:strCache>
                <c:ptCount val="2"/>
                <c:pt idx="0">
                  <c:v>אישי</c:v>
                </c:pt>
                <c:pt idx="1">
                  <c:v>משפחתי</c:v>
                </c:pt>
              </c:strCache>
            </c:strRef>
          </c:cat>
          <c:val>
            <c:numRef>
              <c:f>ממצאים!$J$148:$K$148</c:f>
              <c:numCache>
                <c:formatCode>###0.0%</c:formatCode>
                <c:ptCount val="2"/>
                <c:pt idx="0">
                  <c:v>0.19738903394255874</c:v>
                </c:pt>
                <c:pt idx="1">
                  <c:v>0.22424557752341312</c:v>
                </c:pt>
              </c:numCache>
            </c:numRef>
          </c:val>
          <c:extLst>
            <c:ext xmlns:c16="http://schemas.microsoft.com/office/drawing/2014/chart" uri="{C3380CC4-5D6E-409C-BE32-E72D297353CC}">
              <c16:uniqueId val="{00000000-0BA1-4BFE-A539-B6308EF9AEAD}"/>
            </c:ext>
          </c:extLst>
        </c:ser>
        <c:dLbls>
          <c:showLegendKey val="0"/>
          <c:showVal val="1"/>
          <c:showCatName val="0"/>
          <c:showSerName val="0"/>
          <c:showPercent val="0"/>
          <c:showBubbleSize val="0"/>
        </c:dLbls>
        <c:gapWidth val="200"/>
        <c:overlap val="-25"/>
        <c:axId val="853895664"/>
        <c:axId val="851633392"/>
      </c:barChart>
      <c:catAx>
        <c:axId val="85389566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crossAx val="851633392"/>
        <c:crosses val="autoZero"/>
        <c:auto val="1"/>
        <c:lblAlgn val="ctr"/>
        <c:lblOffset val="100"/>
        <c:noMultiLvlLbl val="0"/>
      </c:catAx>
      <c:valAx>
        <c:axId val="851633392"/>
        <c:scaling>
          <c:orientation val="minMax"/>
        </c:scaling>
        <c:delete val="1"/>
        <c:axPos val="r"/>
        <c:numFmt formatCode="###0.0%" sourceLinked="1"/>
        <c:majorTickMark val="none"/>
        <c:minorTickMark val="none"/>
        <c:tickLblPos val="nextTo"/>
        <c:crossAx val="853895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297490157480314"/>
          <c:y val="0.19658588900805182"/>
          <c:w val="0.51405019685039366"/>
          <c:h val="0.7197428303113486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40-43BF-8BC4-07456D96A2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40-43BF-8BC4-07456D96A2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40-43BF-8BC4-07456D96A2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40-43BF-8BC4-07456D96A286}"/>
              </c:ext>
            </c:extLst>
          </c:dPt>
          <c:dLbls>
            <c:dLbl>
              <c:idx val="0"/>
              <c:layout>
                <c:manualLayout>
                  <c:x val="0.19021582105664211"/>
                  <c:y val="0.141870092632210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40-43BF-8BC4-07456D96A286}"/>
                </c:ext>
              </c:extLst>
            </c:dLbl>
            <c:dLbl>
              <c:idx val="1"/>
              <c:layout>
                <c:manualLayout>
                  <c:x val="-0.16139192278384557"/>
                  <c:y val="0.15191071299573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40-43BF-8BC4-07456D96A286}"/>
                </c:ext>
              </c:extLst>
            </c:dLbl>
            <c:dLbl>
              <c:idx val="2"/>
              <c:layout>
                <c:manualLayout>
                  <c:x val="1.4436753873507747E-2"/>
                  <c:y val="-0.18237042881989787"/>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41386088709677421"/>
                      <c:h val="0.1542695836273818"/>
                    </c:manualLayout>
                  </c15:layout>
                </c:ext>
                <c:ext xmlns:c16="http://schemas.microsoft.com/office/drawing/2014/chart" uri="{C3380CC4-5D6E-409C-BE32-E72D297353CC}">
                  <c16:uniqueId val="{00000005-C640-43BF-8BC4-07456D96A286}"/>
                </c:ext>
              </c:extLst>
            </c:dLbl>
            <c:dLbl>
              <c:idx val="3"/>
              <c:layout>
                <c:manualLayout>
                  <c:x val="-0.18874562988603866"/>
                  <c:y val="-0.106246331895264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40-43BF-8BC4-07456D96A28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גיליון1!$B$32:$D$32</c:f>
              <c:strCache>
                <c:ptCount val="3"/>
                <c:pt idx="0">
                  <c:v>גבר</c:v>
                </c:pt>
                <c:pt idx="1">
                  <c:v>אישה</c:v>
                </c:pt>
                <c:pt idx="2">
                  <c:v>אחר</c:v>
                </c:pt>
              </c:strCache>
            </c:strRef>
          </c:cat>
          <c:val>
            <c:numRef>
              <c:f>גיליון1!$B$33:$D$33</c:f>
              <c:numCache>
                <c:formatCode>###0.0%</c:formatCode>
                <c:ptCount val="3"/>
                <c:pt idx="0">
                  <c:v>0.46422719825232117</c:v>
                </c:pt>
                <c:pt idx="1">
                  <c:v>0.52867285636264338</c:v>
                </c:pt>
                <c:pt idx="2">
                  <c:v>7.0999453850354999E-3</c:v>
                </c:pt>
              </c:numCache>
            </c:numRef>
          </c:val>
          <c:extLst>
            <c:ext xmlns:c16="http://schemas.microsoft.com/office/drawing/2014/chart" uri="{C3380CC4-5D6E-409C-BE32-E72D297353CC}">
              <c16:uniqueId val="{00000008-C640-43BF-8BC4-07456D96A286}"/>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solidFill>
      <a:round/>
    </a:ln>
    <a:effectLst/>
  </c:spPr>
  <c:txPr>
    <a:bodyPr/>
    <a:lstStyle/>
    <a:p>
      <a:pPr>
        <a:defRPr/>
      </a:pPr>
      <a:endParaRPr lang="he-I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3448141749646237"/>
          <c:y val="0.1330577343643462"/>
          <c:w val="0.50457595777374575"/>
          <c:h val="0.73388453127130759"/>
        </c:manualLayout>
      </c:layout>
      <c:doughnutChart>
        <c:varyColors val="1"/>
        <c:ser>
          <c:idx val="0"/>
          <c:order val="0"/>
          <c:dPt>
            <c:idx val="0"/>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1-D29D-4211-A837-EEF926FACF7B}"/>
              </c:ext>
            </c:extLst>
          </c:dPt>
          <c:dPt>
            <c:idx val="1"/>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3-D29D-4211-A837-EEF926FACF7B}"/>
              </c:ext>
            </c:extLst>
          </c:dPt>
          <c:dPt>
            <c:idx val="2"/>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5-D29D-4211-A837-EEF926FACF7B}"/>
              </c:ext>
            </c:extLst>
          </c:dPt>
          <c:dPt>
            <c:idx val="3"/>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7-D29D-4211-A837-EEF926FACF7B}"/>
              </c:ext>
            </c:extLst>
          </c:dPt>
          <c:dLbls>
            <c:dLbl>
              <c:idx val="0"/>
              <c:layout>
                <c:manualLayout>
                  <c:x val="0.10584343991179714"/>
                  <c:y val="-0.134701731879409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9D-4211-A837-EEF926FACF7B}"/>
                </c:ext>
              </c:extLst>
            </c:dLbl>
            <c:dLbl>
              <c:idx val="1"/>
              <c:layout>
                <c:manualLayout>
                  <c:x val="0.18963616317530319"/>
                  <c:y val="-5.879769579072736E-17"/>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0"/>
              <c:showCatName val="1"/>
              <c:showSerName val="0"/>
              <c:showPercent val="1"/>
              <c:showBubbleSize val="0"/>
              <c:extLst>
                <c:ext xmlns:c15="http://schemas.microsoft.com/office/drawing/2012/chart" uri="{CE6537A1-D6FC-4f65-9D91-7224C49458BB}">
                  <c15:layout>
                    <c:manualLayout>
                      <c:w val="0.27644966099193502"/>
                      <c:h val="0.21353431686978833"/>
                    </c:manualLayout>
                  </c15:layout>
                </c:ext>
                <c:ext xmlns:c16="http://schemas.microsoft.com/office/drawing/2014/chart" uri="{C3380CC4-5D6E-409C-BE32-E72D297353CC}">
                  <c16:uniqueId val="{00000003-D29D-4211-A837-EEF926FACF7B}"/>
                </c:ext>
              </c:extLst>
            </c:dLbl>
            <c:dLbl>
              <c:idx val="2"/>
              <c:layout>
                <c:manualLayout>
                  <c:x val="0.21609719678094255"/>
                  <c:y val="0.1218729955099421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0"/>
              <c:showCatName val="1"/>
              <c:showSerName val="0"/>
              <c:showPercent val="1"/>
              <c:showBubbleSize val="0"/>
              <c:extLst>
                <c:ext xmlns:c15="http://schemas.microsoft.com/office/drawing/2012/chart" uri="{CE6537A1-D6FC-4f65-9D91-7224C49458BB}">
                  <c15:layout>
                    <c:manualLayout>
                      <c:w val="0.30158747797098678"/>
                      <c:h val="0.22636305323925593"/>
                    </c:manualLayout>
                  </c15:layout>
                </c:ext>
                <c:ext xmlns:c16="http://schemas.microsoft.com/office/drawing/2014/chart" uri="{C3380CC4-5D6E-409C-BE32-E72D297353CC}">
                  <c16:uniqueId val="{00000005-D29D-4211-A837-EEF926FACF7B}"/>
                </c:ext>
              </c:extLst>
            </c:dLbl>
            <c:dLbl>
              <c:idx val="3"/>
              <c:layout>
                <c:manualLayout>
                  <c:x val="-0.16979017093646095"/>
                  <c:y val="-0.15394483643361129"/>
                </c:manualLayout>
              </c:layout>
              <c:showLegendKey val="0"/>
              <c:showVal val="0"/>
              <c:showCatName val="1"/>
              <c:showSerName val="0"/>
              <c:showPercent val="1"/>
              <c:showBubbleSize val="0"/>
              <c:extLst>
                <c:ext xmlns:c15="http://schemas.microsoft.com/office/drawing/2012/chart" uri="{CE6537A1-D6FC-4f65-9D91-7224C49458BB}">
                  <c15:layout>
                    <c:manualLayout>
                      <c:w val="0.22352794103603643"/>
                      <c:h val="0.27767799871712634"/>
                    </c:manualLayout>
                  </c15:layout>
                </c:ext>
                <c:ext xmlns:c16="http://schemas.microsoft.com/office/drawing/2014/chart" uri="{C3380CC4-5D6E-409C-BE32-E72D297353CC}">
                  <c16:uniqueId val="{00000007-D29D-4211-A837-EEF926FACF7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0"/>
            <c:showCatName val="1"/>
            <c:showSerName val="0"/>
            <c:showPercent val="1"/>
            <c:showBubbleSize val="0"/>
            <c:showLeaderLines val="0"/>
            <c:extLst>
              <c:ext xmlns:c15="http://schemas.microsoft.com/office/drawing/2012/chart" uri="{CE6537A1-D6FC-4f65-9D91-7224C49458BB}"/>
            </c:extLst>
          </c:dLbls>
          <c:cat>
            <c:strRef>
              <c:f>ממצאים!$I$170:$L$170</c:f>
              <c:strCache>
                <c:ptCount val="4"/>
                <c:pt idx="0">
                  <c:v>כלל לא</c:v>
                </c:pt>
                <c:pt idx="1">
                  <c:v>במידה מעטה</c:v>
                </c:pt>
                <c:pt idx="2">
                  <c:v>במידה בינונית</c:v>
                </c:pt>
                <c:pt idx="3">
                  <c:v>במידה רבה</c:v>
                </c:pt>
              </c:strCache>
            </c:strRef>
          </c:cat>
          <c:val>
            <c:numRef>
              <c:f>ממצאים!$I$171:$L$171</c:f>
              <c:numCache>
                <c:formatCode>###0.0%</c:formatCode>
                <c:ptCount val="4"/>
                <c:pt idx="0">
                  <c:v>9.3170989941768131E-2</c:v>
                </c:pt>
                <c:pt idx="1">
                  <c:v>0.22181048173636847</c:v>
                </c:pt>
                <c:pt idx="2">
                  <c:v>0.26151402858655376</c:v>
                </c:pt>
                <c:pt idx="3">
                  <c:v>0.42350449973530968</c:v>
                </c:pt>
              </c:numCache>
            </c:numRef>
          </c:val>
          <c:extLst>
            <c:ext xmlns:c16="http://schemas.microsoft.com/office/drawing/2014/chart" uri="{C3380CC4-5D6E-409C-BE32-E72D297353CC}">
              <c16:uniqueId val="{00000008-D29D-4211-A837-EEF926FACF7B}"/>
            </c:ext>
          </c:extLst>
        </c:ser>
        <c:dLbls>
          <c:showLegendKey val="0"/>
          <c:showVal val="0"/>
          <c:showCatName val="0"/>
          <c:showSerName val="0"/>
          <c:showPercent val="1"/>
          <c:showBubbleSize val="0"/>
          <c:showLeaderLines val="0"/>
        </c:dLbls>
        <c:firstSliceAng val="36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percentStacked"/>
        <c:varyColors val="0"/>
        <c:ser>
          <c:idx val="0"/>
          <c:order val="0"/>
          <c:tx>
            <c:strRef>
              <c:f>ממצאים!$M$177</c:f>
              <c:strCache>
                <c:ptCount val="1"/>
                <c:pt idx="0">
                  <c:v>כלל לא</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ממצאים!$L$178:$L$181</c:f>
              <c:strCache>
                <c:ptCount val="4"/>
                <c:pt idx="0">
                  <c:v>הסתרת סממנים יהודיים מחוץ לבית</c:v>
                </c:pt>
                <c:pt idx="1">
                  <c:v>הימנעות מדיבור בעברית בציבור</c:v>
                </c:pt>
                <c:pt idx="2">
                  <c:v>הימנעות מהגעה למוסדות יהודיים</c:v>
                </c:pt>
                <c:pt idx="3">
                  <c:v>הימנעות מכניסה לאזורים מסוימים בסביבת המגורים</c:v>
                </c:pt>
              </c:strCache>
            </c:strRef>
          </c:cat>
          <c:val>
            <c:numRef>
              <c:f>ממצאים!$M$178:$M$181</c:f>
              <c:numCache>
                <c:formatCode>###0.0%</c:formatCode>
                <c:ptCount val="4"/>
                <c:pt idx="0">
                  <c:v>0.51233842538190366</c:v>
                </c:pt>
                <c:pt idx="1">
                  <c:v>0.55038759689922478</c:v>
                </c:pt>
                <c:pt idx="2">
                  <c:v>0.7861094038106945</c:v>
                </c:pt>
                <c:pt idx="3">
                  <c:v>0.74847001223990206</c:v>
                </c:pt>
              </c:numCache>
            </c:numRef>
          </c:val>
          <c:extLst>
            <c:ext xmlns:c16="http://schemas.microsoft.com/office/drawing/2014/chart" uri="{C3380CC4-5D6E-409C-BE32-E72D297353CC}">
              <c16:uniqueId val="{00000000-388D-4034-A173-EC4E8BDD2C79}"/>
            </c:ext>
          </c:extLst>
        </c:ser>
        <c:ser>
          <c:idx val="1"/>
          <c:order val="1"/>
          <c:tx>
            <c:strRef>
              <c:f>ממצאים!$N$177</c:f>
              <c:strCache>
                <c:ptCount val="1"/>
                <c:pt idx="0">
                  <c:v>במידה מעטה</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ממצאים!$L$178:$L$181</c:f>
              <c:strCache>
                <c:ptCount val="4"/>
                <c:pt idx="0">
                  <c:v>הסתרת סממנים יהודיים מחוץ לבית</c:v>
                </c:pt>
                <c:pt idx="1">
                  <c:v>הימנעות מדיבור בעברית בציבור</c:v>
                </c:pt>
                <c:pt idx="2">
                  <c:v>הימנעות מהגעה למוסדות יהודיים</c:v>
                </c:pt>
                <c:pt idx="3">
                  <c:v>הימנעות מכניסה לאזורים מסוימים בסביבת המגורים</c:v>
                </c:pt>
              </c:strCache>
            </c:strRef>
          </c:cat>
          <c:val>
            <c:numRef>
              <c:f>ממצאים!$N$178:$N$181</c:f>
              <c:numCache>
                <c:formatCode>###0.0%</c:formatCode>
                <c:ptCount val="4"/>
                <c:pt idx="0">
                  <c:v>0.20211515863689777</c:v>
                </c:pt>
                <c:pt idx="1">
                  <c:v>0.19737626714370901</c:v>
                </c:pt>
                <c:pt idx="2">
                  <c:v>0.10940381069452981</c:v>
                </c:pt>
                <c:pt idx="3">
                  <c:v>0.13341493268053856</c:v>
                </c:pt>
              </c:numCache>
            </c:numRef>
          </c:val>
          <c:extLst>
            <c:ext xmlns:c16="http://schemas.microsoft.com/office/drawing/2014/chart" uri="{C3380CC4-5D6E-409C-BE32-E72D297353CC}">
              <c16:uniqueId val="{00000001-388D-4034-A173-EC4E8BDD2C79}"/>
            </c:ext>
          </c:extLst>
        </c:ser>
        <c:ser>
          <c:idx val="2"/>
          <c:order val="2"/>
          <c:tx>
            <c:strRef>
              <c:f>ממצאים!$O$177</c:f>
              <c:strCache>
                <c:ptCount val="1"/>
                <c:pt idx="0">
                  <c:v>במידה בינונית</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ממצאים!$L$178:$L$181</c:f>
              <c:strCache>
                <c:ptCount val="4"/>
                <c:pt idx="0">
                  <c:v>הסתרת סממנים יהודיים מחוץ לבית</c:v>
                </c:pt>
                <c:pt idx="1">
                  <c:v>הימנעות מדיבור בעברית בציבור</c:v>
                </c:pt>
                <c:pt idx="2">
                  <c:v>הימנעות מהגעה למוסדות יהודיים</c:v>
                </c:pt>
                <c:pt idx="3">
                  <c:v>הימנעות מכניסה לאזורים מסוימים בסביבת המגורים</c:v>
                </c:pt>
              </c:strCache>
            </c:strRef>
          </c:cat>
          <c:val>
            <c:numRef>
              <c:f>ממצאים!$O$178:$O$181</c:f>
              <c:numCache>
                <c:formatCode>###0.0%</c:formatCode>
                <c:ptCount val="4"/>
                <c:pt idx="0">
                  <c:v>0.13337250293772032</c:v>
                </c:pt>
                <c:pt idx="1">
                  <c:v>0.13297555158020274</c:v>
                </c:pt>
                <c:pt idx="2">
                  <c:v>6.0848186846957593E-2</c:v>
                </c:pt>
                <c:pt idx="3">
                  <c:v>6.5483476132190938E-2</c:v>
                </c:pt>
              </c:numCache>
            </c:numRef>
          </c:val>
          <c:extLst>
            <c:ext xmlns:c16="http://schemas.microsoft.com/office/drawing/2014/chart" uri="{C3380CC4-5D6E-409C-BE32-E72D297353CC}">
              <c16:uniqueId val="{00000002-388D-4034-A173-EC4E8BDD2C79}"/>
            </c:ext>
          </c:extLst>
        </c:ser>
        <c:ser>
          <c:idx val="3"/>
          <c:order val="3"/>
          <c:tx>
            <c:strRef>
              <c:f>ממצאים!$P$177</c:f>
              <c:strCache>
                <c:ptCount val="1"/>
                <c:pt idx="0">
                  <c:v>במידה רבה</c:v>
                </c:pt>
              </c:strCache>
            </c:strRef>
          </c:tx>
          <c:spPr>
            <a:solidFill>
              <a:schemeClr val="accent1">
                <a:tint val="58000"/>
              </a:schemeClr>
            </a:solidFill>
            <a:ln>
              <a:noFill/>
            </a:ln>
            <a:effectLst/>
          </c:spPr>
          <c:invertIfNegative val="0"/>
          <c:dLbls>
            <c:dLbl>
              <c:idx val="2"/>
              <c:layout>
                <c:manualLayout>
                  <c:x val="-2.2048980371388821E-3"/>
                  <c:y val="-3.5283740076448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8D-4034-A173-EC4E8BDD2C79}"/>
                </c:ext>
              </c:extLst>
            </c:dLbl>
            <c:dLbl>
              <c:idx val="3"/>
              <c:layout>
                <c:manualLayout>
                  <c:x val="-2.205071664829107E-3"/>
                  <c:y val="-3.5283740076448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8D-4034-A173-EC4E8BDD2C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ממצאים!$L$178:$L$181</c:f>
              <c:strCache>
                <c:ptCount val="4"/>
                <c:pt idx="0">
                  <c:v>הסתרת סממנים יהודיים מחוץ לבית</c:v>
                </c:pt>
                <c:pt idx="1">
                  <c:v>הימנעות מדיבור בעברית בציבור</c:v>
                </c:pt>
                <c:pt idx="2">
                  <c:v>הימנעות מהגעה למוסדות יהודיים</c:v>
                </c:pt>
                <c:pt idx="3">
                  <c:v>הימנעות מכניסה לאזורים מסוימים בסביבת המגורים</c:v>
                </c:pt>
              </c:strCache>
            </c:strRef>
          </c:cat>
          <c:val>
            <c:numRef>
              <c:f>ממצאים!$P$178:$P$181</c:f>
              <c:numCache>
                <c:formatCode>###0.0%</c:formatCode>
                <c:ptCount val="4"/>
                <c:pt idx="0">
                  <c:v>0.15217391304347827</c:v>
                </c:pt>
                <c:pt idx="1">
                  <c:v>0.11926058437686345</c:v>
                </c:pt>
                <c:pt idx="2">
                  <c:v>4.3638598647818071E-2</c:v>
                </c:pt>
                <c:pt idx="3">
                  <c:v>5.2631578947368418E-2</c:v>
                </c:pt>
              </c:numCache>
            </c:numRef>
          </c:val>
          <c:extLst>
            <c:ext xmlns:c16="http://schemas.microsoft.com/office/drawing/2014/chart" uri="{C3380CC4-5D6E-409C-BE32-E72D297353CC}">
              <c16:uniqueId val="{00000003-388D-4034-A173-EC4E8BDD2C79}"/>
            </c:ext>
          </c:extLst>
        </c:ser>
        <c:dLbls>
          <c:showLegendKey val="0"/>
          <c:showVal val="1"/>
          <c:showCatName val="0"/>
          <c:showSerName val="0"/>
          <c:showPercent val="0"/>
          <c:showBubbleSize val="0"/>
        </c:dLbls>
        <c:gapWidth val="150"/>
        <c:overlap val="100"/>
        <c:axId val="853893744"/>
        <c:axId val="851639840"/>
      </c:barChart>
      <c:catAx>
        <c:axId val="8538937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crossAx val="851639840"/>
        <c:crosses val="autoZero"/>
        <c:auto val="1"/>
        <c:lblAlgn val="ctr"/>
        <c:lblOffset val="100"/>
        <c:noMultiLvlLbl val="0"/>
      </c:catAx>
      <c:valAx>
        <c:axId val="851639840"/>
        <c:scaling>
          <c:orientation val="minMax"/>
        </c:scaling>
        <c:delete val="1"/>
        <c:axPos val="r"/>
        <c:numFmt formatCode="0%" sourceLinked="1"/>
        <c:majorTickMark val="none"/>
        <c:minorTickMark val="none"/>
        <c:tickLblPos val="nextTo"/>
        <c:crossAx val="853893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80152241554483"/>
          <c:y val="0.18952872598758605"/>
          <c:w val="0.51405019685039366"/>
          <c:h val="0.71974283031134867"/>
        </c:manualLayout>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3EC-491C-8D13-004F28FE926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3EC-491C-8D13-004F28FE926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3EC-491C-8D13-004F28FE9265}"/>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3EC-491C-8D13-004F28FE9265}"/>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F3EC-491C-8D13-004F28FE9265}"/>
              </c:ext>
            </c:extLst>
          </c:dPt>
          <c:dLbls>
            <c:dLbl>
              <c:idx val="0"/>
              <c:layout>
                <c:manualLayout>
                  <c:x val="0.12469162750825492"/>
                  <c:y val="-0.1474735912068860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EC-491C-8D13-004F28FE9265}"/>
                </c:ext>
              </c:extLst>
            </c:dLbl>
            <c:dLbl>
              <c:idx val="1"/>
              <c:layout>
                <c:manualLayout>
                  <c:x val="0.27207562071374142"/>
                  <c:y val="1.0767452586422463E-2"/>
                </c:manualLayout>
              </c:layout>
              <c:showLegendKey val="0"/>
              <c:showVal val="1"/>
              <c:showCatName val="1"/>
              <c:showSerName val="0"/>
              <c:showPercent val="0"/>
              <c:showBubbleSize val="0"/>
              <c:extLst>
                <c:ext xmlns:c15="http://schemas.microsoft.com/office/drawing/2012/chart" uri="{CE6537A1-D6FC-4f65-9D91-7224C49458BB}">
                  <c15:layout>
                    <c:manualLayout>
                      <c:w val="0.26365927419354834"/>
                      <c:h val="0.30550458715596329"/>
                    </c:manualLayout>
                  </c15:layout>
                </c:ext>
                <c:ext xmlns:c16="http://schemas.microsoft.com/office/drawing/2014/chart" uri="{C3380CC4-5D6E-409C-BE32-E72D297353CC}">
                  <c16:uniqueId val="{00000003-F3EC-491C-8D13-004F28FE9265}"/>
                </c:ext>
              </c:extLst>
            </c:dLbl>
            <c:dLbl>
              <c:idx val="2"/>
              <c:layout>
                <c:manualLayout>
                  <c:x val="-0.14685356870713742"/>
                  <c:y val="-7.65129835129112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EC-491C-8D13-004F28FE9265}"/>
                </c:ext>
              </c:extLst>
            </c:dLbl>
            <c:dLbl>
              <c:idx val="3"/>
              <c:layout>
                <c:manualLayout>
                  <c:x val="-0.10810063182626367"/>
                  <c:y val="-0.1556465639395640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EC-491C-8D13-004F28FE9265}"/>
                </c:ext>
              </c:extLst>
            </c:dLbl>
            <c:dLbl>
              <c:idx val="4"/>
              <c:layout>
                <c:manualLayout>
                  <c:x val="1.5120967741935391E-2"/>
                  <c:y val="-0.162314749470712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3EC-491C-8D13-004F28FE926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גיליון1!$B$39:$B$43</c:f>
              <c:strCache>
                <c:ptCount val="5"/>
                <c:pt idx="0">
                  <c:v>רווק/ה</c:v>
                </c:pt>
                <c:pt idx="1">
                  <c:v>נשוי/אה</c:v>
                </c:pt>
                <c:pt idx="2">
                  <c:v>בזוגיות</c:v>
                </c:pt>
                <c:pt idx="3">
                  <c:v>גרוש/ה</c:v>
                </c:pt>
                <c:pt idx="4">
                  <c:v>אלמן/ה</c:v>
                </c:pt>
              </c:strCache>
            </c:strRef>
          </c:cat>
          <c:val>
            <c:numRef>
              <c:f>גיליון1!$C$39:$C$43</c:f>
              <c:numCache>
                <c:formatCode>###0.0%</c:formatCode>
                <c:ptCount val="5"/>
                <c:pt idx="0">
                  <c:v>7.8E-2</c:v>
                </c:pt>
                <c:pt idx="1">
                  <c:v>0.71299999999999997</c:v>
                </c:pt>
                <c:pt idx="2">
                  <c:v>8.6999999999999994E-2</c:v>
                </c:pt>
                <c:pt idx="3">
                  <c:v>9.4E-2</c:v>
                </c:pt>
                <c:pt idx="4">
                  <c:v>2.8000000000000001E-2</c:v>
                </c:pt>
              </c:numCache>
            </c:numRef>
          </c:val>
          <c:extLst>
            <c:ext xmlns:c16="http://schemas.microsoft.com/office/drawing/2014/chart" uri="{C3380CC4-5D6E-409C-BE32-E72D297353CC}">
              <c16:uniqueId val="{0000000A-F3EC-491C-8D13-004F28FE9265}"/>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297490157480314"/>
          <c:y val="0.18247156296712033"/>
          <c:w val="0.51405019685039366"/>
          <c:h val="0.71974283031134867"/>
        </c:manualLayout>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F4C-40E3-94F9-5A8A0287FB0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F4C-40E3-94F9-5A8A0287FB0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F4C-40E3-94F9-5A8A0287FB0C}"/>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F4C-40E3-94F9-5A8A0287FB0C}"/>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F4C-40E3-94F9-5A8A0287FB0C}"/>
              </c:ext>
            </c:extLst>
          </c:dPt>
          <c:dLbls>
            <c:dLbl>
              <c:idx val="0"/>
              <c:layout>
                <c:manualLayout>
                  <c:x val="0.17005453073406138"/>
                  <c:y val="0.106584277529881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4C-40E3-94F9-5A8A0287FB0C}"/>
                </c:ext>
              </c:extLst>
            </c:dLbl>
            <c:dLbl>
              <c:idx val="1"/>
              <c:layout>
                <c:manualLayout>
                  <c:x val="-0.1311499872999746"/>
                  <c:y val="-0.2009474380275507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4C-40E3-94F9-5A8A0287FB0C}"/>
                </c:ext>
              </c:extLst>
            </c:dLbl>
            <c:dLbl>
              <c:idx val="2"/>
              <c:layout>
                <c:manualLayout>
                  <c:x val="0.13540447361389726"/>
                  <c:y val="8.172794761174205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4C-40E3-94F9-5A8A0287FB0C}"/>
                </c:ext>
              </c:extLst>
            </c:dLbl>
            <c:dLbl>
              <c:idx val="3"/>
              <c:layout>
                <c:manualLayout>
                  <c:x val="-0.18874562988603866"/>
                  <c:y val="-0.106246331895264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4C-40E3-94F9-5A8A0287FB0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גיליון1!$C$50:$C$51</c:f>
              <c:strCache>
                <c:ptCount val="2"/>
                <c:pt idx="0">
                  <c:v>לא</c:v>
                </c:pt>
                <c:pt idx="1">
                  <c:v>כן</c:v>
                </c:pt>
              </c:strCache>
            </c:strRef>
          </c:cat>
          <c:val>
            <c:numRef>
              <c:f>גיליון1!$D$50:$D$51</c:f>
              <c:numCache>
                <c:formatCode>###0.0%</c:formatCode>
                <c:ptCount val="2"/>
                <c:pt idx="0">
                  <c:v>0.59</c:v>
                </c:pt>
                <c:pt idx="1">
                  <c:v>0.41</c:v>
                </c:pt>
              </c:numCache>
            </c:numRef>
          </c:val>
          <c:extLst>
            <c:ext xmlns:c16="http://schemas.microsoft.com/office/drawing/2014/chart" uri="{C3380CC4-5D6E-409C-BE32-E72D297353CC}">
              <c16:uniqueId val="{0000000A-BF4C-40E3-94F9-5A8A0287FB0C}"/>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297490157480314"/>
          <c:y val="0.2036430520285176"/>
          <c:w val="0.51405019685039366"/>
          <c:h val="0.71974283031134867"/>
        </c:manualLayout>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BFC-45F3-AEC1-A562DB627F9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BFC-45F3-AEC1-A562DB627F9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BFC-45F3-AEC1-A562DB627F9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1BFC-45F3-AEC1-A562DB627F99}"/>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1BFC-45F3-AEC1-A562DB627F99}"/>
              </c:ext>
            </c:extLst>
          </c:dPt>
          <c:dLbls>
            <c:dLbl>
              <c:idx val="0"/>
              <c:layout>
                <c:manualLayout>
                  <c:x val="0.17509485331470662"/>
                  <c:y val="7.783995243360987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FC-45F3-AEC1-A562DB627F99}"/>
                </c:ext>
              </c:extLst>
            </c:dLbl>
            <c:dLbl>
              <c:idx val="1"/>
              <c:layout>
                <c:manualLayout>
                  <c:x val="-0.17651289052578109"/>
                  <c:y val="2.48817786273540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FC-45F3-AEC1-A562DB627F99}"/>
                </c:ext>
              </c:extLst>
            </c:dLbl>
            <c:dLbl>
              <c:idx val="2"/>
              <c:layout>
                <c:manualLayout>
                  <c:x val="-0.15189389128778252"/>
                  <c:y val="-0.1047416355947743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FC-45F3-AEC1-A562DB627F99}"/>
                </c:ext>
              </c:extLst>
            </c:dLbl>
            <c:dLbl>
              <c:idx val="3"/>
              <c:layout>
                <c:manualLayout>
                  <c:x val="-5.5177063576210363E-2"/>
                  <c:y val="-0.17681669907425546"/>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18704633639850635"/>
                      <c:h val="0.22484392168545128"/>
                    </c:manualLayout>
                  </c15:layout>
                </c:ext>
                <c:ext xmlns:c16="http://schemas.microsoft.com/office/drawing/2014/chart" uri="{C3380CC4-5D6E-409C-BE32-E72D297353CC}">
                  <c16:uniqueId val="{00000007-1BFC-45F3-AEC1-A562DB627F99}"/>
                </c:ext>
              </c:extLst>
            </c:dLbl>
            <c:dLbl>
              <c:idx val="4"/>
              <c:layout>
                <c:manualLayout>
                  <c:x val="7.0564516129032265E-2"/>
                  <c:y val="-0.1764290755116443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FC-45F3-AEC1-A562DB627F9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גיליון1!$B$59:$B$63</c:f>
              <c:strCache>
                <c:ptCount val="5"/>
                <c:pt idx="0">
                  <c:v>חילוני</c:v>
                </c:pt>
                <c:pt idx="1">
                  <c:v>מסורתי</c:v>
                </c:pt>
                <c:pt idx="2">
                  <c:v>דתי</c:v>
                </c:pt>
                <c:pt idx="3">
                  <c:v>חרדי</c:v>
                </c:pt>
                <c:pt idx="4">
                  <c:v>אחר</c:v>
                </c:pt>
              </c:strCache>
            </c:strRef>
          </c:cat>
          <c:val>
            <c:numRef>
              <c:f>גיליון1!$C$59:$C$63</c:f>
              <c:numCache>
                <c:formatCode>###0.0%</c:formatCode>
                <c:ptCount val="5"/>
                <c:pt idx="0">
                  <c:v>0.68600000000000005</c:v>
                </c:pt>
                <c:pt idx="1">
                  <c:v>0.22500000000000001</c:v>
                </c:pt>
                <c:pt idx="2">
                  <c:v>4.1000000000000002E-2</c:v>
                </c:pt>
                <c:pt idx="3">
                  <c:v>1.2E-2</c:v>
                </c:pt>
                <c:pt idx="4">
                  <c:v>3.5999999999999997E-2</c:v>
                </c:pt>
              </c:numCache>
            </c:numRef>
          </c:val>
          <c:extLst>
            <c:ext xmlns:c16="http://schemas.microsoft.com/office/drawing/2014/chart" uri="{C3380CC4-5D6E-409C-BE32-E72D297353CC}">
              <c16:uniqueId val="{0000000A-1BFC-45F3-AEC1-A562DB627F99}"/>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9425641351283"/>
          <c:y val="0.2036430520285176"/>
          <c:w val="0.51405019685039366"/>
          <c:h val="0.71974283031134867"/>
        </c:manualLayout>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8B0-44FF-B7CC-DB5068121AD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8B0-44FF-B7CC-DB5068121AD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8B0-44FF-B7CC-DB5068121ADF}"/>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8B0-44FF-B7CC-DB5068121ADF}"/>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48B0-44FF-B7CC-DB5068121ADF}"/>
              </c:ext>
            </c:extLst>
          </c:dPt>
          <c:dLbls>
            <c:dLbl>
              <c:idx val="0"/>
              <c:layout>
                <c:manualLayout>
                  <c:x val="3.6485982346964693E-2"/>
                  <c:y val="-0.1757022432887491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9042338709677418"/>
                      <c:h val="0.22081863091037404"/>
                    </c:manualLayout>
                  </c15:layout>
                </c:ext>
                <c:ext xmlns:c16="http://schemas.microsoft.com/office/drawing/2014/chart" uri="{C3380CC4-5D6E-409C-BE32-E72D297353CC}">
                  <c16:uniqueId val="{00000001-48B0-44FF-B7CC-DB5068121ADF}"/>
                </c:ext>
              </c:extLst>
            </c:dLbl>
            <c:dLbl>
              <c:idx val="1"/>
              <c:layout>
                <c:manualLayout>
                  <c:x val="0.15614839979679959"/>
                  <c:y val="-7.39185036591668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B0-44FF-B7CC-DB5068121ADF}"/>
                </c:ext>
              </c:extLst>
            </c:dLbl>
            <c:dLbl>
              <c:idx val="2"/>
              <c:layout>
                <c:manualLayout>
                  <c:x val="0.25385207645415292"/>
                  <c:y val="6.110169538617116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8571048704597407"/>
                      <c:h val="0.22787579393083982"/>
                    </c:manualLayout>
                  </c15:layout>
                </c:ext>
                <c:ext xmlns:c16="http://schemas.microsoft.com/office/drawing/2014/chart" uri="{C3380CC4-5D6E-409C-BE32-E72D297353CC}">
                  <c16:uniqueId val="{00000005-48B0-44FF-B7CC-DB5068121ADF}"/>
                </c:ext>
              </c:extLst>
            </c:dLbl>
            <c:dLbl>
              <c:idx val="3"/>
              <c:layout>
                <c:manualLayout>
                  <c:x val="-0.17866475107950217"/>
                  <c:y val="-7.0960607693974734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8067016446532894"/>
                      <c:h val="0.27727593507410025"/>
                    </c:manualLayout>
                  </c15:layout>
                </c:ext>
                <c:ext xmlns:c16="http://schemas.microsoft.com/office/drawing/2014/chart" uri="{C3380CC4-5D6E-409C-BE32-E72D297353CC}">
                  <c16:uniqueId val="{00000007-48B0-44FF-B7CC-DB5068121AD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גיליון1!$C$68:$C$71</c:f>
              <c:strCache>
                <c:ptCount val="4"/>
                <c:pt idx="0">
                  <c:v>תיכוני ומטה</c:v>
                </c:pt>
                <c:pt idx="1">
                  <c:v>מקצועי</c:v>
                </c:pt>
                <c:pt idx="2">
                  <c:v>תואר ראשון</c:v>
                </c:pt>
                <c:pt idx="3">
                  <c:v>תואר שני+</c:v>
                </c:pt>
              </c:strCache>
            </c:strRef>
          </c:cat>
          <c:val>
            <c:numRef>
              <c:f>גיליון1!$D$68:$D$71</c:f>
              <c:numCache>
                <c:formatCode>###0.0%</c:formatCode>
                <c:ptCount val="4"/>
                <c:pt idx="0">
                  <c:v>6.7000000000000004E-2</c:v>
                </c:pt>
                <c:pt idx="1">
                  <c:v>0.20499999999999999</c:v>
                </c:pt>
                <c:pt idx="2">
                  <c:v>0.36699999999999999</c:v>
                </c:pt>
                <c:pt idx="3">
                  <c:v>0.36</c:v>
                </c:pt>
              </c:numCache>
            </c:numRef>
          </c:val>
          <c:extLst>
            <c:ext xmlns:c16="http://schemas.microsoft.com/office/drawing/2014/chart" uri="{C3380CC4-5D6E-409C-BE32-E72D297353CC}">
              <c16:uniqueId val="{0000000A-48B0-44FF-B7CC-DB5068121ADF}"/>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55788313120176E-2"/>
          <c:y val="8.232872684504558E-2"/>
          <c:w val="0.95148842337375961"/>
          <c:h val="0.55503314217448785"/>
        </c:manualLayout>
      </c:layout>
      <c:barChart>
        <c:barDir val="col"/>
        <c:grouping val="clustered"/>
        <c:varyColors val="0"/>
        <c:ser>
          <c:idx val="0"/>
          <c:order val="0"/>
          <c:tx>
            <c:strRef>
              <c:f>גיליון1!$J$1</c:f>
              <c:strCache>
                <c:ptCount val="1"/>
                <c:pt idx="0">
                  <c:v>סה"כ</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גיליון1!$A$2:$A$9</c:f>
              <c:strCache>
                <c:ptCount val="8"/>
                <c:pt idx="0">
                  <c:v>תמיכה ברשתות החברתיות</c:v>
                </c:pt>
                <c:pt idx="1">
                  <c:v>תרומת כסף לאנשים או ארגונים</c:v>
                </c:pt>
                <c:pt idx="2">
                  <c:v>השתתפות בעצרות או צעדות הזדהות</c:v>
                </c:pt>
                <c:pt idx="3">
                  <c:v>השתתפות באירועים של הקהילה הישראלית</c:v>
                </c:pt>
                <c:pt idx="4">
                  <c:v>השתתפות באירועים של הקהילה היהודית </c:v>
                </c:pt>
                <c:pt idx="5">
                  <c:v>השתתפות בפעילות הסברה</c:v>
                </c:pt>
                <c:pt idx="6">
                  <c:v>ייזום פעולות תמיכה</c:v>
                </c:pt>
                <c:pt idx="7">
                  <c:v>נסיעה להתנדבות בישראל </c:v>
                </c:pt>
              </c:strCache>
            </c:strRef>
          </c:cat>
          <c:val>
            <c:numRef>
              <c:f>גיליון1!$J$2:$J$9</c:f>
              <c:numCache>
                <c:formatCode>###0.0%</c:formatCode>
                <c:ptCount val="8"/>
                <c:pt idx="0">
                  <c:v>0.78935317687464224</c:v>
                </c:pt>
                <c:pt idx="1">
                  <c:v>0.69359331476323116</c:v>
                </c:pt>
                <c:pt idx="2">
                  <c:v>0.62096774193548387</c:v>
                </c:pt>
                <c:pt idx="3">
                  <c:v>0.60032362459546929</c:v>
                </c:pt>
                <c:pt idx="4">
                  <c:v>0.59559228650137741</c:v>
                </c:pt>
                <c:pt idx="5">
                  <c:v>0.57323377369327977</c:v>
                </c:pt>
                <c:pt idx="6">
                  <c:v>0.29408318687756296</c:v>
                </c:pt>
                <c:pt idx="7">
                  <c:v>9.4483568075117375E-2</c:v>
                </c:pt>
              </c:numCache>
            </c:numRef>
          </c:val>
          <c:extLst>
            <c:ext xmlns:c16="http://schemas.microsoft.com/office/drawing/2014/chart" uri="{C3380CC4-5D6E-409C-BE32-E72D297353CC}">
              <c16:uniqueId val="{00000000-B7C2-4A07-995F-2815CFCD05C6}"/>
            </c:ext>
          </c:extLst>
        </c:ser>
        <c:dLbls>
          <c:showLegendKey val="0"/>
          <c:showVal val="0"/>
          <c:showCatName val="0"/>
          <c:showSerName val="0"/>
          <c:showPercent val="0"/>
          <c:showBubbleSize val="0"/>
        </c:dLbls>
        <c:gapWidth val="150"/>
        <c:overlap val="20"/>
        <c:axId val="2098408495"/>
        <c:axId val="2125186111"/>
      </c:barChart>
      <c:catAx>
        <c:axId val="2098408495"/>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he-IL"/>
          </a:p>
        </c:txPr>
        <c:crossAx val="2125186111"/>
        <c:crosses val="autoZero"/>
        <c:auto val="1"/>
        <c:lblAlgn val="ctr"/>
        <c:lblOffset val="100"/>
        <c:noMultiLvlLbl val="0"/>
      </c:catAx>
      <c:valAx>
        <c:axId val="2125186111"/>
        <c:scaling>
          <c:orientation val="minMax"/>
        </c:scaling>
        <c:delete val="1"/>
        <c:axPos val="r"/>
        <c:numFmt formatCode="###0.0%" sourceLinked="1"/>
        <c:majorTickMark val="none"/>
        <c:minorTickMark val="none"/>
        <c:tickLblPos val="nextTo"/>
        <c:crossAx val="2098408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160004861575324"/>
          <c:y val="0.20951549683164053"/>
          <c:w val="0.55917874102561882"/>
          <c:h val="0.7456264600268101"/>
        </c:manualLayout>
      </c:layout>
      <c:doughnut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79B1-4083-90F1-A9934B8EF0EC}"/>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79B1-4083-90F1-A9934B8EF0EC}"/>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79B1-4083-90F1-A9934B8EF0EC}"/>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79B1-4083-90F1-A9934B8EF0EC}"/>
              </c:ext>
            </c:extLst>
          </c:dPt>
          <c:dLbls>
            <c:dLbl>
              <c:idx val="0"/>
              <c:layout>
                <c:manualLayout>
                  <c:x val="1.9845644983461964E-2"/>
                  <c:y val="-0.19726783270115611"/>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2868780873173652"/>
                      <c:h val="0.20766744278838137"/>
                    </c:manualLayout>
                  </c15:layout>
                </c:ext>
                <c:ext xmlns:c16="http://schemas.microsoft.com/office/drawing/2014/chart" uri="{C3380CC4-5D6E-409C-BE32-E72D297353CC}">
                  <c16:uniqueId val="{00000001-79B1-4083-90F1-A9934B8EF0EC}"/>
                </c:ext>
              </c:extLst>
            </c:dLbl>
            <c:dLbl>
              <c:idx val="1"/>
              <c:layout>
                <c:manualLayout>
                  <c:x val="0.14208058061099585"/>
                  <c:y val="-0.13686031319290551"/>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3035741260016149"/>
                      <c:h val="0.28664397226164562"/>
                    </c:manualLayout>
                  </c15:layout>
                </c:ext>
                <c:ext xmlns:c16="http://schemas.microsoft.com/office/drawing/2014/chart" uri="{C3380CC4-5D6E-409C-BE32-E72D297353CC}">
                  <c16:uniqueId val="{00000003-79B1-4083-90F1-A9934B8EF0EC}"/>
                </c:ext>
              </c:extLst>
            </c:dLbl>
            <c:dLbl>
              <c:idx val="2"/>
              <c:layout>
                <c:manualLayout>
                  <c:x val="0.16543541483995869"/>
                  <c:y val="7.1639906461339484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3922700952347875"/>
                      <c:h val="0.28664397226164562"/>
                    </c:manualLayout>
                  </c15:layout>
                </c:ext>
                <c:ext xmlns:c16="http://schemas.microsoft.com/office/drawing/2014/chart" uri="{C3380CC4-5D6E-409C-BE32-E72D297353CC}">
                  <c16:uniqueId val="{00000005-79B1-4083-90F1-A9934B8EF0EC}"/>
                </c:ext>
              </c:extLst>
            </c:dLbl>
            <c:dLbl>
              <c:idx val="3"/>
              <c:layout>
                <c:manualLayout>
                  <c:x val="-0.15947894330187778"/>
                  <c:y val="-0.39343546478918889"/>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5439929159902419"/>
                      <c:h val="0.20164657453690091"/>
                    </c:manualLayout>
                  </c15:layout>
                </c:ext>
                <c:ext xmlns:c16="http://schemas.microsoft.com/office/drawing/2014/chart" uri="{C3380CC4-5D6E-409C-BE32-E72D297353CC}">
                  <c16:uniqueId val="{00000007-79B1-4083-90F1-A9934B8EF0E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0"/>
            <c:extLst>
              <c:ext xmlns:c15="http://schemas.microsoft.com/office/drawing/2012/chart" uri="{CE6537A1-D6FC-4f65-9D91-7224C49458BB}"/>
            </c:extLst>
          </c:dLbls>
          <c:cat>
            <c:strRef>
              <c:f>גיליון1!$A$15:$A$18</c:f>
              <c:strCache>
                <c:ptCount val="4"/>
                <c:pt idx="0">
                  <c:v>כלל לא</c:v>
                </c:pt>
                <c:pt idx="1">
                  <c:v>במידה מעטה</c:v>
                </c:pt>
                <c:pt idx="2">
                  <c:v>במידה בינונית</c:v>
                </c:pt>
                <c:pt idx="3">
                  <c:v>במידה רבה</c:v>
                </c:pt>
              </c:strCache>
            </c:strRef>
          </c:cat>
          <c:val>
            <c:numRef>
              <c:f>גיליון1!$J$15:$J$18</c:f>
              <c:numCache>
                <c:formatCode>###0.0%</c:formatCode>
                <c:ptCount val="4"/>
                <c:pt idx="0">
                  <c:v>7.0090957731407166E-2</c:v>
                </c:pt>
                <c:pt idx="1">
                  <c:v>7.9186730872124134E-2</c:v>
                </c:pt>
                <c:pt idx="2">
                  <c:v>0.20920278223649011</c:v>
                </c:pt>
                <c:pt idx="3">
                  <c:v>0.64151952915997856</c:v>
                </c:pt>
              </c:numCache>
            </c:numRef>
          </c:val>
          <c:extLst>
            <c:ext xmlns:c16="http://schemas.microsoft.com/office/drawing/2014/chart" uri="{C3380CC4-5D6E-409C-BE32-E72D297353CC}">
              <c16:uniqueId val="{00000008-79B1-4083-90F1-A9934B8EF0EC}"/>
            </c:ext>
          </c:extLst>
        </c:ser>
        <c:dLbls>
          <c:showLegendKey val="0"/>
          <c:showVal val="0"/>
          <c:showCatName val="0"/>
          <c:showSerName val="0"/>
          <c:showPercent val="0"/>
          <c:showBubbleSize val="0"/>
          <c:showLeaderLines val="0"/>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solidFill>
      <a:round/>
    </a:ln>
    <a:effectLst/>
  </c:spPr>
  <c:txPr>
    <a:bodyPr/>
    <a:lstStyle/>
    <a:p>
      <a:pPr>
        <a:defRPr/>
      </a:pPr>
      <a:endParaRPr lang="he-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115903428278742"/>
          <c:y val="0.18011238010126712"/>
          <c:w val="0.55917874102561882"/>
          <c:h val="0.7456264600268101"/>
        </c:manualLayout>
      </c:layout>
      <c:doughnut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C2BD-459B-8EEC-0147347E5E44}"/>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C2BD-459B-8EEC-0147347E5E44}"/>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C2BD-459B-8EEC-0147347E5E44}"/>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C2BD-459B-8EEC-0147347E5E44}"/>
              </c:ext>
            </c:extLst>
          </c:dPt>
          <c:dLbls>
            <c:dLbl>
              <c:idx val="0"/>
              <c:layout>
                <c:manualLayout>
                  <c:x val="-4.2903923117658803E-2"/>
                  <c:y val="-0.1686409972055463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8601967201729328"/>
                      <c:h val="0.14031167303734196"/>
                    </c:manualLayout>
                  </c15:layout>
                </c:ext>
                <c:ext xmlns:c16="http://schemas.microsoft.com/office/drawing/2014/chart" uri="{C3380CC4-5D6E-409C-BE32-E72D297353CC}">
                  <c16:uniqueId val="{00000001-C2BD-459B-8EEC-0147347E5E44}"/>
                </c:ext>
              </c:extLst>
            </c:dLbl>
            <c:dLbl>
              <c:idx val="1"/>
              <c:layout>
                <c:manualLayout>
                  <c:x val="0.19991804773025201"/>
                  <c:y val="-0.10390691019547285"/>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32732708852407782"/>
                      <c:h val="0.20164657453690091"/>
                    </c:manualLayout>
                  </c15:layout>
                </c:ext>
                <c:ext xmlns:c16="http://schemas.microsoft.com/office/drawing/2014/chart" uri="{C3380CC4-5D6E-409C-BE32-E72D297353CC}">
                  <c16:uniqueId val="{00000003-C2BD-459B-8EEC-0147347E5E44}"/>
                </c:ext>
              </c:extLst>
            </c:dLbl>
            <c:dLbl>
              <c:idx val="2"/>
              <c:layout>
                <c:manualLayout>
                  <c:x val="0.17950602922154024"/>
                  <c:y val="5.52176640960162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BD-459B-8EEC-0147347E5E44}"/>
                </c:ext>
              </c:extLst>
            </c:dLbl>
            <c:dLbl>
              <c:idx val="3"/>
              <c:layout>
                <c:manualLayout>
                  <c:x val="-0.13802932571686533"/>
                  <c:y val="0.30245712817212156"/>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extLst>
                <c:ext xmlns:c15="http://schemas.microsoft.com/office/drawing/2012/chart" uri="{CE6537A1-D6FC-4f65-9D91-7224C49458BB}">
                  <c15:layout>
                    <c:manualLayout>
                      <c:w val="0.26762972158799886"/>
                      <c:h val="0.20164657453690091"/>
                    </c:manualLayout>
                  </c15:layout>
                </c:ext>
                <c:ext xmlns:c16="http://schemas.microsoft.com/office/drawing/2014/chart" uri="{C3380CC4-5D6E-409C-BE32-E72D297353CC}">
                  <c16:uniqueId val="{00000007-C2BD-459B-8EEC-0147347E5E4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he-IL"/>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גיליון1!$A$24:$A$27</c:f>
              <c:strCache>
                <c:ptCount val="4"/>
                <c:pt idx="0">
                  <c:v>כלל לא</c:v>
                </c:pt>
                <c:pt idx="1">
                  <c:v>במידה מעטה</c:v>
                </c:pt>
                <c:pt idx="2">
                  <c:v>במידה בינונית</c:v>
                </c:pt>
                <c:pt idx="3">
                  <c:v>במידה רבה</c:v>
                </c:pt>
              </c:strCache>
            </c:strRef>
          </c:cat>
          <c:val>
            <c:numRef>
              <c:f>גיליון1!$J$24:$J$27</c:f>
              <c:numCache>
                <c:formatCode>###0.0%</c:formatCode>
                <c:ptCount val="4"/>
                <c:pt idx="0">
                  <c:v>3.8022813688212927E-2</c:v>
                </c:pt>
                <c:pt idx="1">
                  <c:v>0.11787072243346007</c:v>
                </c:pt>
                <c:pt idx="2">
                  <c:v>0.3465507876154264</c:v>
                </c:pt>
                <c:pt idx="3">
                  <c:v>0.49755567626290059</c:v>
                </c:pt>
              </c:numCache>
            </c:numRef>
          </c:val>
          <c:extLst>
            <c:ext xmlns:c16="http://schemas.microsoft.com/office/drawing/2014/chart" uri="{C3380CC4-5D6E-409C-BE32-E72D297353CC}">
              <c16:uniqueId val="{00000008-C2BD-459B-8EEC-0147347E5E44}"/>
            </c:ext>
          </c:extLst>
        </c:ser>
        <c:dLbls>
          <c:showLegendKey val="0"/>
          <c:showVal val="0"/>
          <c:showCatName val="0"/>
          <c:showSerName val="0"/>
          <c:showPercent val="0"/>
          <c:showBubbleSize val="0"/>
          <c:showLeaderLines val="1"/>
        </c:dLbls>
        <c:firstSliceAng val="360"/>
        <c:holeSize val="5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withinLinear" id="18">
  <a:schemeClr val="accent5"/>
</cs:colorStyle>
</file>

<file path=word/charts/colors15.xml><?xml version="1.0" encoding="utf-8"?>
<cs:colorStyle xmlns:cs="http://schemas.microsoft.com/office/drawing/2012/chartStyle" xmlns:a="http://schemas.openxmlformats.org/drawingml/2006/main" meth="withinLinear" id="18">
  <a:schemeClr val="accent5"/>
</cs:colorStyle>
</file>

<file path=word/charts/colors16.xml><?xml version="1.0" encoding="utf-8"?>
<cs:colorStyle xmlns:cs="http://schemas.microsoft.com/office/drawing/2012/chartStyle" xmlns:a="http://schemas.openxmlformats.org/drawingml/2006/main" meth="withinLinear" id="18">
  <a:schemeClr val="accent5"/>
</cs:colorStyle>
</file>

<file path=word/charts/colors17.xml><?xml version="1.0" encoding="utf-8"?>
<cs:colorStyle xmlns:cs="http://schemas.microsoft.com/office/drawing/2012/chartStyle" xmlns:a="http://schemas.openxmlformats.org/drawingml/2006/main" meth="withinLinear" id="18">
  <a:schemeClr val="accent5"/>
</cs:colorStyle>
</file>

<file path=word/charts/colors18.xml><?xml version="1.0" encoding="utf-8"?>
<cs:colorStyle xmlns:cs="http://schemas.microsoft.com/office/drawing/2012/chartStyle" xmlns:a="http://schemas.openxmlformats.org/drawingml/2006/main" meth="withinLinearReversed" id="21">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Reversed" id="21">
  <a:schemeClr val="accent1"/>
</cs:colorStyle>
</file>

<file path=word/charts/colors21.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C759-425D-43E2-BB7B-F8916657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51</Pages>
  <Words>15144</Words>
  <Characters>75722</Characters>
  <Application>Microsoft Office Word</Application>
  <DocSecurity>0</DocSecurity>
  <Lines>631</Lines>
  <Paragraphs>181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עדו ליברמן</dc:creator>
  <cp:keywords/>
  <dc:description/>
  <cp:lastModifiedBy>Yuval Paldi</cp:lastModifiedBy>
  <cp:revision>14</cp:revision>
  <dcterms:created xsi:type="dcterms:W3CDTF">2024-03-27T08:33:00Z</dcterms:created>
  <dcterms:modified xsi:type="dcterms:W3CDTF">2024-03-27T11:27:00Z</dcterms:modified>
</cp:coreProperties>
</file>