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59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Mishlachat Reflection Pieces </w:t>
      </w:r>
    </w:p>
    <w:p w:rsidR="00000000" w:rsidDel="00000000" w:rsidP="00000000" w:rsidRDefault="00000000" w:rsidRPr="00000000" w14:paraId="00000002">
      <w:pPr>
        <w:spacing w:after="240" w:before="240" w:line="259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Already Submitted: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Gil Graff,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Geoff Cohen, South Africa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Bryfman, USA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Efrat Zadik, Belgium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Erica B. Herszkowich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Rabbi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Craig Kacev, Israel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Rabbi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Meyer,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Nechama Bandet, Australia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Yael Bendat-Appel, Canada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Joanne Greenaway, UK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Dr. Rona Novick, USA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Rabbi Ricky Seef, South Africa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Jo Toledano, France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15.</w:t>
        <w:tab/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 Fainstein, Mexico</w:t>
      </w:r>
    </w:p>
    <w:p w:rsidR="00000000" w:rsidDel="00000000" w:rsidP="00000000" w:rsidRDefault="00000000" w:rsidRPr="00000000" w14:paraId="00000011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     16. Daniel Tysman, UK (ORT)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Submitted by non Mishlachat Members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Dr. </w:t>
      </w:r>
      <w:r w:rsidDel="00000000" w:rsidR="00000000" w:rsidRPr="00000000">
        <w:rPr>
          <w:rtl w:val="0"/>
        </w:rPr>
        <w:t xml:space="preserve">Erica Brown, USA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Rabbi </w:t>
      </w:r>
      <w:r w:rsidDel="00000000" w:rsidR="00000000" w:rsidRPr="00000000">
        <w:rPr>
          <w:rtl w:val="0"/>
        </w:rPr>
        <w:t xml:space="preserve">Scot Berman, Israel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59" w:lineRule="auto"/>
        <w:ind w:left="720" w:hanging="360"/>
      </w:pPr>
      <w:r w:rsidDel="00000000" w:rsidR="00000000" w:rsidRPr="00000000">
        <w:rPr>
          <w:rtl w:val="0"/>
        </w:rPr>
        <w:t xml:space="preserve">Eliezer Shatil France/Israel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Committed to Submitting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Miriam Heller-Stern USA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1B09"/>
    <w:pPr>
      <w:spacing w:after="0" w:line="276" w:lineRule="auto"/>
    </w:pPr>
    <w:rPr>
      <w:rFonts w:ascii="Arial" w:cs="Arial" w:eastAsia="Arial" w:hAnsi="Arial"/>
      <w:kern w:val="0"/>
      <w:lang w:eastAsia="en-IL"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D1B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LDsrBxSajM+WHfev2D7SibOsA==">CgMxLjA4AHIhMV82bXBKcFhTU1VFUmNuMm5SM3RwUlptVldhR2FDR0Vl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2024-03-03T06:17:00Z</dcterms:created>
  <dc:creator>האווי דיטשר</dc:creator>
</cp:coreProperties>
</file>