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F89F9" w14:textId="6451963F" w:rsidR="00577CE7" w:rsidRDefault="00577CE7" w:rsidP="00577CE7">
      <w:pPr>
        <w:bidi/>
        <w:jc w:val="center"/>
        <w:rPr>
          <w:rFonts w:ascii="David" w:hAnsi="David" w:cs="David"/>
          <w:rtl/>
          <w:lang w:bidi="he-IL"/>
        </w:rPr>
      </w:pPr>
      <w:r>
        <w:rPr>
          <w:rFonts w:asciiTheme="majorBidi" w:hAnsiTheme="majorBidi" w:cstheme="majorBidi"/>
          <w:lang w:bidi="ar-EG"/>
        </w:rPr>
        <w:t>‘The s</w:t>
      </w:r>
      <w:r w:rsidRPr="001326A4">
        <w:rPr>
          <w:rFonts w:asciiTheme="majorBidi" w:hAnsiTheme="majorBidi" w:cstheme="majorBidi"/>
          <w:lang w:bidi="ar-EG"/>
        </w:rPr>
        <w:t>ecret halfway through the book</w:t>
      </w:r>
      <w:r>
        <w:rPr>
          <w:rFonts w:asciiTheme="majorBidi" w:hAnsiTheme="majorBidi" w:cstheme="majorBidi"/>
          <w:lang w:bidi="ar-EG"/>
        </w:rPr>
        <w:t>’</w:t>
      </w:r>
      <w:r w:rsidRPr="001326A4">
        <w:rPr>
          <w:rFonts w:asciiTheme="majorBidi" w:hAnsiTheme="majorBidi" w:cstheme="majorBidi"/>
          <w:lang w:bidi="ar-EG"/>
        </w:rPr>
        <w:t xml:space="preserve"> </w:t>
      </w:r>
      <w:r w:rsidRPr="00577CE7">
        <w:rPr>
          <w:rFonts w:ascii="David" w:hAnsi="David" w:cs="David" w:hint="cs"/>
          <w:rtl/>
          <w:lang w:bidi="he-IL"/>
        </w:rPr>
        <w:t xml:space="preserve">: </w:t>
      </w:r>
      <w:r w:rsidRPr="00577CE7">
        <w:rPr>
          <w:rFonts w:ascii="David" w:hAnsi="David" w:cs="David" w:hint="cs"/>
          <w:rtl/>
          <w:lang w:bidi="he-IL"/>
        </w:rPr>
        <w:t>השקפתו</w:t>
      </w:r>
      <w:r w:rsidRPr="00577CE7">
        <w:rPr>
          <w:rFonts w:ascii="David" w:hAnsi="David" w:cs="David" w:hint="cs"/>
          <w:rtl/>
        </w:rPr>
        <w:t xml:space="preserve"> </w:t>
      </w:r>
      <w:r w:rsidRPr="00577CE7">
        <w:rPr>
          <w:rFonts w:ascii="David" w:hAnsi="David" w:cs="David" w:hint="cs"/>
          <w:rtl/>
          <w:lang w:bidi="he-IL"/>
        </w:rPr>
        <w:t>של</w:t>
      </w:r>
      <w:r w:rsidRPr="00577CE7">
        <w:rPr>
          <w:rFonts w:ascii="David" w:hAnsi="David" w:cs="David" w:hint="cs"/>
          <w:rtl/>
        </w:rPr>
        <w:t xml:space="preserve"> </w:t>
      </w:r>
      <w:r w:rsidRPr="00577CE7">
        <w:rPr>
          <w:rFonts w:ascii="David" w:hAnsi="David" w:cs="David" w:hint="cs"/>
          <w:rtl/>
          <w:lang w:bidi="he-IL"/>
        </w:rPr>
        <w:t>אברהם</w:t>
      </w:r>
      <w:r w:rsidRPr="00577CE7">
        <w:rPr>
          <w:rFonts w:ascii="David" w:hAnsi="David" w:cs="David" w:hint="cs"/>
          <w:rtl/>
        </w:rPr>
        <w:t xml:space="preserve"> </w:t>
      </w:r>
      <w:r w:rsidRPr="00577CE7">
        <w:rPr>
          <w:rFonts w:ascii="David" w:hAnsi="David" w:cs="David" w:hint="cs"/>
          <w:rtl/>
          <w:lang w:bidi="he-IL"/>
        </w:rPr>
        <w:t>אבן</w:t>
      </w:r>
      <w:r w:rsidRPr="00577CE7">
        <w:rPr>
          <w:rFonts w:ascii="David" w:hAnsi="David" w:cs="David" w:hint="cs"/>
          <w:rtl/>
        </w:rPr>
        <w:t xml:space="preserve"> </w:t>
      </w:r>
      <w:r w:rsidRPr="00577CE7">
        <w:rPr>
          <w:rFonts w:ascii="David" w:hAnsi="David" w:cs="David" w:hint="cs"/>
          <w:rtl/>
          <w:lang w:bidi="he-IL"/>
        </w:rPr>
        <w:t>עזרא</w:t>
      </w:r>
      <w:r w:rsidRPr="00577CE7">
        <w:rPr>
          <w:rFonts w:ascii="David" w:hAnsi="David" w:cs="David" w:hint="cs"/>
          <w:rtl/>
        </w:rPr>
        <w:t xml:space="preserve"> </w:t>
      </w:r>
      <w:r w:rsidRPr="00577CE7">
        <w:rPr>
          <w:rFonts w:ascii="David" w:hAnsi="David" w:cs="David" w:hint="cs"/>
          <w:rtl/>
          <w:lang w:bidi="he-IL"/>
        </w:rPr>
        <w:t>בשאלת</w:t>
      </w:r>
      <w:r w:rsidRPr="00577CE7">
        <w:rPr>
          <w:rFonts w:ascii="David" w:hAnsi="David" w:cs="David" w:hint="cs"/>
          <w:rtl/>
        </w:rPr>
        <w:t xml:space="preserve"> </w:t>
      </w:r>
      <w:r w:rsidRPr="00577CE7">
        <w:rPr>
          <w:rFonts w:ascii="David" w:hAnsi="David" w:cs="David" w:hint="cs"/>
          <w:rtl/>
          <w:lang w:bidi="he-IL"/>
        </w:rPr>
        <w:t>חיבור ספר ישעיהו</w:t>
      </w:r>
      <w:r w:rsidRPr="00577CE7">
        <w:rPr>
          <w:rFonts w:ascii="David" w:hAnsi="David" w:cs="David" w:hint="cs"/>
          <w:rtl/>
        </w:rPr>
        <w:t xml:space="preserve">, </w:t>
      </w:r>
      <w:r w:rsidRPr="00577CE7">
        <w:rPr>
          <w:rFonts w:ascii="David" w:hAnsi="David" w:cs="David" w:hint="cs"/>
          <w:rtl/>
          <w:lang w:bidi="he-IL"/>
        </w:rPr>
        <w:t>מקורותיה</w:t>
      </w:r>
      <w:r w:rsidRPr="00577CE7">
        <w:rPr>
          <w:rFonts w:ascii="David" w:hAnsi="David" w:cs="David" w:hint="cs"/>
          <w:rtl/>
        </w:rPr>
        <w:t xml:space="preserve"> </w:t>
      </w:r>
      <w:r w:rsidRPr="00577CE7">
        <w:rPr>
          <w:rFonts w:ascii="David" w:hAnsi="David" w:cs="David" w:hint="cs"/>
          <w:rtl/>
          <w:lang w:bidi="he-IL"/>
        </w:rPr>
        <w:t>ומסקנותיה</w:t>
      </w:r>
    </w:p>
    <w:p w14:paraId="60A69889" w14:textId="4D252B65" w:rsidR="00BE5102" w:rsidRPr="0009735E" w:rsidRDefault="00560C72" w:rsidP="00577CE7">
      <w:pPr>
        <w:bidi/>
        <w:rPr>
          <w:rFonts w:ascii="David" w:hAnsi="David" w:cs="David"/>
          <w:rtl/>
          <w:lang w:bidi="he-IL"/>
        </w:rPr>
      </w:pPr>
      <w:r w:rsidRPr="00560C72">
        <w:rPr>
          <w:rFonts w:ascii="David" w:hAnsi="David" w:cs="David" w:hint="cs"/>
          <w:rtl/>
          <w:lang w:bidi="he-IL"/>
        </w:rPr>
        <w:t>אברהם אבן עזרא</w:t>
      </w:r>
      <w:r w:rsidR="00DF2A82">
        <w:rPr>
          <w:rFonts w:ascii="David" w:hAnsi="David" w:cs="David" w:hint="cs"/>
          <w:rtl/>
          <w:lang w:bidi="he-IL"/>
        </w:rPr>
        <w:t xml:space="preserve"> (1089</w:t>
      </w:r>
      <w:r w:rsidR="00152FCD">
        <w:rPr>
          <w:rFonts w:ascii="David" w:hAnsi="David" w:cs="David" w:hint="eastAsia"/>
          <w:rtl/>
          <w:lang w:bidi="he-IL"/>
        </w:rPr>
        <w:t>–</w:t>
      </w:r>
      <w:r w:rsidR="00DF2A82">
        <w:rPr>
          <w:rFonts w:ascii="David" w:hAnsi="David" w:cs="David" w:hint="cs"/>
          <w:rtl/>
          <w:lang w:bidi="he-IL"/>
        </w:rPr>
        <w:t xml:space="preserve">1164~, </w:t>
      </w:r>
      <w:r w:rsidR="00152FCD">
        <w:rPr>
          <w:rFonts w:ascii="David" w:hAnsi="David" w:cs="David" w:hint="cs"/>
          <w:rtl/>
          <w:lang w:bidi="he-IL"/>
        </w:rPr>
        <w:t>ספרד ו</w:t>
      </w:r>
      <w:r w:rsidR="008E7E72">
        <w:rPr>
          <w:rFonts w:ascii="David" w:hAnsi="David" w:cs="David" w:hint="cs"/>
          <w:rtl/>
          <w:lang w:bidi="he-IL"/>
        </w:rPr>
        <w:t>אירופה הלטינית</w:t>
      </w:r>
      <w:r w:rsidR="00DF2A82">
        <w:rPr>
          <w:rFonts w:ascii="David" w:hAnsi="David" w:cs="David" w:hint="cs"/>
          <w:rtl/>
          <w:lang w:bidi="he-IL"/>
        </w:rPr>
        <w:t>)</w:t>
      </w:r>
      <w:r w:rsidRPr="00560C72">
        <w:rPr>
          <w:rFonts w:ascii="David" w:hAnsi="David" w:cs="David" w:hint="cs"/>
          <w:rtl/>
          <w:lang w:bidi="he-IL"/>
        </w:rPr>
        <w:t xml:space="preserve"> רומז, בלשון אניגמטית, כי ספר ישעיהו מורכב מנבואותיהם של שני נביאים שונים שפעלו בתקופות נבדלות – ישעיהו בן אמוץ (פרקים א–לט), ונביא אנונימי שפעל בימי הבית השני (מפרק מ ואילך). </w:t>
      </w:r>
      <w:r w:rsidR="00234748">
        <w:rPr>
          <w:rFonts w:ascii="David" w:hAnsi="David" w:cs="David" w:hint="cs"/>
          <w:rtl/>
          <w:lang w:bidi="he-IL"/>
        </w:rPr>
        <w:t xml:space="preserve">בנקודה זו מקדים </w:t>
      </w:r>
      <w:r w:rsidR="008C68DA">
        <w:rPr>
          <w:rFonts w:ascii="David" w:hAnsi="David" w:cs="David" w:hint="cs"/>
          <w:rtl/>
          <w:lang w:bidi="he-IL"/>
        </w:rPr>
        <w:t xml:space="preserve">ראב"ע </w:t>
      </w:r>
      <w:r w:rsidR="00234748">
        <w:rPr>
          <w:rFonts w:ascii="David" w:hAnsi="David" w:cs="David" w:hint="cs"/>
          <w:rtl/>
          <w:lang w:bidi="he-IL"/>
        </w:rPr>
        <w:t>את מחקר המקרא הביקורתי במאות שנים</w:t>
      </w:r>
      <w:r w:rsidR="00C05321">
        <w:rPr>
          <w:rFonts w:ascii="David" w:hAnsi="David" w:cs="David" w:hint="cs"/>
          <w:rtl/>
          <w:lang w:bidi="he-IL"/>
        </w:rPr>
        <w:t>, אם כי שיקוליו שונים ונבדלים משיקו</w:t>
      </w:r>
      <w:r w:rsidR="00C05321" w:rsidRPr="0009735E">
        <w:rPr>
          <w:rFonts w:ascii="David" w:hAnsi="David" w:cs="David" w:hint="cs"/>
          <w:rtl/>
          <w:lang w:bidi="he-IL"/>
        </w:rPr>
        <w:t>ליהם של החוקרים</w:t>
      </w:r>
      <w:r w:rsidR="008C68DA" w:rsidRPr="0009735E">
        <w:rPr>
          <w:rFonts w:ascii="David" w:hAnsi="David" w:cs="David" w:hint="cs"/>
          <w:rtl/>
          <w:lang w:bidi="he-IL"/>
        </w:rPr>
        <w:t>.</w:t>
      </w:r>
      <w:r w:rsidR="00234748" w:rsidRPr="0009735E">
        <w:rPr>
          <w:rFonts w:ascii="David" w:hAnsi="David" w:cs="David" w:hint="cs"/>
          <w:rtl/>
          <w:lang w:bidi="he-IL"/>
        </w:rPr>
        <w:t xml:space="preserve"> </w:t>
      </w:r>
      <w:r w:rsidR="008C68DA" w:rsidRPr="0009735E">
        <w:rPr>
          <w:rFonts w:ascii="David" w:hAnsi="David" w:cs="David" w:hint="cs"/>
          <w:rtl/>
          <w:lang w:bidi="he-IL"/>
        </w:rPr>
        <w:t xml:space="preserve">בהרצאתי </w:t>
      </w:r>
      <w:r w:rsidRPr="0009735E">
        <w:rPr>
          <w:rFonts w:ascii="David" w:hAnsi="David" w:cs="David" w:hint="cs"/>
          <w:rtl/>
          <w:lang w:bidi="he-IL"/>
        </w:rPr>
        <w:t xml:space="preserve">אבהיר את </w:t>
      </w:r>
      <w:r w:rsidR="00C05321" w:rsidRPr="0009735E">
        <w:rPr>
          <w:rFonts w:ascii="David" w:hAnsi="David" w:cs="David" w:hint="cs"/>
          <w:rtl/>
          <w:lang w:bidi="he-IL"/>
        </w:rPr>
        <w:t>עמדתו זו של ראב"ע ע</w:t>
      </w:r>
      <w:r w:rsidR="00234748" w:rsidRPr="0009735E">
        <w:rPr>
          <w:rFonts w:ascii="David" w:hAnsi="David" w:cs="David" w:hint="cs"/>
          <w:rtl/>
          <w:lang w:bidi="he-IL"/>
        </w:rPr>
        <w:t xml:space="preserve">ל רקע עמדותיו בשאלת חיבור ספרי המקרא האחרים ועמדת המסורת היהודית לדורותיה </w:t>
      </w:r>
      <w:r w:rsidR="008C68DA" w:rsidRPr="0009735E">
        <w:rPr>
          <w:rFonts w:ascii="David" w:hAnsi="David" w:cs="David" w:hint="cs"/>
          <w:rtl/>
          <w:lang w:bidi="he-IL"/>
        </w:rPr>
        <w:t>בסוגיות</w:t>
      </w:r>
      <w:r w:rsidR="00234748" w:rsidRPr="0009735E">
        <w:rPr>
          <w:rFonts w:ascii="David" w:hAnsi="David" w:cs="David" w:hint="cs"/>
          <w:rtl/>
          <w:lang w:bidi="he-IL"/>
        </w:rPr>
        <w:t xml:space="preserve"> אלו של חיבור וכתיבה</w:t>
      </w:r>
      <w:r w:rsidRPr="0009735E">
        <w:rPr>
          <w:rFonts w:ascii="David" w:hAnsi="David" w:cs="David" w:hint="cs"/>
          <w:rtl/>
          <w:lang w:bidi="he-IL"/>
        </w:rPr>
        <w:t xml:space="preserve">. </w:t>
      </w:r>
    </w:p>
    <w:p w14:paraId="543A9D94" w14:textId="756725D2" w:rsidR="0009735E" w:rsidRPr="0009735E" w:rsidRDefault="006A6B63" w:rsidP="006A6B63">
      <w:pPr>
        <w:bidi/>
        <w:jc w:val="center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*</w:t>
      </w:r>
    </w:p>
    <w:p w14:paraId="6F8D699B" w14:textId="4FEEF02A" w:rsidR="0009735E" w:rsidRPr="0009735E" w:rsidRDefault="0009735E" w:rsidP="0009735E">
      <w:pPr>
        <w:bidi/>
        <w:rPr>
          <w:rFonts w:cs="David"/>
          <w:rtl/>
        </w:rPr>
      </w:pPr>
      <w:r w:rsidRPr="0009735E">
        <w:rPr>
          <w:rFonts w:cs="David"/>
          <w:rtl/>
          <w:lang w:bidi="he-IL"/>
        </w:rPr>
        <w:t>בקורס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זה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נבחן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את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מקומו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של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התנ</w:t>
      </w:r>
      <w:r w:rsidRPr="0009735E">
        <w:rPr>
          <w:rFonts w:cs="David"/>
          <w:rtl/>
        </w:rPr>
        <w:t>"</w:t>
      </w:r>
      <w:r w:rsidRPr="0009735E">
        <w:rPr>
          <w:rFonts w:cs="David"/>
          <w:rtl/>
          <w:lang w:bidi="he-IL"/>
        </w:rPr>
        <w:t>ך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בתרבותה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של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ישראל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במאה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העשרים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ובראשית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המאה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העשרים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ואחת</w:t>
      </w:r>
      <w:r w:rsidRPr="0009735E">
        <w:rPr>
          <w:rFonts w:cs="David"/>
          <w:rtl/>
        </w:rPr>
        <w:t xml:space="preserve">. </w:t>
      </w:r>
      <w:r w:rsidRPr="0009735E">
        <w:rPr>
          <w:rFonts w:cs="David"/>
          <w:rtl/>
          <w:lang w:bidi="he-IL"/>
        </w:rPr>
        <w:t>נתחקה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אחר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ביטוייו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הגלויים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והסמויים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של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התנ</w:t>
      </w:r>
      <w:r w:rsidRPr="0009735E">
        <w:rPr>
          <w:rFonts w:cs="David"/>
          <w:rtl/>
        </w:rPr>
        <w:t>"</w:t>
      </w:r>
      <w:r w:rsidRPr="0009735E">
        <w:rPr>
          <w:rFonts w:cs="David"/>
          <w:rtl/>
          <w:lang w:bidi="he-IL"/>
        </w:rPr>
        <w:t>ך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בספרות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ובשירה</w:t>
      </w:r>
      <w:r w:rsidRPr="0009735E">
        <w:rPr>
          <w:rFonts w:cs="David"/>
          <w:rtl/>
        </w:rPr>
        <w:t xml:space="preserve">, </w:t>
      </w:r>
      <w:r w:rsidRPr="0009735E">
        <w:rPr>
          <w:rFonts w:cs="David"/>
          <w:rtl/>
          <w:lang w:bidi="he-IL"/>
        </w:rPr>
        <w:t>בקולנוע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ובמוזיקה</w:t>
      </w:r>
      <w:r w:rsidRPr="0009735E">
        <w:rPr>
          <w:rFonts w:cs="David"/>
          <w:rtl/>
        </w:rPr>
        <w:t xml:space="preserve">, </w:t>
      </w:r>
      <w:r w:rsidRPr="0009735E">
        <w:rPr>
          <w:rFonts w:cs="David"/>
          <w:rtl/>
          <w:lang w:bidi="he-IL"/>
        </w:rPr>
        <w:t>ונעמוד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על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מקומו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החשוב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בשיח</w:t>
      </w:r>
      <w:r w:rsidR="00D95FC9">
        <w:rPr>
          <w:rFonts w:cs="David" w:hint="cs"/>
          <w:rtl/>
          <w:lang w:bidi="he-IL"/>
        </w:rPr>
        <w:t xml:space="preserve"> החברתי, הפוליטי והדתי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ובמחקר</w:t>
      </w:r>
      <w:r w:rsidRPr="0009735E">
        <w:rPr>
          <w:rFonts w:cs="David"/>
          <w:rtl/>
        </w:rPr>
        <w:t xml:space="preserve">. </w:t>
      </w:r>
      <w:r w:rsidRPr="0009735E">
        <w:rPr>
          <w:rFonts w:cs="David"/>
          <w:rtl/>
          <w:lang w:bidi="he-IL"/>
        </w:rPr>
        <w:t>כפי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שיתברר</w:t>
      </w:r>
      <w:r w:rsidRPr="0009735E">
        <w:rPr>
          <w:rFonts w:cs="David"/>
          <w:rtl/>
        </w:rPr>
        <w:t xml:space="preserve">, </w:t>
      </w:r>
      <w:r w:rsidRPr="0009735E">
        <w:rPr>
          <w:rFonts w:cs="David"/>
          <w:rtl/>
          <w:lang w:bidi="he-IL"/>
        </w:rPr>
        <w:t>לא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ניתן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להפריז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בהשפעתו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המעצבת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של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התנ</w:t>
      </w:r>
      <w:r w:rsidRPr="0009735E">
        <w:rPr>
          <w:rFonts w:cs="David"/>
          <w:rtl/>
        </w:rPr>
        <w:t>"</w:t>
      </w:r>
      <w:r w:rsidRPr="0009735E">
        <w:rPr>
          <w:rFonts w:cs="David"/>
          <w:rtl/>
          <w:lang w:bidi="he-IL"/>
        </w:rPr>
        <w:t>ך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על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חיינו</w:t>
      </w:r>
      <w:r w:rsidRPr="0009735E">
        <w:rPr>
          <w:rFonts w:cs="David"/>
          <w:rtl/>
        </w:rPr>
        <w:t xml:space="preserve">, </w:t>
      </w:r>
      <w:r w:rsidRPr="0009735E">
        <w:rPr>
          <w:rFonts w:cs="David"/>
          <w:rtl/>
          <w:lang w:bidi="he-IL"/>
        </w:rPr>
        <w:t>אולם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בו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בזמן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מקומו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של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ספר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הספרים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ניכר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בדינמיות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רבה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והוא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משתנה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בהשפעת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אתגרי</w:t>
      </w:r>
      <w:r w:rsidRPr="0009735E">
        <w:rPr>
          <w:rFonts w:cs="David"/>
          <w:rtl/>
        </w:rPr>
        <w:t xml:space="preserve"> </w:t>
      </w:r>
      <w:r w:rsidRPr="0009735E">
        <w:rPr>
          <w:rFonts w:cs="David"/>
          <w:rtl/>
          <w:lang w:bidi="he-IL"/>
        </w:rPr>
        <w:t>הזמן</w:t>
      </w:r>
      <w:r w:rsidRPr="0009735E">
        <w:rPr>
          <w:rFonts w:cs="David"/>
          <w:rtl/>
        </w:rPr>
        <w:t>.</w:t>
      </w:r>
    </w:p>
    <w:p w14:paraId="3679891A" w14:textId="77777777" w:rsidR="0009735E" w:rsidRDefault="0009735E" w:rsidP="0009735E">
      <w:pPr>
        <w:bidi/>
        <w:rPr>
          <w:rFonts w:ascii="David" w:hAnsi="David" w:cs="David"/>
          <w:rtl/>
          <w:lang w:val="en-US" w:bidi="he-IL"/>
        </w:rPr>
      </w:pPr>
    </w:p>
    <w:p w14:paraId="19F384DE" w14:textId="77777777" w:rsidR="00820221" w:rsidRPr="0009735E" w:rsidRDefault="00820221" w:rsidP="00820221">
      <w:pPr>
        <w:bidi/>
        <w:rPr>
          <w:rFonts w:ascii="David" w:hAnsi="David" w:cs="David" w:hint="cs"/>
          <w:lang w:val="en-US" w:bidi="he-IL"/>
        </w:rPr>
      </w:pPr>
    </w:p>
    <w:sectPr w:rsidR="00820221" w:rsidRPr="000973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72"/>
    <w:rsid w:val="00050A36"/>
    <w:rsid w:val="0009735E"/>
    <w:rsid w:val="00152FCD"/>
    <w:rsid w:val="00234748"/>
    <w:rsid w:val="004F76EB"/>
    <w:rsid w:val="00560C72"/>
    <w:rsid w:val="00577CE7"/>
    <w:rsid w:val="006A6B63"/>
    <w:rsid w:val="00772FAC"/>
    <w:rsid w:val="007E53A5"/>
    <w:rsid w:val="00820221"/>
    <w:rsid w:val="008C68DA"/>
    <w:rsid w:val="008E7E72"/>
    <w:rsid w:val="00BE5102"/>
    <w:rsid w:val="00C05321"/>
    <w:rsid w:val="00D95FC9"/>
    <w:rsid w:val="00DF2A82"/>
    <w:rsid w:val="00E8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6C433"/>
  <w15:chartTrackingRefBased/>
  <w15:docId w15:val="{F67E2D91-DF89-4D7F-8E74-8C143A5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C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Viezel</dc:creator>
  <cp:keywords/>
  <dc:description/>
  <cp:lastModifiedBy>Eran Viezel</cp:lastModifiedBy>
  <cp:revision>18</cp:revision>
  <dcterms:created xsi:type="dcterms:W3CDTF">2024-04-26T13:54:00Z</dcterms:created>
  <dcterms:modified xsi:type="dcterms:W3CDTF">2024-04-30T07:49:00Z</dcterms:modified>
</cp:coreProperties>
</file>