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3D37" w14:textId="42792D5C" w:rsidR="002F253F" w:rsidRPr="002F253F" w:rsidRDefault="002F253F" w:rsidP="002F253F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2F253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IT service providers use various frameworks, such as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IT Infrastructure Library (ITIL)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2F253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or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Control Objectives for Information and Related Technologies (COBIT)</w:t>
      </w:r>
      <w:r w:rsidRPr="002F253F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, to establish best practices for IT service management.</w:t>
      </w:r>
    </w:p>
    <w:p w14:paraId="024DEA80" w14:textId="77777777" w:rsidR="00921ECA" w:rsidRPr="008005B1" w:rsidRDefault="00921ECA">
      <w:pPr>
        <w:rPr>
          <w:rFonts w:ascii="Calibri Light" w:hAnsi="Calibri Light" w:cs="Calibri Light"/>
          <w:lang w:val="en-US"/>
        </w:rPr>
      </w:pPr>
    </w:p>
    <w:p w14:paraId="647B2BFB" w14:textId="0E8CC7BA" w:rsidR="00AB67DB" w:rsidRPr="008005B1" w:rsidRDefault="00AB67DB" w:rsidP="00A579A3">
      <w:pPr>
        <w:rPr>
          <w:rFonts w:ascii="Calibri Light" w:eastAsia="Times New Roman" w:hAnsi="Calibri Light" w:cs="Calibri Light"/>
          <w:i/>
          <w:iCs/>
          <w:kern w:val="0"/>
          <w:sz w:val="24"/>
          <w:szCs w:val="24"/>
          <w:u w:val="single"/>
          <w:lang w:val="en-US" w:eastAsia="de-DE"/>
          <w14:ligatures w14:val="none"/>
        </w:rPr>
      </w:pPr>
      <w:r w:rsidRPr="00AB67D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discipline of IT architecture management is crucial in linking an organization's </w:t>
      </w:r>
      <w:r w:rsidR="004B1763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strategy</w:t>
      </w:r>
      <w:r w:rsidR="008005B1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AB67D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and its </w:t>
      </w:r>
      <w:r w:rsidR="00A579A3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IT infrastructure</w:t>
      </w:r>
      <w:r w:rsidRPr="00AB67DB">
        <w:rPr>
          <w:rFonts w:ascii="Calibri Light" w:eastAsia="Times New Roman" w:hAnsi="Calibri Light" w:cs="Calibri Light"/>
          <w:i/>
          <w:iCs/>
          <w:kern w:val="0"/>
          <w:sz w:val="24"/>
          <w:szCs w:val="24"/>
          <w:u w:val="single"/>
          <w:lang w:val="en-US" w:eastAsia="de-DE"/>
          <w14:ligatures w14:val="none"/>
        </w:rPr>
        <w:t>.</w:t>
      </w:r>
    </w:p>
    <w:p w14:paraId="74997F27" w14:textId="77777777" w:rsidR="00A579A3" w:rsidRPr="008005B1" w:rsidRDefault="00A579A3" w:rsidP="00A579A3">
      <w:pPr>
        <w:rPr>
          <w:rFonts w:ascii="Calibri Light" w:eastAsia="Times New Roman" w:hAnsi="Calibri Light" w:cs="Calibri Light"/>
          <w:i/>
          <w:iCs/>
          <w:kern w:val="0"/>
          <w:sz w:val="24"/>
          <w:szCs w:val="24"/>
          <w:u w:val="single"/>
          <w:lang w:val="en-US" w:eastAsia="de-DE"/>
          <w14:ligatures w14:val="none"/>
        </w:rPr>
      </w:pPr>
    </w:p>
    <w:p w14:paraId="502E010B" w14:textId="631AAB77" w:rsidR="00A579A3" w:rsidRPr="008005B1" w:rsidRDefault="00A579A3" w:rsidP="00A579A3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A579A3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Zachman framework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A579A3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is a matrix that consists of six distinct perspectives (planner, owner, designer, builder, subcontractor, and functioning enterprise) against six different aspects (what, how, where, who, </w:t>
      </w:r>
      <w:proofErr w:type="gramStart"/>
      <w:r w:rsidRPr="00A579A3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when,</w:t>
      </w:r>
      <w:proofErr w:type="gramEnd"/>
      <w:r w:rsidRPr="00A579A3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why)</w:t>
      </w:r>
      <w:r w:rsidR="000F4C32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.</w:t>
      </w:r>
    </w:p>
    <w:p w14:paraId="1D8B7E98" w14:textId="77777777" w:rsidR="000F4C32" w:rsidRPr="008005B1" w:rsidRDefault="000F4C32" w:rsidP="00A579A3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0A62DAA2" w14:textId="5D9EEA9B" w:rsidR="000F4C32" w:rsidRPr="008005B1" w:rsidRDefault="000F4C32" w:rsidP="000F4C32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0F4C32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primary objective of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problem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0F4C32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management is to prevent incidents from happening, and to minimize the impact of incidents that cannot be prevented.</w:t>
      </w:r>
    </w:p>
    <w:p w14:paraId="3DE46CFD" w14:textId="77777777" w:rsidR="00FE688D" w:rsidRPr="008005B1" w:rsidRDefault="00FE688D" w:rsidP="000F4C32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783C2485" w14:textId="2C93342C" w:rsidR="00FE688D" w:rsidRPr="008005B1" w:rsidRDefault="00FE688D" w:rsidP="000811CA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FE688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process responsible for both asset management and configuration management </w:t>
      </w:r>
      <w:proofErr w:type="gramStart"/>
      <w:r w:rsidRPr="00FE688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is</w:t>
      </w:r>
      <w:proofErr w:type="gramEnd"/>
      <w:r w:rsidRPr="00FE688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called </w:t>
      </w:r>
      <w:r w:rsidR="000811CA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service asset and configuration management (SACM)</w:t>
      </w:r>
      <w:r w:rsidR="000811CA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FE688D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and it is an integral part of the ITIL framework.</w:t>
      </w:r>
    </w:p>
    <w:p w14:paraId="35A4594B" w14:textId="3F60A580" w:rsidR="000811CA" w:rsidRPr="000811CA" w:rsidRDefault="000811CA" w:rsidP="004342A8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0811CA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 configuration management database (CMDB) is not only an inventory of assets but also provides a clear picture of the </w:t>
      </w:r>
      <w:r w:rsidR="004342A8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relationships</w:t>
      </w:r>
      <w:r w:rsidR="004342A8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0811CA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and </w:t>
      </w:r>
      <w:r w:rsidR="004342A8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dependencies</w:t>
      </w:r>
      <w:r w:rsidR="004342A8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among </w:t>
      </w:r>
      <w:r w:rsidRPr="000811CA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assets.</w:t>
      </w:r>
    </w:p>
    <w:p w14:paraId="1070D5C4" w14:textId="77777777" w:rsidR="0090455C" w:rsidRPr="008005B1" w:rsidRDefault="0090455C" w:rsidP="0090455C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16D40CF2" w14:textId="0D4AEEBC" w:rsidR="0090455C" w:rsidRPr="008005B1" w:rsidRDefault="0090455C" w:rsidP="0090455C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90455C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While asset analysis ensures the optimal utility and financial viability of IT resources,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risk management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90455C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acts as the protective shield, safeguarding these assets from potential threats.</w:t>
      </w:r>
    </w:p>
    <w:p w14:paraId="08D83E49" w14:textId="77777777" w:rsidR="008B14CB" w:rsidRPr="008005B1" w:rsidRDefault="008B14CB" w:rsidP="0090455C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</w:p>
    <w:p w14:paraId="685B7B68" w14:textId="31DA7B59" w:rsidR="008B14CB" w:rsidRPr="008B14CB" w:rsidRDefault="008B14CB" w:rsidP="008B14CB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B14C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In the 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shared service or collaborative</w:t>
      </w:r>
      <w:r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B14C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sourcing approach, multiple parts of an organization or even multiple organizations share IT services through a centralized unit.</w:t>
      </w:r>
    </w:p>
    <w:p w14:paraId="0C561DB8" w14:textId="40B9B4FF" w:rsidR="008B14CB" w:rsidRPr="008005B1" w:rsidRDefault="008B14CB" w:rsidP="00DF71E9">
      <w:pPr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</w:pPr>
      <w:r w:rsidRPr="008B14C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DF71E9" w:rsidRPr="008005B1">
        <w:rPr>
          <w:rFonts w:ascii="Calibri Light" w:eastAsia="Times New Roman" w:hAnsi="Calibri Light" w:cs="Calibri Light"/>
          <w:kern w:val="0"/>
          <w:sz w:val="24"/>
          <w:szCs w:val="24"/>
          <w:highlight w:val="cyan"/>
          <w:lang w:val="en-US" w:eastAsia="de-DE"/>
          <w14:ligatures w14:val="none"/>
        </w:rPr>
        <w:t>request for proposal (RFP)</w:t>
      </w:r>
      <w:r w:rsidR="00DF71E9" w:rsidRPr="008005B1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B14CB">
        <w:rPr>
          <w:rFonts w:ascii="Calibri Light" w:eastAsia="Times New Roman" w:hAnsi="Calibri Light" w:cs="Calibri Light"/>
          <w:kern w:val="0"/>
          <w:sz w:val="24"/>
          <w:szCs w:val="24"/>
          <w:lang w:val="en-US" w:eastAsia="de-DE"/>
          <w14:ligatures w14:val="none"/>
        </w:rPr>
        <w:t>outlines an organization's detailed requirements, and suppliers respond with their plans and associated costs.</w:t>
      </w:r>
    </w:p>
    <w:p w14:paraId="77B89B58" w14:textId="77777777" w:rsidR="00CF72A4" w:rsidRDefault="00CF72A4" w:rsidP="00DF71E9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424ED864" w14:textId="77777777" w:rsidR="00CF72A4" w:rsidRPr="008B14CB" w:rsidRDefault="00CF72A4" w:rsidP="00DF71E9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514D0D7E" w14:textId="77777777" w:rsidR="008B14CB" w:rsidRPr="0090455C" w:rsidRDefault="008B14CB" w:rsidP="0090455C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12563BDC" w14:textId="77777777" w:rsidR="000811CA" w:rsidRPr="00FE688D" w:rsidRDefault="000811CA" w:rsidP="000811C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52FAD8F1" w14:textId="77777777" w:rsidR="00FE688D" w:rsidRPr="000F4C32" w:rsidRDefault="00FE688D" w:rsidP="000F4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6E61BF6D" w14:textId="77777777" w:rsidR="000F4C32" w:rsidRPr="00A579A3" w:rsidRDefault="000F4C32" w:rsidP="00A579A3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5D0C001A" w14:textId="77777777" w:rsidR="00A579A3" w:rsidRPr="00AB67DB" w:rsidRDefault="00A579A3" w:rsidP="00A579A3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p w14:paraId="201D3D00" w14:textId="77777777" w:rsidR="00AB67DB" w:rsidRPr="002F253F" w:rsidRDefault="00AB67DB">
      <w:pPr>
        <w:rPr>
          <w:lang w:val="en-US"/>
        </w:rPr>
      </w:pPr>
    </w:p>
    <w:sectPr w:rsidR="00AB67DB" w:rsidRPr="002F2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A1"/>
    <w:rsid w:val="000811CA"/>
    <w:rsid w:val="000F4C32"/>
    <w:rsid w:val="002F253F"/>
    <w:rsid w:val="00323139"/>
    <w:rsid w:val="004342A8"/>
    <w:rsid w:val="004B1763"/>
    <w:rsid w:val="00530DA1"/>
    <w:rsid w:val="00700D07"/>
    <w:rsid w:val="008005B1"/>
    <w:rsid w:val="008B14CB"/>
    <w:rsid w:val="0090455C"/>
    <w:rsid w:val="00921ECA"/>
    <w:rsid w:val="00A579A3"/>
    <w:rsid w:val="00AB67DB"/>
    <w:rsid w:val="00CF72A4"/>
    <w:rsid w:val="00DF71E9"/>
    <w:rsid w:val="00E04CF2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4EC1"/>
  <w15:chartTrackingRefBased/>
  <w15:docId w15:val="{1958EBB1-3D14-4F8A-8D90-263F3A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0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0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0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0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0D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0D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0D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0D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0D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0D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0D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0D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0D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0D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0DA1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AB6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Company>IU - International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Kiviniemi, Leena</dc:creator>
  <cp:keywords/>
  <dc:description/>
  <cp:lastModifiedBy>Kiviniemi, Leena</cp:lastModifiedBy>
  <cp:revision>16</cp:revision>
  <dcterms:created xsi:type="dcterms:W3CDTF">2024-05-08T10:24:00Z</dcterms:created>
  <dcterms:modified xsi:type="dcterms:W3CDTF">2024-05-08T10:34:00Z</dcterms:modified>
</cp:coreProperties>
</file>