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DAE2" w14:textId="77777777" w:rsidR="009D428F" w:rsidRDefault="0026076E" w:rsidP="00BB2487">
      <w:pPr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26076E">
        <w:rPr>
          <w:rFonts w:asciiTheme="majorBidi" w:hAnsiTheme="majorBidi" w:cstheme="majorBidi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4D49071" wp14:editId="59B61298">
                <wp:simplePos x="0" y="0"/>
                <wp:positionH relativeFrom="column">
                  <wp:posOffset>4183380</wp:posOffset>
                </wp:positionH>
                <wp:positionV relativeFrom="paragraph">
                  <wp:posOffset>0</wp:posOffset>
                </wp:positionV>
                <wp:extent cx="1689100" cy="883920"/>
                <wp:effectExtent l="0" t="0" r="0" b="0"/>
                <wp:wrapSquare wrapText="bothSides"/>
                <wp:docPr id="14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89100" cy="883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AA4A6" w14:textId="77777777" w:rsidR="0026076E" w:rsidRDefault="0026076E" w:rsidP="0026076E">
                            <w:pPr>
                              <w:rPr>
                                <w:rtl/>
                                <w: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55A76A" wp14:editId="3F0464A6">
                                  <wp:extent cx="1457960" cy="731520"/>
                                  <wp:effectExtent l="0" t="0" r="8890" b="0"/>
                                  <wp:docPr id="15" name="Picture 2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29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7960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1B94E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329.4pt;margin-top:0;width:133pt;height:69.6pt;flip:x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" filled="f" stroked="f">
                <v:textbox>
                  <w:txbxContent>
                    <w:p w:rsidR="0026076E" w:rsidRDefault="0026076E" w:rsidP="0026076E">
                      <w:pPr>
                        <w:rPr>
                          <w:rtl/>
                          <w: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906C61B" wp14:editId="53EAC530">
                            <wp:extent cx="1457960" cy="731520"/>
                            <wp:effectExtent l="0" t="0" r="8890" b="0"/>
                            <wp:docPr id="15" name="Picture 2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29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7960" cy="731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47E824" w14:textId="77777777" w:rsidR="009D428F" w:rsidRDefault="009D428F" w:rsidP="00BB2487">
      <w:pPr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14:paraId="41A19754" w14:textId="77777777" w:rsidR="00EE3B32" w:rsidRPr="00EE3B32" w:rsidRDefault="00EE3B32" w:rsidP="00EE3B32">
      <w:pPr>
        <w:spacing w:after="160" w:line="480" w:lineRule="auto"/>
        <w:jc w:val="center"/>
        <w:rPr>
          <w:rFonts w:ascii="David" w:hAnsi="David" w:cs="David"/>
          <w:b/>
          <w:bCs/>
          <w:color w:val="000000" w:themeColor="text1"/>
          <w:sz w:val="28"/>
          <w:szCs w:val="28"/>
          <w:rtl/>
        </w:rPr>
      </w:pPr>
      <w:r w:rsidRPr="00EE3B32">
        <w:rPr>
          <w:rFonts w:ascii="David" w:hAnsi="David" w:cs="David" w:hint="cs"/>
          <w:b/>
          <w:bCs/>
          <w:color w:val="000000" w:themeColor="text1"/>
          <w:sz w:val="28"/>
          <w:szCs w:val="28"/>
          <w:rtl/>
        </w:rPr>
        <w:t xml:space="preserve">קניות זה שמחה: </w:t>
      </w:r>
      <w:r w:rsidRPr="00EE3B32">
        <w:rPr>
          <w:rFonts w:ascii="David" w:hAnsi="David" w:cs="David"/>
          <w:b/>
          <w:bCs/>
          <w:color w:val="000000" w:themeColor="text1"/>
          <w:sz w:val="28"/>
          <w:szCs w:val="28"/>
          <w:rtl/>
        </w:rPr>
        <w:t>–</w:t>
      </w:r>
      <w:r w:rsidRPr="00EE3B32">
        <w:rPr>
          <w:rFonts w:ascii="David" w:hAnsi="David" w:cs="David" w:hint="cs"/>
          <w:b/>
          <w:bCs/>
          <w:color w:val="000000" w:themeColor="text1"/>
          <w:sz w:val="28"/>
          <w:szCs w:val="28"/>
          <w:rtl/>
        </w:rPr>
        <w:t xml:space="preserve"> תפיסות  בעלי הפרעת קנייה כפייתית ביחס למאפייני ההפרעה, מקורה והשלכותיה </w:t>
      </w:r>
      <w:r>
        <w:rPr>
          <w:rFonts w:ascii="David" w:hAnsi="David" w:cs="David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14:paraId="6F373AB8" w14:textId="77777777" w:rsidR="00BB2487" w:rsidRPr="00BD0E3E" w:rsidRDefault="00704426" w:rsidP="00EE3B32">
      <w:pPr>
        <w:jc w:val="center"/>
        <w:rPr>
          <w:rFonts w:asciiTheme="majorBidi" w:hAnsiTheme="majorBidi" w:cstheme="majorBidi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8F43F5D" wp14:editId="0D2FAD14">
                <wp:simplePos x="0" y="0"/>
                <wp:positionH relativeFrom="page">
                  <wp:posOffset>5650230</wp:posOffset>
                </wp:positionH>
                <wp:positionV relativeFrom="paragraph">
                  <wp:posOffset>2000885</wp:posOffset>
                </wp:positionV>
                <wp:extent cx="1797685" cy="3550285"/>
                <wp:effectExtent l="0" t="0" r="12065" b="12065"/>
                <wp:wrapSquare wrapText="bothSides"/>
                <wp:docPr id="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97685" cy="355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CF687" w14:textId="77777777" w:rsidR="00117228" w:rsidRPr="00346B60" w:rsidRDefault="00704426" w:rsidP="00117228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u w:val="single"/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u w:val="single"/>
                                <w:rtl/>
                              </w:rPr>
                              <w:t>ממצאים ראשוניים</w:t>
                            </w:r>
                          </w:p>
                          <w:p w14:paraId="216AA2D7" w14:textId="77777777" w:rsidR="00117228" w:rsidRPr="00704426" w:rsidRDefault="00117228" w:rsidP="00704426">
                            <w:pPr>
                              <w:rPr>
                                <w:rFonts w:ascii="David" w:hAnsi="David" w:cs="David"/>
                              </w:rPr>
                            </w:pPr>
                            <w:r w:rsidRPr="00346B60">
                              <w:rPr>
                                <w:rFonts w:ascii="David" w:hAnsi="David" w:cs="David"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פרופיל המכורים - </w:t>
                            </w:r>
                            <w:r w:rsidR="00704426" w:rsidRPr="00704426">
                              <w:rPr>
                                <w:rFonts w:ascii="David" w:hAnsi="David" w:cs="David" w:hint="cs"/>
                                <w:rtl/>
                              </w:rPr>
                              <w:t xml:space="preserve">כל משתתפי המחקר דיווחו </w:t>
                            </w:r>
                            <w:r w:rsidR="00704426" w:rsidRPr="00704426">
                              <w:rPr>
                                <w:rFonts w:ascii="David" w:hAnsi="David" w:cs="David"/>
                                <w:rtl/>
                              </w:rPr>
                              <w:t>כי ה</w:t>
                            </w:r>
                            <w:r w:rsidR="00704426" w:rsidRPr="00704426">
                              <w:rPr>
                                <w:rFonts w:ascii="David" w:hAnsi="David" w:cs="David" w:hint="cs"/>
                                <w:rtl/>
                              </w:rPr>
                              <w:t>ם</w:t>
                            </w:r>
                            <w:r w:rsidR="00704426" w:rsidRPr="00704426">
                              <w:rPr>
                                <w:rFonts w:ascii="David" w:hAnsi="David" w:cs="David"/>
                                <w:rtl/>
                              </w:rPr>
                              <w:t xml:space="preserve"> עובד</w:t>
                            </w:r>
                            <w:r w:rsidR="00704426" w:rsidRPr="00704426">
                              <w:rPr>
                                <w:rFonts w:ascii="David" w:hAnsi="David" w:cs="David" w:hint="cs"/>
                                <w:rtl/>
                              </w:rPr>
                              <w:t>ים</w:t>
                            </w:r>
                            <w:r w:rsidR="00704426" w:rsidRPr="00704426">
                              <w:rPr>
                                <w:rFonts w:ascii="David" w:hAnsi="David" w:cs="David"/>
                                <w:rtl/>
                              </w:rPr>
                              <w:t xml:space="preserve"> בעבודה סדירה  ו</w:t>
                            </w:r>
                            <w:r w:rsidR="00704426" w:rsidRPr="00704426">
                              <w:rPr>
                                <w:rFonts w:ascii="David" w:hAnsi="David" w:cs="David" w:hint="cs"/>
                                <w:rtl/>
                              </w:rPr>
                              <w:t xml:space="preserve">מרביתם </w:t>
                            </w:r>
                            <w:r w:rsidR="00704426" w:rsidRPr="00704426">
                              <w:rPr>
                                <w:rFonts w:ascii="David" w:hAnsi="David" w:cs="David"/>
                                <w:rtl/>
                              </w:rPr>
                              <w:t>מרוויחים משכורות מעל הממוצע במשק.</w:t>
                            </w:r>
                          </w:p>
                          <w:p w14:paraId="12F5C715" w14:textId="77777777" w:rsidR="00117228" w:rsidRPr="00346B60" w:rsidRDefault="00117228" w:rsidP="00117228">
                            <w:pPr>
                              <w:rPr>
                                <w:rFonts w:ascii="David" w:hAnsi="David" w:cs="David"/>
                                <w:rtl/>
                              </w:rPr>
                            </w:pPr>
                            <w:r w:rsidRPr="00346B60">
                              <w:rPr>
                                <w:rFonts w:ascii="David" w:hAnsi="David" w:cs="David"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סיבת ההתמכרות- </w:t>
                            </w:r>
                            <w:r w:rsidRPr="00346B60">
                              <w:rPr>
                                <w:rFonts w:ascii="David" w:hAnsi="David" w:cs="David" w:hint="cs"/>
                                <w:u w:val="single"/>
                                <w:rtl/>
                              </w:rPr>
                              <w:t>פיצוי על סבל מהעבר</w:t>
                            </w:r>
                            <w:r w:rsidRPr="00346B60">
                              <w:rPr>
                                <w:rFonts w:ascii="David" w:hAnsi="David" w:cs="David"/>
                                <w:u w:val="single"/>
                                <w:rtl/>
                              </w:rPr>
                              <w:t xml:space="preserve"> </w:t>
                            </w:r>
                          </w:p>
                          <w:p w14:paraId="79E33436" w14:textId="77777777" w:rsidR="00117228" w:rsidRPr="00346B60" w:rsidRDefault="00117228" w:rsidP="00117228">
                            <w:pPr>
                              <w:rPr>
                                <w:rtl/>
                                <w:cs/>
                              </w:rPr>
                            </w:pPr>
                            <w:r w:rsidRPr="00346B60">
                              <w:rPr>
                                <w:rFonts w:ascii="David" w:hAnsi="David" w:cs="David" w:hint="cs"/>
                                <w:b/>
                                <w:bCs/>
                                <w:u w:val="single"/>
                                <w:rtl/>
                              </w:rPr>
                              <w:t>מאפייני ההתנהגות הצרכנית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 xml:space="preserve"> 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>–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 xml:space="preserve"> צורת הרכישה (פיזית או מקוונת) משך העיסוק בקנייה במהלך היממה, סוג המוצרים הנרכשים ונחיצותם.</w:t>
                            </w:r>
                          </w:p>
                          <w:p w14:paraId="1C56F5AE" w14:textId="77777777" w:rsidR="00117228" w:rsidRPr="00346B60" w:rsidRDefault="00117228" w:rsidP="00117228">
                            <w:pPr>
                              <w:rPr>
                                <w:rtl/>
                                <w:cs/>
                              </w:rPr>
                            </w:pPr>
                            <w:r w:rsidRPr="00346B60">
                              <w:rPr>
                                <w:rFonts w:ascii="David" w:hAnsi="David" w:cs="David"/>
                                <w:b/>
                                <w:bCs/>
                                <w:u w:val="single"/>
                                <w:rtl/>
                                <w:cs/>
                              </w:rPr>
                              <w:t>תהליכים מנטליים המתלווים להתנהגות הקנייה</w:t>
                            </w:r>
                            <w:r w:rsidRPr="00346B60">
                              <w:rPr>
                                <w:rFonts w:hint="cs"/>
                                <w:rtl/>
                                <w:cs/>
                              </w:rPr>
                              <w:t xml:space="preserve"> 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>–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  <w:cs/>
                              </w:rPr>
                              <w:t xml:space="preserve"> חשיבה רבה וריגוש חיובי.</w:t>
                            </w:r>
                          </w:p>
                          <w:p w14:paraId="4F1BC3A4" w14:textId="77777777" w:rsidR="00117228" w:rsidRPr="00346B60" w:rsidRDefault="00117228" w:rsidP="00117228">
                            <w:pPr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  <w:cs/>
                              </w:rPr>
                            </w:pPr>
                            <w:r w:rsidRPr="00346B60">
                              <w:rPr>
                                <w:rFonts w:ascii="David" w:hAnsi="David" w:cs="David"/>
                                <w:b/>
                                <w:bCs/>
                                <w:u w:val="single"/>
                                <w:rtl/>
                                <w:cs/>
                              </w:rPr>
                              <w:t>השלכות ההתמכרות</w:t>
                            </w:r>
                            <w:r w:rsidRPr="00346B60">
                              <w:rPr>
                                <w:rFonts w:ascii="David" w:hAnsi="David" w:cs="David" w:hint="cs"/>
                                <w:b/>
                                <w:bCs/>
                                <w:u w:val="single"/>
                                <w:rtl/>
                                <w:cs/>
                              </w:rPr>
                              <w:t>-</w:t>
                            </w:r>
                            <w:r w:rsidRPr="00346B60"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  <w:cs/>
                              </w:rPr>
                              <w:t xml:space="preserve"> 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  <w:cs/>
                              </w:rPr>
                              <w:t>השלכות על הזוגיות והמצב הכלכלי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56B9E" id="_x0000_s1027" type="#_x0000_t202" style="position:absolute;left:0;text-align:left;margin-left:444.9pt;margin-top:157.55pt;width:141.55pt;height:279.55pt;flip:x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">
                <v:textbox>
                  <w:txbxContent>
                    <w:p w:rsidR="00117228" w:rsidRPr="00346B60" w:rsidRDefault="00704426" w:rsidP="00117228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u w:val="single"/>
                          <w:rtl/>
                          <w:cs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u w:val="single"/>
                          <w:rtl/>
                        </w:rPr>
                        <w:t>ממצאים ראשוניים</w:t>
                      </w:r>
                    </w:p>
                    <w:p w:rsidR="00117228" w:rsidRPr="00704426" w:rsidRDefault="00117228" w:rsidP="00704426">
                      <w:pPr>
                        <w:rPr>
                          <w:rFonts w:ascii="David" w:hAnsi="David" w:cs="David"/>
                        </w:rPr>
                      </w:pPr>
                      <w:r w:rsidRPr="00346B60">
                        <w:rPr>
                          <w:rFonts w:ascii="David" w:hAnsi="David" w:cs="David" w:hint="cs"/>
                          <w:b/>
                          <w:bCs/>
                          <w:u w:val="single"/>
                          <w:rtl/>
                        </w:rPr>
                        <w:t xml:space="preserve">פרופיל המכורים - </w:t>
                      </w:r>
                      <w:r w:rsidR="00704426" w:rsidRPr="00704426">
                        <w:rPr>
                          <w:rFonts w:ascii="David" w:hAnsi="David" w:cs="David" w:hint="cs"/>
                          <w:rtl/>
                        </w:rPr>
                        <w:t xml:space="preserve">כל משתתפי המחקר דיווחו </w:t>
                      </w:r>
                      <w:r w:rsidR="00704426" w:rsidRPr="00704426">
                        <w:rPr>
                          <w:rFonts w:ascii="David" w:hAnsi="David" w:cs="David"/>
                          <w:rtl/>
                        </w:rPr>
                        <w:t>כי ה</w:t>
                      </w:r>
                      <w:r w:rsidR="00704426" w:rsidRPr="00704426">
                        <w:rPr>
                          <w:rFonts w:ascii="David" w:hAnsi="David" w:cs="David" w:hint="cs"/>
                          <w:rtl/>
                        </w:rPr>
                        <w:t>ם</w:t>
                      </w:r>
                      <w:r w:rsidR="00704426" w:rsidRPr="00704426">
                        <w:rPr>
                          <w:rFonts w:ascii="David" w:hAnsi="David" w:cs="David"/>
                          <w:rtl/>
                        </w:rPr>
                        <w:t xml:space="preserve"> עובד</w:t>
                      </w:r>
                      <w:r w:rsidR="00704426" w:rsidRPr="00704426">
                        <w:rPr>
                          <w:rFonts w:ascii="David" w:hAnsi="David" w:cs="David" w:hint="cs"/>
                          <w:rtl/>
                        </w:rPr>
                        <w:t>ים</w:t>
                      </w:r>
                      <w:r w:rsidR="00704426" w:rsidRPr="00704426">
                        <w:rPr>
                          <w:rFonts w:ascii="David" w:hAnsi="David" w:cs="David"/>
                          <w:rtl/>
                        </w:rPr>
                        <w:t xml:space="preserve"> בעבודה סדירה  ו</w:t>
                      </w:r>
                      <w:r w:rsidR="00704426" w:rsidRPr="00704426">
                        <w:rPr>
                          <w:rFonts w:ascii="David" w:hAnsi="David" w:cs="David" w:hint="cs"/>
                          <w:rtl/>
                        </w:rPr>
                        <w:t>מרביתם</w:t>
                      </w:r>
                      <w:r w:rsidR="00704426" w:rsidRPr="00704426">
                        <w:rPr>
                          <w:rFonts w:ascii="David" w:hAnsi="David" w:cs="David" w:hint="cs"/>
                          <w:rtl/>
                        </w:rPr>
                        <w:t xml:space="preserve"> </w:t>
                      </w:r>
                      <w:r w:rsidR="00704426" w:rsidRPr="00704426">
                        <w:rPr>
                          <w:rFonts w:ascii="David" w:hAnsi="David" w:cs="David"/>
                          <w:rtl/>
                        </w:rPr>
                        <w:t>מרוויחים משכורות מעל הממוצע במשק.</w:t>
                      </w:r>
                    </w:p>
                    <w:p w:rsidR="00117228" w:rsidRPr="00346B60" w:rsidRDefault="00117228" w:rsidP="00117228">
                      <w:pPr>
                        <w:rPr>
                          <w:rFonts w:ascii="David" w:hAnsi="David" w:cs="David"/>
                          <w:rtl/>
                        </w:rPr>
                      </w:pPr>
                      <w:r w:rsidRPr="00346B60">
                        <w:rPr>
                          <w:rFonts w:ascii="David" w:hAnsi="David" w:cs="David" w:hint="cs"/>
                          <w:b/>
                          <w:bCs/>
                          <w:u w:val="single"/>
                          <w:rtl/>
                        </w:rPr>
                        <w:t xml:space="preserve">סיבת ההתמכרות- </w:t>
                      </w:r>
                      <w:r w:rsidRPr="00346B60">
                        <w:rPr>
                          <w:rFonts w:ascii="David" w:hAnsi="David" w:cs="David" w:hint="cs"/>
                          <w:u w:val="single"/>
                          <w:rtl/>
                        </w:rPr>
                        <w:t>פיצוי על סבל מהעבר</w:t>
                      </w:r>
                      <w:r w:rsidRPr="00346B60">
                        <w:rPr>
                          <w:rFonts w:ascii="David" w:hAnsi="David" w:cs="David"/>
                          <w:u w:val="single"/>
                          <w:rtl/>
                        </w:rPr>
                        <w:t xml:space="preserve"> </w:t>
                      </w:r>
                    </w:p>
                    <w:p w:rsidR="00117228" w:rsidRPr="00346B60" w:rsidRDefault="00117228" w:rsidP="00117228">
                      <w:pPr>
                        <w:rPr>
                          <w:rtl/>
                          <w:cs/>
                        </w:rPr>
                      </w:pPr>
                      <w:r w:rsidRPr="00346B60">
                        <w:rPr>
                          <w:rFonts w:ascii="David" w:hAnsi="David" w:cs="David" w:hint="cs"/>
                          <w:b/>
                          <w:bCs/>
                          <w:u w:val="single"/>
                          <w:rtl/>
                        </w:rPr>
                        <w:t>מאפייני ההתנהגות הצרכנית</w:t>
                      </w:r>
                      <w:r w:rsidRPr="00346B60">
                        <w:rPr>
                          <w:rFonts w:ascii="David" w:hAnsi="David" w:cs="David" w:hint="cs"/>
                          <w:rtl/>
                        </w:rPr>
                        <w:t xml:space="preserve"> 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>–</w:t>
                      </w:r>
                      <w:r w:rsidRPr="00346B60">
                        <w:rPr>
                          <w:rFonts w:ascii="David" w:hAnsi="David" w:cs="David" w:hint="cs"/>
                          <w:rtl/>
                        </w:rPr>
                        <w:t xml:space="preserve"> צורת הרכישה (פיזית או מקוונת) משך העיסוק בקנייה במהלך היממה, סוג המוצרים הנרכשים ונחיצותם.</w:t>
                      </w:r>
                    </w:p>
                    <w:p w:rsidR="00117228" w:rsidRPr="00346B60" w:rsidRDefault="00117228" w:rsidP="00117228">
                      <w:pPr>
                        <w:rPr>
                          <w:rtl/>
                          <w:cs/>
                        </w:rPr>
                      </w:pPr>
                      <w:r w:rsidRPr="00346B60">
                        <w:rPr>
                          <w:rFonts w:ascii="David" w:hAnsi="David" w:cs="David"/>
                          <w:b/>
                          <w:bCs/>
                          <w:u w:val="single"/>
                          <w:rtl/>
                          <w:cs/>
                        </w:rPr>
                        <w:t>תהליכים מנטליים המתלווים להתנהגות הקנייה</w:t>
                      </w:r>
                      <w:r w:rsidRPr="00346B60">
                        <w:rPr>
                          <w:rFonts w:hint="cs"/>
                          <w:rtl/>
                          <w:cs/>
                        </w:rPr>
                        <w:t xml:space="preserve"> 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>–</w:t>
                      </w:r>
                      <w:r w:rsidRPr="00346B60">
                        <w:rPr>
                          <w:rFonts w:ascii="David" w:hAnsi="David" w:cs="David"/>
                          <w:rtl/>
                          <w:cs/>
                        </w:rPr>
                        <w:t xml:space="preserve"> חשיבה רבה וריגוש חיובי.</w:t>
                      </w:r>
                    </w:p>
                    <w:p w:rsidR="00117228" w:rsidRPr="00346B60" w:rsidRDefault="00117228" w:rsidP="00117228">
                      <w:pPr>
                        <w:rPr>
                          <w:rFonts w:ascii="David" w:hAnsi="David" w:cs="David"/>
                          <w:b/>
                          <w:bCs/>
                          <w:rtl/>
                          <w:cs/>
                        </w:rPr>
                      </w:pPr>
                      <w:r w:rsidRPr="00346B60">
                        <w:rPr>
                          <w:rFonts w:ascii="David" w:hAnsi="David" w:cs="David"/>
                          <w:b/>
                          <w:bCs/>
                          <w:u w:val="single"/>
                          <w:rtl/>
                          <w:cs/>
                        </w:rPr>
                        <w:t>השלכות ההתמכרות</w:t>
                      </w:r>
                      <w:r w:rsidRPr="00346B60">
                        <w:rPr>
                          <w:rFonts w:ascii="David" w:hAnsi="David" w:cs="David" w:hint="cs"/>
                          <w:b/>
                          <w:bCs/>
                          <w:u w:val="single"/>
                          <w:rtl/>
                          <w:cs/>
                        </w:rPr>
                        <w:t>-</w:t>
                      </w:r>
                      <w:r w:rsidRPr="00346B60">
                        <w:rPr>
                          <w:rFonts w:ascii="David" w:hAnsi="David" w:cs="David" w:hint="cs"/>
                          <w:b/>
                          <w:bCs/>
                          <w:rtl/>
                          <w:cs/>
                        </w:rPr>
                        <w:t xml:space="preserve"> </w:t>
                      </w:r>
                      <w:r w:rsidRPr="00346B60">
                        <w:rPr>
                          <w:rFonts w:ascii="David" w:hAnsi="David" w:cs="David" w:hint="cs"/>
                          <w:rtl/>
                          <w:cs/>
                        </w:rPr>
                        <w:t>השלכות על הזוגיות והמצב הכלכלי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90F8705" wp14:editId="63BBB1D7">
                <wp:simplePos x="0" y="0"/>
                <wp:positionH relativeFrom="page">
                  <wp:posOffset>480060</wp:posOffset>
                </wp:positionH>
                <wp:positionV relativeFrom="paragraph">
                  <wp:posOffset>2012315</wp:posOffset>
                </wp:positionV>
                <wp:extent cx="1695450" cy="3535680"/>
                <wp:effectExtent l="0" t="0" r="19050" b="26670"/>
                <wp:wrapSquare wrapText="bothSides"/>
                <wp:docPr id="8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9545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6EFF8" w14:textId="77777777" w:rsidR="00117228" w:rsidRPr="00EF3693" w:rsidRDefault="00117228" w:rsidP="00117228">
                            <w:pPr>
                              <w:jc w:val="center"/>
                              <w:rPr>
                                <w:rFonts w:ascii="David" w:hAnsi="David" w:cs="David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>שיטה</w:t>
                            </w:r>
                          </w:p>
                          <w:p w14:paraId="39B0B72A" w14:textId="77777777" w:rsidR="00117228" w:rsidRPr="00117228" w:rsidRDefault="00117228" w:rsidP="00117228">
                            <w:pPr>
                              <w:spacing w:line="360" w:lineRule="auto"/>
                              <w:jc w:val="both"/>
                              <w:rPr>
                                <w:rFonts w:ascii="David" w:hAnsi="David" w:cs="David"/>
                                <w:rtl/>
                              </w:rPr>
                            </w:pPr>
                            <w:r w:rsidRPr="00117228">
                              <w:rPr>
                                <w:rFonts w:ascii="David" w:hAnsi="David" w:cs="David"/>
                                <w:rtl/>
                              </w:rPr>
                              <w:t xml:space="preserve">המדגם כלל 33 נבדקים בגילאי 21-68. בשלב הראשון הנבדקים מילאו את השאלון </w:t>
                            </w:r>
                            <w:r w:rsidRPr="00117228">
                              <w:rPr>
                                <w:rFonts w:ascii="David" w:hAnsi="David" w:cs="David"/>
                              </w:rPr>
                              <w:t xml:space="preserve">Clinical Screening for Compulsive Buying Questionnaire developed by Faber and </w:t>
                            </w:r>
                            <w:proofErr w:type="spellStart"/>
                            <w:r w:rsidRPr="00117228">
                              <w:rPr>
                                <w:rFonts w:ascii="David" w:hAnsi="David" w:cs="David"/>
                              </w:rPr>
                              <w:t>O’Guinn</w:t>
                            </w:r>
                            <w:proofErr w:type="spellEnd"/>
                            <w:r w:rsidRPr="00117228">
                              <w:rPr>
                                <w:rFonts w:ascii="David" w:hAnsi="David" w:cs="David"/>
                              </w:rPr>
                              <w:t>, 1992</w:t>
                            </w:r>
                            <w:r w:rsidRPr="00117228">
                              <w:rPr>
                                <w:rFonts w:ascii="David" w:hAnsi="David" w:cs="David"/>
                                <w:rtl/>
                              </w:rPr>
                              <w:t xml:space="preserve"> שמטרתו אבחון הפרעת קנייה כפייתית. למדגם נבחרו </w:t>
                            </w:r>
                            <w:r w:rsidRPr="00117228">
                              <w:rPr>
                                <w:rFonts w:ascii="David" w:hAnsi="David" w:cs="David"/>
                                <w:color w:val="000000" w:themeColor="text1"/>
                                <w:rtl/>
                              </w:rPr>
                              <w:t>רק אנשים שקיבלו  ציון גבוה מ 1.35- בסקלה</w:t>
                            </w:r>
                            <w:r>
                              <w:rPr>
                                <w:rFonts w:ascii="David" w:hAnsi="David" w:cs="David" w:hint="cs"/>
                                <w:color w:val="000000" w:themeColor="text1"/>
                                <w:rtl/>
                              </w:rPr>
                              <w:t>.</w:t>
                            </w:r>
                            <w:r w:rsidRPr="00117228">
                              <w:rPr>
                                <w:rFonts w:ascii="David" w:hAnsi="David" w:cs="David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117228">
                              <w:rPr>
                                <w:rFonts w:ascii="David" w:hAnsi="David" w:cs="David"/>
                                <w:rtl/>
                              </w:rPr>
                              <w:t xml:space="preserve">לאחר מכן </w:t>
                            </w:r>
                            <w:r w:rsidR="00704426">
                              <w:rPr>
                                <w:rFonts w:ascii="David" w:hAnsi="David" w:cs="David"/>
                                <w:rtl/>
                              </w:rPr>
                              <w:t>נער</w:t>
                            </w:r>
                            <w:r w:rsidR="00704426">
                              <w:rPr>
                                <w:rFonts w:ascii="David" w:hAnsi="David" w:cs="David" w:hint="cs"/>
                                <w:rtl/>
                              </w:rPr>
                              <w:t>ך</w:t>
                            </w:r>
                            <w:r w:rsidR="00704426">
                              <w:rPr>
                                <w:rFonts w:ascii="David" w:hAnsi="David" w:cs="David"/>
                                <w:rtl/>
                              </w:rPr>
                              <w:t xml:space="preserve"> ראיו</w:t>
                            </w:r>
                            <w:r w:rsidR="00704426">
                              <w:rPr>
                                <w:rFonts w:ascii="David" w:hAnsi="David" w:cs="David" w:hint="cs"/>
                                <w:rtl/>
                              </w:rPr>
                              <w:t>ן</w:t>
                            </w:r>
                            <w:r w:rsidR="00704426">
                              <w:rPr>
                                <w:rFonts w:ascii="David" w:hAnsi="David" w:cs="David"/>
                                <w:rtl/>
                              </w:rPr>
                              <w:t xml:space="preserve"> עומק חצי מובנ</w:t>
                            </w:r>
                            <w:r w:rsidR="00704426">
                              <w:rPr>
                                <w:rFonts w:ascii="David" w:hAnsi="David" w:cs="David" w:hint="cs"/>
                                <w:rtl/>
                              </w:rPr>
                              <w:t>ה המכיל כ- 20 שאלות</w:t>
                            </w:r>
                            <w:r w:rsidRPr="00117228">
                              <w:rPr>
                                <w:rFonts w:ascii="David" w:hAnsi="David" w:cs="David"/>
                                <w:rtl/>
                              </w:rPr>
                              <w:t>.</w:t>
                            </w:r>
                          </w:p>
                          <w:p w14:paraId="4B6F9754" w14:textId="77777777" w:rsidR="00117228" w:rsidRDefault="00117228" w:rsidP="00117228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45106" id="_x0000_s1028" type="#_x0000_t202" style="position:absolute;left:0;text-align:left;margin-left:37.8pt;margin-top:158.45pt;width:133.5pt;height:278.4pt;flip:x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">
                <v:textbox>
                  <w:txbxContent>
                    <w:p w:rsidR="00117228" w:rsidRPr="00EF3693" w:rsidRDefault="00117228" w:rsidP="00117228">
                      <w:pPr>
                        <w:jc w:val="center"/>
                        <w:rPr>
                          <w:rFonts w:ascii="David" w:hAnsi="David" w:cs="David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t>שיטה</w:t>
                      </w:r>
                    </w:p>
                    <w:p w:rsidR="00117228" w:rsidRPr="00117228" w:rsidRDefault="00117228" w:rsidP="00117228">
                      <w:pPr>
                        <w:spacing w:line="360" w:lineRule="auto"/>
                        <w:jc w:val="both"/>
                        <w:rPr>
                          <w:rFonts w:ascii="David" w:hAnsi="David" w:cs="David"/>
                          <w:rtl/>
                        </w:rPr>
                      </w:pPr>
                      <w:r w:rsidRPr="00117228">
                        <w:rPr>
                          <w:rFonts w:ascii="David" w:hAnsi="David" w:cs="David"/>
                          <w:rtl/>
                        </w:rPr>
                        <w:t xml:space="preserve">המדגם כלל 33 נבדקים בגילאי 21-68. בשלב הראשון הנבדקים מילאו את השאלון </w:t>
                      </w:r>
                      <w:r w:rsidRPr="00117228">
                        <w:rPr>
                          <w:rFonts w:ascii="David" w:hAnsi="David" w:cs="David"/>
                        </w:rPr>
                        <w:t>Clinical Screening for Compulsive Buying Questionnaire developed by Faber and O’Guinn, 1992</w:t>
                      </w:r>
                      <w:r w:rsidRPr="00117228">
                        <w:rPr>
                          <w:rFonts w:ascii="David" w:hAnsi="David" w:cs="David"/>
                          <w:rtl/>
                        </w:rPr>
                        <w:t xml:space="preserve"> שמטרתו אבחון הפרעת קנייה כפייתית. למדגם נבחרו </w:t>
                      </w:r>
                      <w:r w:rsidRPr="00117228">
                        <w:rPr>
                          <w:rFonts w:ascii="David" w:hAnsi="David" w:cs="David"/>
                          <w:color w:val="000000" w:themeColor="text1"/>
                          <w:rtl/>
                        </w:rPr>
                        <w:t>רק אנשים שקיבלו  ציון גבוה מ 1.35- בסקלה</w:t>
                      </w:r>
                      <w:r>
                        <w:rPr>
                          <w:rFonts w:ascii="David" w:hAnsi="David" w:cs="David" w:hint="cs"/>
                          <w:color w:val="000000" w:themeColor="text1"/>
                          <w:rtl/>
                        </w:rPr>
                        <w:t>.</w:t>
                      </w:r>
                      <w:r w:rsidRPr="00117228">
                        <w:rPr>
                          <w:rFonts w:ascii="David" w:hAnsi="David" w:cs="David"/>
                          <w:color w:val="000000" w:themeColor="text1"/>
                          <w:rtl/>
                        </w:rPr>
                        <w:t xml:space="preserve"> </w:t>
                      </w:r>
                      <w:r w:rsidRPr="00117228">
                        <w:rPr>
                          <w:rFonts w:ascii="David" w:hAnsi="David" w:cs="David"/>
                          <w:rtl/>
                        </w:rPr>
                        <w:t xml:space="preserve">לאחר מכן </w:t>
                      </w:r>
                      <w:r w:rsidR="00704426">
                        <w:rPr>
                          <w:rFonts w:ascii="David" w:hAnsi="David" w:cs="David"/>
                          <w:rtl/>
                        </w:rPr>
                        <w:t>נער</w:t>
                      </w:r>
                      <w:r w:rsidR="00704426">
                        <w:rPr>
                          <w:rFonts w:ascii="David" w:hAnsi="David" w:cs="David" w:hint="cs"/>
                          <w:rtl/>
                        </w:rPr>
                        <w:t>ך</w:t>
                      </w:r>
                      <w:r w:rsidR="00704426">
                        <w:rPr>
                          <w:rFonts w:ascii="David" w:hAnsi="David" w:cs="David"/>
                          <w:rtl/>
                        </w:rPr>
                        <w:t xml:space="preserve"> ראיו</w:t>
                      </w:r>
                      <w:r w:rsidR="00704426">
                        <w:rPr>
                          <w:rFonts w:ascii="David" w:hAnsi="David" w:cs="David" w:hint="cs"/>
                          <w:rtl/>
                        </w:rPr>
                        <w:t>ן</w:t>
                      </w:r>
                      <w:r w:rsidR="00704426">
                        <w:rPr>
                          <w:rFonts w:ascii="David" w:hAnsi="David" w:cs="David"/>
                          <w:rtl/>
                        </w:rPr>
                        <w:t xml:space="preserve"> עומק חצי מובנ</w:t>
                      </w:r>
                      <w:r w:rsidR="00704426">
                        <w:rPr>
                          <w:rFonts w:ascii="David" w:hAnsi="David" w:cs="David" w:hint="cs"/>
                          <w:rtl/>
                        </w:rPr>
                        <w:t>ה המכיל כ- 20 שאלות</w:t>
                      </w:r>
                      <w:r w:rsidRPr="00117228">
                        <w:rPr>
                          <w:rFonts w:ascii="David" w:hAnsi="David" w:cs="David"/>
                          <w:rtl/>
                        </w:rPr>
                        <w:t>.</w:t>
                      </w:r>
                    </w:p>
                    <w:p w:rsidR="00117228" w:rsidRDefault="00117228" w:rsidP="00117228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A27C05" wp14:editId="1E7C8969">
                <wp:simplePos x="0" y="0"/>
                <wp:positionH relativeFrom="margin">
                  <wp:posOffset>1002030</wp:posOffset>
                </wp:positionH>
                <wp:positionV relativeFrom="paragraph">
                  <wp:posOffset>1948180</wp:posOffset>
                </wp:positionV>
                <wp:extent cx="3968750" cy="3657600"/>
                <wp:effectExtent l="0" t="0" r="0" b="0"/>
                <wp:wrapSquare wrapText="bothSides"/>
                <wp:docPr id="5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968750" cy="365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4504D" w14:textId="77777777" w:rsidR="00832EBA" w:rsidRDefault="00832EBA" w:rsidP="00832EBA">
                            <w:pPr>
                              <w:pStyle w:val="Normal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9617A9" wp14:editId="671682B0">
                                  <wp:extent cx="3359150" cy="3546230"/>
                                  <wp:effectExtent l="0" t="0" r="0" b="0"/>
                                  <wp:docPr id="4" name="תמונה 4" descr="C:\Users\גולן\Desktop\תמונה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גולן\Desktop\תמונה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79042" cy="38839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293C5E" w14:textId="77777777" w:rsidR="009D428F" w:rsidRDefault="009D428F" w:rsidP="009D428F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6AB3F" id="_x0000_s1029" type="#_x0000_t202" style="position:absolute;left:0;text-align:left;margin-left:78.9pt;margin-top:153.4pt;width:312.5pt;height:4in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" filled="f" stroked="f">
                <v:textbox>
                  <w:txbxContent>
                    <w:p w:rsidR="00832EBA" w:rsidRDefault="00832EBA" w:rsidP="00832EBA">
                      <w:pPr>
                        <w:pStyle w:val="Normal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013425" wp14:editId="113A7112">
                            <wp:extent cx="3359150" cy="3546230"/>
                            <wp:effectExtent l="0" t="0" r="0" b="0"/>
                            <wp:docPr id="4" name="תמונה 4" descr="C:\Users\גולן\Desktop\תמונה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גולן\Desktop\תמונה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79042" cy="38839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D428F" w:rsidRDefault="009D428F" w:rsidP="009D428F">
                      <w:pPr>
                        <w:rPr>
                          <w:rFonts w:hint="cs"/>
                          <w:rtl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AB04076" wp14:editId="46A5B500">
                <wp:simplePos x="0" y="0"/>
                <wp:positionH relativeFrom="column">
                  <wp:posOffset>-685800</wp:posOffset>
                </wp:positionH>
                <wp:positionV relativeFrom="paragraph">
                  <wp:posOffset>5648960</wp:posOffset>
                </wp:positionV>
                <wp:extent cx="6969760" cy="1339850"/>
                <wp:effectExtent l="0" t="0" r="21590" b="12700"/>
                <wp:wrapSquare wrapText="bothSides"/>
                <wp:docPr id="16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969760" cy="133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70B19" w14:textId="77777777" w:rsidR="00E461AA" w:rsidRPr="00117228" w:rsidRDefault="00117228" w:rsidP="00704426">
                            <w:pPr>
                              <w:spacing w:after="0" w:line="360" w:lineRule="auto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 w:rsidRPr="00117228"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מסקנות</w:t>
                            </w:r>
                          </w:p>
                          <w:p w14:paraId="17C1A0EA" w14:textId="77777777" w:rsidR="00346B60" w:rsidRPr="00346B60" w:rsidRDefault="00346B60" w:rsidP="00704426">
                            <w:pPr>
                              <w:spacing w:after="0" w:line="360" w:lineRule="auto"/>
                              <w:jc w:val="both"/>
                              <w:rPr>
                                <w:rFonts w:ascii="David" w:hAnsi="David" w:cs="David"/>
                                <w:rtl/>
                              </w:rPr>
                            </w:pP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 xml:space="preserve">התמכרות לקניות היא הפרעה המופיעה אצל אנשים המוגדרים </w:t>
                            </w:r>
                            <w:proofErr w:type="spellStart"/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>כנורמטיבים</w:t>
                            </w:r>
                            <w:proofErr w:type="spellEnd"/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 xml:space="preserve"> ללא רקע פלילי או רפואי. מדובר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 xml:space="preserve"> 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>בהתנהגות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 xml:space="preserve"> 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>שלדעת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 xml:space="preserve"> 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>המכורים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 xml:space="preserve"> 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>נועדה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 xml:space="preserve"> 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>בעיקר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 xml:space="preserve"> 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>לפצות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 xml:space="preserve"> 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>אותם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 xml:space="preserve"> 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>על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 xml:space="preserve"> 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>חסכי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 xml:space="preserve"> 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>העבר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 xml:space="preserve"> (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>כלכלי/רפואי)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 xml:space="preserve">. 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>התנהגות זו מעסיקה את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 xml:space="preserve"> 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>האדם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 xml:space="preserve"> 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>שעות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 xml:space="preserve"> 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>רבות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 xml:space="preserve"> 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>ביממה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 xml:space="preserve"> 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>הן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 xml:space="preserve"> 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>מבחינת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 xml:space="preserve"> 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>ביצוע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 xml:space="preserve"> 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>ההתנהגות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 xml:space="preserve"> 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>והן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 xml:space="preserve"> 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>מבחינת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 xml:space="preserve"> 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>חשיבה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 xml:space="preserve"> 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>עליה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 xml:space="preserve">. 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>למרות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 xml:space="preserve"> 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>שהמרואיינים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 xml:space="preserve"> 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>הכחישו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 xml:space="preserve"> 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>באופן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 xml:space="preserve"> 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>מפורש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 xml:space="preserve"> 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>השלכות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 xml:space="preserve"> 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>נפשיות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 xml:space="preserve"> 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>שליליות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 xml:space="preserve"> 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>שיש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 xml:space="preserve"> 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>להפרעה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 xml:space="preserve">, 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>מהראיונות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 xml:space="preserve"> 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>עלה שיש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 xml:space="preserve"> 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>להתנהגות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 xml:space="preserve"> 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>הזו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 xml:space="preserve"> 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>השלכות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 xml:space="preserve"> 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>שליליות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 xml:space="preserve"> 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>הן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 xml:space="preserve"> 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>על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 xml:space="preserve"> 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>יחסיהם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 xml:space="preserve"> 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>המשפחתיים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 xml:space="preserve"> 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>והן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 xml:space="preserve"> 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>על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 xml:space="preserve"> 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>מצבם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 xml:space="preserve"> 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>הכלכלי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>.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 xml:space="preserve"> כמו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 xml:space="preserve"> 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>בהתמכרויות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 xml:space="preserve"> 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>אחרות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 xml:space="preserve"> 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>ניכר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 xml:space="preserve"> 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>שלקיומה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 xml:space="preserve"> 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>של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 xml:space="preserve"> 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>הכחשה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 xml:space="preserve"> 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>יש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 xml:space="preserve"> 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>השפעה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 xml:space="preserve"> 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>שמאפשרת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 xml:space="preserve"> 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>את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 xml:space="preserve"> 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>קיום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 xml:space="preserve"> 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>התופעה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 xml:space="preserve"> 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>ואת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 xml:space="preserve"> </w:t>
                            </w:r>
                            <w:r w:rsidRPr="00346B60">
                              <w:rPr>
                                <w:rFonts w:ascii="David" w:hAnsi="David" w:cs="David" w:hint="cs"/>
                                <w:rtl/>
                              </w:rPr>
                              <w:t>המשכיותה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>.</w:t>
                            </w:r>
                          </w:p>
                          <w:p w14:paraId="7A46FAE2" w14:textId="77777777" w:rsidR="00DB2749" w:rsidRPr="00346B60" w:rsidRDefault="00DB2749" w:rsidP="00346B60">
                            <w:pPr>
                              <w:spacing w:after="0" w:line="480" w:lineRule="auto"/>
                              <w:jc w:val="both"/>
                              <w:rPr>
                                <w:rFonts w:ascii="David" w:hAnsi="David" w:cs="Davi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1E16A" id="_x0000_s1030" type="#_x0000_t202" style="position:absolute;left:0;text-align:left;margin-left:-54pt;margin-top:444.8pt;width:548.8pt;height:105.5pt;flip:x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">
                <v:textbox>
                  <w:txbxContent>
                    <w:p w:rsidR="00E461AA" w:rsidRPr="00117228" w:rsidRDefault="00117228" w:rsidP="00704426">
                      <w:pPr>
                        <w:spacing w:after="0" w:line="360" w:lineRule="auto"/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 w:rsidRPr="00117228"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מסקנות</w:t>
                      </w:r>
                    </w:p>
                    <w:p w:rsidR="00346B60" w:rsidRPr="00346B60" w:rsidRDefault="00346B60" w:rsidP="00704426">
                      <w:pPr>
                        <w:spacing w:after="0" w:line="360" w:lineRule="auto"/>
                        <w:jc w:val="both"/>
                        <w:rPr>
                          <w:rFonts w:ascii="David" w:hAnsi="David" w:cs="David"/>
                          <w:rtl/>
                        </w:rPr>
                      </w:pPr>
                      <w:r w:rsidRPr="00346B60">
                        <w:rPr>
                          <w:rFonts w:ascii="David" w:hAnsi="David" w:cs="David" w:hint="cs"/>
                          <w:rtl/>
                        </w:rPr>
                        <w:t>התמכרות לקניות היא הפרעה המופיעה אצל אנשים המוגדרים כנורמטיבים ללא רקע פלילי או רפואי. מדובר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 xml:space="preserve"> </w:t>
                      </w:r>
                      <w:r w:rsidRPr="00346B60">
                        <w:rPr>
                          <w:rFonts w:ascii="David" w:hAnsi="David" w:cs="David" w:hint="cs"/>
                          <w:rtl/>
                        </w:rPr>
                        <w:t>בהתנהגות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 xml:space="preserve"> </w:t>
                      </w:r>
                      <w:r w:rsidRPr="00346B60">
                        <w:rPr>
                          <w:rFonts w:ascii="David" w:hAnsi="David" w:cs="David" w:hint="cs"/>
                          <w:rtl/>
                        </w:rPr>
                        <w:t>שלדעת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 xml:space="preserve"> </w:t>
                      </w:r>
                      <w:r w:rsidRPr="00346B60">
                        <w:rPr>
                          <w:rFonts w:ascii="David" w:hAnsi="David" w:cs="David" w:hint="cs"/>
                          <w:rtl/>
                        </w:rPr>
                        <w:t>המכורים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 xml:space="preserve"> </w:t>
                      </w:r>
                      <w:r w:rsidRPr="00346B60">
                        <w:rPr>
                          <w:rFonts w:ascii="David" w:hAnsi="David" w:cs="David" w:hint="cs"/>
                          <w:rtl/>
                        </w:rPr>
                        <w:t>נועדה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 xml:space="preserve"> </w:t>
                      </w:r>
                      <w:r w:rsidRPr="00346B60">
                        <w:rPr>
                          <w:rFonts w:ascii="David" w:hAnsi="David" w:cs="David" w:hint="cs"/>
                          <w:rtl/>
                        </w:rPr>
                        <w:t>בעיקר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 xml:space="preserve"> </w:t>
                      </w:r>
                      <w:r w:rsidRPr="00346B60">
                        <w:rPr>
                          <w:rFonts w:ascii="David" w:hAnsi="David" w:cs="David" w:hint="cs"/>
                          <w:rtl/>
                        </w:rPr>
                        <w:t>לפצות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 xml:space="preserve"> </w:t>
                      </w:r>
                      <w:r w:rsidRPr="00346B60">
                        <w:rPr>
                          <w:rFonts w:ascii="David" w:hAnsi="David" w:cs="David" w:hint="cs"/>
                          <w:rtl/>
                        </w:rPr>
                        <w:t>אותם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 xml:space="preserve"> </w:t>
                      </w:r>
                      <w:r w:rsidRPr="00346B60">
                        <w:rPr>
                          <w:rFonts w:ascii="David" w:hAnsi="David" w:cs="David" w:hint="cs"/>
                          <w:rtl/>
                        </w:rPr>
                        <w:t>על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 xml:space="preserve"> </w:t>
                      </w:r>
                      <w:r w:rsidRPr="00346B60">
                        <w:rPr>
                          <w:rFonts w:ascii="David" w:hAnsi="David" w:cs="David" w:hint="cs"/>
                          <w:rtl/>
                        </w:rPr>
                        <w:t>חסכי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 xml:space="preserve"> </w:t>
                      </w:r>
                      <w:r w:rsidRPr="00346B60">
                        <w:rPr>
                          <w:rFonts w:ascii="David" w:hAnsi="David" w:cs="David" w:hint="cs"/>
                          <w:rtl/>
                        </w:rPr>
                        <w:t>העבר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 xml:space="preserve"> (</w:t>
                      </w:r>
                      <w:r w:rsidRPr="00346B60">
                        <w:rPr>
                          <w:rFonts w:ascii="David" w:hAnsi="David" w:cs="David" w:hint="cs"/>
                          <w:rtl/>
                        </w:rPr>
                        <w:t>כלכלי/רפואי)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 xml:space="preserve">. </w:t>
                      </w:r>
                      <w:r w:rsidRPr="00346B60">
                        <w:rPr>
                          <w:rFonts w:ascii="David" w:hAnsi="David" w:cs="David" w:hint="cs"/>
                          <w:rtl/>
                        </w:rPr>
                        <w:t>התנהגות זו מעסיקה את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 xml:space="preserve"> </w:t>
                      </w:r>
                      <w:r w:rsidRPr="00346B60">
                        <w:rPr>
                          <w:rFonts w:ascii="David" w:hAnsi="David" w:cs="David" w:hint="cs"/>
                          <w:rtl/>
                        </w:rPr>
                        <w:t>האדם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 xml:space="preserve"> </w:t>
                      </w:r>
                      <w:r w:rsidRPr="00346B60">
                        <w:rPr>
                          <w:rFonts w:ascii="David" w:hAnsi="David" w:cs="David" w:hint="cs"/>
                          <w:rtl/>
                        </w:rPr>
                        <w:t>ש</w:t>
                      </w:r>
                      <w:bookmarkStart w:id="1" w:name="_GoBack"/>
                      <w:bookmarkEnd w:id="1"/>
                      <w:r w:rsidRPr="00346B60">
                        <w:rPr>
                          <w:rFonts w:ascii="David" w:hAnsi="David" w:cs="David" w:hint="cs"/>
                          <w:rtl/>
                        </w:rPr>
                        <w:t>עות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 xml:space="preserve"> </w:t>
                      </w:r>
                      <w:r w:rsidRPr="00346B60">
                        <w:rPr>
                          <w:rFonts w:ascii="David" w:hAnsi="David" w:cs="David" w:hint="cs"/>
                          <w:rtl/>
                        </w:rPr>
                        <w:t>רבות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 xml:space="preserve"> </w:t>
                      </w:r>
                      <w:r w:rsidRPr="00346B60">
                        <w:rPr>
                          <w:rFonts w:ascii="David" w:hAnsi="David" w:cs="David" w:hint="cs"/>
                          <w:rtl/>
                        </w:rPr>
                        <w:t>ביממה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 xml:space="preserve"> </w:t>
                      </w:r>
                      <w:r w:rsidRPr="00346B60">
                        <w:rPr>
                          <w:rFonts w:ascii="David" w:hAnsi="David" w:cs="David" w:hint="cs"/>
                          <w:rtl/>
                        </w:rPr>
                        <w:t>הן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 xml:space="preserve"> </w:t>
                      </w:r>
                      <w:r w:rsidRPr="00346B60">
                        <w:rPr>
                          <w:rFonts w:ascii="David" w:hAnsi="David" w:cs="David" w:hint="cs"/>
                          <w:rtl/>
                        </w:rPr>
                        <w:t>מבחינת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 xml:space="preserve"> </w:t>
                      </w:r>
                      <w:r w:rsidRPr="00346B60">
                        <w:rPr>
                          <w:rFonts w:ascii="David" w:hAnsi="David" w:cs="David" w:hint="cs"/>
                          <w:rtl/>
                        </w:rPr>
                        <w:t>ביצוע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 xml:space="preserve"> </w:t>
                      </w:r>
                      <w:r w:rsidRPr="00346B60">
                        <w:rPr>
                          <w:rFonts w:ascii="David" w:hAnsi="David" w:cs="David" w:hint="cs"/>
                          <w:rtl/>
                        </w:rPr>
                        <w:t>ההתנהגות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 xml:space="preserve"> </w:t>
                      </w:r>
                      <w:r w:rsidRPr="00346B60">
                        <w:rPr>
                          <w:rFonts w:ascii="David" w:hAnsi="David" w:cs="David" w:hint="cs"/>
                          <w:rtl/>
                        </w:rPr>
                        <w:t>והן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 xml:space="preserve"> </w:t>
                      </w:r>
                      <w:r w:rsidRPr="00346B60">
                        <w:rPr>
                          <w:rFonts w:ascii="David" w:hAnsi="David" w:cs="David" w:hint="cs"/>
                          <w:rtl/>
                        </w:rPr>
                        <w:t>מבחינת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 xml:space="preserve"> </w:t>
                      </w:r>
                      <w:r w:rsidRPr="00346B60">
                        <w:rPr>
                          <w:rFonts w:ascii="David" w:hAnsi="David" w:cs="David" w:hint="cs"/>
                          <w:rtl/>
                        </w:rPr>
                        <w:t>חשיבה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 xml:space="preserve"> </w:t>
                      </w:r>
                      <w:r w:rsidRPr="00346B60">
                        <w:rPr>
                          <w:rFonts w:ascii="David" w:hAnsi="David" w:cs="David" w:hint="cs"/>
                          <w:rtl/>
                        </w:rPr>
                        <w:t>עליה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 xml:space="preserve">. </w:t>
                      </w:r>
                      <w:r w:rsidRPr="00346B60">
                        <w:rPr>
                          <w:rFonts w:ascii="David" w:hAnsi="David" w:cs="David" w:hint="cs"/>
                          <w:rtl/>
                        </w:rPr>
                        <w:t>למרות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 xml:space="preserve"> </w:t>
                      </w:r>
                      <w:r w:rsidRPr="00346B60">
                        <w:rPr>
                          <w:rFonts w:ascii="David" w:hAnsi="David" w:cs="David" w:hint="cs"/>
                          <w:rtl/>
                        </w:rPr>
                        <w:t>שהמרואיינים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 xml:space="preserve"> </w:t>
                      </w:r>
                      <w:r w:rsidRPr="00346B60">
                        <w:rPr>
                          <w:rFonts w:ascii="David" w:hAnsi="David" w:cs="David" w:hint="cs"/>
                          <w:rtl/>
                        </w:rPr>
                        <w:t>הכחישו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 xml:space="preserve"> </w:t>
                      </w:r>
                      <w:r w:rsidRPr="00346B60">
                        <w:rPr>
                          <w:rFonts w:ascii="David" w:hAnsi="David" w:cs="David" w:hint="cs"/>
                          <w:rtl/>
                        </w:rPr>
                        <w:t>באופן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 xml:space="preserve"> </w:t>
                      </w:r>
                      <w:r w:rsidRPr="00346B60">
                        <w:rPr>
                          <w:rFonts w:ascii="David" w:hAnsi="David" w:cs="David" w:hint="cs"/>
                          <w:rtl/>
                        </w:rPr>
                        <w:t>מפורש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 xml:space="preserve"> </w:t>
                      </w:r>
                      <w:r w:rsidRPr="00346B60">
                        <w:rPr>
                          <w:rFonts w:ascii="David" w:hAnsi="David" w:cs="David" w:hint="cs"/>
                          <w:rtl/>
                        </w:rPr>
                        <w:t>השלכות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 xml:space="preserve"> </w:t>
                      </w:r>
                      <w:r w:rsidRPr="00346B60">
                        <w:rPr>
                          <w:rFonts w:ascii="David" w:hAnsi="David" w:cs="David" w:hint="cs"/>
                          <w:rtl/>
                        </w:rPr>
                        <w:t>נפשיות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 xml:space="preserve"> </w:t>
                      </w:r>
                      <w:r w:rsidRPr="00346B60">
                        <w:rPr>
                          <w:rFonts w:ascii="David" w:hAnsi="David" w:cs="David" w:hint="cs"/>
                          <w:rtl/>
                        </w:rPr>
                        <w:t>שליליות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 xml:space="preserve"> </w:t>
                      </w:r>
                      <w:r w:rsidRPr="00346B60">
                        <w:rPr>
                          <w:rFonts w:ascii="David" w:hAnsi="David" w:cs="David" w:hint="cs"/>
                          <w:rtl/>
                        </w:rPr>
                        <w:t>שיש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 xml:space="preserve"> </w:t>
                      </w:r>
                      <w:r w:rsidRPr="00346B60">
                        <w:rPr>
                          <w:rFonts w:ascii="David" w:hAnsi="David" w:cs="David" w:hint="cs"/>
                          <w:rtl/>
                        </w:rPr>
                        <w:t>להפרעה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 xml:space="preserve">, </w:t>
                      </w:r>
                      <w:r w:rsidRPr="00346B60">
                        <w:rPr>
                          <w:rFonts w:ascii="David" w:hAnsi="David" w:cs="David" w:hint="cs"/>
                          <w:rtl/>
                        </w:rPr>
                        <w:t>מהראיונות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 xml:space="preserve"> </w:t>
                      </w:r>
                      <w:r w:rsidRPr="00346B60">
                        <w:rPr>
                          <w:rFonts w:ascii="David" w:hAnsi="David" w:cs="David" w:hint="cs"/>
                          <w:rtl/>
                        </w:rPr>
                        <w:t>עלה שיש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 xml:space="preserve"> </w:t>
                      </w:r>
                      <w:r w:rsidRPr="00346B60">
                        <w:rPr>
                          <w:rFonts w:ascii="David" w:hAnsi="David" w:cs="David" w:hint="cs"/>
                          <w:rtl/>
                        </w:rPr>
                        <w:t>להתנהגות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 xml:space="preserve"> </w:t>
                      </w:r>
                      <w:r w:rsidRPr="00346B60">
                        <w:rPr>
                          <w:rFonts w:ascii="David" w:hAnsi="David" w:cs="David" w:hint="cs"/>
                          <w:rtl/>
                        </w:rPr>
                        <w:t>הזו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 xml:space="preserve"> </w:t>
                      </w:r>
                      <w:r w:rsidRPr="00346B60">
                        <w:rPr>
                          <w:rFonts w:ascii="David" w:hAnsi="David" w:cs="David" w:hint="cs"/>
                          <w:rtl/>
                        </w:rPr>
                        <w:t>השלכות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 xml:space="preserve"> </w:t>
                      </w:r>
                      <w:r w:rsidRPr="00346B60">
                        <w:rPr>
                          <w:rFonts w:ascii="David" w:hAnsi="David" w:cs="David" w:hint="cs"/>
                          <w:rtl/>
                        </w:rPr>
                        <w:t>שליליות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 xml:space="preserve"> </w:t>
                      </w:r>
                      <w:r w:rsidRPr="00346B60">
                        <w:rPr>
                          <w:rFonts w:ascii="David" w:hAnsi="David" w:cs="David" w:hint="cs"/>
                          <w:rtl/>
                        </w:rPr>
                        <w:t>הן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 xml:space="preserve"> </w:t>
                      </w:r>
                      <w:r w:rsidRPr="00346B60">
                        <w:rPr>
                          <w:rFonts w:ascii="David" w:hAnsi="David" w:cs="David" w:hint="cs"/>
                          <w:rtl/>
                        </w:rPr>
                        <w:t>על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 xml:space="preserve"> </w:t>
                      </w:r>
                      <w:r w:rsidRPr="00346B60">
                        <w:rPr>
                          <w:rFonts w:ascii="David" w:hAnsi="David" w:cs="David" w:hint="cs"/>
                          <w:rtl/>
                        </w:rPr>
                        <w:t>יחסיהם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 xml:space="preserve"> </w:t>
                      </w:r>
                      <w:r w:rsidRPr="00346B60">
                        <w:rPr>
                          <w:rFonts w:ascii="David" w:hAnsi="David" w:cs="David" w:hint="cs"/>
                          <w:rtl/>
                        </w:rPr>
                        <w:t>המשפחתיים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 xml:space="preserve"> </w:t>
                      </w:r>
                      <w:r w:rsidRPr="00346B60">
                        <w:rPr>
                          <w:rFonts w:ascii="David" w:hAnsi="David" w:cs="David" w:hint="cs"/>
                          <w:rtl/>
                        </w:rPr>
                        <w:t>והן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 xml:space="preserve"> </w:t>
                      </w:r>
                      <w:r w:rsidRPr="00346B60">
                        <w:rPr>
                          <w:rFonts w:ascii="David" w:hAnsi="David" w:cs="David" w:hint="cs"/>
                          <w:rtl/>
                        </w:rPr>
                        <w:t>על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 xml:space="preserve"> </w:t>
                      </w:r>
                      <w:r w:rsidRPr="00346B60">
                        <w:rPr>
                          <w:rFonts w:ascii="David" w:hAnsi="David" w:cs="David" w:hint="cs"/>
                          <w:rtl/>
                        </w:rPr>
                        <w:t>מצבם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 xml:space="preserve"> </w:t>
                      </w:r>
                      <w:r w:rsidRPr="00346B60">
                        <w:rPr>
                          <w:rFonts w:ascii="David" w:hAnsi="David" w:cs="David" w:hint="cs"/>
                          <w:rtl/>
                        </w:rPr>
                        <w:t>הכלכלי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>.</w:t>
                      </w:r>
                      <w:r w:rsidRPr="00346B60">
                        <w:rPr>
                          <w:rFonts w:ascii="David" w:hAnsi="David" w:cs="David" w:hint="cs"/>
                          <w:rtl/>
                        </w:rPr>
                        <w:t xml:space="preserve"> כמו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 xml:space="preserve"> </w:t>
                      </w:r>
                      <w:r w:rsidRPr="00346B60">
                        <w:rPr>
                          <w:rFonts w:ascii="David" w:hAnsi="David" w:cs="David" w:hint="cs"/>
                          <w:rtl/>
                        </w:rPr>
                        <w:t>בהתמכרויות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 xml:space="preserve"> </w:t>
                      </w:r>
                      <w:r w:rsidRPr="00346B60">
                        <w:rPr>
                          <w:rFonts w:ascii="David" w:hAnsi="David" w:cs="David" w:hint="cs"/>
                          <w:rtl/>
                        </w:rPr>
                        <w:t>אחרות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 xml:space="preserve"> </w:t>
                      </w:r>
                      <w:r w:rsidRPr="00346B60">
                        <w:rPr>
                          <w:rFonts w:ascii="David" w:hAnsi="David" w:cs="David" w:hint="cs"/>
                          <w:rtl/>
                        </w:rPr>
                        <w:t>ניכר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 xml:space="preserve"> </w:t>
                      </w:r>
                      <w:r w:rsidRPr="00346B60">
                        <w:rPr>
                          <w:rFonts w:ascii="David" w:hAnsi="David" w:cs="David" w:hint="cs"/>
                          <w:rtl/>
                        </w:rPr>
                        <w:t>שלקיומה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 xml:space="preserve"> </w:t>
                      </w:r>
                      <w:r w:rsidRPr="00346B60">
                        <w:rPr>
                          <w:rFonts w:ascii="David" w:hAnsi="David" w:cs="David" w:hint="cs"/>
                          <w:rtl/>
                        </w:rPr>
                        <w:t>של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 xml:space="preserve"> </w:t>
                      </w:r>
                      <w:r w:rsidRPr="00346B60">
                        <w:rPr>
                          <w:rFonts w:ascii="David" w:hAnsi="David" w:cs="David" w:hint="cs"/>
                          <w:rtl/>
                        </w:rPr>
                        <w:t>הכחשה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 xml:space="preserve"> </w:t>
                      </w:r>
                      <w:r w:rsidRPr="00346B60">
                        <w:rPr>
                          <w:rFonts w:ascii="David" w:hAnsi="David" w:cs="David" w:hint="cs"/>
                          <w:rtl/>
                        </w:rPr>
                        <w:t>יש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 xml:space="preserve"> </w:t>
                      </w:r>
                      <w:r w:rsidRPr="00346B60">
                        <w:rPr>
                          <w:rFonts w:ascii="David" w:hAnsi="David" w:cs="David" w:hint="cs"/>
                          <w:rtl/>
                        </w:rPr>
                        <w:t>השפעה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 xml:space="preserve"> </w:t>
                      </w:r>
                      <w:r w:rsidRPr="00346B60">
                        <w:rPr>
                          <w:rFonts w:ascii="David" w:hAnsi="David" w:cs="David" w:hint="cs"/>
                          <w:rtl/>
                        </w:rPr>
                        <w:t>שמאפשרת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 xml:space="preserve"> </w:t>
                      </w:r>
                      <w:r w:rsidRPr="00346B60">
                        <w:rPr>
                          <w:rFonts w:ascii="David" w:hAnsi="David" w:cs="David" w:hint="cs"/>
                          <w:rtl/>
                        </w:rPr>
                        <w:t>את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 xml:space="preserve"> </w:t>
                      </w:r>
                      <w:r w:rsidRPr="00346B60">
                        <w:rPr>
                          <w:rFonts w:ascii="David" w:hAnsi="David" w:cs="David" w:hint="cs"/>
                          <w:rtl/>
                        </w:rPr>
                        <w:t>קיום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 xml:space="preserve"> </w:t>
                      </w:r>
                      <w:r w:rsidRPr="00346B60">
                        <w:rPr>
                          <w:rFonts w:ascii="David" w:hAnsi="David" w:cs="David" w:hint="cs"/>
                          <w:rtl/>
                        </w:rPr>
                        <w:t>התופעה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 xml:space="preserve"> </w:t>
                      </w:r>
                      <w:r w:rsidRPr="00346B60">
                        <w:rPr>
                          <w:rFonts w:ascii="David" w:hAnsi="David" w:cs="David" w:hint="cs"/>
                          <w:rtl/>
                        </w:rPr>
                        <w:t>ואת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 xml:space="preserve"> </w:t>
                      </w:r>
                      <w:r w:rsidRPr="00346B60">
                        <w:rPr>
                          <w:rFonts w:ascii="David" w:hAnsi="David" w:cs="David" w:hint="cs"/>
                          <w:rtl/>
                        </w:rPr>
                        <w:t>המשכיותה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>.</w:t>
                      </w:r>
                    </w:p>
                    <w:p w:rsidR="00DB2749" w:rsidRPr="00346B60" w:rsidRDefault="00DB2749" w:rsidP="00346B60">
                      <w:pPr>
                        <w:spacing w:after="0" w:line="480" w:lineRule="auto"/>
                        <w:jc w:val="both"/>
                        <w:rPr>
                          <w:rFonts w:ascii="David" w:hAnsi="David" w:cs="David"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46B60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1D9B70" wp14:editId="30E0FABE">
                <wp:simplePos x="0" y="0"/>
                <wp:positionH relativeFrom="margin">
                  <wp:posOffset>-673100</wp:posOffset>
                </wp:positionH>
                <wp:positionV relativeFrom="paragraph">
                  <wp:posOffset>283210</wp:posOffset>
                </wp:positionV>
                <wp:extent cx="6957060" cy="819150"/>
                <wp:effectExtent l="0" t="0" r="15240" b="1905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95706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F2B9D" w14:textId="77777777" w:rsidR="00BB2487" w:rsidRPr="00346B60" w:rsidRDefault="00BB2487" w:rsidP="00735896">
                            <w:pPr>
                              <w:spacing w:after="0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</w:pPr>
                            <w:r w:rsidRPr="00346B60"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  <w:t>הקדמה</w:t>
                            </w:r>
                          </w:p>
                          <w:p w14:paraId="18691E86" w14:textId="77777777" w:rsidR="00BB2487" w:rsidRPr="00346B60" w:rsidRDefault="00EE3B32" w:rsidP="00EF3693">
                            <w:pPr>
                              <w:spacing w:after="0" w:line="360" w:lineRule="auto"/>
                              <w:jc w:val="both"/>
                              <w:rPr>
                                <w:rFonts w:ascii="David" w:hAnsi="David" w:cs="David"/>
                                <w:rtl/>
                                <w:cs/>
                              </w:rPr>
                            </w:pP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 xml:space="preserve">אנשים המוגדרים כבעלי הפרעת קנייה כפייתית </w:t>
                            </w:r>
                            <w:r w:rsidRPr="00346B60">
                              <w:rPr>
                                <w:rFonts w:ascii="David" w:hAnsi="David" w:cs="David"/>
                              </w:rPr>
                              <w:t>compulsive buying) (disorder- CBD</w:t>
                            </w:r>
                            <w:r w:rsidRPr="00346B60">
                              <w:rPr>
                                <w:rFonts w:ascii="David" w:hAnsi="David" w:cs="David"/>
                                <w:rtl/>
                              </w:rPr>
                              <w:t xml:space="preserve">  מתוארים כחסרי יכולת לשלוט בדחף לקנות חפצים או שירותים לא הכרחיים, פעולה שהופכת את חוויית הקניה מפעילות קיומית לפעילות שיכולה לפגוע משמעותית באיכות חייהם ושל בני משפחותיהם ומקורביהם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76021" id="_x0000_s1031" type="#_x0000_t202" style="position:absolute;left:0;text-align:left;margin-left:-53pt;margin-top:22.3pt;width:547.8pt;height:64.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">
                <v:textbox>
                  <w:txbxContent>
                    <w:p w:rsidR="00BB2487" w:rsidRPr="00346B60" w:rsidRDefault="00BB2487" w:rsidP="00735896">
                      <w:pPr>
                        <w:spacing w:after="0"/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</w:rPr>
                      </w:pPr>
                      <w:r w:rsidRPr="00346B60">
                        <w:rPr>
                          <w:rFonts w:ascii="David" w:hAnsi="David" w:cs="David"/>
                          <w:b/>
                          <w:bCs/>
                          <w:rtl/>
                        </w:rPr>
                        <w:t>הקדמה</w:t>
                      </w:r>
                    </w:p>
                    <w:p w:rsidR="00BB2487" w:rsidRPr="00346B60" w:rsidRDefault="00EE3B32" w:rsidP="00EF3693">
                      <w:pPr>
                        <w:spacing w:after="0" w:line="360" w:lineRule="auto"/>
                        <w:jc w:val="both"/>
                        <w:rPr>
                          <w:rFonts w:ascii="David" w:hAnsi="David" w:cs="David"/>
                          <w:rtl/>
                          <w:cs/>
                        </w:rPr>
                      </w:pPr>
                      <w:r w:rsidRPr="00346B60">
                        <w:rPr>
                          <w:rFonts w:ascii="David" w:hAnsi="David" w:cs="David"/>
                          <w:rtl/>
                        </w:rPr>
                        <w:t xml:space="preserve">אנשים המוגדרים כבעלי הפרעת קנייה כפייתית </w:t>
                      </w:r>
                      <w:r w:rsidRPr="00346B60">
                        <w:rPr>
                          <w:rFonts w:ascii="David" w:hAnsi="David" w:cs="David"/>
                        </w:rPr>
                        <w:t>compulsive buying) (disorder- CBD</w:t>
                      </w:r>
                      <w:r w:rsidRPr="00346B60">
                        <w:rPr>
                          <w:rFonts w:ascii="David" w:hAnsi="David" w:cs="David"/>
                          <w:rtl/>
                        </w:rPr>
                        <w:t xml:space="preserve">  מתוארים כחסרי יכולת לשלוט בדחף לקנות חפצים או שירותים לא הכרחיים, פעולה שהופכת את חוויית הקניה מפעילות קיומית לפעילות שיכולה לפגוע משמעותית באיכות חייהם ושל בני משפחותיהם ומקורביהם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6B60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20029CF" wp14:editId="1B50BB6D">
                <wp:simplePos x="0" y="0"/>
                <wp:positionH relativeFrom="column">
                  <wp:posOffset>-654050</wp:posOffset>
                </wp:positionH>
                <wp:positionV relativeFrom="paragraph">
                  <wp:posOffset>1159510</wp:posOffset>
                </wp:positionV>
                <wp:extent cx="6949440" cy="774700"/>
                <wp:effectExtent l="0" t="0" r="22860" b="25400"/>
                <wp:wrapSquare wrapText="bothSides"/>
                <wp:docPr id="1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94944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D0107" w14:textId="77777777" w:rsidR="00E4350A" w:rsidRPr="00346B60" w:rsidRDefault="00E4350A" w:rsidP="009A74F4">
                            <w:pPr>
                              <w:spacing w:after="0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  <w:cs/>
                              </w:rPr>
                            </w:pPr>
                            <w:r w:rsidRPr="00346B60"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  <w:t>המחקר הנוכחי</w:t>
                            </w:r>
                          </w:p>
                          <w:p w14:paraId="02AD5DE9" w14:textId="77777777" w:rsidR="00C80B36" w:rsidRPr="00346B60" w:rsidRDefault="00C80B36" w:rsidP="00E4350A">
                            <w:pPr>
                              <w:spacing w:after="0"/>
                              <w:jc w:val="both"/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  <w:cs/>
                              </w:rPr>
                            </w:pPr>
                          </w:p>
                          <w:p w14:paraId="4FF86A91" w14:textId="77777777" w:rsidR="00C80B36" w:rsidRPr="00346B60" w:rsidRDefault="00C80B36" w:rsidP="00EF3693">
                            <w:pPr>
                              <w:spacing w:line="360" w:lineRule="auto"/>
                              <w:jc w:val="both"/>
                              <w:rPr>
                                <w:rFonts w:ascii="David" w:hAnsi="David" w:cs="David"/>
                                <w:rtl/>
                              </w:rPr>
                            </w:pPr>
                            <w:r w:rsidRPr="00346B60">
                              <w:rPr>
                                <w:rFonts w:ascii="David" w:hAnsi="David" w:cs="David"/>
                                <w:b/>
                                <w:rtl/>
                              </w:rPr>
                              <w:t xml:space="preserve">מטרת המחקר </w:t>
                            </w:r>
                            <w:r w:rsidR="004B1570">
                              <w:rPr>
                                <w:rFonts w:ascii="David" w:hAnsi="David" w:cs="David" w:hint="cs"/>
                                <w:b/>
                                <w:rtl/>
                              </w:rPr>
                              <w:t xml:space="preserve">הנוכחי הייתה להבין כיצד </w:t>
                            </w:r>
                            <w:r w:rsidRPr="00346B60">
                              <w:rPr>
                                <w:rFonts w:ascii="David" w:hAnsi="David" w:cs="David"/>
                                <w:b/>
                                <w:rtl/>
                              </w:rPr>
                              <w:t>קונים כפייתיים</w:t>
                            </w:r>
                            <w:r w:rsidR="004B1570">
                              <w:rPr>
                                <w:rFonts w:ascii="David" w:hAnsi="David" w:cs="David" w:hint="cs"/>
                                <w:b/>
                                <w:rtl/>
                              </w:rPr>
                              <w:t xml:space="preserve"> מגדירים את עצמם, </w:t>
                            </w:r>
                            <w:r w:rsidRPr="00346B60">
                              <w:rPr>
                                <w:rFonts w:ascii="David" w:hAnsi="David" w:cs="David" w:hint="cs"/>
                                <w:b/>
                                <w:rtl/>
                              </w:rPr>
                              <w:t>לתאר את התנהגות</w:t>
                            </w:r>
                            <w:r w:rsidR="004B1570">
                              <w:rPr>
                                <w:rFonts w:ascii="David" w:hAnsi="David" w:cs="David" w:hint="cs"/>
                                <w:b/>
                                <w:rtl/>
                              </w:rPr>
                              <w:t>ם בזמן</w:t>
                            </w:r>
                            <w:r w:rsidRPr="00346B60">
                              <w:rPr>
                                <w:rFonts w:ascii="David" w:hAnsi="David" w:cs="David" w:hint="cs"/>
                                <w:b/>
                                <w:rtl/>
                              </w:rPr>
                              <w:t xml:space="preserve"> הקניות ואת התהליכים המנטליים המתלווים </w:t>
                            </w:r>
                            <w:r w:rsidRPr="00346B60">
                              <w:rPr>
                                <w:rFonts w:ascii="David" w:hAnsi="David" w:cs="David"/>
                                <w:b/>
                                <w:rtl/>
                              </w:rPr>
                              <w:t>ו</w:t>
                            </w:r>
                            <w:r w:rsidRPr="00346B60">
                              <w:rPr>
                                <w:rFonts w:ascii="David" w:hAnsi="David" w:cs="David" w:hint="cs"/>
                                <w:b/>
                                <w:rtl/>
                              </w:rPr>
                              <w:t xml:space="preserve">כן להבין </w:t>
                            </w:r>
                            <w:r w:rsidRPr="00346B60">
                              <w:rPr>
                                <w:rFonts w:ascii="David" w:hAnsi="David" w:cs="David"/>
                                <w:b/>
                                <w:rtl/>
                              </w:rPr>
                              <w:t xml:space="preserve">בעיקר </w:t>
                            </w:r>
                            <w:r w:rsidRPr="00346B60">
                              <w:rPr>
                                <w:rFonts w:ascii="David" w:hAnsi="David" w:cs="David" w:hint="cs"/>
                                <w:b/>
                                <w:rtl/>
                              </w:rPr>
                              <w:t>מהן</w:t>
                            </w:r>
                            <w:r w:rsidRPr="00346B60">
                              <w:rPr>
                                <w:rFonts w:ascii="David" w:hAnsi="David" w:cs="David"/>
                                <w:b/>
                                <w:rtl/>
                              </w:rPr>
                              <w:t xml:space="preserve"> השלכות האישיות, הבינאישיות והחוקיות של ההפרעה</w:t>
                            </w:r>
                            <w:r w:rsidRPr="00346B60">
                              <w:rPr>
                                <w:rFonts w:ascii="David" w:hAnsi="David" w:cs="David" w:hint="cs"/>
                                <w:b/>
                                <w:rtl/>
                              </w:rPr>
                              <w:t xml:space="preserve"> על חייהם</w:t>
                            </w:r>
                            <w:r w:rsidRPr="00346B60">
                              <w:rPr>
                                <w:rFonts w:ascii="David" w:hAnsi="David" w:cs="David"/>
                                <w:b/>
                                <w:rtl/>
                              </w:rPr>
                              <w:t xml:space="preserve">. </w:t>
                            </w:r>
                          </w:p>
                          <w:p w14:paraId="081D1BFE" w14:textId="77777777" w:rsidR="00E4350A" w:rsidRPr="00346B60" w:rsidRDefault="00E4350A" w:rsidP="00E4350A">
                            <w:pPr>
                              <w:rPr>
                                <w:rFonts w:ascii="David" w:hAnsi="David" w:cs="David"/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C4F08" id="_x0000_s1032" type="#_x0000_t202" style="position:absolute;left:0;text-align:left;margin-left:-51.5pt;margin-top:91.3pt;width:547.2pt;height:61pt;flip:x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">
                <v:textbox>
                  <w:txbxContent>
                    <w:p w:rsidR="00E4350A" w:rsidRPr="00346B60" w:rsidRDefault="00E4350A" w:rsidP="009A74F4">
                      <w:pPr>
                        <w:spacing w:after="0"/>
                        <w:jc w:val="center"/>
                        <w:rPr>
                          <w:rFonts w:ascii="David" w:hAnsi="David" w:cs="David"/>
                          <w:b/>
                          <w:bCs/>
                          <w:rtl/>
                          <w:cs/>
                        </w:rPr>
                      </w:pPr>
                      <w:r w:rsidRPr="00346B60">
                        <w:rPr>
                          <w:rFonts w:ascii="David" w:hAnsi="David" w:cs="David"/>
                          <w:b/>
                          <w:bCs/>
                          <w:rtl/>
                        </w:rPr>
                        <w:t>המחקר הנוכחי</w:t>
                      </w:r>
                    </w:p>
                    <w:p w:rsidR="00C80B36" w:rsidRPr="00346B60" w:rsidRDefault="00C80B36" w:rsidP="00E4350A">
                      <w:pPr>
                        <w:spacing w:after="0"/>
                        <w:jc w:val="both"/>
                        <w:rPr>
                          <w:rFonts w:ascii="David" w:hAnsi="David" w:cs="David"/>
                          <w:b/>
                          <w:bCs/>
                          <w:rtl/>
                          <w:cs/>
                        </w:rPr>
                      </w:pPr>
                    </w:p>
                    <w:p w:rsidR="00C80B36" w:rsidRPr="00346B60" w:rsidRDefault="00C80B36" w:rsidP="00EF3693">
                      <w:pPr>
                        <w:spacing w:line="360" w:lineRule="auto"/>
                        <w:jc w:val="both"/>
                        <w:rPr>
                          <w:rFonts w:ascii="David" w:hAnsi="David" w:cs="David"/>
                          <w:rtl/>
                        </w:rPr>
                      </w:pPr>
                      <w:r w:rsidRPr="00346B60">
                        <w:rPr>
                          <w:rFonts w:ascii="David" w:hAnsi="David" w:cs="David"/>
                          <w:b/>
                          <w:rtl/>
                        </w:rPr>
                        <w:t xml:space="preserve">מטרת המחקר </w:t>
                      </w:r>
                      <w:r w:rsidR="004B1570">
                        <w:rPr>
                          <w:rFonts w:ascii="David" w:hAnsi="David" w:cs="David" w:hint="cs"/>
                          <w:b/>
                          <w:rtl/>
                        </w:rPr>
                        <w:t xml:space="preserve">הנוכחי הייתה להבין כיצד </w:t>
                      </w:r>
                      <w:r w:rsidRPr="00346B60">
                        <w:rPr>
                          <w:rFonts w:ascii="David" w:hAnsi="David" w:cs="David"/>
                          <w:b/>
                          <w:rtl/>
                        </w:rPr>
                        <w:t>קונים כפייתיים</w:t>
                      </w:r>
                      <w:r w:rsidR="004B1570">
                        <w:rPr>
                          <w:rFonts w:ascii="David" w:hAnsi="David" w:cs="David" w:hint="cs"/>
                          <w:b/>
                          <w:rtl/>
                        </w:rPr>
                        <w:t xml:space="preserve"> מגדירים את עצמם, </w:t>
                      </w:r>
                      <w:r w:rsidRPr="00346B60">
                        <w:rPr>
                          <w:rFonts w:ascii="David" w:hAnsi="David" w:cs="David" w:hint="cs"/>
                          <w:b/>
                          <w:rtl/>
                        </w:rPr>
                        <w:t>לתאר את התנהגות</w:t>
                      </w:r>
                      <w:r w:rsidR="004B1570">
                        <w:rPr>
                          <w:rFonts w:ascii="David" w:hAnsi="David" w:cs="David" w:hint="cs"/>
                          <w:b/>
                          <w:rtl/>
                        </w:rPr>
                        <w:t>ם בזמן</w:t>
                      </w:r>
                      <w:r w:rsidRPr="00346B60">
                        <w:rPr>
                          <w:rFonts w:ascii="David" w:hAnsi="David" w:cs="David" w:hint="cs"/>
                          <w:b/>
                          <w:rtl/>
                        </w:rPr>
                        <w:t xml:space="preserve"> הקניות ואת התהליכים המנטליים המתלווים </w:t>
                      </w:r>
                      <w:r w:rsidRPr="00346B60">
                        <w:rPr>
                          <w:rFonts w:ascii="David" w:hAnsi="David" w:cs="David"/>
                          <w:b/>
                          <w:rtl/>
                        </w:rPr>
                        <w:t>ו</w:t>
                      </w:r>
                      <w:r w:rsidRPr="00346B60">
                        <w:rPr>
                          <w:rFonts w:ascii="David" w:hAnsi="David" w:cs="David" w:hint="cs"/>
                          <w:b/>
                          <w:rtl/>
                        </w:rPr>
                        <w:t xml:space="preserve">כן להבין </w:t>
                      </w:r>
                      <w:r w:rsidRPr="00346B60">
                        <w:rPr>
                          <w:rFonts w:ascii="David" w:hAnsi="David" w:cs="David"/>
                          <w:b/>
                          <w:rtl/>
                        </w:rPr>
                        <w:t xml:space="preserve">בעיקר </w:t>
                      </w:r>
                      <w:r w:rsidRPr="00346B60">
                        <w:rPr>
                          <w:rFonts w:ascii="David" w:hAnsi="David" w:cs="David" w:hint="cs"/>
                          <w:b/>
                          <w:rtl/>
                        </w:rPr>
                        <w:t>מהן</w:t>
                      </w:r>
                      <w:r w:rsidRPr="00346B60">
                        <w:rPr>
                          <w:rFonts w:ascii="David" w:hAnsi="David" w:cs="David"/>
                          <w:b/>
                          <w:rtl/>
                        </w:rPr>
                        <w:t xml:space="preserve"> השלכות האישיות, הבינאישיות והחוקיות של ההפרעה</w:t>
                      </w:r>
                      <w:r w:rsidRPr="00346B60">
                        <w:rPr>
                          <w:rFonts w:ascii="David" w:hAnsi="David" w:cs="David" w:hint="cs"/>
                          <w:b/>
                          <w:rtl/>
                        </w:rPr>
                        <w:t xml:space="preserve"> על חייהם</w:t>
                      </w:r>
                      <w:r w:rsidRPr="00346B60">
                        <w:rPr>
                          <w:rFonts w:ascii="David" w:hAnsi="David" w:cs="David"/>
                          <w:b/>
                          <w:rtl/>
                        </w:rPr>
                        <w:t xml:space="preserve">. </w:t>
                      </w:r>
                    </w:p>
                    <w:p w:rsidR="00E4350A" w:rsidRPr="00346B60" w:rsidRDefault="00E4350A" w:rsidP="00E4350A">
                      <w:pPr>
                        <w:rPr>
                          <w:rFonts w:ascii="David" w:hAnsi="David" w:cs="David"/>
                          <w:rtl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B2487" w:rsidRPr="00D1612C">
        <w:rPr>
          <w:rFonts w:asciiTheme="majorBidi" w:hAnsiTheme="majorBidi" w:cstheme="majorBidi"/>
        </w:rPr>
        <w:t xml:space="preserve">Etty Efrat </w:t>
      </w:r>
      <w:proofErr w:type="gramStart"/>
      <w:r w:rsidR="00BB2487" w:rsidRPr="00D1612C">
        <w:rPr>
          <w:rFonts w:asciiTheme="majorBidi" w:hAnsiTheme="majorBidi" w:cstheme="majorBidi"/>
        </w:rPr>
        <w:t>Golan</w:t>
      </w:r>
      <w:r w:rsidR="009D2518" w:rsidRPr="00D1612C">
        <w:rPr>
          <w:rFonts w:asciiTheme="majorBidi" w:hAnsiTheme="majorBidi" w:cstheme="majorBidi"/>
        </w:rPr>
        <w:t xml:space="preserve">  </w:t>
      </w:r>
      <w:proofErr w:type="spellStart"/>
      <w:r w:rsidR="00EE3B32">
        <w:rPr>
          <w:rFonts w:asciiTheme="majorBidi" w:hAnsiTheme="majorBidi" w:cstheme="majorBidi" w:hint="cs"/>
        </w:rPr>
        <w:t>A</w:t>
      </w:r>
      <w:r w:rsidR="00EE3B32">
        <w:rPr>
          <w:rFonts w:asciiTheme="majorBidi" w:hAnsiTheme="majorBidi" w:cstheme="majorBidi"/>
        </w:rPr>
        <w:t>nat</w:t>
      </w:r>
      <w:proofErr w:type="spellEnd"/>
      <w:proofErr w:type="gramEnd"/>
      <w:r w:rsidR="00EE3B32">
        <w:rPr>
          <w:rFonts w:asciiTheme="majorBidi" w:hAnsiTheme="majorBidi" w:cstheme="majorBidi"/>
        </w:rPr>
        <w:t xml:space="preserve"> Zelig</w:t>
      </w:r>
    </w:p>
    <w:sectPr w:rsidR="00BB2487" w:rsidRPr="00BD0E3E" w:rsidSect="00E4350A">
      <w:pgSz w:w="11906" w:h="16838"/>
      <w:pgMar w:top="1440" w:right="1800" w:bottom="1440" w:left="180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44891" w14:textId="77777777" w:rsidR="000C7AF9" w:rsidRDefault="000C7AF9" w:rsidP="00BB2487">
      <w:pPr>
        <w:spacing w:after="0" w:line="240" w:lineRule="auto"/>
      </w:pPr>
      <w:r>
        <w:separator/>
      </w:r>
    </w:p>
  </w:endnote>
  <w:endnote w:type="continuationSeparator" w:id="0">
    <w:p w14:paraId="0566B3E9" w14:textId="77777777" w:rsidR="000C7AF9" w:rsidRDefault="000C7AF9" w:rsidP="00BB2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1369E" w14:textId="77777777" w:rsidR="000C7AF9" w:rsidRDefault="000C7AF9" w:rsidP="00BB2487">
      <w:pPr>
        <w:spacing w:after="0" w:line="240" w:lineRule="auto"/>
      </w:pPr>
      <w:r>
        <w:separator/>
      </w:r>
    </w:p>
  </w:footnote>
  <w:footnote w:type="continuationSeparator" w:id="0">
    <w:p w14:paraId="61CE3D85" w14:textId="77777777" w:rsidR="000C7AF9" w:rsidRDefault="000C7AF9" w:rsidP="00BB2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B56B4"/>
    <w:multiLevelType w:val="hybridMultilevel"/>
    <w:tmpl w:val="179E4F06"/>
    <w:lvl w:ilvl="0" w:tplc="F77841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AE7D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CEFB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4EF1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16A4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D67E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6C77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1CCF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D4F9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33104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487"/>
    <w:rsid w:val="00060B72"/>
    <w:rsid w:val="000C7AF9"/>
    <w:rsid w:val="00117228"/>
    <w:rsid w:val="00142386"/>
    <w:rsid w:val="00161CA5"/>
    <w:rsid w:val="0026076E"/>
    <w:rsid w:val="00295570"/>
    <w:rsid w:val="00295BF5"/>
    <w:rsid w:val="00346B60"/>
    <w:rsid w:val="004B1570"/>
    <w:rsid w:val="00704426"/>
    <w:rsid w:val="00710A30"/>
    <w:rsid w:val="00735896"/>
    <w:rsid w:val="00832EBA"/>
    <w:rsid w:val="00857842"/>
    <w:rsid w:val="008676D2"/>
    <w:rsid w:val="00970B5C"/>
    <w:rsid w:val="009A1047"/>
    <w:rsid w:val="009A74F4"/>
    <w:rsid w:val="009D2518"/>
    <w:rsid w:val="009D428F"/>
    <w:rsid w:val="00A156A1"/>
    <w:rsid w:val="00B37AF4"/>
    <w:rsid w:val="00B4326B"/>
    <w:rsid w:val="00B45172"/>
    <w:rsid w:val="00B542A3"/>
    <w:rsid w:val="00BA00BD"/>
    <w:rsid w:val="00BB2487"/>
    <w:rsid w:val="00BD0E3E"/>
    <w:rsid w:val="00C13A05"/>
    <w:rsid w:val="00C80B36"/>
    <w:rsid w:val="00CC7AC9"/>
    <w:rsid w:val="00D1612C"/>
    <w:rsid w:val="00DB2749"/>
    <w:rsid w:val="00DD6FFA"/>
    <w:rsid w:val="00E4350A"/>
    <w:rsid w:val="00E461AA"/>
    <w:rsid w:val="00EB71C6"/>
    <w:rsid w:val="00EE3B32"/>
    <w:rsid w:val="00EF3693"/>
    <w:rsid w:val="00F8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33413"/>
  <w15:chartTrackingRefBased/>
  <w15:docId w15:val="{D3105161-E412-4033-914D-F3F12087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487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B2487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BB248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B248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D25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9D2518"/>
  </w:style>
  <w:style w:type="paragraph" w:styleId="a8">
    <w:name w:val="footer"/>
    <w:basedOn w:val="a"/>
    <w:link w:val="a9"/>
    <w:uiPriority w:val="99"/>
    <w:unhideWhenUsed/>
    <w:rsid w:val="009D25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9D2518"/>
  </w:style>
  <w:style w:type="paragraph" w:styleId="NormalWeb">
    <w:name w:val="Normal (Web)"/>
    <w:basedOn w:val="a"/>
    <w:uiPriority w:val="99"/>
    <w:semiHidden/>
    <w:unhideWhenUsed/>
    <w:rsid w:val="00832EB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833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820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9A1B7-C105-4D20-B073-966C9CB03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גולן</dc:creator>
  <cp:keywords/>
  <dc:description/>
  <cp:lastModifiedBy>Irit Adamchuk</cp:lastModifiedBy>
  <cp:revision>2</cp:revision>
  <dcterms:created xsi:type="dcterms:W3CDTF">2024-05-27T05:08:00Z</dcterms:created>
  <dcterms:modified xsi:type="dcterms:W3CDTF">2024-05-27T05:08:00Z</dcterms:modified>
</cp:coreProperties>
</file>