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EB" w:rsidRPr="00F0150E" w:rsidRDefault="00122DEB"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rPr>
      </w:pPr>
    </w:p>
    <w:p w:rsidR="00711410" w:rsidRPr="00F0150E" w:rsidRDefault="00122DEB"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lang w:val="en-US"/>
        </w:rPr>
      </w:pPr>
      <w:r w:rsidRPr="00F0150E">
        <w:rPr>
          <w:rStyle w:val="Strong"/>
          <w:rFonts w:asciiTheme="minorBidi" w:hAnsiTheme="minorBidi" w:cstheme="minorBidi"/>
          <w:color w:val="181818"/>
          <w:rtl/>
        </w:rPr>
        <w:t>יעוד המענק</w:t>
      </w:r>
      <w:r w:rsidRPr="00F0150E">
        <w:rPr>
          <w:rStyle w:val="Strong"/>
          <w:rFonts w:asciiTheme="minorBidi" w:hAnsiTheme="minorBidi" w:cstheme="minorBidi"/>
          <w:b w:val="0"/>
          <w:bCs w:val="0"/>
          <w:color w:val="181818"/>
          <w:rtl/>
        </w:rPr>
        <w:t xml:space="preserve"> – הקמת </w:t>
      </w:r>
      <w:r w:rsidR="00711410" w:rsidRPr="00F0150E">
        <w:rPr>
          <w:rStyle w:val="Strong"/>
          <w:rFonts w:asciiTheme="minorBidi" w:hAnsiTheme="minorBidi" w:cstheme="minorBidi"/>
          <w:b w:val="0"/>
          <w:bCs w:val="0"/>
          <w:color w:val="181818"/>
          <w:rtl/>
          <w:lang w:val="en-US"/>
        </w:rPr>
        <w:t xml:space="preserve">והפעלת פרוייקט "משמר התקציב" כפרוייקט משותף של הקרן החדשה לישראל, </w:t>
      </w:r>
    </w:p>
    <w:p w:rsidR="00711410" w:rsidRPr="00F0150E" w:rsidRDefault="00711410"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rPr>
      </w:pPr>
      <w:r w:rsidRPr="00F0150E">
        <w:rPr>
          <w:rStyle w:val="Strong"/>
          <w:rFonts w:asciiTheme="minorBidi" w:hAnsiTheme="minorBidi" w:cstheme="minorBidi"/>
          <w:b w:val="0"/>
          <w:bCs w:val="0"/>
          <w:color w:val="181818"/>
          <w:lang w:val="en-US"/>
        </w:rPr>
        <w:t xml:space="preserve">The </w:t>
      </w:r>
      <w:proofErr w:type="spellStart"/>
      <w:r w:rsidRPr="00F0150E">
        <w:rPr>
          <w:rStyle w:val="Strong"/>
          <w:rFonts w:asciiTheme="minorBidi" w:hAnsiTheme="minorBidi" w:cstheme="minorBidi"/>
          <w:b w:val="0"/>
          <w:bCs w:val="0"/>
          <w:color w:val="181818"/>
          <w:lang w:val="en-US"/>
        </w:rPr>
        <w:t>Berl</w:t>
      </w:r>
      <w:proofErr w:type="spellEnd"/>
      <w:r w:rsidRPr="00F0150E">
        <w:rPr>
          <w:rStyle w:val="Strong"/>
          <w:rFonts w:asciiTheme="minorBidi" w:hAnsiTheme="minorBidi" w:cstheme="minorBidi"/>
          <w:b w:val="0"/>
          <w:bCs w:val="0"/>
          <w:color w:val="181818"/>
          <w:lang w:val="en-US"/>
        </w:rPr>
        <w:t xml:space="preserve"> Katznelson </w:t>
      </w:r>
      <w:proofErr w:type="gramStart"/>
      <w:r w:rsidRPr="00F0150E">
        <w:rPr>
          <w:rStyle w:val="Strong"/>
          <w:rFonts w:asciiTheme="minorBidi" w:hAnsiTheme="minorBidi" w:cstheme="minorBidi"/>
          <w:b w:val="0"/>
          <w:bCs w:val="0"/>
          <w:color w:val="181818"/>
          <w:lang w:val="en-US"/>
        </w:rPr>
        <w:t xml:space="preserve">Fund </w:t>
      </w:r>
      <w:r w:rsidRPr="00F0150E">
        <w:rPr>
          <w:rStyle w:val="Strong"/>
          <w:rFonts w:asciiTheme="minorBidi" w:hAnsiTheme="minorBidi" w:cstheme="minorBidi"/>
          <w:b w:val="0"/>
          <w:bCs w:val="0"/>
          <w:color w:val="181818"/>
          <w:rtl/>
          <w:lang w:val="en-US"/>
        </w:rPr>
        <w:t>,</w:t>
      </w:r>
      <w:r w:rsidRPr="00F0150E">
        <w:rPr>
          <w:rStyle w:val="Strong"/>
          <w:rFonts w:asciiTheme="minorBidi" w:hAnsiTheme="minorBidi" w:cstheme="minorBidi"/>
          <w:b w:val="0"/>
          <w:bCs w:val="0"/>
          <w:color w:val="181818"/>
        </w:rPr>
        <w:t>IRAC</w:t>
      </w:r>
      <w:proofErr w:type="gramEnd"/>
      <w:r w:rsidRPr="00F0150E">
        <w:rPr>
          <w:rStyle w:val="Strong"/>
          <w:rFonts w:asciiTheme="minorBidi" w:hAnsiTheme="minorBidi" w:cstheme="minorBidi"/>
          <w:b w:val="0"/>
          <w:bCs w:val="0"/>
          <w:color w:val="181818"/>
          <w:lang w:val="en-US"/>
        </w:rPr>
        <w:t>, and Peace Now</w:t>
      </w:r>
      <w:r w:rsidRPr="00F0150E">
        <w:rPr>
          <w:rStyle w:val="Strong"/>
          <w:rFonts w:asciiTheme="minorBidi" w:hAnsiTheme="minorBidi" w:cstheme="minorBidi"/>
          <w:b w:val="0"/>
          <w:bCs w:val="0"/>
          <w:color w:val="181818"/>
          <w:rtl/>
        </w:rPr>
        <w:t xml:space="preserve"> </w:t>
      </w:r>
      <w:r w:rsidRPr="00F0150E">
        <w:rPr>
          <w:rStyle w:val="Strong"/>
          <w:rFonts w:asciiTheme="minorBidi" w:hAnsiTheme="minorBidi" w:cstheme="minorBidi"/>
          <w:b w:val="0"/>
          <w:bCs w:val="0"/>
          <w:color w:val="181818"/>
          <w:lang w:val="en-US"/>
        </w:rPr>
        <w:t xml:space="preserve"> </w:t>
      </w:r>
    </w:p>
    <w:p w:rsidR="00122DEB" w:rsidRPr="00F0150E" w:rsidRDefault="00122DEB"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rPr>
      </w:pPr>
    </w:p>
    <w:p w:rsidR="00122DEB" w:rsidRPr="00F0150E" w:rsidRDefault="00122DEB"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rPr>
      </w:pPr>
      <w:r w:rsidRPr="00F0150E">
        <w:rPr>
          <w:rStyle w:val="Strong"/>
          <w:rFonts w:asciiTheme="minorBidi" w:hAnsiTheme="minorBidi" w:cstheme="minorBidi"/>
          <w:color w:val="181818"/>
          <w:rtl/>
        </w:rPr>
        <w:t>המלצה</w:t>
      </w:r>
      <w:r w:rsidRPr="00F0150E">
        <w:rPr>
          <w:rStyle w:val="Strong"/>
          <w:rFonts w:asciiTheme="minorBidi" w:hAnsiTheme="minorBidi" w:cstheme="minorBidi"/>
          <w:b w:val="0"/>
          <w:bCs w:val="0"/>
          <w:color w:val="181818"/>
          <w:rtl/>
        </w:rPr>
        <w:t xml:space="preserve"> – </w:t>
      </w:r>
      <w:r w:rsidR="00711410" w:rsidRPr="00F0150E">
        <w:rPr>
          <w:rStyle w:val="Strong"/>
          <w:rFonts w:asciiTheme="minorBidi" w:hAnsiTheme="minorBidi" w:cstheme="minorBidi"/>
          <w:b w:val="0"/>
          <w:bCs w:val="0"/>
          <w:color w:val="181818"/>
          <w:rtl/>
        </w:rPr>
        <w:t>105</w:t>
      </w:r>
      <w:r w:rsidRPr="00F0150E">
        <w:rPr>
          <w:rStyle w:val="Strong"/>
          <w:rFonts w:asciiTheme="minorBidi" w:hAnsiTheme="minorBidi" w:cstheme="minorBidi"/>
          <w:b w:val="0"/>
          <w:bCs w:val="0"/>
          <w:color w:val="181818"/>
          <w:rtl/>
        </w:rPr>
        <w:t>,000 $</w:t>
      </w:r>
      <w:r w:rsidR="00711410" w:rsidRPr="00F0150E">
        <w:rPr>
          <w:rStyle w:val="Strong"/>
          <w:rFonts w:asciiTheme="minorBidi" w:hAnsiTheme="minorBidi" w:cstheme="minorBidi"/>
          <w:b w:val="0"/>
          <w:bCs w:val="0"/>
          <w:color w:val="181818"/>
          <w:rtl/>
        </w:rPr>
        <w:t>:</w:t>
      </w:r>
    </w:p>
    <w:p w:rsidR="00711410" w:rsidRPr="00F0150E" w:rsidRDefault="00711410"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lang w:val="en-US"/>
        </w:rPr>
      </w:pPr>
      <w:proofErr w:type="gramStart"/>
      <w:r w:rsidRPr="00F0150E">
        <w:rPr>
          <w:rStyle w:val="Strong"/>
          <w:rFonts w:asciiTheme="minorBidi" w:hAnsiTheme="minorBidi" w:cstheme="minorBidi"/>
          <w:b w:val="0"/>
          <w:bCs w:val="0"/>
          <w:color w:val="181818"/>
        </w:rPr>
        <w:t>IRAC</w:t>
      </w:r>
      <w:r w:rsidRPr="00F0150E">
        <w:rPr>
          <w:rStyle w:val="Strong"/>
          <w:rFonts w:asciiTheme="minorBidi" w:hAnsiTheme="minorBidi" w:cstheme="minorBidi"/>
          <w:b w:val="0"/>
          <w:bCs w:val="0"/>
          <w:color w:val="181818"/>
          <w:rtl/>
        </w:rPr>
        <w:t xml:space="preserve"> </w:t>
      </w:r>
      <w:r w:rsidRPr="00F0150E">
        <w:rPr>
          <w:rStyle w:val="Strong"/>
          <w:rFonts w:asciiTheme="minorBidi" w:hAnsiTheme="minorBidi" w:cstheme="minorBidi"/>
          <w:b w:val="0"/>
          <w:bCs w:val="0"/>
          <w:color w:val="181818"/>
          <w:lang w:val="en-US"/>
        </w:rPr>
        <w:t xml:space="preserve"> -</w:t>
      </w:r>
      <w:proofErr w:type="gramEnd"/>
      <w:r w:rsidRPr="00F0150E">
        <w:rPr>
          <w:rStyle w:val="Strong"/>
          <w:rFonts w:asciiTheme="minorBidi" w:hAnsiTheme="minorBidi" w:cstheme="minorBidi"/>
          <w:b w:val="0"/>
          <w:bCs w:val="0"/>
          <w:color w:val="181818"/>
          <w:lang w:val="en-US"/>
        </w:rPr>
        <w:t xml:space="preserve"> $35,000</w:t>
      </w:r>
    </w:p>
    <w:p w:rsidR="00711410" w:rsidRPr="00F0150E" w:rsidRDefault="00711410"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lang w:val="en-US"/>
        </w:rPr>
      </w:pPr>
      <w:r w:rsidRPr="00F0150E">
        <w:rPr>
          <w:rStyle w:val="Strong"/>
          <w:rFonts w:asciiTheme="minorBidi" w:hAnsiTheme="minorBidi" w:cstheme="minorBidi"/>
          <w:b w:val="0"/>
          <w:bCs w:val="0"/>
          <w:color w:val="181818"/>
          <w:lang w:val="en-US"/>
        </w:rPr>
        <w:t xml:space="preserve">The </w:t>
      </w:r>
      <w:proofErr w:type="spellStart"/>
      <w:r w:rsidRPr="00F0150E">
        <w:rPr>
          <w:rStyle w:val="Strong"/>
          <w:rFonts w:asciiTheme="minorBidi" w:hAnsiTheme="minorBidi" w:cstheme="minorBidi"/>
          <w:b w:val="0"/>
          <w:bCs w:val="0"/>
          <w:color w:val="181818"/>
          <w:lang w:val="en-US"/>
        </w:rPr>
        <w:t>Berl</w:t>
      </w:r>
      <w:proofErr w:type="spellEnd"/>
      <w:r w:rsidRPr="00F0150E">
        <w:rPr>
          <w:rStyle w:val="Strong"/>
          <w:rFonts w:asciiTheme="minorBidi" w:hAnsiTheme="minorBidi" w:cstheme="minorBidi"/>
          <w:b w:val="0"/>
          <w:bCs w:val="0"/>
          <w:color w:val="181818"/>
          <w:lang w:val="en-US"/>
        </w:rPr>
        <w:t xml:space="preserve"> Katznelson Fund - $35,000</w:t>
      </w:r>
    </w:p>
    <w:p w:rsidR="00711410" w:rsidRPr="00F0150E" w:rsidRDefault="00711410" w:rsidP="00122DEB">
      <w:pPr>
        <w:pStyle w:val="NormalWeb"/>
        <w:shd w:val="clear" w:color="auto" w:fill="FFFFFF"/>
        <w:spacing w:before="0" w:beforeAutospacing="0" w:after="0" w:afterAutospacing="0"/>
        <w:jc w:val="right"/>
        <w:rPr>
          <w:rStyle w:val="Strong"/>
          <w:rFonts w:asciiTheme="minorBidi" w:hAnsiTheme="minorBidi" w:cstheme="minorBidi"/>
          <w:b w:val="0"/>
          <w:bCs w:val="0"/>
          <w:color w:val="181818"/>
          <w:lang w:val="en-US"/>
        </w:rPr>
      </w:pPr>
      <w:r w:rsidRPr="00F0150E">
        <w:rPr>
          <w:rStyle w:val="Strong"/>
          <w:rFonts w:asciiTheme="minorBidi" w:hAnsiTheme="minorBidi" w:cstheme="minorBidi"/>
          <w:b w:val="0"/>
          <w:bCs w:val="0"/>
          <w:color w:val="181818"/>
          <w:lang w:val="en-US"/>
        </w:rPr>
        <w:t xml:space="preserve">Peace Now - $35,000 </w:t>
      </w:r>
    </w:p>
    <w:p w:rsidR="00122DEB" w:rsidRPr="00F0150E" w:rsidRDefault="00122DEB" w:rsidP="00EB0EC8">
      <w:pPr>
        <w:pStyle w:val="NormalWeb"/>
        <w:shd w:val="clear" w:color="auto" w:fill="FFFFFF"/>
        <w:spacing w:before="0" w:beforeAutospacing="0" w:after="0" w:afterAutospacing="0"/>
        <w:rPr>
          <w:rStyle w:val="Strong"/>
          <w:rFonts w:asciiTheme="minorBidi" w:hAnsiTheme="minorBidi" w:cstheme="minorBidi"/>
          <w:color w:val="181818"/>
          <w:u w:val="single"/>
          <w:rtl/>
        </w:rPr>
      </w:pPr>
    </w:p>
    <w:p w:rsidR="00122DEB" w:rsidRPr="00F0150E" w:rsidRDefault="00122DEB" w:rsidP="00EB0EC8">
      <w:pPr>
        <w:pStyle w:val="NormalWeb"/>
        <w:shd w:val="clear" w:color="auto" w:fill="FFFFFF"/>
        <w:spacing w:before="0" w:beforeAutospacing="0" w:after="0" w:afterAutospacing="0"/>
        <w:rPr>
          <w:rStyle w:val="Strong"/>
          <w:rFonts w:asciiTheme="minorBidi" w:hAnsiTheme="minorBidi" w:cstheme="minorBidi"/>
          <w:color w:val="181818"/>
          <w:u w:val="single"/>
          <w:rtl/>
        </w:rPr>
      </w:pPr>
    </w:p>
    <w:p w:rsidR="00EB0EC8" w:rsidRPr="00F0150E" w:rsidRDefault="00EB0EC8" w:rsidP="00EB0EC8">
      <w:pPr>
        <w:pStyle w:val="NormalWeb"/>
        <w:shd w:val="clear" w:color="auto" w:fill="FFFFFF"/>
        <w:spacing w:before="0" w:beforeAutospacing="0" w:after="0" w:afterAutospacing="0"/>
        <w:rPr>
          <w:rFonts w:asciiTheme="minorBidi" w:hAnsiTheme="minorBidi" w:cstheme="minorBidi"/>
          <w:color w:val="181818"/>
        </w:rPr>
      </w:pPr>
      <w:r w:rsidRPr="00F0150E">
        <w:rPr>
          <w:rStyle w:val="Strong"/>
          <w:rFonts w:asciiTheme="minorBidi" w:hAnsiTheme="minorBidi" w:cstheme="minorBidi"/>
          <w:color w:val="181818"/>
          <w:u w:val="single"/>
        </w:rPr>
        <w:t>Background</w:t>
      </w:r>
    </w:p>
    <w:p w:rsidR="00122DEB" w:rsidRPr="00F0150E" w:rsidRDefault="00B0323D" w:rsidP="00B0323D">
      <w:pPr>
        <w:pStyle w:val="NormalWeb"/>
        <w:shd w:val="clear" w:color="auto" w:fill="FFFFFF"/>
        <w:tabs>
          <w:tab w:val="left" w:pos="8280"/>
        </w:tabs>
        <w:spacing w:before="0" w:beforeAutospacing="0" w:after="0" w:afterAutospacing="0"/>
        <w:jc w:val="right"/>
        <w:rPr>
          <w:rFonts w:asciiTheme="minorBidi" w:hAnsiTheme="minorBidi" w:cstheme="minorBidi"/>
          <w:color w:val="181818"/>
          <w:rtl/>
        </w:rPr>
      </w:pPr>
      <w:r w:rsidRPr="00F0150E">
        <w:rPr>
          <w:rFonts w:asciiTheme="minorBidi" w:hAnsiTheme="minorBidi" w:cstheme="minorBidi"/>
          <w:color w:val="181818"/>
        </w:rPr>
        <w:tab/>
      </w:r>
    </w:p>
    <w:p w:rsidR="00122DEB" w:rsidRPr="00F0150E" w:rsidRDefault="00122DEB" w:rsidP="00EB0EC8">
      <w:pPr>
        <w:pStyle w:val="NormalWeb"/>
        <w:shd w:val="clear" w:color="auto" w:fill="FFFFFF"/>
        <w:spacing w:before="0" w:beforeAutospacing="0" w:after="0" w:afterAutospacing="0"/>
        <w:rPr>
          <w:rFonts w:asciiTheme="minorBidi" w:hAnsiTheme="minorBidi" w:cstheme="minorBidi"/>
          <w:color w:val="181818"/>
          <w:rtl/>
        </w:rPr>
      </w:pPr>
    </w:p>
    <w:p w:rsidR="005821E5" w:rsidRPr="00F0150E" w:rsidRDefault="00AE7FC6" w:rsidP="005821E5">
      <w:pPr>
        <w:bidi/>
        <w:spacing w:line="360" w:lineRule="auto"/>
        <w:jc w:val="both"/>
        <w:rPr>
          <w:rFonts w:asciiTheme="minorBidi" w:eastAsia="Times New Roman" w:hAnsiTheme="minorBidi"/>
          <w:sz w:val="24"/>
          <w:szCs w:val="24"/>
          <w:rtl/>
          <w:lang/>
        </w:rPr>
      </w:pPr>
      <w:r w:rsidRPr="00F0150E">
        <w:rPr>
          <w:rFonts w:asciiTheme="minorBidi" w:hAnsiTheme="minorBidi"/>
          <w:color w:val="181818"/>
          <w:sz w:val="24"/>
          <w:szCs w:val="24"/>
          <w:rtl/>
        </w:rPr>
        <w:t xml:space="preserve"> </w:t>
      </w:r>
      <w:r w:rsidR="005821E5" w:rsidRPr="00F0150E">
        <w:rPr>
          <w:rFonts w:asciiTheme="minorBidi" w:eastAsia="Times New Roman" w:hAnsiTheme="minorBidi"/>
          <w:sz w:val="24"/>
          <w:szCs w:val="24"/>
          <w:rtl/>
          <w:lang/>
        </w:rPr>
        <w:t>על אף שינויים חיוביים שחלו ב-13 השנים האחרונות, מאז מחאת 2011, בתחום הנגשת המידע על תקציב המדינה לחברי כנסת ולציבור הרחב – תקציב המדינה עדיין לא שקוף וגלוי לציבור באופן שמאפשר דיון ציבורי ופוליטי על סדרי העדיפויות. הביטויים למצב הזה הם פרסום של מידע על ביצוע התקציב רק בדיעבד, סרבול וכפילות בתקנות תקציביות המממנות פעילויות ולעיתים אף מוטבים מסוימים יותר מפעם אחת – ושימוש בסרבול והכפילות הללו כאמצעי למיסוך מטרות תקציביות שבמחלוקת ציבורית, והקטנת היכולת לוודא ניצול של תקציבים.</w:t>
      </w:r>
    </w:p>
    <w:p w:rsidR="005821E5" w:rsidRPr="00F0150E" w:rsidRDefault="005821E5" w:rsidP="005821E5">
      <w:pPr>
        <w:bidi/>
        <w:spacing w:line="360" w:lineRule="auto"/>
        <w:jc w:val="both"/>
        <w:rPr>
          <w:rFonts w:asciiTheme="minorBidi" w:eastAsia="Times New Roman" w:hAnsiTheme="minorBidi"/>
          <w:sz w:val="24"/>
          <w:szCs w:val="24"/>
          <w:rtl/>
          <w:lang/>
        </w:rPr>
      </w:pPr>
      <w:r w:rsidRPr="005821E5">
        <w:rPr>
          <w:rFonts w:asciiTheme="minorBidi" w:eastAsia="Times New Roman" w:hAnsiTheme="minorBidi"/>
          <w:sz w:val="24"/>
          <w:szCs w:val="24"/>
          <w:rtl/>
          <w:lang/>
        </w:rPr>
        <w:t xml:space="preserve">ביטויים אלה משפיעים באופן שלילי על יכולתם של פוליטיקאים, אנשי תקשורת ועובדי.ות ארגוני חברה אזרחית להשפיע על סדר היום התקציבי,  ולהתארגן ולחסום מדיניות תקציבית סקטוריאלית בצורה יעילה ובזמן אמת. כדי לתת מענה לבעיה זו, הקרן החדשה לישראל </w:t>
      </w:r>
      <w:r w:rsidR="00054CDF" w:rsidRPr="00F0150E">
        <w:rPr>
          <w:rFonts w:asciiTheme="minorBidi" w:eastAsia="Times New Roman" w:hAnsiTheme="minorBidi"/>
          <w:sz w:val="24"/>
          <w:szCs w:val="24"/>
          <w:rtl/>
          <w:lang w:val="en-US"/>
        </w:rPr>
        <w:t xml:space="preserve">יזמה את הקמת </w:t>
      </w:r>
      <w:r w:rsidRPr="005821E5">
        <w:rPr>
          <w:rFonts w:asciiTheme="minorBidi" w:eastAsia="Times New Roman" w:hAnsiTheme="minorBidi"/>
          <w:sz w:val="24"/>
          <w:szCs w:val="24"/>
          <w:rtl/>
          <w:lang/>
        </w:rPr>
        <w:t>פרויקט "</w:t>
      </w:r>
      <w:r w:rsidRPr="005821E5">
        <w:rPr>
          <w:rFonts w:asciiTheme="minorBidi" w:eastAsia="Times New Roman" w:hAnsiTheme="minorBidi"/>
          <w:sz w:val="24"/>
          <w:szCs w:val="24"/>
          <w:rtl/>
          <w:lang w:val="en-US"/>
        </w:rPr>
        <w:t xml:space="preserve">משמר </w:t>
      </w:r>
      <w:r w:rsidRPr="005821E5">
        <w:rPr>
          <w:rFonts w:asciiTheme="minorBidi" w:eastAsia="Times New Roman" w:hAnsiTheme="minorBidi"/>
          <w:sz w:val="24"/>
          <w:szCs w:val="24"/>
          <w:rtl/>
          <w:lang/>
        </w:rPr>
        <w:t>התקציב"</w:t>
      </w:r>
      <w:r w:rsidR="009A16D8" w:rsidRPr="00F0150E">
        <w:rPr>
          <w:rFonts w:asciiTheme="minorBidi" w:eastAsia="Times New Roman" w:hAnsiTheme="minorBidi"/>
          <w:sz w:val="24"/>
          <w:szCs w:val="24"/>
          <w:rtl/>
          <w:lang/>
        </w:rPr>
        <w:t xml:space="preserve"> במסגרתו יתקיים שיתוף פעולה בין הקרן (באמצעות המרכז לשינוי מדיניות בשתי"ל) ובין </w:t>
      </w:r>
    </w:p>
    <w:p w:rsidR="009A16D8" w:rsidRPr="00F0150E" w:rsidRDefault="009A16D8" w:rsidP="009A16D8">
      <w:pPr>
        <w:pStyle w:val="NormalWeb"/>
        <w:shd w:val="clear" w:color="auto" w:fill="FFFFFF"/>
        <w:spacing w:before="0" w:beforeAutospacing="0" w:after="0" w:afterAutospacing="0"/>
        <w:jc w:val="right"/>
        <w:rPr>
          <w:rStyle w:val="Strong"/>
          <w:rFonts w:asciiTheme="minorBidi" w:hAnsiTheme="minorBidi" w:cstheme="minorBidi"/>
          <w:b w:val="0"/>
          <w:bCs w:val="0"/>
          <w:color w:val="181818"/>
          <w:rtl/>
        </w:rPr>
      </w:pPr>
      <w:r w:rsidRPr="00F0150E">
        <w:rPr>
          <w:rStyle w:val="Strong"/>
          <w:rFonts w:asciiTheme="minorBidi" w:hAnsiTheme="minorBidi" w:cstheme="minorBidi"/>
          <w:b w:val="0"/>
          <w:bCs w:val="0"/>
          <w:color w:val="181818"/>
          <w:lang w:val="en-US"/>
        </w:rPr>
        <w:t xml:space="preserve">The </w:t>
      </w:r>
      <w:proofErr w:type="spellStart"/>
      <w:r w:rsidRPr="00F0150E">
        <w:rPr>
          <w:rStyle w:val="Strong"/>
          <w:rFonts w:asciiTheme="minorBidi" w:hAnsiTheme="minorBidi" w:cstheme="minorBidi"/>
          <w:b w:val="0"/>
          <w:bCs w:val="0"/>
          <w:color w:val="181818"/>
          <w:lang w:val="en-US"/>
        </w:rPr>
        <w:t>Berl</w:t>
      </w:r>
      <w:proofErr w:type="spellEnd"/>
      <w:r w:rsidRPr="00F0150E">
        <w:rPr>
          <w:rStyle w:val="Strong"/>
          <w:rFonts w:asciiTheme="minorBidi" w:hAnsiTheme="minorBidi" w:cstheme="minorBidi"/>
          <w:b w:val="0"/>
          <w:bCs w:val="0"/>
          <w:color w:val="181818"/>
          <w:lang w:val="en-US"/>
        </w:rPr>
        <w:t xml:space="preserve"> Katznelson </w:t>
      </w:r>
      <w:proofErr w:type="gramStart"/>
      <w:r w:rsidRPr="00F0150E">
        <w:rPr>
          <w:rStyle w:val="Strong"/>
          <w:rFonts w:asciiTheme="minorBidi" w:hAnsiTheme="minorBidi" w:cstheme="minorBidi"/>
          <w:b w:val="0"/>
          <w:bCs w:val="0"/>
          <w:color w:val="181818"/>
          <w:lang w:val="en-US"/>
        </w:rPr>
        <w:t xml:space="preserve">Fund </w:t>
      </w:r>
      <w:r w:rsidRPr="00F0150E">
        <w:rPr>
          <w:rStyle w:val="Strong"/>
          <w:rFonts w:asciiTheme="minorBidi" w:hAnsiTheme="minorBidi" w:cstheme="minorBidi"/>
          <w:b w:val="0"/>
          <w:bCs w:val="0"/>
          <w:color w:val="181818"/>
          <w:rtl/>
          <w:lang w:val="en-US"/>
        </w:rPr>
        <w:t>,</w:t>
      </w:r>
      <w:r w:rsidRPr="00F0150E">
        <w:rPr>
          <w:rStyle w:val="Strong"/>
          <w:rFonts w:asciiTheme="minorBidi" w:hAnsiTheme="minorBidi" w:cstheme="minorBidi"/>
          <w:b w:val="0"/>
          <w:bCs w:val="0"/>
          <w:color w:val="181818"/>
        </w:rPr>
        <w:t>IRAC</w:t>
      </w:r>
      <w:proofErr w:type="gramEnd"/>
      <w:r w:rsidRPr="00F0150E">
        <w:rPr>
          <w:rStyle w:val="Strong"/>
          <w:rFonts w:asciiTheme="minorBidi" w:hAnsiTheme="minorBidi" w:cstheme="minorBidi"/>
          <w:b w:val="0"/>
          <w:bCs w:val="0"/>
          <w:color w:val="181818"/>
          <w:lang w:val="en-US"/>
        </w:rPr>
        <w:t>, and Peace Now</w:t>
      </w:r>
      <w:r w:rsidRPr="00F0150E">
        <w:rPr>
          <w:rStyle w:val="Strong"/>
          <w:rFonts w:asciiTheme="minorBidi" w:hAnsiTheme="minorBidi" w:cstheme="minorBidi"/>
          <w:b w:val="0"/>
          <w:bCs w:val="0"/>
          <w:color w:val="181818"/>
          <w:rtl/>
        </w:rPr>
        <w:t xml:space="preserve"> </w:t>
      </w:r>
      <w:r w:rsidRPr="00F0150E">
        <w:rPr>
          <w:rStyle w:val="Strong"/>
          <w:rFonts w:asciiTheme="minorBidi" w:hAnsiTheme="minorBidi" w:cstheme="minorBidi"/>
          <w:b w:val="0"/>
          <w:bCs w:val="0"/>
          <w:color w:val="181818"/>
          <w:lang w:val="en-US"/>
        </w:rPr>
        <w:t xml:space="preserve"> </w:t>
      </w:r>
    </w:p>
    <w:p w:rsidR="009A16D8" w:rsidRPr="005821E5" w:rsidRDefault="009A16D8" w:rsidP="009A16D8">
      <w:pPr>
        <w:bidi/>
        <w:spacing w:line="360" w:lineRule="auto"/>
        <w:jc w:val="both"/>
        <w:rPr>
          <w:rFonts w:asciiTheme="minorBidi" w:eastAsia="Times New Roman" w:hAnsiTheme="minorBidi"/>
          <w:sz w:val="24"/>
          <w:szCs w:val="24"/>
          <w:rtl/>
          <w:lang/>
        </w:rPr>
      </w:pPr>
    </w:p>
    <w:p w:rsidR="00131D5A" w:rsidRPr="00F0150E" w:rsidRDefault="00131D5A" w:rsidP="005821E5">
      <w:pPr>
        <w:pStyle w:val="NormalWeb"/>
        <w:shd w:val="clear" w:color="auto" w:fill="FFFFFF"/>
        <w:spacing w:before="0" w:beforeAutospacing="0" w:after="0" w:afterAutospacing="0"/>
        <w:jc w:val="right"/>
        <w:rPr>
          <w:rFonts w:asciiTheme="minorBidi" w:hAnsiTheme="minorBidi" w:cstheme="minorBidi"/>
          <w:color w:val="181818"/>
          <w:rtl/>
          <w:lang w:val="en-US"/>
        </w:rPr>
      </w:pPr>
    </w:p>
    <w:p w:rsidR="00AC7B21" w:rsidRPr="00AC7B21" w:rsidRDefault="00AC7B21" w:rsidP="00AC7B21">
      <w:pPr>
        <w:bidi/>
        <w:spacing w:line="360" w:lineRule="auto"/>
        <w:jc w:val="both"/>
        <w:rPr>
          <w:rFonts w:asciiTheme="minorBidi" w:eastAsia="Times New Roman" w:hAnsiTheme="minorBidi"/>
          <w:b/>
          <w:bCs/>
          <w:sz w:val="24"/>
          <w:szCs w:val="24"/>
          <w:u w:val="single"/>
          <w:rtl/>
          <w:lang/>
        </w:rPr>
      </w:pPr>
      <w:r w:rsidRPr="00AC7B21">
        <w:rPr>
          <w:rFonts w:asciiTheme="minorBidi" w:eastAsia="Times New Roman" w:hAnsiTheme="minorBidi"/>
          <w:b/>
          <w:bCs/>
          <w:sz w:val="24"/>
          <w:szCs w:val="24"/>
          <w:u w:val="single"/>
          <w:rtl/>
          <w:lang/>
        </w:rPr>
        <w:t>מטרת הפרויקט</w:t>
      </w:r>
    </w:p>
    <w:p w:rsidR="008D39AF" w:rsidRPr="00F0150E" w:rsidRDefault="00AC7B21" w:rsidP="00AC7B21">
      <w:pPr>
        <w:bidi/>
        <w:spacing w:line="360" w:lineRule="auto"/>
        <w:jc w:val="both"/>
        <w:rPr>
          <w:rFonts w:asciiTheme="minorBidi" w:eastAsia="Times New Roman" w:hAnsiTheme="minorBidi"/>
          <w:sz w:val="24"/>
          <w:szCs w:val="24"/>
          <w:rtl/>
          <w:lang/>
        </w:rPr>
      </w:pPr>
      <w:r w:rsidRPr="00AC7B21">
        <w:rPr>
          <w:rFonts w:asciiTheme="minorBidi" w:eastAsia="Times New Roman" w:hAnsiTheme="minorBidi"/>
          <w:sz w:val="24"/>
          <w:szCs w:val="24"/>
          <w:rtl/>
          <w:lang/>
        </w:rPr>
        <w:t xml:space="preserve">מטרת הפרויקט היא בניית </w:t>
      </w:r>
      <w:r w:rsidR="008D39AF" w:rsidRPr="00F0150E">
        <w:rPr>
          <w:rFonts w:asciiTheme="minorBidi" w:eastAsia="Times New Roman" w:hAnsiTheme="minorBidi"/>
          <w:sz w:val="24"/>
          <w:szCs w:val="24"/>
          <w:rtl/>
          <w:lang/>
        </w:rPr>
        <w:t>יכולת ל</w:t>
      </w:r>
      <w:r w:rsidRPr="00AC7B21">
        <w:rPr>
          <w:rFonts w:asciiTheme="minorBidi" w:eastAsia="Times New Roman" w:hAnsiTheme="minorBidi"/>
          <w:sz w:val="24"/>
          <w:szCs w:val="24"/>
          <w:rtl/>
          <w:lang/>
        </w:rPr>
        <w:t xml:space="preserve">איסוף מידע </w:t>
      </w:r>
      <w:r w:rsidR="008D39AF" w:rsidRPr="00F0150E">
        <w:rPr>
          <w:rFonts w:asciiTheme="minorBidi" w:eastAsia="Times New Roman" w:hAnsiTheme="minorBidi"/>
          <w:sz w:val="24"/>
          <w:szCs w:val="24"/>
          <w:rtl/>
          <w:lang/>
        </w:rPr>
        <w:t>על תקציב המדינה וניתוח של המשמעויות שלו</w:t>
      </w:r>
      <w:r w:rsidRPr="00AC7B21">
        <w:rPr>
          <w:rFonts w:asciiTheme="minorBidi" w:eastAsia="Times New Roman" w:hAnsiTheme="minorBidi"/>
          <w:sz w:val="24"/>
          <w:szCs w:val="24"/>
          <w:rtl/>
          <w:lang/>
        </w:rPr>
        <w:t>, באמצעות מעקב בזמן אמת</w:t>
      </w:r>
      <w:r w:rsidR="008D39AF" w:rsidRPr="00F0150E">
        <w:rPr>
          <w:rFonts w:asciiTheme="minorBidi" w:eastAsia="Times New Roman" w:hAnsiTheme="minorBidi"/>
          <w:sz w:val="24"/>
          <w:szCs w:val="24"/>
          <w:rtl/>
          <w:lang/>
        </w:rPr>
        <w:t xml:space="preserve"> אחרי החלטות תקציביות בתחומי תוכן מוגדרים</w:t>
      </w:r>
      <w:r w:rsidR="003846D8" w:rsidRPr="00F0150E">
        <w:rPr>
          <w:rFonts w:asciiTheme="minorBidi" w:eastAsia="Times New Roman" w:hAnsiTheme="minorBidi"/>
          <w:sz w:val="24"/>
          <w:szCs w:val="24"/>
          <w:rtl/>
          <w:lang/>
        </w:rPr>
        <w:t xml:space="preserve"> - חינוך, דת ומדינה, והשקעה</w:t>
      </w:r>
      <w:r w:rsidR="009A16D8" w:rsidRPr="00F0150E">
        <w:rPr>
          <w:rFonts w:asciiTheme="minorBidi" w:eastAsia="Times New Roman" w:hAnsiTheme="minorBidi"/>
          <w:sz w:val="24"/>
          <w:szCs w:val="24"/>
          <w:rtl/>
          <w:lang/>
        </w:rPr>
        <w:t xml:space="preserve"> של המדינה</w:t>
      </w:r>
      <w:r w:rsidR="003846D8" w:rsidRPr="00F0150E">
        <w:rPr>
          <w:rFonts w:asciiTheme="minorBidi" w:eastAsia="Times New Roman" w:hAnsiTheme="minorBidi"/>
          <w:sz w:val="24"/>
          <w:szCs w:val="24"/>
          <w:rtl/>
          <w:lang/>
        </w:rPr>
        <w:t xml:space="preserve"> בהתנחלויות בשטחים</w:t>
      </w:r>
      <w:r w:rsidR="008D39AF" w:rsidRPr="00F0150E">
        <w:rPr>
          <w:rFonts w:asciiTheme="minorBidi" w:eastAsia="Times New Roman" w:hAnsiTheme="minorBidi"/>
          <w:sz w:val="24"/>
          <w:szCs w:val="24"/>
          <w:rtl/>
          <w:lang/>
        </w:rPr>
        <w:t xml:space="preserve">. המידע והניתוח ישמשו כבסיס למהלכים בתחום של קידום מדיניות, פעילות ציבורית ופעילות משפטית במטרה להשפיע על המדיניות התקציבית בתחומי התוכן הנ"ל. </w:t>
      </w:r>
    </w:p>
    <w:p w:rsidR="00131D5A" w:rsidRPr="00F0150E" w:rsidRDefault="00131D5A" w:rsidP="00B0323D">
      <w:pPr>
        <w:pStyle w:val="NormalWeb"/>
        <w:shd w:val="clear" w:color="auto" w:fill="FFFFFF"/>
        <w:spacing w:before="0" w:beforeAutospacing="0" w:after="0" w:afterAutospacing="0"/>
        <w:jc w:val="right"/>
        <w:rPr>
          <w:rFonts w:asciiTheme="minorBidi" w:hAnsiTheme="minorBidi" w:cstheme="minorBidi"/>
          <w:color w:val="181818"/>
          <w:rtl/>
          <w:lang w:val="en-US"/>
        </w:rPr>
      </w:pPr>
    </w:p>
    <w:p w:rsidR="00131D5A" w:rsidRPr="00F0150E" w:rsidRDefault="00131D5A" w:rsidP="00B0323D">
      <w:pPr>
        <w:pStyle w:val="NormalWeb"/>
        <w:shd w:val="clear" w:color="auto" w:fill="FFFFFF"/>
        <w:spacing w:before="0" w:beforeAutospacing="0" w:after="0" w:afterAutospacing="0"/>
        <w:jc w:val="right"/>
        <w:rPr>
          <w:rFonts w:asciiTheme="minorBidi" w:hAnsiTheme="minorBidi" w:cstheme="minorBidi"/>
          <w:color w:val="181818"/>
          <w:rtl/>
          <w:lang w:val="en-US"/>
        </w:rPr>
      </w:pPr>
    </w:p>
    <w:p w:rsidR="00EB0EC8" w:rsidRPr="00F0150E" w:rsidRDefault="00EB0EC8" w:rsidP="00EB0EC8">
      <w:pPr>
        <w:pStyle w:val="NormalWeb"/>
        <w:shd w:val="clear" w:color="auto" w:fill="FFFFFF"/>
        <w:spacing w:before="0" w:beforeAutospacing="0" w:after="0" w:afterAutospacing="0"/>
        <w:rPr>
          <w:rFonts w:asciiTheme="minorBidi" w:hAnsiTheme="minorBidi" w:cstheme="minorBidi"/>
          <w:color w:val="181818"/>
        </w:rPr>
      </w:pPr>
    </w:p>
    <w:p w:rsidR="00EB0EC8" w:rsidRPr="00F0150E" w:rsidRDefault="00EB0EC8" w:rsidP="00EB0EC8">
      <w:pPr>
        <w:pStyle w:val="NormalWeb"/>
        <w:shd w:val="clear" w:color="auto" w:fill="FFFFFF"/>
        <w:spacing w:before="0" w:beforeAutospacing="0" w:after="0" w:afterAutospacing="0"/>
        <w:rPr>
          <w:rFonts w:asciiTheme="minorBidi" w:hAnsiTheme="minorBidi" w:cstheme="minorBidi"/>
          <w:color w:val="181818"/>
        </w:rPr>
      </w:pPr>
      <w:r w:rsidRPr="00F0150E">
        <w:rPr>
          <w:rStyle w:val="Strong"/>
          <w:rFonts w:asciiTheme="minorBidi" w:hAnsiTheme="minorBidi" w:cstheme="minorBidi"/>
          <w:color w:val="181818"/>
        </w:rPr>
        <w:t>Workplan</w:t>
      </w:r>
    </w:p>
    <w:p w:rsidR="00DF3287" w:rsidRPr="00F0150E" w:rsidRDefault="00EB0EC8" w:rsidP="003846D8">
      <w:pPr>
        <w:pStyle w:val="NormalWeb"/>
        <w:shd w:val="clear" w:color="auto" w:fill="FFFFFF"/>
        <w:spacing w:before="0" w:beforeAutospacing="0" w:after="0" w:afterAutospacing="0"/>
        <w:jc w:val="right"/>
        <w:rPr>
          <w:rFonts w:asciiTheme="minorBidi" w:hAnsiTheme="minorBidi" w:cstheme="minorBidi"/>
          <w:rtl/>
          <w:lang w:val="en-US"/>
        </w:rPr>
      </w:pPr>
      <w:r w:rsidRPr="00F0150E">
        <w:rPr>
          <w:rFonts w:asciiTheme="minorBidi" w:hAnsiTheme="minorBidi" w:cstheme="minorBidi"/>
          <w:color w:val="181818"/>
        </w:rPr>
        <w:t> </w:t>
      </w:r>
      <w:r w:rsidR="004D47B2" w:rsidRPr="00F0150E">
        <w:rPr>
          <w:rFonts w:asciiTheme="minorBidi" w:hAnsiTheme="minorBidi" w:cstheme="minorBidi"/>
          <w:rtl/>
          <w:lang w:val="en-US"/>
        </w:rPr>
        <w:t xml:space="preserve"> </w:t>
      </w:r>
      <w:r w:rsidR="003846D8" w:rsidRPr="00F0150E">
        <w:rPr>
          <w:rFonts w:asciiTheme="minorBidi" w:hAnsiTheme="minorBidi" w:cstheme="minorBidi"/>
          <w:rtl/>
          <w:lang w:val="en-US"/>
        </w:rPr>
        <w:t>האחריות לאיסוף המידע על התקציב תהיה של המרכז לשינוי מדיניות בשתי"ל שיקצה לצורך זה אשת צוות שתחומי האחריות שלה יכללו:</w:t>
      </w:r>
    </w:p>
    <w:p w:rsidR="003846D8" w:rsidRPr="00F0150E" w:rsidRDefault="003846D8" w:rsidP="00370AA4">
      <w:pPr>
        <w:pStyle w:val="NormalWeb"/>
        <w:numPr>
          <w:ilvl w:val="0"/>
          <w:numId w:val="10"/>
        </w:numPr>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lastRenderedPageBreak/>
        <w:t>מעקב אחר סדר היום של ועדת הכספים בכנסת</w:t>
      </w:r>
    </w:p>
    <w:p w:rsidR="003846D8" w:rsidRPr="00F0150E" w:rsidRDefault="003846D8" w:rsidP="00370AA4">
      <w:pPr>
        <w:pStyle w:val="NormalWeb"/>
        <w:numPr>
          <w:ilvl w:val="0"/>
          <w:numId w:val="10"/>
        </w:numPr>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פיתוח קשרים עם גורמים רלוונטיים בשירות המדינה</w:t>
      </w:r>
    </w:p>
    <w:p w:rsidR="00370AA4" w:rsidRPr="00F0150E" w:rsidRDefault="00370AA4" w:rsidP="00370AA4">
      <w:pPr>
        <w:pStyle w:val="NormalWeb"/>
        <w:numPr>
          <w:ilvl w:val="0"/>
          <w:numId w:val="10"/>
        </w:numPr>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מעקב שוטף אחרי דיונים בכנסת ובממשלה שיש להם השלכות תקציביות</w:t>
      </w:r>
    </w:p>
    <w:p w:rsidR="00370AA4" w:rsidRPr="00F0150E" w:rsidRDefault="00370AA4" w:rsidP="00370AA4">
      <w:pPr>
        <w:pStyle w:val="NormalWeb"/>
        <w:numPr>
          <w:ilvl w:val="0"/>
          <w:numId w:val="10"/>
        </w:numPr>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ריכוז של ועדת ההיגוי של הפרוייקט</w:t>
      </w:r>
      <w:r w:rsidR="00AA61D0" w:rsidRPr="00F0150E">
        <w:rPr>
          <w:rFonts w:asciiTheme="minorBidi" w:hAnsiTheme="minorBidi" w:cstheme="minorBidi"/>
          <w:rtl/>
          <w:lang w:val="en-US"/>
        </w:rPr>
        <w:t xml:space="preserve"> (שתכלול נציג מכל אחד מהארגונים ותיפגש פעם בשבועים). כמו כן, תוקם קבוצת ווטסאפ של חברי ועדת ההיגוי שתפעל באופן יום-יומי</w:t>
      </w:r>
    </w:p>
    <w:p w:rsidR="003846D8" w:rsidRPr="00F0150E" w:rsidRDefault="003846D8" w:rsidP="003846D8">
      <w:pPr>
        <w:pStyle w:val="NormalWeb"/>
        <w:shd w:val="clear" w:color="auto" w:fill="FFFFFF"/>
        <w:spacing w:before="0" w:beforeAutospacing="0" w:after="0" w:afterAutospacing="0"/>
        <w:jc w:val="center"/>
        <w:rPr>
          <w:rFonts w:asciiTheme="minorBidi" w:hAnsiTheme="minorBidi" w:cstheme="minorBidi"/>
          <w:rtl/>
          <w:lang w:val="en-US"/>
        </w:rPr>
      </w:pPr>
    </w:p>
    <w:p w:rsidR="003846D8" w:rsidRPr="00F0150E" w:rsidRDefault="009A16D8" w:rsidP="009A16D8">
      <w:pPr>
        <w:pStyle w:val="NormalWeb"/>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 xml:space="preserve">כל אחד מהארגונים השותפים יהיה אחראי לניתוח של המידע התקציבי שקשור לתחום התוכן שהוא עוסק בו (קרן ברל כצנלסון – חינוך, </w:t>
      </w:r>
      <w:r w:rsidRPr="00F0150E">
        <w:rPr>
          <w:rFonts w:asciiTheme="minorBidi" w:hAnsiTheme="minorBidi" w:cstheme="minorBidi"/>
          <w:lang w:val="en-US"/>
        </w:rPr>
        <w:t>IRAC</w:t>
      </w:r>
      <w:r w:rsidRPr="00F0150E">
        <w:rPr>
          <w:rFonts w:asciiTheme="minorBidi" w:hAnsiTheme="minorBidi" w:cstheme="minorBidi"/>
          <w:rtl/>
          <w:lang w:val="en-US"/>
        </w:rPr>
        <w:t xml:space="preserve"> – דת ומדינה, שלום עכשיו – השקעה של המדינה בהתנחלויות בשטחים). על בסיס הניתוח, כל אחד מהארגונים יפעל כדי להשפיע על המדיניות התקציבית (אם על ידי בלימה של מהלכים תקציביים שליליים ואם על ידי קידום של מהלכים תקציביים חיוביים) באמצעות הפעולות הבאות:</w:t>
      </w:r>
    </w:p>
    <w:p w:rsidR="009A16D8" w:rsidRPr="00F0150E" w:rsidRDefault="009A16D8" w:rsidP="009A16D8">
      <w:pPr>
        <w:pStyle w:val="NormalWeb"/>
        <w:shd w:val="clear" w:color="auto" w:fill="FFFFFF"/>
        <w:bidi/>
        <w:spacing w:before="0" w:beforeAutospacing="0" w:after="0" w:afterAutospacing="0"/>
        <w:rPr>
          <w:rFonts w:asciiTheme="minorBidi" w:hAnsiTheme="minorBidi" w:cstheme="minorBidi"/>
          <w:rtl/>
          <w:lang w:val="en-US"/>
        </w:rPr>
      </w:pPr>
    </w:p>
    <w:p w:rsidR="009A16D8" w:rsidRPr="009A16D8" w:rsidRDefault="009A16D8" w:rsidP="009A16D8">
      <w:pPr>
        <w:numPr>
          <w:ilvl w:val="2"/>
          <w:numId w:val="8"/>
        </w:numPr>
        <w:bidi/>
        <w:spacing w:line="360" w:lineRule="auto"/>
        <w:contextualSpacing/>
        <w:jc w:val="both"/>
        <w:rPr>
          <w:rFonts w:asciiTheme="minorBidi" w:eastAsia="Times New Roman" w:hAnsiTheme="minorBidi"/>
          <w:sz w:val="24"/>
          <w:szCs w:val="24"/>
          <w:lang w:val="en-US"/>
        </w:rPr>
      </w:pPr>
      <w:r w:rsidRPr="009A16D8">
        <w:rPr>
          <w:rFonts w:asciiTheme="minorBidi" w:eastAsia="Times New Roman" w:hAnsiTheme="minorBidi"/>
          <w:sz w:val="24"/>
          <w:szCs w:val="24"/>
          <w:rtl/>
          <w:lang w:val="en-US"/>
        </w:rPr>
        <w:t>עבודה ציבורית בתקשורת ובדיגיטל של הארגונים.</w:t>
      </w:r>
    </w:p>
    <w:p w:rsidR="009A16D8" w:rsidRPr="009A16D8" w:rsidRDefault="009A16D8" w:rsidP="009A16D8">
      <w:pPr>
        <w:numPr>
          <w:ilvl w:val="2"/>
          <w:numId w:val="8"/>
        </w:numPr>
        <w:bidi/>
        <w:spacing w:line="360" w:lineRule="auto"/>
        <w:contextualSpacing/>
        <w:jc w:val="both"/>
        <w:rPr>
          <w:rFonts w:asciiTheme="minorBidi" w:eastAsia="Times New Roman" w:hAnsiTheme="minorBidi"/>
          <w:sz w:val="24"/>
          <w:szCs w:val="24"/>
          <w:lang w:val="en-US"/>
        </w:rPr>
      </w:pPr>
      <w:r w:rsidRPr="009A16D8">
        <w:rPr>
          <w:rFonts w:asciiTheme="minorBidi" w:eastAsia="Times New Roman" w:hAnsiTheme="minorBidi"/>
          <w:sz w:val="24"/>
          <w:szCs w:val="24"/>
          <w:rtl/>
          <w:lang w:val="en-US"/>
        </w:rPr>
        <w:t>עבודה פוליטית מסונכרנת בתדרוכים עבור חברי כנסת רלוונטיים, גם ברמת מענה לצרכים מידיים בסוגיות שעל הפרק וגם ברמת ביסוס קשרי עבודה בהקשרים תקציביים רחבים.</w:t>
      </w:r>
    </w:p>
    <w:p w:rsidR="009A16D8" w:rsidRPr="009A16D8" w:rsidRDefault="009A16D8" w:rsidP="009A16D8">
      <w:pPr>
        <w:numPr>
          <w:ilvl w:val="2"/>
          <w:numId w:val="8"/>
        </w:numPr>
        <w:bidi/>
        <w:spacing w:line="360" w:lineRule="auto"/>
        <w:contextualSpacing/>
        <w:jc w:val="both"/>
        <w:rPr>
          <w:rFonts w:asciiTheme="minorBidi" w:eastAsia="Times New Roman" w:hAnsiTheme="minorBidi"/>
          <w:sz w:val="24"/>
          <w:szCs w:val="24"/>
          <w:lang w:val="en-US"/>
        </w:rPr>
      </w:pPr>
      <w:r w:rsidRPr="009A16D8">
        <w:rPr>
          <w:rFonts w:asciiTheme="minorBidi" w:eastAsia="Times New Roman" w:hAnsiTheme="minorBidi"/>
          <w:sz w:val="24"/>
          <w:szCs w:val="24"/>
          <w:rtl/>
          <w:lang w:val="en-US"/>
        </w:rPr>
        <w:t>עבודה מקצועית עם הדרגים המקצועיים במשרדי הממשלה.</w:t>
      </w:r>
    </w:p>
    <w:p w:rsidR="009A16D8" w:rsidRPr="009A16D8" w:rsidRDefault="009A16D8" w:rsidP="009A16D8">
      <w:pPr>
        <w:numPr>
          <w:ilvl w:val="2"/>
          <w:numId w:val="8"/>
        </w:numPr>
        <w:bidi/>
        <w:spacing w:line="360" w:lineRule="auto"/>
        <w:contextualSpacing/>
        <w:jc w:val="both"/>
        <w:rPr>
          <w:rFonts w:asciiTheme="minorBidi" w:eastAsia="Times New Roman" w:hAnsiTheme="minorBidi"/>
          <w:sz w:val="24"/>
          <w:szCs w:val="24"/>
          <w:lang w:val="en-US"/>
        </w:rPr>
      </w:pPr>
      <w:r w:rsidRPr="009A16D8">
        <w:rPr>
          <w:rFonts w:asciiTheme="minorBidi" w:eastAsia="Times New Roman" w:hAnsiTheme="minorBidi"/>
          <w:sz w:val="24"/>
          <w:szCs w:val="24"/>
          <w:rtl/>
          <w:lang w:val="en-US"/>
        </w:rPr>
        <w:t xml:space="preserve">עבודה משפטית </w:t>
      </w:r>
      <w:r w:rsidRPr="00F0150E">
        <w:rPr>
          <w:rFonts w:asciiTheme="minorBidi" w:eastAsia="Times New Roman" w:hAnsiTheme="minorBidi"/>
          <w:sz w:val="24"/>
          <w:szCs w:val="24"/>
          <w:rtl/>
          <w:lang w:val="en-US"/>
        </w:rPr>
        <w:t xml:space="preserve">כדי </w:t>
      </w:r>
      <w:r w:rsidRPr="009A16D8">
        <w:rPr>
          <w:rFonts w:asciiTheme="minorBidi" w:eastAsia="Times New Roman" w:hAnsiTheme="minorBidi"/>
          <w:sz w:val="24"/>
          <w:szCs w:val="24"/>
          <w:rtl/>
          <w:lang w:val="en-US"/>
        </w:rPr>
        <w:t>לתקוף הקצאה מפלה של תקציבים.</w:t>
      </w:r>
    </w:p>
    <w:p w:rsidR="009A16D8" w:rsidRPr="00F0150E" w:rsidRDefault="00AA61D0" w:rsidP="009A16D8">
      <w:pPr>
        <w:pStyle w:val="NormalWeb"/>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 xml:space="preserve">כל אחד מהארגונים השותפים יקצה לפרוייקט איש/אשת צוות. </w:t>
      </w:r>
    </w:p>
    <w:p w:rsidR="00AA61D0" w:rsidRPr="00F0150E" w:rsidRDefault="00AA61D0" w:rsidP="00AA61D0">
      <w:pPr>
        <w:pStyle w:val="NormalWeb"/>
        <w:shd w:val="clear" w:color="auto" w:fill="FFFFFF"/>
        <w:bidi/>
        <w:spacing w:before="0" w:beforeAutospacing="0" w:after="0" w:afterAutospacing="0"/>
        <w:rPr>
          <w:rFonts w:asciiTheme="minorBidi" w:hAnsiTheme="minorBidi" w:cstheme="minorBidi"/>
          <w:rtl/>
          <w:lang w:val="en-US"/>
        </w:rPr>
      </w:pPr>
    </w:p>
    <w:p w:rsidR="009A16D8" w:rsidRPr="00F0150E" w:rsidRDefault="001C1E2A" w:rsidP="009A16D8">
      <w:pPr>
        <w:pStyle w:val="NormalWeb"/>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 xml:space="preserve">המרכז לשינוי מדיניות של שתי"ל ילווה את הארגונים וייעץ להם. לפרוייקט תהיה ועדת היגוי בריכוז של אשת הצוות משתי"ל ובהשתתפות של חברי צוות רלוונטיים מהארגונים. </w:t>
      </w:r>
    </w:p>
    <w:p w:rsidR="00AA61D0" w:rsidRPr="00F0150E" w:rsidRDefault="00AA61D0" w:rsidP="00AA61D0">
      <w:pPr>
        <w:pStyle w:val="NormalWeb"/>
        <w:shd w:val="clear" w:color="auto" w:fill="FFFFFF"/>
        <w:bidi/>
        <w:spacing w:before="0" w:beforeAutospacing="0" w:after="0" w:afterAutospacing="0"/>
        <w:rPr>
          <w:rFonts w:asciiTheme="minorBidi" w:hAnsiTheme="minorBidi" w:cstheme="minorBidi"/>
          <w:rtl/>
          <w:lang w:val="en-US"/>
        </w:rPr>
      </w:pPr>
      <w:r w:rsidRPr="00F0150E">
        <w:rPr>
          <w:rFonts w:asciiTheme="minorBidi" w:hAnsiTheme="minorBidi" w:cstheme="minorBidi"/>
          <w:rtl/>
          <w:lang w:val="en-US"/>
        </w:rPr>
        <w:t xml:space="preserve">בשלב זה, הפרוייקט מתוכנן לפעול כפיילוט במשך שנה. בהתאם להצלחת הפיילוט יוחלט על המשך הפרוייקט. </w:t>
      </w:r>
    </w:p>
    <w:p w:rsidR="005B1857" w:rsidRPr="00F0150E" w:rsidRDefault="005B1857" w:rsidP="005B1857">
      <w:pPr>
        <w:bidi/>
        <w:rPr>
          <w:rFonts w:asciiTheme="minorBidi" w:hAnsiTheme="minorBidi"/>
          <w:sz w:val="24"/>
          <w:szCs w:val="24"/>
          <w:rtl/>
          <w:lang w:val="en-US"/>
        </w:rPr>
      </w:pPr>
    </w:p>
    <w:p w:rsidR="005B1857" w:rsidRPr="00F0150E" w:rsidRDefault="005B1857" w:rsidP="00556CD9">
      <w:pPr>
        <w:tabs>
          <w:tab w:val="left" w:pos="1226"/>
        </w:tabs>
        <w:bidi/>
        <w:rPr>
          <w:rFonts w:asciiTheme="minorBidi" w:hAnsiTheme="minorBidi"/>
          <w:sz w:val="24"/>
          <w:szCs w:val="24"/>
          <w:u w:val="single"/>
          <w:rtl/>
          <w:lang w:val="en-US"/>
        </w:rPr>
      </w:pPr>
      <w:r w:rsidRPr="00F0150E">
        <w:rPr>
          <w:rFonts w:asciiTheme="minorBidi" w:hAnsiTheme="minorBidi"/>
          <w:sz w:val="24"/>
          <w:szCs w:val="24"/>
          <w:u w:val="single"/>
          <w:rtl/>
          <w:lang w:val="en-US"/>
        </w:rPr>
        <w:t>מדדים</w:t>
      </w:r>
      <w:r w:rsidR="00A95A68" w:rsidRPr="00F0150E">
        <w:rPr>
          <w:rFonts w:asciiTheme="minorBidi" w:hAnsiTheme="minorBidi"/>
          <w:sz w:val="24"/>
          <w:szCs w:val="24"/>
          <w:u w:val="single"/>
          <w:rtl/>
          <w:lang w:val="en-US"/>
        </w:rPr>
        <w:t xml:space="preserve"> </w:t>
      </w:r>
      <w:r w:rsidR="00556CD9" w:rsidRPr="00F0150E">
        <w:rPr>
          <w:rFonts w:asciiTheme="minorBidi" w:hAnsiTheme="minorBidi"/>
          <w:sz w:val="24"/>
          <w:szCs w:val="24"/>
          <w:rtl/>
          <w:lang w:val="en-US"/>
        </w:rPr>
        <w:tab/>
      </w:r>
    </w:p>
    <w:p w:rsidR="005B1857" w:rsidRPr="00F0150E" w:rsidRDefault="00EC6A78" w:rsidP="00556CD9">
      <w:pPr>
        <w:tabs>
          <w:tab w:val="left" w:pos="1226"/>
        </w:tabs>
        <w:bidi/>
        <w:rPr>
          <w:rFonts w:asciiTheme="minorBidi" w:hAnsiTheme="minorBidi"/>
          <w:b/>
          <w:bCs/>
          <w:sz w:val="24"/>
          <w:szCs w:val="24"/>
          <w:rtl/>
          <w:lang w:val="en-US"/>
        </w:rPr>
      </w:pPr>
      <w:r w:rsidRPr="00F0150E">
        <w:rPr>
          <w:rFonts w:asciiTheme="minorBidi" w:hAnsiTheme="minorBidi"/>
          <w:b/>
          <w:bCs/>
          <w:sz w:val="24"/>
          <w:szCs w:val="24"/>
          <w:rtl/>
          <w:lang w:val="en-US"/>
        </w:rPr>
        <w:t>תוצאות</w:t>
      </w:r>
      <w:r w:rsidR="005B1857" w:rsidRPr="00F0150E">
        <w:rPr>
          <w:rFonts w:asciiTheme="minorBidi" w:hAnsiTheme="minorBidi"/>
          <w:b/>
          <w:bCs/>
          <w:sz w:val="24"/>
          <w:szCs w:val="24"/>
          <w:rtl/>
          <w:lang w:val="en-US"/>
        </w:rPr>
        <w:t xml:space="preserve"> </w:t>
      </w:r>
      <w:r w:rsidR="00556CD9" w:rsidRPr="00F0150E">
        <w:rPr>
          <w:rFonts w:asciiTheme="minorBidi" w:hAnsiTheme="minorBidi"/>
          <w:b/>
          <w:bCs/>
          <w:sz w:val="24"/>
          <w:szCs w:val="24"/>
          <w:rtl/>
          <w:lang w:val="en-US"/>
        </w:rPr>
        <w:tab/>
      </w:r>
    </w:p>
    <w:p w:rsidR="005B1857" w:rsidRPr="00F0150E" w:rsidRDefault="00105F3D" w:rsidP="00EC6A78">
      <w:pPr>
        <w:pStyle w:val="ListParagraph"/>
        <w:numPr>
          <w:ilvl w:val="0"/>
          <w:numId w:val="5"/>
        </w:numPr>
        <w:bidi/>
        <w:rPr>
          <w:rFonts w:asciiTheme="minorBidi" w:hAnsiTheme="minorBidi"/>
          <w:sz w:val="24"/>
          <w:szCs w:val="24"/>
          <w:lang w:val="en-US"/>
        </w:rPr>
      </w:pPr>
      <w:r w:rsidRPr="00F0150E">
        <w:rPr>
          <w:rFonts w:asciiTheme="minorBidi" w:hAnsiTheme="minorBidi"/>
          <w:sz w:val="24"/>
          <w:szCs w:val="24"/>
          <w:rtl/>
          <w:lang w:val="en-US"/>
        </w:rPr>
        <w:t xml:space="preserve">הצלחה בקידום </w:t>
      </w:r>
      <w:r w:rsidR="0056793F" w:rsidRPr="00F0150E">
        <w:rPr>
          <w:rFonts w:asciiTheme="minorBidi" w:hAnsiTheme="minorBidi"/>
          <w:sz w:val="24"/>
          <w:szCs w:val="24"/>
          <w:rtl/>
          <w:lang w:val="en-US"/>
        </w:rPr>
        <w:t>הקצאות תקציביות שמקדמות שוויון (למשל, הקצאות לתנועה הרפורמית והקונסרבטיבית, הקצאה להקמת בתי ספר חרדים שמלמדים לימודי ליבה) או בעצירת הקצאות תקציביות שפוגעות בשוויון ו/או מקדמות מדיניות בעייתית מבחינת תפיסת העולם של הקרן (למשל, עצירת תקציבים להרחבת התנחלויות)</w:t>
      </w:r>
    </w:p>
    <w:p w:rsidR="00EC6A78" w:rsidRPr="00F0150E" w:rsidRDefault="0056793F" w:rsidP="00EC6A78">
      <w:pPr>
        <w:pStyle w:val="ListParagraph"/>
        <w:numPr>
          <w:ilvl w:val="0"/>
          <w:numId w:val="5"/>
        </w:numPr>
        <w:bidi/>
        <w:rPr>
          <w:rFonts w:asciiTheme="minorBidi" w:hAnsiTheme="minorBidi"/>
          <w:sz w:val="24"/>
          <w:szCs w:val="24"/>
          <w:lang w:val="en-US"/>
        </w:rPr>
      </w:pPr>
      <w:r w:rsidRPr="00F0150E">
        <w:rPr>
          <w:rFonts w:asciiTheme="minorBidi" w:hAnsiTheme="minorBidi"/>
          <w:sz w:val="24"/>
          <w:szCs w:val="24"/>
          <w:rtl/>
          <w:lang w:val="en-US"/>
        </w:rPr>
        <w:t xml:space="preserve">יצירת קשרים מתמשכים סביב סוגיות תקציביות עם חברי כנסת </w:t>
      </w:r>
      <w:r w:rsidR="005F35AA" w:rsidRPr="00F0150E">
        <w:rPr>
          <w:rFonts w:asciiTheme="minorBidi" w:hAnsiTheme="minorBidi"/>
          <w:sz w:val="24"/>
          <w:szCs w:val="24"/>
          <w:rtl/>
          <w:lang w:val="en-US"/>
        </w:rPr>
        <w:t>שמקדמים שוויון ועולם ערכים דמוקרטי</w:t>
      </w:r>
    </w:p>
    <w:p w:rsidR="00203675" w:rsidRPr="00F0150E" w:rsidRDefault="00203675" w:rsidP="00203675">
      <w:pPr>
        <w:pStyle w:val="ListParagraph"/>
        <w:numPr>
          <w:ilvl w:val="0"/>
          <w:numId w:val="5"/>
        </w:numPr>
        <w:bidi/>
        <w:rPr>
          <w:rFonts w:asciiTheme="minorBidi" w:hAnsiTheme="minorBidi"/>
          <w:sz w:val="24"/>
          <w:szCs w:val="24"/>
          <w:lang w:val="en-US"/>
        </w:rPr>
      </w:pPr>
      <w:r w:rsidRPr="00F0150E">
        <w:rPr>
          <w:rFonts w:asciiTheme="minorBidi" w:hAnsiTheme="minorBidi"/>
          <w:sz w:val="24"/>
          <w:szCs w:val="24"/>
          <w:rtl/>
          <w:lang w:val="en-US"/>
        </w:rPr>
        <w:t>חשיפה תקשורתית לנתונים ולניתוחים התקציביים שמופקים במסגרת הפרוייקט</w:t>
      </w:r>
    </w:p>
    <w:p w:rsidR="003828EF" w:rsidRPr="00F0150E" w:rsidRDefault="003828EF" w:rsidP="003828EF">
      <w:pPr>
        <w:pStyle w:val="ListParagraph"/>
        <w:numPr>
          <w:ilvl w:val="0"/>
          <w:numId w:val="5"/>
        </w:numPr>
        <w:bidi/>
        <w:rPr>
          <w:rFonts w:asciiTheme="minorBidi" w:hAnsiTheme="minorBidi"/>
          <w:sz w:val="24"/>
          <w:szCs w:val="24"/>
          <w:lang w:val="en-US"/>
        </w:rPr>
      </w:pPr>
      <w:r w:rsidRPr="00F0150E">
        <w:rPr>
          <w:rFonts w:asciiTheme="minorBidi" w:hAnsiTheme="minorBidi"/>
          <w:sz w:val="24"/>
          <w:szCs w:val="24"/>
          <w:rtl/>
          <w:lang w:val="en-US"/>
        </w:rPr>
        <w:t>גיבוש מודל עבודה אפקטיבי לטווח הארוך</w:t>
      </w:r>
    </w:p>
    <w:p w:rsidR="00EC6A78" w:rsidRPr="00F0150E" w:rsidRDefault="00EC6A78" w:rsidP="00EC6A78">
      <w:pPr>
        <w:bidi/>
        <w:rPr>
          <w:rFonts w:asciiTheme="minorBidi" w:hAnsiTheme="minorBidi"/>
          <w:b/>
          <w:bCs/>
          <w:sz w:val="24"/>
          <w:szCs w:val="24"/>
          <w:rtl/>
          <w:lang w:val="en-US"/>
        </w:rPr>
      </w:pPr>
      <w:r w:rsidRPr="00F0150E">
        <w:rPr>
          <w:rFonts w:asciiTheme="minorBidi" w:hAnsiTheme="minorBidi"/>
          <w:b/>
          <w:bCs/>
          <w:sz w:val="24"/>
          <w:szCs w:val="24"/>
          <w:rtl/>
          <w:lang w:val="en-US"/>
        </w:rPr>
        <w:t>תפוקות</w:t>
      </w:r>
    </w:p>
    <w:p w:rsidR="00EC6A78" w:rsidRPr="00F0150E" w:rsidRDefault="00203675" w:rsidP="00EC6A78">
      <w:pPr>
        <w:pStyle w:val="ListParagraph"/>
        <w:numPr>
          <w:ilvl w:val="0"/>
          <w:numId w:val="5"/>
        </w:numPr>
        <w:bidi/>
        <w:rPr>
          <w:rFonts w:asciiTheme="minorBidi" w:hAnsiTheme="minorBidi"/>
          <w:b/>
          <w:bCs/>
          <w:sz w:val="24"/>
          <w:szCs w:val="24"/>
          <w:lang w:val="en-US"/>
        </w:rPr>
      </w:pPr>
      <w:r w:rsidRPr="00F0150E">
        <w:rPr>
          <w:rFonts w:asciiTheme="minorBidi" w:hAnsiTheme="minorBidi"/>
          <w:sz w:val="24"/>
          <w:szCs w:val="24"/>
          <w:rtl/>
          <w:lang w:val="en-US"/>
        </w:rPr>
        <w:t>תדרוכים לחברי כנסת בהם יוצגו ה</w:t>
      </w:r>
      <w:r w:rsidR="003828EF" w:rsidRPr="00F0150E">
        <w:rPr>
          <w:rFonts w:asciiTheme="minorBidi" w:hAnsiTheme="minorBidi"/>
          <w:sz w:val="24"/>
          <w:szCs w:val="24"/>
          <w:rtl/>
          <w:lang w:val="en-US"/>
        </w:rPr>
        <w:t>נתונים וה</w:t>
      </w:r>
      <w:r w:rsidRPr="00F0150E">
        <w:rPr>
          <w:rFonts w:asciiTheme="minorBidi" w:hAnsiTheme="minorBidi"/>
          <w:sz w:val="24"/>
          <w:szCs w:val="24"/>
          <w:rtl/>
          <w:lang w:val="en-US"/>
        </w:rPr>
        <w:t>ניתוחים התקציביים בתחומים השונים</w:t>
      </w:r>
    </w:p>
    <w:p w:rsidR="003828EF" w:rsidRPr="00F0150E" w:rsidRDefault="003828EF" w:rsidP="003828EF">
      <w:pPr>
        <w:pStyle w:val="ListParagraph"/>
        <w:numPr>
          <w:ilvl w:val="0"/>
          <w:numId w:val="5"/>
        </w:numPr>
        <w:bidi/>
        <w:rPr>
          <w:rFonts w:asciiTheme="minorBidi" w:hAnsiTheme="minorBidi"/>
          <w:b/>
          <w:bCs/>
          <w:sz w:val="24"/>
          <w:szCs w:val="24"/>
          <w:lang w:val="en-US"/>
        </w:rPr>
      </w:pPr>
      <w:r w:rsidRPr="00F0150E">
        <w:rPr>
          <w:rFonts w:asciiTheme="minorBidi" w:hAnsiTheme="minorBidi"/>
          <w:sz w:val="24"/>
          <w:szCs w:val="24"/>
          <w:rtl/>
          <w:lang w:val="en-US"/>
        </w:rPr>
        <w:t>פעילות ציבורית – בעיקר ברשתות החברתיות – סביב הנתונים והניתוחים התקציביים בתחומים השונים</w:t>
      </w:r>
    </w:p>
    <w:p w:rsidR="00A95A68" w:rsidRPr="00F0150E" w:rsidRDefault="003828EF" w:rsidP="00A95A68">
      <w:pPr>
        <w:pStyle w:val="ListParagraph"/>
        <w:numPr>
          <w:ilvl w:val="0"/>
          <w:numId w:val="5"/>
        </w:numPr>
        <w:bidi/>
        <w:rPr>
          <w:rFonts w:asciiTheme="minorBidi" w:hAnsiTheme="minorBidi"/>
          <w:b/>
          <w:bCs/>
          <w:sz w:val="24"/>
          <w:szCs w:val="24"/>
          <w:lang w:val="en-US"/>
        </w:rPr>
      </w:pPr>
      <w:r w:rsidRPr="00F0150E">
        <w:rPr>
          <w:rFonts w:asciiTheme="minorBidi" w:hAnsiTheme="minorBidi"/>
          <w:sz w:val="24"/>
          <w:szCs w:val="24"/>
          <w:rtl/>
          <w:lang w:val="en-US"/>
        </w:rPr>
        <w:t>פעילות משפטית – הגשת עתירות נגד החלטות תקציביות שפוגעות בערך השוויון</w:t>
      </w:r>
    </w:p>
    <w:p w:rsidR="00A95A68" w:rsidRPr="00F0150E" w:rsidRDefault="00E604B8" w:rsidP="00A95A68">
      <w:pPr>
        <w:pStyle w:val="ListParagraph"/>
        <w:numPr>
          <w:ilvl w:val="0"/>
          <w:numId w:val="5"/>
        </w:numPr>
        <w:bidi/>
        <w:rPr>
          <w:rFonts w:asciiTheme="minorBidi" w:hAnsiTheme="minorBidi"/>
          <w:b/>
          <w:bCs/>
          <w:sz w:val="24"/>
          <w:szCs w:val="24"/>
          <w:rtl/>
          <w:lang w:val="en-US"/>
        </w:rPr>
      </w:pPr>
      <w:r w:rsidRPr="00F0150E">
        <w:rPr>
          <w:rFonts w:asciiTheme="minorBidi" w:hAnsiTheme="minorBidi"/>
          <w:sz w:val="24"/>
          <w:szCs w:val="24"/>
          <w:rtl/>
          <w:lang w:val="en-US"/>
        </w:rPr>
        <w:t>מפגשים קבועים של צוות ההיגוי של הפרוייקט</w:t>
      </w:r>
    </w:p>
    <w:p w:rsidR="00397F20" w:rsidRPr="00F0150E" w:rsidRDefault="0029500F" w:rsidP="00397F20">
      <w:pPr>
        <w:rPr>
          <w:rFonts w:asciiTheme="minorBidi" w:hAnsiTheme="minorBidi"/>
          <w:b/>
          <w:bCs/>
          <w:sz w:val="24"/>
          <w:szCs w:val="24"/>
          <w:lang w:val="en-US"/>
        </w:rPr>
      </w:pPr>
      <w:r w:rsidRPr="00F0150E">
        <w:rPr>
          <w:rFonts w:asciiTheme="minorBidi" w:hAnsiTheme="minorBidi"/>
          <w:b/>
          <w:bCs/>
          <w:sz w:val="24"/>
          <w:szCs w:val="24"/>
          <w:lang w:val="en-US"/>
        </w:rPr>
        <w:lastRenderedPageBreak/>
        <w:t>Budget</w:t>
      </w:r>
    </w:p>
    <w:p w:rsidR="001370EE" w:rsidRPr="00F0150E" w:rsidRDefault="00891D5B" w:rsidP="001370EE">
      <w:pPr>
        <w:jc w:val="right"/>
        <w:rPr>
          <w:rFonts w:asciiTheme="minorBidi" w:hAnsiTheme="minorBidi"/>
          <w:sz w:val="24"/>
          <w:szCs w:val="24"/>
          <w:rtl/>
        </w:rPr>
      </w:pPr>
      <w:r w:rsidRPr="00F0150E">
        <w:rPr>
          <w:rFonts w:asciiTheme="minorBidi" w:hAnsiTheme="minorBidi"/>
          <w:sz w:val="24"/>
          <w:szCs w:val="24"/>
          <w:rtl/>
        </w:rPr>
        <w:t>כל אחד מהארגונים השותפים יקצה לפרוייקט כוח אדם קבוע שלו. בנוסף, כדי לאפשר פעולה אפקטיבית,כל אחד מהארגונים פונה אל הקרן בבקשה למענק בסך של 35,000 $ לפי הפירוט הבא:</w:t>
      </w:r>
    </w:p>
    <w:p w:rsidR="00891D5B" w:rsidRPr="00F0150E" w:rsidRDefault="00891D5B" w:rsidP="001370EE">
      <w:pPr>
        <w:jc w:val="right"/>
        <w:rPr>
          <w:rFonts w:asciiTheme="minorBidi" w:hAnsiTheme="minorBidi"/>
          <w:b/>
          <w:bCs/>
          <w:sz w:val="24"/>
          <w:szCs w:val="24"/>
          <w:rtl/>
        </w:rPr>
      </w:pPr>
      <w:r w:rsidRPr="00F0150E">
        <w:rPr>
          <w:rFonts w:asciiTheme="minorBidi" w:hAnsiTheme="minorBidi"/>
          <w:b/>
          <w:bCs/>
          <w:sz w:val="24"/>
          <w:szCs w:val="24"/>
          <w:rtl/>
        </w:rPr>
        <w:t>שלום עכשיו</w:t>
      </w:r>
    </w:p>
    <w:p w:rsidR="00891D5B" w:rsidRPr="00F0150E" w:rsidRDefault="00891D5B" w:rsidP="001370EE">
      <w:pPr>
        <w:jc w:val="right"/>
        <w:rPr>
          <w:rFonts w:asciiTheme="minorBidi" w:hAnsiTheme="minorBidi"/>
          <w:sz w:val="24"/>
          <w:szCs w:val="24"/>
          <w:rtl/>
        </w:rPr>
      </w:pPr>
      <w:r w:rsidRPr="00F0150E">
        <w:rPr>
          <w:rFonts w:asciiTheme="minorBidi" w:hAnsiTheme="minorBidi"/>
          <w:sz w:val="24"/>
          <w:szCs w:val="24"/>
          <w:rtl/>
        </w:rPr>
        <w:t>קידום עבודה ברשתות (25% משרה לתקופה של שנה) – 8,000 $</w:t>
      </w:r>
    </w:p>
    <w:p w:rsidR="00891D5B" w:rsidRPr="00F0150E" w:rsidRDefault="00891D5B" w:rsidP="001370EE">
      <w:pPr>
        <w:jc w:val="right"/>
        <w:rPr>
          <w:rFonts w:asciiTheme="minorBidi" w:hAnsiTheme="minorBidi"/>
          <w:sz w:val="24"/>
          <w:szCs w:val="24"/>
          <w:rtl/>
        </w:rPr>
      </w:pPr>
      <w:r w:rsidRPr="00F0150E">
        <w:rPr>
          <w:rFonts w:asciiTheme="minorBidi" w:hAnsiTheme="minorBidi"/>
          <w:sz w:val="24"/>
          <w:szCs w:val="24"/>
          <w:rtl/>
        </w:rPr>
        <w:t>הפקת שני סרטונים – 16,000 $</w:t>
      </w:r>
    </w:p>
    <w:p w:rsidR="00891D5B" w:rsidRPr="00F0150E" w:rsidRDefault="00891D5B" w:rsidP="001370EE">
      <w:pPr>
        <w:jc w:val="right"/>
        <w:rPr>
          <w:rFonts w:asciiTheme="minorBidi" w:hAnsiTheme="minorBidi"/>
          <w:sz w:val="24"/>
          <w:szCs w:val="24"/>
          <w:rtl/>
        </w:rPr>
      </w:pPr>
      <w:r w:rsidRPr="00F0150E">
        <w:rPr>
          <w:rFonts w:asciiTheme="minorBidi" w:hAnsiTheme="minorBidi"/>
          <w:sz w:val="24"/>
          <w:szCs w:val="24"/>
          <w:rtl/>
        </w:rPr>
        <w:t>קידום ממומן ברשתות החברתיות – 1,000 $</w:t>
      </w:r>
    </w:p>
    <w:p w:rsidR="00891D5B" w:rsidRPr="00F0150E" w:rsidRDefault="00891D5B" w:rsidP="001370EE">
      <w:pPr>
        <w:jc w:val="right"/>
        <w:rPr>
          <w:rFonts w:asciiTheme="minorBidi" w:hAnsiTheme="minorBidi"/>
          <w:sz w:val="24"/>
          <w:szCs w:val="24"/>
        </w:rPr>
      </w:pPr>
      <w:r w:rsidRPr="00F0150E">
        <w:rPr>
          <w:rFonts w:asciiTheme="minorBidi" w:hAnsiTheme="minorBidi"/>
          <w:sz w:val="24"/>
          <w:szCs w:val="24"/>
          <w:rtl/>
        </w:rPr>
        <w:t>הגשת עתירה נגד מימון ממשלתי למאחזים לא חוקיים – 10,000 $</w:t>
      </w:r>
    </w:p>
    <w:p w:rsidR="00891D5B" w:rsidRPr="00F0150E" w:rsidRDefault="00891D5B" w:rsidP="004D47B2">
      <w:pPr>
        <w:pStyle w:val="ListParagraph"/>
        <w:bidi/>
        <w:ind w:left="0"/>
        <w:rPr>
          <w:rFonts w:asciiTheme="minorBidi" w:hAnsiTheme="minorBidi"/>
          <w:sz w:val="24"/>
          <w:szCs w:val="24"/>
          <w:rtl/>
          <w:lang w:val="en-US"/>
        </w:rPr>
      </w:pPr>
    </w:p>
    <w:p w:rsidR="00891D5B" w:rsidRPr="00F0150E" w:rsidRDefault="00891D5B" w:rsidP="004D47B2">
      <w:pPr>
        <w:pStyle w:val="ListParagraph"/>
        <w:bidi/>
        <w:ind w:left="0"/>
        <w:rPr>
          <w:rFonts w:asciiTheme="minorBidi" w:hAnsiTheme="minorBidi"/>
          <w:b/>
          <w:bCs/>
          <w:sz w:val="24"/>
          <w:szCs w:val="24"/>
          <w:rtl/>
          <w:lang w:val="en-US"/>
        </w:rPr>
      </w:pPr>
      <w:r w:rsidRPr="00F0150E">
        <w:rPr>
          <w:rFonts w:asciiTheme="minorBidi" w:hAnsiTheme="minorBidi"/>
          <w:b/>
          <w:bCs/>
          <w:sz w:val="24"/>
          <w:szCs w:val="24"/>
          <w:rtl/>
          <w:lang w:val="en-US"/>
        </w:rPr>
        <w:t>קרן ברל כצנלסון</w:t>
      </w:r>
    </w:p>
    <w:p w:rsidR="00861990" w:rsidRPr="00F0150E" w:rsidRDefault="00861990" w:rsidP="00861990">
      <w:pPr>
        <w:pStyle w:val="ListParagraph"/>
        <w:bidi/>
        <w:ind w:left="0"/>
        <w:rPr>
          <w:rFonts w:asciiTheme="minorBidi" w:hAnsiTheme="minorBidi"/>
          <w:b/>
          <w:bCs/>
          <w:sz w:val="24"/>
          <w:szCs w:val="24"/>
          <w:rtl/>
          <w:lang w:val="en-US"/>
        </w:rPr>
      </w:pPr>
    </w:p>
    <w:p w:rsidR="00861990" w:rsidRPr="00F0150E" w:rsidRDefault="00861990" w:rsidP="00861990">
      <w:pPr>
        <w:pStyle w:val="ListParagraph"/>
        <w:bidi/>
        <w:ind w:left="0"/>
        <w:rPr>
          <w:rFonts w:asciiTheme="minorBidi" w:hAnsiTheme="minorBidi"/>
          <w:sz w:val="24"/>
          <w:szCs w:val="24"/>
          <w:lang w:val="en-US"/>
        </w:rPr>
      </w:pPr>
      <w:r w:rsidRPr="00F0150E">
        <w:rPr>
          <w:rFonts w:asciiTheme="minorBidi" w:hAnsiTheme="minorBidi"/>
          <w:sz w:val="24"/>
          <w:szCs w:val="24"/>
          <w:rtl/>
          <w:lang w:val="en-US"/>
        </w:rPr>
        <w:t>העסקת עובד חדש בחצי משרה שיהיה אחראי לקליטה וניתוח של נתונים, כתיבת ניתוחים וכתיבת ניירות מדיניות – 35,000 $</w:t>
      </w:r>
      <w:r w:rsidR="00C865E8" w:rsidRPr="00F0150E">
        <w:rPr>
          <w:rFonts w:asciiTheme="minorBidi" w:hAnsiTheme="minorBidi"/>
          <w:sz w:val="24"/>
          <w:szCs w:val="24"/>
          <w:rtl/>
          <w:lang w:val="en-US"/>
        </w:rPr>
        <w:t xml:space="preserve">. בנוסף, הארגון </w:t>
      </w:r>
      <w:r w:rsidR="00F0150E" w:rsidRPr="00F0150E">
        <w:rPr>
          <w:rFonts w:asciiTheme="minorBidi" w:hAnsiTheme="minorBidi"/>
          <w:sz w:val="24"/>
          <w:szCs w:val="24"/>
          <w:rtl/>
          <w:lang w:val="en-US"/>
        </w:rPr>
        <w:t>יעסיק מתמחה שיעבוד עם שתי"ל על יצירת מתודולוגיה לניטור וניתוח של תקציב המדינה יקדיש שעות עבודה של אנשי צוות רלוונטיים לטובת כתיבת ניתוחים של התקציב בתחום החינוך, תדרוך של פוליטיקאים ועבודה ציבורית. כמו כן, מתמחה שעובד בארגון יעסוק – בתיאום עם שתי"ל - ב</w:t>
      </w:r>
      <w:r w:rsidR="00F0150E" w:rsidRPr="00F0150E">
        <w:rPr>
          <w:rFonts w:asciiTheme="minorBidi" w:hAnsiTheme="minorBidi"/>
          <w:sz w:val="24"/>
          <w:szCs w:val="24"/>
          <w:rtl/>
          <w:lang w:val="en-US"/>
        </w:rPr>
        <w:t>יצירת מתודולוגיה לניטור וניתוח של תקציב המדינה</w:t>
      </w:r>
    </w:p>
    <w:p w:rsidR="007755CB" w:rsidRPr="00F0150E" w:rsidRDefault="007755CB" w:rsidP="007755CB">
      <w:pPr>
        <w:pStyle w:val="ListParagraph"/>
        <w:bidi/>
        <w:ind w:left="0"/>
        <w:rPr>
          <w:rFonts w:asciiTheme="minorBidi" w:hAnsiTheme="minorBidi"/>
          <w:sz w:val="24"/>
          <w:szCs w:val="24"/>
          <w:lang w:val="en-US"/>
        </w:rPr>
      </w:pPr>
    </w:p>
    <w:p w:rsidR="004D47B2" w:rsidRPr="00F0150E" w:rsidRDefault="004D47B2" w:rsidP="004D47B2">
      <w:pPr>
        <w:pStyle w:val="ListParagraph"/>
        <w:bidi/>
        <w:ind w:left="0"/>
        <w:rPr>
          <w:rFonts w:asciiTheme="minorBidi" w:hAnsiTheme="minorBidi"/>
          <w:sz w:val="24"/>
          <w:szCs w:val="24"/>
          <w:rtl/>
          <w:lang w:val="en-US"/>
        </w:rPr>
      </w:pPr>
    </w:p>
    <w:p w:rsidR="00861990" w:rsidRPr="00F0150E" w:rsidRDefault="00861990" w:rsidP="00861990">
      <w:pPr>
        <w:pStyle w:val="ListParagraph"/>
        <w:bidi/>
        <w:ind w:left="0"/>
        <w:rPr>
          <w:rFonts w:asciiTheme="minorBidi" w:hAnsiTheme="minorBidi"/>
          <w:b/>
          <w:bCs/>
          <w:sz w:val="24"/>
          <w:szCs w:val="24"/>
          <w:rtl/>
          <w:lang w:val="en-US"/>
        </w:rPr>
      </w:pPr>
      <w:r w:rsidRPr="00F0150E">
        <w:rPr>
          <w:rFonts w:asciiTheme="minorBidi" w:hAnsiTheme="minorBidi"/>
          <w:b/>
          <w:bCs/>
          <w:sz w:val="24"/>
          <w:szCs w:val="24"/>
          <w:lang w:val="en-US"/>
        </w:rPr>
        <w:t>IRAC</w:t>
      </w:r>
      <w:r w:rsidRPr="00F0150E">
        <w:rPr>
          <w:rFonts w:asciiTheme="minorBidi" w:hAnsiTheme="minorBidi"/>
          <w:b/>
          <w:bCs/>
          <w:sz w:val="24"/>
          <w:szCs w:val="24"/>
          <w:rtl/>
          <w:lang w:val="en-US"/>
        </w:rPr>
        <w:t xml:space="preserve"> </w:t>
      </w:r>
    </w:p>
    <w:p w:rsidR="00861990" w:rsidRPr="00F0150E" w:rsidRDefault="00861990" w:rsidP="00861990">
      <w:pPr>
        <w:pStyle w:val="ListParagraph"/>
        <w:bidi/>
        <w:ind w:left="0"/>
        <w:rPr>
          <w:rFonts w:asciiTheme="minorBidi" w:hAnsiTheme="minorBidi"/>
          <w:sz w:val="24"/>
          <w:szCs w:val="24"/>
          <w:rtl/>
          <w:lang w:val="en-US"/>
        </w:rPr>
      </w:pPr>
    </w:p>
    <w:p w:rsidR="00C0289F" w:rsidRPr="00F0150E" w:rsidRDefault="00F0150E" w:rsidP="00C0289F">
      <w:pPr>
        <w:pStyle w:val="ListParagraph"/>
        <w:bidi/>
        <w:ind w:left="0"/>
        <w:rPr>
          <w:rFonts w:asciiTheme="minorBidi" w:hAnsiTheme="minorBidi"/>
          <w:sz w:val="24"/>
          <w:szCs w:val="24"/>
          <w:rtl/>
          <w:lang w:val="en-US"/>
        </w:rPr>
      </w:pPr>
      <w:r w:rsidRPr="00F0150E">
        <w:rPr>
          <w:rFonts w:asciiTheme="minorBidi" w:hAnsiTheme="minorBidi"/>
          <w:sz w:val="24"/>
          <w:szCs w:val="24"/>
          <w:rtl/>
          <w:lang w:val="en-US"/>
        </w:rPr>
        <w:t>עורכת דין (30% משרה)</w:t>
      </w:r>
      <w:r w:rsidRPr="00F0150E">
        <w:rPr>
          <w:rFonts w:asciiTheme="minorBidi" w:hAnsiTheme="minorBidi"/>
          <w:sz w:val="24"/>
          <w:szCs w:val="24"/>
          <w:lang w:val="en-US"/>
        </w:rPr>
        <w:t xml:space="preserve"> </w:t>
      </w:r>
      <w:r w:rsidRPr="00F0150E">
        <w:rPr>
          <w:rFonts w:asciiTheme="minorBidi" w:hAnsiTheme="minorBidi"/>
          <w:sz w:val="24"/>
          <w:szCs w:val="24"/>
          <w:rtl/>
          <w:lang w:val="en-US"/>
        </w:rPr>
        <w:t>שתהיה אחראית לניהול הפעילות במסגרת הפרוייקט – 15,000 $</w:t>
      </w:r>
    </w:p>
    <w:p w:rsidR="00F0150E" w:rsidRPr="00F0150E" w:rsidRDefault="00F0150E" w:rsidP="00F0150E">
      <w:pPr>
        <w:pStyle w:val="ListParagraph"/>
        <w:bidi/>
        <w:ind w:left="0"/>
        <w:rPr>
          <w:rFonts w:asciiTheme="minorBidi" w:hAnsiTheme="minorBidi"/>
          <w:sz w:val="24"/>
          <w:szCs w:val="24"/>
          <w:rtl/>
          <w:lang w:val="en-US"/>
        </w:rPr>
      </w:pPr>
      <w:r w:rsidRPr="00F0150E">
        <w:rPr>
          <w:rFonts w:asciiTheme="minorBidi" w:hAnsiTheme="minorBidi"/>
          <w:sz w:val="24"/>
          <w:szCs w:val="24"/>
          <w:rtl/>
          <w:lang w:val="en-US"/>
        </w:rPr>
        <w:t>קמפיינים ציבוריים – 10,000 $</w:t>
      </w:r>
    </w:p>
    <w:p w:rsidR="00F0150E" w:rsidRPr="00F0150E" w:rsidRDefault="00F0150E" w:rsidP="00F0150E">
      <w:pPr>
        <w:pStyle w:val="ListParagraph"/>
        <w:bidi/>
        <w:ind w:left="0"/>
        <w:rPr>
          <w:rFonts w:asciiTheme="minorBidi" w:hAnsiTheme="minorBidi"/>
          <w:sz w:val="24"/>
          <w:szCs w:val="24"/>
          <w:rtl/>
          <w:lang w:val="en-US"/>
        </w:rPr>
      </w:pPr>
      <w:r w:rsidRPr="00F0150E">
        <w:rPr>
          <w:rFonts w:asciiTheme="minorBidi" w:hAnsiTheme="minorBidi"/>
          <w:sz w:val="24"/>
          <w:szCs w:val="24"/>
          <w:rtl/>
          <w:lang w:val="en-US"/>
        </w:rPr>
        <w:t>סרטונים וקידום ברשתות החברתיות – 10,000 $</w:t>
      </w:r>
    </w:p>
    <w:p w:rsidR="007755CB" w:rsidRPr="00F0150E" w:rsidRDefault="007755CB" w:rsidP="007755CB">
      <w:pPr>
        <w:pStyle w:val="ListParagraph"/>
        <w:bidi/>
        <w:ind w:left="0"/>
        <w:rPr>
          <w:rFonts w:asciiTheme="minorBidi" w:hAnsiTheme="minorBidi"/>
          <w:sz w:val="24"/>
          <w:szCs w:val="24"/>
          <w:rtl/>
          <w:lang w:val="en-US"/>
        </w:rPr>
      </w:pPr>
    </w:p>
    <w:p w:rsidR="00397F20" w:rsidRPr="00F0150E" w:rsidRDefault="004857B6" w:rsidP="00F0150E">
      <w:pPr>
        <w:jc w:val="right"/>
        <w:rPr>
          <w:rFonts w:asciiTheme="minorBidi" w:hAnsiTheme="minorBidi"/>
          <w:sz w:val="24"/>
          <w:szCs w:val="24"/>
        </w:rPr>
      </w:pPr>
      <w:r w:rsidRPr="00F0150E">
        <w:rPr>
          <w:rFonts w:asciiTheme="minorBidi" w:hAnsiTheme="minorBidi"/>
          <w:sz w:val="24"/>
          <w:szCs w:val="24"/>
        </w:rPr>
        <w:tab/>
      </w:r>
      <w:r w:rsidR="00F0150E" w:rsidRPr="00F0150E">
        <w:rPr>
          <w:rFonts w:asciiTheme="minorBidi" w:hAnsiTheme="minorBidi"/>
          <w:sz w:val="24"/>
          <w:szCs w:val="24"/>
          <w:rtl/>
        </w:rPr>
        <w:t>הארגון גייס 35,000 $ נוספים לפרוייקט, שמותנים במאצ'ינג. הכסף הנוסף ישמש למימון חלקי משרות של אנשי צוות רלוונטיים</w:t>
      </w:r>
      <w:r w:rsidR="00F0150E">
        <w:rPr>
          <w:rFonts w:asciiTheme="minorBidi" w:hAnsiTheme="minorBidi" w:hint="cs"/>
          <w:sz w:val="24"/>
          <w:szCs w:val="24"/>
          <w:rtl/>
        </w:rPr>
        <w:t xml:space="preserve"> (מנהלת המחלקה המשפטית, דוברת, מנהל העבודה ברשתות החברתיות)</w:t>
      </w:r>
      <w:bookmarkStart w:id="0" w:name="_GoBack"/>
      <w:bookmarkEnd w:id="0"/>
    </w:p>
    <w:p w:rsidR="008C0447" w:rsidRPr="00F0150E" w:rsidRDefault="00397F20" w:rsidP="00397F20">
      <w:pPr>
        <w:tabs>
          <w:tab w:val="left" w:pos="5850"/>
        </w:tabs>
        <w:rPr>
          <w:rFonts w:asciiTheme="minorBidi" w:hAnsiTheme="minorBidi"/>
          <w:sz w:val="24"/>
          <w:szCs w:val="24"/>
        </w:rPr>
      </w:pPr>
      <w:r w:rsidRPr="00F0150E">
        <w:rPr>
          <w:rFonts w:asciiTheme="minorBidi" w:hAnsiTheme="minorBidi"/>
          <w:sz w:val="24"/>
          <w:szCs w:val="24"/>
        </w:rPr>
        <w:tab/>
      </w:r>
    </w:p>
    <w:sectPr w:rsidR="008C0447" w:rsidRPr="00F015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F15" w:rsidRDefault="00F22F15" w:rsidP="00397F20">
      <w:pPr>
        <w:spacing w:after="0" w:line="240" w:lineRule="auto"/>
      </w:pPr>
      <w:r>
        <w:separator/>
      </w:r>
    </w:p>
  </w:endnote>
  <w:endnote w:type="continuationSeparator" w:id="0">
    <w:p w:rsidR="00F22F15" w:rsidRDefault="00F22F15" w:rsidP="0039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F15" w:rsidRDefault="00F22F15" w:rsidP="00397F20">
      <w:pPr>
        <w:spacing w:after="0" w:line="240" w:lineRule="auto"/>
      </w:pPr>
      <w:r>
        <w:separator/>
      </w:r>
    </w:p>
  </w:footnote>
  <w:footnote w:type="continuationSeparator" w:id="0">
    <w:p w:rsidR="00F22F15" w:rsidRDefault="00F22F15" w:rsidP="00397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0E03"/>
    <w:multiLevelType w:val="hybridMultilevel"/>
    <w:tmpl w:val="A808A6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C4219B1"/>
    <w:multiLevelType w:val="hybridMultilevel"/>
    <w:tmpl w:val="47F621F0"/>
    <w:lvl w:ilvl="0" w:tplc="271E34E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D729E1"/>
    <w:multiLevelType w:val="hybridMultilevel"/>
    <w:tmpl w:val="A8681C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17E31CF"/>
    <w:multiLevelType w:val="hybridMultilevel"/>
    <w:tmpl w:val="09009C68"/>
    <w:lvl w:ilvl="0" w:tplc="B3F4120E">
      <w:start w:val="18"/>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BA77F7"/>
    <w:multiLevelType w:val="hybridMultilevel"/>
    <w:tmpl w:val="EE04BE22"/>
    <w:lvl w:ilvl="0" w:tplc="06C63B86">
      <w:start w:val="45"/>
      <w:numFmt w:val="bullet"/>
      <w:lvlText w:val=""/>
      <w:lvlJc w:val="left"/>
      <w:pPr>
        <w:ind w:left="720" w:hanging="360"/>
      </w:pPr>
      <w:rPr>
        <w:rFonts w:ascii="Symbol" w:eastAsia="Times New Roman" w:hAnsi="Symbol"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F0D4EF8"/>
    <w:multiLevelType w:val="hybridMultilevel"/>
    <w:tmpl w:val="6EE4C3A4"/>
    <w:lvl w:ilvl="0" w:tplc="B3F4120E">
      <w:start w:val="18"/>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0641B94"/>
    <w:multiLevelType w:val="hybridMultilevel"/>
    <w:tmpl w:val="6F802510"/>
    <w:lvl w:ilvl="0" w:tplc="0FF82148">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63B55602"/>
    <w:multiLevelType w:val="hybridMultilevel"/>
    <w:tmpl w:val="B894A0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57F01B1"/>
    <w:multiLevelType w:val="hybridMultilevel"/>
    <w:tmpl w:val="0A06CD24"/>
    <w:lvl w:ilvl="0" w:tplc="271E34E2">
      <w:start w:val="1"/>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67310539"/>
    <w:multiLevelType w:val="hybridMultilevel"/>
    <w:tmpl w:val="B894A0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9A111C3"/>
    <w:multiLevelType w:val="hybridMultilevel"/>
    <w:tmpl w:val="39943A10"/>
    <w:lvl w:ilvl="0" w:tplc="0FF82148">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71895776"/>
    <w:multiLevelType w:val="hybridMultilevel"/>
    <w:tmpl w:val="40A20CC2"/>
    <w:lvl w:ilvl="0" w:tplc="B3F4120E">
      <w:start w:val="18"/>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2"/>
  </w:num>
  <w:num w:numId="5">
    <w:abstractNumId w:val="0"/>
  </w:num>
  <w:num w:numId="6">
    <w:abstractNumId w:val="10"/>
  </w:num>
  <w:num w:numId="7">
    <w:abstractNumId w:val="6"/>
  </w:num>
  <w:num w:numId="8">
    <w:abstractNumId w:val="4"/>
  </w:num>
  <w:num w:numId="9">
    <w:abstractNumId w:val="1"/>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C8"/>
    <w:rsid w:val="000040F4"/>
    <w:rsid w:val="00054CDF"/>
    <w:rsid w:val="000A3FF9"/>
    <w:rsid w:val="000A4E86"/>
    <w:rsid w:val="00105F3D"/>
    <w:rsid w:val="00106A5E"/>
    <w:rsid w:val="00122DEB"/>
    <w:rsid w:val="00131D5A"/>
    <w:rsid w:val="001370EE"/>
    <w:rsid w:val="001A4C96"/>
    <w:rsid w:val="001C1E2A"/>
    <w:rsid w:val="001E1DB9"/>
    <w:rsid w:val="00203675"/>
    <w:rsid w:val="0029500F"/>
    <w:rsid w:val="002A465E"/>
    <w:rsid w:val="002F4EFE"/>
    <w:rsid w:val="00370AA4"/>
    <w:rsid w:val="003828EF"/>
    <w:rsid w:val="003846D8"/>
    <w:rsid w:val="00397F20"/>
    <w:rsid w:val="003B296E"/>
    <w:rsid w:val="003C4E46"/>
    <w:rsid w:val="00457E12"/>
    <w:rsid w:val="004857B6"/>
    <w:rsid w:val="004905B6"/>
    <w:rsid w:val="004D47B2"/>
    <w:rsid w:val="004F0831"/>
    <w:rsid w:val="005311B0"/>
    <w:rsid w:val="00532FEE"/>
    <w:rsid w:val="00556CD9"/>
    <w:rsid w:val="0056793F"/>
    <w:rsid w:val="005821E5"/>
    <w:rsid w:val="005B1857"/>
    <w:rsid w:val="005F35AA"/>
    <w:rsid w:val="00676E5C"/>
    <w:rsid w:val="00687C55"/>
    <w:rsid w:val="006B4B81"/>
    <w:rsid w:val="006D3D24"/>
    <w:rsid w:val="006E378B"/>
    <w:rsid w:val="00711410"/>
    <w:rsid w:val="007755CB"/>
    <w:rsid w:val="007D5FEA"/>
    <w:rsid w:val="007F7803"/>
    <w:rsid w:val="008551DB"/>
    <w:rsid w:val="00861990"/>
    <w:rsid w:val="00891D5B"/>
    <w:rsid w:val="008B20AF"/>
    <w:rsid w:val="008C0447"/>
    <w:rsid w:val="008D37FE"/>
    <w:rsid w:val="008D39AF"/>
    <w:rsid w:val="00900B05"/>
    <w:rsid w:val="009A16D8"/>
    <w:rsid w:val="009C4F7E"/>
    <w:rsid w:val="00A95A68"/>
    <w:rsid w:val="00AA61D0"/>
    <w:rsid w:val="00AC7B21"/>
    <w:rsid w:val="00AE7FC6"/>
    <w:rsid w:val="00B0323D"/>
    <w:rsid w:val="00B418B5"/>
    <w:rsid w:val="00C0289F"/>
    <w:rsid w:val="00C865E8"/>
    <w:rsid w:val="00C92DB5"/>
    <w:rsid w:val="00D256A2"/>
    <w:rsid w:val="00DF3287"/>
    <w:rsid w:val="00E4465C"/>
    <w:rsid w:val="00E604B8"/>
    <w:rsid w:val="00EB0EC8"/>
    <w:rsid w:val="00EB4FCF"/>
    <w:rsid w:val="00EC6A78"/>
    <w:rsid w:val="00F0150E"/>
    <w:rsid w:val="00F22F15"/>
    <w:rsid w:val="00F56347"/>
    <w:rsid w:val="00F76E92"/>
    <w:rsid w:val="00FD080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A7B1"/>
  <w15:chartTrackingRefBased/>
  <w15:docId w15:val="{E32073F3-061C-42AA-BB0E-DB9045FD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EC8"/>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styleId="Strong">
    <w:name w:val="Strong"/>
    <w:basedOn w:val="DefaultParagraphFont"/>
    <w:uiPriority w:val="22"/>
    <w:qFormat/>
    <w:rsid w:val="00EB0EC8"/>
    <w:rPr>
      <w:b/>
      <w:bCs/>
    </w:rPr>
  </w:style>
  <w:style w:type="paragraph" w:styleId="Header">
    <w:name w:val="header"/>
    <w:basedOn w:val="Normal"/>
    <w:link w:val="HeaderChar"/>
    <w:uiPriority w:val="99"/>
    <w:unhideWhenUsed/>
    <w:rsid w:val="00397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F20"/>
  </w:style>
  <w:style w:type="paragraph" w:styleId="Footer">
    <w:name w:val="footer"/>
    <w:basedOn w:val="Normal"/>
    <w:link w:val="FooterChar"/>
    <w:uiPriority w:val="99"/>
    <w:unhideWhenUsed/>
    <w:rsid w:val="00397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F20"/>
  </w:style>
  <w:style w:type="character" w:customStyle="1" w:styleId="test-idfield-value">
    <w:name w:val="test-id__field-value"/>
    <w:basedOn w:val="DefaultParagraphFont"/>
    <w:rsid w:val="006E378B"/>
  </w:style>
  <w:style w:type="character" w:customStyle="1" w:styleId="slds-assistive-text">
    <w:name w:val="slds-assistive-text"/>
    <w:basedOn w:val="DefaultParagraphFont"/>
    <w:rsid w:val="006E378B"/>
  </w:style>
  <w:style w:type="paragraph" w:styleId="ListParagraph">
    <w:name w:val="List Paragraph"/>
    <w:basedOn w:val="Normal"/>
    <w:uiPriority w:val="34"/>
    <w:qFormat/>
    <w:rsid w:val="006E3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28202">
      <w:bodyDiv w:val="1"/>
      <w:marLeft w:val="0"/>
      <w:marRight w:val="0"/>
      <w:marTop w:val="0"/>
      <w:marBottom w:val="0"/>
      <w:divBdr>
        <w:top w:val="none" w:sz="0" w:space="0" w:color="auto"/>
        <w:left w:val="none" w:sz="0" w:space="0" w:color="auto"/>
        <w:bottom w:val="none" w:sz="0" w:space="0" w:color="auto"/>
        <w:right w:val="none" w:sz="0" w:space="0" w:color="auto"/>
      </w:divBdr>
      <w:divsChild>
        <w:div w:id="538862072">
          <w:marLeft w:val="0"/>
          <w:marRight w:val="0"/>
          <w:marTop w:val="0"/>
          <w:marBottom w:val="0"/>
          <w:divBdr>
            <w:top w:val="none" w:sz="0" w:space="0" w:color="auto"/>
            <w:left w:val="none" w:sz="0" w:space="0" w:color="auto"/>
            <w:bottom w:val="none" w:sz="0" w:space="0" w:color="auto"/>
            <w:right w:val="none" w:sz="0" w:space="0" w:color="auto"/>
          </w:divBdr>
          <w:divsChild>
            <w:div w:id="1593271517">
              <w:marLeft w:val="0"/>
              <w:marRight w:val="0"/>
              <w:marTop w:val="0"/>
              <w:marBottom w:val="0"/>
              <w:divBdr>
                <w:top w:val="none" w:sz="0" w:space="0" w:color="auto"/>
                <w:left w:val="none" w:sz="0" w:space="0" w:color="auto"/>
                <w:bottom w:val="none" w:sz="0" w:space="0" w:color="auto"/>
                <w:right w:val="none" w:sz="0" w:space="0" w:color="auto"/>
              </w:divBdr>
              <w:divsChild>
                <w:div w:id="10022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Yavneh</dc:creator>
  <cp:keywords/>
  <dc:description/>
  <cp:lastModifiedBy>Yuval Yavneh</cp:lastModifiedBy>
  <cp:revision>18</cp:revision>
  <dcterms:created xsi:type="dcterms:W3CDTF">2024-06-03T10:19:00Z</dcterms:created>
  <dcterms:modified xsi:type="dcterms:W3CDTF">2024-06-04T12:34:00Z</dcterms:modified>
</cp:coreProperties>
</file>