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6EE07" w14:textId="77777777" w:rsidR="00C01AC7" w:rsidRPr="00506A09" w:rsidRDefault="00C01AC7" w:rsidP="00C01AC7">
      <w:pPr>
        <w:spacing w:line="288" w:lineRule="auto"/>
        <w:jc w:val="center"/>
        <w:rPr>
          <w:rFonts w:ascii="Times New Roman" w:hAnsi="Times New Roman" w:cs="Times New Roman"/>
          <w:b/>
          <w:bCs/>
          <w:sz w:val="40"/>
          <w:szCs w:val="40"/>
        </w:rPr>
      </w:pPr>
      <w:r w:rsidRPr="00506A09">
        <w:rPr>
          <w:rFonts w:ascii="Times New Roman" w:hAnsi="Times New Roman" w:cs="Times New Roman"/>
          <w:b/>
          <w:bCs/>
          <w:sz w:val="40"/>
          <w:szCs w:val="40"/>
        </w:rPr>
        <w:t>II.</w:t>
      </w:r>
    </w:p>
    <w:p w14:paraId="34C64934" w14:textId="77777777" w:rsidR="00C01AC7" w:rsidRPr="00D00DE2" w:rsidRDefault="00C01AC7" w:rsidP="00C01AC7">
      <w:pPr>
        <w:spacing w:line="288" w:lineRule="auto"/>
        <w:rPr>
          <w:rFonts w:ascii="Times New Roman" w:hAnsi="Times New Roman" w:cs="Times New Roman"/>
        </w:rPr>
      </w:pPr>
    </w:p>
    <w:p w14:paraId="35F30E62" w14:textId="77777777" w:rsidR="00C01AC7" w:rsidRPr="006D7906" w:rsidRDefault="00C01AC7" w:rsidP="00C01AC7">
      <w:pPr>
        <w:keepNext/>
        <w:autoSpaceDE w:val="0"/>
        <w:autoSpaceDN w:val="0"/>
        <w:adjustRightInd w:val="0"/>
        <w:spacing w:after="0" w:line="288" w:lineRule="auto"/>
        <w:jc w:val="center"/>
        <w:textAlignment w:val="center"/>
        <w:rPr>
          <w:rFonts w:ascii="Times New Roman" w:hAnsi="Times New Roman" w:cs="Times New Roman"/>
          <w:color w:val="000000"/>
          <w:kern w:val="0"/>
          <w:sz w:val="40"/>
          <w:szCs w:val="40"/>
        </w:rPr>
      </w:pPr>
      <w:r w:rsidRPr="006D7906">
        <w:rPr>
          <w:rFonts w:ascii="Times New Roman" w:hAnsi="Times New Roman" w:cs="Times New Roman"/>
          <w:color w:val="000000"/>
          <w:kern w:val="0"/>
          <w:sz w:val="40"/>
          <w:szCs w:val="40"/>
        </w:rPr>
        <w:t xml:space="preserve">Élményirodalom </w:t>
      </w:r>
    </w:p>
    <w:p w14:paraId="487B8BCF" w14:textId="77777777" w:rsidR="00C01AC7" w:rsidRPr="006D7906" w:rsidRDefault="00C01AC7" w:rsidP="00C01AC7">
      <w:pPr>
        <w:keepNext/>
        <w:autoSpaceDE w:val="0"/>
        <w:autoSpaceDN w:val="0"/>
        <w:adjustRightInd w:val="0"/>
        <w:spacing w:after="0" w:line="288" w:lineRule="auto"/>
        <w:jc w:val="center"/>
        <w:textAlignment w:val="center"/>
        <w:rPr>
          <w:rFonts w:ascii="Times New Roman" w:hAnsi="Times New Roman" w:cs="Times New Roman"/>
          <w:color w:val="000000"/>
          <w:kern w:val="0"/>
          <w:sz w:val="40"/>
          <w:szCs w:val="40"/>
        </w:rPr>
      </w:pPr>
      <w:r w:rsidRPr="006D7906">
        <w:rPr>
          <w:rFonts w:ascii="Times New Roman" w:hAnsi="Times New Roman" w:cs="Times New Roman"/>
          <w:color w:val="000000"/>
          <w:kern w:val="0"/>
          <w:sz w:val="40"/>
          <w:szCs w:val="40"/>
        </w:rPr>
        <w:t>– és akiknek nem kell</w:t>
      </w:r>
    </w:p>
    <w:p w14:paraId="46AF659B"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b/>
          <w:bCs/>
          <w:color w:val="000000"/>
          <w:kern w:val="0"/>
          <w:sz w:val="24"/>
          <w:szCs w:val="20"/>
          <w:lang w:bidi="he-IL"/>
        </w:rPr>
      </w:pPr>
    </w:p>
    <w:p w14:paraId="51D9CA3E" w14:textId="77777777" w:rsidR="00C01AC7" w:rsidRPr="006D7906" w:rsidRDefault="00C01AC7" w:rsidP="00C01AC7">
      <w:pPr>
        <w:keepNext/>
        <w:suppressAutoHyphens/>
        <w:autoSpaceDE w:val="0"/>
        <w:autoSpaceDN w:val="0"/>
        <w:adjustRightInd w:val="0"/>
        <w:spacing w:after="0" w:line="288" w:lineRule="auto"/>
        <w:jc w:val="center"/>
        <w:textAlignment w:val="center"/>
        <w:rPr>
          <w:rFonts w:ascii="Times New Roman" w:hAnsi="Times New Roman" w:cs="Times New Roman"/>
          <w:color w:val="000000"/>
          <w:kern w:val="0"/>
          <w:sz w:val="30"/>
          <w:szCs w:val="30"/>
        </w:rPr>
      </w:pPr>
      <w:r w:rsidRPr="006D7906">
        <w:rPr>
          <w:rFonts w:ascii="Times New Roman" w:hAnsi="Times New Roman" w:cs="Times New Roman"/>
          <w:color w:val="000000"/>
          <w:kern w:val="0"/>
          <w:sz w:val="30"/>
          <w:szCs w:val="30"/>
        </w:rPr>
        <w:t xml:space="preserve">A közelmúlt szenvedéseinek ábrázolása </w:t>
      </w:r>
    </w:p>
    <w:p w14:paraId="2B308BAF" w14:textId="77777777" w:rsidR="00C01AC7" w:rsidRPr="006D7906" w:rsidRDefault="00C01AC7" w:rsidP="00C01AC7">
      <w:pPr>
        <w:keepNext/>
        <w:suppressAutoHyphens/>
        <w:autoSpaceDE w:val="0"/>
        <w:autoSpaceDN w:val="0"/>
        <w:adjustRightInd w:val="0"/>
        <w:spacing w:after="0" w:line="288" w:lineRule="auto"/>
        <w:jc w:val="center"/>
        <w:textAlignment w:val="center"/>
        <w:rPr>
          <w:rFonts w:ascii="Times New Roman" w:hAnsi="Times New Roman" w:cs="Times New Roman"/>
          <w:color w:val="000000"/>
          <w:kern w:val="0"/>
          <w:sz w:val="30"/>
          <w:szCs w:val="30"/>
        </w:rPr>
      </w:pPr>
      <w:r w:rsidRPr="006D7906">
        <w:rPr>
          <w:rFonts w:ascii="Times New Roman" w:hAnsi="Times New Roman" w:cs="Times New Roman"/>
          <w:color w:val="000000"/>
          <w:kern w:val="0"/>
          <w:sz w:val="30"/>
          <w:szCs w:val="30"/>
        </w:rPr>
        <w:t>a háború utáni években</w:t>
      </w:r>
    </w:p>
    <w:p w14:paraId="006B8647"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380B1322"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br/>
      </w:r>
      <w:r w:rsidRPr="006D7906">
        <w:rPr>
          <w:rFonts w:ascii="Times New Roman" w:hAnsi="Times New Roman" w:cs="Times New Roman"/>
          <w:color w:val="000000"/>
          <w:kern w:val="0"/>
          <w:sz w:val="24"/>
          <w:szCs w:val="20"/>
          <w:lang w:bidi="he-IL"/>
        </w:rPr>
        <w:br/>
      </w:r>
      <w:r w:rsidRPr="006D7906">
        <w:rPr>
          <w:rFonts w:ascii="Times New Roman" w:hAnsi="Times New Roman" w:cs="Times New Roman"/>
          <w:color w:val="000000"/>
          <w:kern w:val="0"/>
          <w:sz w:val="24"/>
          <w:szCs w:val="20"/>
          <w:lang w:bidi="he-IL"/>
        </w:rPr>
        <w:br/>
      </w:r>
      <w:r w:rsidRPr="006D7906">
        <w:rPr>
          <w:rFonts w:ascii="Times New Roman" w:hAnsi="Times New Roman" w:cs="Times New Roman"/>
          <w:color w:val="000000"/>
          <w:kern w:val="0"/>
          <w:sz w:val="24"/>
          <w:szCs w:val="20"/>
          <w:lang w:bidi="he-IL"/>
        </w:rPr>
        <w:br/>
      </w:r>
      <w:r w:rsidRPr="006D7906">
        <w:rPr>
          <w:rFonts w:ascii="Times New Roman" w:hAnsi="Times New Roman" w:cs="Times New Roman"/>
          <w:color w:val="000000"/>
          <w:kern w:val="0"/>
          <w:sz w:val="24"/>
          <w:szCs w:val="20"/>
          <w:lang w:bidi="he-IL"/>
        </w:rPr>
        <w:br/>
        <w:t xml:space="preserve">Ha végigtekintünk az 1945 utáni évek könyvtermésén, könnyen megcáfolható az a korábbi fejezetben említett vélekedés, </w:t>
      </w:r>
      <w:r>
        <w:rPr>
          <w:rFonts w:ascii="Times New Roman" w:hAnsi="Times New Roman" w:cs="Times New Roman"/>
          <w:color w:val="000000"/>
          <w:kern w:val="0"/>
          <w:sz w:val="24"/>
          <w:szCs w:val="20"/>
          <w:lang w:bidi="he-IL"/>
        </w:rPr>
        <w:t>hogy</w:t>
      </w:r>
      <w:r w:rsidRPr="006D7906">
        <w:rPr>
          <w:rFonts w:ascii="Times New Roman" w:hAnsi="Times New Roman" w:cs="Times New Roman"/>
          <w:color w:val="000000"/>
          <w:kern w:val="0"/>
          <w:sz w:val="24"/>
          <w:szCs w:val="20"/>
          <w:lang w:bidi="he-IL"/>
        </w:rPr>
        <w:t xml:space="preserve"> a </w:t>
      </w:r>
      <w:r>
        <w:rPr>
          <w:rFonts w:ascii="Times New Roman" w:hAnsi="Times New Roman" w:cs="Times New Roman"/>
          <w:color w:val="000000"/>
          <w:kern w:val="0"/>
          <w:sz w:val="24"/>
          <w:szCs w:val="20"/>
          <w:lang w:bidi="he-IL"/>
        </w:rPr>
        <w:t>magyarországi</w:t>
      </w:r>
      <w:r w:rsidRPr="006D7906">
        <w:rPr>
          <w:rFonts w:ascii="Times New Roman" w:hAnsi="Times New Roman" w:cs="Times New Roman"/>
          <w:color w:val="000000"/>
          <w:kern w:val="0"/>
          <w:sz w:val="24"/>
          <w:szCs w:val="20"/>
          <w:lang w:bidi="he-IL"/>
        </w:rPr>
        <w:t xml:space="preserve"> zsidóüldözés </w:t>
      </w:r>
      <w:r>
        <w:rPr>
          <w:rFonts w:ascii="Times New Roman" w:hAnsi="Times New Roman" w:cs="Times New Roman"/>
          <w:color w:val="000000"/>
          <w:kern w:val="0"/>
          <w:sz w:val="24"/>
          <w:szCs w:val="20"/>
          <w:lang w:bidi="he-IL"/>
        </w:rPr>
        <w:t xml:space="preserve">és holokauszt </w:t>
      </w:r>
      <w:r w:rsidRPr="006D7906">
        <w:rPr>
          <w:rFonts w:ascii="Times New Roman" w:hAnsi="Times New Roman" w:cs="Times New Roman"/>
          <w:color w:val="000000"/>
          <w:kern w:val="0"/>
          <w:sz w:val="24"/>
          <w:szCs w:val="20"/>
          <w:lang w:bidi="he-IL"/>
        </w:rPr>
        <w:t>sokáig elhallgatott</w:t>
      </w:r>
      <w:r>
        <w:rPr>
          <w:rFonts w:ascii="Times New Roman" w:hAnsi="Times New Roman" w:cs="Times New Roman"/>
          <w:color w:val="000000"/>
          <w:kern w:val="0"/>
          <w:sz w:val="24"/>
          <w:szCs w:val="20"/>
          <w:lang w:bidi="he-IL"/>
        </w:rPr>
        <w:t xml:space="preserve"> téma lett volna</w:t>
      </w:r>
      <w:r w:rsidRPr="006D7906">
        <w:rPr>
          <w:rFonts w:ascii="Times New Roman" w:hAnsi="Times New Roman" w:cs="Times New Roman"/>
          <w:color w:val="000000"/>
          <w:kern w:val="0"/>
          <w:sz w:val="24"/>
          <w:szCs w:val="20"/>
          <w:lang w:bidi="he-IL"/>
        </w:rPr>
        <w:t>. Csupán mennyiségi adatokat tekintve sokkal inkább az ellenkezője látszik igaznak, legalábbis az első pár évben</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 kérdéskör ekkor még nemhogy nem számított</w:t>
      </w:r>
      <w:r w:rsidRPr="002C0B8F">
        <w:rPr>
          <w:rFonts w:ascii="Times New Roman" w:hAnsi="Times New Roman" w:cs="Times New Roman"/>
          <w:color w:val="000000"/>
          <w:kern w:val="0"/>
          <w:sz w:val="24"/>
          <w:szCs w:val="20"/>
          <w:lang w:bidi="he-IL"/>
        </w:rPr>
        <w:t xml:space="preserve"> </w:t>
      </w:r>
      <w:r w:rsidRPr="006D7906">
        <w:rPr>
          <w:rFonts w:ascii="Times New Roman" w:hAnsi="Times New Roman" w:cs="Times New Roman"/>
          <w:color w:val="000000"/>
          <w:kern w:val="0"/>
          <w:sz w:val="24"/>
          <w:szCs w:val="20"/>
          <w:lang w:bidi="he-IL"/>
        </w:rPr>
        <w:t xml:space="preserve">tabunak, hanem egyenesen a </w:t>
      </w:r>
      <w:r>
        <w:rPr>
          <w:rFonts w:ascii="Times New Roman" w:hAnsi="Times New Roman" w:cs="Times New Roman"/>
          <w:color w:val="000000"/>
          <w:kern w:val="0"/>
          <w:sz w:val="24"/>
          <w:szCs w:val="20"/>
          <w:lang w:bidi="he-IL"/>
        </w:rPr>
        <w:t>holokauszttal</w:t>
      </w:r>
      <w:r w:rsidRPr="006D7906">
        <w:rPr>
          <w:rFonts w:ascii="Times New Roman" w:hAnsi="Times New Roman" w:cs="Times New Roman"/>
          <w:color w:val="000000"/>
          <w:kern w:val="0"/>
          <w:sz w:val="24"/>
          <w:szCs w:val="20"/>
          <w:lang w:bidi="he-IL"/>
        </w:rPr>
        <w:t xml:space="preserve"> kapcsolatos könyvkiadási dömping jellemezte a korszakot. 1945 után néhány éven keresztül kifejezetten nagy számban láttak napvilágot a közelmúltról, a háborús tapasztalatokról, az egyéni szenvedésekről és az országot ért sorscsapásokról szóló művek. A megjelent szövegek mennyiségi arányát jól mutatja Geyer Artúr 1958-ban kiadott, a zsidóüldözésről szóló szövegeket összegyűjtő bibliográfiája, amely 1945 és 1948 között több mint kétszáz tételt tartalmaz, míg a következő tíz évre kevesebb mint negyvenet (utóbbiban benne vannak újra kiadott könyvek is, valamint olyan, a nácizmus elleni küzdelemről és a magyar ellenállásról szóló művek, amelyek a zsidóüldözést </w:t>
      </w:r>
      <w:r>
        <w:rPr>
          <w:rFonts w:ascii="Times New Roman" w:hAnsi="Times New Roman" w:cs="Times New Roman"/>
          <w:color w:val="000000"/>
          <w:kern w:val="0"/>
          <w:sz w:val="24"/>
          <w:szCs w:val="20"/>
          <w:lang w:bidi="he-IL"/>
        </w:rPr>
        <w:t>csak</w:t>
      </w:r>
      <w:r w:rsidRPr="006D7906">
        <w:rPr>
          <w:rFonts w:ascii="Times New Roman" w:hAnsi="Times New Roman" w:cs="Times New Roman"/>
          <w:color w:val="000000"/>
          <w:kern w:val="0"/>
          <w:sz w:val="24"/>
          <w:szCs w:val="20"/>
          <w:lang w:bidi="he-IL"/>
        </w:rPr>
        <w:t xml:space="preserve"> érint</w:t>
      </w:r>
      <w:r>
        <w:rPr>
          <w:rFonts w:ascii="Times New Roman" w:hAnsi="Times New Roman" w:cs="Times New Roman"/>
          <w:color w:val="000000"/>
          <w:kern w:val="0"/>
          <w:sz w:val="24"/>
          <w:szCs w:val="20"/>
          <w:lang w:bidi="he-IL"/>
        </w:rPr>
        <w:t>őlegesen mutatják be</w:t>
      </w:r>
      <w:r w:rsidRPr="006D7906">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vertAlign w:val="superscript"/>
          <w:lang w:bidi="he-IL"/>
        </w:rPr>
        <w:footnoteReference w:id="1"/>
      </w:r>
    </w:p>
    <w:p w14:paraId="1BE9C1D1"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Azért is nehéz feladat e szövegeket </w:t>
      </w:r>
      <w:r>
        <w:rPr>
          <w:rFonts w:ascii="Times New Roman" w:hAnsi="Times New Roman" w:cs="Times New Roman"/>
          <w:color w:val="000000"/>
          <w:kern w:val="0"/>
          <w:sz w:val="24"/>
          <w:szCs w:val="20"/>
          <w:lang w:bidi="he-IL"/>
        </w:rPr>
        <w:t>együtt</w:t>
      </w:r>
      <w:r w:rsidRPr="006D7906">
        <w:rPr>
          <w:rFonts w:ascii="Times New Roman" w:hAnsi="Times New Roman" w:cs="Times New Roman"/>
          <w:color w:val="000000"/>
          <w:kern w:val="0"/>
          <w:sz w:val="24"/>
          <w:szCs w:val="20"/>
          <w:lang w:bidi="he-IL"/>
        </w:rPr>
        <w:t xml:space="preserve"> tárgyalni, mert szinte minden szempontból rendkívül vegyes munkákról van szó. Egyfelől műfajilag sokszínű a termés, hiszen nagy számban találunk köztük memoárokat, élménybeszámolókat, riportköteteket, történelmi munkákat, kultúr- és politikatörténeti könyveket, forráskiadásokat, szociográfiai esszéket, de előfordul novellagyűjtemény, dráma, illetve néhány</w:t>
      </w:r>
      <w:r>
        <w:rPr>
          <w:rFonts w:ascii="Times New Roman" w:hAnsi="Times New Roman" w:cs="Times New Roman"/>
          <w:color w:val="000000"/>
          <w:kern w:val="0"/>
          <w:sz w:val="24"/>
          <w:szCs w:val="20"/>
          <w:lang w:bidi="he-IL"/>
        </w:rPr>
        <w:t xml:space="preserve"> verseskötet és</w:t>
      </w:r>
      <w:r w:rsidRPr="006D7906">
        <w:rPr>
          <w:rFonts w:ascii="Times New Roman" w:hAnsi="Times New Roman" w:cs="Times New Roman"/>
          <w:color w:val="000000"/>
          <w:kern w:val="0"/>
          <w:sz w:val="24"/>
          <w:szCs w:val="20"/>
          <w:lang w:bidi="he-IL"/>
        </w:rPr>
        <w:t xml:space="preserve"> regény is. A témák is változatosak, a koncentrációs táborbeli beszámolók</w:t>
      </w:r>
      <w:r>
        <w:rPr>
          <w:rFonts w:ascii="Times New Roman" w:hAnsi="Times New Roman" w:cs="Times New Roman"/>
          <w:color w:val="000000"/>
          <w:kern w:val="0"/>
          <w:sz w:val="24"/>
          <w:szCs w:val="20"/>
          <w:lang w:bidi="he-IL"/>
        </w:rPr>
        <w:t xml:space="preserve"> mellett találkozhatunk a</w:t>
      </w:r>
      <w:r w:rsidRPr="006D7906">
        <w:rPr>
          <w:rFonts w:ascii="Times New Roman" w:hAnsi="Times New Roman" w:cs="Times New Roman"/>
          <w:color w:val="000000"/>
          <w:kern w:val="0"/>
          <w:sz w:val="24"/>
          <w:szCs w:val="20"/>
          <w:lang w:bidi="he-IL"/>
        </w:rPr>
        <w:t xml:space="preserve"> munkaszolgálatos élményeket leíró könyvek</w:t>
      </w:r>
      <w:r>
        <w:rPr>
          <w:rFonts w:ascii="Times New Roman" w:hAnsi="Times New Roman" w:cs="Times New Roman"/>
          <w:color w:val="000000"/>
          <w:kern w:val="0"/>
          <w:sz w:val="24"/>
          <w:szCs w:val="20"/>
          <w:lang w:bidi="he-IL"/>
        </w:rPr>
        <w:t xml:space="preserve">kel, de több mű szól </w:t>
      </w:r>
      <w:r w:rsidRPr="006D7906">
        <w:rPr>
          <w:rFonts w:ascii="Times New Roman" w:hAnsi="Times New Roman" w:cs="Times New Roman"/>
          <w:color w:val="000000"/>
          <w:kern w:val="0"/>
          <w:sz w:val="24"/>
          <w:szCs w:val="20"/>
          <w:lang w:bidi="he-IL"/>
        </w:rPr>
        <w:t>az 1944 márciusa utáni magyar események</w:t>
      </w:r>
      <w:r>
        <w:rPr>
          <w:rFonts w:ascii="Times New Roman" w:hAnsi="Times New Roman" w:cs="Times New Roman"/>
          <w:color w:val="000000"/>
          <w:kern w:val="0"/>
          <w:sz w:val="24"/>
          <w:szCs w:val="20"/>
          <w:lang w:bidi="he-IL"/>
        </w:rPr>
        <w:t>ről</w:t>
      </w:r>
      <w:r w:rsidRPr="006D7906">
        <w:rPr>
          <w:rFonts w:ascii="Times New Roman" w:hAnsi="Times New Roman" w:cs="Times New Roman"/>
          <w:color w:val="000000"/>
          <w:kern w:val="0"/>
          <w:sz w:val="24"/>
          <w:szCs w:val="20"/>
          <w:lang w:bidi="he-IL"/>
        </w:rPr>
        <w:t>, a</w:t>
      </w:r>
      <w:r>
        <w:rPr>
          <w:rFonts w:ascii="Times New Roman" w:hAnsi="Times New Roman" w:cs="Times New Roman"/>
          <w:color w:val="000000"/>
          <w:kern w:val="0"/>
          <w:sz w:val="24"/>
          <w:szCs w:val="20"/>
          <w:lang w:bidi="he-IL"/>
        </w:rPr>
        <w:t xml:space="preserve"> német megszállás és a nyilaskeresztes rémuralom idején bekövetkező</w:t>
      </w:r>
      <w:r w:rsidRPr="006D7906">
        <w:rPr>
          <w:rFonts w:ascii="Times New Roman" w:hAnsi="Times New Roman" w:cs="Times New Roman"/>
          <w:color w:val="000000"/>
          <w:kern w:val="0"/>
          <w:sz w:val="24"/>
          <w:szCs w:val="20"/>
          <w:lang w:bidi="he-IL"/>
        </w:rPr>
        <w:t xml:space="preserve"> zsidóüldözések</w:t>
      </w:r>
      <w:r>
        <w:rPr>
          <w:rFonts w:ascii="Times New Roman" w:hAnsi="Times New Roman" w:cs="Times New Roman"/>
          <w:color w:val="000000"/>
          <w:kern w:val="0"/>
          <w:sz w:val="24"/>
          <w:szCs w:val="20"/>
          <w:lang w:bidi="he-IL"/>
        </w:rPr>
        <w:t>ről, valamint</w:t>
      </w:r>
      <w:r w:rsidRPr="006D7906">
        <w:rPr>
          <w:rFonts w:ascii="Times New Roman" w:hAnsi="Times New Roman" w:cs="Times New Roman"/>
          <w:color w:val="000000"/>
          <w:kern w:val="0"/>
          <w:sz w:val="24"/>
          <w:szCs w:val="20"/>
          <w:lang w:bidi="he-IL"/>
        </w:rPr>
        <w:t xml:space="preserve"> Budapest ostromáról</w:t>
      </w:r>
      <w:r>
        <w:rPr>
          <w:rFonts w:ascii="Times New Roman" w:hAnsi="Times New Roman" w:cs="Times New Roman"/>
          <w:color w:val="000000"/>
          <w:kern w:val="0"/>
          <w:sz w:val="24"/>
          <w:szCs w:val="20"/>
          <w:lang w:bidi="he-IL"/>
        </w:rPr>
        <w:t xml:space="preserve"> és a zsidókat az ostrom idején ért atrocitásokról</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S</w:t>
      </w:r>
      <w:r w:rsidRPr="006D7906">
        <w:rPr>
          <w:rFonts w:ascii="Times New Roman" w:hAnsi="Times New Roman" w:cs="Times New Roman"/>
          <w:color w:val="000000"/>
          <w:kern w:val="0"/>
          <w:sz w:val="24"/>
          <w:szCs w:val="20"/>
          <w:lang w:bidi="he-IL"/>
        </w:rPr>
        <w:t xml:space="preserve">zigorúan tematikus alapon </w:t>
      </w:r>
      <w:r>
        <w:rPr>
          <w:rFonts w:ascii="Times New Roman" w:hAnsi="Times New Roman" w:cs="Times New Roman"/>
          <w:color w:val="000000"/>
          <w:kern w:val="0"/>
          <w:sz w:val="24"/>
          <w:szCs w:val="20"/>
          <w:lang w:bidi="he-IL"/>
        </w:rPr>
        <w:t>elkülöníthetjük ugyan őket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de</w:t>
      </w:r>
      <w:r w:rsidRPr="006D7906">
        <w:rPr>
          <w:rFonts w:ascii="Times New Roman" w:hAnsi="Times New Roman" w:cs="Times New Roman"/>
          <w:color w:val="000000"/>
          <w:kern w:val="0"/>
          <w:sz w:val="24"/>
          <w:szCs w:val="20"/>
          <w:lang w:bidi="he-IL"/>
        </w:rPr>
        <w:t xml:space="preserve"> a korszakban </w:t>
      </w:r>
      <w:r>
        <w:rPr>
          <w:rFonts w:ascii="Times New Roman" w:hAnsi="Times New Roman" w:cs="Times New Roman"/>
          <w:color w:val="000000"/>
          <w:kern w:val="0"/>
          <w:sz w:val="24"/>
          <w:szCs w:val="20"/>
          <w:lang w:bidi="he-IL"/>
        </w:rPr>
        <w:t xml:space="preserve">ez a </w:t>
      </w:r>
      <w:r>
        <w:rPr>
          <w:rFonts w:ascii="Times New Roman" w:hAnsi="Times New Roman" w:cs="Times New Roman"/>
          <w:color w:val="000000"/>
          <w:kern w:val="0"/>
          <w:sz w:val="24"/>
          <w:szCs w:val="20"/>
          <w:lang w:bidi="he-IL"/>
        </w:rPr>
        <w:lastRenderedPageBreak/>
        <w:t>tematikus felosztás nem volt jellemző</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inkább</w:t>
      </w:r>
      <w:r w:rsidRPr="006D7906">
        <w:rPr>
          <w:rFonts w:ascii="Times New Roman" w:hAnsi="Times New Roman" w:cs="Times New Roman"/>
          <w:color w:val="000000"/>
          <w:kern w:val="0"/>
          <w:sz w:val="24"/>
          <w:szCs w:val="20"/>
          <w:lang w:bidi="he-IL"/>
        </w:rPr>
        <w:t xml:space="preserve"> ugyana</w:t>
      </w:r>
      <w:r>
        <w:rPr>
          <w:rFonts w:ascii="Times New Roman" w:hAnsi="Times New Roman" w:cs="Times New Roman"/>
          <w:color w:val="000000"/>
          <w:kern w:val="0"/>
          <w:sz w:val="24"/>
          <w:szCs w:val="20"/>
          <w:lang w:bidi="he-IL"/>
        </w:rPr>
        <w:t>nnak a</w:t>
      </w:r>
      <w:r w:rsidRPr="006D7906">
        <w:rPr>
          <w:rFonts w:ascii="Times New Roman" w:hAnsi="Times New Roman" w:cs="Times New Roman"/>
          <w:color w:val="000000"/>
          <w:kern w:val="0"/>
          <w:sz w:val="24"/>
          <w:szCs w:val="20"/>
          <w:lang w:bidi="he-IL"/>
        </w:rPr>
        <w:t xml:space="preserve"> jelenségcsoport</w:t>
      </w:r>
      <w:r>
        <w:rPr>
          <w:rFonts w:ascii="Times New Roman" w:hAnsi="Times New Roman" w:cs="Times New Roman"/>
          <w:color w:val="000000"/>
          <w:kern w:val="0"/>
          <w:sz w:val="24"/>
          <w:szCs w:val="20"/>
          <w:lang w:bidi="he-IL"/>
        </w:rPr>
        <w:t>nak a</w:t>
      </w:r>
      <w:r w:rsidRPr="006D7906">
        <w:rPr>
          <w:rFonts w:ascii="Times New Roman" w:hAnsi="Times New Roman" w:cs="Times New Roman"/>
          <w:color w:val="000000"/>
          <w:kern w:val="0"/>
          <w:sz w:val="24"/>
          <w:szCs w:val="20"/>
          <w:lang w:bidi="he-IL"/>
        </w:rPr>
        <w:t xml:space="preserve"> különböző megnyilvánulásaiként értelmezték </w:t>
      </w:r>
      <w:r>
        <w:rPr>
          <w:rFonts w:ascii="Times New Roman" w:hAnsi="Times New Roman" w:cs="Times New Roman"/>
          <w:color w:val="000000"/>
          <w:kern w:val="0"/>
          <w:sz w:val="24"/>
          <w:szCs w:val="20"/>
          <w:lang w:bidi="he-IL"/>
        </w:rPr>
        <w:t>e szövegeket</w:t>
      </w:r>
      <w:r w:rsidRPr="006D7906">
        <w:rPr>
          <w:rFonts w:ascii="Times New Roman" w:hAnsi="Times New Roman" w:cs="Times New Roman"/>
          <w:color w:val="000000"/>
          <w:kern w:val="0"/>
          <w:sz w:val="24"/>
          <w:szCs w:val="20"/>
          <w:lang w:bidi="he-IL"/>
        </w:rPr>
        <w:t xml:space="preserve">. Jól mutatja ezt például a Müller Károly Könyvkiadó Vállalat nyolckötetes, </w:t>
      </w:r>
      <w:r w:rsidRPr="006D7906">
        <w:rPr>
          <w:rFonts w:ascii="Times New Roman" w:hAnsi="Times New Roman" w:cs="Times New Roman"/>
          <w:i/>
          <w:iCs/>
          <w:color w:val="000000"/>
          <w:kern w:val="0"/>
          <w:sz w:val="24"/>
          <w:szCs w:val="20"/>
          <w:lang w:bidi="he-IL"/>
        </w:rPr>
        <w:t>Magyar Golgota</w:t>
      </w:r>
      <w:r w:rsidRPr="006D7906">
        <w:rPr>
          <w:rFonts w:ascii="Times New Roman" w:hAnsi="Times New Roman" w:cs="Times New Roman"/>
          <w:color w:val="000000"/>
          <w:kern w:val="0"/>
          <w:sz w:val="24"/>
          <w:szCs w:val="20"/>
          <w:lang w:bidi="he-IL"/>
        </w:rPr>
        <w:t xml:space="preserve"> címet viselő </w:t>
      </w:r>
      <w:r>
        <w:rPr>
          <w:rFonts w:ascii="Times New Roman" w:hAnsi="Times New Roman" w:cs="Times New Roman"/>
          <w:color w:val="000000"/>
          <w:kern w:val="0"/>
          <w:sz w:val="24"/>
          <w:szCs w:val="20"/>
          <w:lang w:bidi="he-IL"/>
        </w:rPr>
        <w:t>1945-ös könyv</w:t>
      </w:r>
      <w:r w:rsidRPr="006D7906">
        <w:rPr>
          <w:rFonts w:ascii="Times New Roman" w:hAnsi="Times New Roman" w:cs="Times New Roman"/>
          <w:color w:val="000000"/>
          <w:kern w:val="0"/>
          <w:sz w:val="24"/>
          <w:szCs w:val="20"/>
          <w:lang w:bidi="he-IL"/>
        </w:rPr>
        <w:t>sorozata. E</w:t>
      </w:r>
      <w:r>
        <w:rPr>
          <w:rFonts w:ascii="Times New Roman" w:hAnsi="Times New Roman" w:cs="Times New Roman"/>
          <w:color w:val="000000"/>
          <w:kern w:val="0"/>
          <w:sz w:val="24"/>
          <w:szCs w:val="20"/>
          <w:lang w:bidi="he-IL"/>
        </w:rPr>
        <w:t xml:space="preserve"> sorozatban megjelent</w:t>
      </w:r>
      <w:r w:rsidRPr="006D7906">
        <w:rPr>
          <w:rFonts w:ascii="Times New Roman" w:hAnsi="Times New Roman" w:cs="Times New Roman"/>
          <w:color w:val="000000"/>
          <w:kern w:val="0"/>
          <w:sz w:val="24"/>
          <w:szCs w:val="20"/>
          <w:lang w:bidi="he-IL"/>
        </w:rPr>
        <w:t xml:space="preserve"> riport</w:t>
      </w:r>
      <w:r>
        <w:rPr>
          <w:rFonts w:ascii="Times New Roman" w:hAnsi="Times New Roman" w:cs="Times New Roman"/>
          <w:color w:val="000000"/>
          <w:kern w:val="0"/>
          <w:sz w:val="24"/>
          <w:szCs w:val="20"/>
          <w:lang w:bidi="he-IL"/>
        </w:rPr>
        <w:t>okat és újságírói beszámolókat tartalmazó kötet</w:t>
      </w:r>
      <w:r w:rsidRPr="006D7906">
        <w:rPr>
          <w:rFonts w:ascii="Times New Roman" w:hAnsi="Times New Roman" w:cs="Times New Roman"/>
          <w:color w:val="000000"/>
          <w:kern w:val="0"/>
          <w:sz w:val="24"/>
          <w:szCs w:val="20"/>
          <w:lang w:bidi="he-IL"/>
        </w:rPr>
        <w:t xml:space="preserve"> (Izsáky Margit: </w:t>
      </w:r>
      <w:r w:rsidRPr="006D7906">
        <w:rPr>
          <w:rFonts w:ascii="Times New Roman" w:hAnsi="Times New Roman" w:cs="Times New Roman"/>
          <w:i/>
          <w:iCs/>
          <w:color w:val="000000"/>
          <w:kern w:val="0"/>
          <w:sz w:val="24"/>
          <w:szCs w:val="20"/>
          <w:lang w:bidi="he-IL"/>
        </w:rPr>
        <w:t>Ország a keresztfán</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 xml:space="preserve">néhány </w:t>
      </w:r>
      <w:r w:rsidRPr="006D7906">
        <w:rPr>
          <w:rFonts w:ascii="Times New Roman" w:hAnsi="Times New Roman" w:cs="Times New Roman"/>
          <w:color w:val="000000"/>
          <w:kern w:val="0"/>
          <w:sz w:val="24"/>
          <w:szCs w:val="20"/>
          <w:lang w:bidi="he-IL"/>
        </w:rPr>
        <w:t>történet</w:t>
      </w:r>
      <w:r>
        <w:rPr>
          <w:rFonts w:ascii="Times New Roman" w:hAnsi="Times New Roman" w:cs="Times New Roman"/>
          <w:color w:val="000000"/>
          <w:kern w:val="0"/>
          <w:sz w:val="24"/>
          <w:szCs w:val="20"/>
          <w:lang w:bidi="he-IL"/>
        </w:rPr>
        <w:t>írói</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munka</w:t>
      </w:r>
      <w:r w:rsidRPr="006D7906">
        <w:rPr>
          <w:rFonts w:ascii="Times New Roman" w:hAnsi="Times New Roman" w:cs="Times New Roman"/>
          <w:color w:val="000000"/>
          <w:kern w:val="0"/>
          <w:sz w:val="24"/>
          <w:szCs w:val="20"/>
          <w:lang w:bidi="he-IL"/>
        </w:rPr>
        <w:t xml:space="preserve"> (Lévai Jenő művei) és memoár (többek között Fóthy János és Vajda Zoltán József kötetei)</w:t>
      </w:r>
      <w:r>
        <w:rPr>
          <w:rFonts w:ascii="Times New Roman" w:hAnsi="Times New Roman" w:cs="Times New Roman"/>
          <w:color w:val="000000"/>
          <w:kern w:val="0"/>
          <w:sz w:val="24"/>
          <w:szCs w:val="20"/>
          <w:lang w:bidi="he-IL"/>
        </w:rPr>
        <w:t>, valamint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egy</w:t>
      </w:r>
      <w:r w:rsidRPr="006D7906">
        <w:rPr>
          <w:rFonts w:ascii="Times New Roman" w:hAnsi="Times New Roman" w:cs="Times New Roman"/>
          <w:color w:val="000000"/>
          <w:kern w:val="0"/>
          <w:sz w:val="24"/>
          <w:szCs w:val="20"/>
          <w:lang w:bidi="he-IL"/>
        </w:rPr>
        <w:t xml:space="preserve"> regény</w:t>
      </w:r>
      <w:r>
        <w:rPr>
          <w:rFonts w:ascii="Times New Roman" w:hAnsi="Times New Roman" w:cs="Times New Roman"/>
          <w:color w:val="000000"/>
          <w:kern w:val="0"/>
          <w:sz w:val="24"/>
          <w:szCs w:val="20"/>
          <w:lang w:bidi="he-IL"/>
        </w:rPr>
        <w:t xml:space="preserve"> is</w:t>
      </w:r>
      <w:r w:rsidRPr="006D7906">
        <w:rPr>
          <w:rFonts w:ascii="Times New Roman" w:hAnsi="Times New Roman" w:cs="Times New Roman"/>
          <w:color w:val="000000"/>
          <w:kern w:val="0"/>
          <w:sz w:val="24"/>
          <w:szCs w:val="20"/>
          <w:lang w:bidi="he-IL"/>
        </w:rPr>
        <w:t xml:space="preserve"> (Gyenes István: </w:t>
      </w:r>
      <w:r w:rsidRPr="006D7906">
        <w:rPr>
          <w:rFonts w:ascii="Times New Roman" w:hAnsi="Times New Roman" w:cs="Times New Roman"/>
          <w:i/>
          <w:iCs/>
          <w:color w:val="000000"/>
          <w:kern w:val="0"/>
          <w:sz w:val="24"/>
          <w:szCs w:val="20"/>
          <w:lang w:bidi="he-IL"/>
        </w:rPr>
        <w:t>Élet a föld alatt</w:t>
      </w:r>
      <w:r w:rsidRPr="006D7906">
        <w:rPr>
          <w:rFonts w:ascii="Times New Roman" w:hAnsi="Times New Roman" w:cs="Times New Roman"/>
          <w:color w:val="000000"/>
          <w:kern w:val="0"/>
          <w:sz w:val="24"/>
          <w:szCs w:val="20"/>
          <w:lang w:bidi="he-IL"/>
        </w:rPr>
        <w:t xml:space="preserve">). Azonban a sokszínűség mellett mindenképpen fellelhető </w:t>
      </w:r>
      <w:r>
        <w:rPr>
          <w:rFonts w:ascii="Times New Roman" w:hAnsi="Times New Roman" w:cs="Times New Roman"/>
          <w:color w:val="000000"/>
          <w:kern w:val="0"/>
          <w:sz w:val="24"/>
          <w:szCs w:val="20"/>
          <w:lang w:bidi="he-IL"/>
        </w:rPr>
        <w:t>egy</w:t>
      </w:r>
      <w:r w:rsidRPr="006D7906">
        <w:rPr>
          <w:rFonts w:ascii="Times New Roman" w:hAnsi="Times New Roman" w:cs="Times New Roman"/>
          <w:color w:val="000000"/>
          <w:kern w:val="0"/>
          <w:sz w:val="24"/>
          <w:szCs w:val="20"/>
          <w:lang w:bidi="he-IL"/>
        </w:rPr>
        <w:t xml:space="preserve"> egységes kiadói koncepció, </w:t>
      </w:r>
      <w:r>
        <w:rPr>
          <w:rFonts w:ascii="Times New Roman" w:hAnsi="Times New Roman" w:cs="Times New Roman"/>
          <w:color w:val="000000"/>
          <w:kern w:val="0"/>
          <w:sz w:val="24"/>
          <w:szCs w:val="20"/>
          <w:lang w:bidi="he-IL"/>
        </w:rPr>
        <w:t>amely szerint</w:t>
      </w:r>
      <w:r w:rsidRPr="006D7906">
        <w:rPr>
          <w:rFonts w:ascii="Times New Roman" w:hAnsi="Times New Roman" w:cs="Times New Roman"/>
          <w:color w:val="000000"/>
          <w:kern w:val="0"/>
          <w:sz w:val="24"/>
          <w:szCs w:val="20"/>
          <w:lang w:bidi="he-IL"/>
        </w:rPr>
        <w:t xml:space="preserve"> az egyes művek a közös sors, az ország közössége által egyaránt átélt szenvedéssorozat különféle epizódjait és stációit mutat</w:t>
      </w:r>
      <w:r>
        <w:rPr>
          <w:rFonts w:ascii="Times New Roman" w:hAnsi="Times New Roman" w:cs="Times New Roman"/>
          <w:color w:val="000000"/>
          <w:kern w:val="0"/>
          <w:sz w:val="24"/>
          <w:szCs w:val="20"/>
          <w:lang w:bidi="he-IL"/>
        </w:rPr>
        <w:t>t</w:t>
      </w:r>
      <w:r w:rsidRPr="006D7906">
        <w:rPr>
          <w:rFonts w:ascii="Times New Roman" w:hAnsi="Times New Roman" w:cs="Times New Roman"/>
          <w:color w:val="000000"/>
          <w:kern w:val="0"/>
          <w:sz w:val="24"/>
          <w:szCs w:val="20"/>
          <w:lang w:bidi="he-IL"/>
        </w:rPr>
        <w:t>ák be.</w:t>
      </w:r>
      <w:r w:rsidRPr="006D7906">
        <w:rPr>
          <w:rFonts w:ascii="Times New Roman" w:hAnsi="Times New Roman" w:cs="Times New Roman"/>
          <w:color w:val="000000"/>
          <w:kern w:val="0"/>
          <w:sz w:val="24"/>
          <w:szCs w:val="20"/>
          <w:vertAlign w:val="superscript"/>
          <w:lang w:bidi="he-IL"/>
        </w:rPr>
        <w:footnoteReference w:id="2"/>
      </w:r>
    </w:p>
    <w:p w14:paraId="71BD3249"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 műfajok és a témák különbözősége mellett a közelmúlt eseményeiről publikáló szerzők kulturális és társadalmi pozíciója is erősen eltért. Néhány neves író elkészítette a maga beszámolóját, </w:t>
      </w:r>
      <w:r>
        <w:rPr>
          <w:rFonts w:ascii="Times New Roman" w:hAnsi="Times New Roman" w:cs="Times New Roman"/>
          <w:color w:val="000000"/>
          <w:kern w:val="0"/>
          <w:sz w:val="24"/>
          <w:szCs w:val="20"/>
          <w:lang w:bidi="he-IL"/>
        </w:rPr>
        <w:t>és ezek</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legtöbbször a szerző ismertsége miatt később sem merültek teljesen feledésbe.</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I</w:t>
      </w:r>
      <w:r w:rsidRPr="006D7906">
        <w:rPr>
          <w:rFonts w:ascii="Times New Roman" w:hAnsi="Times New Roman" w:cs="Times New Roman"/>
          <w:color w:val="000000"/>
          <w:kern w:val="0"/>
          <w:sz w:val="24"/>
          <w:szCs w:val="20"/>
          <w:lang w:bidi="he-IL"/>
        </w:rPr>
        <w:t>lyen</w:t>
      </w:r>
      <w:r>
        <w:rPr>
          <w:rFonts w:ascii="Times New Roman" w:hAnsi="Times New Roman" w:cs="Times New Roman"/>
          <w:color w:val="000000"/>
          <w:kern w:val="0"/>
          <w:sz w:val="24"/>
          <w:szCs w:val="20"/>
          <w:lang w:bidi="he-IL"/>
        </w:rPr>
        <w:t xml:space="preserve"> ismert és sokszor kiadott szöveg volt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 xml:space="preserve">a baloldali avantgárd íróként induló, később a realista (majd szocialista realista) irodalom egyik legfontosabb szerzőjeként számon tartott </w:t>
      </w:r>
      <w:r w:rsidRPr="006D7906">
        <w:rPr>
          <w:rFonts w:ascii="Times New Roman" w:hAnsi="Times New Roman" w:cs="Times New Roman"/>
          <w:color w:val="000000"/>
          <w:kern w:val="0"/>
          <w:sz w:val="24"/>
          <w:szCs w:val="20"/>
          <w:lang w:bidi="he-IL"/>
        </w:rPr>
        <w:t xml:space="preserve">Déry Tibor </w:t>
      </w:r>
      <w:r w:rsidRPr="006D7906">
        <w:rPr>
          <w:rFonts w:ascii="Times New Roman" w:hAnsi="Times New Roman" w:cs="Times New Roman"/>
          <w:i/>
          <w:iCs/>
          <w:color w:val="000000"/>
          <w:kern w:val="0"/>
          <w:sz w:val="24"/>
          <w:szCs w:val="20"/>
          <w:lang w:bidi="he-IL"/>
        </w:rPr>
        <w:t>Alvilági játékok</w:t>
      </w:r>
      <w:r w:rsidRPr="006D7906">
        <w:rPr>
          <w:rFonts w:ascii="Times New Roman" w:hAnsi="Times New Roman" w:cs="Times New Roman"/>
          <w:color w:val="000000"/>
          <w:kern w:val="0"/>
          <w:sz w:val="24"/>
          <w:szCs w:val="20"/>
          <w:lang w:bidi="he-IL"/>
        </w:rPr>
        <w:t xml:space="preserve"> című </w:t>
      </w:r>
      <w:r>
        <w:rPr>
          <w:rFonts w:ascii="Times New Roman" w:hAnsi="Times New Roman" w:cs="Times New Roman"/>
          <w:color w:val="000000"/>
          <w:kern w:val="0"/>
          <w:sz w:val="24"/>
          <w:szCs w:val="20"/>
          <w:lang w:bidi="he-IL"/>
        </w:rPr>
        <w:t>elbeszélésciklusa.</w:t>
      </w:r>
      <w:r>
        <w:rPr>
          <w:rStyle w:val="FootnoteReference"/>
          <w:rFonts w:ascii="Times New Roman" w:hAnsi="Times New Roman" w:cs="Times New Roman"/>
          <w:kern w:val="0"/>
          <w:sz w:val="24"/>
          <w:szCs w:val="20"/>
          <w:lang w:bidi="he-IL"/>
        </w:rPr>
        <w:footnoteReference w:id="3"/>
      </w:r>
      <w:r>
        <w:rPr>
          <w:rFonts w:ascii="Times New Roman" w:hAnsi="Times New Roman" w:cs="Times New Roman"/>
          <w:color w:val="000000"/>
          <w:kern w:val="0"/>
          <w:sz w:val="24"/>
          <w:szCs w:val="20"/>
          <w:lang w:bidi="he-IL"/>
        </w:rPr>
        <w:t xml:space="preserve"> Déry háború utáni írói pályafutása meglehetősen változatos volt: előbb a kommunista rendszer kegyeltje, majd az 1950-es évek elején egy regénye miatt támadások érték, 1956 után a forradalomban játszott szerepéért néhány évre bebörtönözték, majd szabadulását követően haláláig a Kádár-rendszer egyik ünnepelt, sokat publikáló írója lett. Így az </w:t>
      </w:r>
      <w:r>
        <w:rPr>
          <w:rFonts w:ascii="Times New Roman" w:hAnsi="Times New Roman" w:cs="Times New Roman"/>
          <w:i/>
          <w:color w:val="000000"/>
          <w:kern w:val="0"/>
          <w:sz w:val="24"/>
          <w:szCs w:val="20"/>
          <w:lang w:bidi="he-IL"/>
        </w:rPr>
        <w:t>Alvilági játékok</w:t>
      </w:r>
      <w:r>
        <w:rPr>
          <w:rFonts w:ascii="Times New Roman" w:hAnsi="Times New Roman" w:cs="Times New Roman"/>
          <w:color w:val="000000"/>
          <w:kern w:val="0"/>
          <w:sz w:val="24"/>
          <w:szCs w:val="20"/>
          <w:lang w:bidi="he-IL"/>
        </w:rPr>
        <w:t xml:space="preserve"> többször is megjelent, a későbbi kiadások azonban kissé eltértek az elsőtől, ugyanis a magyar politikai kommunista fordulata után az 1948 utáni változatokból kimaradt az utolsó novella, mivel annak egyik jelenete a felszabadító szovjet katonák civilekkel való erőszakoskodását mutatja be. Az íróként és a magyar vidék életét vizsgáló szociológiai művek szerzőjeként ismert (és ekkoriban a Nemzeti Parasztbárt soraiban politizáló) </w:t>
      </w:r>
      <w:r w:rsidRPr="006D7906">
        <w:rPr>
          <w:rFonts w:ascii="Times New Roman" w:hAnsi="Times New Roman" w:cs="Times New Roman"/>
          <w:color w:val="000000"/>
          <w:kern w:val="0"/>
          <w:sz w:val="24"/>
          <w:szCs w:val="20"/>
          <w:lang w:bidi="he-IL"/>
        </w:rPr>
        <w:t xml:space="preserve">Darvas József történeti-szociográfiai munkája, a </w:t>
      </w:r>
      <w:r w:rsidRPr="006D7906">
        <w:rPr>
          <w:rFonts w:ascii="Times New Roman" w:hAnsi="Times New Roman" w:cs="Times New Roman"/>
          <w:i/>
          <w:iCs/>
          <w:color w:val="000000"/>
          <w:kern w:val="0"/>
          <w:sz w:val="24"/>
          <w:szCs w:val="20"/>
          <w:lang w:bidi="he-IL"/>
        </w:rPr>
        <w:t>Város az ingoványon</w:t>
      </w:r>
      <w:r>
        <w:rPr>
          <w:rFonts w:ascii="Times New Roman" w:hAnsi="Times New Roman" w:cs="Times New Roman"/>
          <w:color w:val="000000"/>
          <w:kern w:val="0"/>
          <w:sz w:val="24"/>
          <w:szCs w:val="20"/>
          <w:lang w:bidi="he-IL"/>
        </w:rPr>
        <w:t xml:space="preserve"> szintén több későbbi kiadást megért, leginkább azért, mert az ország sorsát egyértelműen az elmúlt rendszer és a Horthy Miklós-féle vezetés szerinte fasiszta jellegű politikájával magyarázta. </w:t>
      </w:r>
      <w:r w:rsidRPr="006D7906">
        <w:rPr>
          <w:rFonts w:ascii="Times New Roman" w:hAnsi="Times New Roman" w:cs="Times New Roman"/>
          <w:color w:val="000000"/>
          <w:kern w:val="0"/>
          <w:sz w:val="24"/>
          <w:szCs w:val="20"/>
          <w:lang w:bidi="he-IL"/>
        </w:rPr>
        <w:t>Ide</w:t>
      </w:r>
      <w:r>
        <w:rPr>
          <w:rFonts w:ascii="Times New Roman" w:hAnsi="Times New Roman" w:cs="Times New Roman"/>
          <w:color w:val="000000"/>
          <w:kern w:val="0"/>
          <w:sz w:val="24"/>
          <w:szCs w:val="20"/>
          <w:lang w:bidi="he-IL"/>
        </w:rPr>
        <w:t xml:space="preserve"> </w:t>
      </w:r>
      <w:r w:rsidRPr="006D7906">
        <w:rPr>
          <w:rFonts w:ascii="Times New Roman" w:hAnsi="Times New Roman" w:cs="Times New Roman"/>
          <w:color w:val="000000"/>
          <w:kern w:val="0"/>
          <w:sz w:val="24"/>
          <w:szCs w:val="20"/>
          <w:lang w:bidi="he-IL"/>
        </w:rPr>
        <w:t xml:space="preserve">sorolhatók Szép Ernő és Zsolt Béla </w:t>
      </w:r>
      <w:r>
        <w:rPr>
          <w:rFonts w:ascii="Times New Roman" w:hAnsi="Times New Roman" w:cs="Times New Roman"/>
          <w:color w:val="000000"/>
          <w:kern w:val="0"/>
          <w:sz w:val="24"/>
          <w:szCs w:val="20"/>
          <w:lang w:bidi="he-IL"/>
        </w:rPr>
        <w:t>előző fejezetben</w:t>
      </w:r>
      <w:r w:rsidRPr="006D7906">
        <w:rPr>
          <w:rFonts w:ascii="Times New Roman" w:hAnsi="Times New Roman" w:cs="Times New Roman"/>
          <w:color w:val="000000"/>
          <w:kern w:val="0"/>
          <w:sz w:val="24"/>
          <w:szCs w:val="20"/>
          <w:lang w:bidi="he-IL"/>
        </w:rPr>
        <w:t xml:space="preserve"> említett művei is, bár azok recepciója, ahogy már szó volt róla, jórészt későbbi. E művek ismertségének fő oka a szerzők irodalomtörténeti </w:t>
      </w:r>
      <w:r>
        <w:rPr>
          <w:rFonts w:ascii="Times New Roman" w:hAnsi="Times New Roman" w:cs="Times New Roman"/>
          <w:color w:val="000000"/>
          <w:kern w:val="0"/>
          <w:sz w:val="24"/>
          <w:szCs w:val="20"/>
          <w:lang w:bidi="he-IL"/>
        </w:rPr>
        <w:t>helyzete volt – vagy Darvas esetében politikai pozíciója</w:t>
      </w:r>
      <w:r w:rsidRPr="006D7906">
        <w:rPr>
          <w:rFonts w:ascii="Times New Roman" w:hAnsi="Times New Roman" w:cs="Times New Roman"/>
          <w:color w:val="000000"/>
          <w:kern w:val="0"/>
          <w:sz w:val="24"/>
          <w:szCs w:val="20"/>
          <w:lang w:bidi="he-IL"/>
        </w:rPr>
        <w:t>,</w:t>
      </w:r>
      <w:r>
        <w:rPr>
          <w:rFonts w:ascii="Times New Roman" w:hAnsi="Times New Roman" w:cs="Times New Roman"/>
          <w:color w:val="000000"/>
          <w:kern w:val="0"/>
          <w:sz w:val="24"/>
          <w:szCs w:val="20"/>
          <w:lang w:bidi="he-IL"/>
        </w:rPr>
        <w:t xml:space="preserve"> a szerző ugyanis a kommunista időszak több kormányában is miniszterkedett.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hogy később látni fogjuk, </w:t>
      </w:r>
      <w:r>
        <w:rPr>
          <w:rFonts w:ascii="Times New Roman" w:hAnsi="Times New Roman" w:cs="Times New Roman"/>
          <w:color w:val="000000"/>
          <w:kern w:val="0"/>
          <w:sz w:val="24"/>
          <w:szCs w:val="20"/>
          <w:lang w:bidi="he-IL"/>
        </w:rPr>
        <w:t>az</w:t>
      </w:r>
      <w:r w:rsidRPr="006D7906">
        <w:rPr>
          <w:rFonts w:ascii="Times New Roman" w:hAnsi="Times New Roman" w:cs="Times New Roman"/>
          <w:color w:val="000000"/>
          <w:kern w:val="0"/>
          <w:sz w:val="24"/>
          <w:szCs w:val="20"/>
          <w:lang w:bidi="he-IL"/>
        </w:rPr>
        <w:t xml:space="preserve"> sem jelent feltétlenül garanciát, h</w:t>
      </w:r>
      <w:r>
        <w:rPr>
          <w:rFonts w:ascii="Times New Roman" w:hAnsi="Times New Roman" w:cs="Times New Roman"/>
          <w:color w:val="000000"/>
          <w:kern w:val="0"/>
          <w:sz w:val="24"/>
          <w:szCs w:val="20"/>
          <w:lang w:bidi="he-IL"/>
        </w:rPr>
        <w:t>a a szerző neves, baloldali érzelmű író volt, h</w:t>
      </w:r>
      <w:r w:rsidRPr="006D7906">
        <w:rPr>
          <w:rFonts w:ascii="Times New Roman" w:hAnsi="Times New Roman" w:cs="Times New Roman"/>
          <w:color w:val="000000"/>
          <w:kern w:val="0"/>
          <w:sz w:val="24"/>
          <w:szCs w:val="20"/>
          <w:lang w:bidi="he-IL"/>
        </w:rPr>
        <w:t xml:space="preserve">iszen Déry ekkoriban keletkezett drámája, </w:t>
      </w:r>
      <w:r w:rsidRPr="006D7906">
        <w:rPr>
          <w:rFonts w:ascii="Times New Roman" w:hAnsi="Times New Roman" w:cs="Times New Roman"/>
          <w:i/>
          <w:iCs/>
          <w:color w:val="000000"/>
          <w:kern w:val="0"/>
          <w:sz w:val="24"/>
          <w:szCs w:val="20"/>
          <w:lang w:bidi="he-IL"/>
        </w:rPr>
        <w:t>A tanúk</w:t>
      </w:r>
      <w:r w:rsidRPr="006D7906">
        <w:rPr>
          <w:rFonts w:ascii="Times New Roman" w:hAnsi="Times New Roman" w:cs="Times New Roman"/>
          <w:color w:val="000000"/>
          <w:kern w:val="0"/>
          <w:sz w:val="24"/>
          <w:szCs w:val="20"/>
          <w:lang w:bidi="he-IL"/>
        </w:rPr>
        <w:t xml:space="preserve"> (1945) sokáig szinte ismeretlen maradt, </w:t>
      </w:r>
      <w:r>
        <w:rPr>
          <w:rFonts w:ascii="Times New Roman" w:hAnsi="Times New Roman" w:cs="Times New Roman"/>
          <w:color w:val="000000"/>
          <w:kern w:val="0"/>
          <w:sz w:val="24"/>
          <w:szCs w:val="20"/>
          <w:lang w:bidi="he-IL"/>
        </w:rPr>
        <w:t>csak évtizedekkel később mutatták be színházban</w:t>
      </w:r>
      <w:r w:rsidRPr="006D7906">
        <w:rPr>
          <w:rFonts w:ascii="Times New Roman" w:hAnsi="Times New Roman" w:cs="Times New Roman"/>
          <w:color w:val="000000"/>
          <w:kern w:val="0"/>
          <w:sz w:val="24"/>
          <w:szCs w:val="20"/>
          <w:lang w:bidi="he-IL"/>
        </w:rPr>
        <w:t>. Számos újságíró és politikus memoárja is napvilágot látott, amelyekben jórészt összekapcsolódott a szenvedések bemutatása és a</w:t>
      </w:r>
      <w:r>
        <w:rPr>
          <w:rFonts w:ascii="Times New Roman" w:hAnsi="Times New Roman" w:cs="Times New Roman"/>
          <w:color w:val="000000"/>
          <w:kern w:val="0"/>
          <w:sz w:val="24"/>
          <w:szCs w:val="20"/>
          <w:lang w:bidi="he-IL"/>
        </w:rPr>
        <w:t xml:space="preserve"> szerző</w:t>
      </w:r>
      <w:r w:rsidRPr="006D7906">
        <w:rPr>
          <w:rFonts w:ascii="Times New Roman" w:hAnsi="Times New Roman" w:cs="Times New Roman"/>
          <w:color w:val="000000"/>
          <w:kern w:val="0"/>
          <w:sz w:val="24"/>
          <w:szCs w:val="20"/>
          <w:lang w:bidi="he-IL"/>
        </w:rPr>
        <w:t xml:space="preserve"> ellenálló szerep</w:t>
      </w:r>
      <w:r>
        <w:rPr>
          <w:rFonts w:ascii="Times New Roman" w:hAnsi="Times New Roman" w:cs="Times New Roman"/>
          <w:color w:val="000000"/>
          <w:kern w:val="0"/>
          <w:sz w:val="24"/>
          <w:szCs w:val="20"/>
          <w:lang w:bidi="he-IL"/>
        </w:rPr>
        <w:t>ének</w:t>
      </w:r>
      <w:r w:rsidRPr="006D7906">
        <w:rPr>
          <w:rFonts w:ascii="Times New Roman" w:hAnsi="Times New Roman" w:cs="Times New Roman"/>
          <w:color w:val="000000"/>
          <w:kern w:val="0"/>
          <w:sz w:val="24"/>
          <w:szCs w:val="20"/>
          <w:lang w:bidi="he-IL"/>
        </w:rPr>
        <w:t xml:space="preserve"> hangsúlyozása. Ennek oka, hogy a szerzők többsége nem származása, hanem közéleti tevékenysége miatt került lágerbe – </w:t>
      </w:r>
      <w:r w:rsidRPr="006D7906">
        <w:rPr>
          <w:rFonts w:ascii="Times New Roman" w:hAnsi="Times New Roman" w:cs="Times New Roman"/>
          <w:color w:val="000000"/>
          <w:kern w:val="0"/>
          <w:sz w:val="24"/>
          <w:szCs w:val="20"/>
          <w:lang w:bidi="he-IL"/>
        </w:rPr>
        <w:lastRenderedPageBreak/>
        <w:t xml:space="preserve">ilyenek például Parragi György, Millok Sándor és Buchinger Manó Mauthausen-beszámolói vagy </w:t>
      </w:r>
      <w:r w:rsidRPr="006D7906">
        <w:rPr>
          <w:rFonts w:ascii="Times New Roman" w:hAnsi="Times New Roman" w:cs="Times New Roman"/>
          <w:i/>
          <w:iCs/>
          <w:color w:val="000000"/>
          <w:kern w:val="0"/>
          <w:sz w:val="24"/>
          <w:szCs w:val="20"/>
          <w:lang w:bidi="he-IL"/>
        </w:rPr>
        <w:t>A toll mártírjai</w:t>
      </w:r>
      <w:r w:rsidRPr="006D7906">
        <w:rPr>
          <w:rFonts w:ascii="Times New Roman" w:hAnsi="Times New Roman" w:cs="Times New Roman"/>
          <w:color w:val="000000"/>
          <w:kern w:val="0"/>
          <w:sz w:val="24"/>
          <w:szCs w:val="20"/>
          <w:lang w:bidi="he-IL"/>
        </w:rPr>
        <w:t xml:space="preserve"> című gyűjteményes kötet bizonyos szövegei. Rajtuk kívül pedig rengeteg olyan szerző van, akik</w:t>
      </w:r>
      <w:r>
        <w:rPr>
          <w:rFonts w:ascii="Times New Roman" w:hAnsi="Times New Roman" w:cs="Times New Roman"/>
          <w:color w:val="000000"/>
          <w:kern w:val="0"/>
          <w:sz w:val="24"/>
          <w:szCs w:val="20"/>
          <w:lang w:bidi="he-IL"/>
        </w:rPr>
        <w:t xml:space="preserve"> akik „outsiderek” voltak az irodalomban</w:t>
      </w:r>
      <w:r w:rsidRPr="006D7906">
        <w:rPr>
          <w:rFonts w:ascii="Times New Roman" w:hAnsi="Times New Roman" w:cs="Times New Roman"/>
          <w:color w:val="000000"/>
          <w:kern w:val="0"/>
          <w:sz w:val="24"/>
          <w:szCs w:val="20"/>
          <w:lang w:bidi="he-IL"/>
        </w:rPr>
        <w:t>,</w:t>
      </w:r>
      <w:r>
        <w:rPr>
          <w:rFonts w:ascii="Times New Roman" w:hAnsi="Times New Roman" w:cs="Times New Roman"/>
          <w:color w:val="000000"/>
          <w:kern w:val="0"/>
          <w:sz w:val="24"/>
          <w:szCs w:val="20"/>
          <w:lang w:bidi="he-IL"/>
        </w:rPr>
        <w:t xml:space="preserve"> korábban nem jelent meg tőlük semmi, a háború utáni memoárjuk pedig erősen személyes jellegű.</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 xml:space="preserve">Ezekre </w:t>
      </w:r>
      <w:r w:rsidRPr="006D7906">
        <w:rPr>
          <w:rFonts w:ascii="Times New Roman" w:hAnsi="Times New Roman" w:cs="Times New Roman"/>
          <w:color w:val="000000"/>
          <w:kern w:val="0"/>
          <w:sz w:val="24"/>
          <w:szCs w:val="20"/>
          <w:lang w:bidi="he-IL"/>
        </w:rPr>
        <w:t xml:space="preserve">a korban sokszor inkább tiszteletre méltó amatőr próbálkozásokként, mint komoly értékekkel bíró munkákként emlékeztek meg. Persze </w:t>
      </w:r>
      <w:r>
        <w:rPr>
          <w:rFonts w:ascii="Times New Roman" w:hAnsi="Times New Roman" w:cs="Times New Roman"/>
          <w:color w:val="000000"/>
          <w:kern w:val="0"/>
          <w:sz w:val="24"/>
          <w:szCs w:val="20"/>
          <w:lang w:bidi="he-IL"/>
        </w:rPr>
        <w:t>e művek</w:t>
      </w:r>
      <w:r w:rsidRPr="006D7906">
        <w:rPr>
          <w:rFonts w:ascii="Times New Roman" w:hAnsi="Times New Roman" w:cs="Times New Roman"/>
          <w:color w:val="000000"/>
          <w:kern w:val="0"/>
          <w:sz w:val="24"/>
          <w:szCs w:val="20"/>
          <w:lang w:bidi="he-IL"/>
        </w:rPr>
        <w:t xml:space="preserve"> eltűnése sem feltétlenül törvényszerű, a szerzőnek az irodalmi mezőn kívüli pozíciójából adódó logikus tény, hiszen, Nyiszli Miklós például félig-meddig kanonizálódni tudott (igaz, </w:t>
      </w:r>
      <w:r>
        <w:rPr>
          <w:rFonts w:ascii="Times New Roman" w:hAnsi="Times New Roman" w:cs="Times New Roman"/>
          <w:color w:val="000000"/>
          <w:kern w:val="0"/>
          <w:sz w:val="24"/>
          <w:szCs w:val="20"/>
          <w:lang w:bidi="he-IL"/>
        </w:rPr>
        <w:t xml:space="preserve">az 1950-es évektől </w:t>
      </w:r>
      <w:r w:rsidRPr="006D7906">
        <w:rPr>
          <w:rFonts w:ascii="Times New Roman" w:hAnsi="Times New Roman" w:cs="Times New Roman"/>
          <w:color w:val="000000"/>
          <w:kern w:val="0"/>
          <w:sz w:val="24"/>
          <w:szCs w:val="20"/>
          <w:lang w:bidi="he-IL"/>
        </w:rPr>
        <w:t xml:space="preserve">főként külföldön és részben témájának, illetve </w:t>
      </w:r>
      <w:r>
        <w:rPr>
          <w:rFonts w:ascii="Times New Roman" w:hAnsi="Times New Roman" w:cs="Times New Roman"/>
          <w:color w:val="000000"/>
          <w:kern w:val="0"/>
          <w:sz w:val="24"/>
          <w:szCs w:val="20"/>
          <w:lang w:bidi="he-IL"/>
        </w:rPr>
        <w:t>Nyiszli koncentrációs táborbeli</w:t>
      </w:r>
      <w:r w:rsidRPr="006D7906">
        <w:rPr>
          <w:rFonts w:ascii="Times New Roman" w:hAnsi="Times New Roman" w:cs="Times New Roman"/>
          <w:color w:val="000000"/>
          <w:kern w:val="0"/>
          <w:sz w:val="24"/>
          <w:szCs w:val="20"/>
          <w:lang w:bidi="he-IL"/>
        </w:rPr>
        <w:t xml:space="preserve"> különleges helyzetének köszönhetően).</w:t>
      </w:r>
    </w:p>
    <w:p w14:paraId="023EFFAD"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Történtek már kísérletek a háború befejez</w:t>
      </w:r>
      <w:r>
        <w:rPr>
          <w:rFonts w:ascii="Times New Roman" w:hAnsi="Times New Roman" w:cs="Times New Roman"/>
          <w:color w:val="000000"/>
          <w:kern w:val="0"/>
          <w:sz w:val="24"/>
          <w:szCs w:val="20"/>
          <w:lang w:bidi="he-IL"/>
        </w:rPr>
        <w:t>ése</w:t>
      </w:r>
      <w:r w:rsidRPr="006D7906">
        <w:rPr>
          <w:rFonts w:ascii="Times New Roman" w:hAnsi="Times New Roman" w:cs="Times New Roman"/>
          <w:color w:val="000000"/>
          <w:kern w:val="0"/>
          <w:sz w:val="24"/>
          <w:szCs w:val="20"/>
          <w:lang w:bidi="he-IL"/>
        </w:rPr>
        <w:t xml:space="preserve"> után közvetlenül megjelent művek bemutatására, társadalomtörténeti és historiográfiai vizsgálatukra, osztályozásukra</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vertAlign w:val="superscript"/>
          <w:lang w:bidi="he-IL"/>
        </w:rPr>
        <w:footnoteReference w:id="4"/>
      </w:r>
      <w:r>
        <w:rPr>
          <w:rFonts w:ascii="Times New Roman" w:hAnsi="Times New Roman" w:cs="Times New Roman"/>
          <w:color w:val="000000"/>
          <w:kern w:val="0"/>
          <w:sz w:val="24"/>
          <w:szCs w:val="20"/>
          <w:lang w:bidi="he-IL"/>
        </w:rPr>
        <w:t xml:space="preserve"> valamint az időszak egyéb megemlékezési formáinak vizsgálatára, például az ekkor keletkezett holokauszttúlélő képzőművészek munkáinak bemutatására</w:t>
      </w:r>
      <w:r>
        <w:rPr>
          <w:rStyle w:val="FootnoteReference"/>
          <w:rFonts w:ascii="Times New Roman" w:hAnsi="Times New Roman" w:cs="Times New Roman"/>
          <w:kern w:val="0"/>
          <w:sz w:val="24"/>
          <w:szCs w:val="20"/>
          <w:lang w:bidi="he-IL"/>
        </w:rPr>
        <w:footnoteReference w:id="5"/>
      </w:r>
      <w:r>
        <w:rPr>
          <w:rFonts w:ascii="Times New Roman" w:hAnsi="Times New Roman" w:cs="Times New Roman"/>
          <w:color w:val="000000"/>
          <w:kern w:val="0"/>
          <w:sz w:val="24"/>
          <w:szCs w:val="20"/>
          <w:lang w:bidi="he-IL"/>
        </w:rPr>
        <w:t xml:space="preserve"> vagy az első években rendezett holokausztkiállítások elemzésére.</w:t>
      </w:r>
      <w:r>
        <w:rPr>
          <w:rStyle w:val="FootnoteReference"/>
          <w:rFonts w:ascii="Times New Roman" w:hAnsi="Times New Roman" w:cs="Times New Roman"/>
          <w:kern w:val="0"/>
          <w:sz w:val="24"/>
          <w:szCs w:val="20"/>
          <w:lang w:bidi="he-IL"/>
        </w:rPr>
        <w:footnoteReference w:id="6"/>
      </w:r>
      <w:r w:rsidRPr="006D7906">
        <w:rPr>
          <w:rFonts w:ascii="Times New Roman" w:hAnsi="Times New Roman" w:cs="Times New Roman"/>
          <w:color w:val="000000"/>
          <w:kern w:val="0"/>
          <w:sz w:val="24"/>
          <w:szCs w:val="20"/>
          <w:lang w:bidi="he-IL"/>
        </w:rPr>
        <w:t xml:space="preserve"> Jómagam e fejezetben </w:t>
      </w:r>
      <w:r>
        <w:rPr>
          <w:rFonts w:ascii="Times New Roman" w:hAnsi="Times New Roman" w:cs="Times New Roman"/>
          <w:color w:val="000000"/>
          <w:kern w:val="0"/>
          <w:sz w:val="24"/>
          <w:szCs w:val="20"/>
          <w:lang w:bidi="he-IL"/>
        </w:rPr>
        <w:t>arra keresem a választ</w:t>
      </w:r>
      <w:r w:rsidRPr="006D7906">
        <w:rPr>
          <w:rFonts w:ascii="Times New Roman" w:hAnsi="Times New Roman" w:cs="Times New Roman"/>
          <w:color w:val="000000"/>
          <w:kern w:val="0"/>
          <w:sz w:val="24"/>
          <w:szCs w:val="20"/>
          <w:lang w:bidi="he-IL"/>
        </w:rPr>
        <w:t>, mi lehetett az oka</w:t>
      </w:r>
      <w:r>
        <w:rPr>
          <w:rFonts w:ascii="Times New Roman" w:hAnsi="Times New Roman" w:cs="Times New Roman"/>
          <w:color w:val="000000"/>
          <w:kern w:val="0"/>
          <w:sz w:val="24"/>
          <w:szCs w:val="20"/>
          <w:lang w:bidi="he-IL"/>
        </w:rPr>
        <w:t>, hogy</w:t>
      </w:r>
      <w:r w:rsidRPr="006D7906">
        <w:rPr>
          <w:rFonts w:ascii="Times New Roman" w:hAnsi="Times New Roman" w:cs="Times New Roman"/>
          <w:color w:val="000000"/>
          <w:kern w:val="0"/>
          <w:sz w:val="24"/>
          <w:szCs w:val="20"/>
          <w:lang w:bidi="he-IL"/>
        </w:rPr>
        <w:t xml:space="preserve"> e művek gyakorlatilag nyomtalan eltűn</w:t>
      </w:r>
      <w:r>
        <w:rPr>
          <w:rFonts w:ascii="Times New Roman" w:hAnsi="Times New Roman" w:cs="Times New Roman"/>
          <w:color w:val="000000"/>
          <w:kern w:val="0"/>
          <w:sz w:val="24"/>
          <w:szCs w:val="20"/>
          <w:lang w:bidi="he-IL"/>
        </w:rPr>
        <w:t>tek</w:t>
      </w:r>
      <w:r w:rsidRPr="006D7906">
        <w:rPr>
          <w:rFonts w:ascii="Times New Roman" w:hAnsi="Times New Roman" w:cs="Times New Roman"/>
          <w:color w:val="000000"/>
          <w:kern w:val="0"/>
          <w:sz w:val="24"/>
          <w:szCs w:val="20"/>
          <w:lang w:bidi="he-IL"/>
        </w:rPr>
        <w:t>,</w:t>
      </w:r>
      <w:r>
        <w:rPr>
          <w:rFonts w:ascii="Times New Roman" w:hAnsi="Times New Roman" w:cs="Times New Roman"/>
          <w:color w:val="000000"/>
          <w:kern w:val="0"/>
          <w:sz w:val="24"/>
          <w:szCs w:val="20"/>
          <w:lang w:bidi="he-IL"/>
        </w:rPr>
        <w:t xml:space="preserve"> és</w:t>
      </w:r>
      <w:r w:rsidRPr="006D7906">
        <w:rPr>
          <w:rFonts w:ascii="Times New Roman" w:hAnsi="Times New Roman" w:cs="Times New Roman"/>
          <w:color w:val="000000"/>
          <w:kern w:val="0"/>
          <w:sz w:val="24"/>
          <w:szCs w:val="20"/>
          <w:lang w:bidi="he-IL"/>
        </w:rPr>
        <w:t xml:space="preserve"> a kulturális emlékezetből teljes</w:t>
      </w:r>
      <w:r>
        <w:rPr>
          <w:rFonts w:ascii="Times New Roman" w:hAnsi="Times New Roman" w:cs="Times New Roman"/>
          <w:color w:val="000000"/>
          <w:kern w:val="0"/>
          <w:sz w:val="24"/>
          <w:szCs w:val="20"/>
          <w:lang w:bidi="he-IL"/>
        </w:rPr>
        <w:t>en</w:t>
      </w:r>
      <w:r w:rsidRPr="006D7906">
        <w:rPr>
          <w:rFonts w:ascii="Times New Roman" w:hAnsi="Times New Roman" w:cs="Times New Roman"/>
          <w:color w:val="000000"/>
          <w:kern w:val="0"/>
          <w:sz w:val="24"/>
          <w:szCs w:val="20"/>
          <w:lang w:bidi="he-IL"/>
        </w:rPr>
        <w:t xml:space="preserve"> kirostálód</w:t>
      </w:r>
      <w:r>
        <w:rPr>
          <w:rFonts w:ascii="Times New Roman" w:hAnsi="Times New Roman" w:cs="Times New Roman"/>
          <w:color w:val="000000"/>
          <w:kern w:val="0"/>
          <w:sz w:val="24"/>
          <w:szCs w:val="20"/>
          <w:lang w:bidi="he-IL"/>
        </w:rPr>
        <w:t>tak</w:t>
      </w:r>
      <w:r w:rsidRPr="006D7906">
        <w:rPr>
          <w:rFonts w:ascii="Times New Roman" w:hAnsi="Times New Roman" w:cs="Times New Roman"/>
          <w:color w:val="000000"/>
          <w:kern w:val="0"/>
          <w:sz w:val="24"/>
          <w:szCs w:val="20"/>
          <w:lang w:bidi="he-IL"/>
        </w:rPr>
        <w:t xml:space="preserve">. Könnyű lenne </w:t>
      </w:r>
      <w:r>
        <w:rPr>
          <w:rFonts w:ascii="Times New Roman" w:hAnsi="Times New Roman" w:cs="Times New Roman"/>
          <w:color w:val="000000"/>
          <w:kern w:val="0"/>
          <w:sz w:val="24"/>
          <w:szCs w:val="20"/>
          <w:lang w:bidi="he-IL"/>
        </w:rPr>
        <w:t xml:space="preserve">e jelenség okát </w:t>
      </w:r>
      <w:r w:rsidRPr="006D7906">
        <w:rPr>
          <w:rFonts w:ascii="Times New Roman" w:hAnsi="Times New Roman" w:cs="Times New Roman"/>
          <w:color w:val="000000"/>
          <w:kern w:val="0"/>
          <w:sz w:val="24"/>
          <w:szCs w:val="20"/>
          <w:lang w:bidi="he-IL"/>
        </w:rPr>
        <w:t>az amatőr szerzőkre és a meglehetősen vegyes színvonalra fogni</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Szintén kézenfekvő válasznak tűnik</w:t>
      </w:r>
      <w:r w:rsidRPr="006D7906">
        <w:rPr>
          <w:rFonts w:ascii="Times New Roman" w:hAnsi="Times New Roman" w:cs="Times New Roman"/>
          <w:color w:val="000000"/>
          <w:kern w:val="0"/>
          <w:sz w:val="24"/>
          <w:szCs w:val="20"/>
          <w:lang w:bidi="he-IL"/>
        </w:rPr>
        <w:t xml:space="preserve">, hogy a fokozatos szovjetizálódás és a Kommunista Párt politikájának </w:t>
      </w:r>
      <w:r>
        <w:rPr>
          <w:rFonts w:ascii="Times New Roman" w:hAnsi="Times New Roman" w:cs="Times New Roman"/>
          <w:color w:val="000000"/>
          <w:kern w:val="0"/>
          <w:sz w:val="24"/>
          <w:szCs w:val="20"/>
          <w:lang w:bidi="he-IL"/>
        </w:rPr>
        <w:t>közelmúlt-értelmezése fojtotta el a róluk való beszédet</w:t>
      </w:r>
      <w:r w:rsidRPr="006D7906">
        <w:rPr>
          <w:rFonts w:ascii="Times New Roman" w:hAnsi="Times New Roman" w:cs="Times New Roman"/>
          <w:color w:val="000000"/>
          <w:kern w:val="0"/>
          <w:sz w:val="24"/>
          <w:szCs w:val="20"/>
          <w:lang w:bidi="he-IL"/>
        </w:rPr>
        <w:t>, illetve az is az elhallgatásukat segítette elő, hogy a zsidóság kérdése idővel kényes témává vált. Mindez nyilván igaz, de</w:t>
      </w:r>
      <w:r>
        <w:rPr>
          <w:rFonts w:ascii="Times New Roman" w:hAnsi="Times New Roman" w:cs="Times New Roman"/>
          <w:color w:val="000000"/>
          <w:kern w:val="0"/>
          <w:sz w:val="24"/>
          <w:szCs w:val="20"/>
          <w:lang w:bidi="he-IL"/>
        </w:rPr>
        <w:t xml:space="preserve"> a jelenség sokkal összetettebb</w:t>
      </w:r>
      <w:r w:rsidRPr="006D7906">
        <w:rPr>
          <w:rFonts w:ascii="Times New Roman" w:hAnsi="Times New Roman" w:cs="Times New Roman"/>
          <w:color w:val="000000"/>
          <w:kern w:val="0"/>
          <w:sz w:val="24"/>
          <w:szCs w:val="20"/>
          <w:lang w:bidi="he-IL"/>
        </w:rPr>
        <w:t>,</w:t>
      </w:r>
      <w:r>
        <w:rPr>
          <w:rFonts w:ascii="Times New Roman" w:hAnsi="Times New Roman" w:cs="Times New Roman"/>
          <w:color w:val="000000"/>
          <w:kern w:val="0"/>
          <w:sz w:val="24"/>
          <w:szCs w:val="20"/>
          <w:lang w:bidi="he-IL"/>
        </w:rPr>
        <w:t xml:space="preserve"> ugyanis</w:t>
      </w:r>
      <w:r w:rsidRPr="006D7906">
        <w:rPr>
          <w:rFonts w:ascii="Times New Roman" w:hAnsi="Times New Roman" w:cs="Times New Roman"/>
          <w:color w:val="000000"/>
          <w:kern w:val="0"/>
          <w:sz w:val="24"/>
          <w:szCs w:val="20"/>
          <w:lang w:bidi="he-IL"/>
        </w:rPr>
        <w:t xml:space="preserve"> e műveket már megjelenésük idején is vegyesen, sőt többnyire hűvösen fogadták</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V</w:t>
      </w:r>
      <w:r w:rsidRPr="006D7906">
        <w:rPr>
          <w:rFonts w:ascii="Times New Roman" w:hAnsi="Times New Roman" w:cs="Times New Roman"/>
          <w:color w:val="000000"/>
          <w:kern w:val="0"/>
          <w:sz w:val="24"/>
          <w:szCs w:val="20"/>
          <w:lang w:bidi="he-IL"/>
        </w:rPr>
        <w:t xml:space="preserve">iszonylag korán olyan kritikák láttak napvilágot, amelyek nemcsak </w:t>
      </w:r>
      <w:r>
        <w:rPr>
          <w:rFonts w:ascii="Times New Roman" w:hAnsi="Times New Roman" w:cs="Times New Roman"/>
          <w:color w:val="000000"/>
          <w:kern w:val="0"/>
          <w:sz w:val="24"/>
          <w:szCs w:val="20"/>
          <w:lang w:bidi="he-IL"/>
        </w:rPr>
        <w:t xml:space="preserve">e szövegek </w:t>
      </w:r>
      <w:r w:rsidRPr="006D7906">
        <w:rPr>
          <w:rFonts w:ascii="Times New Roman" w:hAnsi="Times New Roman" w:cs="Times New Roman"/>
          <w:color w:val="000000"/>
          <w:kern w:val="0"/>
          <w:sz w:val="24"/>
          <w:szCs w:val="20"/>
          <w:lang w:bidi="he-IL"/>
        </w:rPr>
        <w:t>kanonizálódás</w:t>
      </w:r>
      <w:r>
        <w:rPr>
          <w:rFonts w:ascii="Times New Roman" w:hAnsi="Times New Roman" w:cs="Times New Roman"/>
          <w:color w:val="000000"/>
          <w:kern w:val="0"/>
          <w:sz w:val="24"/>
          <w:szCs w:val="20"/>
          <w:lang w:bidi="he-IL"/>
        </w:rPr>
        <w:t>á</w:t>
      </w:r>
      <w:r w:rsidRPr="006D7906">
        <w:rPr>
          <w:rFonts w:ascii="Times New Roman" w:hAnsi="Times New Roman" w:cs="Times New Roman"/>
          <w:color w:val="000000"/>
          <w:kern w:val="0"/>
          <w:sz w:val="24"/>
          <w:szCs w:val="20"/>
          <w:lang w:bidi="he-IL"/>
        </w:rPr>
        <w:t xml:space="preserve">t akadályozták meg, hanem egyenesen a kulturális legitimitásukat is megkérdőjelezték. E fejezetben ezt a jelenséget igyekszem bővebben megvizsgálni, és a teljes szövegcsoport szemléletmódbeli, műfaji kérdéseire, valamint mindenekelőtt </w:t>
      </w:r>
      <w:r w:rsidRPr="006D7906">
        <w:rPr>
          <w:rFonts w:ascii="Times New Roman" w:hAnsi="Times New Roman" w:cs="Times New Roman"/>
          <w:i/>
          <w:iCs/>
          <w:color w:val="000000"/>
          <w:kern w:val="0"/>
          <w:sz w:val="24"/>
          <w:szCs w:val="20"/>
          <w:lang w:bidi="he-IL"/>
        </w:rPr>
        <w:t>befogadásuk</w:t>
      </w:r>
      <w:r w:rsidRPr="006D7906">
        <w:rPr>
          <w:rFonts w:ascii="Times New Roman" w:hAnsi="Times New Roman" w:cs="Times New Roman"/>
          <w:color w:val="000000"/>
          <w:kern w:val="0"/>
          <w:sz w:val="24"/>
          <w:szCs w:val="20"/>
          <w:lang w:bidi="he-IL"/>
        </w:rPr>
        <w:t xml:space="preserve"> attitűdjeire koncentrálva elemzem azokat az értelmezési stratégiákat, amelyekkel a korban viszonyultak</w:t>
      </w:r>
      <w:r w:rsidRPr="00BF449A">
        <w:rPr>
          <w:rFonts w:ascii="Times New Roman" w:hAnsi="Times New Roman" w:cs="Times New Roman"/>
          <w:color w:val="000000"/>
          <w:kern w:val="0"/>
          <w:sz w:val="24"/>
          <w:szCs w:val="20"/>
          <w:lang w:bidi="he-IL"/>
        </w:rPr>
        <w:t xml:space="preserve"> </w:t>
      </w:r>
      <w:r w:rsidRPr="006D7906">
        <w:rPr>
          <w:rFonts w:ascii="Times New Roman" w:hAnsi="Times New Roman" w:cs="Times New Roman"/>
          <w:color w:val="000000"/>
          <w:kern w:val="0"/>
          <w:sz w:val="24"/>
          <w:szCs w:val="20"/>
          <w:lang w:bidi="he-IL"/>
        </w:rPr>
        <w:t>e művekhez.</w:t>
      </w:r>
      <w:r>
        <w:rPr>
          <w:rFonts w:ascii="Times New Roman" w:hAnsi="Times New Roman" w:cs="Times New Roman"/>
          <w:color w:val="000000"/>
          <w:kern w:val="0"/>
          <w:sz w:val="24"/>
          <w:szCs w:val="20"/>
          <w:lang w:bidi="he-IL"/>
        </w:rPr>
        <w:t xml:space="preserve"> Vagyis a fejezet nem elsősorban magukat a műveket elemzi, hanem a szövegekkel (és a közelmúlttal) kapcsolatos befogadási és emlékezési stratégiákat vizsgálja.</w:t>
      </w:r>
    </w:p>
    <w:p w14:paraId="45E34BB7"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Ahogy itt és a következő fejezetben látni fogjuk, e munkák sok szempontból különböznek a manapság </w:t>
      </w:r>
      <w:r>
        <w:rPr>
          <w:rFonts w:ascii="Times New Roman" w:hAnsi="Times New Roman" w:cs="Times New Roman"/>
          <w:color w:val="000000"/>
          <w:kern w:val="0"/>
          <w:sz w:val="24"/>
          <w:szCs w:val="20"/>
          <w:lang w:bidi="he-IL"/>
        </w:rPr>
        <w:t xml:space="preserve">a </w:t>
      </w:r>
      <w:r w:rsidRPr="006D7906">
        <w:rPr>
          <w:rFonts w:ascii="Times New Roman" w:hAnsi="Times New Roman" w:cs="Times New Roman"/>
          <w:color w:val="000000"/>
          <w:kern w:val="0"/>
          <w:sz w:val="24"/>
          <w:szCs w:val="20"/>
          <w:lang w:bidi="he-IL"/>
        </w:rPr>
        <w:t>holokausztirodalom</w:t>
      </w:r>
      <w:r>
        <w:rPr>
          <w:rFonts w:ascii="Times New Roman" w:hAnsi="Times New Roman" w:cs="Times New Roman"/>
          <w:color w:val="000000"/>
          <w:kern w:val="0"/>
          <w:sz w:val="24"/>
          <w:szCs w:val="20"/>
          <w:lang w:bidi="he-IL"/>
        </w:rPr>
        <w:t>hoz sorolt szövegektől</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Vizsgálatom éppen arra irányul</w:t>
      </w:r>
      <w:r w:rsidRPr="006D7906">
        <w:rPr>
          <w:rFonts w:ascii="Times New Roman" w:hAnsi="Times New Roman" w:cs="Times New Roman"/>
          <w:color w:val="000000"/>
          <w:kern w:val="0"/>
          <w:sz w:val="24"/>
          <w:szCs w:val="20"/>
          <w:lang w:bidi="he-IL"/>
        </w:rPr>
        <w:t>, hogy milyen múltreprezentációs stratégiák működtek egy olyan korszakban, ahol még nem vált egyeduralkodóvá a baloldali-antifasiszta múltértelmez</w:t>
      </w:r>
      <w:r>
        <w:rPr>
          <w:rFonts w:ascii="Times New Roman" w:hAnsi="Times New Roman" w:cs="Times New Roman"/>
          <w:color w:val="000000"/>
          <w:kern w:val="0"/>
          <w:sz w:val="24"/>
          <w:szCs w:val="20"/>
          <w:lang w:bidi="he-IL"/>
        </w:rPr>
        <w:t>és</w:t>
      </w:r>
      <w:r w:rsidRPr="006D7906">
        <w:rPr>
          <w:rFonts w:ascii="Times New Roman" w:hAnsi="Times New Roman" w:cs="Times New Roman"/>
          <w:color w:val="000000"/>
          <w:kern w:val="0"/>
          <w:sz w:val="24"/>
          <w:szCs w:val="20"/>
          <w:lang w:bidi="he-IL"/>
        </w:rPr>
        <w:t xml:space="preserve">, és </w:t>
      </w:r>
      <w:r>
        <w:rPr>
          <w:rFonts w:ascii="Times New Roman" w:hAnsi="Times New Roman" w:cs="Times New Roman"/>
          <w:color w:val="000000"/>
          <w:kern w:val="0"/>
          <w:sz w:val="24"/>
          <w:szCs w:val="20"/>
          <w:lang w:bidi="he-IL"/>
        </w:rPr>
        <w:t xml:space="preserve">még a mai értelemben vett </w:t>
      </w:r>
      <w:r w:rsidRPr="006D7906">
        <w:rPr>
          <w:rFonts w:ascii="Times New Roman" w:hAnsi="Times New Roman" w:cs="Times New Roman"/>
          <w:color w:val="000000"/>
          <w:kern w:val="0"/>
          <w:sz w:val="24"/>
          <w:szCs w:val="20"/>
          <w:lang w:bidi="he-IL"/>
        </w:rPr>
        <w:t>holokauszt</w:t>
      </w:r>
      <w:r>
        <w:rPr>
          <w:rFonts w:ascii="Times New Roman" w:hAnsi="Times New Roman" w:cs="Times New Roman"/>
          <w:color w:val="000000"/>
          <w:kern w:val="0"/>
          <w:sz w:val="24"/>
          <w:szCs w:val="20"/>
          <w:lang w:bidi="he-IL"/>
        </w:rPr>
        <w:t>szemlélet sem formálódott ki</w:t>
      </w:r>
      <w:r w:rsidRPr="006D7906">
        <w:rPr>
          <w:rFonts w:ascii="Times New Roman" w:hAnsi="Times New Roman" w:cs="Times New Roman"/>
          <w:color w:val="000000"/>
          <w:kern w:val="0"/>
          <w:sz w:val="24"/>
          <w:szCs w:val="20"/>
          <w:lang w:bidi="he-IL"/>
        </w:rPr>
        <w:t xml:space="preserve">. Azaz például nem született meg az adornói </w:t>
      </w:r>
      <w:r w:rsidRPr="006D7906">
        <w:rPr>
          <w:rFonts w:ascii="Times New Roman" w:hAnsi="Times New Roman" w:cs="Times New Roman"/>
          <w:color w:val="000000"/>
          <w:kern w:val="0"/>
          <w:sz w:val="24"/>
          <w:szCs w:val="20"/>
          <w:lang w:bidi="he-IL"/>
        </w:rPr>
        <w:lastRenderedPageBreak/>
        <w:t>„Auschwitz után verset írni barbárság”,</w:t>
      </w:r>
      <w:r>
        <w:rPr>
          <w:rStyle w:val="FootnoteReference"/>
          <w:rFonts w:ascii="Times New Roman" w:hAnsi="Times New Roman" w:cs="Times New Roman"/>
          <w:kern w:val="0"/>
          <w:sz w:val="24"/>
          <w:szCs w:val="20"/>
          <w:lang w:bidi="he-IL"/>
        </w:rPr>
        <w:footnoteReference w:id="7"/>
      </w:r>
      <w:r w:rsidRPr="006D7906">
        <w:rPr>
          <w:rFonts w:ascii="Times New Roman" w:hAnsi="Times New Roman" w:cs="Times New Roman"/>
          <w:color w:val="000000"/>
          <w:kern w:val="0"/>
          <w:sz w:val="24"/>
          <w:szCs w:val="20"/>
          <w:lang w:bidi="he-IL"/>
        </w:rPr>
        <w:t xml:space="preserve"> vagy az Elie Wiesel-féle „egy Treblinkáról szóló regény nem regény vagy nem Treblinkáról szól”</w:t>
      </w:r>
      <w:r>
        <w:rPr>
          <w:rStyle w:val="FootnoteReference"/>
          <w:rFonts w:ascii="Times New Roman" w:hAnsi="Times New Roman" w:cs="Times New Roman"/>
          <w:kern w:val="0"/>
          <w:sz w:val="24"/>
          <w:szCs w:val="20"/>
          <w:lang w:bidi="he-IL"/>
        </w:rPr>
        <w:footnoteReference w:id="8"/>
      </w:r>
      <w:r w:rsidRPr="006D7906">
        <w:rPr>
          <w:rFonts w:ascii="Times New Roman" w:hAnsi="Times New Roman" w:cs="Times New Roman"/>
          <w:color w:val="000000"/>
          <w:kern w:val="0"/>
          <w:sz w:val="24"/>
          <w:szCs w:val="20"/>
          <w:lang w:bidi="he-IL"/>
        </w:rPr>
        <w:t xml:space="preserve">-típusú maximák fémjelezte </w:t>
      </w:r>
      <w:r>
        <w:rPr>
          <w:rFonts w:ascii="Times New Roman" w:hAnsi="Times New Roman" w:cs="Times New Roman"/>
          <w:color w:val="000000"/>
          <w:kern w:val="0"/>
          <w:sz w:val="24"/>
          <w:szCs w:val="20"/>
          <w:lang w:bidi="he-IL"/>
        </w:rPr>
        <w:t>értelmezői rendszer</w:t>
      </w:r>
      <w:r w:rsidRPr="006D7906">
        <w:rPr>
          <w:rFonts w:ascii="Times New Roman" w:hAnsi="Times New Roman" w:cs="Times New Roman"/>
          <w:color w:val="000000"/>
          <w:kern w:val="0"/>
          <w:sz w:val="24"/>
          <w:szCs w:val="20"/>
          <w:lang w:bidi="he-IL"/>
        </w:rPr>
        <w:t xml:space="preserve">, sem a beszélő személyét, sem pedig a megszólalás mikéntjét nem keretezték </w:t>
      </w:r>
      <w:r>
        <w:rPr>
          <w:rFonts w:ascii="Times New Roman" w:hAnsi="Times New Roman" w:cs="Times New Roman"/>
          <w:color w:val="000000"/>
          <w:kern w:val="0"/>
          <w:sz w:val="24"/>
          <w:szCs w:val="20"/>
          <w:lang w:bidi="he-IL"/>
        </w:rPr>
        <w:t>a később kiformálódott</w:t>
      </w:r>
      <w:r w:rsidRPr="006D7906">
        <w:rPr>
          <w:rFonts w:ascii="Times New Roman" w:hAnsi="Times New Roman" w:cs="Times New Roman"/>
          <w:color w:val="000000"/>
          <w:kern w:val="0"/>
          <w:sz w:val="24"/>
          <w:szCs w:val="20"/>
          <w:lang w:bidi="he-IL"/>
        </w:rPr>
        <w:t xml:space="preserve"> nyelvi és etikai szabályok.</w:t>
      </w:r>
      <w:r w:rsidRPr="006D7906">
        <w:rPr>
          <w:rFonts w:ascii="Times New Roman" w:hAnsi="Times New Roman" w:cs="Times New Roman"/>
          <w:color w:val="000000"/>
          <w:kern w:val="0"/>
          <w:sz w:val="24"/>
          <w:szCs w:val="20"/>
          <w:vertAlign w:val="superscript"/>
          <w:lang w:bidi="he-IL"/>
        </w:rPr>
        <w:footnoteReference w:id="9"/>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Emiatt</w:t>
      </w:r>
      <w:r w:rsidRPr="006D7906">
        <w:rPr>
          <w:rFonts w:ascii="Times New Roman" w:hAnsi="Times New Roman" w:cs="Times New Roman"/>
          <w:color w:val="000000"/>
          <w:kern w:val="0"/>
          <w:sz w:val="24"/>
          <w:szCs w:val="20"/>
          <w:lang w:bidi="he-IL"/>
        </w:rPr>
        <w:t xml:space="preserve"> például még a háborús atrocitások és a zsidóüldözés humoros, ironikus ábrázolása is előfordulhatott – ahogy arról </w:t>
      </w:r>
      <w:r>
        <w:rPr>
          <w:rFonts w:ascii="Times New Roman" w:hAnsi="Times New Roman" w:cs="Times New Roman"/>
          <w:color w:val="000000"/>
          <w:kern w:val="0"/>
          <w:sz w:val="24"/>
          <w:szCs w:val="20"/>
          <w:lang w:bidi="he-IL"/>
        </w:rPr>
        <w:t>egy későbbi</w:t>
      </w:r>
      <w:r w:rsidRPr="006D7906">
        <w:rPr>
          <w:rFonts w:ascii="Times New Roman" w:hAnsi="Times New Roman" w:cs="Times New Roman"/>
          <w:color w:val="000000"/>
          <w:kern w:val="0"/>
          <w:sz w:val="24"/>
          <w:szCs w:val="20"/>
          <w:lang w:bidi="he-IL"/>
        </w:rPr>
        <w:t xml:space="preserve"> fejezetben bőven lesz szó. Természetesen nem azt akarom mondani, hogy a világháború után </w:t>
      </w:r>
      <w:r w:rsidRPr="006D7906">
        <w:rPr>
          <w:rFonts w:ascii="Times New Roman" w:hAnsi="Times New Roman" w:cs="Times New Roman"/>
          <w:i/>
          <w:iCs/>
          <w:color w:val="000000"/>
          <w:kern w:val="0"/>
          <w:sz w:val="24"/>
          <w:szCs w:val="20"/>
          <w:lang w:bidi="he-IL"/>
        </w:rPr>
        <w:t>bármiről bárhogy</w:t>
      </w:r>
      <w:r w:rsidRPr="006D7906">
        <w:rPr>
          <w:rFonts w:ascii="Times New Roman" w:hAnsi="Times New Roman" w:cs="Times New Roman"/>
          <w:color w:val="000000"/>
          <w:kern w:val="0"/>
          <w:sz w:val="24"/>
          <w:szCs w:val="20"/>
          <w:lang w:bidi="he-IL"/>
        </w:rPr>
        <w:t xml:space="preserve"> lehetett beszélni, és semmiféle (etikai, esztétikai, politikai) kritériuma nem volt a közelmúlt ábrázolásának. </w:t>
      </w:r>
      <w:r>
        <w:rPr>
          <w:rFonts w:ascii="Times New Roman" w:hAnsi="Times New Roman" w:cs="Times New Roman"/>
          <w:color w:val="000000"/>
          <w:kern w:val="0"/>
          <w:sz w:val="24"/>
          <w:szCs w:val="20"/>
          <w:lang w:bidi="he-IL"/>
        </w:rPr>
        <w:t>Ekkoriban is voltak megkötések, de ezek nem teljesen azonosak a később kialakultakkal</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É</w:t>
      </w:r>
      <w:r w:rsidRPr="006D7906">
        <w:rPr>
          <w:rFonts w:ascii="Times New Roman" w:hAnsi="Times New Roman" w:cs="Times New Roman"/>
          <w:color w:val="000000"/>
          <w:kern w:val="0"/>
          <w:sz w:val="24"/>
          <w:szCs w:val="20"/>
          <w:lang w:bidi="he-IL"/>
        </w:rPr>
        <w:t xml:space="preserve">ppen a korabeli vitákat, bizonyos művekkel kapcsolatos heves reakciókat elemezve rajzolható ki </w:t>
      </w:r>
      <w:r>
        <w:rPr>
          <w:rFonts w:ascii="Times New Roman" w:hAnsi="Times New Roman" w:cs="Times New Roman"/>
          <w:color w:val="000000"/>
          <w:kern w:val="0"/>
          <w:sz w:val="24"/>
          <w:szCs w:val="20"/>
          <w:lang w:bidi="he-IL"/>
        </w:rPr>
        <w:t>az a</w:t>
      </w:r>
      <w:r w:rsidRPr="006D7906">
        <w:rPr>
          <w:rFonts w:ascii="Times New Roman" w:hAnsi="Times New Roman" w:cs="Times New Roman"/>
          <w:color w:val="000000"/>
          <w:kern w:val="0"/>
          <w:sz w:val="24"/>
          <w:szCs w:val="20"/>
          <w:lang w:bidi="he-IL"/>
        </w:rPr>
        <w:t xml:space="preserve"> kritériumrendszer – vagy inkább mozgástér –, amelyen belül különféle értelmezési és ábrázolási metódusok </w:t>
      </w:r>
      <w:r>
        <w:rPr>
          <w:rFonts w:ascii="Times New Roman" w:hAnsi="Times New Roman" w:cs="Times New Roman"/>
          <w:color w:val="000000"/>
          <w:kern w:val="0"/>
          <w:sz w:val="24"/>
          <w:szCs w:val="20"/>
          <w:lang w:bidi="he-IL"/>
        </w:rPr>
        <w:t>jelenhettek meg</w:t>
      </w:r>
      <w:r w:rsidRPr="006D7906">
        <w:rPr>
          <w:rFonts w:ascii="Times New Roman" w:hAnsi="Times New Roman" w:cs="Times New Roman"/>
          <w:color w:val="000000"/>
          <w:kern w:val="0"/>
          <w:sz w:val="24"/>
          <w:szCs w:val="20"/>
          <w:lang w:bidi="he-IL"/>
        </w:rPr>
        <w:t xml:space="preserve">. Az alábbiakban tehát elsősorban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 korabeli recepció vizsgálatán keresztül e mozgástér jellegét és kiterjedését igyekszem feltérképezni.</w:t>
      </w:r>
    </w:p>
    <w:p w14:paraId="3BDC8A58"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16B41ACD" w14:textId="77777777" w:rsidR="00C01AC7" w:rsidRPr="006D7906" w:rsidRDefault="00C01AC7" w:rsidP="00C01AC7">
      <w:pPr>
        <w:keepNext/>
        <w:autoSpaceDE w:val="0"/>
        <w:autoSpaceDN w:val="0"/>
        <w:adjustRightInd w:val="0"/>
        <w:spacing w:after="0" w:line="288" w:lineRule="auto"/>
        <w:jc w:val="center"/>
        <w:textAlignment w:val="center"/>
        <w:rPr>
          <w:rFonts w:ascii="Times New Roman" w:hAnsi="Times New Roman" w:cs="Times New Roman"/>
          <w:color w:val="000000"/>
          <w:kern w:val="0"/>
          <w:sz w:val="26"/>
          <w:szCs w:val="26"/>
        </w:rPr>
      </w:pPr>
    </w:p>
    <w:p w14:paraId="1674F33B" w14:textId="77777777" w:rsidR="00C01AC7" w:rsidRPr="006D7906" w:rsidRDefault="00C01AC7" w:rsidP="00C01AC7">
      <w:pPr>
        <w:keepNext/>
        <w:autoSpaceDE w:val="0"/>
        <w:autoSpaceDN w:val="0"/>
        <w:adjustRightInd w:val="0"/>
        <w:spacing w:after="0" w:line="288" w:lineRule="auto"/>
        <w:jc w:val="center"/>
        <w:textAlignment w:val="center"/>
        <w:rPr>
          <w:rFonts w:ascii="Times New Roman" w:hAnsi="Times New Roman" w:cs="Times New Roman"/>
          <w:color w:val="000000"/>
          <w:kern w:val="0"/>
          <w:sz w:val="26"/>
          <w:szCs w:val="26"/>
        </w:rPr>
      </w:pPr>
      <w:r w:rsidRPr="006D7906">
        <w:rPr>
          <w:rFonts w:ascii="Times New Roman" w:hAnsi="Times New Roman" w:cs="Times New Roman"/>
          <w:color w:val="000000"/>
          <w:kern w:val="0"/>
          <w:sz w:val="26"/>
          <w:szCs w:val="26"/>
        </w:rPr>
        <w:t xml:space="preserve">„…nem élményirodalom” </w:t>
      </w:r>
    </w:p>
    <w:p w14:paraId="1FA3E039" w14:textId="77777777" w:rsidR="00C01AC7" w:rsidRPr="006D7906" w:rsidRDefault="00C01AC7" w:rsidP="00C01AC7">
      <w:pPr>
        <w:keepNext/>
        <w:autoSpaceDE w:val="0"/>
        <w:autoSpaceDN w:val="0"/>
        <w:adjustRightInd w:val="0"/>
        <w:spacing w:after="0" w:line="288" w:lineRule="auto"/>
        <w:jc w:val="center"/>
        <w:textAlignment w:val="center"/>
        <w:rPr>
          <w:rFonts w:ascii="Times New Roman" w:hAnsi="Times New Roman" w:cs="Times New Roman"/>
          <w:color w:val="000000"/>
          <w:kern w:val="0"/>
          <w:sz w:val="23"/>
          <w:szCs w:val="23"/>
        </w:rPr>
      </w:pPr>
      <w:r w:rsidRPr="006D7906">
        <w:rPr>
          <w:rFonts w:ascii="Times New Roman" w:hAnsi="Times New Roman" w:cs="Times New Roman"/>
          <w:color w:val="000000"/>
          <w:kern w:val="0"/>
          <w:sz w:val="23"/>
          <w:szCs w:val="23"/>
        </w:rPr>
        <w:t>Egy meghatároz(hat)atlan műfaj viszontagságai</w:t>
      </w:r>
    </w:p>
    <w:p w14:paraId="6CDDB09D"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0FCD62EF"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p>
    <w:p w14:paraId="555933E1"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„Arról, ami történt, nem lehet a régi hangon beszélni. Arról, ami történt, nem lehet hallgatni. Politikai meggyőződése árkain túl és innét, írónak ma egy a kötelessége. Ujjá kell fogalmazni a megváltozott világot. Ahogy a birtokviszony megváltozott a földosztás percében, úgy kell, hogy megváltozzék a nyelvi konvenció. [...]</w:t>
      </w:r>
      <w:r>
        <w:rPr>
          <w:rFonts w:ascii="Times New Roman" w:hAnsi="Times New Roman" w:cs="Times New Roman"/>
          <w:color w:val="000000"/>
          <w:kern w:val="0"/>
          <w:sz w:val="24"/>
          <w:szCs w:val="20"/>
        </w:rPr>
        <w:t xml:space="preserve"> …</w:t>
      </w:r>
      <w:r w:rsidRPr="006D7906">
        <w:rPr>
          <w:rFonts w:ascii="Times New Roman" w:hAnsi="Times New Roman" w:cs="Times New Roman"/>
          <w:color w:val="000000"/>
          <w:kern w:val="0"/>
          <w:sz w:val="24"/>
          <w:szCs w:val="20"/>
        </w:rPr>
        <w:t xml:space="preserve">minden nagy költő s minden nagy nemzedék – új jelentéstannal ajándékozta meg a világot. [...] A nép már tud valamit. Költők, nektek kell kimondani.” </w:t>
      </w:r>
    </w:p>
    <w:p w14:paraId="5A281C66"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4FD650D7"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Ezek a kritikus és egyszersmind buzdító szavak </w:t>
      </w:r>
      <w:r>
        <w:rPr>
          <w:rFonts w:ascii="Times New Roman" w:hAnsi="Times New Roman" w:cs="Times New Roman"/>
          <w:color w:val="000000"/>
          <w:kern w:val="0"/>
          <w:sz w:val="24"/>
          <w:szCs w:val="20"/>
          <w:lang w:bidi="he-IL"/>
        </w:rPr>
        <w:t xml:space="preserve">az író és irodalomtörténész </w:t>
      </w:r>
      <w:r w:rsidRPr="006D7906">
        <w:rPr>
          <w:rFonts w:ascii="Times New Roman" w:hAnsi="Times New Roman" w:cs="Times New Roman"/>
          <w:color w:val="000000"/>
          <w:kern w:val="0"/>
          <w:sz w:val="24"/>
          <w:szCs w:val="20"/>
          <w:lang w:bidi="he-IL"/>
        </w:rPr>
        <w:t>Bóka Lászlótól származnak, aki 1945 októberének végén a hadifogságból épp hazaérkezve és a felszabadult ország állapotát felmérve arra helyez</w:t>
      </w:r>
      <w:r>
        <w:rPr>
          <w:rFonts w:ascii="Times New Roman" w:hAnsi="Times New Roman" w:cs="Times New Roman"/>
          <w:color w:val="000000"/>
          <w:kern w:val="0"/>
          <w:sz w:val="24"/>
          <w:szCs w:val="20"/>
          <w:lang w:bidi="he-IL"/>
        </w:rPr>
        <w:t>te a hangsúlyt, hogy az irodalom</w:t>
      </w:r>
      <w:r w:rsidRPr="006D7906">
        <w:rPr>
          <w:rFonts w:ascii="Times New Roman" w:hAnsi="Times New Roman" w:cs="Times New Roman"/>
          <w:color w:val="000000"/>
          <w:kern w:val="0"/>
          <w:sz w:val="24"/>
          <w:szCs w:val="20"/>
          <w:lang w:bidi="he-IL"/>
        </w:rPr>
        <w:t xml:space="preserve"> egyelőre lemaradásban van, nem képes utolérni a változó világot.</w:t>
      </w:r>
      <w:r w:rsidRPr="006D7906">
        <w:rPr>
          <w:rFonts w:ascii="Times New Roman" w:hAnsi="Times New Roman" w:cs="Times New Roman"/>
          <w:color w:val="000000"/>
          <w:kern w:val="0"/>
          <w:sz w:val="24"/>
          <w:szCs w:val="20"/>
          <w:vertAlign w:val="superscript"/>
          <w:lang w:bidi="he-IL"/>
        </w:rPr>
        <w:footnoteReference w:id="10"/>
      </w:r>
      <w:r w:rsidRPr="006D7906">
        <w:rPr>
          <w:rFonts w:ascii="Times New Roman" w:hAnsi="Times New Roman" w:cs="Times New Roman"/>
          <w:color w:val="000000"/>
          <w:kern w:val="0"/>
          <w:sz w:val="24"/>
          <w:szCs w:val="20"/>
          <w:lang w:bidi="he-IL"/>
        </w:rPr>
        <w:t xml:space="preserve"> E szöveg azért is érdekes, mert első pillantásra egy jellegzetesen a témához kötődő, később oly gyakran előforduló </w:t>
      </w:r>
      <w:r>
        <w:rPr>
          <w:rFonts w:ascii="Times New Roman" w:hAnsi="Times New Roman" w:cs="Times New Roman"/>
          <w:color w:val="000000"/>
          <w:kern w:val="0"/>
          <w:sz w:val="24"/>
          <w:szCs w:val="20"/>
          <w:lang w:bidi="he-IL"/>
        </w:rPr>
        <w:t>kérdést</w:t>
      </w:r>
      <w:r w:rsidRPr="006D7906">
        <w:rPr>
          <w:rFonts w:ascii="Times New Roman" w:hAnsi="Times New Roman" w:cs="Times New Roman"/>
          <w:color w:val="000000"/>
          <w:kern w:val="0"/>
          <w:sz w:val="24"/>
          <w:szCs w:val="20"/>
          <w:lang w:bidi="he-IL"/>
        </w:rPr>
        <w:t xml:space="preserve"> boncolgat: a háború és a közelmúlt nyelvi kifejezhetőségének dilemmáját. Ám fontos le</w:t>
      </w:r>
      <w:r>
        <w:rPr>
          <w:rFonts w:ascii="Times New Roman" w:hAnsi="Times New Roman" w:cs="Times New Roman"/>
          <w:color w:val="000000"/>
          <w:kern w:val="0"/>
          <w:sz w:val="24"/>
          <w:szCs w:val="20"/>
          <w:lang w:bidi="he-IL"/>
        </w:rPr>
        <w:t xml:space="preserve">szögezni, hogy itt </w:t>
      </w:r>
      <w:r>
        <w:rPr>
          <w:rFonts w:ascii="Times New Roman" w:hAnsi="Times New Roman" w:cs="Times New Roman"/>
          <w:color w:val="000000"/>
          <w:kern w:val="0"/>
          <w:sz w:val="24"/>
          <w:szCs w:val="20"/>
          <w:lang w:bidi="he-IL"/>
        </w:rPr>
        <w:lastRenderedPageBreak/>
        <w:t xml:space="preserve">nem </w:t>
      </w:r>
      <w:r w:rsidRPr="006D7906">
        <w:rPr>
          <w:rFonts w:ascii="Times New Roman" w:hAnsi="Times New Roman" w:cs="Times New Roman"/>
          <w:color w:val="000000"/>
          <w:kern w:val="0"/>
          <w:sz w:val="24"/>
          <w:szCs w:val="20"/>
          <w:lang w:bidi="he-IL"/>
        </w:rPr>
        <w:t>a trauma elbeszélhetőségének</w:t>
      </w:r>
      <w:r>
        <w:rPr>
          <w:rFonts w:ascii="Times New Roman" w:hAnsi="Times New Roman" w:cs="Times New Roman"/>
          <w:color w:val="000000"/>
          <w:kern w:val="0"/>
          <w:sz w:val="24"/>
          <w:szCs w:val="20"/>
          <w:lang w:bidi="he-IL"/>
        </w:rPr>
        <w:t xml:space="preserve"> a holokausztdiskurzusban oly sokszor hangoztatott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problémájáról van szó.</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I</w:t>
      </w:r>
      <w:r w:rsidRPr="006D7906">
        <w:rPr>
          <w:rFonts w:ascii="Times New Roman" w:hAnsi="Times New Roman" w:cs="Times New Roman"/>
          <w:color w:val="000000"/>
          <w:kern w:val="0"/>
          <w:sz w:val="24"/>
          <w:szCs w:val="20"/>
          <w:lang w:bidi="he-IL"/>
        </w:rPr>
        <w:t xml:space="preserve">nkább </w:t>
      </w:r>
      <w:r>
        <w:rPr>
          <w:rFonts w:ascii="Times New Roman" w:hAnsi="Times New Roman" w:cs="Times New Roman"/>
          <w:color w:val="000000"/>
          <w:kern w:val="0"/>
          <w:sz w:val="24"/>
          <w:szCs w:val="20"/>
          <w:lang w:bidi="he-IL"/>
        </w:rPr>
        <w:t xml:space="preserve">arról, hogy </w:t>
      </w:r>
      <w:r w:rsidRPr="006D7906">
        <w:rPr>
          <w:rFonts w:ascii="Times New Roman" w:hAnsi="Times New Roman" w:cs="Times New Roman"/>
          <w:color w:val="000000"/>
          <w:kern w:val="0"/>
          <w:sz w:val="24"/>
          <w:szCs w:val="20"/>
          <w:lang w:bidi="he-IL"/>
        </w:rPr>
        <w:t xml:space="preserve">a megváltozott társadalmi, politikai helyzet </w:t>
      </w:r>
      <w:r>
        <w:rPr>
          <w:rFonts w:ascii="Times New Roman" w:hAnsi="Times New Roman" w:cs="Times New Roman"/>
          <w:color w:val="000000"/>
          <w:kern w:val="0"/>
          <w:sz w:val="24"/>
          <w:szCs w:val="20"/>
          <w:lang w:bidi="he-IL"/>
        </w:rPr>
        <w:t xml:space="preserve">nem fér össze </w:t>
      </w:r>
      <w:r w:rsidRPr="006D7906">
        <w:rPr>
          <w:rFonts w:ascii="Times New Roman" w:hAnsi="Times New Roman" w:cs="Times New Roman"/>
          <w:color w:val="000000"/>
          <w:kern w:val="0"/>
          <w:sz w:val="24"/>
          <w:szCs w:val="20"/>
          <w:lang w:bidi="he-IL"/>
        </w:rPr>
        <w:t>a</w:t>
      </w:r>
      <w:r>
        <w:rPr>
          <w:rFonts w:ascii="Times New Roman" w:hAnsi="Times New Roman" w:cs="Times New Roman"/>
          <w:color w:val="000000"/>
          <w:kern w:val="0"/>
          <w:sz w:val="24"/>
          <w:szCs w:val="20"/>
          <w:lang w:bidi="he-IL"/>
        </w:rPr>
        <w:t xml:space="preserve">zokkal az írásmódokkal és kulturális pozíciókkal, amelyek a magyar irodalmat szerinte a háború előtt jellemzeték. </w:t>
      </w:r>
      <w:r w:rsidRPr="006D7906">
        <w:rPr>
          <w:rFonts w:ascii="Times New Roman" w:hAnsi="Times New Roman" w:cs="Times New Roman"/>
          <w:color w:val="000000"/>
          <w:kern w:val="0"/>
          <w:sz w:val="24"/>
          <w:szCs w:val="20"/>
          <w:lang w:bidi="he-IL"/>
        </w:rPr>
        <w:t xml:space="preserve">Ha még nem is annyira radikálisan, mint az egy évvel később megjelent </w:t>
      </w:r>
      <w:r w:rsidRPr="006D7906">
        <w:rPr>
          <w:rFonts w:ascii="Times New Roman" w:hAnsi="Times New Roman" w:cs="Times New Roman"/>
          <w:i/>
          <w:iCs/>
          <w:color w:val="000000"/>
          <w:kern w:val="0"/>
          <w:sz w:val="24"/>
          <w:szCs w:val="20"/>
          <w:lang w:bidi="he-IL"/>
        </w:rPr>
        <w:t>Mire tanít a magyar irodalom</w:t>
      </w:r>
      <w:r w:rsidRPr="006D7906">
        <w:rPr>
          <w:rFonts w:ascii="Times New Roman" w:hAnsi="Times New Roman" w:cs="Times New Roman"/>
          <w:color w:val="000000"/>
          <w:kern w:val="0"/>
          <w:sz w:val="24"/>
          <w:szCs w:val="20"/>
          <w:lang w:bidi="he-IL"/>
        </w:rPr>
        <w:t xml:space="preserve"> című könyvecskéjében,</w:t>
      </w:r>
      <w:r w:rsidRPr="006D7906">
        <w:rPr>
          <w:rFonts w:ascii="Times New Roman" w:hAnsi="Times New Roman" w:cs="Times New Roman"/>
          <w:color w:val="000000"/>
          <w:kern w:val="0"/>
          <w:sz w:val="24"/>
          <w:szCs w:val="20"/>
          <w:vertAlign w:val="superscript"/>
          <w:lang w:bidi="he-IL"/>
        </w:rPr>
        <w:footnoteReference w:id="11"/>
      </w:r>
      <w:r w:rsidRPr="006D7906">
        <w:rPr>
          <w:rFonts w:ascii="Times New Roman" w:hAnsi="Times New Roman" w:cs="Times New Roman"/>
          <w:color w:val="000000"/>
          <w:kern w:val="0"/>
          <w:sz w:val="24"/>
          <w:szCs w:val="20"/>
          <w:lang w:bidi="he-IL"/>
        </w:rPr>
        <w:t xml:space="preserve"> de Bóka tulajdonképpen itt </w:t>
      </w:r>
      <w:r>
        <w:rPr>
          <w:rFonts w:ascii="Times New Roman" w:hAnsi="Times New Roman" w:cs="Times New Roman"/>
          <w:color w:val="000000"/>
          <w:kern w:val="0"/>
          <w:sz w:val="24"/>
          <w:szCs w:val="20"/>
          <w:lang w:bidi="he-IL"/>
        </w:rPr>
        <w:t>egy új,</w:t>
      </w:r>
      <w:r w:rsidRPr="006D7906">
        <w:rPr>
          <w:rFonts w:ascii="Times New Roman" w:hAnsi="Times New Roman" w:cs="Times New Roman"/>
          <w:color w:val="000000"/>
          <w:kern w:val="0"/>
          <w:sz w:val="24"/>
          <w:szCs w:val="20"/>
          <w:lang w:bidi="he-IL"/>
        </w:rPr>
        <w:t xml:space="preserve"> társadalmilag felelős, a közösségi problémákat megjelenítő ír</w:t>
      </w:r>
      <w:r>
        <w:rPr>
          <w:rFonts w:ascii="Times New Roman" w:hAnsi="Times New Roman" w:cs="Times New Roman"/>
          <w:color w:val="000000"/>
          <w:kern w:val="0"/>
          <w:sz w:val="24"/>
          <w:szCs w:val="20"/>
          <w:lang w:bidi="he-IL"/>
        </w:rPr>
        <w:t xml:space="preserve">odalmi </w:t>
      </w:r>
      <w:r w:rsidRPr="006D7906">
        <w:rPr>
          <w:rFonts w:ascii="Times New Roman" w:hAnsi="Times New Roman" w:cs="Times New Roman"/>
          <w:color w:val="000000"/>
          <w:kern w:val="0"/>
          <w:sz w:val="24"/>
          <w:szCs w:val="20"/>
          <w:lang w:bidi="he-IL"/>
        </w:rPr>
        <w:t>eszményért kampányolt</w:t>
      </w:r>
      <w:r>
        <w:rPr>
          <w:rFonts w:ascii="Times New Roman" w:hAnsi="Times New Roman" w:cs="Times New Roman"/>
          <w:color w:val="000000"/>
          <w:kern w:val="0"/>
          <w:sz w:val="24"/>
          <w:szCs w:val="20"/>
          <w:lang w:bidi="he-IL"/>
        </w:rPr>
        <w:t>. Ez azért volt fontos e korban, mert</w:t>
      </w:r>
      <w:r w:rsidRPr="006D7906">
        <w:rPr>
          <w:rFonts w:ascii="Times New Roman" w:hAnsi="Times New Roman" w:cs="Times New Roman"/>
          <w:color w:val="000000"/>
          <w:kern w:val="0"/>
          <w:sz w:val="24"/>
          <w:szCs w:val="20"/>
          <w:lang w:bidi="he-IL"/>
        </w:rPr>
        <w:t xml:space="preserve"> a korábbi korszak neves íróinak egy része eltűnt a háborúban, néhányan </w:t>
      </w:r>
      <w:r>
        <w:rPr>
          <w:rFonts w:ascii="Times New Roman" w:hAnsi="Times New Roman" w:cs="Times New Roman"/>
          <w:color w:val="000000"/>
          <w:kern w:val="0"/>
          <w:sz w:val="24"/>
          <w:szCs w:val="20"/>
          <w:lang w:bidi="he-IL"/>
        </w:rPr>
        <w:t xml:space="preserve">politikai nézeteik és a Horthy-rendszerrel való szövetségük miatt </w:t>
      </w:r>
      <w:r w:rsidRPr="006D7906">
        <w:rPr>
          <w:rFonts w:ascii="Times New Roman" w:hAnsi="Times New Roman" w:cs="Times New Roman"/>
          <w:color w:val="000000"/>
          <w:kern w:val="0"/>
          <w:sz w:val="24"/>
          <w:szCs w:val="20"/>
          <w:lang w:bidi="he-IL"/>
        </w:rPr>
        <w:t>kompromittálódtak, mások pedig – meglehetősen sokan – hallgatásba burkolóztak.</w:t>
      </w:r>
    </w:p>
    <w:p w14:paraId="6BE83580"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Éppen ez a hallgatás tűnt a legfurcsábbnak a háború utáni újságírók, kritikusok számára, és esetenként ez váltott ki nagy felháborodást. 1945-ben több lap hasábján is megfogalmazódott az az egyszerű, de akkor húsbavágónak tűnő probléma, hogy az irodalom mintha stagnálna, mivel az írók nem </w:t>
      </w:r>
      <w:r>
        <w:rPr>
          <w:rFonts w:ascii="Times New Roman" w:hAnsi="Times New Roman" w:cs="Times New Roman"/>
          <w:color w:val="000000"/>
          <w:kern w:val="0"/>
          <w:sz w:val="24"/>
          <w:szCs w:val="20"/>
          <w:lang w:bidi="he-IL"/>
        </w:rPr>
        <w:t>írnak</w:t>
      </w:r>
      <w:r w:rsidRPr="006D7906">
        <w:rPr>
          <w:rFonts w:ascii="Times New Roman" w:hAnsi="Times New Roman" w:cs="Times New Roman"/>
          <w:color w:val="000000"/>
          <w:kern w:val="0"/>
          <w:sz w:val="24"/>
          <w:szCs w:val="20"/>
          <w:lang w:bidi="he-IL"/>
        </w:rPr>
        <w:t xml:space="preserve"> új műveket. Jól illusztrálja ezt az </w:t>
      </w:r>
      <w:r w:rsidRPr="006D7906">
        <w:rPr>
          <w:rFonts w:ascii="Times New Roman" w:hAnsi="Times New Roman" w:cs="Times New Roman"/>
          <w:i/>
          <w:iCs/>
          <w:color w:val="000000"/>
          <w:kern w:val="0"/>
          <w:sz w:val="24"/>
          <w:szCs w:val="20"/>
          <w:lang w:bidi="he-IL"/>
        </w:rPr>
        <w:t>Új Magyarország</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 xml:space="preserve">napilap </w:t>
      </w:r>
      <w:r w:rsidRPr="006D7906">
        <w:rPr>
          <w:rFonts w:ascii="Times New Roman" w:hAnsi="Times New Roman" w:cs="Times New Roman"/>
          <w:color w:val="000000"/>
          <w:kern w:val="0"/>
          <w:sz w:val="24"/>
          <w:szCs w:val="20"/>
          <w:lang w:bidi="he-IL"/>
        </w:rPr>
        <w:t xml:space="preserve">egyik nyári számának olvasói levele, amely már hangzatos címében is utal rá, hogy a közönség </w:t>
      </w:r>
      <w:r w:rsidRPr="006D7906">
        <w:rPr>
          <w:rFonts w:ascii="Times New Roman" w:hAnsi="Times New Roman" w:cs="Times New Roman"/>
          <w:i/>
          <w:iCs/>
          <w:color w:val="000000"/>
          <w:kern w:val="0"/>
          <w:sz w:val="24"/>
          <w:szCs w:val="20"/>
          <w:lang w:bidi="he-IL"/>
        </w:rPr>
        <w:t xml:space="preserve">Több irodalmat! </w:t>
      </w:r>
      <w:r w:rsidRPr="006D7906">
        <w:rPr>
          <w:rFonts w:ascii="Times New Roman" w:hAnsi="Times New Roman" w:cs="Times New Roman"/>
          <w:color w:val="000000"/>
          <w:kern w:val="0"/>
          <w:sz w:val="24"/>
          <w:szCs w:val="20"/>
          <w:lang w:bidi="he-IL"/>
        </w:rPr>
        <w:t>szeretne. A levél (fiktív v</w:t>
      </w:r>
      <w:r>
        <w:rPr>
          <w:rFonts w:ascii="Times New Roman" w:hAnsi="Times New Roman" w:cs="Times New Roman"/>
          <w:color w:val="000000"/>
          <w:kern w:val="0"/>
          <w:sz w:val="24"/>
          <w:szCs w:val="20"/>
          <w:lang w:bidi="he-IL"/>
        </w:rPr>
        <w:t>agy valós) szerzője azt javasolt</w:t>
      </w:r>
      <w:r w:rsidRPr="006D7906">
        <w:rPr>
          <w:rFonts w:ascii="Times New Roman" w:hAnsi="Times New Roman" w:cs="Times New Roman"/>
          <w:color w:val="000000"/>
          <w:kern w:val="0"/>
          <w:sz w:val="24"/>
          <w:szCs w:val="20"/>
          <w:lang w:bidi="he-IL"/>
        </w:rPr>
        <w:t>a, hogy indítsanak egész oldalas állandó irodalmi rovatot a lapban. A szerkesztőség reagált is a felhívásra, a válasz szerint ők nagyon szívesen megtennék, de sajnos „az írók nem írnak. Csodák csodája. Még rossz novella sincs”.</w:t>
      </w:r>
      <w:r w:rsidRPr="006D7906">
        <w:rPr>
          <w:rFonts w:ascii="Times New Roman" w:hAnsi="Times New Roman" w:cs="Times New Roman"/>
          <w:color w:val="000000"/>
          <w:kern w:val="0"/>
          <w:sz w:val="24"/>
          <w:szCs w:val="20"/>
          <w:vertAlign w:val="superscript"/>
          <w:lang w:bidi="he-IL"/>
        </w:rPr>
        <w:footnoteReference w:id="12"/>
      </w:r>
      <w:r w:rsidRPr="006D7906">
        <w:rPr>
          <w:rFonts w:ascii="Times New Roman" w:hAnsi="Times New Roman" w:cs="Times New Roman"/>
          <w:color w:val="000000"/>
          <w:kern w:val="0"/>
          <w:sz w:val="24"/>
          <w:szCs w:val="20"/>
          <w:lang w:bidi="he-IL"/>
        </w:rPr>
        <w:t xml:space="preserve"> Számos korabeli napilap és folyóirat foglalkozott a kérdéssel, mintha folyamatos vád</w:t>
      </w:r>
      <w:r>
        <w:rPr>
          <w:rFonts w:ascii="Times New Roman" w:hAnsi="Times New Roman" w:cs="Times New Roman"/>
          <w:color w:val="000000"/>
          <w:kern w:val="0"/>
          <w:sz w:val="24"/>
          <w:szCs w:val="20"/>
          <w:lang w:bidi="he-IL"/>
        </w:rPr>
        <w:t>at</w:t>
      </w:r>
      <w:r w:rsidRPr="006D7906">
        <w:rPr>
          <w:rFonts w:ascii="Times New Roman" w:hAnsi="Times New Roman" w:cs="Times New Roman"/>
          <w:color w:val="000000"/>
          <w:kern w:val="0"/>
          <w:sz w:val="24"/>
          <w:szCs w:val="20"/>
          <w:lang w:bidi="he-IL"/>
        </w:rPr>
        <w:t xml:space="preserve"> és igény</w:t>
      </w:r>
      <w:r>
        <w:rPr>
          <w:rFonts w:ascii="Times New Roman" w:hAnsi="Times New Roman" w:cs="Times New Roman"/>
          <w:color w:val="000000"/>
          <w:kern w:val="0"/>
          <w:sz w:val="24"/>
          <w:szCs w:val="20"/>
          <w:lang w:bidi="he-IL"/>
        </w:rPr>
        <w:t>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hangoztatva</w:t>
      </w:r>
      <w:r w:rsidRPr="006D7906">
        <w:rPr>
          <w:rFonts w:ascii="Times New Roman" w:hAnsi="Times New Roman" w:cs="Times New Roman"/>
          <w:color w:val="000000"/>
          <w:kern w:val="0"/>
          <w:sz w:val="24"/>
          <w:szCs w:val="20"/>
          <w:lang w:bidi="he-IL"/>
        </w:rPr>
        <w:t xml:space="preserve"> az írókkal és az irodalommal szemben. Nehéz megmondani, ez mennyire volt felülről gerjesztett probléma, de </w:t>
      </w:r>
      <w:r>
        <w:rPr>
          <w:rFonts w:ascii="Times New Roman" w:hAnsi="Times New Roman" w:cs="Times New Roman"/>
          <w:color w:val="000000"/>
          <w:kern w:val="0"/>
          <w:sz w:val="24"/>
          <w:szCs w:val="20"/>
          <w:lang w:bidi="he-IL"/>
        </w:rPr>
        <w:t>1</w:t>
      </w:r>
      <w:r w:rsidRPr="006D7906">
        <w:rPr>
          <w:rFonts w:ascii="Times New Roman" w:hAnsi="Times New Roman" w:cs="Times New Roman"/>
          <w:color w:val="000000"/>
          <w:kern w:val="0"/>
          <w:sz w:val="24"/>
          <w:szCs w:val="20"/>
          <w:lang w:bidi="he-IL"/>
        </w:rPr>
        <w:t>945-ben a magyar irodalmi élet hallgatásának témája gyakran visszatért a</w:t>
      </w:r>
      <w:r>
        <w:rPr>
          <w:rFonts w:ascii="Times New Roman" w:hAnsi="Times New Roman" w:cs="Times New Roman"/>
          <w:color w:val="000000"/>
          <w:kern w:val="0"/>
          <w:sz w:val="24"/>
          <w:szCs w:val="20"/>
          <w:lang w:bidi="he-IL"/>
        </w:rPr>
        <w:t>z újság</w:t>
      </w:r>
      <w:r w:rsidRPr="006D7906">
        <w:rPr>
          <w:rFonts w:ascii="Times New Roman" w:hAnsi="Times New Roman" w:cs="Times New Roman"/>
          <w:color w:val="000000"/>
          <w:kern w:val="0"/>
          <w:sz w:val="24"/>
          <w:szCs w:val="20"/>
          <w:lang w:bidi="he-IL"/>
        </w:rPr>
        <w:t>cikke</w:t>
      </w:r>
      <w:r>
        <w:rPr>
          <w:rFonts w:ascii="Times New Roman" w:hAnsi="Times New Roman" w:cs="Times New Roman"/>
          <w:color w:val="000000"/>
          <w:kern w:val="0"/>
          <w:sz w:val="24"/>
          <w:szCs w:val="20"/>
          <w:lang w:bidi="he-IL"/>
        </w:rPr>
        <w:t>k</w:t>
      </w:r>
      <w:r w:rsidRPr="006D7906">
        <w:rPr>
          <w:rFonts w:ascii="Times New Roman" w:hAnsi="Times New Roman" w:cs="Times New Roman"/>
          <w:color w:val="000000"/>
          <w:kern w:val="0"/>
          <w:sz w:val="24"/>
          <w:szCs w:val="20"/>
          <w:lang w:bidi="he-IL"/>
        </w:rPr>
        <w:t xml:space="preserve">ben. </w:t>
      </w:r>
      <w:r>
        <w:rPr>
          <w:rFonts w:ascii="Times New Roman" w:hAnsi="Times New Roman" w:cs="Times New Roman"/>
          <w:color w:val="000000"/>
          <w:kern w:val="0"/>
          <w:sz w:val="24"/>
          <w:szCs w:val="20"/>
          <w:lang w:bidi="he-IL"/>
        </w:rPr>
        <w:t>Méghozzá</w:t>
      </w:r>
      <w:r w:rsidRPr="006D7906">
        <w:rPr>
          <w:rFonts w:ascii="Times New Roman" w:hAnsi="Times New Roman" w:cs="Times New Roman"/>
          <w:color w:val="000000"/>
          <w:kern w:val="0"/>
          <w:sz w:val="24"/>
          <w:szCs w:val="20"/>
          <w:lang w:bidi="he-IL"/>
        </w:rPr>
        <w:t xml:space="preserve"> azzal a kérdéskörrel </w:t>
      </w:r>
      <w:r>
        <w:rPr>
          <w:rFonts w:ascii="Times New Roman" w:hAnsi="Times New Roman" w:cs="Times New Roman"/>
          <w:color w:val="000000"/>
          <w:kern w:val="0"/>
          <w:sz w:val="24"/>
          <w:szCs w:val="20"/>
          <w:lang w:bidi="he-IL"/>
        </w:rPr>
        <w:t>össze</w:t>
      </w:r>
      <w:r w:rsidRPr="006D7906">
        <w:rPr>
          <w:rFonts w:ascii="Times New Roman" w:hAnsi="Times New Roman" w:cs="Times New Roman"/>
          <w:color w:val="000000"/>
          <w:kern w:val="0"/>
          <w:sz w:val="24"/>
          <w:szCs w:val="20"/>
          <w:lang w:bidi="he-IL"/>
        </w:rPr>
        <w:t>kapcsolód</w:t>
      </w:r>
      <w:r>
        <w:rPr>
          <w:rFonts w:ascii="Times New Roman" w:hAnsi="Times New Roman" w:cs="Times New Roman"/>
          <w:color w:val="000000"/>
          <w:kern w:val="0"/>
          <w:sz w:val="24"/>
          <w:szCs w:val="20"/>
          <w:lang w:bidi="he-IL"/>
        </w:rPr>
        <w:t>va</w:t>
      </w:r>
      <w:r w:rsidRPr="006D7906">
        <w:rPr>
          <w:rFonts w:ascii="Times New Roman" w:hAnsi="Times New Roman" w:cs="Times New Roman"/>
          <w:color w:val="000000"/>
          <w:kern w:val="0"/>
          <w:sz w:val="24"/>
          <w:szCs w:val="20"/>
          <w:lang w:bidi="he-IL"/>
        </w:rPr>
        <w:t>, hogy miként lehetne meghatározni az írók és az irodalom helyét az új</w:t>
      </w:r>
      <w:r>
        <w:rPr>
          <w:rFonts w:ascii="Times New Roman" w:hAnsi="Times New Roman" w:cs="Times New Roman"/>
          <w:color w:val="000000"/>
          <w:kern w:val="0"/>
          <w:sz w:val="24"/>
          <w:szCs w:val="20"/>
          <w:lang w:bidi="he-IL"/>
        </w:rPr>
        <w:t>, háború utáni</w:t>
      </w:r>
      <w:r w:rsidRPr="006D7906">
        <w:rPr>
          <w:rFonts w:ascii="Times New Roman" w:hAnsi="Times New Roman" w:cs="Times New Roman"/>
          <w:color w:val="000000"/>
          <w:kern w:val="0"/>
          <w:sz w:val="24"/>
          <w:szCs w:val="20"/>
          <w:lang w:bidi="he-IL"/>
        </w:rPr>
        <w:t xml:space="preserve"> körülmények között. </w:t>
      </w:r>
    </w:p>
    <w:p w14:paraId="465950D5"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lang w:bidi="he-IL"/>
        </w:rPr>
        <w:t xml:space="preserve">Ekkoriban valóban kevés szépirodalmi mű jelent meg, de ez nem jelenti, hogy a könyvpiac teljesen stagnált volna. Bár a papírhiány kardinális problémát jelentett, számos politikai mű látott napvilágot, főként a Kommunista Párthoz tartozó Szikra Könyvkiadó kiadásában. Emellett volt egy olyan könyvszegmens is, amely jellegzetesen a korszak terméke, a kritika azonban ambivalensen értékelte. </w:t>
      </w:r>
      <w:r>
        <w:rPr>
          <w:rFonts w:ascii="Times New Roman" w:hAnsi="Times New Roman" w:cs="Times New Roman"/>
          <w:color w:val="000000"/>
          <w:kern w:val="0"/>
          <w:sz w:val="24"/>
          <w:szCs w:val="20"/>
        </w:rPr>
        <w:t>1945 augusztusában</w:t>
      </w:r>
      <w:r w:rsidRPr="006D7906">
        <w:rPr>
          <w:rFonts w:ascii="Times New Roman" w:hAnsi="Times New Roman" w:cs="Times New Roman"/>
          <w:color w:val="000000"/>
          <w:kern w:val="0"/>
          <w:sz w:val="24"/>
          <w:szCs w:val="20"/>
        </w:rPr>
        <w:t xml:space="preserve"> a </w:t>
      </w:r>
      <w:r w:rsidRPr="006D7906">
        <w:rPr>
          <w:rFonts w:ascii="Times New Roman" w:hAnsi="Times New Roman" w:cs="Times New Roman"/>
          <w:i/>
          <w:iCs/>
          <w:color w:val="000000"/>
          <w:kern w:val="0"/>
          <w:sz w:val="24"/>
          <w:szCs w:val="20"/>
        </w:rPr>
        <w:t xml:space="preserve">Szabad Szó </w:t>
      </w:r>
      <w:r w:rsidRPr="006D7906">
        <w:rPr>
          <w:rFonts w:ascii="Times New Roman" w:hAnsi="Times New Roman" w:cs="Times New Roman"/>
          <w:color w:val="000000"/>
          <w:kern w:val="0"/>
          <w:sz w:val="24"/>
          <w:szCs w:val="20"/>
        </w:rPr>
        <w:t>hasábjain Darvas József így írt a kor</w:t>
      </w:r>
      <w:r>
        <w:rPr>
          <w:rFonts w:ascii="Times New Roman" w:hAnsi="Times New Roman" w:cs="Times New Roman"/>
          <w:color w:val="000000"/>
          <w:kern w:val="0"/>
          <w:sz w:val="24"/>
          <w:szCs w:val="20"/>
        </w:rPr>
        <w:t xml:space="preserve"> könyvterméséséről</w:t>
      </w:r>
      <w:r w:rsidRPr="006D7906">
        <w:rPr>
          <w:rFonts w:ascii="Times New Roman" w:hAnsi="Times New Roman" w:cs="Times New Roman"/>
          <w:color w:val="000000"/>
          <w:kern w:val="0"/>
          <w:sz w:val="24"/>
          <w:szCs w:val="20"/>
        </w:rPr>
        <w:t>:</w:t>
      </w:r>
    </w:p>
    <w:p w14:paraId="6B7ED36B"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7B819A1E"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„[N]ap mint nap kettesével-hármasával kapok könyveket ebben a papírszűk világban: egyik a deportálás szörnyűségeit írja le, a másik a munkatáborokét, a harmadik az itthoni borzalmakat, a negyedik… mindegy, hogy mit, – betűmilliók irtózatos vitustánca rángja körül a közelebbi vagy távolabbi </w:t>
      </w:r>
      <w:r w:rsidRPr="006D7906">
        <w:rPr>
          <w:rFonts w:ascii="Times New Roman" w:hAnsi="Times New Roman" w:cs="Times New Roman"/>
          <w:i/>
          <w:iCs/>
          <w:color w:val="000000"/>
          <w:kern w:val="0"/>
          <w:sz w:val="24"/>
          <w:szCs w:val="20"/>
        </w:rPr>
        <w:t>múltat</w:t>
      </w:r>
      <w:r w:rsidRPr="006D7906">
        <w:rPr>
          <w:rFonts w:ascii="Times New Roman" w:hAnsi="Times New Roman" w:cs="Times New Roman"/>
          <w:color w:val="000000"/>
          <w:kern w:val="0"/>
          <w:sz w:val="24"/>
          <w:szCs w:val="20"/>
        </w:rPr>
        <w:t xml:space="preserve">, mindent és mindenkit elítélve, de a </w:t>
      </w:r>
      <w:r w:rsidRPr="006D7906">
        <w:rPr>
          <w:rFonts w:ascii="Times New Roman" w:hAnsi="Times New Roman" w:cs="Times New Roman"/>
          <w:i/>
          <w:iCs/>
          <w:color w:val="000000"/>
          <w:kern w:val="0"/>
          <w:sz w:val="24"/>
          <w:szCs w:val="20"/>
        </w:rPr>
        <w:t xml:space="preserve">máról </w:t>
      </w:r>
      <w:r w:rsidRPr="006D7906">
        <w:rPr>
          <w:rFonts w:ascii="Times New Roman" w:hAnsi="Times New Roman" w:cs="Times New Roman"/>
          <w:color w:val="000000"/>
          <w:kern w:val="0"/>
          <w:sz w:val="24"/>
          <w:szCs w:val="20"/>
        </w:rPr>
        <w:t xml:space="preserve">és a </w:t>
      </w:r>
      <w:r w:rsidRPr="006D7906">
        <w:rPr>
          <w:rFonts w:ascii="Times New Roman" w:hAnsi="Times New Roman" w:cs="Times New Roman"/>
          <w:i/>
          <w:iCs/>
          <w:color w:val="000000"/>
          <w:kern w:val="0"/>
          <w:sz w:val="24"/>
          <w:szCs w:val="20"/>
        </w:rPr>
        <w:t>holnapról</w:t>
      </w:r>
      <w:r w:rsidRPr="006D7906">
        <w:rPr>
          <w:rFonts w:ascii="Times New Roman" w:hAnsi="Times New Roman" w:cs="Times New Roman"/>
          <w:color w:val="000000"/>
          <w:kern w:val="0"/>
          <w:sz w:val="24"/>
          <w:szCs w:val="20"/>
        </w:rPr>
        <w:t xml:space="preserve"> hallgatnak a könyvet írók és nem írók.”</w:t>
      </w:r>
      <w:r w:rsidRPr="006D7906">
        <w:rPr>
          <w:rFonts w:ascii="Times New Roman" w:hAnsi="Times New Roman" w:cs="Times New Roman"/>
          <w:color w:val="000000"/>
          <w:kern w:val="0"/>
          <w:sz w:val="24"/>
          <w:szCs w:val="20"/>
          <w:vertAlign w:val="superscript"/>
        </w:rPr>
        <w:footnoteReference w:id="13"/>
      </w:r>
    </w:p>
    <w:p w14:paraId="3602609E"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144160A6"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Még ennél is radikálisabb a </w:t>
      </w:r>
      <w:r>
        <w:rPr>
          <w:rFonts w:ascii="Times New Roman" w:hAnsi="Times New Roman" w:cs="Times New Roman"/>
          <w:color w:val="000000"/>
          <w:kern w:val="0"/>
          <w:sz w:val="24"/>
          <w:szCs w:val="20"/>
        </w:rPr>
        <w:t xml:space="preserve">szintén </w:t>
      </w:r>
      <w:r w:rsidRPr="006D7906">
        <w:rPr>
          <w:rFonts w:ascii="Times New Roman" w:hAnsi="Times New Roman" w:cs="Times New Roman"/>
          <w:color w:val="000000"/>
          <w:kern w:val="0"/>
          <w:sz w:val="24"/>
          <w:szCs w:val="20"/>
        </w:rPr>
        <w:t>parasztpárti irodalomkritikus, Czibor János egyik 1945-ös cikkében olvasható vélemény. A szerző a felszabadulás óta megjelent könyveket szemlézve három csoportra osztotta az 1945-ös termést: a tudományos, ideológ</w:t>
      </w:r>
      <w:r>
        <w:rPr>
          <w:rFonts w:ascii="Times New Roman" w:hAnsi="Times New Roman" w:cs="Times New Roman"/>
          <w:color w:val="000000"/>
          <w:kern w:val="0"/>
          <w:sz w:val="24"/>
          <w:szCs w:val="20"/>
        </w:rPr>
        <w:t xml:space="preserve">iai művekre (konkrétan </w:t>
      </w:r>
      <w:r>
        <w:rPr>
          <w:rFonts w:ascii="Times New Roman" w:hAnsi="Times New Roman" w:cs="Times New Roman"/>
          <w:color w:val="000000"/>
          <w:kern w:val="0"/>
          <w:sz w:val="24"/>
          <w:szCs w:val="20"/>
        </w:rPr>
        <w:lastRenderedPageBreak/>
        <w:t>nem mondt</w:t>
      </w:r>
      <w:r w:rsidRPr="006D7906">
        <w:rPr>
          <w:rFonts w:ascii="Times New Roman" w:hAnsi="Times New Roman" w:cs="Times New Roman"/>
          <w:color w:val="000000"/>
          <w:kern w:val="0"/>
          <w:sz w:val="24"/>
          <w:szCs w:val="20"/>
        </w:rPr>
        <w:t>a ki, de egyértelműen a marxista–leninista szellemű munkákra gondol</w:t>
      </w:r>
      <w:r>
        <w:rPr>
          <w:rFonts w:ascii="Times New Roman" w:hAnsi="Times New Roman" w:cs="Times New Roman"/>
          <w:color w:val="000000"/>
          <w:kern w:val="0"/>
          <w:sz w:val="24"/>
          <w:szCs w:val="20"/>
        </w:rPr>
        <w:t>t</w:t>
      </w:r>
      <w:r w:rsidRPr="006D7906">
        <w:rPr>
          <w:rFonts w:ascii="Times New Roman" w:hAnsi="Times New Roman" w:cs="Times New Roman"/>
          <w:color w:val="000000"/>
          <w:kern w:val="0"/>
          <w:sz w:val="24"/>
          <w:szCs w:val="20"/>
        </w:rPr>
        <w:t>), a háborús élmény</w:t>
      </w:r>
      <w:r>
        <w:rPr>
          <w:rFonts w:ascii="Times New Roman" w:hAnsi="Times New Roman" w:cs="Times New Roman"/>
          <w:color w:val="000000"/>
          <w:kern w:val="0"/>
          <w:sz w:val="24"/>
          <w:szCs w:val="20"/>
        </w:rPr>
        <w:t xml:space="preserve">eket bemutató </w:t>
      </w:r>
      <w:r w:rsidRPr="006D7906">
        <w:rPr>
          <w:rFonts w:ascii="Times New Roman" w:hAnsi="Times New Roman" w:cs="Times New Roman"/>
          <w:color w:val="000000"/>
          <w:kern w:val="0"/>
          <w:sz w:val="24"/>
          <w:szCs w:val="20"/>
        </w:rPr>
        <w:t>irodalomra, valamint a szépirodalomra. Czibor is megjegy</w:t>
      </w:r>
      <w:r>
        <w:rPr>
          <w:rFonts w:ascii="Times New Roman" w:hAnsi="Times New Roman" w:cs="Times New Roman"/>
          <w:color w:val="000000"/>
          <w:kern w:val="0"/>
          <w:sz w:val="24"/>
          <w:szCs w:val="20"/>
        </w:rPr>
        <w:t>e</w:t>
      </w:r>
      <w:r w:rsidRPr="006D7906">
        <w:rPr>
          <w:rFonts w:ascii="Times New Roman" w:hAnsi="Times New Roman" w:cs="Times New Roman"/>
          <w:color w:val="000000"/>
          <w:kern w:val="0"/>
          <w:sz w:val="24"/>
          <w:szCs w:val="20"/>
        </w:rPr>
        <w:t>z</w:t>
      </w:r>
      <w:r>
        <w:rPr>
          <w:rFonts w:ascii="Times New Roman" w:hAnsi="Times New Roman" w:cs="Times New Roman"/>
          <w:color w:val="000000"/>
          <w:kern w:val="0"/>
          <w:sz w:val="24"/>
          <w:szCs w:val="20"/>
        </w:rPr>
        <w:t>te</w:t>
      </w:r>
      <w:r w:rsidRPr="006D7906">
        <w:rPr>
          <w:rFonts w:ascii="Times New Roman" w:hAnsi="Times New Roman" w:cs="Times New Roman"/>
          <w:color w:val="000000"/>
          <w:kern w:val="0"/>
          <w:sz w:val="24"/>
          <w:szCs w:val="20"/>
        </w:rPr>
        <w:t>, hogy jelenleg kevesebb szépirodalmi mű van, de ezt nem tart</w:t>
      </w:r>
      <w:r>
        <w:rPr>
          <w:rFonts w:ascii="Times New Roman" w:hAnsi="Times New Roman" w:cs="Times New Roman"/>
          <w:color w:val="000000"/>
          <w:kern w:val="0"/>
          <w:sz w:val="24"/>
          <w:szCs w:val="20"/>
        </w:rPr>
        <w:t>otta</w:t>
      </w:r>
      <w:r w:rsidRPr="006D7906">
        <w:rPr>
          <w:rFonts w:ascii="Times New Roman" w:hAnsi="Times New Roman" w:cs="Times New Roman"/>
          <w:color w:val="000000"/>
          <w:kern w:val="0"/>
          <w:sz w:val="24"/>
          <w:szCs w:val="20"/>
        </w:rPr>
        <w:t xml:space="preserve"> feltétlenül problémának, mivel némi hurráoptimizmussal azt áll</w:t>
      </w:r>
      <w:r>
        <w:rPr>
          <w:rFonts w:ascii="Times New Roman" w:hAnsi="Times New Roman" w:cs="Times New Roman"/>
          <w:color w:val="000000"/>
          <w:kern w:val="0"/>
          <w:sz w:val="24"/>
          <w:szCs w:val="20"/>
        </w:rPr>
        <w:t>o</w:t>
      </w:r>
      <w:r w:rsidRPr="006D7906">
        <w:rPr>
          <w:rFonts w:ascii="Times New Roman" w:hAnsi="Times New Roman" w:cs="Times New Roman"/>
          <w:color w:val="000000"/>
          <w:kern w:val="0"/>
          <w:sz w:val="24"/>
          <w:szCs w:val="20"/>
        </w:rPr>
        <w:t>t</w:t>
      </w:r>
      <w:r>
        <w:rPr>
          <w:rFonts w:ascii="Times New Roman" w:hAnsi="Times New Roman" w:cs="Times New Roman"/>
          <w:color w:val="000000"/>
          <w:kern w:val="0"/>
          <w:sz w:val="24"/>
          <w:szCs w:val="20"/>
        </w:rPr>
        <w:t>t</w:t>
      </w:r>
      <w:r w:rsidRPr="006D7906">
        <w:rPr>
          <w:rFonts w:ascii="Times New Roman" w:hAnsi="Times New Roman" w:cs="Times New Roman"/>
          <w:color w:val="000000"/>
          <w:kern w:val="0"/>
          <w:sz w:val="24"/>
          <w:szCs w:val="20"/>
        </w:rPr>
        <w:t>a, hogy a múlt rendszerben nem kompromittálód</w:t>
      </w:r>
      <w:r>
        <w:rPr>
          <w:rFonts w:ascii="Times New Roman" w:hAnsi="Times New Roman" w:cs="Times New Roman"/>
          <w:color w:val="000000"/>
          <w:kern w:val="0"/>
          <w:sz w:val="24"/>
          <w:szCs w:val="20"/>
        </w:rPr>
        <w:t>ott írók</w:t>
      </w:r>
      <w:r w:rsidRPr="006D7906">
        <w:rPr>
          <w:rFonts w:ascii="Times New Roman" w:hAnsi="Times New Roman" w:cs="Times New Roman"/>
          <w:color w:val="000000"/>
          <w:kern w:val="0"/>
          <w:sz w:val="24"/>
          <w:szCs w:val="20"/>
        </w:rPr>
        <w:t xml:space="preserve"> a művészi alkotás helyett most inkább a konkrét cselekvést választották: „Az írásból tett lett. Forró múzsa a szabadság is, annyira az, hogy toll helyett néha földosztó mércét ad a kézbe”.</w:t>
      </w:r>
      <w:r w:rsidRPr="006D7906">
        <w:rPr>
          <w:rFonts w:ascii="Times New Roman" w:hAnsi="Times New Roman" w:cs="Times New Roman"/>
          <w:color w:val="000000"/>
          <w:kern w:val="0"/>
          <w:sz w:val="24"/>
          <w:szCs w:val="20"/>
          <w:vertAlign w:val="superscript"/>
        </w:rPr>
        <w:footnoteReference w:id="14"/>
      </w:r>
      <w:r w:rsidRPr="006D7906">
        <w:rPr>
          <w:rFonts w:ascii="Times New Roman" w:hAnsi="Times New Roman" w:cs="Times New Roman"/>
          <w:color w:val="000000"/>
          <w:kern w:val="0"/>
          <w:sz w:val="24"/>
          <w:szCs w:val="20"/>
        </w:rPr>
        <w:t xml:space="preserve"> Vagyis a szerző a konkrét társadalmi </w:t>
      </w:r>
      <w:r>
        <w:rPr>
          <w:rFonts w:ascii="Times New Roman" w:hAnsi="Times New Roman" w:cs="Times New Roman"/>
          <w:color w:val="000000"/>
          <w:kern w:val="0"/>
          <w:sz w:val="24"/>
          <w:szCs w:val="20"/>
        </w:rPr>
        <w:t xml:space="preserve">cselekvést </w:t>
      </w:r>
      <w:r w:rsidRPr="006D7906">
        <w:rPr>
          <w:rFonts w:ascii="Times New Roman" w:hAnsi="Times New Roman" w:cs="Times New Roman"/>
          <w:color w:val="000000"/>
          <w:kern w:val="0"/>
          <w:sz w:val="24"/>
          <w:szCs w:val="20"/>
        </w:rPr>
        <w:t>a művészi alkotásnál is fontosabbnak</w:t>
      </w:r>
      <w:r>
        <w:rPr>
          <w:rFonts w:ascii="Times New Roman" w:hAnsi="Times New Roman" w:cs="Times New Roman"/>
          <w:color w:val="000000"/>
          <w:kern w:val="0"/>
          <w:sz w:val="24"/>
          <w:szCs w:val="20"/>
        </w:rPr>
        <w:t xml:space="preserve"> tartotta (jelen esetben az ideiglenes kormány földreformja révén a magántulajdon újraelosztásában való konkrét részvételt)</w:t>
      </w:r>
      <w:r w:rsidRPr="006D7906">
        <w:rPr>
          <w:rFonts w:ascii="Times New Roman" w:hAnsi="Times New Roman" w:cs="Times New Roman"/>
          <w:color w:val="000000"/>
          <w:kern w:val="0"/>
          <w:sz w:val="24"/>
          <w:szCs w:val="20"/>
        </w:rPr>
        <w:t xml:space="preserve">. Ezért is lehetséges, hogy szerinte a három kategória közül az első, azaz a tudományos művek megjelentetése a legörvendetesebb, hiszen azoknak cselekvő, népnevelő funkciójuk van. Az általa </w:t>
      </w:r>
      <w:r>
        <w:rPr>
          <w:rFonts w:ascii="Times New Roman" w:hAnsi="Times New Roman" w:cs="Times New Roman"/>
          <w:color w:val="000000"/>
          <w:kern w:val="0"/>
          <w:sz w:val="24"/>
          <w:szCs w:val="20"/>
        </w:rPr>
        <w:t>„</w:t>
      </w:r>
      <w:r w:rsidRPr="006D7906">
        <w:rPr>
          <w:rFonts w:ascii="Times New Roman" w:hAnsi="Times New Roman" w:cs="Times New Roman"/>
          <w:color w:val="000000"/>
          <w:kern w:val="0"/>
          <w:sz w:val="24"/>
          <w:szCs w:val="20"/>
        </w:rPr>
        <w:t>élményirodalomnak</w:t>
      </w:r>
      <w:r>
        <w:rPr>
          <w:rFonts w:ascii="Times New Roman" w:hAnsi="Times New Roman" w:cs="Times New Roman"/>
          <w:color w:val="000000"/>
          <w:kern w:val="0"/>
          <w:sz w:val="24"/>
          <w:szCs w:val="20"/>
        </w:rPr>
        <w:t>”</w:t>
      </w:r>
      <w:r w:rsidRPr="006D7906">
        <w:rPr>
          <w:rFonts w:ascii="Times New Roman" w:hAnsi="Times New Roman" w:cs="Times New Roman"/>
          <w:color w:val="000000"/>
          <w:kern w:val="0"/>
          <w:sz w:val="24"/>
          <w:szCs w:val="20"/>
        </w:rPr>
        <w:t xml:space="preserve"> nevezett </w:t>
      </w:r>
      <w:r>
        <w:rPr>
          <w:rFonts w:ascii="Times New Roman" w:hAnsi="Times New Roman" w:cs="Times New Roman"/>
          <w:color w:val="000000"/>
          <w:kern w:val="0"/>
          <w:sz w:val="24"/>
          <w:szCs w:val="20"/>
        </w:rPr>
        <w:t xml:space="preserve">háborús </w:t>
      </w:r>
      <w:r w:rsidRPr="006D7906">
        <w:rPr>
          <w:rFonts w:ascii="Times New Roman" w:hAnsi="Times New Roman" w:cs="Times New Roman"/>
          <w:color w:val="000000"/>
          <w:kern w:val="0"/>
          <w:sz w:val="24"/>
          <w:szCs w:val="20"/>
        </w:rPr>
        <w:t>könyvek nagy számát ellentmondásos jelenségnek tekint</w:t>
      </w:r>
      <w:r>
        <w:rPr>
          <w:rFonts w:ascii="Times New Roman" w:hAnsi="Times New Roman" w:cs="Times New Roman"/>
          <w:color w:val="000000"/>
          <w:kern w:val="0"/>
          <w:sz w:val="24"/>
          <w:szCs w:val="20"/>
        </w:rPr>
        <w:t>ette</w:t>
      </w:r>
      <w:r w:rsidRPr="006D7906">
        <w:rPr>
          <w:rFonts w:ascii="Times New Roman" w:hAnsi="Times New Roman" w:cs="Times New Roman"/>
          <w:color w:val="000000"/>
          <w:kern w:val="0"/>
          <w:sz w:val="24"/>
          <w:szCs w:val="20"/>
        </w:rPr>
        <w:t>. Érdemes hosszabban is idézni</w:t>
      </w:r>
      <w:r w:rsidRPr="00AF3BFB">
        <w:rPr>
          <w:rFonts w:ascii="Times New Roman" w:hAnsi="Times New Roman" w:cs="Times New Roman"/>
          <w:color w:val="000000"/>
          <w:kern w:val="0"/>
          <w:sz w:val="24"/>
          <w:szCs w:val="20"/>
        </w:rPr>
        <w:t xml:space="preserve"> </w:t>
      </w:r>
      <w:r w:rsidRPr="006D7906">
        <w:rPr>
          <w:rFonts w:ascii="Times New Roman" w:hAnsi="Times New Roman" w:cs="Times New Roman"/>
          <w:color w:val="000000"/>
          <w:kern w:val="0"/>
          <w:sz w:val="24"/>
          <w:szCs w:val="20"/>
        </w:rPr>
        <w:t>érvelését, mert nagyon nyíltan és erőteljesen fogalmaz</w:t>
      </w:r>
      <w:r>
        <w:rPr>
          <w:rFonts w:ascii="Times New Roman" w:hAnsi="Times New Roman" w:cs="Times New Roman"/>
          <w:color w:val="000000"/>
          <w:kern w:val="0"/>
          <w:sz w:val="24"/>
          <w:szCs w:val="20"/>
        </w:rPr>
        <w:t>t</w:t>
      </w:r>
      <w:r w:rsidRPr="006D7906">
        <w:rPr>
          <w:rFonts w:ascii="Times New Roman" w:hAnsi="Times New Roman" w:cs="Times New Roman"/>
          <w:color w:val="000000"/>
          <w:kern w:val="0"/>
          <w:sz w:val="24"/>
          <w:szCs w:val="20"/>
        </w:rPr>
        <w:t xml:space="preserve">a meg, hogy miért problematikusak álláspontja szerint az ilyesfajta szövegek. </w:t>
      </w:r>
    </w:p>
    <w:p w14:paraId="2B256C37"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55B53E64"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„Itt kell aztán rátérnünk a könyvek második csoportjára: a háborús élményirodalom termékeire. Alig jutottunk el oda, hogy ismét működhettek a nyomdagépek, vad burjánzással verték fel a piacot a »deportált-internált«-irodalom remekei, annyira, hogy ma már – a legnagyobb papírhiány idején – mindenképpen hasznosnak látszanék valamiféle korlátozás ebben az irányban.</w:t>
      </w:r>
    </w:p>
    <w:p w14:paraId="252755F3" w14:textId="77777777" w:rsidR="00C01AC7" w:rsidRPr="006D7906" w:rsidRDefault="00C01AC7" w:rsidP="00C01AC7">
      <w:pPr>
        <w:autoSpaceDE w:val="0"/>
        <w:autoSpaceDN w:val="0"/>
        <w:adjustRightInd w:val="0"/>
        <w:spacing w:after="0" w:line="288" w:lineRule="auto"/>
        <w:ind w:left="680" w:firstLine="227"/>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Igyekezzünk azonban megértéssel nézni, mi történik. Utolsó éveink a legrettenetesebb élményeket zúdították az emberiségre, annyit, amennyi máskor egy évszázadnak sem jut. Emberi szempontból is érthető, hogyan [sic!] sokan lázasan igyekeznek elmondani szenvedéseiket, − (bár ez a megértés részünkről nem jelent bíztatást). Inkább szeretnénk, ha azok mondanák el szenvedéseiket, üldöztetésüket, akik nem adták meg magukat a sorsnak, akiknek személye és elnyomás alatti működése az egész nemzet szempontjából fontossá teszi történetük elmondását. Ezek azonban hallgatnak, mert az újjáépítés munkája fontosabb számukra, mint »tőkésíteni« az elmúltakat.</w:t>
      </w:r>
    </w:p>
    <w:p w14:paraId="71191A06" w14:textId="77777777" w:rsidR="00C01AC7" w:rsidRPr="006D7906" w:rsidRDefault="00C01AC7" w:rsidP="00C01AC7">
      <w:pPr>
        <w:autoSpaceDE w:val="0"/>
        <w:autoSpaceDN w:val="0"/>
        <w:adjustRightInd w:val="0"/>
        <w:spacing w:after="0" w:line="288" w:lineRule="auto"/>
        <w:ind w:left="680" w:firstLine="227"/>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Vajon mire számítanak a kiadók, mikor örömmel és sietve adják ki ezeket az »irodalmi eseményeket«? Félős [sic!], hogy a kiadók azért látnak ebben üzleti lehetőséget, mert számításuk szerint – és valóban, − igen sokan vannak, akik személyesen nem vehettek részt az ártatlanok üldözésében, ezeken a könyveken keresztül legalább kiélhetik hajlamaikat.</w:t>
      </w:r>
    </w:p>
    <w:p w14:paraId="6B0854B5" w14:textId="77777777" w:rsidR="00C01AC7" w:rsidRPr="006D7906" w:rsidRDefault="00C01AC7" w:rsidP="00C01AC7">
      <w:pPr>
        <w:autoSpaceDE w:val="0"/>
        <w:autoSpaceDN w:val="0"/>
        <w:adjustRightInd w:val="0"/>
        <w:spacing w:after="0" w:line="288" w:lineRule="auto"/>
        <w:ind w:left="680" w:firstLine="227"/>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S a közönség? A közönség korszerűt akar, érdekeset akar, »ha már pénzt ad ki könyvre«, s van-e korszerűbb olvasmány ma egy »Halálút« regénynél?”.</w:t>
      </w:r>
      <w:r w:rsidRPr="006D7906">
        <w:rPr>
          <w:rFonts w:ascii="Times New Roman" w:hAnsi="Times New Roman" w:cs="Times New Roman"/>
          <w:color w:val="000000"/>
          <w:kern w:val="0"/>
          <w:sz w:val="24"/>
          <w:szCs w:val="20"/>
          <w:vertAlign w:val="superscript"/>
        </w:rPr>
        <w:footnoteReference w:id="15"/>
      </w:r>
    </w:p>
    <w:p w14:paraId="39A69FC3"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484BC6FE" w14:textId="77777777" w:rsidR="00C01AC7"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Sok szempontból </w:t>
      </w:r>
      <w:r>
        <w:rPr>
          <w:rFonts w:ascii="Times New Roman" w:hAnsi="Times New Roman" w:cs="Times New Roman"/>
          <w:color w:val="000000"/>
          <w:kern w:val="0"/>
          <w:sz w:val="24"/>
          <w:szCs w:val="20"/>
          <w:lang w:bidi="he-IL"/>
        </w:rPr>
        <w:t>jellegzetes</w:t>
      </w:r>
      <w:r w:rsidRPr="006D7906">
        <w:rPr>
          <w:rFonts w:ascii="Times New Roman" w:hAnsi="Times New Roman" w:cs="Times New Roman"/>
          <w:color w:val="000000"/>
          <w:kern w:val="0"/>
          <w:sz w:val="24"/>
          <w:szCs w:val="20"/>
          <w:lang w:bidi="he-IL"/>
        </w:rPr>
        <w:t xml:space="preserve"> Czibor vélekedése. Egyfelől a kritikus a korszakra jellemző és némiképp aggasztó jelenségnek tekint</w:t>
      </w:r>
      <w:r>
        <w:rPr>
          <w:rFonts w:ascii="Times New Roman" w:hAnsi="Times New Roman" w:cs="Times New Roman"/>
          <w:color w:val="000000"/>
          <w:kern w:val="0"/>
          <w:sz w:val="24"/>
          <w:szCs w:val="20"/>
          <w:lang w:bidi="he-IL"/>
        </w:rPr>
        <w:t>ette</w:t>
      </w:r>
      <w:r w:rsidRPr="006D7906">
        <w:rPr>
          <w:rFonts w:ascii="Times New Roman" w:hAnsi="Times New Roman" w:cs="Times New Roman"/>
          <w:color w:val="000000"/>
          <w:kern w:val="0"/>
          <w:sz w:val="24"/>
          <w:szCs w:val="20"/>
          <w:lang w:bidi="he-IL"/>
        </w:rPr>
        <w:t xml:space="preserve"> az ilyesfajta szövegek elterjedését. Érdemes </w:t>
      </w:r>
      <w:r w:rsidRPr="006D7906">
        <w:rPr>
          <w:rFonts w:ascii="Times New Roman" w:hAnsi="Times New Roman" w:cs="Times New Roman"/>
          <w:color w:val="000000"/>
          <w:kern w:val="0"/>
          <w:sz w:val="24"/>
          <w:szCs w:val="20"/>
          <w:lang w:bidi="he-IL"/>
        </w:rPr>
        <w:lastRenderedPageBreak/>
        <w:t xml:space="preserve">megfigyelni, hogy a (korban valóban erőteljes) papírhiány Darvasnál és nála is előkerül mint érv e munkák terjedése ellen.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 papír feletti rendelkezés kérdése a korszakban politikai </w:t>
      </w:r>
      <w:r>
        <w:rPr>
          <w:rFonts w:ascii="Times New Roman" w:hAnsi="Times New Roman" w:cs="Times New Roman"/>
          <w:color w:val="000000"/>
          <w:kern w:val="0"/>
          <w:sz w:val="24"/>
          <w:szCs w:val="20"/>
          <w:lang w:bidi="he-IL"/>
        </w:rPr>
        <w:t>kérdést jelentett</w:t>
      </w:r>
      <w:r w:rsidRPr="006D7906">
        <w:rPr>
          <w:rFonts w:ascii="Times New Roman" w:hAnsi="Times New Roman" w:cs="Times New Roman"/>
          <w:color w:val="000000"/>
          <w:kern w:val="0"/>
          <w:sz w:val="24"/>
          <w:szCs w:val="20"/>
          <w:lang w:bidi="he-IL"/>
        </w:rPr>
        <w:t>, gyakran még a Kommunista Párt kivételezett helyzetű saját kiadóvállalata is csak ügyeskedések révén tudta papírkészletét biztosítani</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vertAlign w:val="superscript"/>
          <w:lang w:bidi="he-IL"/>
        </w:rPr>
        <w:footnoteReference w:id="16"/>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Í</w:t>
      </w:r>
      <w:r w:rsidRPr="006D7906">
        <w:rPr>
          <w:rFonts w:ascii="Times New Roman" w:hAnsi="Times New Roman" w:cs="Times New Roman"/>
          <w:color w:val="000000"/>
          <w:kern w:val="0"/>
          <w:sz w:val="24"/>
          <w:szCs w:val="20"/>
          <w:lang w:bidi="he-IL"/>
        </w:rPr>
        <w:t xml:space="preserve">gy a probléma felemlegetése e kontextusban óhatatlanul </w:t>
      </w:r>
      <w:r>
        <w:rPr>
          <w:rFonts w:ascii="Times New Roman" w:hAnsi="Times New Roman" w:cs="Times New Roman"/>
          <w:color w:val="000000"/>
          <w:kern w:val="0"/>
          <w:sz w:val="24"/>
          <w:szCs w:val="20"/>
          <w:lang w:bidi="he-IL"/>
        </w:rPr>
        <w:t>azt is jelentette</w:t>
      </w:r>
      <w:r w:rsidRPr="006D7906">
        <w:rPr>
          <w:rFonts w:ascii="Times New Roman" w:hAnsi="Times New Roman" w:cs="Times New Roman"/>
          <w:color w:val="000000"/>
          <w:kern w:val="0"/>
          <w:sz w:val="24"/>
          <w:szCs w:val="20"/>
          <w:lang w:bidi="he-IL"/>
        </w:rPr>
        <w:t xml:space="preserve">, hogy </w:t>
      </w:r>
      <w:r>
        <w:rPr>
          <w:rFonts w:ascii="Times New Roman" w:hAnsi="Times New Roman" w:cs="Times New Roman"/>
          <w:color w:val="000000"/>
          <w:kern w:val="0"/>
          <w:sz w:val="24"/>
          <w:szCs w:val="20"/>
          <w:lang w:bidi="he-IL"/>
        </w:rPr>
        <w:t xml:space="preserve">káros tendencia </w:t>
      </w:r>
      <w:r w:rsidRPr="006D7906">
        <w:rPr>
          <w:rFonts w:ascii="Times New Roman" w:hAnsi="Times New Roman" w:cs="Times New Roman"/>
          <w:color w:val="000000"/>
          <w:kern w:val="0"/>
          <w:sz w:val="24"/>
          <w:szCs w:val="20"/>
          <w:lang w:bidi="he-IL"/>
        </w:rPr>
        <w:t>a háborús élményirodal</w:t>
      </w:r>
      <w:r>
        <w:rPr>
          <w:rFonts w:ascii="Times New Roman" w:hAnsi="Times New Roman" w:cs="Times New Roman"/>
          <w:color w:val="000000"/>
          <w:kern w:val="0"/>
          <w:sz w:val="24"/>
          <w:szCs w:val="20"/>
          <w:lang w:bidi="he-IL"/>
        </w:rPr>
        <w:t>mat más könyvek rovására megjelentetni</w:t>
      </w:r>
      <w:r w:rsidRPr="006D7906">
        <w:rPr>
          <w:rFonts w:ascii="Times New Roman" w:hAnsi="Times New Roman" w:cs="Times New Roman"/>
          <w:color w:val="000000"/>
          <w:kern w:val="0"/>
          <w:sz w:val="24"/>
          <w:szCs w:val="20"/>
          <w:lang w:bidi="he-IL"/>
        </w:rPr>
        <w:t xml:space="preserve">. Mi több, Czibor a szövege előző részére visszautalva oppozíciót </w:t>
      </w:r>
      <w:r>
        <w:rPr>
          <w:rFonts w:ascii="Times New Roman" w:hAnsi="Times New Roman" w:cs="Times New Roman"/>
          <w:color w:val="000000"/>
          <w:kern w:val="0"/>
          <w:sz w:val="24"/>
          <w:szCs w:val="20"/>
          <w:lang w:bidi="he-IL"/>
        </w:rPr>
        <w:t>állított fel.</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z élményirodalom szerzői „megadták magukat a sorsnak”, velük szemben pedig ott vannak a „valódi” írók, akik korábban azért hallgattak, mert háború alatti </w:t>
      </w:r>
      <w:r>
        <w:rPr>
          <w:rFonts w:ascii="Times New Roman" w:hAnsi="Times New Roman" w:cs="Times New Roman"/>
          <w:color w:val="000000"/>
          <w:kern w:val="0"/>
          <w:sz w:val="24"/>
          <w:szCs w:val="20"/>
          <w:lang w:bidi="he-IL"/>
        </w:rPr>
        <w:t>magatartásuk miatt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nem publikálhattak</w:t>
      </w:r>
      <w:r w:rsidRPr="006D7906">
        <w:rPr>
          <w:rFonts w:ascii="Times New Roman" w:hAnsi="Times New Roman" w:cs="Times New Roman"/>
          <w:color w:val="000000"/>
          <w:kern w:val="0"/>
          <w:sz w:val="24"/>
          <w:szCs w:val="20"/>
          <w:lang w:bidi="he-IL"/>
        </w:rPr>
        <w:t xml:space="preserve">, most pedig inkább </w:t>
      </w:r>
      <w:r>
        <w:rPr>
          <w:rFonts w:ascii="Times New Roman" w:hAnsi="Times New Roman" w:cs="Times New Roman"/>
          <w:color w:val="000000"/>
          <w:kern w:val="0"/>
          <w:sz w:val="24"/>
          <w:szCs w:val="20"/>
          <w:lang w:bidi="he-IL"/>
        </w:rPr>
        <w:t xml:space="preserve">cselekvőként vesznek részt </w:t>
      </w:r>
      <w:r w:rsidRPr="006D7906">
        <w:rPr>
          <w:rFonts w:ascii="Times New Roman" w:hAnsi="Times New Roman" w:cs="Times New Roman"/>
          <w:color w:val="000000"/>
          <w:kern w:val="0"/>
          <w:sz w:val="24"/>
          <w:szCs w:val="20"/>
          <w:lang w:bidi="he-IL"/>
        </w:rPr>
        <w:t>az újjáépítés</w:t>
      </w:r>
      <w:r>
        <w:rPr>
          <w:rFonts w:ascii="Times New Roman" w:hAnsi="Times New Roman" w:cs="Times New Roman"/>
          <w:color w:val="000000"/>
          <w:kern w:val="0"/>
          <w:sz w:val="24"/>
          <w:szCs w:val="20"/>
          <w:lang w:bidi="he-IL"/>
        </w:rPr>
        <w:t>ben</w:t>
      </w:r>
      <w:r w:rsidRPr="006D7906">
        <w:rPr>
          <w:rFonts w:ascii="Times New Roman" w:hAnsi="Times New Roman" w:cs="Times New Roman"/>
          <w:color w:val="000000"/>
          <w:kern w:val="0"/>
          <w:sz w:val="24"/>
          <w:szCs w:val="20"/>
          <w:lang w:bidi="he-IL"/>
        </w:rPr>
        <w:t>. A szenvedések „tőkésítésének” vádja kapcsán mintha némi alig burkolt antiszemitizmus is megjelenne az érvelésben, amely így pár mondaton belül egy fiktív közelmúlt- és jelenkortörténetet vázol</w:t>
      </w:r>
      <w:r>
        <w:rPr>
          <w:rFonts w:ascii="Times New Roman" w:hAnsi="Times New Roman" w:cs="Times New Roman"/>
          <w:color w:val="000000"/>
          <w:kern w:val="0"/>
          <w:sz w:val="24"/>
          <w:szCs w:val="20"/>
          <w:lang w:bidi="he-IL"/>
        </w:rPr>
        <w:t>t</w:t>
      </w:r>
      <w:r w:rsidRPr="006D7906">
        <w:rPr>
          <w:rFonts w:ascii="Times New Roman" w:hAnsi="Times New Roman" w:cs="Times New Roman"/>
          <w:color w:val="000000"/>
          <w:kern w:val="0"/>
          <w:sz w:val="24"/>
          <w:szCs w:val="20"/>
          <w:lang w:bidi="he-IL"/>
        </w:rPr>
        <w:t xml:space="preserve"> fel</w:t>
      </w:r>
      <w:r>
        <w:rPr>
          <w:rFonts w:ascii="Times New Roman" w:hAnsi="Times New Roman" w:cs="Times New Roman"/>
          <w:color w:val="000000"/>
          <w:kern w:val="0"/>
          <w:sz w:val="24"/>
          <w:szCs w:val="20"/>
          <w:lang w:bidi="he-IL"/>
        </w:rPr>
        <w:t>. Eszerint</w:t>
      </w:r>
      <w:r w:rsidRPr="006D7906">
        <w:rPr>
          <w:rFonts w:ascii="Times New Roman" w:hAnsi="Times New Roman" w:cs="Times New Roman"/>
          <w:color w:val="000000"/>
          <w:kern w:val="0"/>
          <w:sz w:val="24"/>
          <w:szCs w:val="20"/>
          <w:lang w:bidi="he-IL"/>
        </w:rPr>
        <w:t xml:space="preserve"> a passzív</w:t>
      </w:r>
      <w:r>
        <w:rPr>
          <w:rFonts w:ascii="Times New Roman" w:hAnsi="Times New Roman" w:cs="Times New Roman"/>
          <w:color w:val="000000"/>
          <w:kern w:val="0"/>
          <w:sz w:val="24"/>
          <w:szCs w:val="20"/>
          <w:lang w:bidi="he-IL"/>
        </w:rPr>
        <w:t>an</w:t>
      </w:r>
      <w:r w:rsidRPr="006D7906">
        <w:rPr>
          <w:rFonts w:ascii="Times New Roman" w:hAnsi="Times New Roman" w:cs="Times New Roman"/>
          <w:color w:val="000000"/>
          <w:kern w:val="0"/>
          <w:sz w:val="24"/>
          <w:szCs w:val="20"/>
          <w:lang w:bidi="he-IL"/>
        </w:rPr>
        <w:t xml:space="preserve"> sodródó szenvedők most (nyilván reflexből) tőkét kovácsol</w:t>
      </w:r>
      <w:r>
        <w:rPr>
          <w:rFonts w:ascii="Times New Roman" w:hAnsi="Times New Roman" w:cs="Times New Roman"/>
          <w:color w:val="000000"/>
          <w:kern w:val="0"/>
          <w:sz w:val="24"/>
          <w:szCs w:val="20"/>
          <w:lang w:bidi="he-IL"/>
        </w:rPr>
        <w:t>t</w:t>
      </w:r>
      <w:r w:rsidRPr="006D7906">
        <w:rPr>
          <w:rFonts w:ascii="Times New Roman" w:hAnsi="Times New Roman" w:cs="Times New Roman"/>
          <w:color w:val="000000"/>
          <w:kern w:val="0"/>
          <w:sz w:val="24"/>
          <w:szCs w:val="20"/>
          <w:lang w:bidi="he-IL"/>
        </w:rPr>
        <w:t>ak múltjukból, míg a társadalmilag felelős hajdani ellenálló „igazi” írók jelenleg inkább a munkát, mint a művészetet választották. Talán a legsúlyosabb szemrehányás mégis a közönséget éri, hiszen Czibor tulajdonképpen azzal vádolja az ilyesfajta könyvek olvasóit, hogy saját vágyaikat, hajdan elfojtott szadista hajlamaikat élik ki e művek olvasásában. Kissé sarkítva azt mondhatnánk, hogy a szerző lényegében betegesnek tartja a holokausztirodalom olvasását…</w:t>
      </w:r>
    </w:p>
    <w:p w14:paraId="1E1DDF3C"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rPr>
        <w:t>A korszak kritikájában gyakran botlunk bele az „élményregény”, illetve „élményirodalom” fogalmaiba. E terminusok viszonylag széles kategóriát ölelnek fel. Egyrészt azokra a szövegekre is alkalmazzák őket, amelyeket ma „holokausztirodalom” címszóval illetünk: főként a túlélői memoárok, munkaszolgálatos és deportáltbeszámolók tartoznak ide. Másfelől, ismét mai fogalmakkal élve a háborús művek, a német megszállást és a nyilas uralmat bemutató szövegek, valamint a specifikusan Budapest ostromára koncentráló alkotások is idesorolhatók.</w:t>
      </w:r>
      <w:r w:rsidRPr="006D7906">
        <w:rPr>
          <w:rFonts w:ascii="Times New Roman" w:hAnsi="Times New Roman" w:cs="Times New Roman"/>
          <w:color w:val="000000"/>
          <w:kern w:val="0"/>
          <w:sz w:val="24"/>
          <w:szCs w:val="20"/>
          <w:vertAlign w:val="superscript"/>
        </w:rPr>
        <w:footnoteReference w:id="17"/>
      </w:r>
      <w:r w:rsidRPr="006D7906">
        <w:rPr>
          <w:rFonts w:ascii="Times New Roman" w:hAnsi="Times New Roman" w:cs="Times New Roman"/>
          <w:color w:val="000000"/>
          <w:kern w:val="0"/>
          <w:sz w:val="24"/>
          <w:szCs w:val="20"/>
        </w:rPr>
        <w:t xml:space="preserve"> Mint a fogalom elnevezése is mutatja, e művek önéletrajzi jellegűek, ábrázolásmódjukban a közvetlen múltbeli tapasztalat a domináns. A legfurcsább, hogy a legtöbb szövegben, ahol az „élményirodalom” fogalma előkerül, </w:t>
      </w:r>
      <w:r>
        <w:rPr>
          <w:rFonts w:ascii="Times New Roman" w:hAnsi="Times New Roman" w:cs="Times New Roman"/>
          <w:color w:val="000000"/>
          <w:kern w:val="0"/>
          <w:sz w:val="24"/>
          <w:szCs w:val="20"/>
        </w:rPr>
        <w:t xml:space="preserve">ez </w:t>
      </w:r>
      <w:r w:rsidRPr="006D7906">
        <w:rPr>
          <w:rFonts w:ascii="Times New Roman" w:hAnsi="Times New Roman" w:cs="Times New Roman"/>
          <w:color w:val="000000"/>
          <w:kern w:val="0"/>
          <w:sz w:val="24"/>
          <w:szCs w:val="20"/>
        </w:rPr>
        <w:t>általában negatív kategóriaként, problémás irodalmi irányzatok, szemléletmódok összességeként szerepel</w:t>
      </w:r>
      <w:r>
        <w:rPr>
          <w:rFonts w:ascii="Times New Roman" w:hAnsi="Times New Roman" w:cs="Times New Roman"/>
          <w:color w:val="000000"/>
          <w:kern w:val="0"/>
          <w:sz w:val="24"/>
          <w:szCs w:val="20"/>
        </w:rPr>
        <w:t>.</w:t>
      </w:r>
      <w:r w:rsidRPr="006D7906">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t>Ha</w:t>
      </w:r>
      <w:r w:rsidRPr="006D7906">
        <w:rPr>
          <w:rFonts w:ascii="Times New Roman" w:hAnsi="Times New Roman" w:cs="Times New Roman"/>
          <w:color w:val="000000"/>
          <w:kern w:val="0"/>
          <w:sz w:val="24"/>
          <w:szCs w:val="20"/>
        </w:rPr>
        <w:t xml:space="preserve"> a terminus éppenséggel egy, a kategóriába sorolható mű ajánlójában vagy pozitív kritikájában kerül </w:t>
      </w:r>
      <w:r>
        <w:rPr>
          <w:rFonts w:ascii="Times New Roman" w:hAnsi="Times New Roman" w:cs="Times New Roman"/>
          <w:color w:val="000000"/>
          <w:kern w:val="0"/>
          <w:sz w:val="24"/>
          <w:szCs w:val="20"/>
        </w:rPr>
        <w:t>említésre</w:t>
      </w:r>
      <w:r w:rsidRPr="006D7906">
        <w:rPr>
          <w:rFonts w:ascii="Times New Roman" w:hAnsi="Times New Roman" w:cs="Times New Roman"/>
          <w:color w:val="000000"/>
          <w:kern w:val="0"/>
          <w:sz w:val="24"/>
          <w:szCs w:val="20"/>
        </w:rPr>
        <w:t xml:space="preserve">, akkor a szöveg sokszor épp ettől megkülönböztetve igyekszik definiálni az adott művet, azaz kimutatni, hogy az </w:t>
      </w:r>
      <w:r w:rsidRPr="006D7906">
        <w:rPr>
          <w:rFonts w:ascii="Times New Roman" w:hAnsi="Times New Roman" w:cs="Times New Roman"/>
          <w:i/>
          <w:iCs/>
          <w:color w:val="000000"/>
          <w:kern w:val="0"/>
          <w:sz w:val="24"/>
          <w:szCs w:val="20"/>
        </w:rPr>
        <w:t>több</w:t>
      </w:r>
      <w:r w:rsidRPr="006D7906">
        <w:rPr>
          <w:rFonts w:ascii="Times New Roman" w:hAnsi="Times New Roman" w:cs="Times New Roman"/>
          <w:color w:val="000000"/>
          <w:kern w:val="0"/>
          <w:sz w:val="24"/>
          <w:szCs w:val="20"/>
        </w:rPr>
        <w:t xml:space="preserve"> puszta élményirodalomnál. </w:t>
      </w:r>
    </w:p>
    <w:p w14:paraId="7B09B5EB"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Az élményirodalom terminusa gyakorta kerül elő az e csoporthoz sorolható művek kiadói ajánlóiban is, ám általában ilyenkor is negatív kategóriaként. Például Millok Sándor újságíró, politikus, a </w:t>
      </w:r>
      <w:r>
        <w:rPr>
          <w:rFonts w:ascii="Times New Roman" w:hAnsi="Times New Roman" w:cs="Times New Roman"/>
          <w:color w:val="000000"/>
          <w:kern w:val="0"/>
          <w:sz w:val="24"/>
          <w:szCs w:val="20"/>
          <w:lang w:bidi="he-IL"/>
        </w:rPr>
        <w:t xml:space="preserve">Szociáldemokrata Párt lapja, a </w:t>
      </w:r>
      <w:r w:rsidRPr="006D7906">
        <w:rPr>
          <w:rFonts w:ascii="Times New Roman" w:hAnsi="Times New Roman" w:cs="Times New Roman"/>
          <w:i/>
          <w:iCs/>
          <w:color w:val="000000"/>
          <w:kern w:val="0"/>
          <w:sz w:val="24"/>
          <w:szCs w:val="20"/>
          <w:lang w:bidi="he-IL"/>
        </w:rPr>
        <w:t xml:space="preserve">Népszava </w:t>
      </w:r>
      <w:r w:rsidRPr="006D7906">
        <w:rPr>
          <w:rFonts w:ascii="Times New Roman" w:hAnsi="Times New Roman" w:cs="Times New Roman"/>
          <w:color w:val="000000"/>
          <w:kern w:val="0"/>
          <w:sz w:val="24"/>
          <w:szCs w:val="20"/>
          <w:lang w:bidi="he-IL"/>
        </w:rPr>
        <w:t xml:space="preserve">egykori munkatársa 1945-ös Mauthausen-memoárját, </w:t>
      </w:r>
      <w:r w:rsidRPr="006D7906">
        <w:rPr>
          <w:rFonts w:ascii="Times New Roman" w:hAnsi="Times New Roman" w:cs="Times New Roman"/>
          <w:i/>
          <w:iCs/>
          <w:color w:val="000000"/>
          <w:kern w:val="0"/>
          <w:sz w:val="24"/>
          <w:szCs w:val="20"/>
          <w:lang w:bidi="he-IL"/>
        </w:rPr>
        <w:t>A kínok útjá</w:t>
      </w:r>
      <w:r w:rsidRPr="006D7906">
        <w:rPr>
          <w:rFonts w:ascii="Times New Roman" w:hAnsi="Times New Roman" w:cs="Times New Roman"/>
          <w:color w:val="000000"/>
          <w:kern w:val="0"/>
          <w:sz w:val="24"/>
          <w:szCs w:val="20"/>
          <w:lang w:bidi="he-IL"/>
        </w:rPr>
        <w:t>t</w:t>
      </w:r>
      <w:r w:rsidRPr="006D7906">
        <w:rPr>
          <w:rFonts w:ascii="Times New Roman" w:hAnsi="Times New Roman" w:cs="Times New Roman"/>
          <w:i/>
          <w:iCs/>
          <w:color w:val="000000"/>
          <w:kern w:val="0"/>
          <w:sz w:val="24"/>
          <w:szCs w:val="20"/>
          <w:lang w:bidi="he-IL"/>
        </w:rPr>
        <w:t xml:space="preserve"> </w:t>
      </w:r>
      <w:r w:rsidRPr="006D7906">
        <w:rPr>
          <w:rFonts w:ascii="Times New Roman" w:hAnsi="Times New Roman" w:cs="Times New Roman"/>
          <w:color w:val="000000"/>
          <w:kern w:val="0"/>
          <w:sz w:val="24"/>
          <w:szCs w:val="20"/>
          <w:lang w:bidi="he-IL"/>
        </w:rPr>
        <w:t>előszó nyitja</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Ebben</w:t>
      </w:r>
      <w:r w:rsidRPr="006D7906">
        <w:rPr>
          <w:rFonts w:ascii="Times New Roman" w:hAnsi="Times New Roman" w:cs="Times New Roman"/>
          <w:color w:val="000000"/>
          <w:kern w:val="0"/>
          <w:sz w:val="24"/>
          <w:szCs w:val="20"/>
          <w:lang w:bidi="he-IL"/>
        </w:rPr>
        <w:t xml:space="preserve"> a kiadó reagál az élményirodalom ellen felhozott érvekre, a műfaj szükségességére, majd így mutatja be az új könyvet: „Millok Sándor könyve igazi élményregény, semmit hozzá nem told, semmit el nem vesz a </w:t>
      </w:r>
      <w:r w:rsidRPr="006D7906">
        <w:rPr>
          <w:rFonts w:ascii="Times New Roman" w:hAnsi="Times New Roman" w:cs="Times New Roman"/>
          <w:color w:val="000000"/>
          <w:kern w:val="0"/>
          <w:sz w:val="24"/>
          <w:szCs w:val="20"/>
          <w:lang w:bidi="he-IL"/>
        </w:rPr>
        <w:lastRenderedPageBreak/>
        <w:t>valóságból, valóságos kútforrás a történelmi adatgyűjtés számára, mégis tiszta irodalom, vérbeli író mesterműve, melyben az élmény és az irodalom tökéletes egyensúlya adja az igazi mintáját annak, amit a kiadó az »élményirodalomról« elképzelt.”</w:t>
      </w:r>
      <w:r w:rsidRPr="006D7906">
        <w:rPr>
          <w:rFonts w:ascii="Times New Roman" w:hAnsi="Times New Roman" w:cs="Times New Roman"/>
          <w:color w:val="000000"/>
          <w:kern w:val="0"/>
          <w:sz w:val="24"/>
          <w:szCs w:val="20"/>
          <w:vertAlign w:val="superscript"/>
          <w:lang w:bidi="he-IL"/>
        </w:rPr>
        <w:footnoteReference w:id="18"/>
      </w:r>
      <w:r w:rsidRPr="006D7906">
        <w:rPr>
          <w:rFonts w:ascii="Times New Roman" w:hAnsi="Times New Roman" w:cs="Times New Roman"/>
          <w:color w:val="000000"/>
          <w:kern w:val="0"/>
          <w:sz w:val="24"/>
          <w:szCs w:val="20"/>
          <w:lang w:bidi="he-IL"/>
        </w:rPr>
        <w:t xml:space="preserve"> A mondat vége némiképp homályos, mintha az „élmény” és az „irodalom” nehezen férne össze egymással, vagy legalábbis a korabeli „átlagos” élményirodalom nem tudná megfelelően összekapcsolni őket. A terminus első fele a tényszerűséget, valóságosságot, a második pedig a megformáltságot, a hatást, a jellegzetes „irodalmi” élményt jelentheti. Erre engednek következtetni a terminus olyan említései, ahol az „élményirodalom” kapcsán a kétféle, írói és olvasói élmény fogalma kerül szembe egymással. </w:t>
      </w:r>
    </w:p>
    <w:p w14:paraId="3E94F042"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Még különösebb egy 1947-ben megjelent memoár, a humorista Királyhegyi Pál </w:t>
      </w:r>
      <w:r w:rsidRPr="006D7906">
        <w:rPr>
          <w:rFonts w:ascii="Times New Roman" w:hAnsi="Times New Roman" w:cs="Times New Roman"/>
          <w:i/>
          <w:iCs/>
          <w:color w:val="000000"/>
          <w:kern w:val="0"/>
          <w:sz w:val="24"/>
          <w:szCs w:val="20"/>
          <w:lang w:bidi="he-IL"/>
        </w:rPr>
        <w:t>Mindenki nem halt meg</w:t>
      </w:r>
      <w:r w:rsidRPr="006D7906">
        <w:rPr>
          <w:rFonts w:ascii="Times New Roman" w:hAnsi="Times New Roman" w:cs="Times New Roman"/>
          <w:color w:val="000000"/>
          <w:kern w:val="0"/>
          <w:sz w:val="24"/>
          <w:szCs w:val="20"/>
          <w:lang w:bidi="he-IL"/>
        </w:rPr>
        <w:t xml:space="preserve"> című műve (amelyről egy későbbi fejezetben bővebben lesz szó) fülszövegének kezdőmondata, amely szerint: „Ez a regény nem élményregény, hanem a regény olvasása élmény”.</w:t>
      </w:r>
      <w:r w:rsidRPr="006D7906">
        <w:rPr>
          <w:rFonts w:ascii="Times New Roman" w:hAnsi="Times New Roman" w:cs="Times New Roman"/>
          <w:color w:val="000000"/>
          <w:kern w:val="0"/>
          <w:sz w:val="24"/>
          <w:szCs w:val="20"/>
          <w:vertAlign w:val="superscript"/>
          <w:lang w:bidi="he-IL"/>
        </w:rPr>
        <w:footnoteReference w:id="19"/>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 xml:space="preserve">It is difficult to translate the wordplay in the quote because the Hungarian word for „experience” („élmény”) denotes both the objective, actual memory of the event, and the emotional effect of specific experience (like the difference between the German words „Erfahrung” and „Erlebnis”). </w:t>
      </w:r>
      <w:r w:rsidRPr="006D7906">
        <w:rPr>
          <w:rFonts w:ascii="Times New Roman" w:hAnsi="Times New Roman" w:cs="Times New Roman"/>
          <w:color w:val="000000"/>
          <w:kern w:val="0"/>
          <w:sz w:val="24"/>
          <w:szCs w:val="20"/>
          <w:lang w:bidi="he-IL"/>
        </w:rPr>
        <w:t xml:space="preserve">A mondat némiképp „bon mot” jellegű, amely Királyhegyire és a könyvre amúgy is jellemző, de a kétfajta élmény szembeállítása mégsem elhanyagolható, ahogy az sem, hogy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 fülszöveg ironizál a műfajjal. Vagyis a kiadói ajánlás azzal próbálta meg felhívni a figyelmet Királyhegyi könyvére, hogy </w:t>
      </w:r>
      <w:r w:rsidRPr="006D7906">
        <w:rPr>
          <w:rFonts w:ascii="Times New Roman" w:hAnsi="Times New Roman" w:cs="Times New Roman"/>
          <w:i/>
          <w:iCs/>
          <w:color w:val="000000"/>
          <w:kern w:val="0"/>
          <w:sz w:val="24"/>
          <w:szCs w:val="20"/>
          <w:lang w:bidi="he-IL"/>
        </w:rPr>
        <w:t>nem</w:t>
      </w:r>
      <w:r w:rsidRPr="006D7906">
        <w:rPr>
          <w:rFonts w:ascii="Times New Roman" w:hAnsi="Times New Roman" w:cs="Times New Roman"/>
          <w:color w:val="000000"/>
          <w:kern w:val="0"/>
          <w:sz w:val="24"/>
          <w:szCs w:val="20"/>
          <w:lang w:bidi="he-IL"/>
        </w:rPr>
        <w:t xml:space="preserve"> élményregény, de </w:t>
      </w:r>
      <w:r w:rsidRPr="006D7906">
        <w:rPr>
          <w:rFonts w:ascii="Times New Roman" w:hAnsi="Times New Roman" w:cs="Times New Roman"/>
          <w:i/>
          <w:iCs/>
          <w:color w:val="000000"/>
          <w:kern w:val="0"/>
          <w:sz w:val="24"/>
          <w:szCs w:val="20"/>
          <w:lang w:bidi="he-IL"/>
        </w:rPr>
        <w:t>élményt jelent</w:t>
      </w:r>
      <w:r w:rsidRPr="006D7906">
        <w:rPr>
          <w:rFonts w:ascii="Times New Roman" w:hAnsi="Times New Roman" w:cs="Times New Roman"/>
          <w:color w:val="000000"/>
          <w:kern w:val="0"/>
          <w:sz w:val="24"/>
          <w:szCs w:val="20"/>
          <w:lang w:bidi="he-IL"/>
        </w:rPr>
        <w:t xml:space="preserve"> az olvasása: tehát az előbbi meghatározás alapján nem terápiás céllal született, nem szubjektív mű, hanem „valódi” irodalmi szöveg.</w:t>
      </w:r>
    </w:p>
    <w:p w14:paraId="72D1DF6D" w14:textId="77777777" w:rsidR="00C01AC7"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Pr>
          <w:rFonts w:ascii="Times New Roman" w:hAnsi="Times New Roman" w:cs="Times New Roman"/>
          <w:color w:val="000000"/>
          <w:kern w:val="0"/>
          <w:sz w:val="24"/>
          <w:szCs w:val="20"/>
          <w:lang w:bidi="he-IL"/>
        </w:rPr>
        <w:t xml:space="preserve">A szovjet hadseregben haditudósítóként tevékenykedő író, </w:t>
      </w:r>
      <w:r w:rsidRPr="006D7906">
        <w:rPr>
          <w:rFonts w:ascii="Times New Roman" w:hAnsi="Times New Roman" w:cs="Times New Roman"/>
          <w:color w:val="000000"/>
          <w:kern w:val="0"/>
          <w:sz w:val="24"/>
          <w:szCs w:val="20"/>
          <w:lang w:bidi="he-IL"/>
        </w:rPr>
        <w:t xml:space="preserve">Vaszilij Grosszman </w:t>
      </w:r>
      <w:r>
        <w:rPr>
          <w:rFonts w:ascii="Times New Roman" w:hAnsi="Times New Roman" w:cs="Times New Roman"/>
          <w:color w:val="000000"/>
          <w:kern w:val="0"/>
          <w:sz w:val="24"/>
          <w:szCs w:val="20"/>
          <w:lang w:bidi="he-IL"/>
        </w:rPr>
        <w:t>műve,</w:t>
      </w:r>
      <w:r w:rsidRPr="006D7906">
        <w:rPr>
          <w:rFonts w:ascii="Times New Roman" w:hAnsi="Times New Roman" w:cs="Times New Roman"/>
          <w:color w:val="000000"/>
          <w:kern w:val="0"/>
          <w:sz w:val="24"/>
          <w:szCs w:val="20"/>
          <w:lang w:bidi="he-IL"/>
        </w:rPr>
        <w:t xml:space="preserve"> </w:t>
      </w:r>
      <w:r w:rsidRPr="006D7906">
        <w:rPr>
          <w:rFonts w:ascii="Times New Roman" w:hAnsi="Times New Roman" w:cs="Times New Roman"/>
          <w:i/>
          <w:iCs/>
          <w:color w:val="000000"/>
          <w:kern w:val="0"/>
          <w:sz w:val="24"/>
          <w:szCs w:val="20"/>
          <w:lang w:bidi="he-IL"/>
        </w:rPr>
        <w:t>A treblinkai pokol</w:t>
      </w:r>
      <w:r>
        <w:rPr>
          <w:rFonts w:ascii="Times New Roman" w:hAnsi="Times New Roman" w:cs="Times New Roman"/>
          <w:i/>
          <w:iCs/>
          <w:color w:val="000000"/>
          <w:kern w:val="0"/>
          <w:sz w:val="24"/>
          <w:szCs w:val="20"/>
          <w:lang w:bidi="he-IL"/>
        </w:rPr>
        <w:t xml:space="preserve"> </w:t>
      </w:r>
      <w:r>
        <w:rPr>
          <w:rFonts w:ascii="Times New Roman" w:hAnsi="Times New Roman" w:cs="Times New Roman"/>
          <w:color w:val="000000"/>
          <w:kern w:val="0"/>
          <w:sz w:val="24"/>
          <w:szCs w:val="20"/>
          <w:lang w:bidi="he-IL"/>
        </w:rPr>
        <w:t>1945-ben jelent meg magyarul. Ennek</w:t>
      </w:r>
      <w:r w:rsidRPr="006D7906">
        <w:rPr>
          <w:rFonts w:ascii="Times New Roman" w:hAnsi="Times New Roman" w:cs="Times New Roman"/>
          <w:color w:val="000000"/>
          <w:kern w:val="0"/>
          <w:sz w:val="24"/>
          <w:szCs w:val="20"/>
          <w:lang w:bidi="he-IL"/>
        </w:rPr>
        <w:t xml:space="preserve"> fülszövege szintén az élményirodalommal szemben definiálja a bemutatandó munkát, de némiképp máshogy. A Cserépfalvi Kiadó szerkesztője a következőkkel ajánlja a könyvet: </w:t>
      </w:r>
    </w:p>
    <w:p w14:paraId="7875556D"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485B281D"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„A német barbárság nyomán egész irodalom keletkezett. A borzalom, a nagy kollektív tragédia megnyitotta az élményirodalom zsilipjeit. Nem vitatjuk e jelenség szükségszerűségét, de meggyőződésünk, hogy a méltó indulatnak hangot adni, a nagy vádiratot megfogalmazni, a sebeket begyógyítani ma is az írók feladata. Vaszilij Grosszman a legjelesebb orosz írók közé tartozik. Nem élmények, hanem a tárgyi és művészi igazság alapján írott könyve egy szabad szellem vádirata a barbárság, a rabság világa ellen.”</w:t>
      </w:r>
      <w:r w:rsidRPr="006D7906">
        <w:rPr>
          <w:rFonts w:ascii="Times New Roman" w:hAnsi="Times New Roman" w:cs="Times New Roman"/>
          <w:color w:val="000000"/>
          <w:kern w:val="0"/>
          <w:sz w:val="24"/>
          <w:szCs w:val="20"/>
          <w:vertAlign w:val="superscript"/>
        </w:rPr>
        <w:footnoteReference w:id="20"/>
      </w:r>
    </w:p>
    <w:p w14:paraId="6C1EC191"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72F4BA21" w14:textId="77777777" w:rsidR="00C01AC7"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Mintha e szövegek megítélésénél még </w:t>
      </w:r>
      <w:r>
        <w:rPr>
          <w:rFonts w:ascii="Times New Roman" w:hAnsi="Times New Roman" w:cs="Times New Roman"/>
          <w:color w:val="000000"/>
          <w:kern w:val="0"/>
          <w:sz w:val="24"/>
          <w:szCs w:val="20"/>
        </w:rPr>
        <w:t>fel se merülne az a később általánossá váló probléma</w:t>
      </w:r>
      <w:r w:rsidRPr="006D7906">
        <w:rPr>
          <w:rFonts w:ascii="Times New Roman" w:hAnsi="Times New Roman" w:cs="Times New Roman"/>
          <w:color w:val="000000"/>
          <w:kern w:val="0"/>
          <w:sz w:val="24"/>
          <w:szCs w:val="20"/>
        </w:rPr>
        <w:t>,</w:t>
      </w:r>
      <w:r>
        <w:rPr>
          <w:rFonts w:ascii="Times New Roman" w:hAnsi="Times New Roman" w:cs="Times New Roman"/>
          <w:color w:val="000000"/>
          <w:kern w:val="0"/>
          <w:sz w:val="24"/>
          <w:szCs w:val="20"/>
        </w:rPr>
        <w:t xml:space="preserve"> hogy az események legautentikusabb beszámolója az olyan tanúságtétel, amelyet egy </w:t>
      </w:r>
      <w:r>
        <w:rPr>
          <w:rFonts w:ascii="Times New Roman" w:hAnsi="Times New Roman" w:cs="Times New Roman"/>
          <w:color w:val="000000"/>
          <w:kern w:val="0"/>
          <w:sz w:val="24"/>
          <w:szCs w:val="20"/>
        </w:rPr>
        <w:lastRenderedPageBreak/>
        <w:t>szemtanú a saját megélt tapasztalatai alapján elmesél</w:t>
      </w:r>
      <w:r w:rsidRPr="006D7906">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t xml:space="preserve">Sőt, éppen ellenkezőleg: a fülszöveg amellett érvel, hogy </w:t>
      </w:r>
      <w:r w:rsidRPr="006D7906">
        <w:rPr>
          <w:rFonts w:ascii="Times New Roman" w:hAnsi="Times New Roman" w:cs="Times New Roman"/>
          <w:color w:val="000000"/>
          <w:kern w:val="0"/>
          <w:sz w:val="24"/>
          <w:szCs w:val="20"/>
        </w:rPr>
        <w:t xml:space="preserve">Grosszmannál a tárgyi </w:t>
      </w:r>
      <w:r w:rsidRPr="006D7906">
        <w:rPr>
          <w:rFonts w:ascii="Times New Roman" w:hAnsi="Times New Roman" w:cs="Times New Roman"/>
          <w:i/>
          <w:iCs/>
          <w:color w:val="000000"/>
          <w:kern w:val="0"/>
          <w:sz w:val="24"/>
          <w:szCs w:val="20"/>
        </w:rPr>
        <w:t xml:space="preserve">és </w:t>
      </w:r>
      <w:r w:rsidRPr="006D7906">
        <w:rPr>
          <w:rFonts w:ascii="Times New Roman" w:hAnsi="Times New Roman" w:cs="Times New Roman"/>
          <w:color w:val="000000"/>
          <w:kern w:val="0"/>
          <w:sz w:val="24"/>
          <w:szCs w:val="20"/>
        </w:rPr>
        <w:t>a művészi igazság összekapcsolódása adja a szöveg hitelét, azaz a konkrét élmény, maga a tárgyi tényanyag nem elég a jó műhöz.</w:t>
      </w:r>
      <w:r>
        <w:rPr>
          <w:rFonts w:ascii="Times New Roman" w:hAnsi="Times New Roman" w:cs="Times New Roman"/>
          <w:color w:val="000000"/>
          <w:kern w:val="0"/>
          <w:sz w:val="24"/>
          <w:szCs w:val="20"/>
        </w:rPr>
        <w:t xml:space="preserve"> Tehát aki átélte, még nem feltétlenül a leghitelesebb megemlékező, csak a megfelelő tárgyi tudással rendelkező művészi perspektíva képes helyes ábrázolásra. </w:t>
      </w:r>
    </w:p>
    <w:p w14:paraId="319577E7" w14:textId="77777777" w:rsidR="00C01AC7"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ab/>
        <w:t xml:space="preserve">Ugyanezzel érvel a Grosszman könyvéről írt rövid cikk a Kommunista Párt napilapjában, a </w:t>
      </w:r>
      <w:r>
        <w:rPr>
          <w:rFonts w:ascii="Times New Roman" w:hAnsi="Times New Roman" w:cs="Times New Roman"/>
          <w:i/>
          <w:color w:val="000000"/>
          <w:kern w:val="0"/>
          <w:sz w:val="24"/>
          <w:szCs w:val="20"/>
        </w:rPr>
        <w:t>Szabad Nép</w:t>
      </w:r>
      <w:r>
        <w:rPr>
          <w:rFonts w:ascii="Times New Roman" w:hAnsi="Times New Roman" w:cs="Times New Roman"/>
          <w:color w:val="000000"/>
          <w:kern w:val="0"/>
          <w:sz w:val="24"/>
          <w:szCs w:val="20"/>
        </w:rPr>
        <w:t>ben. A szöveg így kezdődik:</w:t>
      </w:r>
    </w:p>
    <w:p w14:paraId="4E25B2C2" w14:textId="77777777" w:rsidR="00C01AC7"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p>
    <w:p w14:paraId="17478E27" w14:textId="77777777" w:rsidR="00C01AC7" w:rsidRDefault="00C01AC7" w:rsidP="00C01AC7">
      <w:pPr>
        <w:autoSpaceDE w:val="0"/>
        <w:autoSpaceDN w:val="0"/>
        <w:adjustRightInd w:val="0"/>
        <w:spacing w:after="0" w:line="288" w:lineRule="auto"/>
        <w:ind w:left="709"/>
        <w:jc w:val="both"/>
        <w:textAlignment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„Ez a könyv nem olcsó élményirodalom. A szovjet író nem volt a treblinkai pokol foglya. A környező falvak lakosainak vallomásából, a leégett tábor helyén talált tárgyakból, iratokból, levágott asszonyi hajcsomókból alakult ki egy egységes kép: az emberiség egyik legnagyobb tömegsírjának, a treblinkai német halálgyárnak a képe.”</w:t>
      </w:r>
      <w:r>
        <w:rPr>
          <w:rStyle w:val="FootnoteReference"/>
          <w:rFonts w:ascii="Times New Roman" w:hAnsi="Times New Roman" w:cs="Times New Roman"/>
          <w:kern w:val="0"/>
          <w:sz w:val="24"/>
          <w:szCs w:val="20"/>
        </w:rPr>
        <w:footnoteReference w:id="21"/>
      </w:r>
    </w:p>
    <w:p w14:paraId="2F252132" w14:textId="77777777" w:rsidR="00C01AC7" w:rsidRDefault="00C01AC7" w:rsidP="00C01AC7">
      <w:pPr>
        <w:autoSpaceDE w:val="0"/>
        <w:autoSpaceDN w:val="0"/>
        <w:adjustRightInd w:val="0"/>
        <w:spacing w:after="0" w:line="288" w:lineRule="auto"/>
        <w:ind w:left="709"/>
        <w:jc w:val="both"/>
        <w:textAlignment w:val="center"/>
        <w:rPr>
          <w:rFonts w:ascii="Times New Roman" w:hAnsi="Times New Roman" w:cs="Times New Roman"/>
          <w:color w:val="000000"/>
          <w:kern w:val="0"/>
          <w:sz w:val="24"/>
          <w:szCs w:val="20"/>
        </w:rPr>
      </w:pPr>
    </w:p>
    <w:p w14:paraId="3E774964" w14:textId="77777777" w:rsidR="00C01AC7" w:rsidRPr="00C51B0E"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Ezek az érvek Grosszman könyvével kapcsolatban azért is figyelemre méltóak, mert a szöveg időnként egyértelműen elrugaszkodik a dokumentarizmustól és a puszta tények, tanúvallomások ismertetésétől. Egy helyütt például még azt is megteszi, ami a holokausztirodalom későbbi szövegei számára a mai napig tabunak számít: megpróbálja rekonstruálni, mit érezhettek az áldozatok utolsó perceikben a gázkamrában (e kép Grosszman későbbi főművében, az </w:t>
      </w:r>
      <w:r>
        <w:rPr>
          <w:rFonts w:ascii="Times New Roman" w:hAnsi="Times New Roman" w:cs="Times New Roman"/>
          <w:i/>
          <w:color w:val="000000"/>
          <w:kern w:val="0"/>
          <w:sz w:val="24"/>
          <w:szCs w:val="20"/>
        </w:rPr>
        <w:t>Élet és sors</w:t>
      </w:r>
      <w:r>
        <w:rPr>
          <w:rFonts w:ascii="Times New Roman" w:hAnsi="Times New Roman" w:cs="Times New Roman"/>
          <w:color w:val="000000"/>
          <w:kern w:val="0"/>
          <w:sz w:val="24"/>
          <w:szCs w:val="20"/>
        </w:rPr>
        <w:t xml:space="preserve"> című regényben [1959] is visszatér, immár egy hosszabb jelenetben). </w:t>
      </w:r>
    </w:p>
    <w:p w14:paraId="01474D16" w14:textId="77777777" w:rsidR="00C01AC7"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Az „élményirodalommal” kapcsolatban rendszerint éppen a szövegek megmunkálatlansága merül fel kritikaként, vagyis az, hogy a puszta élmények rátelepszenek az adott műre. Nagyjából e gondolatmenet mentén halad a kiadói előszó Vajda Zoltán József </w:t>
      </w:r>
      <w:r w:rsidRPr="006D7906">
        <w:rPr>
          <w:rFonts w:ascii="Times New Roman" w:hAnsi="Times New Roman" w:cs="Times New Roman"/>
          <w:i/>
          <w:iCs/>
          <w:color w:val="000000"/>
          <w:kern w:val="0"/>
          <w:sz w:val="24"/>
          <w:szCs w:val="20"/>
        </w:rPr>
        <w:t>A lapátos hadsereg</w:t>
      </w:r>
      <w:r w:rsidRPr="006D7906">
        <w:rPr>
          <w:rFonts w:ascii="Times New Roman" w:hAnsi="Times New Roman" w:cs="Times New Roman"/>
          <w:color w:val="000000"/>
          <w:kern w:val="0"/>
          <w:sz w:val="24"/>
          <w:szCs w:val="20"/>
        </w:rPr>
        <w:t xml:space="preserve"> című munkaszolgálatos beszámolójának elején. Mint olvashatjuk, a kiadó sokat töprengett a mű megjelentetésén, mert Vajda nem elég jó író (ahogy fogalmaznak: hiányzik a szöveg „írói hőfoka”), de a beszámoló hiteles, ezért mindenképp van dokumentumértéke. Egy jó író talán sokkal jobban meg tudta volna írni ezt az élményt, állítja az előszó, de ilyen szövegek nem születtek, így azt kell kiadni, ami van.</w:t>
      </w:r>
      <w:r w:rsidRPr="006D7906">
        <w:rPr>
          <w:rFonts w:ascii="Times New Roman" w:hAnsi="Times New Roman" w:cs="Times New Roman"/>
          <w:color w:val="000000"/>
          <w:kern w:val="0"/>
          <w:sz w:val="24"/>
          <w:szCs w:val="20"/>
          <w:vertAlign w:val="superscript"/>
        </w:rPr>
        <w:footnoteReference w:id="22"/>
      </w:r>
      <w:r w:rsidRPr="006D7906">
        <w:rPr>
          <w:rFonts w:ascii="Times New Roman" w:hAnsi="Times New Roman" w:cs="Times New Roman"/>
          <w:color w:val="000000"/>
          <w:kern w:val="0"/>
          <w:sz w:val="24"/>
          <w:szCs w:val="20"/>
        </w:rPr>
        <w:t xml:space="preserve"> Grosszmannal kapcsolatban pedig éppenséggel pozitívum, hogy ő nem élte meg Terblinkát, hanem valódi író-tudósítóként számol be róla. Valószínűleg éppen az írói szerepből adódóan számíthatott Grosszman munkája magasabb rendűnek, mint a „puszta” túlélői beszámolók. Hiszen a szovjet író többet tett az </w:t>
      </w:r>
      <w:r w:rsidRPr="006D7906">
        <w:rPr>
          <w:rFonts w:ascii="Times New Roman" w:hAnsi="Times New Roman" w:cs="Times New Roman"/>
          <w:i/>
          <w:iCs/>
          <w:color w:val="000000"/>
          <w:kern w:val="0"/>
          <w:sz w:val="24"/>
          <w:szCs w:val="20"/>
        </w:rPr>
        <w:t>egyedi</w:t>
      </w:r>
      <w:r w:rsidRPr="006D7906">
        <w:rPr>
          <w:rFonts w:ascii="Times New Roman" w:hAnsi="Times New Roman" w:cs="Times New Roman"/>
          <w:color w:val="000000"/>
          <w:kern w:val="0"/>
          <w:sz w:val="24"/>
          <w:szCs w:val="20"/>
        </w:rPr>
        <w:t xml:space="preserve"> élmények leírásánál: szövege </w:t>
      </w:r>
      <w:r w:rsidRPr="006D7906">
        <w:rPr>
          <w:rFonts w:ascii="Times New Roman" w:hAnsi="Times New Roman" w:cs="Times New Roman"/>
          <w:i/>
          <w:iCs/>
          <w:color w:val="000000"/>
          <w:kern w:val="0"/>
          <w:sz w:val="24"/>
          <w:szCs w:val="20"/>
        </w:rPr>
        <w:t>általános</w:t>
      </w:r>
      <w:r w:rsidRPr="006D7906">
        <w:rPr>
          <w:rFonts w:ascii="Times New Roman" w:hAnsi="Times New Roman" w:cs="Times New Roman"/>
          <w:color w:val="000000"/>
          <w:kern w:val="0"/>
          <w:sz w:val="24"/>
          <w:szCs w:val="20"/>
        </w:rPr>
        <w:t xml:space="preserve"> képet ábrázol</w:t>
      </w:r>
      <w:r>
        <w:rPr>
          <w:rFonts w:ascii="Times New Roman" w:hAnsi="Times New Roman" w:cs="Times New Roman"/>
          <w:color w:val="000000"/>
          <w:kern w:val="0"/>
          <w:sz w:val="24"/>
          <w:szCs w:val="20"/>
        </w:rPr>
        <w:t>.</w:t>
      </w:r>
      <w:r w:rsidRPr="006D7906">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t>A</w:t>
      </w:r>
      <w:r w:rsidRPr="006D7906">
        <w:rPr>
          <w:rFonts w:ascii="Times New Roman" w:hAnsi="Times New Roman" w:cs="Times New Roman"/>
          <w:color w:val="000000"/>
          <w:kern w:val="0"/>
          <w:sz w:val="24"/>
          <w:szCs w:val="20"/>
        </w:rPr>
        <w:t xml:space="preserve"> treblinkai borzalmak nem csupán egyvalaki életútja és szenvedése szempontjából fontosak, hanem tulajdonképpen a</w:t>
      </w:r>
      <w:r>
        <w:rPr>
          <w:rFonts w:ascii="Times New Roman" w:hAnsi="Times New Roman" w:cs="Times New Roman"/>
          <w:color w:val="000000"/>
          <w:kern w:val="0"/>
          <w:sz w:val="24"/>
          <w:szCs w:val="20"/>
        </w:rPr>
        <w:t>z egész</w:t>
      </w:r>
      <w:r w:rsidRPr="006D7906">
        <w:rPr>
          <w:rFonts w:ascii="Times New Roman" w:hAnsi="Times New Roman" w:cs="Times New Roman"/>
          <w:color w:val="000000"/>
          <w:kern w:val="0"/>
          <w:sz w:val="24"/>
          <w:szCs w:val="20"/>
        </w:rPr>
        <w:t xml:space="preserve"> náci rend</w:t>
      </w:r>
      <w:r>
        <w:rPr>
          <w:rFonts w:ascii="Times New Roman" w:hAnsi="Times New Roman" w:cs="Times New Roman"/>
          <w:color w:val="000000"/>
          <w:kern w:val="0"/>
          <w:sz w:val="24"/>
          <w:szCs w:val="20"/>
        </w:rPr>
        <w:t>szer</w:t>
      </w:r>
      <w:r w:rsidRPr="006D7906">
        <w:rPr>
          <w:rFonts w:ascii="Times New Roman" w:hAnsi="Times New Roman" w:cs="Times New Roman"/>
          <w:color w:val="000000"/>
          <w:kern w:val="0"/>
          <w:sz w:val="24"/>
          <w:szCs w:val="20"/>
        </w:rPr>
        <w:t xml:space="preserve"> szinekdochéjaként funkcionálnak. </w:t>
      </w:r>
    </w:p>
    <w:p w14:paraId="2764EA9C" w14:textId="77777777" w:rsidR="00C01AC7"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Ez az érvelés nemcsak az irodalmi alkotásoknál, hanem más művészeti ágak holokausztábrázolásaival kapcsolatban is előkerül. Például egy kiállításmegnyitóról szóló beszámolóban a következőket olvashatjuk:</w:t>
      </w:r>
    </w:p>
    <w:p w14:paraId="65891D31" w14:textId="77777777" w:rsidR="00C01AC7"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rPr>
      </w:pPr>
    </w:p>
    <w:p w14:paraId="5831C0D2" w14:textId="77777777" w:rsidR="00C01AC7" w:rsidRDefault="00C01AC7" w:rsidP="00C01AC7">
      <w:pPr>
        <w:autoSpaceDE w:val="0"/>
        <w:autoSpaceDN w:val="0"/>
        <w:adjustRightInd w:val="0"/>
        <w:spacing w:after="0" w:line="288" w:lineRule="auto"/>
        <w:ind w:left="709"/>
        <w:jc w:val="both"/>
        <w:textAlignment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lastRenderedPageBreak/>
        <w:t>„A Bibliotheca-Officina kiállítótermében Bán Edit mutatja be deportációs élményeinek festménysorozatát. Ezek a festmények persze megdöbbentőek és vérlázítóak, mint azok a deportációs élményregények is, amelyek oly sűrűn látnak újabban napvilágot. De a művészethez csak épp annyi közük van, mint amazoknak az irodalomhoz. Éles szemmel megfigyelt és riportszerű tárgyilagossággal megfestett képek…”</w:t>
      </w:r>
      <w:r>
        <w:rPr>
          <w:rStyle w:val="FootnoteReference"/>
          <w:rFonts w:ascii="Times New Roman" w:hAnsi="Times New Roman" w:cs="Times New Roman"/>
          <w:kern w:val="0"/>
          <w:sz w:val="24"/>
          <w:szCs w:val="20"/>
        </w:rPr>
        <w:footnoteReference w:id="23"/>
      </w:r>
    </w:p>
    <w:p w14:paraId="07BF1C8C" w14:textId="77777777" w:rsidR="00C01AC7"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p>
    <w:p w14:paraId="49B6DBAF" w14:textId="77777777" w:rsidR="00C01AC7"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Bán Edit szobrász- és festőművésznőt 1944-ben deportálták Ravensbrückbe, és hazatérése után festménysorozatban örökítette meg emlékeit. A képek jellegzetesen narratív alkotások, azaz a tábori élet egy-egy jelenetét ábrázolják, de egyáltalán nem realisztikusan, élénk színekkel, erőteljes vonásokkal.</w:t>
      </w:r>
      <w:r>
        <w:rPr>
          <w:rStyle w:val="FootnoteReference"/>
          <w:rFonts w:ascii="Times New Roman" w:hAnsi="Times New Roman" w:cs="Times New Roman"/>
          <w:kern w:val="0"/>
          <w:sz w:val="24"/>
          <w:szCs w:val="20"/>
        </w:rPr>
        <w:footnoteReference w:id="24"/>
      </w:r>
      <w:r>
        <w:rPr>
          <w:rFonts w:ascii="Times New Roman" w:hAnsi="Times New Roman" w:cs="Times New Roman"/>
          <w:color w:val="000000"/>
          <w:kern w:val="0"/>
          <w:sz w:val="24"/>
          <w:szCs w:val="20"/>
        </w:rPr>
        <w:t xml:space="preserve"> Ezzel együtt a beszámoló mégis a képek tárgyilagosságát emeli ki és kapcsolja össze az élményirodalommal, és mivel a művek a konkrétumot ábrázolják, a cikk szerint nem tekinthetők művészi alkotásoknak. </w:t>
      </w:r>
    </w:p>
    <w:p w14:paraId="0716A497"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Pr>
          <w:rFonts w:ascii="Times New Roman" w:hAnsi="Times New Roman" w:cs="Times New Roman"/>
          <w:color w:val="000000"/>
          <w:kern w:val="0"/>
          <w:sz w:val="24"/>
          <w:szCs w:val="20"/>
          <w:lang w:bidi="he-IL"/>
        </w:rPr>
        <w:t xml:space="preserve">Vagyis az volt a kortárs kritika egyik problémája az élményirodalommal, hogy az egyedit mutatja meg az általános helyett. </w:t>
      </w:r>
      <w:r w:rsidRPr="006D7906">
        <w:rPr>
          <w:rFonts w:ascii="Times New Roman" w:hAnsi="Times New Roman" w:cs="Times New Roman"/>
          <w:color w:val="000000"/>
          <w:kern w:val="0"/>
          <w:sz w:val="24"/>
          <w:szCs w:val="20"/>
          <w:lang w:bidi="he-IL"/>
        </w:rPr>
        <w:t xml:space="preserve">Bár némiképp más típusú érveléssel, de tulajdonképpen ugyanezt az irodalomeszményt (pontosabban „élményirodalom-eszményt”) fogalmazza meg Millok Sándor említett könyvéről szóló, a </w:t>
      </w:r>
      <w:r w:rsidRPr="006D7906">
        <w:rPr>
          <w:rFonts w:ascii="Times New Roman" w:hAnsi="Times New Roman" w:cs="Times New Roman"/>
          <w:i/>
          <w:iCs/>
          <w:color w:val="000000"/>
          <w:kern w:val="0"/>
          <w:sz w:val="24"/>
          <w:szCs w:val="20"/>
          <w:lang w:bidi="he-IL"/>
        </w:rPr>
        <w:t>Népszavá</w:t>
      </w:r>
      <w:r w:rsidRPr="006D7906">
        <w:rPr>
          <w:rFonts w:ascii="Times New Roman" w:hAnsi="Times New Roman" w:cs="Times New Roman"/>
          <w:color w:val="000000"/>
          <w:kern w:val="0"/>
          <w:sz w:val="24"/>
          <w:szCs w:val="20"/>
          <w:lang w:bidi="he-IL"/>
        </w:rPr>
        <w:t xml:space="preserve">ban megjelent rövid kritika és ajánló. A szöveg nem elsősorban irodalmi alkotásként, </w:t>
      </w:r>
      <w:r>
        <w:rPr>
          <w:rFonts w:ascii="Times New Roman" w:hAnsi="Times New Roman" w:cs="Times New Roman"/>
          <w:color w:val="000000"/>
          <w:kern w:val="0"/>
          <w:sz w:val="24"/>
          <w:szCs w:val="20"/>
          <w:lang w:bidi="he-IL"/>
        </w:rPr>
        <w:t>inkább</w:t>
      </w:r>
      <w:r w:rsidRPr="006D7906">
        <w:rPr>
          <w:rFonts w:ascii="Times New Roman" w:hAnsi="Times New Roman" w:cs="Times New Roman"/>
          <w:color w:val="000000"/>
          <w:kern w:val="0"/>
          <w:sz w:val="24"/>
          <w:szCs w:val="20"/>
          <w:lang w:bidi="he-IL"/>
        </w:rPr>
        <w:t xml:space="preserve"> társadalmi tettként értelmezte Millok beszámolóját, és éppen ebben látta legfőbb jelentőségét. Amint a kritikus közli, a könyv több egyszerű „írói alkotásnál”, „örök memento”, amelynek legfőbb erénye, hogy a szerző saját szenvedéseit bemutatva „sem kívánja olvasói </w:t>
      </w:r>
      <w:r w:rsidRPr="006D7906">
        <w:rPr>
          <w:rFonts w:ascii="Times New Roman" w:hAnsi="Times New Roman" w:cs="Times New Roman"/>
          <w:i/>
          <w:iCs/>
          <w:color w:val="000000"/>
          <w:kern w:val="0"/>
          <w:sz w:val="24"/>
          <w:szCs w:val="20"/>
          <w:lang w:bidi="he-IL"/>
        </w:rPr>
        <w:t>érzelmeit</w:t>
      </w:r>
      <w:r w:rsidRPr="006D7906">
        <w:rPr>
          <w:rFonts w:ascii="Times New Roman" w:hAnsi="Times New Roman" w:cs="Times New Roman"/>
          <w:color w:val="000000"/>
          <w:kern w:val="0"/>
          <w:sz w:val="24"/>
          <w:szCs w:val="20"/>
          <w:lang w:bidi="he-IL"/>
        </w:rPr>
        <w:t xml:space="preserve"> felkorbácsolni, hanem </w:t>
      </w:r>
      <w:r w:rsidRPr="006D7906">
        <w:rPr>
          <w:rFonts w:ascii="Times New Roman" w:hAnsi="Times New Roman" w:cs="Times New Roman"/>
          <w:i/>
          <w:iCs/>
          <w:color w:val="000000"/>
          <w:kern w:val="0"/>
          <w:sz w:val="24"/>
          <w:szCs w:val="20"/>
          <w:lang w:bidi="he-IL"/>
        </w:rPr>
        <w:t xml:space="preserve">értelmükre </w:t>
      </w:r>
      <w:r w:rsidRPr="006D7906">
        <w:rPr>
          <w:rFonts w:ascii="Times New Roman" w:hAnsi="Times New Roman" w:cs="Times New Roman"/>
          <w:color w:val="000000"/>
          <w:kern w:val="0"/>
          <w:sz w:val="24"/>
          <w:szCs w:val="20"/>
          <w:lang w:bidi="he-IL"/>
        </w:rPr>
        <w:t xml:space="preserve">igyekszik hatni”, </w:t>
      </w:r>
      <w:r>
        <w:rPr>
          <w:rFonts w:ascii="Times New Roman" w:hAnsi="Times New Roman" w:cs="Times New Roman"/>
          <w:color w:val="000000"/>
          <w:kern w:val="0"/>
          <w:sz w:val="24"/>
          <w:szCs w:val="20"/>
          <w:lang w:bidi="he-IL"/>
        </w:rPr>
        <w:t>mivel</w:t>
      </w:r>
      <w:r w:rsidRPr="006D7906">
        <w:rPr>
          <w:rFonts w:ascii="Times New Roman" w:hAnsi="Times New Roman" w:cs="Times New Roman"/>
          <w:color w:val="000000"/>
          <w:kern w:val="0"/>
          <w:sz w:val="24"/>
          <w:szCs w:val="20"/>
          <w:lang w:bidi="he-IL"/>
        </w:rPr>
        <w:t xml:space="preserve"> nem elsősorban sajnálatot és megbotránkozást </w:t>
      </w:r>
      <w:r>
        <w:rPr>
          <w:rFonts w:ascii="Times New Roman" w:hAnsi="Times New Roman" w:cs="Times New Roman"/>
          <w:color w:val="000000"/>
          <w:kern w:val="0"/>
          <w:sz w:val="24"/>
          <w:szCs w:val="20"/>
          <w:lang w:bidi="he-IL"/>
        </w:rPr>
        <w:t>akar</w:t>
      </w:r>
      <w:r w:rsidRPr="006D7906">
        <w:rPr>
          <w:rFonts w:ascii="Times New Roman" w:hAnsi="Times New Roman" w:cs="Times New Roman"/>
          <w:color w:val="000000"/>
          <w:kern w:val="0"/>
          <w:sz w:val="24"/>
          <w:szCs w:val="20"/>
          <w:lang w:bidi="he-IL"/>
        </w:rPr>
        <w:t xml:space="preserve"> kelteni, hanem az egész náci világrend működését érzékeltetni.</w:t>
      </w:r>
      <w:r w:rsidRPr="006D7906">
        <w:rPr>
          <w:rFonts w:ascii="Times New Roman" w:hAnsi="Times New Roman" w:cs="Times New Roman"/>
          <w:color w:val="000000"/>
          <w:kern w:val="0"/>
          <w:sz w:val="24"/>
          <w:szCs w:val="20"/>
          <w:vertAlign w:val="superscript"/>
          <w:lang w:bidi="he-IL"/>
        </w:rPr>
        <w:footnoteReference w:id="25"/>
      </w:r>
    </w:p>
    <w:p w14:paraId="0AB4EA6F"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z élményirodalom „átlagos” képviselőivel szemben </w:t>
      </w:r>
      <w:r>
        <w:rPr>
          <w:rFonts w:ascii="Times New Roman" w:hAnsi="Times New Roman" w:cs="Times New Roman"/>
          <w:color w:val="000000"/>
          <w:kern w:val="0"/>
          <w:sz w:val="24"/>
          <w:szCs w:val="20"/>
          <w:lang w:bidi="he-IL"/>
        </w:rPr>
        <w:t>tehát</w:t>
      </w:r>
      <w:r w:rsidRPr="006D7906">
        <w:rPr>
          <w:rFonts w:ascii="Times New Roman" w:hAnsi="Times New Roman" w:cs="Times New Roman"/>
          <w:color w:val="000000"/>
          <w:kern w:val="0"/>
          <w:sz w:val="24"/>
          <w:szCs w:val="20"/>
          <w:lang w:bidi="he-IL"/>
        </w:rPr>
        <w:t xml:space="preserve"> a legfontosabb kifogás éppen az lehetett, hogy művük </w:t>
      </w:r>
      <w:r w:rsidRPr="006D7906">
        <w:rPr>
          <w:rFonts w:ascii="Times New Roman" w:hAnsi="Times New Roman" w:cs="Times New Roman"/>
          <w:i/>
          <w:iCs/>
          <w:color w:val="000000"/>
          <w:kern w:val="0"/>
          <w:sz w:val="24"/>
          <w:szCs w:val="20"/>
          <w:lang w:bidi="he-IL"/>
        </w:rPr>
        <w:t>nem több</w:t>
      </w:r>
      <w:r w:rsidRPr="006D7906">
        <w:rPr>
          <w:rFonts w:ascii="Times New Roman" w:hAnsi="Times New Roman" w:cs="Times New Roman"/>
          <w:color w:val="000000"/>
          <w:kern w:val="0"/>
          <w:sz w:val="24"/>
          <w:szCs w:val="20"/>
          <w:lang w:bidi="he-IL"/>
        </w:rPr>
        <w:t xml:space="preserve"> saját sorsuk, szenvedéseik szubjektív leírás</w:t>
      </w:r>
      <w:r>
        <w:rPr>
          <w:rFonts w:ascii="Times New Roman" w:hAnsi="Times New Roman" w:cs="Times New Roman"/>
          <w:color w:val="000000"/>
          <w:kern w:val="0"/>
          <w:sz w:val="24"/>
          <w:szCs w:val="20"/>
          <w:lang w:bidi="he-IL"/>
        </w:rPr>
        <w:t>ánál.</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Azaz n</w:t>
      </w:r>
      <w:r w:rsidRPr="006D7906">
        <w:rPr>
          <w:rFonts w:ascii="Times New Roman" w:hAnsi="Times New Roman" w:cs="Times New Roman"/>
          <w:color w:val="000000"/>
          <w:kern w:val="0"/>
          <w:sz w:val="24"/>
          <w:szCs w:val="20"/>
          <w:lang w:bidi="he-IL"/>
        </w:rPr>
        <w:t>em helyezi szélesebb történelmi perspektívába az eseményeket, nem kínál magyarázatot rájuk, alapvetően az érzelmekre próbál hatni, rosszabb esetben egyenesen hatásvadász. Az élményirodalom szerzői nem illeszthetők be a</w:t>
      </w:r>
      <w:r>
        <w:rPr>
          <w:rFonts w:ascii="Times New Roman" w:hAnsi="Times New Roman" w:cs="Times New Roman"/>
          <w:color w:val="000000"/>
          <w:kern w:val="0"/>
          <w:sz w:val="24"/>
          <w:szCs w:val="20"/>
          <w:lang w:bidi="he-IL"/>
        </w:rPr>
        <w:t>bba a modellbe, amely legalább a romantika kora óta erőteljesen jellemezte a magyar irodalmat. E modell lényege, hogy az író egy nagyobb csoport (általában az egész magyarság) képviselője, ezért szövegeinek nem csupán esztétikai tétje van. Sőt, a szerző nemcsak műveivel, hanem életével és halálával is ezt az eszményt képviseli</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amely nem férhet össze</w:t>
      </w:r>
      <w:r w:rsidRPr="006D7906">
        <w:rPr>
          <w:rFonts w:ascii="Times New Roman" w:hAnsi="Times New Roman" w:cs="Times New Roman"/>
          <w:color w:val="000000"/>
          <w:kern w:val="0"/>
          <w:sz w:val="24"/>
          <w:szCs w:val="20"/>
          <w:lang w:bidi="he-IL"/>
        </w:rPr>
        <w:t xml:space="preserve"> az áldozati szereppel</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Ugyanis ha valaki passzívan, az eseményekkel sodródva, áldozatként és puszta túlélőként élte végig a szörnyűségeket, és „mindössze” ezt a történetet tudta megírni, akkor szövege alkalmatlan az irodalom ekkoriban nagyon markánsan megfogalmazódó közösségi funkciójának betöltésére, azaz </w:t>
      </w:r>
      <w:r w:rsidRPr="006D7906">
        <w:rPr>
          <w:rFonts w:ascii="Times New Roman" w:hAnsi="Times New Roman" w:cs="Times New Roman"/>
          <w:i/>
          <w:iCs/>
          <w:color w:val="000000"/>
          <w:kern w:val="0"/>
          <w:sz w:val="24"/>
          <w:szCs w:val="20"/>
          <w:lang w:bidi="he-IL"/>
        </w:rPr>
        <w:t>nem</w:t>
      </w:r>
      <w:r w:rsidRPr="006D7906">
        <w:rPr>
          <w:rFonts w:ascii="Times New Roman" w:hAnsi="Times New Roman" w:cs="Times New Roman"/>
          <w:color w:val="000000"/>
          <w:kern w:val="0"/>
          <w:sz w:val="24"/>
          <w:szCs w:val="20"/>
          <w:lang w:bidi="he-IL"/>
        </w:rPr>
        <w:t xml:space="preserve"> irodalom, </w:t>
      </w:r>
      <w:r w:rsidRPr="006D7906">
        <w:rPr>
          <w:rFonts w:ascii="Times New Roman" w:hAnsi="Times New Roman" w:cs="Times New Roman"/>
          <w:i/>
          <w:iCs/>
          <w:color w:val="000000"/>
          <w:kern w:val="0"/>
          <w:sz w:val="24"/>
          <w:szCs w:val="20"/>
          <w:lang w:bidi="he-IL"/>
        </w:rPr>
        <w:t xml:space="preserve">csupán </w:t>
      </w:r>
      <w:r w:rsidRPr="006D7906">
        <w:rPr>
          <w:rFonts w:ascii="Times New Roman" w:hAnsi="Times New Roman" w:cs="Times New Roman"/>
          <w:color w:val="000000"/>
          <w:kern w:val="0"/>
          <w:sz w:val="24"/>
          <w:szCs w:val="20"/>
          <w:lang w:bidi="he-IL"/>
        </w:rPr>
        <w:t xml:space="preserve">élményirodalom. Ahogy azt a legtöbb kritikus </w:t>
      </w:r>
      <w:r>
        <w:rPr>
          <w:rFonts w:ascii="Times New Roman" w:hAnsi="Times New Roman" w:cs="Times New Roman"/>
          <w:color w:val="000000"/>
          <w:kern w:val="0"/>
          <w:sz w:val="24"/>
          <w:szCs w:val="20"/>
          <w:lang w:bidi="he-IL"/>
        </w:rPr>
        <w:t>aláhúzta</w:t>
      </w:r>
      <w:r w:rsidRPr="006D7906">
        <w:rPr>
          <w:rFonts w:ascii="Times New Roman" w:hAnsi="Times New Roman" w:cs="Times New Roman"/>
          <w:color w:val="000000"/>
          <w:kern w:val="0"/>
          <w:sz w:val="24"/>
          <w:szCs w:val="20"/>
          <w:lang w:bidi="he-IL"/>
        </w:rPr>
        <w:t>, az ilyesfajta művek szándéka akceptálható, ám ez legfeljebb egyéni szempontból lehet releváns, az ország és az irodalom jövője perspektívájából e sz</w:t>
      </w:r>
      <w:r>
        <w:rPr>
          <w:rFonts w:ascii="Times New Roman" w:hAnsi="Times New Roman" w:cs="Times New Roman"/>
          <w:color w:val="000000"/>
          <w:kern w:val="0"/>
          <w:sz w:val="24"/>
          <w:szCs w:val="20"/>
          <w:lang w:bidi="he-IL"/>
        </w:rPr>
        <w:t xml:space="preserve">övegek funkciója elhanyagolható (a </w:t>
      </w:r>
      <w:r>
        <w:rPr>
          <w:rFonts w:ascii="Times New Roman" w:hAnsi="Times New Roman" w:cs="Times New Roman"/>
          <w:color w:val="000000"/>
          <w:kern w:val="0"/>
          <w:sz w:val="24"/>
          <w:szCs w:val="20"/>
          <w:lang w:bidi="he-IL"/>
        </w:rPr>
        <w:lastRenderedPageBreak/>
        <w:t>magyar irodalom közéleti funkciójáról és a klasszikus magyar író- és költőmodellről az ötödik fejezetben még bővebben lesz szó).</w:t>
      </w:r>
    </w:p>
    <w:p w14:paraId="599252EE"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Ebből következik egy másik, az előzőekkel összekapcsolódó magyarázatlehetőség is arra, hogy e műveknek esélye sem volt kanonizálódni. Ez pedig az 1945-ös évhez, a felszabaduláshoz és a háború lezárásához kapcsolódó cezúra és korszakhatár képzése. Vagyis az, hogy a háború végét az ország története szempontjából a legtöbben olyan határpontként értelmezték, amely után elsősorban a jövő, az újjáépítés, az új rendszer kialakítása vált fontossá</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 múlt pedig csak annyiban tett szert jelentőségre, amennyiben az a </w:t>
      </w:r>
      <w:r>
        <w:rPr>
          <w:rFonts w:ascii="Times New Roman" w:hAnsi="Times New Roman" w:cs="Times New Roman"/>
          <w:color w:val="000000"/>
          <w:kern w:val="0"/>
          <w:sz w:val="24"/>
          <w:szCs w:val="20"/>
          <w:lang w:bidi="he-IL"/>
        </w:rPr>
        <w:t>jelen és a jövő érdekei felől értelmezhető</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Tehát</w:t>
      </w:r>
      <w:r w:rsidRPr="006D7906">
        <w:rPr>
          <w:rFonts w:ascii="Times New Roman" w:hAnsi="Times New Roman" w:cs="Times New Roman"/>
          <w:color w:val="000000"/>
          <w:kern w:val="0"/>
          <w:sz w:val="24"/>
          <w:szCs w:val="20"/>
          <w:lang w:bidi="he-IL"/>
        </w:rPr>
        <w:t xml:space="preserve"> az élményirodalom akkor </w:t>
      </w:r>
      <w:r>
        <w:rPr>
          <w:rFonts w:ascii="Times New Roman" w:hAnsi="Times New Roman" w:cs="Times New Roman"/>
          <w:color w:val="000000"/>
          <w:kern w:val="0"/>
          <w:sz w:val="24"/>
          <w:szCs w:val="20"/>
          <w:lang w:bidi="he-IL"/>
        </w:rPr>
        <w:t>releváns</w:t>
      </w:r>
      <w:r w:rsidRPr="006D7906">
        <w:rPr>
          <w:rFonts w:ascii="Times New Roman" w:hAnsi="Times New Roman" w:cs="Times New Roman"/>
          <w:color w:val="000000"/>
          <w:kern w:val="0"/>
          <w:sz w:val="24"/>
          <w:szCs w:val="20"/>
          <w:lang w:bidi="he-IL"/>
        </w:rPr>
        <w:t xml:space="preserve">, amikor a konkrét eseményeken keresztül szintetizálva bemutatja és összefoglalja a náci rendszer működését, mint Grosszman, vagy ha a bebörtönzöttek hányattatásainak </w:t>
      </w:r>
      <w:r>
        <w:rPr>
          <w:rFonts w:ascii="Times New Roman" w:hAnsi="Times New Roman" w:cs="Times New Roman"/>
          <w:color w:val="000000"/>
          <w:kern w:val="0"/>
          <w:sz w:val="24"/>
          <w:szCs w:val="20"/>
          <w:lang w:bidi="he-IL"/>
        </w:rPr>
        <w:t>leírása világrendek csatáját szemlélteti</w:t>
      </w:r>
      <w:r w:rsidRPr="006D7906">
        <w:rPr>
          <w:rFonts w:ascii="Times New Roman" w:hAnsi="Times New Roman" w:cs="Times New Roman"/>
          <w:color w:val="000000"/>
          <w:kern w:val="0"/>
          <w:sz w:val="24"/>
          <w:szCs w:val="20"/>
          <w:lang w:bidi="he-IL"/>
        </w:rPr>
        <w:t xml:space="preserve">, ahogy ez például Millok könyvének baloldali narratívájában megmutatkozik. </w:t>
      </w:r>
    </w:p>
    <w:p w14:paraId="5D844D8D"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Valamit azonban fontos leszögezni. </w:t>
      </w:r>
      <w:r>
        <w:rPr>
          <w:rFonts w:ascii="Times New Roman" w:hAnsi="Times New Roman" w:cs="Times New Roman"/>
          <w:color w:val="000000"/>
          <w:kern w:val="0"/>
          <w:sz w:val="24"/>
          <w:szCs w:val="20"/>
          <w:lang w:bidi="he-IL"/>
        </w:rPr>
        <w:t>M</w:t>
      </w:r>
      <w:r w:rsidRPr="006D7906">
        <w:rPr>
          <w:rFonts w:ascii="Times New Roman" w:hAnsi="Times New Roman" w:cs="Times New Roman"/>
          <w:color w:val="000000"/>
          <w:kern w:val="0"/>
          <w:sz w:val="24"/>
          <w:szCs w:val="20"/>
          <w:lang w:bidi="he-IL"/>
        </w:rPr>
        <w:t xml:space="preserve">indez sokkal inkább a témára kívülről rávitt ideológiai, irodalompolitikai kritériumrendszernek </w:t>
      </w:r>
      <w:r>
        <w:rPr>
          <w:rFonts w:ascii="Times New Roman" w:hAnsi="Times New Roman" w:cs="Times New Roman"/>
          <w:color w:val="000000"/>
          <w:kern w:val="0"/>
          <w:sz w:val="24"/>
          <w:szCs w:val="20"/>
          <w:lang w:bidi="he-IL"/>
        </w:rPr>
        <w:t>volt</w:t>
      </w:r>
      <w:r w:rsidRPr="006D7906">
        <w:rPr>
          <w:rFonts w:ascii="Times New Roman" w:hAnsi="Times New Roman" w:cs="Times New Roman"/>
          <w:color w:val="000000"/>
          <w:kern w:val="0"/>
          <w:sz w:val="24"/>
          <w:szCs w:val="20"/>
          <w:lang w:bidi="he-IL"/>
        </w:rPr>
        <w:t xml:space="preserve">, amely a baloldali szemléletű, közelmúltról szóló irodalmat igyekezett propagálni. Ugyanis a legtöbb ekkor megjelent munkára nem igaz, hogy szerzője pusztán saját szenvedéseinek </w:t>
      </w:r>
      <w:r>
        <w:rPr>
          <w:rFonts w:ascii="Times New Roman" w:hAnsi="Times New Roman" w:cs="Times New Roman"/>
          <w:color w:val="000000"/>
          <w:kern w:val="0"/>
          <w:sz w:val="24"/>
          <w:szCs w:val="20"/>
          <w:lang w:bidi="he-IL"/>
        </w:rPr>
        <w:t>leírását</w:t>
      </w:r>
      <w:r w:rsidRPr="006D7906">
        <w:rPr>
          <w:rFonts w:ascii="Times New Roman" w:hAnsi="Times New Roman" w:cs="Times New Roman"/>
          <w:color w:val="000000"/>
          <w:kern w:val="0"/>
          <w:sz w:val="24"/>
          <w:szCs w:val="20"/>
          <w:lang w:bidi="he-IL"/>
        </w:rPr>
        <w:t xml:space="preserve"> tűzte volna ki céljául. Éppen ellenkezőleg, gyakran e szövegek nyíltan deklarált szándéka volt, hogy egyfajta közösségi </w:t>
      </w:r>
      <w:r>
        <w:rPr>
          <w:rFonts w:ascii="Times New Roman" w:hAnsi="Times New Roman" w:cs="Times New Roman"/>
          <w:color w:val="000000"/>
          <w:kern w:val="0"/>
          <w:sz w:val="24"/>
          <w:szCs w:val="20"/>
          <w:lang w:bidi="he-IL"/>
        </w:rPr>
        <w:t>morális beállítódást és</w:t>
      </w:r>
      <w:r w:rsidRPr="006D7906">
        <w:rPr>
          <w:rFonts w:ascii="Times New Roman" w:hAnsi="Times New Roman" w:cs="Times New Roman"/>
          <w:color w:val="000000"/>
          <w:kern w:val="0"/>
          <w:sz w:val="24"/>
          <w:szCs w:val="20"/>
          <w:lang w:bidi="he-IL"/>
        </w:rPr>
        <w:t xml:space="preserve"> cselekvést hirdessenek. A legtöbben ugyanígy kinyilvánították, hogy </w:t>
      </w:r>
      <w:r>
        <w:rPr>
          <w:rFonts w:ascii="Times New Roman" w:hAnsi="Times New Roman" w:cs="Times New Roman"/>
          <w:color w:val="000000"/>
          <w:kern w:val="0"/>
          <w:sz w:val="24"/>
          <w:szCs w:val="20"/>
          <w:lang w:bidi="he-IL"/>
        </w:rPr>
        <w:t>alapvetően</w:t>
      </w:r>
      <w:r w:rsidRPr="006D7906">
        <w:rPr>
          <w:rFonts w:ascii="Times New Roman" w:hAnsi="Times New Roman" w:cs="Times New Roman"/>
          <w:color w:val="000000"/>
          <w:kern w:val="0"/>
          <w:sz w:val="24"/>
          <w:szCs w:val="20"/>
          <w:lang w:bidi="he-IL"/>
        </w:rPr>
        <w:t xml:space="preserve"> a náci világrend embertelenségét akarják megörökíteni, ezzel elősegítve a bűnösök megbüntetését</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és</w:t>
      </w:r>
      <w:r>
        <w:rPr>
          <w:rFonts w:ascii="Times New Roman" w:hAnsi="Times New Roman" w:cs="Times New Roman"/>
          <w:color w:val="000000"/>
          <w:kern w:val="0"/>
          <w:sz w:val="24"/>
          <w:szCs w:val="20"/>
          <w:lang w:bidi="he-IL"/>
        </w:rPr>
        <w:t xml:space="preserve"> azt, hogy soha többé ne következhessen be</w:t>
      </w:r>
      <w:r w:rsidRPr="006D7906">
        <w:rPr>
          <w:rFonts w:ascii="Times New Roman" w:hAnsi="Times New Roman" w:cs="Times New Roman"/>
          <w:color w:val="000000"/>
          <w:kern w:val="0"/>
          <w:sz w:val="24"/>
          <w:szCs w:val="20"/>
          <w:lang w:bidi="he-IL"/>
        </w:rPr>
        <w:t xml:space="preserve"> hasonló esemény. Zsadányi Oszkár például munkaszolgálatos beszám</w:t>
      </w:r>
      <w:r>
        <w:rPr>
          <w:rFonts w:ascii="Times New Roman" w:hAnsi="Times New Roman" w:cs="Times New Roman"/>
          <w:color w:val="000000"/>
          <w:kern w:val="0"/>
          <w:sz w:val="24"/>
          <w:szCs w:val="20"/>
          <w:lang w:bidi="he-IL"/>
        </w:rPr>
        <w:t>olójának előszavában hangsúlyozt</w:t>
      </w:r>
      <w:r w:rsidRPr="006D7906">
        <w:rPr>
          <w:rFonts w:ascii="Times New Roman" w:hAnsi="Times New Roman" w:cs="Times New Roman"/>
          <w:color w:val="000000"/>
          <w:kern w:val="0"/>
          <w:sz w:val="24"/>
          <w:szCs w:val="20"/>
          <w:lang w:bidi="he-IL"/>
        </w:rPr>
        <w:t xml:space="preserve">a: </w:t>
      </w:r>
    </w:p>
    <w:p w14:paraId="379FF2F0"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0E37BD6D"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„Ez a könyv nem regény. Több annál: egy fekete, szomorú és beteg korszak krónikája. [...] Vádirat akar lenni a könyv az emberi gonoszság és elvakult butaság ellen, vádirat a fajelmélet őrültsége ellen, amely válogatás nélkül milliókat dobott a mindent megsemmisítő halálba. Vádirat a gyilkosok és uszító fenegyerekek ellen. Vádirat, amely csak egyszerű, száraz tényeket sorol fel és mégis többet mond, mint a legvadabb uszítás. És még egyet igyekszik e könyv írója elérni. Kiáltsák e sorok magyar és zsidó, keresztény és buddhista felé: döntsük le a véres germán isteneket, számoljunk le egyszer s mindenkorra a nemzeteket megosztó fajelmélet tébolyával, törjük össze a fasiszta fegyvereket s próbáljunk végre élni legalább olyan emberien, mint az állatok”.</w:t>
      </w:r>
      <w:r w:rsidRPr="006D7906">
        <w:rPr>
          <w:rFonts w:ascii="Times New Roman" w:hAnsi="Times New Roman" w:cs="Times New Roman"/>
          <w:color w:val="000000"/>
          <w:kern w:val="0"/>
          <w:sz w:val="24"/>
          <w:szCs w:val="20"/>
          <w:vertAlign w:val="superscript"/>
        </w:rPr>
        <w:footnoteReference w:id="26"/>
      </w:r>
      <w:r w:rsidRPr="006D7906">
        <w:rPr>
          <w:rFonts w:ascii="Times New Roman" w:hAnsi="Times New Roman" w:cs="Times New Roman"/>
          <w:color w:val="000000"/>
          <w:kern w:val="0"/>
          <w:sz w:val="24"/>
          <w:szCs w:val="20"/>
        </w:rPr>
        <w:t xml:space="preserve"> </w:t>
      </w:r>
    </w:p>
    <w:p w14:paraId="0B6AC914"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1AB0CCE0"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Hasonló intonációjú bevezetést olvasha</w:t>
      </w:r>
      <w:r>
        <w:rPr>
          <w:rFonts w:ascii="Times New Roman" w:hAnsi="Times New Roman" w:cs="Times New Roman"/>
          <w:color w:val="000000"/>
          <w:kern w:val="0"/>
          <w:sz w:val="24"/>
          <w:szCs w:val="20"/>
        </w:rPr>
        <w:t>tunk Spronz József Auschwitz-me</w:t>
      </w:r>
      <w:r w:rsidRPr="006D7906">
        <w:rPr>
          <w:rFonts w:ascii="Times New Roman" w:hAnsi="Times New Roman" w:cs="Times New Roman"/>
          <w:color w:val="000000"/>
          <w:kern w:val="0"/>
          <w:sz w:val="24"/>
          <w:szCs w:val="20"/>
        </w:rPr>
        <w:t>moárjának elején:</w:t>
      </w:r>
    </w:p>
    <w:p w14:paraId="0BB0613B"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088EBC39"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„Kötelességemnek éreztem, hogy tapasztalataimat és élményeimet papírra vessem és így rögzítsem le, hogy mit jelentett a hitleri rögeszme a civilizáció századában. [...] Szolgáljon e könyv biztosítékul arra, hogy az emberiség belátja hibáit és nem fog az </w:t>
      </w:r>
      <w:r w:rsidRPr="006D7906">
        <w:rPr>
          <w:rFonts w:ascii="Times New Roman" w:hAnsi="Times New Roman" w:cs="Times New Roman"/>
          <w:color w:val="000000"/>
          <w:kern w:val="0"/>
          <w:sz w:val="24"/>
          <w:szCs w:val="20"/>
        </w:rPr>
        <w:lastRenderedPageBreak/>
        <w:t>erősebb jogán még egyszer valamely népcsoportot odavetni a gyűlölködés, a kegyetlen ösztönök és a kiszolgáltatottság martalékául”.</w:t>
      </w:r>
      <w:r w:rsidRPr="006D7906">
        <w:rPr>
          <w:rFonts w:ascii="Times New Roman" w:hAnsi="Times New Roman" w:cs="Times New Roman"/>
          <w:color w:val="000000"/>
          <w:kern w:val="0"/>
          <w:sz w:val="24"/>
          <w:szCs w:val="20"/>
          <w:vertAlign w:val="superscript"/>
        </w:rPr>
        <w:footnoteReference w:id="27"/>
      </w:r>
    </w:p>
    <w:p w14:paraId="66D79B7D"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787500DE"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A</w:t>
      </w:r>
      <w:r w:rsidRPr="006D7906">
        <w:rPr>
          <w:rFonts w:ascii="Times New Roman" w:hAnsi="Times New Roman" w:cs="Times New Roman"/>
          <w:color w:val="000000"/>
          <w:kern w:val="0"/>
          <w:sz w:val="24"/>
          <w:szCs w:val="20"/>
        </w:rPr>
        <w:t xml:space="preserve"> kötet szerzője a mű utolsó oldalain felhívást </w:t>
      </w:r>
      <w:r>
        <w:rPr>
          <w:rFonts w:ascii="Times New Roman" w:hAnsi="Times New Roman" w:cs="Times New Roman"/>
          <w:color w:val="000000"/>
          <w:kern w:val="0"/>
          <w:sz w:val="24"/>
          <w:szCs w:val="20"/>
        </w:rPr>
        <w:t xml:space="preserve">is </w:t>
      </w:r>
      <w:r w:rsidRPr="006D7906">
        <w:rPr>
          <w:rFonts w:ascii="Times New Roman" w:hAnsi="Times New Roman" w:cs="Times New Roman"/>
          <w:color w:val="000000"/>
          <w:kern w:val="0"/>
          <w:sz w:val="24"/>
          <w:szCs w:val="20"/>
        </w:rPr>
        <w:t>közzé</w:t>
      </w:r>
      <w:r>
        <w:rPr>
          <w:rFonts w:ascii="Times New Roman" w:hAnsi="Times New Roman" w:cs="Times New Roman"/>
          <w:color w:val="000000"/>
          <w:kern w:val="0"/>
          <w:sz w:val="24"/>
          <w:szCs w:val="20"/>
        </w:rPr>
        <w:t>tett</w:t>
      </w:r>
      <w:r w:rsidRPr="006D7906">
        <w:rPr>
          <w:rFonts w:ascii="Times New Roman" w:hAnsi="Times New Roman" w:cs="Times New Roman"/>
          <w:color w:val="000000"/>
          <w:kern w:val="0"/>
          <w:sz w:val="24"/>
          <w:szCs w:val="20"/>
        </w:rPr>
        <w:t>, amelyben adatgyűjtésre buzdít</w:t>
      </w:r>
      <w:r>
        <w:rPr>
          <w:rFonts w:ascii="Times New Roman" w:hAnsi="Times New Roman" w:cs="Times New Roman"/>
          <w:color w:val="000000"/>
          <w:kern w:val="0"/>
          <w:sz w:val="24"/>
          <w:szCs w:val="20"/>
        </w:rPr>
        <w:t>otta</w:t>
      </w:r>
      <w:r w:rsidRPr="006D7906">
        <w:rPr>
          <w:rFonts w:ascii="Times New Roman" w:hAnsi="Times New Roman" w:cs="Times New Roman"/>
          <w:color w:val="000000"/>
          <w:kern w:val="0"/>
          <w:sz w:val="24"/>
          <w:szCs w:val="20"/>
        </w:rPr>
        <w:t xml:space="preserve"> olvasóit egy általa szerkesztendő, a deportálás anyagait publikáló munka, a </w:t>
      </w:r>
      <w:r w:rsidRPr="006D7906">
        <w:rPr>
          <w:rFonts w:ascii="Times New Roman" w:hAnsi="Times New Roman" w:cs="Times New Roman"/>
          <w:i/>
          <w:iCs/>
          <w:color w:val="000000"/>
          <w:kern w:val="0"/>
          <w:sz w:val="24"/>
          <w:szCs w:val="20"/>
        </w:rPr>
        <w:t>Csíkos könyv</w:t>
      </w:r>
      <w:r w:rsidRPr="006D7906">
        <w:rPr>
          <w:rFonts w:ascii="Times New Roman" w:hAnsi="Times New Roman" w:cs="Times New Roman"/>
          <w:color w:val="000000"/>
          <w:kern w:val="0"/>
          <w:sz w:val="24"/>
          <w:szCs w:val="20"/>
        </w:rPr>
        <w:t xml:space="preserve"> számára (amely, tudtommal, nem készült el). </w:t>
      </w:r>
      <w:r>
        <w:rPr>
          <w:rFonts w:ascii="Times New Roman" w:hAnsi="Times New Roman" w:cs="Times New Roman"/>
          <w:color w:val="000000"/>
          <w:kern w:val="0"/>
          <w:sz w:val="24"/>
          <w:szCs w:val="20"/>
        </w:rPr>
        <w:t>A</w:t>
      </w:r>
      <w:r w:rsidRPr="006D7906">
        <w:rPr>
          <w:rFonts w:ascii="Times New Roman" w:hAnsi="Times New Roman" w:cs="Times New Roman"/>
          <w:color w:val="000000"/>
          <w:kern w:val="0"/>
          <w:sz w:val="24"/>
          <w:szCs w:val="20"/>
        </w:rPr>
        <w:t xml:space="preserve"> korszak korpuszána</w:t>
      </w:r>
      <w:r>
        <w:rPr>
          <w:rFonts w:ascii="Times New Roman" w:hAnsi="Times New Roman" w:cs="Times New Roman"/>
          <w:color w:val="000000"/>
          <w:kern w:val="0"/>
          <w:sz w:val="24"/>
          <w:szCs w:val="20"/>
        </w:rPr>
        <w:t>k bizonyos művei</w:t>
      </w:r>
      <w:r w:rsidRPr="006D7906">
        <w:rPr>
          <w:rFonts w:ascii="Times New Roman" w:hAnsi="Times New Roman" w:cs="Times New Roman"/>
          <w:color w:val="000000"/>
          <w:kern w:val="0"/>
          <w:sz w:val="24"/>
          <w:szCs w:val="20"/>
        </w:rPr>
        <w:t xml:space="preserve"> éppen azt az élményanyagot és tudatállapotot mutatják be, ahogyan egy „hétköznapi” (értsd: nem újságíró, nem politikus, nem a baloldali gondolkodásmódot elsajátító) elhurcolt és túlélő látta a koncentrációs táborok világát</w:t>
      </w:r>
      <w:r>
        <w:rPr>
          <w:rFonts w:ascii="Times New Roman" w:hAnsi="Times New Roman" w:cs="Times New Roman"/>
          <w:color w:val="000000"/>
          <w:kern w:val="0"/>
          <w:sz w:val="24"/>
          <w:szCs w:val="20"/>
        </w:rPr>
        <w:t>.</w:t>
      </w:r>
      <w:r w:rsidRPr="006D7906">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t xml:space="preserve">Sokszor nemcsak a túlélői tapasztalat fejeződött ki e művekben, hanem az is, hogy a kortársak mit tudtak az eseményekről és hogyan képzelték el azokat. Például </w:t>
      </w:r>
      <w:r w:rsidRPr="006D7906">
        <w:rPr>
          <w:rFonts w:ascii="Times New Roman" w:hAnsi="Times New Roman" w:cs="Times New Roman"/>
          <w:color w:val="000000"/>
          <w:kern w:val="0"/>
          <w:sz w:val="24"/>
          <w:szCs w:val="20"/>
        </w:rPr>
        <w:t>Sz. Palkó</w:t>
      </w:r>
      <w:r>
        <w:rPr>
          <w:rFonts w:ascii="Times New Roman" w:hAnsi="Times New Roman" w:cs="Times New Roman"/>
          <w:color w:val="000000"/>
          <w:kern w:val="0"/>
          <w:sz w:val="24"/>
          <w:szCs w:val="20"/>
        </w:rPr>
        <w:t xml:space="preserve"> Vilma </w:t>
      </w:r>
      <w:r>
        <w:rPr>
          <w:rFonts w:ascii="Times New Roman" w:hAnsi="Times New Roman" w:cs="Times New Roman"/>
          <w:i/>
          <w:color w:val="000000"/>
          <w:kern w:val="0"/>
          <w:sz w:val="24"/>
          <w:szCs w:val="20"/>
        </w:rPr>
        <w:t>A német halálgyárak</w:t>
      </w:r>
      <w:r>
        <w:rPr>
          <w:rFonts w:ascii="Times New Roman" w:hAnsi="Times New Roman" w:cs="Times New Roman"/>
          <w:color w:val="000000"/>
          <w:kern w:val="0"/>
          <w:sz w:val="24"/>
          <w:szCs w:val="20"/>
        </w:rPr>
        <w:t xml:space="preserve"> című szövege egy Komárom környéki család történetét feldolgozó regény, amelyben fiktív elemek is találhatóak. Itt is szerepel például egy gázkamraleírás az elgázosítottak szemszögéből, akárcsak Grosszman műveiben. A könyv anyagát a szerző valószínűleg túlélői tanúvallomásokból állította össze, s előszavában</w:t>
      </w:r>
      <w:r w:rsidRPr="006D7906">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t>erőteljesen hangsúlyozódik</w:t>
      </w:r>
      <w:r w:rsidRPr="006D7906">
        <w:rPr>
          <w:rFonts w:ascii="Times New Roman" w:hAnsi="Times New Roman" w:cs="Times New Roman"/>
          <w:color w:val="000000"/>
          <w:kern w:val="0"/>
          <w:sz w:val="24"/>
          <w:szCs w:val="20"/>
        </w:rPr>
        <w:t xml:space="preserve"> a szöveg tanúságté</w:t>
      </w:r>
      <w:r>
        <w:rPr>
          <w:rFonts w:ascii="Times New Roman" w:hAnsi="Times New Roman" w:cs="Times New Roman"/>
          <w:color w:val="000000"/>
          <w:kern w:val="0"/>
          <w:sz w:val="24"/>
          <w:szCs w:val="20"/>
        </w:rPr>
        <w:t>vő</w:t>
      </w:r>
      <w:r w:rsidRPr="006D7906">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t>szándéka</w:t>
      </w:r>
      <w:r w:rsidRPr="006D7906">
        <w:rPr>
          <w:rFonts w:ascii="Times New Roman" w:hAnsi="Times New Roman" w:cs="Times New Roman"/>
          <w:color w:val="000000"/>
          <w:kern w:val="0"/>
          <w:sz w:val="24"/>
          <w:szCs w:val="20"/>
        </w:rPr>
        <w:t>. „Ez a könyv hűséges képet nyújt a német halálgyárak borzalmas működéséről, az auschwitzi, grossroseni, fünfteicheni és nickelsdorfi pokolról” – olvashatjuk az első fejezet legvégén. „Minden szava igaz, és amit ez a regény négy ember életén keresztül elbeszél, az bosszúért kiáltó vádirat minden idők legembertelenebb embere, milliók gyilkosa: Hitler ellen”.</w:t>
      </w:r>
      <w:r w:rsidRPr="006D7906">
        <w:rPr>
          <w:rFonts w:ascii="Times New Roman" w:hAnsi="Times New Roman" w:cs="Times New Roman"/>
          <w:color w:val="000000"/>
          <w:kern w:val="0"/>
          <w:sz w:val="24"/>
          <w:szCs w:val="20"/>
          <w:vertAlign w:val="superscript"/>
        </w:rPr>
        <w:footnoteReference w:id="28"/>
      </w:r>
      <w:r w:rsidRPr="006D7906">
        <w:rPr>
          <w:rFonts w:ascii="Times New Roman" w:hAnsi="Times New Roman" w:cs="Times New Roman"/>
          <w:color w:val="000000"/>
          <w:kern w:val="0"/>
          <w:sz w:val="24"/>
          <w:szCs w:val="20"/>
        </w:rPr>
        <w:t xml:space="preserve"> Természetesen az idézett szövegrészek alapvetően általánosabb célokat hangsúlyoznak: Hitler, a nácizmus, a fajgyűlölet megszüntetését, de nem helyezik konkrét politikai diskurzus keretei közé a történteket. Bizonyára épp e politikai reflektálatlanság lehetett a leggyanúsabb bizonyos kritikusok számára.  </w:t>
      </w:r>
    </w:p>
    <w:p w14:paraId="3BAF4B85"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Tehát az élményirodalommal kapcsolatos kritikák jelentős hányada csupán akkor </w:t>
      </w:r>
      <w:r>
        <w:rPr>
          <w:rFonts w:ascii="Times New Roman" w:hAnsi="Times New Roman" w:cs="Times New Roman"/>
          <w:color w:val="000000"/>
          <w:kern w:val="0"/>
          <w:sz w:val="24"/>
          <w:szCs w:val="20"/>
          <w:lang w:bidi="he-IL"/>
        </w:rPr>
        <w:t xml:space="preserve">lenne </w:t>
      </w:r>
      <w:r w:rsidRPr="006D7906">
        <w:rPr>
          <w:rFonts w:ascii="Times New Roman" w:hAnsi="Times New Roman" w:cs="Times New Roman"/>
          <w:color w:val="000000"/>
          <w:kern w:val="0"/>
          <w:sz w:val="24"/>
          <w:szCs w:val="20"/>
          <w:lang w:bidi="he-IL"/>
        </w:rPr>
        <w:t>releváns, ha az ilyen típusú művek esztétikai feltételének tekintenénk a leírt események szélesebb, átfogó narratívába helyezését és a politikusságot. A lokálisban a globálist meglátó írói készség kritériumának kétségkívül nem mindig tudtak eleget tenni e művek</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B</w:t>
      </w:r>
      <w:r w:rsidRPr="006D7906">
        <w:rPr>
          <w:rFonts w:ascii="Times New Roman" w:hAnsi="Times New Roman" w:cs="Times New Roman"/>
          <w:color w:val="000000"/>
          <w:kern w:val="0"/>
          <w:sz w:val="24"/>
          <w:szCs w:val="20"/>
          <w:lang w:bidi="he-IL"/>
        </w:rPr>
        <w:t>ár ha szigorúak akarunk lenni, akkor Grosszman munkáját is inkább a lokális, egyedi tapasztalatok krónikájának kellene tartanunk</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M</w:t>
      </w:r>
      <w:r w:rsidRPr="006D7906">
        <w:rPr>
          <w:rFonts w:ascii="Times New Roman" w:hAnsi="Times New Roman" w:cs="Times New Roman"/>
          <w:color w:val="000000"/>
          <w:kern w:val="0"/>
          <w:sz w:val="24"/>
          <w:szCs w:val="20"/>
          <w:lang w:bidi="he-IL"/>
        </w:rPr>
        <w:t>ai szemmel ez csak javára válik, mivel messze nem olyan koncepciózus, mint például a kifejezetten munkásmozgalmi szemszögből megírt Millok-szöveg vagy</w:t>
      </w:r>
      <w:r>
        <w:rPr>
          <w:rFonts w:ascii="Times New Roman" w:hAnsi="Times New Roman" w:cs="Times New Roman"/>
          <w:color w:val="000000"/>
          <w:kern w:val="0"/>
          <w:sz w:val="24"/>
          <w:szCs w:val="20"/>
          <w:lang w:bidi="he-IL"/>
        </w:rPr>
        <w:t xml:space="preserve"> a szintén szociáldemokrata aktivistaként koncentrációs táborba hurcolt</w:t>
      </w:r>
      <w:r w:rsidRPr="006D7906">
        <w:rPr>
          <w:rFonts w:ascii="Times New Roman" w:hAnsi="Times New Roman" w:cs="Times New Roman"/>
          <w:color w:val="000000"/>
          <w:kern w:val="0"/>
          <w:sz w:val="24"/>
          <w:szCs w:val="20"/>
          <w:lang w:bidi="he-IL"/>
        </w:rPr>
        <w:t xml:space="preserve"> Buchinger Manó hasonló szemléletmódú Mauthausen-könyve, a </w:t>
      </w:r>
      <w:r w:rsidRPr="006D7906">
        <w:rPr>
          <w:rFonts w:ascii="Times New Roman" w:hAnsi="Times New Roman" w:cs="Times New Roman"/>
          <w:i/>
          <w:iCs/>
          <w:color w:val="000000"/>
          <w:kern w:val="0"/>
          <w:sz w:val="24"/>
          <w:szCs w:val="20"/>
          <w:lang w:bidi="he-IL"/>
        </w:rPr>
        <w:t>Gestapo-banditák bűnhalmaza</w:t>
      </w:r>
      <w:r w:rsidRPr="006D7906">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vertAlign w:val="superscript"/>
          <w:lang w:bidi="he-IL"/>
        </w:rPr>
        <w:footnoteReference w:id="29"/>
      </w:r>
      <w:r w:rsidRPr="006D7906">
        <w:rPr>
          <w:rFonts w:ascii="Times New Roman" w:hAnsi="Times New Roman" w:cs="Times New Roman"/>
          <w:color w:val="000000"/>
          <w:kern w:val="0"/>
          <w:sz w:val="24"/>
          <w:szCs w:val="20"/>
          <w:lang w:bidi="he-IL"/>
        </w:rPr>
        <w:t xml:space="preserve"> A lokális és a globális ellentétét mint az irodalmat a nem irodalomtól elválasztó kritériumot egy másik lehetséges nézőpont, a műfajiság és az egyes zsánerekhez kapcsolódó esztétikai-történeti előfeltevések felől is vizsgálhatjuk.</w:t>
      </w:r>
    </w:p>
    <w:p w14:paraId="4EF1055B" w14:textId="77777777" w:rsidR="00C01AC7"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0F675E4F"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0B99C5E8" w14:textId="77777777" w:rsidR="00C01AC7" w:rsidRPr="006D7906" w:rsidRDefault="00C01AC7" w:rsidP="00C01AC7">
      <w:pPr>
        <w:keepNext/>
        <w:autoSpaceDE w:val="0"/>
        <w:autoSpaceDN w:val="0"/>
        <w:adjustRightInd w:val="0"/>
        <w:spacing w:after="0" w:line="288" w:lineRule="auto"/>
        <w:jc w:val="center"/>
        <w:textAlignment w:val="center"/>
        <w:rPr>
          <w:rFonts w:ascii="Times New Roman" w:hAnsi="Times New Roman" w:cs="Times New Roman"/>
          <w:color w:val="000000"/>
          <w:kern w:val="0"/>
          <w:sz w:val="26"/>
          <w:szCs w:val="26"/>
        </w:rPr>
      </w:pPr>
      <w:r w:rsidRPr="006D7906">
        <w:rPr>
          <w:rFonts w:ascii="Times New Roman" w:hAnsi="Times New Roman" w:cs="Times New Roman"/>
          <w:color w:val="000000"/>
          <w:kern w:val="0"/>
          <w:sz w:val="26"/>
          <w:szCs w:val="26"/>
        </w:rPr>
        <w:t xml:space="preserve">Irodalom és álirodalom, </w:t>
      </w:r>
    </w:p>
    <w:p w14:paraId="254A1A84" w14:textId="77777777" w:rsidR="00C01AC7" w:rsidRPr="006D7906" w:rsidRDefault="00C01AC7" w:rsidP="00C01AC7">
      <w:pPr>
        <w:keepNext/>
        <w:autoSpaceDE w:val="0"/>
        <w:autoSpaceDN w:val="0"/>
        <w:adjustRightInd w:val="0"/>
        <w:spacing w:after="0" w:line="288" w:lineRule="auto"/>
        <w:jc w:val="center"/>
        <w:textAlignment w:val="center"/>
        <w:rPr>
          <w:rFonts w:ascii="Times New Roman" w:hAnsi="Times New Roman" w:cs="Times New Roman"/>
          <w:color w:val="000000"/>
          <w:kern w:val="0"/>
          <w:sz w:val="26"/>
          <w:szCs w:val="26"/>
        </w:rPr>
      </w:pPr>
      <w:r w:rsidRPr="006D7906">
        <w:rPr>
          <w:rFonts w:ascii="Times New Roman" w:hAnsi="Times New Roman" w:cs="Times New Roman"/>
          <w:color w:val="000000"/>
          <w:kern w:val="0"/>
          <w:sz w:val="26"/>
          <w:szCs w:val="26"/>
        </w:rPr>
        <w:t>avagy műfaj és nézőpont kérdései</w:t>
      </w:r>
    </w:p>
    <w:p w14:paraId="26E80D80"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2F5AAF48"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Van még egy szempont, amelyet figyelembe kell venni, hogy megértsük az élményirodalommal szembeni ellenérzéseket. Maga a műfaji kategória ugyanis nem új, sőt a kritikák sem azok. A</w:t>
      </w:r>
      <w:r w:rsidRPr="006D7906">
        <w:rPr>
          <w:rFonts w:ascii="Times New Roman" w:hAnsi="Times New Roman" w:cs="Times New Roman"/>
          <w:color w:val="000000"/>
          <w:kern w:val="0"/>
          <w:sz w:val="24"/>
          <w:szCs w:val="20"/>
        </w:rPr>
        <w:t xml:space="preserve">z </w:t>
      </w:r>
      <w:r>
        <w:rPr>
          <w:rFonts w:ascii="Times New Roman" w:hAnsi="Times New Roman" w:cs="Times New Roman"/>
          <w:color w:val="000000"/>
          <w:kern w:val="0"/>
          <w:sz w:val="24"/>
          <w:szCs w:val="20"/>
        </w:rPr>
        <w:t>első világháborút követő évtizedekben már megfigyelhető a háborús atrocitásokra emlékeztető fikciós vagy tényirodalmak felvirágzása, amelyeknek magyar nyelvű kritikája hasonló szemléletmódot és érvrendszert működtetett, mint az 1945 utáni műveknél</w:t>
      </w:r>
      <w:r w:rsidRPr="006D7906">
        <w:rPr>
          <w:rFonts w:ascii="Times New Roman" w:hAnsi="Times New Roman" w:cs="Times New Roman"/>
          <w:color w:val="000000"/>
          <w:kern w:val="0"/>
          <w:sz w:val="24"/>
          <w:szCs w:val="20"/>
        </w:rPr>
        <w:t xml:space="preserve">. Az egyik ilyen az első világháború után jó egy évtizeddel, elsősorban Erich Maria Remarque </w:t>
      </w:r>
      <w:r w:rsidRPr="006D7906">
        <w:rPr>
          <w:rFonts w:ascii="Times New Roman" w:hAnsi="Times New Roman" w:cs="Times New Roman"/>
          <w:i/>
          <w:iCs/>
          <w:color w:val="000000"/>
          <w:kern w:val="0"/>
          <w:sz w:val="24"/>
          <w:szCs w:val="20"/>
        </w:rPr>
        <w:t>Nyugaton a helyzet változatlan</w:t>
      </w:r>
      <w:r w:rsidRPr="006D7906">
        <w:rPr>
          <w:rFonts w:ascii="Times New Roman" w:hAnsi="Times New Roman" w:cs="Times New Roman"/>
          <w:color w:val="000000"/>
          <w:kern w:val="0"/>
          <w:sz w:val="24"/>
          <w:szCs w:val="20"/>
        </w:rPr>
        <w:t xml:space="preserve"> című művének megjelenése nyomán virágzásnak indult háborús regény</w:t>
      </w:r>
      <w:r>
        <w:rPr>
          <w:rFonts w:ascii="Times New Roman" w:hAnsi="Times New Roman" w:cs="Times New Roman"/>
          <w:color w:val="000000"/>
          <w:kern w:val="0"/>
          <w:sz w:val="24"/>
          <w:szCs w:val="20"/>
        </w:rPr>
        <w:t xml:space="preserve">. Mint ismeretes, Remarque műve igen nagy sikert aratott: amikor 1928-ban folytatásokban megjelent a </w:t>
      </w:r>
      <w:r>
        <w:rPr>
          <w:rFonts w:ascii="Times New Roman" w:hAnsi="Times New Roman" w:cs="Times New Roman"/>
          <w:i/>
          <w:color w:val="000000"/>
          <w:kern w:val="0"/>
          <w:sz w:val="24"/>
          <w:szCs w:val="20"/>
        </w:rPr>
        <w:t>Vossische Zeitung</w:t>
      </w:r>
      <w:r>
        <w:rPr>
          <w:rFonts w:ascii="Times New Roman" w:hAnsi="Times New Roman" w:cs="Times New Roman"/>
          <w:color w:val="000000"/>
          <w:kern w:val="0"/>
          <w:sz w:val="24"/>
          <w:szCs w:val="20"/>
        </w:rPr>
        <w:t xml:space="preserve"> című lapban, az újság olvasóközönsége megháromszorozódott, majd a nagy reklámkampány kísérte könyvváltozat a következő évben mintegy egymillió példányban fogyott el.</w:t>
      </w:r>
      <w:r>
        <w:rPr>
          <w:rStyle w:val="FootnoteReference"/>
          <w:rFonts w:ascii="Times New Roman" w:hAnsi="Times New Roman" w:cs="Times New Roman"/>
          <w:kern w:val="0"/>
          <w:sz w:val="24"/>
          <w:szCs w:val="20"/>
        </w:rPr>
        <w:footnoteReference w:id="30"/>
      </w:r>
      <w:r w:rsidRPr="006D7906">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t xml:space="preserve">Magyarul is kiadták 1929-ben, de itthon már az ezt megelőzően napvilágot látott </w:t>
      </w:r>
      <w:r w:rsidRPr="006D7906">
        <w:rPr>
          <w:rFonts w:ascii="Times New Roman" w:hAnsi="Times New Roman" w:cs="Times New Roman"/>
          <w:color w:val="000000"/>
          <w:kern w:val="0"/>
          <w:sz w:val="24"/>
          <w:szCs w:val="20"/>
        </w:rPr>
        <w:t xml:space="preserve">Markovits Rodion </w:t>
      </w:r>
      <w:r w:rsidRPr="006D7906">
        <w:rPr>
          <w:rFonts w:ascii="Times New Roman" w:hAnsi="Times New Roman" w:cs="Times New Roman"/>
          <w:i/>
          <w:iCs/>
          <w:color w:val="000000"/>
          <w:kern w:val="0"/>
          <w:sz w:val="24"/>
          <w:szCs w:val="20"/>
        </w:rPr>
        <w:t>Szibériai garnizon</w:t>
      </w:r>
      <w:r>
        <w:rPr>
          <w:rFonts w:ascii="Times New Roman" w:hAnsi="Times New Roman" w:cs="Times New Roman"/>
          <w:color w:val="000000"/>
          <w:kern w:val="0"/>
          <w:sz w:val="24"/>
          <w:szCs w:val="20"/>
        </w:rPr>
        <w:t xml:space="preserve"> című, a háborús hadifogságról szóló </w:t>
      </w:r>
      <w:r w:rsidRPr="006D7906">
        <w:rPr>
          <w:rFonts w:ascii="Times New Roman" w:hAnsi="Times New Roman" w:cs="Times New Roman"/>
          <w:color w:val="000000"/>
          <w:kern w:val="0"/>
          <w:sz w:val="24"/>
          <w:szCs w:val="20"/>
        </w:rPr>
        <w:t>műve</w:t>
      </w:r>
      <w:r>
        <w:rPr>
          <w:rFonts w:ascii="Times New Roman" w:hAnsi="Times New Roman" w:cs="Times New Roman"/>
          <w:color w:val="000000"/>
          <w:kern w:val="0"/>
          <w:sz w:val="24"/>
          <w:szCs w:val="20"/>
        </w:rPr>
        <w:t xml:space="preserve">, amelynek </w:t>
      </w:r>
      <w:r w:rsidRPr="006D7906">
        <w:rPr>
          <w:rFonts w:ascii="Times New Roman" w:hAnsi="Times New Roman" w:cs="Times New Roman"/>
          <w:color w:val="000000"/>
          <w:kern w:val="0"/>
          <w:sz w:val="24"/>
          <w:szCs w:val="20"/>
        </w:rPr>
        <w:t xml:space="preserve">alcíme és műfaji meghatározása </w:t>
      </w:r>
      <w:r>
        <w:rPr>
          <w:rFonts w:ascii="Times New Roman" w:hAnsi="Times New Roman" w:cs="Times New Roman"/>
          <w:color w:val="000000"/>
          <w:kern w:val="0"/>
          <w:sz w:val="24"/>
          <w:szCs w:val="20"/>
        </w:rPr>
        <w:t>ugyanis „k</w:t>
      </w:r>
      <w:r w:rsidRPr="006D7906">
        <w:rPr>
          <w:rFonts w:ascii="Times New Roman" w:hAnsi="Times New Roman" w:cs="Times New Roman"/>
          <w:color w:val="000000"/>
          <w:kern w:val="0"/>
          <w:sz w:val="24"/>
          <w:szCs w:val="20"/>
        </w:rPr>
        <w:t>ollektív riportregény</w:t>
      </w:r>
      <w:r>
        <w:rPr>
          <w:rFonts w:ascii="Times New Roman" w:hAnsi="Times New Roman" w:cs="Times New Roman"/>
          <w:color w:val="000000"/>
          <w:kern w:val="0"/>
          <w:sz w:val="24"/>
          <w:szCs w:val="20"/>
        </w:rPr>
        <w:t xml:space="preserve">” volt. </w:t>
      </w:r>
    </w:p>
    <w:p w14:paraId="45033772"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Pr>
          <w:rFonts w:ascii="Times New Roman" w:hAnsi="Times New Roman" w:cs="Times New Roman"/>
          <w:color w:val="000000"/>
          <w:kern w:val="0"/>
          <w:sz w:val="24"/>
          <w:szCs w:val="20"/>
          <w:lang w:bidi="he-IL"/>
        </w:rPr>
        <w:t>Mindkét</w:t>
      </w:r>
      <w:r w:rsidRPr="006D7906">
        <w:rPr>
          <w:rFonts w:ascii="Times New Roman" w:hAnsi="Times New Roman" w:cs="Times New Roman"/>
          <w:color w:val="000000"/>
          <w:kern w:val="0"/>
          <w:sz w:val="24"/>
          <w:szCs w:val="20"/>
          <w:lang w:bidi="he-IL"/>
        </w:rPr>
        <w:t xml:space="preserve"> könyv </w:t>
      </w:r>
      <w:r>
        <w:rPr>
          <w:rFonts w:ascii="Times New Roman" w:hAnsi="Times New Roman" w:cs="Times New Roman"/>
          <w:color w:val="000000"/>
          <w:kern w:val="0"/>
          <w:sz w:val="24"/>
          <w:szCs w:val="20"/>
          <w:lang w:bidi="he-IL"/>
        </w:rPr>
        <w:t>bestseller lett, sikerük</w:t>
      </w:r>
      <w:r w:rsidRPr="006D7906">
        <w:rPr>
          <w:rFonts w:ascii="Times New Roman" w:hAnsi="Times New Roman" w:cs="Times New Roman"/>
          <w:color w:val="000000"/>
          <w:kern w:val="0"/>
          <w:sz w:val="24"/>
          <w:szCs w:val="20"/>
          <w:lang w:bidi="he-IL"/>
        </w:rPr>
        <w:t xml:space="preserve"> összekapcsolódott és kölcsönösen erősítették egymást, az 1930-as évekre a háborús és hadifogolyregény</w:t>
      </w:r>
      <w:r>
        <w:rPr>
          <w:rFonts w:ascii="Times New Roman" w:hAnsi="Times New Roman" w:cs="Times New Roman"/>
          <w:color w:val="000000"/>
          <w:kern w:val="0"/>
          <w:sz w:val="24"/>
          <w:szCs w:val="20"/>
          <w:lang w:bidi="he-IL"/>
        </w:rPr>
        <w:t xml:space="preserve">ek valóságos hazai dömpingjét </w:t>
      </w:r>
      <w:r w:rsidRPr="006D7906">
        <w:rPr>
          <w:rFonts w:ascii="Times New Roman" w:hAnsi="Times New Roman" w:cs="Times New Roman"/>
          <w:color w:val="000000"/>
          <w:kern w:val="0"/>
          <w:sz w:val="24"/>
          <w:szCs w:val="20"/>
          <w:lang w:bidi="he-IL"/>
        </w:rPr>
        <w:t>alakítva</w:t>
      </w:r>
      <w:r>
        <w:rPr>
          <w:rFonts w:ascii="Times New Roman" w:hAnsi="Times New Roman" w:cs="Times New Roman"/>
          <w:color w:val="000000"/>
          <w:kern w:val="0"/>
          <w:sz w:val="24"/>
          <w:szCs w:val="20"/>
          <w:lang w:bidi="he-IL"/>
        </w:rPr>
        <w:t xml:space="preserve"> ki</w:t>
      </w:r>
      <w:r w:rsidRPr="006D7906">
        <w:rPr>
          <w:rFonts w:ascii="Times New Roman" w:hAnsi="Times New Roman" w:cs="Times New Roman"/>
          <w:color w:val="000000"/>
          <w:kern w:val="0"/>
          <w:sz w:val="24"/>
          <w:szCs w:val="20"/>
          <w:lang w:bidi="he-IL"/>
        </w:rPr>
        <w:t xml:space="preserve">. Markovits könyvén (és annak folytatásán, az </w:t>
      </w:r>
      <w:r w:rsidRPr="006D7906">
        <w:rPr>
          <w:rFonts w:ascii="Times New Roman" w:hAnsi="Times New Roman" w:cs="Times New Roman"/>
          <w:i/>
          <w:iCs/>
          <w:color w:val="000000"/>
          <w:kern w:val="0"/>
          <w:sz w:val="24"/>
          <w:szCs w:val="20"/>
          <w:lang w:bidi="he-IL"/>
        </w:rPr>
        <w:t>Aranyvonat</w:t>
      </w:r>
      <w:r w:rsidRPr="006D7906">
        <w:rPr>
          <w:rFonts w:ascii="Times New Roman" w:hAnsi="Times New Roman" w:cs="Times New Roman"/>
          <w:color w:val="000000"/>
          <w:kern w:val="0"/>
          <w:sz w:val="24"/>
          <w:szCs w:val="20"/>
          <w:lang w:bidi="he-IL"/>
        </w:rPr>
        <w:t xml:space="preserve">on [1929]) kívül talán még Kuncz Aladár </w:t>
      </w:r>
      <w:r w:rsidRPr="006D7906">
        <w:rPr>
          <w:rFonts w:ascii="Times New Roman" w:hAnsi="Times New Roman" w:cs="Times New Roman"/>
          <w:i/>
          <w:iCs/>
          <w:color w:val="000000"/>
          <w:kern w:val="0"/>
          <w:sz w:val="24"/>
          <w:szCs w:val="20"/>
          <w:lang w:bidi="he-IL"/>
        </w:rPr>
        <w:t>Fekete kolostor</w:t>
      </w:r>
      <w:r w:rsidRPr="006D7906">
        <w:rPr>
          <w:rFonts w:ascii="Times New Roman" w:hAnsi="Times New Roman" w:cs="Times New Roman"/>
          <w:color w:val="000000"/>
          <w:kern w:val="0"/>
          <w:sz w:val="24"/>
          <w:szCs w:val="20"/>
          <w:lang w:bidi="he-IL"/>
        </w:rPr>
        <w:t>a ismert manapság</w:t>
      </w:r>
      <w:r>
        <w:rPr>
          <w:rFonts w:ascii="Times New Roman" w:hAnsi="Times New Roman" w:cs="Times New Roman"/>
          <w:color w:val="000000"/>
          <w:kern w:val="0"/>
          <w:sz w:val="24"/>
          <w:szCs w:val="20"/>
          <w:lang w:bidi="he-IL"/>
        </w:rPr>
        <w:t xml:space="preserve"> Magyarországon</w:t>
      </w:r>
      <w:r w:rsidRPr="006D7906">
        <w:rPr>
          <w:rFonts w:ascii="Times New Roman" w:hAnsi="Times New Roman" w:cs="Times New Roman"/>
          <w:color w:val="000000"/>
          <w:kern w:val="0"/>
          <w:sz w:val="24"/>
          <w:szCs w:val="20"/>
          <w:lang w:bidi="he-IL"/>
        </w:rPr>
        <w:t>, de sok másik könyv is megjelent és aratott sikert, hogy aztán pár éven belül a feledésbe hulljanak</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C</w:t>
      </w:r>
      <w:r w:rsidRPr="006D7906">
        <w:rPr>
          <w:rFonts w:ascii="Times New Roman" w:hAnsi="Times New Roman" w:cs="Times New Roman"/>
          <w:color w:val="000000"/>
          <w:kern w:val="0"/>
          <w:sz w:val="24"/>
          <w:szCs w:val="20"/>
          <w:lang w:bidi="he-IL"/>
        </w:rPr>
        <w:t xml:space="preserve">sak néhány nevet és címet említve: Gelsei-Bíró Zoltán: </w:t>
      </w:r>
      <w:r w:rsidRPr="006D7906">
        <w:rPr>
          <w:rFonts w:ascii="Times New Roman" w:hAnsi="Times New Roman" w:cs="Times New Roman"/>
          <w:i/>
          <w:iCs/>
          <w:color w:val="000000"/>
          <w:kern w:val="0"/>
          <w:sz w:val="24"/>
          <w:szCs w:val="20"/>
          <w:lang w:bidi="he-IL"/>
        </w:rPr>
        <w:t xml:space="preserve">Szibériai haláltánc </w:t>
      </w:r>
      <w:r w:rsidRPr="006D7906">
        <w:rPr>
          <w:rFonts w:ascii="Times New Roman" w:hAnsi="Times New Roman" w:cs="Times New Roman"/>
          <w:color w:val="000000"/>
          <w:kern w:val="0"/>
          <w:sz w:val="24"/>
          <w:szCs w:val="20"/>
          <w:lang w:bidi="he-IL"/>
        </w:rPr>
        <w:t xml:space="preserve">[1929], Fábián Béla: </w:t>
      </w:r>
      <w:r w:rsidRPr="006D7906">
        <w:rPr>
          <w:rFonts w:ascii="Times New Roman" w:hAnsi="Times New Roman" w:cs="Times New Roman"/>
          <w:i/>
          <w:iCs/>
          <w:color w:val="000000"/>
          <w:kern w:val="0"/>
          <w:sz w:val="24"/>
          <w:szCs w:val="20"/>
          <w:lang w:bidi="he-IL"/>
        </w:rPr>
        <w:t xml:space="preserve">6 ló – 40 ember </w:t>
      </w:r>
      <w:r w:rsidRPr="006D7906">
        <w:rPr>
          <w:rFonts w:ascii="Times New Roman" w:hAnsi="Times New Roman" w:cs="Times New Roman"/>
          <w:color w:val="000000"/>
          <w:kern w:val="0"/>
          <w:sz w:val="24"/>
          <w:szCs w:val="20"/>
          <w:lang w:bidi="he-IL"/>
        </w:rPr>
        <w:t xml:space="preserve">[1929] és </w:t>
      </w:r>
      <w:r w:rsidRPr="006D7906">
        <w:rPr>
          <w:rFonts w:ascii="Times New Roman" w:hAnsi="Times New Roman" w:cs="Times New Roman"/>
          <w:i/>
          <w:iCs/>
          <w:color w:val="000000"/>
          <w:kern w:val="0"/>
          <w:sz w:val="24"/>
          <w:szCs w:val="20"/>
          <w:lang w:bidi="he-IL"/>
        </w:rPr>
        <w:t>Ezer ember asszony nélkül</w:t>
      </w:r>
      <w:r w:rsidRPr="006D7906">
        <w:rPr>
          <w:rFonts w:ascii="Times New Roman" w:hAnsi="Times New Roman" w:cs="Times New Roman"/>
          <w:color w:val="000000"/>
          <w:kern w:val="0"/>
          <w:sz w:val="24"/>
          <w:szCs w:val="20"/>
          <w:lang w:bidi="he-IL"/>
        </w:rPr>
        <w:t xml:space="preserve"> [1930], Garamszeghy Sándor: </w:t>
      </w:r>
      <w:r w:rsidRPr="006D7906">
        <w:rPr>
          <w:rFonts w:ascii="Times New Roman" w:hAnsi="Times New Roman" w:cs="Times New Roman"/>
          <w:i/>
          <w:iCs/>
          <w:color w:val="000000"/>
          <w:kern w:val="0"/>
          <w:sz w:val="24"/>
          <w:szCs w:val="20"/>
          <w:lang w:bidi="he-IL"/>
        </w:rPr>
        <w:t xml:space="preserve">Vörös bilincs </w:t>
      </w:r>
      <w:r w:rsidRPr="006D7906">
        <w:rPr>
          <w:rFonts w:ascii="Times New Roman" w:hAnsi="Times New Roman" w:cs="Times New Roman"/>
          <w:color w:val="000000"/>
          <w:kern w:val="0"/>
          <w:sz w:val="24"/>
          <w:szCs w:val="20"/>
          <w:lang w:bidi="he-IL"/>
        </w:rPr>
        <w:t xml:space="preserve">[1930], Kálmán Jenő: </w:t>
      </w:r>
      <w:r w:rsidRPr="006D7906">
        <w:rPr>
          <w:rFonts w:ascii="Times New Roman" w:hAnsi="Times New Roman" w:cs="Times New Roman"/>
          <w:i/>
          <w:iCs/>
          <w:color w:val="000000"/>
          <w:kern w:val="0"/>
          <w:sz w:val="24"/>
          <w:szCs w:val="20"/>
          <w:lang w:bidi="he-IL"/>
        </w:rPr>
        <w:t xml:space="preserve">Az omszki randevú </w:t>
      </w:r>
      <w:r w:rsidRPr="006D7906">
        <w:rPr>
          <w:rFonts w:ascii="Times New Roman" w:hAnsi="Times New Roman" w:cs="Times New Roman"/>
          <w:color w:val="000000"/>
          <w:kern w:val="0"/>
          <w:sz w:val="24"/>
          <w:szCs w:val="20"/>
          <w:lang w:bidi="he-IL"/>
        </w:rPr>
        <w:t xml:space="preserve">[1930], Munka Artúr: </w:t>
      </w:r>
      <w:r w:rsidRPr="006D7906">
        <w:rPr>
          <w:rFonts w:ascii="Times New Roman" w:hAnsi="Times New Roman" w:cs="Times New Roman"/>
          <w:i/>
          <w:iCs/>
          <w:color w:val="000000"/>
          <w:kern w:val="0"/>
          <w:sz w:val="24"/>
          <w:szCs w:val="20"/>
          <w:lang w:bidi="he-IL"/>
        </w:rPr>
        <w:t xml:space="preserve">A nagy káder </w:t>
      </w:r>
      <w:r w:rsidRPr="006D7906">
        <w:rPr>
          <w:rFonts w:ascii="Times New Roman" w:hAnsi="Times New Roman" w:cs="Times New Roman"/>
          <w:color w:val="000000"/>
          <w:kern w:val="0"/>
          <w:sz w:val="24"/>
          <w:szCs w:val="20"/>
          <w:lang w:bidi="he-IL"/>
        </w:rPr>
        <w:t xml:space="preserve">[1930], Osvát Tibor: </w:t>
      </w:r>
      <w:r w:rsidRPr="006D7906">
        <w:rPr>
          <w:rFonts w:ascii="Times New Roman" w:hAnsi="Times New Roman" w:cs="Times New Roman"/>
          <w:i/>
          <w:iCs/>
          <w:color w:val="000000"/>
          <w:kern w:val="0"/>
          <w:sz w:val="24"/>
          <w:szCs w:val="20"/>
          <w:lang w:bidi="he-IL"/>
        </w:rPr>
        <w:t xml:space="preserve">Tízen nyugat felé </w:t>
      </w:r>
      <w:r w:rsidRPr="006D7906">
        <w:rPr>
          <w:rFonts w:ascii="Times New Roman" w:hAnsi="Times New Roman" w:cs="Times New Roman"/>
          <w:color w:val="000000"/>
          <w:kern w:val="0"/>
          <w:sz w:val="24"/>
          <w:szCs w:val="20"/>
          <w:lang w:bidi="he-IL"/>
        </w:rPr>
        <w:t xml:space="preserve">[1930], Halász Miklós: </w:t>
      </w:r>
      <w:r w:rsidRPr="006D7906">
        <w:rPr>
          <w:rFonts w:ascii="Times New Roman" w:hAnsi="Times New Roman" w:cs="Times New Roman"/>
          <w:i/>
          <w:iCs/>
          <w:color w:val="000000"/>
          <w:kern w:val="0"/>
          <w:sz w:val="24"/>
          <w:szCs w:val="20"/>
          <w:lang w:bidi="he-IL"/>
        </w:rPr>
        <w:t xml:space="preserve">Sokat kibír az ember </w:t>
      </w:r>
      <w:r w:rsidRPr="006D7906">
        <w:rPr>
          <w:rFonts w:ascii="Times New Roman" w:hAnsi="Times New Roman" w:cs="Times New Roman"/>
          <w:color w:val="000000"/>
          <w:kern w:val="0"/>
          <w:sz w:val="24"/>
          <w:szCs w:val="20"/>
          <w:lang w:bidi="he-IL"/>
        </w:rPr>
        <w:t>[1935] stb.). Érdemes megfigyelni, hogy a művek publikálásának pozicionálása egyértelműen a műfaj sikerének meglovaglását szolgálta: ezt jelzik a hatásos címek, amelyek időnként erősen emlékeztetnek Markovits művére (</w:t>
      </w:r>
      <w:r w:rsidRPr="006D7906">
        <w:rPr>
          <w:rFonts w:ascii="Times New Roman" w:hAnsi="Times New Roman" w:cs="Times New Roman"/>
          <w:i/>
          <w:iCs/>
          <w:color w:val="000000"/>
          <w:kern w:val="0"/>
          <w:sz w:val="24"/>
          <w:szCs w:val="20"/>
          <w:lang w:bidi="he-IL"/>
        </w:rPr>
        <w:t>Szibériai</w:t>
      </w:r>
      <w:r w:rsidRPr="006D7906">
        <w:rPr>
          <w:rFonts w:ascii="Times New Roman" w:hAnsi="Times New Roman" w:cs="Times New Roman"/>
          <w:color w:val="000000"/>
          <w:kern w:val="0"/>
          <w:sz w:val="24"/>
          <w:szCs w:val="20"/>
          <w:lang w:bidi="he-IL"/>
        </w:rPr>
        <w:t xml:space="preserve"> </w:t>
      </w:r>
      <w:r w:rsidRPr="006D7906">
        <w:rPr>
          <w:rFonts w:ascii="Times New Roman" w:hAnsi="Times New Roman" w:cs="Times New Roman"/>
          <w:i/>
          <w:iCs/>
          <w:color w:val="000000"/>
          <w:kern w:val="0"/>
          <w:sz w:val="24"/>
          <w:szCs w:val="20"/>
          <w:lang w:bidi="he-IL"/>
        </w:rPr>
        <w:t>haláltánc</w:t>
      </w:r>
      <w:r w:rsidRPr="006D7906">
        <w:rPr>
          <w:rFonts w:ascii="Times New Roman" w:hAnsi="Times New Roman" w:cs="Times New Roman"/>
          <w:color w:val="000000"/>
          <w:kern w:val="0"/>
          <w:sz w:val="24"/>
          <w:szCs w:val="20"/>
          <w:lang w:bidi="he-IL"/>
        </w:rPr>
        <w:t xml:space="preserve">, </w:t>
      </w:r>
      <w:r w:rsidRPr="006D7906">
        <w:rPr>
          <w:rFonts w:ascii="Times New Roman" w:hAnsi="Times New Roman" w:cs="Times New Roman"/>
          <w:i/>
          <w:iCs/>
          <w:color w:val="000000"/>
          <w:kern w:val="0"/>
          <w:sz w:val="24"/>
          <w:szCs w:val="20"/>
          <w:lang w:bidi="he-IL"/>
        </w:rPr>
        <w:t>Az omszki randevú</w:t>
      </w:r>
      <w:r w:rsidRPr="006D7906">
        <w:rPr>
          <w:rFonts w:ascii="Times New Roman" w:hAnsi="Times New Roman" w:cs="Times New Roman"/>
          <w:color w:val="000000"/>
          <w:kern w:val="0"/>
          <w:sz w:val="24"/>
          <w:szCs w:val="20"/>
          <w:lang w:bidi="he-IL"/>
        </w:rPr>
        <w:t xml:space="preserve">). Emellett a könyvek reklámjainak, a napilapokban megjelent ismertetőinek retorikája erősen hasonló ahhoz, mint amely 1945 után az élményregényekkel kapcsolatban megfigyelhető: általában azt hangsúlyozzák, hogy az adott mű </w:t>
      </w:r>
      <w:r w:rsidRPr="006D7906">
        <w:rPr>
          <w:rFonts w:ascii="Times New Roman" w:hAnsi="Times New Roman" w:cs="Times New Roman"/>
          <w:i/>
          <w:iCs/>
          <w:color w:val="000000"/>
          <w:kern w:val="0"/>
          <w:sz w:val="24"/>
          <w:szCs w:val="20"/>
          <w:lang w:bidi="he-IL"/>
        </w:rPr>
        <w:t>nem egyszerű</w:t>
      </w:r>
      <w:r w:rsidRPr="006D7906">
        <w:rPr>
          <w:rFonts w:ascii="Times New Roman" w:hAnsi="Times New Roman" w:cs="Times New Roman"/>
          <w:color w:val="000000"/>
          <w:kern w:val="0"/>
          <w:sz w:val="24"/>
          <w:szCs w:val="20"/>
          <w:lang w:bidi="he-IL"/>
        </w:rPr>
        <w:t xml:space="preserve"> hadifogolyregény, hanem </w:t>
      </w:r>
      <w:r w:rsidRPr="006D7906">
        <w:rPr>
          <w:rFonts w:ascii="Times New Roman" w:hAnsi="Times New Roman" w:cs="Times New Roman"/>
          <w:i/>
          <w:iCs/>
          <w:color w:val="000000"/>
          <w:kern w:val="0"/>
          <w:sz w:val="24"/>
          <w:szCs w:val="20"/>
          <w:lang w:bidi="he-IL"/>
        </w:rPr>
        <w:t>több annál</w:t>
      </w:r>
      <w:r w:rsidRPr="006D7906">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vertAlign w:val="superscript"/>
          <w:lang w:bidi="he-IL"/>
        </w:rPr>
        <w:footnoteReference w:id="31"/>
      </w:r>
      <w:r w:rsidRPr="006D7906">
        <w:rPr>
          <w:rFonts w:ascii="Times New Roman" w:hAnsi="Times New Roman" w:cs="Times New Roman"/>
          <w:color w:val="000000"/>
          <w:kern w:val="0"/>
          <w:sz w:val="24"/>
          <w:szCs w:val="20"/>
          <w:lang w:bidi="he-IL"/>
        </w:rPr>
        <w:t xml:space="preserve"> </w:t>
      </w:r>
    </w:p>
    <w:p w14:paraId="2772E589"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lastRenderedPageBreak/>
        <w:t xml:space="preserve">A háborús regények dömpingje, Remarque és Markovits világsikere (utóbbi sem túlzás, a </w:t>
      </w:r>
      <w:r w:rsidRPr="006D7906">
        <w:rPr>
          <w:rFonts w:ascii="Times New Roman" w:hAnsi="Times New Roman" w:cs="Times New Roman"/>
          <w:i/>
          <w:iCs/>
          <w:color w:val="000000"/>
          <w:kern w:val="0"/>
          <w:sz w:val="24"/>
          <w:szCs w:val="20"/>
          <w:lang w:bidi="he-IL"/>
        </w:rPr>
        <w:t>Szibériai garnizon</w:t>
      </w:r>
      <w:r w:rsidRPr="006D7906">
        <w:rPr>
          <w:rFonts w:ascii="Times New Roman" w:hAnsi="Times New Roman" w:cs="Times New Roman"/>
          <w:color w:val="000000"/>
          <w:kern w:val="0"/>
          <w:sz w:val="24"/>
          <w:szCs w:val="20"/>
          <w:lang w:bidi="he-IL"/>
        </w:rPr>
        <w:t xml:space="preserve"> néhány évig tényleg világszerte nagy népszerűségnek örvendett)</w:t>
      </w:r>
      <w:r>
        <w:rPr>
          <w:rStyle w:val="FootnoteReference"/>
          <w:rFonts w:ascii="Times New Roman" w:hAnsi="Times New Roman" w:cs="Times New Roman"/>
          <w:kern w:val="0"/>
          <w:sz w:val="24"/>
          <w:szCs w:val="20"/>
          <w:lang w:bidi="he-IL"/>
        </w:rPr>
        <w:footnoteReference w:id="32"/>
      </w:r>
      <w:r w:rsidRPr="006D7906">
        <w:rPr>
          <w:rFonts w:ascii="Times New Roman" w:hAnsi="Times New Roman" w:cs="Times New Roman"/>
          <w:color w:val="000000"/>
          <w:kern w:val="0"/>
          <w:sz w:val="24"/>
          <w:szCs w:val="20"/>
          <w:lang w:bidi="he-IL"/>
        </w:rPr>
        <w:t xml:space="preserve"> számos reakciót szült. Az </w:t>
      </w:r>
      <w:r w:rsidRPr="006D7906">
        <w:rPr>
          <w:rFonts w:ascii="Times New Roman" w:hAnsi="Times New Roman" w:cs="Times New Roman"/>
          <w:i/>
          <w:iCs/>
          <w:color w:val="000000"/>
          <w:kern w:val="0"/>
          <w:sz w:val="24"/>
          <w:szCs w:val="20"/>
          <w:lang w:bidi="he-IL"/>
        </w:rPr>
        <w:t>Esti Kurír</w:t>
      </w:r>
      <w:r w:rsidRPr="006D7906">
        <w:rPr>
          <w:rFonts w:ascii="Times New Roman" w:hAnsi="Times New Roman" w:cs="Times New Roman"/>
          <w:color w:val="000000"/>
          <w:kern w:val="0"/>
          <w:sz w:val="24"/>
          <w:szCs w:val="20"/>
          <w:lang w:bidi="he-IL"/>
        </w:rPr>
        <w:t xml:space="preserve"> nevű napilap 1930. januári egyik számában például egész hasábos cikket szentelt a két szerző sikerének és a háborús témának. Az </w:t>
      </w:r>
      <w:r>
        <w:rPr>
          <w:rFonts w:ascii="Times New Roman" w:hAnsi="Times New Roman" w:cs="Times New Roman"/>
          <w:color w:val="000000"/>
          <w:kern w:val="0"/>
          <w:sz w:val="24"/>
          <w:szCs w:val="20"/>
          <w:lang w:bidi="he-IL"/>
        </w:rPr>
        <w:t>újságíró</w:t>
      </w:r>
      <w:r w:rsidRPr="006D7906">
        <w:rPr>
          <w:rFonts w:ascii="Times New Roman" w:hAnsi="Times New Roman" w:cs="Times New Roman"/>
          <w:color w:val="000000"/>
          <w:kern w:val="0"/>
          <w:sz w:val="24"/>
          <w:szCs w:val="20"/>
          <w:lang w:bidi="he-IL"/>
        </w:rPr>
        <w:t xml:space="preserve"> több élvonalbeli magyar írót interjúvolt meg a háborús regényekről, valamint arról, hogy melyik író jobb: „Remark vagy Remarkovics” (a cikk szerint ez a tréfás elnevezés akkoriban közszájon forgott). Meglehetősen vegyes válaszok születtek, ám a legtöbb megkérdezett igen kritikusan viszonyult e művekhez, érveik pedig sok tekintetben hasonlítottak a másfél évtizeddel később keletkezett, az irodalom (és az élményirodalom) funkcióját vizsgáló szövegek nézőpontjához. </w:t>
      </w:r>
      <w:r>
        <w:rPr>
          <w:rFonts w:ascii="Times New Roman" w:hAnsi="Times New Roman" w:cs="Times New Roman"/>
          <w:color w:val="000000"/>
          <w:kern w:val="0"/>
          <w:sz w:val="24"/>
          <w:szCs w:val="20"/>
          <w:lang w:bidi="he-IL"/>
        </w:rPr>
        <w:t xml:space="preserve">A korszak legfontosabb irodalmi lapjához, a </w:t>
      </w:r>
      <w:r>
        <w:rPr>
          <w:rFonts w:ascii="Times New Roman" w:hAnsi="Times New Roman" w:cs="Times New Roman"/>
          <w:i/>
          <w:color w:val="000000"/>
          <w:kern w:val="0"/>
          <w:sz w:val="24"/>
          <w:szCs w:val="20"/>
          <w:lang w:bidi="he-IL"/>
        </w:rPr>
        <w:t>Nyugat-</w:t>
      </w:r>
      <w:r>
        <w:rPr>
          <w:rFonts w:ascii="Times New Roman" w:hAnsi="Times New Roman" w:cs="Times New Roman"/>
          <w:color w:val="000000"/>
          <w:kern w:val="0"/>
          <w:sz w:val="24"/>
          <w:szCs w:val="20"/>
          <w:lang w:bidi="he-IL"/>
        </w:rPr>
        <w:t>folyóirathoz</w:t>
      </w:r>
      <w:r>
        <w:rPr>
          <w:rStyle w:val="FootnoteReference"/>
          <w:rFonts w:ascii="Times New Roman" w:hAnsi="Times New Roman" w:cs="Times New Roman"/>
          <w:kern w:val="0"/>
          <w:sz w:val="24"/>
          <w:szCs w:val="20"/>
          <w:lang w:bidi="he-IL"/>
        </w:rPr>
        <w:footnoteReference w:id="33"/>
      </w:r>
      <w:r>
        <w:rPr>
          <w:rFonts w:ascii="Times New Roman" w:hAnsi="Times New Roman" w:cs="Times New Roman"/>
          <w:color w:val="000000"/>
          <w:kern w:val="0"/>
          <w:sz w:val="24"/>
          <w:szCs w:val="20"/>
          <w:lang w:bidi="he-IL"/>
        </w:rPr>
        <w:t xml:space="preserve"> kapcsolódó egyik leghíresebb író, </w:t>
      </w:r>
      <w:r w:rsidRPr="006D7906">
        <w:rPr>
          <w:rFonts w:ascii="Times New Roman" w:hAnsi="Times New Roman" w:cs="Times New Roman"/>
          <w:color w:val="000000"/>
          <w:kern w:val="0"/>
          <w:sz w:val="24"/>
          <w:szCs w:val="20"/>
          <w:lang w:bidi="he-IL"/>
        </w:rPr>
        <w:t xml:space="preserve">Kosztolányi Dezső például e szövegek „nagyotmondását” bírálta, vagyis azt, hogy az élet egészének egy eseményét (legyen az akár olyan fontos is, mint a háború) témává teszi, és annak végső magyarázatát, teljes ábrázolását akarja véghezvinni. </w:t>
      </w:r>
      <w:r>
        <w:rPr>
          <w:rFonts w:ascii="Times New Roman" w:hAnsi="Times New Roman" w:cs="Times New Roman"/>
          <w:color w:val="000000"/>
          <w:kern w:val="0"/>
          <w:sz w:val="24"/>
          <w:szCs w:val="20"/>
          <w:lang w:bidi="he-IL"/>
        </w:rPr>
        <w:t>Szerinte</w:t>
      </w:r>
      <w:r w:rsidRPr="006D7906">
        <w:rPr>
          <w:rFonts w:ascii="Times New Roman" w:hAnsi="Times New Roman" w:cs="Times New Roman"/>
          <w:color w:val="000000"/>
          <w:kern w:val="0"/>
          <w:sz w:val="24"/>
          <w:szCs w:val="20"/>
          <w:lang w:bidi="he-IL"/>
        </w:rPr>
        <w:t xml:space="preserve"> „kis írók nyitják nagyra a szájukat, egy könyvben véglegesen megoldják és letárgyalják a házasság, nyomor, halál, béke vagy háború kérdését”. Hasonlóan vélekedett </w:t>
      </w:r>
      <w:r>
        <w:rPr>
          <w:rFonts w:ascii="Times New Roman" w:hAnsi="Times New Roman" w:cs="Times New Roman"/>
          <w:color w:val="000000"/>
          <w:kern w:val="0"/>
          <w:sz w:val="24"/>
          <w:szCs w:val="20"/>
          <w:lang w:bidi="he-IL"/>
        </w:rPr>
        <w:t xml:space="preserve">egy másik író, az irodalomtörténészként is tevékenykedő </w:t>
      </w:r>
      <w:r w:rsidRPr="006D7906">
        <w:rPr>
          <w:rFonts w:ascii="Times New Roman" w:hAnsi="Times New Roman" w:cs="Times New Roman"/>
          <w:color w:val="000000"/>
          <w:kern w:val="0"/>
          <w:sz w:val="24"/>
          <w:szCs w:val="20"/>
          <w:lang w:bidi="he-IL"/>
        </w:rPr>
        <w:t>Komlós Aladár is, aki szerint ezen szerzők (Remarque és Markovics mellett Ludwig Rennt és Jaroslav Hašeket említ</w:t>
      </w:r>
      <w:r>
        <w:rPr>
          <w:rFonts w:ascii="Times New Roman" w:hAnsi="Times New Roman" w:cs="Times New Roman"/>
          <w:color w:val="000000"/>
          <w:kern w:val="0"/>
          <w:sz w:val="24"/>
          <w:szCs w:val="20"/>
          <w:lang w:bidi="he-IL"/>
        </w:rPr>
        <w:t>ette</w:t>
      </w:r>
      <w:r w:rsidRPr="006D7906">
        <w:rPr>
          <w:rFonts w:ascii="Times New Roman" w:hAnsi="Times New Roman" w:cs="Times New Roman"/>
          <w:color w:val="000000"/>
          <w:kern w:val="0"/>
          <w:sz w:val="24"/>
          <w:szCs w:val="20"/>
          <w:lang w:bidi="he-IL"/>
        </w:rPr>
        <w:t xml:space="preserve">) „csak részleteit fejtették meg a háborúnak. Nem írók, hanem mérnökök…”. </w:t>
      </w:r>
      <w:r>
        <w:rPr>
          <w:rFonts w:ascii="Times New Roman" w:hAnsi="Times New Roman" w:cs="Times New Roman"/>
          <w:color w:val="000000"/>
          <w:kern w:val="0"/>
          <w:sz w:val="24"/>
          <w:szCs w:val="20"/>
          <w:lang w:bidi="he-IL"/>
        </w:rPr>
        <w:t xml:space="preserve">A szintén a </w:t>
      </w:r>
      <w:r>
        <w:rPr>
          <w:rFonts w:ascii="Times New Roman" w:hAnsi="Times New Roman" w:cs="Times New Roman"/>
          <w:i/>
          <w:color w:val="000000"/>
          <w:kern w:val="0"/>
          <w:sz w:val="24"/>
          <w:szCs w:val="20"/>
          <w:lang w:bidi="he-IL"/>
        </w:rPr>
        <w:t>Nyugat</w:t>
      </w:r>
      <w:r>
        <w:rPr>
          <w:rFonts w:ascii="Times New Roman" w:hAnsi="Times New Roman" w:cs="Times New Roman"/>
          <w:color w:val="000000"/>
          <w:kern w:val="0"/>
          <w:sz w:val="24"/>
          <w:szCs w:val="20"/>
          <w:lang w:bidi="he-IL"/>
        </w:rPr>
        <w:t xml:space="preserve">hoz tartozó, a realista poétika és a paraszti témák irodalmi meghonosításában döntő szerepet játszó </w:t>
      </w:r>
      <w:r w:rsidRPr="006D7906">
        <w:rPr>
          <w:rFonts w:ascii="Times New Roman" w:hAnsi="Times New Roman" w:cs="Times New Roman"/>
          <w:color w:val="000000"/>
          <w:kern w:val="0"/>
          <w:sz w:val="24"/>
          <w:szCs w:val="20"/>
          <w:lang w:bidi="he-IL"/>
        </w:rPr>
        <w:t>Móricz Zsigmond</w:t>
      </w:r>
      <w:r>
        <w:rPr>
          <w:rFonts w:ascii="Times New Roman" w:hAnsi="Times New Roman" w:cs="Times New Roman"/>
          <w:color w:val="000000"/>
          <w:kern w:val="0"/>
          <w:sz w:val="24"/>
          <w:szCs w:val="20"/>
          <w:lang w:bidi="he-IL"/>
        </w:rPr>
        <w:t>, aki a világháború alatt több fontos háborúellenes novellát írt,</w:t>
      </w:r>
      <w:r w:rsidRPr="006D7906">
        <w:rPr>
          <w:rFonts w:ascii="Times New Roman" w:hAnsi="Times New Roman" w:cs="Times New Roman"/>
          <w:color w:val="000000"/>
          <w:kern w:val="0"/>
          <w:sz w:val="24"/>
          <w:szCs w:val="20"/>
          <w:lang w:bidi="he-IL"/>
        </w:rPr>
        <w:t xml:space="preserve"> a művek tárgyszerűségét és a háború tárgyilagos bemutatása iránti olvasói igényt emelte ki</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S</w:t>
      </w:r>
      <w:r w:rsidRPr="006D7906">
        <w:rPr>
          <w:rFonts w:ascii="Times New Roman" w:hAnsi="Times New Roman" w:cs="Times New Roman"/>
          <w:color w:val="000000"/>
          <w:kern w:val="0"/>
          <w:sz w:val="24"/>
          <w:szCs w:val="20"/>
          <w:lang w:bidi="he-IL"/>
        </w:rPr>
        <w:t xml:space="preserve">zerinte </w:t>
      </w:r>
      <w:r>
        <w:rPr>
          <w:rFonts w:ascii="Times New Roman" w:hAnsi="Times New Roman" w:cs="Times New Roman"/>
          <w:color w:val="000000"/>
          <w:kern w:val="0"/>
          <w:sz w:val="24"/>
          <w:szCs w:val="20"/>
          <w:lang w:bidi="he-IL"/>
        </w:rPr>
        <w:t>azonban e tulajdonságok itt</w:t>
      </w:r>
      <w:r w:rsidRPr="006D7906">
        <w:rPr>
          <w:rFonts w:ascii="Times New Roman" w:hAnsi="Times New Roman" w:cs="Times New Roman"/>
          <w:color w:val="000000"/>
          <w:kern w:val="0"/>
          <w:sz w:val="24"/>
          <w:szCs w:val="20"/>
          <w:lang w:bidi="he-IL"/>
        </w:rPr>
        <w:t xml:space="preserve"> az irodalmi érték útjában áll</w:t>
      </w:r>
      <w:r>
        <w:rPr>
          <w:rFonts w:ascii="Times New Roman" w:hAnsi="Times New Roman" w:cs="Times New Roman"/>
          <w:color w:val="000000"/>
          <w:kern w:val="0"/>
          <w:sz w:val="24"/>
          <w:szCs w:val="20"/>
          <w:lang w:bidi="he-IL"/>
        </w:rPr>
        <w:t>nak</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Ugyanis</w:t>
      </w:r>
      <w:r w:rsidRPr="006D7906">
        <w:rPr>
          <w:rFonts w:ascii="Times New Roman" w:hAnsi="Times New Roman" w:cs="Times New Roman"/>
          <w:color w:val="000000"/>
          <w:kern w:val="0"/>
          <w:sz w:val="24"/>
          <w:szCs w:val="20"/>
          <w:lang w:bidi="he-IL"/>
        </w:rPr>
        <w:t xml:space="preserve"> „egyszerre felfigyel az emberiség arra a szörnyűségre, ami vele történt: a Háborúra. Az igazat akarja megtudni. Nem művészi munkát vár, hanem leleplezést. Mint egy lidércnyomás, úgy ég benne a szörnyű emlék, és most már annyira felocsúdott, hogy elemezni szeretné, mi is volt az? [sic!] Ez még nem is pacifizmus, ez még csak az objektív látás vágya”. </w:t>
      </w:r>
      <w:r>
        <w:rPr>
          <w:rFonts w:ascii="Times New Roman" w:hAnsi="Times New Roman" w:cs="Times New Roman"/>
          <w:color w:val="000000"/>
          <w:kern w:val="0"/>
          <w:sz w:val="24"/>
          <w:szCs w:val="20"/>
          <w:lang w:bidi="he-IL"/>
        </w:rPr>
        <w:t xml:space="preserve">A korban népszerű, mára már kevésbé ismert író, </w:t>
      </w:r>
      <w:r w:rsidRPr="006D7906">
        <w:rPr>
          <w:rFonts w:ascii="Times New Roman" w:hAnsi="Times New Roman" w:cs="Times New Roman"/>
          <w:color w:val="000000"/>
          <w:kern w:val="0"/>
          <w:sz w:val="24"/>
          <w:szCs w:val="20"/>
          <w:lang w:bidi="he-IL"/>
        </w:rPr>
        <w:t xml:space="preserve">Surányi Miklós pedig némiképp lakonikusan csak azt válaszolta, hogy a legjobb háborús regény a mai napig is a </w:t>
      </w:r>
      <w:r w:rsidRPr="006D7906">
        <w:rPr>
          <w:rFonts w:ascii="Times New Roman" w:hAnsi="Times New Roman" w:cs="Times New Roman"/>
          <w:i/>
          <w:iCs/>
          <w:color w:val="000000"/>
          <w:kern w:val="0"/>
          <w:sz w:val="24"/>
          <w:szCs w:val="20"/>
          <w:lang w:bidi="he-IL"/>
        </w:rPr>
        <w:t>Háború és béke</w:t>
      </w:r>
      <w:r w:rsidRPr="006D7906">
        <w:rPr>
          <w:rFonts w:ascii="Times New Roman" w:hAnsi="Times New Roman" w:cs="Times New Roman"/>
          <w:color w:val="000000"/>
          <w:kern w:val="0"/>
          <w:sz w:val="24"/>
          <w:szCs w:val="20"/>
          <w:lang w:bidi="he-IL"/>
        </w:rPr>
        <w:t xml:space="preserve">, és talán csak egy új Tolsztoj tudná megírni a közelmúlt eseményeit (vagyis a válaszadó bon mot-ja szerint a </w:t>
      </w:r>
      <w:r w:rsidRPr="006D7906">
        <w:rPr>
          <w:rFonts w:ascii="Times New Roman" w:hAnsi="Times New Roman" w:cs="Times New Roman"/>
          <w:i/>
          <w:iCs/>
          <w:color w:val="000000"/>
          <w:kern w:val="0"/>
          <w:sz w:val="24"/>
          <w:szCs w:val="20"/>
          <w:lang w:bidi="he-IL"/>
        </w:rPr>
        <w:t>Világháború és világbéké</w:t>
      </w:r>
      <w:r w:rsidRPr="006D7906">
        <w:rPr>
          <w:rFonts w:ascii="Times New Roman" w:hAnsi="Times New Roman" w:cs="Times New Roman"/>
          <w:color w:val="000000"/>
          <w:kern w:val="0"/>
          <w:sz w:val="24"/>
          <w:szCs w:val="20"/>
          <w:lang w:bidi="he-IL"/>
        </w:rPr>
        <w:t>t).</w:t>
      </w:r>
      <w:r w:rsidRPr="006D7906">
        <w:rPr>
          <w:rFonts w:ascii="Times New Roman" w:hAnsi="Times New Roman" w:cs="Times New Roman"/>
          <w:color w:val="000000"/>
          <w:kern w:val="0"/>
          <w:sz w:val="24"/>
          <w:szCs w:val="20"/>
          <w:vertAlign w:val="superscript"/>
          <w:lang w:bidi="he-IL"/>
        </w:rPr>
        <w:footnoteReference w:id="34"/>
      </w:r>
    </w:p>
    <w:p w14:paraId="7DDC796E"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Surányi pár évvel később egy hosszabb regényelméleti tanulmányt is szentelt a kérdésnek – pontosabban megpróbálta távlati perspektívába helyezni a kortárs regény problémáit. </w:t>
      </w:r>
      <w:r w:rsidRPr="006D7906">
        <w:rPr>
          <w:rFonts w:ascii="Times New Roman" w:hAnsi="Times New Roman" w:cs="Times New Roman"/>
          <w:color w:val="000000"/>
          <w:kern w:val="0"/>
          <w:sz w:val="24"/>
          <w:szCs w:val="20"/>
          <w:lang w:bidi="he-IL"/>
        </w:rPr>
        <w:lastRenderedPageBreak/>
        <w:t>Szempontunkból a szöveg azon része érdekes, amelyben a szerző a kortárs sikerregények felépítésének és népszerűségének magyarázatát keres</w:t>
      </w:r>
      <w:r>
        <w:rPr>
          <w:rFonts w:ascii="Times New Roman" w:hAnsi="Times New Roman" w:cs="Times New Roman"/>
          <w:color w:val="000000"/>
          <w:kern w:val="0"/>
          <w:sz w:val="24"/>
          <w:szCs w:val="20"/>
          <w:lang w:bidi="he-IL"/>
        </w:rPr>
        <w:t>te,</w:t>
      </w:r>
      <w:r w:rsidRPr="006D7906">
        <w:rPr>
          <w:rFonts w:ascii="Times New Roman" w:hAnsi="Times New Roman" w:cs="Times New Roman"/>
          <w:color w:val="000000"/>
          <w:kern w:val="0"/>
          <w:sz w:val="24"/>
          <w:szCs w:val="20"/>
          <w:lang w:bidi="he-IL"/>
        </w:rPr>
        <w:t xml:space="preserve"> amelyet egyfajta, ma úgy mondanánk: modernista társadalmi tendenciában vél</w:t>
      </w:r>
      <w:r>
        <w:rPr>
          <w:rFonts w:ascii="Times New Roman" w:hAnsi="Times New Roman" w:cs="Times New Roman"/>
          <w:color w:val="000000"/>
          <w:kern w:val="0"/>
          <w:sz w:val="24"/>
          <w:szCs w:val="20"/>
          <w:lang w:bidi="he-IL"/>
        </w:rPr>
        <w:t>t</w:t>
      </w:r>
      <w:r w:rsidRPr="006D7906">
        <w:rPr>
          <w:rFonts w:ascii="Times New Roman" w:hAnsi="Times New Roman" w:cs="Times New Roman"/>
          <w:color w:val="000000"/>
          <w:kern w:val="0"/>
          <w:sz w:val="24"/>
          <w:szCs w:val="20"/>
          <w:lang w:bidi="he-IL"/>
        </w:rPr>
        <w:t xml:space="preserve"> megtalálni. Surányi szerint az utóbbi fél évszázadot a robbanásszerű technikai fejlődés és a világ ezzel együtt járó felgyorsulása, valamint a háború minden eddiginél radikálisabb tapasztalata jellemezte, amelyek az irodalmi formák változására is</w:t>
      </w:r>
      <w:r w:rsidRPr="00575FCD">
        <w:rPr>
          <w:rFonts w:ascii="Times New Roman" w:hAnsi="Times New Roman" w:cs="Times New Roman"/>
          <w:color w:val="000000"/>
          <w:kern w:val="0"/>
          <w:sz w:val="24"/>
          <w:szCs w:val="20"/>
          <w:lang w:bidi="he-IL"/>
        </w:rPr>
        <w:t xml:space="preserve"> </w:t>
      </w:r>
      <w:r w:rsidRPr="006D7906">
        <w:rPr>
          <w:rFonts w:ascii="Times New Roman" w:hAnsi="Times New Roman" w:cs="Times New Roman"/>
          <w:color w:val="000000"/>
          <w:kern w:val="0"/>
          <w:sz w:val="24"/>
          <w:szCs w:val="20"/>
          <w:lang w:bidi="he-IL"/>
        </w:rPr>
        <w:t xml:space="preserve">hatottak. </w:t>
      </w:r>
      <w:r>
        <w:rPr>
          <w:rFonts w:ascii="Times New Roman" w:hAnsi="Times New Roman" w:cs="Times New Roman"/>
          <w:color w:val="000000"/>
          <w:kern w:val="0"/>
          <w:sz w:val="24"/>
          <w:szCs w:val="20"/>
          <w:lang w:bidi="he-IL"/>
        </w:rPr>
        <w:t>Emiatt</w:t>
      </w:r>
      <w:r w:rsidRPr="006D7906">
        <w:rPr>
          <w:rFonts w:ascii="Times New Roman" w:hAnsi="Times New Roman" w:cs="Times New Roman"/>
          <w:color w:val="000000"/>
          <w:kern w:val="0"/>
          <w:sz w:val="24"/>
          <w:szCs w:val="20"/>
          <w:lang w:bidi="he-IL"/>
        </w:rPr>
        <w:t xml:space="preserve"> sokkal kisebb időt igényel a történelmi tapasztalat feldolgozása és közvetítése, az írásmód hangsúlya </w:t>
      </w:r>
      <w:r>
        <w:rPr>
          <w:rFonts w:ascii="Times New Roman" w:hAnsi="Times New Roman" w:cs="Times New Roman"/>
          <w:color w:val="000000"/>
          <w:kern w:val="0"/>
          <w:sz w:val="24"/>
          <w:szCs w:val="20"/>
          <w:lang w:bidi="he-IL"/>
        </w:rPr>
        <w:t xml:space="preserve">pedig </w:t>
      </w:r>
      <w:r w:rsidRPr="006D7906">
        <w:rPr>
          <w:rFonts w:ascii="Times New Roman" w:hAnsi="Times New Roman" w:cs="Times New Roman"/>
          <w:color w:val="000000"/>
          <w:kern w:val="0"/>
          <w:sz w:val="24"/>
          <w:szCs w:val="20"/>
          <w:lang w:bidi="he-IL"/>
        </w:rPr>
        <w:t>a szintézisigényről a tényszerűségre helyeződött át. Mint, ismét a nagy orosz írót hozva fel példának, megjegyzi:</w:t>
      </w:r>
    </w:p>
    <w:p w14:paraId="0E2B67CD"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3239DA3F"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„Tolsztoj a Háború és békét 1864–1869-ig írta, s az európai irodalomnak ez a legháborúsabb regénye azt a nyolc esztendőt rajzolja meg, amelyet Európa 1805–1812-ig kínlódott át a napóleoni háborúk zűrzavarában. Több mint fél évszázadnak kellett tehát lemerülni az idők mély vizébe, amíg valaki hozzá mert nyúlni, orosz ember és igazi nagy író, Napóleon oroszországi hadjáratának megírásához. [...] Most is azt hittük, hogy jó néhány évtizednek kell elmúlnia, amíg újra eszünkbe jut a háború a maga millió és millió halottjával, összelövöldözött emberroncsaival, kiütéses tífuszával, éhségével, nyomorúságával, embergyilkosával, lelki fertőzésével. Elhibáztuk számításunkat. [...] A háború után négy-öt esztendővel már megindult a háborús irodalom és néhány esztendő alatt le is zajlott. Ez az idő tempója.[...] A modern embernek elég volt öt esztendő, hogy emlékeit szintetikus egységben lássa, összefoglalja és feldolgozza. Mintha csak kétszáz kilométeres gyorsasággal, repülőgépen távolodott volna el a múlttól. Ez volt az első meglepő tünet; a második az irodalom életszemlélete és erkölcsi tendenciája körül jelentkezett. [...] Ma már a műértő olvasó nem ragaszkodik a naiv megoldáshoz, sőt egyáltalán nem ragaszkodik a megoldáshoz sem, mert a szépirodalomtól nem igazságszolgáltatást, nem erkölcsi mesét, sőt már-már mesét sem vár, hanem valami egyebet, amely mindennél jobban jellemzi ezt a kiábrándult, agyontechnizált és egzakt korszakot: tények közlését várja az irodalomtól. Tény…: ma körülbelül ez az egyetlen dolog érdekli, ez az oka, hogy nagy keletük van a riportregényeknek, a regényes korrajzoknak, az emlékiratoknak és az életrajzoknak. [...] Ez volt a titka Remarque sikerének. [...] Kaland, bűnügy, geografia, biológia, technika, koloniális élet, szociális, háborús, forradalmi, politikai élmény, ösztönélet, realizmus, naturalizmus, publicisztika, riport, ezekből a fogalmi megjelölésekből tevődik össze az az irodalmi felépítmény, amely eléggé újszerű, eléggé izgató és eléggé banális ahhoz, hogy a háború után való új ember lelkét megragadja.”</w:t>
      </w:r>
      <w:r w:rsidRPr="006D7906">
        <w:rPr>
          <w:rFonts w:ascii="Times New Roman" w:hAnsi="Times New Roman" w:cs="Times New Roman"/>
          <w:color w:val="000000"/>
          <w:kern w:val="0"/>
          <w:sz w:val="24"/>
          <w:szCs w:val="20"/>
          <w:vertAlign w:val="superscript"/>
        </w:rPr>
        <w:footnoteReference w:id="35"/>
      </w:r>
    </w:p>
    <w:p w14:paraId="70767442"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i/>
          <w:iCs/>
          <w:color w:val="000000"/>
          <w:kern w:val="0"/>
          <w:sz w:val="24"/>
          <w:szCs w:val="20"/>
          <w:lang w:bidi="he-IL"/>
        </w:rPr>
      </w:pPr>
    </w:p>
    <w:p w14:paraId="0B56EBDC"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Vagyis Surányi korjelenségnek tekinti, hogy lecsökken az időbeli távolság a történelmi esemény megtörténte és tapasztalattá válása között</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C</w:t>
      </w:r>
      <w:r w:rsidRPr="006D7906">
        <w:rPr>
          <w:rFonts w:ascii="Times New Roman" w:hAnsi="Times New Roman" w:cs="Times New Roman"/>
          <w:color w:val="000000"/>
          <w:kern w:val="0"/>
          <w:sz w:val="24"/>
          <w:szCs w:val="20"/>
          <w:lang w:bidi="he-IL"/>
        </w:rPr>
        <w:t xml:space="preserve">sakhogy e tapasztalat – többek között éppen közelség miatt – </w:t>
      </w:r>
      <w:r>
        <w:rPr>
          <w:rFonts w:ascii="Times New Roman" w:hAnsi="Times New Roman" w:cs="Times New Roman"/>
          <w:color w:val="000000"/>
          <w:kern w:val="0"/>
          <w:sz w:val="24"/>
          <w:szCs w:val="20"/>
          <w:lang w:bidi="he-IL"/>
        </w:rPr>
        <w:t>szükségképp</w:t>
      </w:r>
      <w:r w:rsidRPr="006D7906">
        <w:rPr>
          <w:rFonts w:ascii="Times New Roman" w:hAnsi="Times New Roman" w:cs="Times New Roman"/>
          <w:color w:val="000000"/>
          <w:kern w:val="0"/>
          <w:sz w:val="24"/>
          <w:szCs w:val="20"/>
          <w:lang w:bidi="he-IL"/>
        </w:rPr>
        <w:t xml:space="preserve"> részlegesebb, a szimpla tényirodalom, az újságírói műfajok pillanatnyisága szintjén marad. Némi</w:t>
      </w:r>
      <w:r>
        <w:rPr>
          <w:rFonts w:ascii="Times New Roman" w:hAnsi="Times New Roman" w:cs="Times New Roman"/>
          <w:color w:val="000000"/>
          <w:kern w:val="0"/>
          <w:sz w:val="24"/>
          <w:szCs w:val="20"/>
          <w:lang w:bidi="he-IL"/>
        </w:rPr>
        <w:t>leg</w:t>
      </w:r>
      <w:r w:rsidRPr="006D7906">
        <w:rPr>
          <w:rFonts w:ascii="Times New Roman" w:hAnsi="Times New Roman" w:cs="Times New Roman"/>
          <w:color w:val="000000"/>
          <w:kern w:val="0"/>
          <w:sz w:val="24"/>
          <w:szCs w:val="20"/>
          <w:lang w:bidi="he-IL"/>
        </w:rPr>
        <w:t xml:space="preserve"> hasonló (bár jóval </w:t>
      </w:r>
      <w:r>
        <w:rPr>
          <w:rFonts w:ascii="Times New Roman" w:hAnsi="Times New Roman" w:cs="Times New Roman"/>
          <w:color w:val="000000"/>
          <w:kern w:val="0"/>
          <w:sz w:val="24"/>
          <w:szCs w:val="20"/>
          <w:lang w:bidi="he-IL"/>
        </w:rPr>
        <w:t>kifinomultabb</w:t>
      </w:r>
      <w:r w:rsidRPr="006D7906">
        <w:rPr>
          <w:rFonts w:ascii="Times New Roman" w:hAnsi="Times New Roman" w:cs="Times New Roman"/>
          <w:color w:val="000000"/>
          <w:kern w:val="0"/>
          <w:sz w:val="24"/>
          <w:szCs w:val="20"/>
          <w:lang w:bidi="he-IL"/>
        </w:rPr>
        <w:t xml:space="preserve">) Walter </w:t>
      </w:r>
      <w:r w:rsidRPr="006D7906">
        <w:rPr>
          <w:rFonts w:ascii="Times New Roman" w:hAnsi="Times New Roman" w:cs="Times New Roman"/>
          <w:color w:val="000000"/>
          <w:kern w:val="0"/>
          <w:sz w:val="24"/>
          <w:szCs w:val="20"/>
          <w:lang w:bidi="he-IL"/>
        </w:rPr>
        <w:lastRenderedPageBreak/>
        <w:t xml:space="preserve">Benjamin megfigyelése, aki a modernitáshoz </w:t>
      </w:r>
      <w:r>
        <w:rPr>
          <w:rFonts w:ascii="Times New Roman" w:hAnsi="Times New Roman" w:cs="Times New Roman"/>
          <w:color w:val="000000"/>
          <w:kern w:val="0"/>
          <w:sz w:val="24"/>
          <w:szCs w:val="20"/>
          <w:lang w:bidi="he-IL"/>
        </w:rPr>
        <w:t>és a világháborús élményhez kötötte</w:t>
      </w:r>
      <w:r w:rsidRPr="006D7906">
        <w:rPr>
          <w:rFonts w:ascii="Times New Roman" w:hAnsi="Times New Roman" w:cs="Times New Roman"/>
          <w:color w:val="000000"/>
          <w:kern w:val="0"/>
          <w:sz w:val="24"/>
          <w:szCs w:val="20"/>
          <w:lang w:bidi="he-IL"/>
        </w:rPr>
        <w:t xml:space="preserve"> az élmények elbeszélhetőségének megszűntét, és a lokális, fragmentált információmorzsákra épülő tapasztalatok előtérbe kerülését.</w:t>
      </w:r>
      <w:r w:rsidRPr="006D7906">
        <w:rPr>
          <w:rFonts w:ascii="Times New Roman" w:hAnsi="Times New Roman" w:cs="Times New Roman"/>
          <w:color w:val="000000"/>
          <w:kern w:val="0"/>
          <w:sz w:val="24"/>
          <w:szCs w:val="20"/>
          <w:vertAlign w:val="superscript"/>
          <w:lang w:bidi="he-IL"/>
        </w:rPr>
        <w:footnoteReference w:id="36"/>
      </w:r>
      <w:r w:rsidRPr="006D7906">
        <w:rPr>
          <w:rFonts w:ascii="Times New Roman" w:hAnsi="Times New Roman" w:cs="Times New Roman"/>
          <w:color w:val="000000"/>
          <w:kern w:val="0"/>
          <w:sz w:val="24"/>
          <w:szCs w:val="20"/>
          <w:lang w:bidi="he-IL"/>
        </w:rPr>
        <w:t xml:space="preserve"> Nem egyszer olvashatunk </w:t>
      </w:r>
      <w:r>
        <w:rPr>
          <w:rFonts w:ascii="Times New Roman" w:hAnsi="Times New Roman" w:cs="Times New Roman"/>
          <w:color w:val="000000"/>
          <w:kern w:val="0"/>
          <w:sz w:val="24"/>
          <w:szCs w:val="20"/>
          <w:lang w:bidi="he-IL"/>
        </w:rPr>
        <w:t>ilyesfajta</w:t>
      </w:r>
      <w:r w:rsidRPr="006D7906">
        <w:rPr>
          <w:rFonts w:ascii="Times New Roman" w:hAnsi="Times New Roman" w:cs="Times New Roman"/>
          <w:color w:val="000000"/>
          <w:kern w:val="0"/>
          <w:sz w:val="24"/>
          <w:szCs w:val="20"/>
          <w:lang w:bidi="he-IL"/>
        </w:rPr>
        <w:t xml:space="preserve"> megfigyeléseket a korabeli sajtóban, legtöbbször egyszerre kor- és kórtünetként, azaz a kortárs társadalmi és irodalmi jelenségek bírálataként (utóbbi Benjaminra nem jellemző).</w:t>
      </w:r>
      <w:r w:rsidRPr="006D7906">
        <w:rPr>
          <w:rFonts w:ascii="Times New Roman" w:hAnsi="Times New Roman" w:cs="Times New Roman"/>
          <w:color w:val="000000"/>
          <w:kern w:val="0"/>
          <w:sz w:val="24"/>
          <w:szCs w:val="20"/>
          <w:vertAlign w:val="superscript"/>
          <w:lang w:bidi="he-IL"/>
        </w:rPr>
        <w:footnoteReference w:id="37"/>
      </w:r>
      <w:r w:rsidRPr="006D7906">
        <w:rPr>
          <w:rFonts w:ascii="Times New Roman" w:hAnsi="Times New Roman" w:cs="Times New Roman"/>
          <w:color w:val="000000"/>
          <w:kern w:val="0"/>
          <w:sz w:val="24"/>
          <w:szCs w:val="20"/>
          <w:lang w:bidi="he-IL"/>
        </w:rPr>
        <w:t xml:space="preserve"> Ennek egyik legfőbb megnyilvánulásaként a korabeli kritikák gyakori célpontja éppen a hadifogoly- és riportregények lettek, a két műfaji kategória pedig – valószínűleg Markovits könyve alcímének hatására – nem egyszer összemosódott. A hadifogoly-tematika lassan kiment ugyan a divatból, de a publicisztikai műfajok</w:t>
      </w:r>
      <w:r>
        <w:rPr>
          <w:rFonts w:ascii="Times New Roman" w:hAnsi="Times New Roman" w:cs="Times New Roman"/>
          <w:color w:val="000000"/>
          <w:kern w:val="0"/>
          <w:sz w:val="24"/>
          <w:szCs w:val="20"/>
          <w:lang w:bidi="he-IL"/>
        </w:rPr>
        <w:t xml:space="preserve"> tovább</w:t>
      </w:r>
      <w:r w:rsidRPr="006D7906">
        <w:rPr>
          <w:rFonts w:ascii="Times New Roman" w:hAnsi="Times New Roman" w:cs="Times New Roman"/>
          <w:color w:val="000000"/>
          <w:kern w:val="0"/>
          <w:sz w:val="24"/>
          <w:szCs w:val="20"/>
          <w:lang w:bidi="he-IL"/>
        </w:rPr>
        <w:t xml:space="preserve"> virág</w:t>
      </w:r>
      <w:r>
        <w:rPr>
          <w:rFonts w:ascii="Times New Roman" w:hAnsi="Times New Roman" w:cs="Times New Roman"/>
          <w:color w:val="000000"/>
          <w:kern w:val="0"/>
          <w:sz w:val="24"/>
          <w:szCs w:val="20"/>
          <w:lang w:bidi="he-IL"/>
        </w:rPr>
        <w:t>oztak</w:t>
      </w:r>
      <w:r w:rsidRPr="006D7906">
        <w:rPr>
          <w:rFonts w:ascii="Times New Roman" w:hAnsi="Times New Roman" w:cs="Times New Roman"/>
          <w:color w:val="000000"/>
          <w:kern w:val="0"/>
          <w:sz w:val="24"/>
          <w:szCs w:val="20"/>
          <w:lang w:bidi="he-IL"/>
        </w:rPr>
        <w:t xml:space="preserve">: egymás után jelentek meg az olyan művek, amelyek „objektív” igénnyel, szemtanúként vagy riporterként mutattak be érdekes vagy szenzációs témákat.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hogy más országokban is, </w:t>
      </w:r>
      <w:r>
        <w:rPr>
          <w:rFonts w:ascii="Times New Roman" w:hAnsi="Times New Roman" w:cs="Times New Roman"/>
          <w:color w:val="000000"/>
          <w:kern w:val="0"/>
          <w:sz w:val="24"/>
          <w:szCs w:val="20"/>
          <w:lang w:bidi="he-IL"/>
        </w:rPr>
        <w:t xml:space="preserve">mindez </w:t>
      </w:r>
      <w:r w:rsidRPr="006D7906">
        <w:rPr>
          <w:rFonts w:ascii="Times New Roman" w:hAnsi="Times New Roman" w:cs="Times New Roman"/>
          <w:color w:val="000000"/>
          <w:kern w:val="0"/>
          <w:sz w:val="24"/>
          <w:szCs w:val="20"/>
          <w:lang w:bidi="he-IL"/>
        </w:rPr>
        <w:t>nyilván a sajtó huszadik századi fejlődésének és a bulvár előretörésének is köszönhető. Szempontunkból a legfontosabb, hogy a riportregény nagyon gyakran kifejezetten pejoratív megítélés alá esett, nagyjából a detektív- és kalandregények mellé, a populáris regiszterbe helyeződött. A korabeli sajtóra egyáltalán nem jellemző az egzakt műfaji fogalomhasználat, igen tág kategóriák között nevez</w:t>
      </w:r>
      <w:r>
        <w:rPr>
          <w:rFonts w:ascii="Times New Roman" w:hAnsi="Times New Roman" w:cs="Times New Roman"/>
          <w:color w:val="000000"/>
          <w:kern w:val="0"/>
          <w:sz w:val="24"/>
          <w:szCs w:val="20"/>
          <w:lang w:bidi="he-IL"/>
        </w:rPr>
        <w:t>ték</w:t>
      </w:r>
      <w:r w:rsidRPr="006D7906">
        <w:rPr>
          <w:rFonts w:ascii="Times New Roman" w:hAnsi="Times New Roman" w:cs="Times New Roman"/>
          <w:color w:val="000000"/>
          <w:kern w:val="0"/>
          <w:sz w:val="24"/>
          <w:szCs w:val="20"/>
          <w:lang w:bidi="he-IL"/>
        </w:rPr>
        <w:t xml:space="preserve"> az egyes műveket riport-, életrajzi vagy éppen élményregényeknek</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Á</w:t>
      </w:r>
      <w:r w:rsidRPr="006D7906">
        <w:rPr>
          <w:rFonts w:ascii="Times New Roman" w:hAnsi="Times New Roman" w:cs="Times New Roman"/>
          <w:color w:val="000000"/>
          <w:kern w:val="0"/>
          <w:sz w:val="24"/>
          <w:szCs w:val="20"/>
          <w:lang w:bidi="he-IL"/>
        </w:rPr>
        <w:t>ltalá</w:t>
      </w:r>
      <w:r>
        <w:rPr>
          <w:rFonts w:ascii="Times New Roman" w:hAnsi="Times New Roman" w:cs="Times New Roman"/>
          <w:color w:val="000000"/>
          <w:kern w:val="0"/>
          <w:sz w:val="24"/>
          <w:szCs w:val="20"/>
          <w:lang w:bidi="he-IL"/>
        </w:rPr>
        <w:t>nosságban</w:t>
      </w:r>
      <w:r w:rsidRPr="006D7906">
        <w:rPr>
          <w:rFonts w:ascii="Times New Roman" w:hAnsi="Times New Roman" w:cs="Times New Roman"/>
          <w:color w:val="000000"/>
          <w:kern w:val="0"/>
          <w:sz w:val="24"/>
          <w:szCs w:val="20"/>
          <w:lang w:bidi="he-IL"/>
        </w:rPr>
        <w:t xml:space="preserve"> elmondható, hogy e művek mindegyikére jellemző valamilyen, a hétköznapi olvasó életétől idegen foglalkozás, társadalmi helyzet vagy eseménycsoport többé-kevésbé tényszerű, ám olvasmányos formában való bemutatása. </w:t>
      </w:r>
    </w:p>
    <w:p w14:paraId="20A30F58"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 „többé-kevésbé tényszerű” szintén képlékenynek számított, hiszen sokszor inkább a tálalás, a mai korban játszódó, szenzációs eseményeket bemutató történet legitimálta a művet, az általa leírtak valóságossága nem mindig számított. Látván</w:t>
      </w:r>
      <w:r>
        <w:rPr>
          <w:rFonts w:ascii="Times New Roman" w:hAnsi="Times New Roman" w:cs="Times New Roman"/>
          <w:color w:val="000000"/>
          <w:kern w:val="0"/>
          <w:sz w:val="24"/>
          <w:szCs w:val="20"/>
          <w:lang w:bidi="he-IL"/>
        </w:rPr>
        <w:t>yos példa a magyar populáris irodalom talán legfontosabb szerzőjének, a humorista Rejtő Jenőnek az esete, aki színházi bohózatok mellett az 1930-as években igen sikeres ponyvaregényeket is írt P. Howard álnéven. E művek története általában krimiszerű, gyakran a francia idegenlégió világában játszódnak, és humoros hangvételük miatt sokkal inkább tekinthetők paródiáknak, mint „hagyományos” detektívregényeknek.  A</w:t>
      </w:r>
      <w:r w:rsidRPr="006D7906">
        <w:rPr>
          <w:rFonts w:ascii="Times New Roman" w:hAnsi="Times New Roman" w:cs="Times New Roman"/>
          <w:color w:val="000000"/>
          <w:kern w:val="0"/>
          <w:sz w:val="24"/>
          <w:szCs w:val="20"/>
          <w:lang w:bidi="he-IL"/>
        </w:rPr>
        <w:t xml:space="preserve">z </w:t>
      </w:r>
      <w:r>
        <w:rPr>
          <w:rFonts w:ascii="Times New Roman" w:hAnsi="Times New Roman" w:cs="Times New Roman"/>
          <w:color w:val="000000"/>
          <w:kern w:val="0"/>
          <w:sz w:val="24"/>
          <w:szCs w:val="20"/>
          <w:lang w:bidi="he-IL"/>
        </w:rPr>
        <w:t xml:space="preserve">első, P. Howard álnéven megjelent könyvet az </w:t>
      </w:r>
      <w:r w:rsidRPr="006D7906">
        <w:rPr>
          <w:rFonts w:ascii="Times New Roman" w:hAnsi="Times New Roman" w:cs="Times New Roman"/>
          <w:i/>
          <w:iCs/>
          <w:color w:val="000000"/>
          <w:kern w:val="0"/>
          <w:sz w:val="24"/>
          <w:szCs w:val="20"/>
          <w:lang w:bidi="he-IL"/>
        </w:rPr>
        <w:t>Ujság</w:t>
      </w:r>
      <w:r w:rsidRPr="006D7906">
        <w:rPr>
          <w:rFonts w:ascii="Times New Roman" w:hAnsi="Times New Roman" w:cs="Times New Roman"/>
          <w:color w:val="000000"/>
          <w:kern w:val="0"/>
          <w:sz w:val="24"/>
          <w:szCs w:val="20"/>
          <w:lang w:bidi="he-IL"/>
        </w:rPr>
        <w:t xml:space="preserve"> nevű lap, „élményregényként” mutatta be. A cikkecske hangsúlyoz</w:t>
      </w:r>
      <w:r>
        <w:rPr>
          <w:rFonts w:ascii="Times New Roman" w:hAnsi="Times New Roman" w:cs="Times New Roman"/>
          <w:color w:val="000000"/>
          <w:kern w:val="0"/>
          <w:sz w:val="24"/>
          <w:szCs w:val="20"/>
          <w:lang w:bidi="he-IL"/>
        </w:rPr>
        <w:t>t</w:t>
      </w:r>
      <w:r w:rsidRPr="006D7906">
        <w:rPr>
          <w:rFonts w:ascii="Times New Roman" w:hAnsi="Times New Roman" w:cs="Times New Roman"/>
          <w:color w:val="000000"/>
          <w:kern w:val="0"/>
          <w:sz w:val="24"/>
          <w:szCs w:val="20"/>
          <w:lang w:bidi="he-IL"/>
        </w:rPr>
        <w:t>a, hogy a könyv tárgyát szerzője „a saját életéből merítette”, maga Howard pedig egy „fiatal londoni riporter, aki nemesi családból származott és tizenöt esztendőt töltött el részint a francia idegenlégióban, részint mint matróz a déli tengereken”.</w:t>
      </w:r>
      <w:r w:rsidRPr="006D7906">
        <w:rPr>
          <w:rFonts w:ascii="Times New Roman" w:hAnsi="Times New Roman" w:cs="Times New Roman"/>
          <w:color w:val="000000"/>
          <w:kern w:val="0"/>
          <w:sz w:val="24"/>
          <w:szCs w:val="20"/>
          <w:vertAlign w:val="superscript"/>
          <w:lang w:bidi="he-IL"/>
        </w:rPr>
        <w:footnoteReference w:id="38"/>
      </w:r>
      <w:r w:rsidRPr="006D7906">
        <w:rPr>
          <w:rFonts w:ascii="Times New Roman" w:hAnsi="Times New Roman" w:cs="Times New Roman"/>
          <w:color w:val="000000"/>
          <w:kern w:val="0"/>
          <w:sz w:val="24"/>
          <w:szCs w:val="20"/>
          <w:lang w:bidi="he-IL"/>
        </w:rPr>
        <w:t xml:space="preserve"> Még különösebb és e műfajok kulturális mezőn belüli helyzetére még jellemzőbb, hogy ugyanez a sajtóorgánum egy évvel később a </w:t>
      </w:r>
      <w:r w:rsidRPr="006D7906">
        <w:rPr>
          <w:rFonts w:ascii="Times New Roman" w:hAnsi="Times New Roman" w:cs="Times New Roman"/>
          <w:i/>
          <w:iCs/>
          <w:color w:val="000000"/>
          <w:kern w:val="0"/>
          <w:sz w:val="24"/>
          <w:szCs w:val="20"/>
          <w:lang w:bidi="he-IL"/>
        </w:rPr>
        <w:t>Menni vagy meghalni</w:t>
      </w:r>
      <w:r w:rsidRPr="006D7906">
        <w:rPr>
          <w:rFonts w:ascii="Times New Roman" w:hAnsi="Times New Roman" w:cs="Times New Roman"/>
          <w:color w:val="000000"/>
          <w:kern w:val="0"/>
          <w:sz w:val="24"/>
          <w:szCs w:val="20"/>
          <w:lang w:bidi="he-IL"/>
        </w:rPr>
        <w:t xml:space="preserve"> című P. Howard-regényt már „detektívregényként” kategorizálta és szerzőjének legendáriumát továbbírva szintén a valósághoz kötötte: a cikk szerint ugyanis Howard „maga is legionista volt és valószínűleg, mint az Intelligence Service tagja, detektív is”, így „olyan benyomásokat közöl, amelyeket ezer író közül talán egy sem </w:t>
      </w:r>
      <w:r w:rsidRPr="006D7906">
        <w:rPr>
          <w:rFonts w:ascii="Times New Roman" w:hAnsi="Times New Roman" w:cs="Times New Roman"/>
          <w:color w:val="000000"/>
          <w:kern w:val="0"/>
          <w:sz w:val="24"/>
          <w:szCs w:val="20"/>
          <w:lang w:bidi="he-IL"/>
        </w:rPr>
        <w:lastRenderedPageBreak/>
        <w:t>élhetett át”.</w:t>
      </w:r>
      <w:r w:rsidRPr="006D7906">
        <w:rPr>
          <w:rFonts w:ascii="Times New Roman" w:hAnsi="Times New Roman" w:cs="Times New Roman"/>
          <w:color w:val="000000"/>
          <w:kern w:val="0"/>
          <w:sz w:val="24"/>
          <w:szCs w:val="20"/>
          <w:vertAlign w:val="superscript"/>
          <w:lang w:bidi="he-IL"/>
        </w:rPr>
        <w:footnoteReference w:id="39"/>
      </w:r>
      <w:r>
        <w:rPr>
          <w:rFonts w:ascii="Times New Roman" w:hAnsi="Times New Roman" w:cs="Times New Roman"/>
          <w:color w:val="000000"/>
          <w:kern w:val="0"/>
          <w:sz w:val="24"/>
          <w:szCs w:val="20"/>
          <w:lang w:bidi="he-IL"/>
        </w:rPr>
        <w:t xml:space="preserve"> </w:t>
      </w:r>
      <w:r>
        <w:rPr>
          <w:rFonts w:ascii="Times New Roman" w:hAnsi="Times New Roman" w:cs="Times New Roman"/>
          <w:color w:val="000000" w:themeColor="text1"/>
          <w:sz w:val="24"/>
          <w:szCs w:val="24"/>
        </w:rPr>
        <w:t>Végül</w:t>
      </w:r>
      <w:r w:rsidRPr="001F0CD7">
        <w:rPr>
          <w:rFonts w:ascii="Times New Roman" w:hAnsi="Times New Roman" w:cs="Times New Roman"/>
          <w:color w:val="000000" w:themeColor="text1"/>
          <w:sz w:val="24"/>
          <w:szCs w:val="24"/>
        </w:rPr>
        <w:t xml:space="preserve"> 1942-ben az </w:t>
      </w:r>
      <w:r w:rsidRPr="001F0CD7">
        <w:rPr>
          <w:rFonts w:ascii="Times New Roman" w:hAnsi="Times New Roman" w:cs="Times New Roman"/>
          <w:i/>
          <w:iCs/>
          <w:color w:val="000000" w:themeColor="text1"/>
          <w:sz w:val="24"/>
          <w:szCs w:val="24"/>
        </w:rPr>
        <w:t>Egyedül Vagyunk</w:t>
      </w:r>
      <w:r w:rsidRPr="001F0CD7">
        <w:rPr>
          <w:rFonts w:ascii="Times New Roman" w:hAnsi="Times New Roman" w:cs="Times New Roman"/>
          <w:color w:val="000000" w:themeColor="text1"/>
          <w:sz w:val="24"/>
          <w:szCs w:val="24"/>
        </w:rPr>
        <w:t xml:space="preserve"> elnevezésű szélsőjobboldali lap „leplezte le” P. Howardot, rámutatva, hogy a sikeres szerző egyáltalán nem angol, hanem Rejtő Jenőről van szó</w:t>
      </w:r>
      <w:r>
        <w:rPr>
          <w:rFonts w:ascii="Times New Roman" w:hAnsi="Times New Roman" w:cs="Times New Roman"/>
          <w:color w:val="000000" w:themeColor="text1"/>
          <w:sz w:val="24"/>
          <w:szCs w:val="24"/>
        </w:rPr>
        <w:t xml:space="preserve"> – sőt, a cikk az író eredeti nevét (Reich) és zsidó származását is hangsúlyozta</w:t>
      </w:r>
      <w:r w:rsidRPr="001F0CD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(Rejtő végül a holokauszt áldozata lett, egy évvel később munkaszolgálatosként a keleti fronton halt meg.)</w:t>
      </w:r>
      <w:r>
        <w:rPr>
          <w:rStyle w:val="FootnoteReference"/>
          <w:rFonts w:ascii="Times New Roman" w:hAnsi="Times New Roman" w:cs="Times New Roman"/>
          <w:sz w:val="24"/>
          <w:szCs w:val="24"/>
        </w:rPr>
        <w:footnoteReference w:id="40"/>
      </w:r>
      <w:r>
        <w:rPr>
          <w:rFonts w:ascii="Times New Roman" w:hAnsi="Times New Roman" w:cs="Times New Roman"/>
          <w:color w:val="000000" w:themeColor="text1"/>
          <w:sz w:val="24"/>
          <w:szCs w:val="24"/>
        </w:rPr>
        <w:t xml:space="preserve"> </w:t>
      </w:r>
    </w:p>
    <w:p w14:paraId="2A907431"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Vagyis egy idő után nagyjából ugyanabba a kereskedelmi és kulturális regiszterbe helyeződtek a korszak háborús, riport-, élmény- (és olykor detektív)regényei. Egy másik újság meghatározása szerint </w:t>
      </w:r>
    </w:p>
    <w:p w14:paraId="02C651BF"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0D3ACCFA"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„az élményregény [...] a mai kort tárja az olvasó elé, szépítés és kendőzés nélkül, sokszor nagyon egyszerűen, sutba dobva minden szokást és szabályt, amely még néhány évtizeddel ezelőtt az irodalmi művek elengedhetetlen feltétele volt. A hadifogolyregények után jöttek a betörők, gyilkosok, szobalányok, hamiskártyások, bukott nők és bukott bankárok élményregényei. Ha ezek nem is tartották be mindig a flauberti regényszabályokat és eszközeikben szerények is voltak, mégis tagadhatatlan, hogy nem nélkülözték az érdekességet, mert a valóság íze és varázsa jótékony fátyollal takarta be az esetleges művészi fogyatékosságokat”.</w:t>
      </w:r>
      <w:r w:rsidRPr="006D7906">
        <w:rPr>
          <w:rFonts w:ascii="Times New Roman" w:hAnsi="Times New Roman" w:cs="Times New Roman"/>
          <w:color w:val="000000"/>
          <w:kern w:val="0"/>
          <w:sz w:val="24"/>
          <w:szCs w:val="20"/>
          <w:vertAlign w:val="superscript"/>
        </w:rPr>
        <w:footnoteReference w:id="41"/>
      </w:r>
    </w:p>
    <w:p w14:paraId="23D65C54"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71A0D440"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A második világháború kitörésével a korabeli, sokszor bűnügyi témájú élmény- vagy riportregényekhez (amelyek mellett olyan témájú művek is kelendőek voltak, mint az orvos- és a repülősregények – utóbbiak jórészt </w:t>
      </w:r>
      <w:r>
        <w:rPr>
          <w:rFonts w:ascii="Times New Roman" w:hAnsi="Times New Roman" w:cs="Times New Roman"/>
          <w:color w:val="000000"/>
          <w:kern w:val="0"/>
          <w:sz w:val="24"/>
          <w:szCs w:val="20"/>
        </w:rPr>
        <w:t xml:space="preserve">Antoine de </w:t>
      </w:r>
      <w:r w:rsidRPr="006D7906">
        <w:rPr>
          <w:rFonts w:ascii="Times New Roman" w:hAnsi="Times New Roman" w:cs="Times New Roman"/>
          <w:color w:val="000000"/>
          <w:kern w:val="0"/>
          <w:sz w:val="24"/>
          <w:szCs w:val="20"/>
        </w:rPr>
        <w:t>Saint-Exupéry sikerének hatására) ismét csatlakoztak a háborús művek, amelyekkel kapcsolatban nagyjából ugyanazok az analógiák és kritikák hangzottak el, mint korábban. Újfent a riportregények felszínességét, pillanatnyiságát bírálták, hangsúlyoz</w:t>
      </w:r>
      <w:r>
        <w:rPr>
          <w:rFonts w:ascii="Times New Roman" w:hAnsi="Times New Roman" w:cs="Times New Roman"/>
          <w:color w:val="000000"/>
          <w:kern w:val="0"/>
          <w:sz w:val="24"/>
          <w:szCs w:val="20"/>
        </w:rPr>
        <w:t>va</w:t>
      </w:r>
      <w:r w:rsidRPr="006D7906">
        <w:rPr>
          <w:rFonts w:ascii="Times New Roman" w:hAnsi="Times New Roman" w:cs="Times New Roman"/>
          <w:color w:val="000000"/>
          <w:kern w:val="0"/>
          <w:sz w:val="24"/>
          <w:szCs w:val="20"/>
        </w:rPr>
        <w:t xml:space="preserve">, hogy semmiképp sem szabad ezeket összetéveszteni a szintézisalkotó „nagy” irodalmi művekkel, és a frissen megjelent háborús szövegeket </w:t>
      </w:r>
      <w:r>
        <w:rPr>
          <w:rFonts w:ascii="Times New Roman" w:hAnsi="Times New Roman" w:cs="Times New Roman"/>
          <w:color w:val="000000"/>
          <w:kern w:val="0"/>
          <w:sz w:val="24"/>
          <w:szCs w:val="20"/>
        </w:rPr>
        <w:t>ismét</w:t>
      </w:r>
      <w:r w:rsidRPr="006D7906">
        <w:rPr>
          <w:rFonts w:ascii="Times New Roman" w:hAnsi="Times New Roman" w:cs="Times New Roman"/>
          <w:color w:val="000000"/>
          <w:kern w:val="0"/>
          <w:sz w:val="24"/>
          <w:szCs w:val="20"/>
        </w:rPr>
        <w:t xml:space="preserve"> Remarque és Markovits alkotásaihoz hasonlították.</w:t>
      </w:r>
      <w:r w:rsidRPr="006D7906">
        <w:rPr>
          <w:rFonts w:ascii="Times New Roman" w:hAnsi="Times New Roman" w:cs="Times New Roman"/>
          <w:color w:val="000000"/>
          <w:kern w:val="0"/>
          <w:sz w:val="24"/>
          <w:szCs w:val="20"/>
          <w:vertAlign w:val="superscript"/>
        </w:rPr>
        <w:footnoteReference w:id="42"/>
      </w:r>
      <w:r w:rsidRPr="006D7906">
        <w:rPr>
          <w:rFonts w:ascii="Times New Roman" w:hAnsi="Times New Roman" w:cs="Times New Roman"/>
          <w:color w:val="000000"/>
          <w:kern w:val="0"/>
          <w:sz w:val="24"/>
          <w:szCs w:val="20"/>
        </w:rPr>
        <w:t xml:space="preserve"> Egy 1944-es cikk gondolatmenete pedig kifejezetten </w:t>
      </w:r>
      <w:r>
        <w:rPr>
          <w:rFonts w:ascii="Times New Roman" w:hAnsi="Times New Roman" w:cs="Times New Roman"/>
          <w:color w:val="000000"/>
          <w:kern w:val="0"/>
          <w:sz w:val="24"/>
          <w:szCs w:val="20"/>
        </w:rPr>
        <w:t>emlékeztet</w:t>
      </w:r>
      <w:r w:rsidRPr="006D7906">
        <w:rPr>
          <w:rFonts w:ascii="Times New Roman" w:hAnsi="Times New Roman" w:cs="Times New Roman"/>
          <w:color w:val="000000"/>
          <w:kern w:val="0"/>
          <w:sz w:val="24"/>
          <w:szCs w:val="20"/>
        </w:rPr>
        <w:t xml:space="preserve"> azokra a korábban ismertetett érvekre, amelyeket egy-két év múlva a háború utáni élményirodalom kritikájaként fogalmaztak meg. </w:t>
      </w:r>
      <w:r>
        <w:rPr>
          <w:rFonts w:ascii="Times New Roman" w:hAnsi="Times New Roman" w:cs="Times New Roman"/>
          <w:color w:val="000000"/>
          <w:kern w:val="0"/>
          <w:sz w:val="24"/>
          <w:szCs w:val="20"/>
        </w:rPr>
        <w:t>A szerző</w:t>
      </w:r>
      <w:r w:rsidRPr="006D7906">
        <w:rPr>
          <w:rFonts w:ascii="Times New Roman" w:hAnsi="Times New Roman" w:cs="Times New Roman"/>
          <w:color w:val="000000"/>
          <w:kern w:val="0"/>
          <w:sz w:val="24"/>
          <w:szCs w:val="20"/>
        </w:rPr>
        <w:t xml:space="preserve"> szerint az olvasókban hatalmas igény van az élménnyel és a valósággal való találkozásra, de a legtöbben képtelenek a valódi műalkotásokat és a pillanatnyi élményt felszínesen bemutató szövegeket megkülönböztetni. „Ezért olvasnak annyian bűnügyi újságbeszámolóra emlékeztető ponyvaregényt, ezért divatosak manapság a végeérhetetlen hosszúságú élményregények. Minél több a hihetetlennek tetsző, szenzációs és borzalmas »élmény« bennük, annál éhesebben falják.” A szerzőnő egyenesen arra következtet, hogy az élményszövegeknél éppen az élményszerűség, </w:t>
      </w:r>
      <w:r w:rsidRPr="006D7906">
        <w:rPr>
          <w:rFonts w:ascii="Times New Roman" w:hAnsi="Times New Roman" w:cs="Times New Roman"/>
          <w:i/>
          <w:iCs/>
          <w:color w:val="000000"/>
          <w:kern w:val="0"/>
          <w:sz w:val="24"/>
          <w:szCs w:val="20"/>
        </w:rPr>
        <w:t>a távolság hiánya</w:t>
      </w:r>
      <w:r w:rsidRPr="006D7906">
        <w:rPr>
          <w:rFonts w:ascii="Times New Roman" w:hAnsi="Times New Roman" w:cs="Times New Roman"/>
          <w:color w:val="000000"/>
          <w:kern w:val="0"/>
          <w:sz w:val="24"/>
          <w:szCs w:val="20"/>
        </w:rPr>
        <w:t xml:space="preserve"> a legfőbb probléma: ez lehet időbeli távolság (amely Homéroszt a trójai háborútól </w:t>
      </w:r>
      <w:r w:rsidRPr="006D7906">
        <w:rPr>
          <w:rFonts w:ascii="Times New Roman" w:hAnsi="Times New Roman" w:cs="Times New Roman"/>
          <w:color w:val="000000"/>
          <w:kern w:val="0"/>
          <w:sz w:val="24"/>
          <w:szCs w:val="20"/>
        </w:rPr>
        <w:lastRenderedPageBreak/>
        <w:t xml:space="preserve">elválasztja), de lehet egyszerűen az is, hogy az adott szerző </w:t>
      </w:r>
      <w:r w:rsidRPr="006D7906">
        <w:rPr>
          <w:rFonts w:ascii="Times New Roman" w:hAnsi="Times New Roman" w:cs="Times New Roman"/>
          <w:i/>
          <w:iCs/>
          <w:color w:val="000000"/>
          <w:kern w:val="0"/>
          <w:sz w:val="24"/>
          <w:szCs w:val="20"/>
        </w:rPr>
        <w:t>maga nem élte meg</w:t>
      </w:r>
      <w:r w:rsidRPr="006D7906">
        <w:rPr>
          <w:rFonts w:ascii="Times New Roman" w:hAnsi="Times New Roman" w:cs="Times New Roman"/>
          <w:color w:val="000000"/>
          <w:kern w:val="0"/>
          <w:sz w:val="24"/>
          <w:szCs w:val="20"/>
        </w:rPr>
        <w:t xml:space="preserve"> az ábrázolt dolgot, így le tudja választani a közvetlen élménytől, és valódi műalkotássá képes formálni tárgyát (Ignácz az </w:t>
      </w:r>
      <w:r w:rsidRPr="006D7906">
        <w:rPr>
          <w:rFonts w:ascii="Times New Roman" w:hAnsi="Times New Roman" w:cs="Times New Roman"/>
          <w:i/>
          <w:iCs/>
          <w:color w:val="000000"/>
          <w:kern w:val="0"/>
          <w:sz w:val="24"/>
          <w:szCs w:val="20"/>
        </w:rPr>
        <w:t>Anna Karenina</w:t>
      </w:r>
      <w:r w:rsidRPr="006D7906">
        <w:rPr>
          <w:rFonts w:ascii="Times New Roman" w:hAnsi="Times New Roman" w:cs="Times New Roman"/>
          <w:color w:val="000000"/>
          <w:kern w:val="0"/>
          <w:sz w:val="24"/>
          <w:szCs w:val="20"/>
        </w:rPr>
        <w:t xml:space="preserve"> szülésjelenetét hozza fel példának). A cikk konklúziója mai szemmel némiképp blaszfémnek hangzik, ha figyelembe vesszük keletkezésének idejét: </w:t>
      </w:r>
    </w:p>
    <w:p w14:paraId="41FB92B9"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6B38A1FD"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„[A]z a gyanúm, hogy ami túl közeli, túl személyes élményünk: az vagy csak nagyon soká, vagy sohasem oldódhatik fel az általánossá tehető, </w:t>
      </w:r>
      <w:r w:rsidRPr="006D7906">
        <w:rPr>
          <w:rFonts w:ascii="Times New Roman" w:hAnsi="Times New Roman" w:cs="Times New Roman"/>
          <w:i/>
          <w:iCs/>
          <w:color w:val="000000"/>
          <w:kern w:val="0"/>
          <w:sz w:val="24"/>
          <w:szCs w:val="20"/>
        </w:rPr>
        <w:t xml:space="preserve">mindenki számára igaz </w:t>
      </w:r>
      <w:r w:rsidRPr="006D7906">
        <w:rPr>
          <w:rFonts w:ascii="Times New Roman" w:hAnsi="Times New Roman" w:cs="Times New Roman"/>
          <w:color w:val="000000"/>
          <w:kern w:val="0"/>
          <w:sz w:val="24"/>
          <w:szCs w:val="20"/>
        </w:rPr>
        <w:t>költői élménnyé. Boldog a következő vagy még azutáni nemzedék, amely a mások perzselő élményeit költői formában olvashatja majd egyszer”.</w:t>
      </w:r>
      <w:r w:rsidRPr="006D7906">
        <w:rPr>
          <w:rFonts w:ascii="Times New Roman" w:hAnsi="Times New Roman" w:cs="Times New Roman"/>
          <w:color w:val="000000"/>
          <w:kern w:val="0"/>
          <w:sz w:val="24"/>
          <w:szCs w:val="20"/>
          <w:vertAlign w:val="superscript"/>
        </w:rPr>
        <w:footnoteReference w:id="43"/>
      </w:r>
    </w:p>
    <w:p w14:paraId="76AB5E7E" w14:textId="77777777" w:rsidR="00C01AC7"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27550415"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 fentiek alapján megkockáztathatjuk azt a következtetést, hogy az 1945 utáni háborús, munkaszolgálatos és lágerbeszámolók olyan műfaji elvárási horizont felől értelmeződtek, amelyet az előző másfél évtized hadifogoly-, riport- és élményirodalmi dömpingje, e művek piaci sikere és a korántsem ilyen kedvező kritikai megítélés determinált. A „magas” irodalom mércéi felől eleve gyanús lehetett minden olyan szöveg, amely az irodalmi mező peremén pozicionált műfajokhoz sorolható, főleg, ha amatőr szerzők </w:t>
      </w:r>
      <w:r>
        <w:rPr>
          <w:rFonts w:ascii="Times New Roman" w:hAnsi="Times New Roman" w:cs="Times New Roman"/>
          <w:color w:val="000000"/>
          <w:kern w:val="0"/>
          <w:sz w:val="24"/>
          <w:szCs w:val="20"/>
          <w:lang w:bidi="he-IL"/>
        </w:rPr>
        <w:t>írták őket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Ráadásul</w:t>
      </w:r>
      <w:r w:rsidRPr="006D7906">
        <w:rPr>
          <w:rFonts w:ascii="Times New Roman" w:hAnsi="Times New Roman" w:cs="Times New Roman"/>
          <w:color w:val="000000"/>
          <w:kern w:val="0"/>
          <w:sz w:val="24"/>
          <w:szCs w:val="20"/>
          <w:lang w:bidi="he-IL"/>
        </w:rPr>
        <w:t xml:space="preserve"> ezek a könyvek kifejezetten sikeresek voltak. Erről nemcsak a Czibor-féle „szenvedések tőkésítése” vélekedés árulkodik, hanem például az is, hogy</w:t>
      </w:r>
      <w:r>
        <w:rPr>
          <w:rFonts w:ascii="Times New Roman" w:hAnsi="Times New Roman" w:cs="Times New Roman"/>
          <w:color w:val="000000"/>
          <w:kern w:val="0"/>
          <w:sz w:val="24"/>
          <w:szCs w:val="20"/>
          <w:lang w:bidi="he-IL"/>
        </w:rPr>
        <w:t xml:space="preserve"> 1945</w:t>
      </w:r>
      <w:r w:rsidRPr="006D7906">
        <w:rPr>
          <w:rFonts w:ascii="Times New Roman" w:hAnsi="Times New Roman" w:cs="Times New Roman"/>
          <w:color w:val="000000"/>
          <w:kern w:val="0"/>
          <w:sz w:val="24"/>
          <w:szCs w:val="20"/>
          <w:lang w:bidi="he-IL"/>
        </w:rPr>
        <w:t xml:space="preserve"> volt olyan kölcsönkönyvtár, amely azzal reklámozta magát: aki beiratkozik, ott „[M]inden élményregényt azonnal elolvashat”.</w:t>
      </w:r>
      <w:r w:rsidRPr="006D7906">
        <w:rPr>
          <w:rFonts w:ascii="Times New Roman" w:hAnsi="Times New Roman" w:cs="Times New Roman"/>
          <w:color w:val="000000"/>
          <w:kern w:val="0"/>
          <w:sz w:val="24"/>
          <w:szCs w:val="20"/>
          <w:vertAlign w:val="superscript"/>
          <w:lang w:bidi="he-IL"/>
        </w:rPr>
        <w:footnoteReference w:id="44"/>
      </w:r>
      <w:r w:rsidRPr="006D7906">
        <w:rPr>
          <w:rFonts w:ascii="Times New Roman" w:hAnsi="Times New Roman" w:cs="Times New Roman"/>
          <w:color w:val="000000"/>
          <w:kern w:val="0"/>
          <w:sz w:val="24"/>
          <w:szCs w:val="20"/>
          <w:lang w:bidi="he-IL"/>
        </w:rPr>
        <w:t xml:space="preserve"> Sziklay László </w:t>
      </w:r>
      <w:r w:rsidRPr="006D7906">
        <w:rPr>
          <w:rFonts w:ascii="Times New Roman" w:hAnsi="Times New Roman" w:cs="Times New Roman"/>
          <w:i/>
          <w:iCs/>
          <w:color w:val="000000"/>
          <w:kern w:val="0"/>
          <w:sz w:val="24"/>
          <w:szCs w:val="20"/>
          <w:lang w:bidi="he-IL"/>
        </w:rPr>
        <w:t>Budapest olvasóközönsége</w:t>
      </w:r>
      <w:r w:rsidRPr="006D7906">
        <w:rPr>
          <w:rFonts w:ascii="Times New Roman" w:hAnsi="Times New Roman" w:cs="Times New Roman"/>
          <w:color w:val="000000"/>
          <w:kern w:val="0"/>
          <w:sz w:val="24"/>
          <w:szCs w:val="20"/>
          <w:lang w:bidi="he-IL"/>
        </w:rPr>
        <w:t xml:space="preserve"> című korabeli cikkében a korabeli olvasási szokásokról szóló nem reprezentatív felmérés</w:t>
      </w:r>
      <w:r>
        <w:rPr>
          <w:rFonts w:ascii="Times New Roman" w:hAnsi="Times New Roman" w:cs="Times New Roman"/>
          <w:color w:val="000000"/>
          <w:kern w:val="0"/>
          <w:sz w:val="24"/>
          <w:szCs w:val="20"/>
          <w:lang w:bidi="he-IL"/>
        </w:rPr>
        <w:t>e</w:t>
      </w:r>
      <w:r w:rsidRPr="006D7906">
        <w:rPr>
          <w:rFonts w:ascii="Times New Roman" w:hAnsi="Times New Roman" w:cs="Times New Roman"/>
          <w:color w:val="000000"/>
          <w:kern w:val="0"/>
          <w:sz w:val="24"/>
          <w:szCs w:val="20"/>
          <w:lang w:bidi="he-IL"/>
        </w:rPr>
        <w:t xml:space="preserve"> kiemel</w:t>
      </w:r>
      <w:r>
        <w:rPr>
          <w:rFonts w:ascii="Times New Roman" w:hAnsi="Times New Roman" w:cs="Times New Roman"/>
          <w:color w:val="000000"/>
          <w:kern w:val="0"/>
          <w:sz w:val="24"/>
          <w:szCs w:val="20"/>
          <w:lang w:bidi="he-IL"/>
        </w:rPr>
        <w:t>te</w:t>
      </w:r>
      <w:r w:rsidRPr="006D7906">
        <w:rPr>
          <w:rFonts w:ascii="Times New Roman" w:hAnsi="Times New Roman" w:cs="Times New Roman"/>
          <w:color w:val="000000"/>
          <w:kern w:val="0"/>
          <w:sz w:val="24"/>
          <w:szCs w:val="20"/>
          <w:lang w:bidi="he-IL"/>
        </w:rPr>
        <w:t>, hogy mennyire kapkodják a közelmúlttal foglalkozó riportregényeket.</w:t>
      </w:r>
      <w:r w:rsidRPr="006D7906">
        <w:rPr>
          <w:rFonts w:ascii="Times New Roman" w:hAnsi="Times New Roman" w:cs="Times New Roman"/>
          <w:color w:val="000000"/>
          <w:kern w:val="0"/>
          <w:sz w:val="24"/>
          <w:szCs w:val="20"/>
          <w:vertAlign w:val="superscript"/>
          <w:lang w:bidi="he-IL"/>
        </w:rPr>
        <w:footnoteReference w:id="45"/>
      </w:r>
      <w:r w:rsidRPr="006D7906">
        <w:rPr>
          <w:rFonts w:ascii="Times New Roman" w:hAnsi="Times New Roman" w:cs="Times New Roman"/>
          <w:color w:val="000000"/>
          <w:kern w:val="0"/>
          <w:sz w:val="24"/>
          <w:szCs w:val="20"/>
          <w:lang w:bidi="he-IL"/>
        </w:rPr>
        <w:t xml:space="preserve"> Vagyis az élményirodalom sikere eleve gyanússá tehette a köteteket, hiszen a sikerrel szemben mindig megvan az az előfeltevés, hogy a populáris regiszterhez tartozik, a „valódi értékek” képviselése helyett az olvasók pillanatnyi igényeit szolgálja ki.</w:t>
      </w:r>
    </w:p>
    <w:p w14:paraId="038A5A4C"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Az 1945 utáni élményirodalom-szövegeket emellett gyakorta kritizálták azon az alapon, hogy mennyire alulírtak, a kor irodalmi színvonalához méltatlanok e könyvek – Déry Tibor egy, a korabeli magyar nyelvről írt cikkében például egyenesen azt állította, hogy az élményirodalomnál „szennyesebb hullám még nem söpört végig a magyar stíluson”.</w:t>
      </w:r>
      <w:r w:rsidRPr="006D7906">
        <w:rPr>
          <w:rFonts w:ascii="Times New Roman" w:hAnsi="Times New Roman" w:cs="Times New Roman"/>
          <w:color w:val="000000"/>
          <w:kern w:val="0"/>
          <w:sz w:val="24"/>
          <w:szCs w:val="20"/>
          <w:vertAlign w:val="superscript"/>
          <w:lang w:bidi="he-IL"/>
        </w:rPr>
        <w:footnoteReference w:id="46"/>
      </w:r>
      <w:r w:rsidRPr="006D7906">
        <w:rPr>
          <w:rFonts w:ascii="Times New Roman" w:hAnsi="Times New Roman" w:cs="Times New Roman"/>
          <w:color w:val="000000"/>
          <w:kern w:val="0"/>
          <w:sz w:val="24"/>
          <w:szCs w:val="20"/>
          <w:lang w:bidi="he-IL"/>
        </w:rPr>
        <w:t xml:space="preserve"> Azonban nemcsak (és nem is annyira) az írók és munkáik amatőr volta szúrt szemet, sokkal inkább az, hogy e könyvek tobzódnak az erőszakos, brutális jelenetekben. Számos korabeli, főként baloldali kritik</w:t>
      </w:r>
      <w:r>
        <w:rPr>
          <w:rFonts w:ascii="Times New Roman" w:hAnsi="Times New Roman" w:cs="Times New Roman"/>
          <w:color w:val="000000"/>
          <w:kern w:val="0"/>
          <w:sz w:val="24"/>
          <w:szCs w:val="20"/>
          <w:lang w:bidi="he-IL"/>
        </w:rPr>
        <w:t>us</w:t>
      </w:r>
      <w:r w:rsidRPr="006D7906">
        <w:rPr>
          <w:rFonts w:ascii="Times New Roman" w:hAnsi="Times New Roman" w:cs="Times New Roman"/>
          <w:color w:val="000000"/>
          <w:kern w:val="0"/>
          <w:sz w:val="24"/>
          <w:szCs w:val="20"/>
          <w:lang w:bidi="he-IL"/>
        </w:rPr>
        <w:t xml:space="preserve"> olyan jellegzetességeket vélt látni e szövegekben, amelyek révén nemcsak a szenzációhajhász zsurnalizmus diskurzusába sorolta őket, hanem egyenesen a detektív- és rémregényekkel vont párhuzamot. A művek sikerességének egyik magyarázata az volt, hogy az olvasók borzongásigényét próbálják kielégíteni.</w:t>
      </w:r>
      <w:r w:rsidRPr="006D7906">
        <w:rPr>
          <w:rFonts w:ascii="Times New Roman" w:hAnsi="Times New Roman" w:cs="Times New Roman"/>
          <w:color w:val="000000"/>
          <w:kern w:val="0"/>
          <w:sz w:val="24"/>
          <w:szCs w:val="20"/>
          <w:vertAlign w:val="superscript"/>
          <w:lang w:bidi="he-IL"/>
        </w:rPr>
        <w:footnoteReference w:id="47"/>
      </w:r>
      <w:r w:rsidRPr="006D7906">
        <w:rPr>
          <w:rFonts w:ascii="Times New Roman" w:hAnsi="Times New Roman" w:cs="Times New Roman"/>
          <w:color w:val="000000"/>
          <w:kern w:val="0"/>
          <w:sz w:val="24"/>
          <w:szCs w:val="20"/>
          <w:lang w:bidi="he-IL"/>
        </w:rPr>
        <w:t xml:space="preserve"> Az is árulkodó, hogy nagyon </w:t>
      </w:r>
      <w:r w:rsidRPr="006D7906">
        <w:rPr>
          <w:rFonts w:ascii="Times New Roman" w:hAnsi="Times New Roman" w:cs="Times New Roman"/>
          <w:color w:val="000000"/>
          <w:kern w:val="0"/>
          <w:sz w:val="24"/>
          <w:szCs w:val="20"/>
          <w:lang w:bidi="he-IL"/>
        </w:rPr>
        <w:lastRenderedPageBreak/>
        <w:t xml:space="preserve">gyakran épp az számított dicséretnek, ha egy szöveg nem ilyen, ha visszafogott megoldásokat alkalmaz, kerüli a véres és borzongató jelenetek nyílt elbeszélését. Igen érdekes például, hogy az 1945-ös könyvnapon megjelent kötetek címlapjait vizsgálva a </w:t>
      </w:r>
      <w:r w:rsidRPr="006D7906">
        <w:rPr>
          <w:rFonts w:ascii="Times New Roman" w:hAnsi="Times New Roman" w:cs="Times New Roman"/>
          <w:i/>
          <w:iCs/>
          <w:color w:val="000000"/>
          <w:kern w:val="0"/>
          <w:sz w:val="24"/>
          <w:szCs w:val="20"/>
          <w:lang w:bidi="he-IL"/>
        </w:rPr>
        <w:t xml:space="preserve">Magyar Nemzet </w:t>
      </w:r>
      <w:r w:rsidRPr="006D7906">
        <w:rPr>
          <w:rFonts w:ascii="Times New Roman" w:hAnsi="Times New Roman" w:cs="Times New Roman"/>
          <w:color w:val="000000"/>
          <w:kern w:val="0"/>
          <w:sz w:val="24"/>
          <w:szCs w:val="20"/>
          <w:lang w:bidi="he-IL"/>
        </w:rPr>
        <w:t>újságírója, Fedor Ágnes dicsérőn említ</w:t>
      </w:r>
      <w:r>
        <w:rPr>
          <w:rFonts w:ascii="Times New Roman" w:hAnsi="Times New Roman" w:cs="Times New Roman"/>
          <w:color w:val="000000"/>
          <w:kern w:val="0"/>
          <w:sz w:val="24"/>
          <w:szCs w:val="20"/>
          <w:lang w:bidi="he-IL"/>
        </w:rPr>
        <w:t>ette</w:t>
      </w:r>
      <w:r w:rsidRPr="006D7906">
        <w:rPr>
          <w:rFonts w:ascii="Times New Roman" w:hAnsi="Times New Roman" w:cs="Times New Roman"/>
          <w:color w:val="000000"/>
          <w:kern w:val="0"/>
          <w:sz w:val="24"/>
          <w:szCs w:val="20"/>
          <w:lang w:bidi="he-IL"/>
        </w:rPr>
        <w:t xml:space="preserve">, hogy „[Ö]tletesen kerüli ki a rémregénystílus fenyegető lidércét </w:t>
      </w:r>
      <w:r w:rsidRPr="006D7906">
        <w:rPr>
          <w:rFonts w:ascii="Times New Roman" w:hAnsi="Times New Roman" w:cs="Times New Roman"/>
          <w:i/>
          <w:iCs/>
          <w:color w:val="000000"/>
          <w:kern w:val="0"/>
          <w:sz w:val="24"/>
          <w:szCs w:val="20"/>
          <w:lang w:bidi="he-IL"/>
        </w:rPr>
        <w:t>Bánó Endre,</w:t>
      </w:r>
      <w:r w:rsidRPr="006D7906">
        <w:rPr>
          <w:rFonts w:ascii="Times New Roman" w:hAnsi="Times New Roman" w:cs="Times New Roman"/>
          <w:color w:val="000000"/>
          <w:kern w:val="0"/>
          <w:sz w:val="24"/>
          <w:szCs w:val="20"/>
          <w:lang w:bidi="he-IL"/>
        </w:rPr>
        <w:t xml:space="preserve"> egy élményregény-sorozat címlaptervezője, tárgyilagos, száraz és egykedvű rajzmodorával”.</w:t>
      </w:r>
      <w:r w:rsidRPr="006D7906">
        <w:rPr>
          <w:rFonts w:ascii="Times New Roman" w:hAnsi="Times New Roman" w:cs="Times New Roman"/>
          <w:color w:val="000000"/>
          <w:kern w:val="0"/>
          <w:sz w:val="24"/>
          <w:szCs w:val="20"/>
          <w:vertAlign w:val="superscript"/>
          <w:lang w:bidi="he-IL"/>
        </w:rPr>
        <w:footnoteReference w:id="48"/>
      </w:r>
      <w:r w:rsidRPr="006D7906">
        <w:rPr>
          <w:rFonts w:ascii="Times New Roman" w:hAnsi="Times New Roman" w:cs="Times New Roman"/>
          <w:color w:val="000000"/>
          <w:kern w:val="0"/>
          <w:sz w:val="24"/>
          <w:szCs w:val="20"/>
          <w:lang w:bidi="he-IL"/>
        </w:rPr>
        <w:t xml:space="preserve"> A sorozat minden bizonnyal a </w:t>
      </w:r>
      <w:r w:rsidRPr="006D7906">
        <w:rPr>
          <w:rFonts w:ascii="Times New Roman" w:hAnsi="Times New Roman" w:cs="Times New Roman"/>
          <w:i/>
          <w:iCs/>
          <w:color w:val="000000"/>
          <w:kern w:val="0"/>
          <w:sz w:val="24"/>
          <w:szCs w:val="20"/>
          <w:lang w:bidi="he-IL"/>
        </w:rPr>
        <w:t>Magyar Golgota</w:t>
      </w:r>
      <w:r w:rsidRPr="006D7906">
        <w:rPr>
          <w:rFonts w:ascii="Times New Roman" w:hAnsi="Times New Roman" w:cs="Times New Roman"/>
          <w:color w:val="000000"/>
          <w:kern w:val="0"/>
          <w:sz w:val="24"/>
          <w:szCs w:val="20"/>
          <w:lang w:bidi="he-IL"/>
        </w:rPr>
        <w:t>, és kétségkívül Bánó címlapjai sokkal visszafogottabbak a legtöbb élményregény borítójánál. Nem elhanyagolható szempont ez, hiszen ahogy az olvasástörténész, Roger Chartier egy helyütt megfogalmazta: a szerzők nem könyveket, hanem szövegeket írnak, s e szövegekből különböző technikai műveleteken keresztül válnak könyvek – az olvasók pedig már e könyvekké formált, adott kulturális mezőben értelmezendő szövegeket vehetik kezükbe.</w:t>
      </w:r>
      <w:r w:rsidRPr="006D7906">
        <w:rPr>
          <w:rFonts w:ascii="Times New Roman" w:hAnsi="Times New Roman" w:cs="Times New Roman"/>
          <w:color w:val="000000"/>
          <w:kern w:val="0"/>
          <w:sz w:val="24"/>
          <w:szCs w:val="20"/>
          <w:vertAlign w:val="superscript"/>
          <w:lang w:bidi="he-IL"/>
        </w:rPr>
        <w:footnoteReference w:id="49"/>
      </w:r>
      <w:r w:rsidRPr="006D7906">
        <w:rPr>
          <w:rFonts w:ascii="Times New Roman" w:hAnsi="Times New Roman" w:cs="Times New Roman"/>
          <w:color w:val="000000"/>
          <w:kern w:val="0"/>
          <w:sz w:val="24"/>
          <w:szCs w:val="20"/>
          <w:lang w:bidi="he-IL"/>
        </w:rPr>
        <w:t xml:space="preserve"> Maga Fedor is hasonló okból vizsgálta ekkor, 1945-ben a frissen megjelent könyvek borítóját. Mint megjegy</w:t>
      </w:r>
      <w:r>
        <w:rPr>
          <w:rFonts w:ascii="Times New Roman" w:hAnsi="Times New Roman" w:cs="Times New Roman"/>
          <w:color w:val="000000"/>
          <w:kern w:val="0"/>
          <w:sz w:val="24"/>
          <w:szCs w:val="20"/>
          <w:lang w:bidi="he-IL"/>
        </w:rPr>
        <w:t>ezte</w:t>
      </w:r>
      <w:r w:rsidRPr="006D7906">
        <w:rPr>
          <w:rFonts w:ascii="Times New Roman" w:hAnsi="Times New Roman" w:cs="Times New Roman"/>
          <w:color w:val="000000"/>
          <w:kern w:val="0"/>
          <w:sz w:val="24"/>
          <w:szCs w:val="20"/>
          <w:lang w:bidi="he-IL"/>
        </w:rPr>
        <w:t>, a címlapokról nem szokás beszélni, pedig igen meghatározó szerepet játszanak a kötetek megvásárlásánál. „Van például egy íratlan szabály, babona, mely szerint bizonyos irodalmi színvonaltól felfelé nem illik figurális címlapot rajzolni… hacsak nem történelmi regényről van szó. Nem illik továbbá a könyv címét pontosan ábrázolni, mintegy a gyengébbek kedvéért. Kötelező viszont a könyvek stílusát a címlap stílusával előre jelezni”.</w:t>
      </w:r>
      <w:r w:rsidRPr="006D7906">
        <w:rPr>
          <w:rFonts w:ascii="Times New Roman" w:hAnsi="Times New Roman" w:cs="Times New Roman"/>
          <w:color w:val="000000"/>
          <w:kern w:val="0"/>
          <w:sz w:val="24"/>
          <w:szCs w:val="20"/>
          <w:vertAlign w:val="superscript"/>
          <w:lang w:bidi="he-IL"/>
        </w:rPr>
        <w:footnoteReference w:id="50"/>
      </w:r>
    </w:p>
    <w:p w14:paraId="6DB6BFB7"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 háborút ábrázoló művek címlapjára gyakran nem a visszafogottság jellemző</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É</w:t>
      </w:r>
      <w:r w:rsidRPr="006D7906">
        <w:rPr>
          <w:rFonts w:ascii="Times New Roman" w:hAnsi="Times New Roman" w:cs="Times New Roman"/>
          <w:color w:val="000000"/>
          <w:kern w:val="0"/>
          <w:sz w:val="24"/>
          <w:szCs w:val="20"/>
          <w:lang w:bidi="he-IL"/>
        </w:rPr>
        <w:t xml:space="preserve">pp ellenkezőleg: olykor kifejezetten harsány, figyelemfelkeltő, már képi ábrázolásukban hatásosságra törekvő borítók készültek az ilyen könyveknek – még a Fedor által dicsérően emlegetett Bánó Endre-félék is átcsúsznak </w:t>
      </w:r>
      <w:r>
        <w:rPr>
          <w:rFonts w:ascii="Times New Roman" w:hAnsi="Times New Roman" w:cs="Times New Roman"/>
          <w:color w:val="000000"/>
          <w:kern w:val="0"/>
          <w:sz w:val="24"/>
          <w:szCs w:val="20"/>
          <w:lang w:bidi="he-IL"/>
        </w:rPr>
        <w:t xml:space="preserve">időnként </w:t>
      </w:r>
      <w:r w:rsidRPr="006D7906">
        <w:rPr>
          <w:rFonts w:ascii="Times New Roman" w:hAnsi="Times New Roman" w:cs="Times New Roman"/>
          <w:color w:val="000000"/>
          <w:kern w:val="0"/>
          <w:sz w:val="24"/>
          <w:szCs w:val="20"/>
          <w:lang w:bidi="he-IL"/>
        </w:rPr>
        <w:t xml:space="preserve">e stílusba. Sz. Palkó Vilma könyvét például fekete alapon barnás színű, vicsorgó (vagy vigyorgó) halálfejek borítják, Izsáky Margit </w:t>
      </w:r>
      <w:r w:rsidRPr="006D7906">
        <w:rPr>
          <w:rFonts w:ascii="Times New Roman" w:hAnsi="Times New Roman" w:cs="Times New Roman"/>
          <w:i/>
          <w:iCs/>
          <w:color w:val="000000"/>
          <w:kern w:val="0"/>
          <w:sz w:val="24"/>
          <w:szCs w:val="20"/>
          <w:lang w:bidi="he-IL"/>
        </w:rPr>
        <w:t xml:space="preserve">Ország a keresztfán </w:t>
      </w:r>
      <w:r w:rsidRPr="006D7906">
        <w:rPr>
          <w:rFonts w:ascii="Times New Roman" w:hAnsi="Times New Roman" w:cs="Times New Roman"/>
          <w:color w:val="000000"/>
          <w:kern w:val="0"/>
          <w:sz w:val="24"/>
          <w:szCs w:val="20"/>
          <w:lang w:bidi="he-IL"/>
        </w:rPr>
        <w:t xml:space="preserve">című riportkötetének eleje pedig éppen a könyv címének képi ábrázolására példa: a romokkal körülvett </w:t>
      </w:r>
      <w:r>
        <w:rPr>
          <w:rFonts w:ascii="Times New Roman" w:hAnsi="Times New Roman" w:cs="Times New Roman"/>
          <w:color w:val="000000"/>
          <w:kern w:val="0"/>
          <w:sz w:val="24"/>
          <w:szCs w:val="20"/>
          <w:lang w:bidi="he-IL"/>
        </w:rPr>
        <w:t>magyar Parlament épületét</w:t>
      </w:r>
      <w:r w:rsidRPr="006D7906">
        <w:rPr>
          <w:rFonts w:ascii="Times New Roman" w:hAnsi="Times New Roman" w:cs="Times New Roman"/>
          <w:color w:val="000000"/>
          <w:kern w:val="0"/>
          <w:sz w:val="24"/>
          <w:szCs w:val="20"/>
          <w:lang w:bidi="he-IL"/>
        </w:rPr>
        <w:t xml:space="preserve"> láthatjuk, előtte temető, amelyből egy hatalmas, félig eldőlt kereszt emelkedik ki. Még látványosabb az említett Királyhegyi-könyv, a </w:t>
      </w:r>
      <w:r w:rsidRPr="006D7906">
        <w:rPr>
          <w:rFonts w:ascii="Times New Roman" w:hAnsi="Times New Roman" w:cs="Times New Roman"/>
          <w:i/>
          <w:iCs/>
          <w:color w:val="000000"/>
          <w:kern w:val="0"/>
          <w:sz w:val="24"/>
          <w:szCs w:val="20"/>
          <w:lang w:bidi="he-IL"/>
        </w:rPr>
        <w:t>Mindenki nem halt meg</w:t>
      </w:r>
      <w:r w:rsidRPr="006D7906">
        <w:rPr>
          <w:rFonts w:ascii="Times New Roman" w:hAnsi="Times New Roman" w:cs="Times New Roman"/>
          <w:color w:val="000000"/>
          <w:kern w:val="0"/>
          <w:sz w:val="24"/>
          <w:szCs w:val="20"/>
          <w:lang w:bidi="he-IL"/>
        </w:rPr>
        <w:t xml:space="preserve"> borítója, ahol kissé hatásvadász háborús képet, a túlélés szellemét hirdető festményt láthatunk</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Itt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s</w:t>
      </w:r>
      <w:r w:rsidRPr="006D7906">
        <w:rPr>
          <w:rFonts w:ascii="Times New Roman" w:hAnsi="Times New Roman" w:cs="Times New Roman"/>
          <w:color w:val="000000"/>
          <w:kern w:val="0"/>
          <w:sz w:val="24"/>
          <w:szCs w:val="20"/>
          <w:lang w:bidi="he-IL"/>
        </w:rPr>
        <w:t xml:space="preserve">zétszakadt szögesdrót mellett halott vagy legalábbis legyőzetett német katona fekszik, aki előtt egy szakadt ruhás kisfiú kezeit az ég − és a festmény hátterében ragyogó fény – felé emeli.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 címlapon lévő jelenetnek gyakorlatilag semmi köze a könyvhöz, sem a kép hangulata, sem az általa ábrázoltak nem jellemzők a műre. A borító</w:t>
      </w:r>
      <w:r>
        <w:rPr>
          <w:rFonts w:ascii="Times New Roman" w:hAnsi="Times New Roman" w:cs="Times New Roman"/>
          <w:color w:val="000000"/>
          <w:kern w:val="0"/>
          <w:sz w:val="24"/>
          <w:szCs w:val="20"/>
          <w:lang w:bidi="he-IL"/>
        </w:rPr>
        <w:t xml:space="preserve"> és</w:t>
      </w:r>
      <w:r w:rsidRPr="006D7906">
        <w:rPr>
          <w:rFonts w:ascii="Times New Roman" w:hAnsi="Times New Roman" w:cs="Times New Roman"/>
          <w:color w:val="000000"/>
          <w:kern w:val="0"/>
          <w:sz w:val="24"/>
          <w:szCs w:val="20"/>
          <w:lang w:bidi="he-IL"/>
        </w:rPr>
        <w:t xml:space="preserve"> a könyv illusztrációi Sebők Imre munkája, aki később képregényrajzolóként lett ismert, ebben az időszakban főként füzetes regények, krimik, kalandtörténetek címlapjait</w:t>
      </w:r>
      <w:r>
        <w:rPr>
          <w:rFonts w:ascii="Times New Roman" w:hAnsi="Times New Roman" w:cs="Times New Roman"/>
          <w:color w:val="000000"/>
          <w:kern w:val="0"/>
          <w:sz w:val="24"/>
          <w:szCs w:val="20"/>
          <w:lang w:bidi="he-IL"/>
        </w:rPr>
        <w:t xml:space="preserve"> </w:t>
      </w:r>
      <w:r w:rsidRPr="006D7906">
        <w:rPr>
          <w:rFonts w:ascii="Times New Roman" w:hAnsi="Times New Roman" w:cs="Times New Roman"/>
          <w:color w:val="000000"/>
          <w:kern w:val="0"/>
          <w:sz w:val="24"/>
          <w:szCs w:val="20"/>
          <w:lang w:bidi="he-IL"/>
        </w:rPr>
        <w:t xml:space="preserve">készítette, és </w:t>
      </w:r>
      <w:r>
        <w:rPr>
          <w:rFonts w:ascii="Times New Roman" w:hAnsi="Times New Roman" w:cs="Times New Roman"/>
          <w:color w:val="000000"/>
          <w:kern w:val="0"/>
          <w:sz w:val="24"/>
          <w:szCs w:val="20"/>
          <w:lang w:bidi="he-IL"/>
        </w:rPr>
        <w:t>itt a</w:t>
      </w:r>
      <w:r w:rsidRPr="006D7906">
        <w:rPr>
          <w:rFonts w:ascii="Times New Roman" w:hAnsi="Times New Roman" w:cs="Times New Roman"/>
          <w:color w:val="000000"/>
          <w:kern w:val="0"/>
          <w:sz w:val="24"/>
          <w:szCs w:val="20"/>
          <w:lang w:bidi="he-IL"/>
        </w:rPr>
        <w:t xml:space="preserve"> könyv drámai, tragizáló illusztrációi erős kontrasztot alkotnak a szöveg meglehetősen ironikus stílusával.</w:t>
      </w:r>
    </w:p>
    <w:p w14:paraId="16E5D2D5" w14:textId="77777777" w:rsidR="00C01AC7" w:rsidRPr="00D00DE2" w:rsidRDefault="00C01AC7" w:rsidP="00C01AC7">
      <w:pPr>
        <w:spacing w:line="288" w:lineRule="auto"/>
        <w:rPr>
          <w:rFonts w:ascii="Times New Roman" w:hAnsi="Times New Roman" w:cs="Times New Roman"/>
        </w:rPr>
      </w:pPr>
    </w:p>
    <w:p w14:paraId="09D5F8E5" w14:textId="77777777" w:rsidR="00C01AC7" w:rsidRPr="001D55DD" w:rsidRDefault="00C01AC7" w:rsidP="00C01AC7">
      <w:pPr>
        <w:pStyle w:val="anschlusskepalairas"/>
        <w:spacing w:line="288" w:lineRule="auto"/>
        <w:rPr>
          <w:rFonts w:ascii="Times New Roman" w:hAnsi="Times New Roman" w:cs="Times New Roman"/>
          <w:b/>
          <w:bCs/>
          <w:color w:val="FF0000"/>
          <w:w w:val="100"/>
          <w:sz w:val="24"/>
          <w:szCs w:val="24"/>
        </w:rPr>
      </w:pPr>
      <w:r w:rsidRPr="001D55DD">
        <w:rPr>
          <w:rFonts w:ascii="Times New Roman" w:hAnsi="Times New Roman" w:cs="Times New Roman"/>
          <w:b/>
          <w:bCs/>
          <w:color w:val="FF0000"/>
          <w:w w:val="100"/>
          <w:sz w:val="24"/>
          <w:szCs w:val="24"/>
        </w:rPr>
        <w:lastRenderedPageBreak/>
        <w:t>Izsáky Margit és Királyhegyi Pál könyveinek címlapja</w:t>
      </w:r>
    </w:p>
    <w:p w14:paraId="70BA0F8D" w14:textId="77777777" w:rsidR="00C01AC7" w:rsidRPr="00D00DE2" w:rsidRDefault="00C01AC7" w:rsidP="00C01AC7">
      <w:pPr>
        <w:spacing w:line="288" w:lineRule="auto"/>
        <w:rPr>
          <w:rFonts w:ascii="Times New Roman" w:hAnsi="Times New Roman" w:cs="Times New Roman"/>
        </w:rPr>
      </w:pPr>
    </w:p>
    <w:p w14:paraId="2CF3946D"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Ahogy a címlapokon látszik, a könyvek kiadói nagyon gyakran a populáris regiszterbe pozicionálták e műveket. Ez olykor a címadáson is érezhető: Szűts László </w:t>
      </w:r>
      <w:r w:rsidRPr="006D7906">
        <w:rPr>
          <w:rFonts w:ascii="Times New Roman" w:hAnsi="Times New Roman" w:cs="Times New Roman"/>
          <w:i/>
          <w:iCs/>
          <w:color w:val="000000"/>
          <w:kern w:val="0"/>
          <w:sz w:val="24"/>
          <w:szCs w:val="20"/>
          <w:lang w:bidi="he-IL"/>
        </w:rPr>
        <w:t>Bori garnizon</w:t>
      </w:r>
      <w:r w:rsidRPr="006D7906">
        <w:rPr>
          <w:rFonts w:ascii="Times New Roman" w:hAnsi="Times New Roman" w:cs="Times New Roman"/>
          <w:color w:val="000000"/>
          <w:kern w:val="0"/>
          <w:sz w:val="24"/>
          <w:szCs w:val="20"/>
          <w:lang w:bidi="he-IL"/>
        </w:rPr>
        <w:t xml:space="preserve"> című műve például egyértelműen utal Markovits Rodionra, miközben a két mű szemléletmódja egészen más – a címadás jó eséllyel kiadói döntés eredménye lehetett. Királyhegyi művének fülszövege (amelyből az első mondatot már idéztük), szintén igencsak „reklámízű”. Mint olvashatjuk: </w:t>
      </w:r>
    </w:p>
    <w:p w14:paraId="1791EB59"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53FE6F53"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„Nemcsak az derül ki a [...] regényből, hogy a német gyilkosok nem tudtak megölni mindenkit, hanem az is, hogy még a borsón is lehet szépet álmodni, hogy volt humor és volt öröm még a legszörnyűbb német haláltáborokban is. Szerelem, izgalom, száguldó események, derű és borzalom váltakozik Királyhegyi Pál regényében, amely a magyar kiadással egyidejűleg jelenik meg angol, német, francia és olasz nyelven”.</w:t>
      </w:r>
      <w:r w:rsidRPr="006D7906">
        <w:rPr>
          <w:rFonts w:ascii="Times New Roman" w:hAnsi="Times New Roman" w:cs="Times New Roman"/>
          <w:color w:val="000000"/>
          <w:kern w:val="0"/>
          <w:sz w:val="24"/>
          <w:szCs w:val="20"/>
          <w:vertAlign w:val="superscript"/>
        </w:rPr>
        <w:footnoteReference w:id="51"/>
      </w:r>
    </w:p>
    <w:p w14:paraId="6301B39E"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5354A6E3"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Nem</w:t>
      </w:r>
      <w:r w:rsidRPr="006D7906">
        <w:rPr>
          <w:rFonts w:ascii="Times New Roman" w:hAnsi="Times New Roman" w:cs="Times New Roman"/>
          <w:color w:val="000000"/>
          <w:kern w:val="0"/>
          <w:sz w:val="24"/>
          <w:szCs w:val="20"/>
        </w:rPr>
        <w:t xml:space="preserve"> találtam arról</w:t>
      </w:r>
      <w:r>
        <w:rPr>
          <w:rFonts w:ascii="Times New Roman" w:hAnsi="Times New Roman" w:cs="Times New Roman"/>
          <w:color w:val="000000"/>
          <w:kern w:val="0"/>
          <w:sz w:val="24"/>
          <w:szCs w:val="20"/>
        </w:rPr>
        <w:t xml:space="preserve"> adatot</w:t>
      </w:r>
      <w:r w:rsidRPr="006D7906">
        <w:rPr>
          <w:rFonts w:ascii="Times New Roman" w:hAnsi="Times New Roman" w:cs="Times New Roman"/>
          <w:color w:val="000000"/>
          <w:kern w:val="0"/>
          <w:sz w:val="24"/>
          <w:szCs w:val="20"/>
        </w:rPr>
        <w:t xml:space="preserve">, hogy Királyhegyi műve </w:t>
      </w:r>
      <w:r>
        <w:rPr>
          <w:rFonts w:ascii="Times New Roman" w:hAnsi="Times New Roman" w:cs="Times New Roman"/>
          <w:color w:val="000000"/>
          <w:kern w:val="0"/>
          <w:sz w:val="24"/>
          <w:szCs w:val="20"/>
        </w:rPr>
        <w:t xml:space="preserve">ezekben az években </w:t>
      </w:r>
      <w:r w:rsidRPr="006D7906">
        <w:rPr>
          <w:rFonts w:ascii="Times New Roman" w:hAnsi="Times New Roman" w:cs="Times New Roman"/>
          <w:color w:val="000000"/>
          <w:kern w:val="0"/>
          <w:sz w:val="24"/>
          <w:szCs w:val="20"/>
        </w:rPr>
        <w:t xml:space="preserve">tényleg megjelent volna az adott nyelveken, ez inkább hirdetési fogásnak tűnik, jelzendő, hogy a könyv „világhírű”, vagy legalábbis az lesz. A külföldi fordítás és megjelenés mint reklámfogás és a könyv „bestseller” jellegének hangsúlyozása más műveknél is előfordul, például már 1945 telén a </w:t>
      </w:r>
      <w:r w:rsidRPr="006D7906">
        <w:rPr>
          <w:rFonts w:ascii="Times New Roman" w:hAnsi="Times New Roman" w:cs="Times New Roman"/>
          <w:i/>
          <w:iCs/>
          <w:color w:val="000000"/>
          <w:kern w:val="0"/>
          <w:sz w:val="24"/>
          <w:szCs w:val="20"/>
        </w:rPr>
        <w:t>Magyar Nemzet</w:t>
      </w:r>
      <w:r w:rsidRPr="006D7906">
        <w:rPr>
          <w:rFonts w:ascii="Times New Roman" w:hAnsi="Times New Roman" w:cs="Times New Roman"/>
          <w:color w:val="000000"/>
          <w:kern w:val="0"/>
          <w:sz w:val="24"/>
          <w:szCs w:val="20"/>
        </w:rPr>
        <w:t xml:space="preserve">ben hírként szerepelt, hogy publicistájuk, Parragi György Mauthausen-memoárja nemcsak az őszi magyar könyvpiac egyik legnagyobb sikere volt, hanem Amerikában is olvassák, a </w:t>
      </w:r>
      <w:r w:rsidRPr="006D7906">
        <w:rPr>
          <w:rFonts w:ascii="Times New Roman" w:hAnsi="Times New Roman" w:cs="Times New Roman"/>
          <w:i/>
          <w:iCs/>
          <w:color w:val="000000"/>
          <w:kern w:val="0"/>
          <w:sz w:val="24"/>
          <w:szCs w:val="20"/>
        </w:rPr>
        <w:t>Szabadság</w:t>
      </w:r>
      <w:r w:rsidRPr="006D7906">
        <w:rPr>
          <w:rFonts w:ascii="Times New Roman" w:hAnsi="Times New Roman" w:cs="Times New Roman"/>
          <w:color w:val="000000"/>
          <w:kern w:val="0"/>
          <w:sz w:val="24"/>
          <w:szCs w:val="20"/>
        </w:rPr>
        <w:t xml:space="preserve"> című helyi, magyar nyelvű lap folytatásokban közli, és az angol fordítás is készül</w:t>
      </w:r>
      <w:r w:rsidRPr="006D7906">
        <w:rPr>
          <w:rFonts w:ascii="Times New Roman" w:hAnsi="Times New Roman" w:cs="Times New Roman"/>
          <w:color w:val="000000"/>
          <w:kern w:val="0"/>
          <w:sz w:val="24"/>
          <w:szCs w:val="20"/>
          <w:vertAlign w:val="superscript"/>
        </w:rPr>
        <w:footnoteReference w:id="52"/>
      </w:r>
      <w:r w:rsidRPr="006D7906">
        <w:rPr>
          <w:rFonts w:ascii="Times New Roman" w:hAnsi="Times New Roman" w:cs="Times New Roman"/>
          <w:color w:val="000000"/>
          <w:kern w:val="0"/>
          <w:sz w:val="24"/>
          <w:szCs w:val="20"/>
        </w:rPr>
        <w:t xml:space="preserve"> (szintén nem tudok róla, hogy később megjelent volna angol nyelven Parragi könyve).</w:t>
      </w:r>
    </w:p>
    <w:p w14:paraId="71934148"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Bizonyára az ilyen típusú jelenségnek tudható be, hogy nemegyszer maguk a művek is reflektálnak az „élményregény” tematikájának populáris regiszterbe helyeződésére</w:t>
      </w:r>
      <w:r>
        <w:rPr>
          <w:rFonts w:ascii="Times New Roman" w:hAnsi="Times New Roman" w:cs="Times New Roman"/>
          <w:color w:val="000000"/>
          <w:kern w:val="0"/>
          <w:sz w:val="24"/>
          <w:szCs w:val="20"/>
          <w:lang w:bidi="he-IL"/>
        </w:rPr>
        <w:t>. Méghozzá</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rendszerint ugyanazzal a</w:t>
      </w:r>
      <w:r w:rsidRPr="006D7906">
        <w:rPr>
          <w:rFonts w:ascii="Times New Roman" w:hAnsi="Times New Roman" w:cs="Times New Roman"/>
          <w:color w:val="000000"/>
          <w:kern w:val="0"/>
          <w:sz w:val="24"/>
          <w:szCs w:val="20"/>
          <w:lang w:bidi="he-IL"/>
        </w:rPr>
        <w:t xml:space="preserve"> negatív </w:t>
      </w:r>
      <w:r>
        <w:rPr>
          <w:rFonts w:ascii="Times New Roman" w:hAnsi="Times New Roman" w:cs="Times New Roman"/>
          <w:color w:val="000000"/>
          <w:kern w:val="0"/>
          <w:sz w:val="24"/>
          <w:szCs w:val="20"/>
          <w:lang w:bidi="he-IL"/>
        </w:rPr>
        <w:t>stratégiával, ahogy a fülszövegeknél láthattuk</w:t>
      </w:r>
      <w:r w:rsidRPr="006D7906">
        <w:rPr>
          <w:rFonts w:ascii="Times New Roman" w:hAnsi="Times New Roman" w:cs="Times New Roman"/>
          <w:color w:val="000000"/>
          <w:kern w:val="0"/>
          <w:sz w:val="24"/>
          <w:szCs w:val="20"/>
          <w:lang w:bidi="he-IL"/>
        </w:rPr>
        <w:t xml:space="preserve">. Legtöbbször ugyanis nem amellett érvelnek, hogy a téma és az ilyesfajta művek összességében érdemesek arra, hogy a </w:t>
      </w:r>
      <w:r w:rsidRPr="006D7906">
        <w:rPr>
          <w:rFonts w:ascii="Times New Roman" w:hAnsi="Times New Roman" w:cs="Times New Roman"/>
          <w:i/>
          <w:iCs/>
          <w:color w:val="000000"/>
          <w:kern w:val="0"/>
          <w:sz w:val="24"/>
          <w:szCs w:val="20"/>
          <w:lang w:bidi="he-IL"/>
        </w:rPr>
        <w:t xml:space="preserve">magas </w:t>
      </w:r>
      <w:r w:rsidRPr="006D7906">
        <w:rPr>
          <w:rFonts w:ascii="Times New Roman" w:hAnsi="Times New Roman" w:cs="Times New Roman"/>
          <w:color w:val="000000"/>
          <w:kern w:val="0"/>
          <w:sz w:val="24"/>
          <w:szCs w:val="20"/>
          <w:lang w:bidi="he-IL"/>
        </w:rPr>
        <w:t xml:space="preserve">kultúrába pozicionálódhassanak, hanem csupán </w:t>
      </w:r>
      <w:r w:rsidRPr="006D7906">
        <w:rPr>
          <w:rFonts w:ascii="Times New Roman" w:hAnsi="Times New Roman" w:cs="Times New Roman"/>
          <w:i/>
          <w:iCs/>
          <w:color w:val="000000"/>
          <w:kern w:val="0"/>
          <w:sz w:val="24"/>
          <w:szCs w:val="20"/>
          <w:lang w:bidi="he-IL"/>
        </w:rPr>
        <w:t>az adott</w:t>
      </w:r>
      <w:r w:rsidRPr="006D7906">
        <w:rPr>
          <w:rFonts w:ascii="Times New Roman" w:hAnsi="Times New Roman" w:cs="Times New Roman"/>
          <w:color w:val="000000"/>
          <w:kern w:val="0"/>
          <w:sz w:val="24"/>
          <w:szCs w:val="20"/>
          <w:lang w:bidi="he-IL"/>
        </w:rPr>
        <w:t xml:space="preserve"> szöveg helyezi magát oda, vagyis </w:t>
      </w:r>
      <w:r>
        <w:rPr>
          <w:rFonts w:ascii="Times New Roman" w:hAnsi="Times New Roman" w:cs="Times New Roman"/>
          <w:color w:val="000000"/>
          <w:kern w:val="0"/>
          <w:sz w:val="24"/>
          <w:szCs w:val="20"/>
          <w:lang w:bidi="he-IL"/>
        </w:rPr>
        <w:t>akárcsak</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 xml:space="preserve">az </w:t>
      </w:r>
      <w:r w:rsidRPr="006D7906">
        <w:rPr>
          <w:rFonts w:ascii="Times New Roman" w:hAnsi="Times New Roman" w:cs="Times New Roman"/>
          <w:color w:val="000000"/>
          <w:kern w:val="0"/>
          <w:sz w:val="24"/>
          <w:szCs w:val="20"/>
          <w:lang w:bidi="he-IL"/>
        </w:rPr>
        <w:t>„ez a könyv nem élményirodalom” már látott példájá</w:t>
      </w:r>
      <w:r>
        <w:rPr>
          <w:rFonts w:ascii="Times New Roman" w:hAnsi="Times New Roman" w:cs="Times New Roman"/>
          <w:color w:val="000000"/>
          <w:kern w:val="0"/>
          <w:sz w:val="24"/>
          <w:szCs w:val="20"/>
          <w:lang w:bidi="he-IL"/>
        </w:rPr>
        <w:t>ban</w:t>
      </w:r>
      <w:r w:rsidRPr="006D7906">
        <w:rPr>
          <w:rFonts w:ascii="Times New Roman" w:hAnsi="Times New Roman" w:cs="Times New Roman"/>
          <w:color w:val="000000"/>
          <w:kern w:val="0"/>
          <w:sz w:val="24"/>
          <w:szCs w:val="20"/>
          <w:lang w:bidi="he-IL"/>
        </w:rPr>
        <w:t xml:space="preserve"> a többiektől elkülönítve határozza meg helyzetét. Érdemes hosszabban idézni Sós Endre pár oldalas beszámolójának részletét, mert nagyon tudatosan használja ki ezt az oppozíciót, illetve az „élményirodalom” összekapcsolódását a populáris kultúrával.</w:t>
      </w:r>
    </w:p>
    <w:p w14:paraId="393C59CC"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5B4DBDA6"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„Amit írok, nem irodalom. Nem is akarom, hogy az legyen.</w:t>
      </w:r>
    </w:p>
    <w:p w14:paraId="507181A4" w14:textId="77777777" w:rsidR="00C01AC7" w:rsidRPr="006D7906" w:rsidRDefault="00C01AC7" w:rsidP="00C01AC7">
      <w:pPr>
        <w:autoSpaceDE w:val="0"/>
        <w:autoSpaceDN w:val="0"/>
        <w:adjustRightInd w:val="0"/>
        <w:spacing w:after="0" w:line="288" w:lineRule="auto"/>
        <w:ind w:left="680" w:firstLine="227"/>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Tudom, hogy a modern tömeggyilkosságok és tömegvándorlások korszakának </w:t>
      </w:r>
      <w:r w:rsidRPr="006D7906">
        <w:rPr>
          <w:rFonts w:ascii="Times New Roman" w:hAnsi="Times New Roman" w:cs="Times New Roman"/>
          <w:i/>
          <w:iCs/>
          <w:color w:val="000000"/>
          <w:kern w:val="0"/>
          <w:sz w:val="24"/>
          <w:szCs w:val="20"/>
        </w:rPr>
        <w:t>Remarque</w:t>
      </w:r>
      <w:r w:rsidRPr="006D7906">
        <w:rPr>
          <w:rFonts w:ascii="Times New Roman" w:hAnsi="Times New Roman" w:cs="Times New Roman"/>
          <w:color w:val="000000"/>
          <w:kern w:val="0"/>
          <w:sz w:val="24"/>
          <w:szCs w:val="20"/>
        </w:rPr>
        <w:t xml:space="preserve">-jai, </w:t>
      </w:r>
      <w:r w:rsidRPr="006D7906">
        <w:rPr>
          <w:rFonts w:ascii="Times New Roman" w:hAnsi="Times New Roman" w:cs="Times New Roman"/>
          <w:i/>
          <w:iCs/>
          <w:color w:val="000000"/>
          <w:kern w:val="0"/>
          <w:sz w:val="24"/>
          <w:szCs w:val="20"/>
        </w:rPr>
        <w:t xml:space="preserve">Markovics </w:t>
      </w:r>
      <w:r w:rsidRPr="006D7906">
        <w:rPr>
          <w:rFonts w:ascii="Times New Roman" w:hAnsi="Times New Roman" w:cs="Times New Roman"/>
          <w:color w:val="000000"/>
          <w:kern w:val="0"/>
          <w:sz w:val="24"/>
          <w:szCs w:val="20"/>
        </w:rPr>
        <w:t xml:space="preserve">Rodionjai és Arnold </w:t>
      </w:r>
      <w:r w:rsidRPr="006D7906">
        <w:rPr>
          <w:rFonts w:ascii="Times New Roman" w:hAnsi="Times New Roman" w:cs="Times New Roman"/>
          <w:i/>
          <w:iCs/>
          <w:color w:val="000000"/>
          <w:kern w:val="0"/>
          <w:sz w:val="24"/>
          <w:szCs w:val="20"/>
        </w:rPr>
        <w:t>Zweig</w:t>
      </w:r>
      <w:r w:rsidRPr="006D7906">
        <w:rPr>
          <w:rFonts w:ascii="Times New Roman" w:hAnsi="Times New Roman" w:cs="Times New Roman"/>
          <w:color w:val="000000"/>
          <w:kern w:val="0"/>
          <w:sz w:val="24"/>
          <w:szCs w:val="20"/>
        </w:rPr>
        <w:t xml:space="preserve">-jai talán csak századunk ötvenes évei körül jelentkezhetnek, amikor már réges-régen feledés homályába merültek azok a percéletű, a nagy élményeket aprópénzre felváltó riportkönyvek, amelyeket a ma </w:t>
      </w:r>
      <w:r w:rsidRPr="006D7906">
        <w:rPr>
          <w:rFonts w:ascii="Times New Roman" w:hAnsi="Times New Roman" w:cs="Times New Roman"/>
          <w:color w:val="000000"/>
          <w:kern w:val="0"/>
          <w:sz w:val="24"/>
          <w:szCs w:val="20"/>
        </w:rPr>
        <w:lastRenderedPageBreak/>
        <w:t>emberei készítettek sebtiben – a tegnap »kalandjainak« irodalmiatlan lerögzítésével – nem a holnap, hanem csupán a ma számára.”</w:t>
      </w:r>
      <w:r w:rsidRPr="006D7906">
        <w:rPr>
          <w:rFonts w:ascii="Times New Roman" w:hAnsi="Times New Roman" w:cs="Times New Roman"/>
          <w:color w:val="000000"/>
          <w:kern w:val="0"/>
          <w:sz w:val="24"/>
          <w:szCs w:val="20"/>
          <w:vertAlign w:val="superscript"/>
        </w:rPr>
        <w:footnoteReference w:id="53"/>
      </w:r>
    </w:p>
    <w:p w14:paraId="2D873F7B"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389B0F6D"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 korábban elmondottak fényében külön tanulságos, milyen markánsan elkülönít</w:t>
      </w:r>
      <w:r>
        <w:rPr>
          <w:rFonts w:ascii="Times New Roman" w:hAnsi="Times New Roman" w:cs="Times New Roman"/>
          <w:color w:val="000000"/>
          <w:kern w:val="0"/>
          <w:sz w:val="24"/>
          <w:szCs w:val="20"/>
          <w:lang w:bidi="he-IL"/>
        </w:rPr>
        <w:t>ette</w:t>
      </w:r>
      <w:r w:rsidRPr="006D7906">
        <w:rPr>
          <w:rFonts w:ascii="Times New Roman" w:hAnsi="Times New Roman" w:cs="Times New Roman"/>
          <w:color w:val="000000"/>
          <w:kern w:val="0"/>
          <w:sz w:val="24"/>
          <w:szCs w:val="20"/>
          <w:lang w:bidi="he-IL"/>
        </w:rPr>
        <w:t xml:space="preserve"> Sós a háborús sikerkönyvek „klasszikusait” a többi, elfeledett szerzőtől</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z még érdekesebb, hogy másfél évtized távlatából lényegében megfordítja a sort, mintha a riportregények után születtek volna meg a nagy háborús remekművek, nem pedig Remarque és Markovits sikere szolgált volna táptalajul a beszámolók piaci értékének növeléséhez. Ebből a szempontból még látványosabb, hogy ő is az időbeli távolságot tartja a megfelelő ábrázolást elősegítő fő tényezőnek, hiszen a témára rátelepedett a szenzációhajhász zsurnalizmus.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 szöveg folytatása még erőteljesebb műfaji kritikát </w:t>
      </w:r>
      <w:r>
        <w:rPr>
          <w:rFonts w:ascii="Times New Roman" w:hAnsi="Times New Roman" w:cs="Times New Roman"/>
          <w:color w:val="000000"/>
          <w:kern w:val="0"/>
          <w:sz w:val="24"/>
          <w:szCs w:val="20"/>
          <w:lang w:bidi="he-IL"/>
        </w:rPr>
        <w:t>fogalmaz meg</w:t>
      </w:r>
      <w:r w:rsidRPr="006D7906">
        <w:rPr>
          <w:rFonts w:ascii="Times New Roman" w:hAnsi="Times New Roman" w:cs="Times New Roman"/>
          <w:color w:val="000000"/>
          <w:kern w:val="0"/>
          <w:sz w:val="24"/>
          <w:szCs w:val="20"/>
          <w:lang w:bidi="he-IL"/>
        </w:rPr>
        <w:t>, s immár nem a napi újságírás, hanem egyenesen a ponyvairodalom megoldásait hozza analógiaként.</w:t>
      </w:r>
    </w:p>
    <w:p w14:paraId="2FAB95DA"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64A08A16"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„Nem akartam – akaratlanul is – detektívregényhez hasonlót írni; ezért tartózkodtam attól, hogy nyilvánosságra hozzam könyv alakban 1944-es odisszeáim stációit – a hírhedt »Rökk«-től, a rabbiszemináriumba telepített koncentrációs tábortól a győri katonai ügyészség pincebörtönéig. Ennek az odisszeiának az állomásai egyelőre csak a lelkemben »égnek« és testi sérülésekben, kivert fogakban mutatkoznak.</w:t>
      </w:r>
    </w:p>
    <w:p w14:paraId="7DDE492D" w14:textId="77777777" w:rsidR="00C01AC7" w:rsidRPr="006D7906" w:rsidRDefault="00C01AC7" w:rsidP="00C01AC7">
      <w:pPr>
        <w:autoSpaceDE w:val="0"/>
        <w:autoSpaceDN w:val="0"/>
        <w:adjustRightInd w:val="0"/>
        <w:spacing w:after="0" w:line="288" w:lineRule="auto"/>
        <w:ind w:left="680" w:firstLine="227"/>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Deportálási detektívregényre nincs szükség! De igenis szükséges – sőt, nagyon szükséges! – </w:t>
      </w:r>
      <w:r w:rsidRPr="006D7906">
        <w:rPr>
          <w:rFonts w:ascii="Times New Roman" w:hAnsi="Times New Roman" w:cs="Times New Roman"/>
          <w:i/>
          <w:iCs/>
          <w:color w:val="000000"/>
          <w:kern w:val="0"/>
          <w:sz w:val="24"/>
          <w:szCs w:val="20"/>
        </w:rPr>
        <w:t>tanúvallomások sorozatával lerögzíteni a fasizmus minden rémségét</w:t>
      </w:r>
      <w:r w:rsidRPr="006D7906">
        <w:rPr>
          <w:rFonts w:ascii="Times New Roman" w:hAnsi="Times New Roman" w:cs="Times New Roman"/>
          <w:color w:val="000000"/>
          <w:kern w:val="0"/>
          <w:sz w:val="24"/>
          <w:szCs w:val="20"/>
        </w:rPr>
        <w:t>, hogy eljövendő idők tisztább lelkű emberei tudva-tudják: mi az, aminek sohasem lehet megismétlődnie!”</w:t>
      </w:r>
      <w:r w:rsidRPr="006D7906">
        <w:rPr>
          <w:rFonts w:ascii="Times New Roman" w:hAnsi="Times New Roman" w:cs="Times New Roman"/>
          <w:color w:val="000000"/>
          <w:kern w:val="0"/>
          <w:sz w:val="24"/>
          <w:szCs w:val="20"/>
          <w:vertAlign w:val="superscript"/>
        </w:rPr>
        <w:footnoteReference w:id="54"/>
      </w:r>
      <w:r w:rsidRPr="006D7906">
        <w:rPr>
          <w:rFonts w:ascii="Times New Roman" w:hAnsi="Times New Roman" w:cs="Times New Roman"/>
          <w:color w:val="000000"/>
          <w:kern w:val="0"/>
          <w:sz w:val="24"/>
          <w:szCs w:val="20"/>
        </w:rPr>
        <w:t xml:space="preserve"> </w:t>
      </w:r>
    </w:p>
    <w:p w14:paraId="53AA45B9"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4641A625"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Különös paradoxonról ad hírt a szöveg, amelyet nevezhetnénk akár forma és ideológia összeférhetetlenségének is. Mint az idézett rész második bekezdéséből látható, Sós is elsősorban a tanúságtétel etikájában határozza meg szövege (és minden ilyesfajta mű) fő funkcióját. Mindez még hangsúlyosabb, ha </w:t>
      </w:r>
      <w:r>
        <w:rPr>
          <w:rFonts w:ascii="Times New Roman" w:hAnsi="Times New Roman" w:cs="Times New Roman"/>
          <w:color w:val="000000"/>
          <w:kern w:val="0"/>
          <w:sz w:val="24"/>
          <w:szCs w:val="20"/>
        </w:rPr>
        <w:t xml:space="preserve">figyelembe vesszük </w:t>
      </w:r>
      <w:r w:rsidRPr="006D7906">
        <w:rPr>
          <w:rFonts w:ascii="Times New Roman" w:hAnsi="Times New Roman" w:cs="Times New Roman"/>
          <w:color w:val="000000"/>
          <w:kern w:val="0"/>
          <w:sz w:val="24"/>
          <w:szCs w:val="20"/>
        </w:rPr>
        <w:t xml:space="preserve">a szerző korabeli helyzetét, </w:t>
      </w:r>
      <w:r>
        <w:rPr>
          <w:rFonts w:ascii="Times New Roman" w:hAnsi="Times New Roman" w:cs="Times New Roman"/>
          <w:color w:val="000000"/>
          <w:kern w:val="0"/>
          <w:sz w:val="24"/>
          <w:szCs w:val="20"/>
        </w:rPr>
        <w:t xml:space="preserve">aki egyszerre határozta meg magát a </w:t>
      </w:r>
      <w:r w:rsidRPr="006D7906">
        <w:rPr>
          <w:rFonts w:ascii="Times New Roman" w:hAnsi="Times New Roman" w:cs="Times New Roman"/>
          <w:color w:val="000000"/>
          <w:kern w:val="0"/>
          <w:sz w:val="24"/>
          <w:szCs w:val="20"/>
        </w:rPr>
        <w:t>zsidóság</w:t>
      </w:r>
      <w:r>
        <w:rPr>
          <w:rFonts w:ascii="Times New Roman" w:hAnsi="Times New Roman" w:cs="Times New Roman"/>
          <w:color w:val="000000"/>
          <w:kern w:val="0"/>
          <w:sz w:val="24"/>
          <w:szCs w:val="20"/>
        </w:rPr>
        <w:t xml:space="preserve"> képviselőjeként</w:t>
      </w:r>
      <w:r w:rsidRPr="006D7906">
        <w:rPr>
          <w:rFonts w:ascii="Times New Roman" w:hAnsi="Times New Roman" w:cs="Times New Roman"/>
          <w:color w:val="000000"/>
          <w:kern w:val="0"/>
          <w:sz w:val="24"/>
          <w:szCs w:val="20"/>
        </w:rPr>
        <w:t xml:space="preserve"> és baloldali újságírók</w:t>
      </w:r>
      <w:r>
        <w:rPr>
          <w:rFonts w:ascii="Times New Roman" w:hAnsi="Times New Roman" w:cs="Times New Roman"/>
          <w:color w:val="000000"/>
          <w:kern w:val="0"/>
          <w:sz w:val="24"/>
          <w:szCs w:val="20"/>
        </w:rPr>
        <w:t>ént – az utóbbira helyezve a hangsúlyt</w:t>
      </w:r>
      <w:r w:rsidRPr="006D7906">
        <w:rPr>
          <w:rFonts w:ascii="Times New Roman" w:hAnsi="Times New Roman" w:cs="Times New Roman"/>
          <w:color w:val="000000"/>
          <w:kern w:val="0"/>
          <w:sz w:val="24"/>
          <w:szCs w:val="20"/>
        </w:rPr>
        <w:t>.</w:t>
      </w:r>
      <w:r w:rsidRPr="006D7906">
        <w:rPr>
          <w:rFonts w:ascii="Times New Roman" w:hAnsi="Times New Roman" w:cs="Times New Roman"/>
          <w:color w:val="000000"/>
          <w:kern w:val="0"/>
          <w:sz w:val="24"/>
          <w:szCs w:val="20"/>
          <w:vertAlign w:val="superscript"/>
        </w:rPr>
        <w:footnoteReference w:id="55"/>
      </w:r>
      <w:r w:rsidRPr="006D7906">
        <w:rPr>
          <w:rFonts w:ascii="Times New Roman" w:hAnsi="Times New Roman" w:cs="Times New Roman"/>
          <w:color w:val="000000"/>
          <w:kern w:val="0"/>
          <w:sz w:val="24"/>
          <w:szCs w:val="20"/>
        </w:rPr>
        <w:t xml:space="preserve"> A </w:t>
      </w:r>
      <w:r w:rsidRPr="006D7906">
        <w:rPr>
          <w:rFonts w:ascii="Times New Roman" w:hAnsi="Times New Roman" w:cs="Times New Roman"/>
          <w:i/>
          <w:iCs/>
          <w:color w:val="000000"/>
          <w:kern w:val="0"/>
          <w:sz w:val="24"/>
          <w:szCs w:val="20"/>
        </w:rPr>
        <w:t xml:space="preserve">Magyar Nemzet </w:t>
      </w:r>
      <w:r w:rsidRPr="006D7906">
        <w:rPr>
          <w:rFonts w:ascii="Times New Roman" w:hAnsi="Times New Roman" w:cs="Times New Roman"/>
          <w:color w:val="000000"/>
          <w:kern w:val="0"/>
          <w:sz w:val="24"/>
          <w:szCs w:val="20"/>
        </w:rPr>
        <w:t xml:space="preserve">és a </w:t>
      </w:r>
      <w:r w:rsidRPr="006D7906">
        <w:rPr>
          <w:rFonts w:ascii="Times New Roman" w:hAnsi="Times New Roman" w:cs="Times New Roman"/>
          <w:i/>
          <w:iCs/>
          <w:color w:val="000000"/>
          <w:kern w:val="0"/>
          <w:sz w:val="24"/>
          <w:szCs w:val="20"/>
        </w:rPr>
        <w:t>Népszava</w:t>
      </w:r>
      <w:r w:rsidRPr="006D7906">
        <w:rPr>
          <w:rFonts w:ascii="Times New Roman" w:hAnsi="Times New Roman" w:cs="Times New Roman"/>
          <w:color w:val="000000"/>
          <w:kern w:val="0"/>
          <w:sz w:val="24"/>
          <w:szCs w:val="20"/>
        </w:rPr>
        <w:t xml:space="preserve"> baloldali publicistájaként </w:t>
      </w:r>
      <w:r>
        <w:rPr>
          <w:rFonts w:ascii="Times New Roman" w:hAnsi="Times New Roman" w:cs="Times New Roman"/>
          <w:color w:val="000000"/>
          <w:kern w:val="0"/>
          <w:sz w:val="24"/>
          <w:szCs w:val="20"/>
        </w:rPr>
        <w:t>elsősorban</w:t>
      </w:r>
      <w:r w:rsidRPr="006D7906">
        <w:rPr>
          <w:rFonts w:ascii="Times New Roman" w:hAnsi="Times New Roman" w:cs="Times New Roman"/>
          <w:color w:val="000000"/>
          <w:kern w:val="0"/>
          <w:sz w:val="24"/>
          <w:szCs w:val="20"/>
        </w:rPr>
        <w:t xml:space="preserve"> értelmiségi újságíró</w:t>
      </w:r>
      <w:r>
        <w:rPr>
          <w:rFonts w:ascii="Times New Roman" w:hAnsi="Times New Roman" w:cs="Times New Roman"/>
          <w:color w:val="000000"/>
          <w:kern w:val="0"/>
          <w:sz w:val="24"/>
          <w:szCs w:val="20"/>
        </w:rPr>
        <w:t>i identitását emelte ki</w:t>
      </w:r>
      <w:r w:rsidRPr="006D7906">
        <w:rPr>
          <w:rFonts w:ascii="Times New Roman" w:hAnsi="Times New Roman" w:cs="Times New Roman"/>
          <w:color w:val="000000"/>
          <w:kern w:val="0"/>
          <w:sz w:val="24"/>
          <w:szCs w:val="20"/>
        </w:rPr>
        <w:t xml:space="preserve">: a rövid szövegben számos név és utalás található, amelyek </w:t>
      </w:r>
      <w:r>
        <w:rPr>
          <w:rFonts w:ascii="Times New Roman" w:hAnsi="Times New Roman" w:cs="Times New Roman"/>
          <w:color w:val="000000"/>
          <w:kern w:val="0"/>
          <w:sz w:val="24"/>
          <w:szCs w:val="20"/>
        </w:rPr>
        <w:t>főként</w:t>
      </w:r>
      <w:r w:rsidRPr="006D7906">
        <w:rPr>
          <w:rFonts w:ascii="Times New Roman" w:hAnsi="Times New Roman" w:cs="Times New Roman"/>
          <w:color w:val="000000"/>
          <w:kern w:val="0"/>
          <w:sz w:val="24"/>
          <w:szCs w:val="20"/>
        </w:rPr>
        <w:t xml:space="preserve"> a felelős magyar értelmiség szenvedéstörténetére vonatkoznak. Vagyis írásában Sós nem zsidóként tekint saját hányattatásaira, hanem a korábbi rendszerrel szemben álló, a nácizmus bűnei ellen harcoló magyar intellektuális elit tagjaként, akiknek a sorsa egy </w:t>
      </w:r>
      <w:r>
        <w:rPr>
          <w:rFonts w:ascii="Times New Roman" w:hAnsi="Times New Roman" w:cs="Times New Roman"/>
          <w:color w:val="000000"/>
          <w:kern w:val="0"/>
          <w:sz w:val="24"/>
          <w:szCs w:val="20"/>
        </w:rPr>
        <w:t>átfogóbb</w:t>
      </w:r>
      <w:r w:rsidRPr="006D7906">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t>történetbe,</w:t>
      </w:r>
      <w:r w:rsidRPr="006D7906">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t>a haladó</w:t>
      </w:r>
      <w:r w:rsidRPr="006D7906">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t>erők nácizmus elleni harcába</w:t>
      </w:r>
      <w:r w:rsidRPr="006D7906">
        <w:rPr>
          <w:rFonts w:ascii="Times New Roman" w:hAnsi="Times New Roman" w:cs="Times New Roman"/>
          <w:color w:val="000000"/>
          <w:kern w:val="0"/>
          <w:sz w:val="24"/>
          <w:szCs w:val="20"/>
        </w:rPr>
        <w:t xml:space="preserve"> illeszthető. Csakhogy, és itt a probléma, Sós szerint nincs olyan adekvát forma, amelyben e történet leírható. Hiszen</w:t>
      </w:r>
      <w:r>
        <w:rPr>
          <w:rFonts w:ascii="Times New Roman" w:hAnsi="Times New Roman" w:cs="Times New Roman"/>
          <w:color w:val="000000"/>
          <w:kern w:val="0"/>
          <w:sz w:val="24"/>
          <w:szCs w:val="20"/>
        </w:rPr>
        <w:t>,</w:t>
      </w:r>
      <w:r w:rsidRPr="006D7906">
        <w:rPr>
          <w:rFonts w:ascii="Times New Roman" w:hAnsi="Times New Roman" w:cs="Times New Roman"/>
          <w:color w:val="000000"/>
          <w:kern w:val="0"/>
          <w:sz w:val="24"/>
          <w:szCs w:val="20"/>
        </w:rPr>
        <w:t xml:space="preserve"> ha </w:t>
      </w:r>
      <w:r w:rsidRPr="006D7906">
        <w:rPr>
          <w:rFonts w:ascii="Times New Roman" w:hAnsi="Times New Roman" w:cs="Times New Roman"/>
          <w:color w:val="000000"/>
          <w:kern w:val="0"/>
          <w:sz w:val="24"/>
          <w:szCs w:val="20"/>
        </w:rPr>
        <w:lastRenderedPageBreak/>
        <w:t>csak a tényekre szorítkozik, akkor is átcsúszik a detektívregény ábrázolásmódjába – a szerző itt nyilván nem a krimi</w:t>
      </w:r>
      <w:r>
        <w:rPr>
          <w:rFonts w:ascii="Times New Roman" w:hAnsi="Times New Roman" w:cs="Times New Roman"/>
          <w:color w:val="000000"/>
          <w:kern w:val="0"/>
          <w:sz w:val="24"/>
          <w:szCs w:val="20"/>
        </w:rPr>
        <w:t>narratívára</w:t>
      </w:r>
      <w:r w:rsidRPr="006D7906">
        <w:rPr>
          <w:rFonts w:ascii="Times New Roman" w:hAnsi="Times New Roman" w:cs="Times New Roman"/>
          <w:color w:val="000000"/>
          <w:kern w:val="0"/>
          <w:sz w:val="24"/>
          <w:szCs w:val="20"/>
        </w:rPr>
        <w:t xml:space="preserve">, hanem a filléres bűnügyi és kalandregények erőszakos jeleneteire, hatásvadász brutalitására gondol. </w:t>
      </w:r>
    </w:p>
    <w:p w14:paraId="5F8FAE69"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Sós egy ekkortájt keletkezett másik szövegében hasonló gondolatmenet olvasható. Itt is az első világháború utáni irodalom az egyik legfőbb analógia, mint írja ekkoriban</w:t>
      </w:r>
    </w:p>
    <w:p w14:paraId="2622CB3C"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1FDB9584"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„előbb a »híg« és ócska haditudósítások, véres félponyvák grasszáltak a könyvkirakatokban, s rémuralmukkal szinte elűzték a jó könyveket… A jó könyvek várattak magukra.</w:t>
      </w:r>
    </w:p>
    <w:p w14:paraId="46039ED4" w14:textId="77777777" w:rsidR="00C01AC7" w:rsidRPr="006D7906" w:rsidRDefault="00C01AC7" w:rsidP="00C01AC7">
      <w:pPr>
        <w:autoSpaceDE w:val="0"/>
        <w:autoSpaceDN w:val="0"/>
        <w:adjustRightInd w:val="0"/>
        <w:spacing w:after="0" w:line="288" w:lineRule="auto"/>
        <w:ind w:left="680" w:firstLine="227"/>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Most is így kezdődött. A második világháború és a hitleri borzalmak után – az élményirodalom kalózlobogója alatt – új detektívirodalom kezdett kialakulni.</w:t>
      </w:r>
    </w:p>
    <w:p w14:paraId="13F0F57F" w14:textId="77777777" w:rsidR="00C01AC7" w:rsidRPr="006D7906" w:rsidRDefault="00C01AC7" w:rsidP="00C01AC7">
      <w:pPr>
        <w:autoSpaceDE w:val="0"/>
        <w:autoSpaceDN w:val="0"/>
        <w:adjustRightInd w:val="0"/>
        <w:spacing w:after="0" w:line="288" w:lineRule="auto"/>
        <w:ind w:left="680" w:firstLine="227"/>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Auschwitzból, Dachauból, Buchenwaldból, az emberiség vérrel és hamuval megszentelt helyeiből ponyvaregénytémát fabrikáltak azok a filléres profitőrök, akiknek semmi sem szent és minden csak üzlet”.</w:t>
      </w:r>
      <w:r w:rsidRPr="006D7906">
        <w:rPr>
          <w:rFonts w:ascii="Times New Roman" w:hAnsi="Times New Roman" w:cs="Times New Roman"/>
          <w:color w:val="000000"/>
          <w:kern w:val="0"/>
          <w:sz w:val="24"/>
          <w:szCs w:val="20"/>
          <w:vertAlign w:val="superscript"/>
        </w:rPr>
        <w:footnoteReference w:id="56"/>
      </w:r>
    </w:p>
    <w:p w14:paraId="1E06D1BF"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06A9403E"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Érdemes megfigyelni Sós kettős természetű párhuzamait. Egyfelől a korszakban (és később is) gyakorta használatos mitológiai, illetve biblikus utalásrendszerrel (gyakran azt keverve) közelíti meg élményeit: „odisszeiája stációiról” beszél, a koncentrációs táborokat „vérrel és hamuval megszentelt” helyekként aposztrofálja, akaratlanul is szakralizálva ezzel a</w:t>
      </w:r>
      <w:r>
        <w:rPr>
          <w:rFonts w:ascii="Times New Roman" w:hAnsi="Times New Roman" w:cs="Times New Roman"/>
          <w:color w:val="000000"/>
          <w:kern w:val="0"/>
          <w:sz w:val="24"/>
          <w:szCs w:val="20"/>
        </w:rPr>
        <w:t xml:space="preserve">z eseményeket. Mindehhez pedig </w:t>
      </w:r>
      <w:r w:rsidRPr="006D7906">
        <w:rPr>
          <w:rFonts w:ascii="Times New Roman" w:hAnsi="Times New Roman" w:cs="Times New Roman"/>
          <w:color w:val="000000"/>
          <w:kern w:val="0"/>
          <w:sz w:val="24"/>
          <w:szCs w:val="20"/>
        </w:rPr>
        <w:t>Sós kettős (zsidó és kommunista) identitásának bizonyságaként egy politikai, illetve gazdasági analógiakészlet társul: a gyenge könyvek „rémuralmát”, szenzáció és üzlethajhász „filléres profitőröket” emleget. Egy későbbi fejezetben látni fogjuk, hogy Sós az események szakralizálását és az áldozatok mártírszerepbe állítását kifejezetten kerülendő stratégiának tartotta, miközben retorikájában maga is megtette ezt.</w:t>
      </w:r>
    </w:p>
    <w:p w14:paraId="26123250"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 saját hányattatásait bemutató alig négy oldalas szöveg is szikár hangnemben íródott, az eseményközlésre és (többnyire neves) rabtársainak felvonultatására, a velük való beszélgetések témáinak ismertetésére szorítkozik. Egészen a végéig, amikor a kecskeméti táborból való deportálást megelőző éjszakához ér:</w:t>
      </w:r>
    </w:p>
    <w:p w14:paraId="2320EBD9"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4104B3EE"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i/>
          <w:iCs/>
          <w:color w:val="000000"/>
          <w:kern w:val="0"/>
          <w:sz w:val="24"/>
          <w:szCs w:val="20"/>
        </w:rPr>
      </w:pPr>
      <w:r w:rsidRPr="006D7906">
        <w:rPr>
          <w:rFonts w:ascii="Times New Roman" w:hAnsi="Times New Roman" w:cs="Times New Roman"/>
          <w:color w:val="000000"/>
          <w:kern w:val="0"/>
          <w:sz w:val="24"/>
          <w:szCs w:val="20"/>
        </w:rPr>
        <w:t xml:space="preserve">„A deportálás előtti éjszakán </w:t>
      </w:r>
      <w:r w:rsidRPr="006D7906">
        <w:rPr>
          <w:rFonts w:ascii="Times New Roman" w:hAnsi="Times New Roman" w:cs="Times New Roman"/>
          <w:i/>
          <w:iCs/>
          <w:color w:val="000000"/>
          <w:kern w:val="0"/>
          <w:sz w:val="24"/>
          <w:szCs w:val="20"/>
        </w:rPr>
        <w:t>körülbelül hetvenen követtek el Kecskeméten öngyilkossági kísérletet.</w:t>
      </w:r>
    </w:p>
    <w:p w14:paraId="6C7791F7" w14:textId="77777777" w:rsidR="00C01AC7" w:rsidRPr="006D7906" w:rsidRDefault="00C01AC7" w:rsidP="00C01AC7">
      <w:pPr>
        <w:autoSpaceDE w:val="0"/>
        <w:autoSpaceDN w:val="0"/>
        <w:adjustRightInd w:val="0"/>
        <w:spacing w:after="0" w:line="288" w:lineRule="auto"/>
        <w:ind w:left="680" w:firstLine="227"/>
        <w:jc w:val="both"/>
        <w:textAlignment w:val="center"/>
        <w:rPr>
          <w:rFonts w:ascii="Times New Roman" w:hAnsi="Times New Roman" w:cs="Times New Roman"/>
          <w:color w:val="000000"/>
          <w:kern w:val="0"/>
          <w:sz w:val="24"/>
          <w:szCs w:val="20"/>
        </w:rPr>
      </w:pPr>
      <w:r w:rsidRPr="006D7906">
        <w:rPr>
          <w:rFonts w:ascii="Times New Roman" w:hAnsi="Times New Roman" w:cs="Times New Roman"/>
          <w:i/>
          <w:iCs/>
          <w:color w:val="000000"/>
          <w:kern w:val="0"/>
          <w:sz w:val="24"/>
          <w:szCs w:val="20"/>
        </w:rPr>
        <w:t xml:space="preserve">Tizenhárom koraszülés is történt. </w:t>
      </w:r>
      <w:r w:rsidRPr="006D7906">
        <w:rPr>
          <w:rFonts w:ascii="Times New Roman" w:hAnsi="Times New Roman" w:cs="Times New Roman"/>
          <w:color w:val="000000"/>
          <w:kern w:val="0"/>
          <w:sz w:val="24"/>
          <w:szCs w:val="20"/>
        </w:rPr>
        <w:t>A piszkos földön, vagy – legjobb esetben – a piszkos téglákon.”</w:t>
      </w:r>
    </w:p>
    <w:p w14:paraId="4227AF22"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077695AE"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Ám ezután a szöveg gyorsan megtorpan, és az utolsó, hatodik rövid fejezet már csak néhány mondatból áll:</w:t>
      </w:r>
    </w:p>
    <w:p w14:paraId="6B58DE05"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4B4A4D4B"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lastRenderedPageBreak/>
        <w:t xml:space="preserve">„Nem folytatom ezt a mesét… Félek – akaratom ellenére – detektívregény lesz belőle… Pedig – </w:t>
      </w:r>
      <w:r w:rsidRPr="006D7906">
        <w:rPr>
          <w:rFonts w:ascii="Times New Roman" w:hAnsi="Times New Roman" w:cs="Times New Roman"/>
          <w:i/>
          <w:iCs/>
          <w:color w:val="000000"/>
          <w:kern w:val="0"/>
          <w:sz w:val="24"/>
          <w:szCs w:val="20"/>
        </w:rPr>
        <w:t>esküszöm</w:t>
      </w:r>
      <w:r w:rsidRPr="006D7906">
        <w:rPr>
          <w:rFonts w:ascii="Times New Roman" w:hAnsi="Times New Roman" w:cs="Times New Roman"/>
          <w:color w:val="000000"/>
          <w:kern w:val="0"/>
          <w:sz w:val="24"/>
          <w:szCs w:val="20"/>
        </w:rPr>
        <w:t xml:space="preserve"> – keserves, véres </w:t>
      </w:r>
      <w:r w:rsidRPr="006D7906">
        <w:rPr>
          <w:rFonts w:ascii="Times New Roman" w:hAnsi="Times New Roman" w:cs="Times New Roman"/>
          <w:i/>
          <w:iCs/>
          <w:color w:val="000000"/>
          <w:kern w:val="0"/>
          <w:sz w:val="24"/>
          <w:szCs w:val="20"/>
        </w:rPr>
        <w:t>valóságregény</w:t>
      </w:r>
      <w:r w:rsidRPr="006D7906">
        <w:rPr>
          <w:rFonts w:ascii="Times New Roman" w:hAnsi="Times New Roman" w:cs="Times New Roman"/>
          <w:color w:val="000000"/>
          <w:kern w:val="0"/>
          <w:sz w:val="24"/>
          <w:szCs w:val="20"/>
        </w:rPr>
        <w:t>…”</w:t>
      </w:r>
      <w:r w:rsidRPr="006D7906">
        <w:rPr>
          <w:rFonts w:ascii="Times New Roman" w:hAnsi="Times New Roman" w:cs="Times New Roman"/>
          <w:color w:val="000000"/>
          <w:kern w:val="0"/>
          <w:sz w:val="24"/>
          <w:szCs w:val="20"/>
          <w:vertAlign w:val="superscript"/>
        </w:rPr>
        <w:footnoteReference w:id="57"/>
      </w:r>
    </w:p>
    <w:p w14:paraId="7C840A3D"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7089B7C0"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Vagyis Sós olyan dilemmával került szembe, amely tulajdonképpen magát a diskurzust, pontosabban annak megítélését jellemzi. Az üldözés, a táborbeli élet és a deportálás megírása morális és politikai kötelesség, amelyhez azonban nem áll rendelkezésre a megfelelő nyelv és forma. Nem a borzalmak leírhatatlanságának problémájáról van itt szó, amely a később</w:t>
      </w:r>
      <w:r>
        <w:rPr>
          <w:rFonts w:ascii="Times New Roman" w:hAnsi="Times New Roman" w:cs="Times New Roman"/>
          <w:color w:val="000000"/>
          <w:kern w:val="0"/>
          <w:sz w:val="24"/>
          <w:szCs w:val="20"/>
        </w:rPr>
        <w:t>i</w:t>
      </w:r>
      <w:r w:rsidRPr="006D7906">
        <w:rPr>
          <w:rFonts w:ascii="Times New Roman" w:hAnsi="Times New Roman" w:cs="Times New Roman"/>
          <w:color w:val="000000"/>
          <w:kern w:val="0"/>
          <w:sz w:val="24"/>
          <w:szCs w:val="20"/>
        </w:rPr>
        <w:t xml:space="preserve"> holokausztdiskurzus egyik alapvető állítása. A tét inkább az, hogyan lehet egyszerre lokális, a borzalmakat kendőzetlenül leíró, illetve globális, azokat történelmi távlatba helyező szöveget alkotni. Sós szerint az előbbi szükségképpen felszámolja az utóbbit: a szörnyűségek ábrázolása a szenzációhajhász zsurnalizmus és/vagy a ponyvaregények nyelvhasználatát, műfajiságát hozza be, amely pedig nem fér össze a téma komolyságával, valóságigényével és történetiségével. Bár a másik említett szövegében Sós némi önellentmondásba bonyolódva megállapítja, hogy amennyiben az általa jónak tekintett élményirodalmi műveknél előfordul „néhány giccsesnek tűnő részlet, ez azért van, mert az élet is giccses. Igen, az élet fordulatai a hitleri időkben, amikor közöttünk járt az ördög, néha detektívszerűbbek voltak minden detektívregénynél”.</w:t>
      </w:r>
      <w:r w:rsidRPr="006D7906">
        <w:rPr>
          <w:rFonts w:ascii="Times New Roman" w:hAnsi="Times New Roman" w:cs="Times New Roman"/>
          <w:color w:val="000000"/>
          <w:kern w:val="0"/>
          <w:sz w:val="24"/>
          <w:szCs w:val="20"/>
          <w:vertAlign w:val="superscript"/>
        </w:rPr>
        <w:footnoteReference w:id="58"/>
      </w:r>
    </w:p>
    <w:p w14:paraId="6E5B28AC"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Mint Sós szövege jól mutatja, a két szempont – az élményregények lokalitása és tömegirodalomba való pozicionálásuk – összekapcsolható és olykor explicite össze is kapcsolódott. Utóbbi persze nemcsak a szövegekkel szembeni kritika eredménye, hanem, ahogy például a címlapokkal kapcsolatban is láttuk, kiadói stratégiáknak is köszönhető. A téma iránti érdeklődés, a könyvek eladhatósága magával hozhatta a hatásvadász címlapokat és fülszövegeket, illetve azt is, hogy a sokszor amatőr, elsőkönyves szerzők nem mindig jól megírt (és valószínűleg gyorsan, különösebb kontroll nélkül kiadott) művei sajátos, „irodalom alatti” regiszterbe pozicionálták az élményregényeket.</w:t>
      </w:r>
    </w:p>
    <w:p w14:paraId="3A344C4A"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Mindehhez pedig még egy, nyíltabban politikai szempont is társult. Már 1945-től kezdve egyre erőteljesebb feszültség figyelhető meg a háború alatt itthon maradt írók és más közéleti személyek, valamint a deportálásból visszatérők között, amelyet még erőteljesebben kiélezett a harmadik, egyre nagyobb hatalommal bíró kör, a Moszkvából hazaérkezett magyar kommunisták csoportja. Sokan érezték ekkoriban, hogy a deportált, koncentrációs táborokat megjárt személyek szenvedéseikből tőkét akarnak kovácsolni: legyen ez kulturális és politikai tőke vagy konkrét előny. Mindez számos szférában megnyilvánult: az időszakban rengeteg újságcikk tematizálta a hazatért hajdani deportáltakkal szembeni ellenségesség érzését – hol azért, mert a deportáltak, munkaszolgálatosok lassan, de folyamatosan hazakerültek, de a hadifoglyok még nem,</w:t>
      </w:r>
      <w:r w:rsidRPr="006D7906">
        <w:rPr>
          <w:rFonts w:ascii="Times New Roman" w:hAnsi="Times New Roman" w:cs="Times New Roman"/>
          <w:color w:val="000000"/>
          <w:kern w:val="0"/>
          <w:sz w:val="24"/>
          <w:szCs w:val="20"/>
          <w:vertAlign w:val="superscript"/>
          <w:lang w:bidi="he-IL"/>
        </w:rPr>
        <w:footnoteReference w:id="59"/>
      </w:r>
      <w:r w:rsidRPr="006D7906">
        <w:rPr>
          <w:rFonts w:ascii="Times New Roman" w:hAnsi="Times New Roman" w:cs="Times New Roman"/>
          <w:color w:val="000000"/>
          <w:kern w:val="0"/>
          <w:sz w:val="24"/>
          <w:szCs w:val="20"/>
          <w:lang w:bidi="he-IL"/>
        </w:rPr>
        <w:t xml:space="preserve"> hol pedig amiatt, hogy a koncentrációs táborokból visszatérők </w:t>
      </w:r>
      <w:r w:rsidRPr="006D7906">
        <w:rPr>
          <w:rFonts w:ascii="Times New Roman" w:hAnsi="Times New Roman" w:cs="Times New Roman"/>
          <w:color w:val="000000"/>
          <w:kern w:val="0"/>
          <w:sz w:val="24"/>
          <w:szCs w:val="20"/>
          <w:lang w:bidi="he-IL"/>
        </w:rPr>
        <w:lastRenderedPageBreak/>
        <w:t>szerették volna visszakapni ingó és ingatlan vagyontárgyaikat, amelyek közben gyakran már gazdára találtak. Esetenként azzal a váddal illették a hajdani deportáltakat, hogy a koncentrációs táborbeli raboskodás valamiféle „mártírpozícióba” helyezte az adott illetőket, amelyet aztán saját érdekeik érvényesítése céljából kihasználhattak. Nagyjából ezért kényszerült védekező és visszatámadó pozícióba Darvas József híres-hírhedt 1945. augusztus végén elhangzott, erőteljesen antiszemita felhangokkal bíró beszéde után</w:t>
      </w:r>
      <w:r>
        <w:rPr>
          <w:rFonts w:ascii="Times New Roman" w:hAnsi="Times New Roman" w:cs="Times New Roman"/>
          <w:color w:val="000000"/>
          <w:kern w:val="0"/>
          <w:sz w:val="24"/>
          <w:szCs w:val="20"/>
          <w:lang w:bidi="he-IL"/>
        </w:rPr>
        <w:t>, amelyben többek között negatív társadalmi tendenciának tartotta, hogy a zsidóság megmaradt képviselői lépten-nyomon felhánytorgatják sérelmeiket</w:t>
      </w:r>
      <w:r w:rsidRPr="006D7906">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vertAlign w:val="superscript"/>
          <w:lang w:bidi="he-IL"/>
        </w:rPr>
        <w:footnoteReference w:id="60"/>
      </w:r>
      <w:r w:rsidRPr="006D7906">
        <w:rPr>
          <w:rFonts w:ascii="Times New Roman" w:hAnsi="Times New Roman" w:cs="Times New Roman"/>
          <w:color w:val="000000"/>
          <w:kern w:val="0"/>
          <w:sz w:val="24"/>
          <w:szCs w:val="20"/>
          <w:lang w:bidi="he-IL"/>
        </w:rPr>
        <w:t xml:space="preserve"> Darvas</w:t>
      </w:r>
      <w:r>
        <w:rPr>
          <w:rFonts w:ascii="Times New Roman" w:hAnsi="Times New Roman" w:cs="Times New Roman"/>
          <w:color w:val="000000"/>
          <w:kern w:val="0"/>
          <w:sz w:val="24"/>
          <w:szCs w:val="20"/>
          <w:lang w:bidi="he-IL"/>
        </w:rPr>
        <w:t>t</w:t>
      </w:r>
      <w:r w:rsidRPr="006D7906">
        <w:rPr>
          <w:rFonts w:ascii="Times New Roman" w:hAnsi="Times New Roman" w:cs="Times New Roman"/>
          <w:color w:val="000000"/>
          <w:kern w:val="0"/>
          <w:sz w:val="24"/>
          <w:szCs w:val="20"/>
          <w:lang w:bidi="he-IL"/>
        </w:rPr>
        <w:t xml:space="preserve"> az egykori mauthauseni rab, </w:t>
      </w:r>
      <w:r>
        <w:rPr>
          <w:rFonts w:ascii="Times New Roman" w:hAnsi="Times New Roman" w:cs="Times New Roman"/>
          <w:color w:val="000000"/>
          <w:kern w:val="0"/>
          <w:sz w:val="24"/>
          <w:szCs w:val="20"/>
          <w:lang w:bidi="he-IL"/>
        </w:rPr>
        <w:t xml:space="preserve">a </w:t>
      </w:r>
      <w:r>
        <w:rPr>
          <w:rFonts w:ascii="Times New Roman" w:hAnsi="Times New Roman" w:cs="Times New Roman"/>
          <w:i/>
          <w:color w:val="000000"/>
          <w:kern w:val="0"/>
          <w:sz w:val="24"/>
          <w:szCs w:val="20"/>
          <w:lang w:bidi="he-IL"/>
        </w:rPr>
        <w:t xml:space="preserve">Magyar Nemzet </w:t>
      </w:r>
      <w:r>
        <w:rPr>
          <w:rFonts w:ascii="Times New Roman" w:hAnsi="Times New Roman" w:cs="Times New Roman"/>
          <w:color w:val="000000"/>
          <w:kern w:val="0"/>
          <w:sz w:val="24"/>
          <w:szCs w:val="20"/>
          <w:lang w:bidi="he-IL"/>
        </w:rPr>
        <w:t xml:space="preserve">újságírója, </w:t>
      </w:r>
      <w:r w:rsidRPr="006D7906">
        <w:rPr>
          <w:rFonts w:ascii="Times New Roman" w:hAnsi="Times New Roman" w:cs="Times New Roman"/>
          <w:color w:val="000000"/>
          <w:kern w:val="0"/>
          <w:sz w:val="24"/>
          <w:szCs w:val="20"/>
          <w:lang w:bidi="he-IL"/>
        </w:rPr>
        <w:t xml:space="preserve">Parragi </w:t>
      </w:r>
      <w:r>
        <w:rPr>
          <w:rFonts w:ascii="Times New Roman" w:hAnsi="Times New Roman" w:cs="Times New Roman"/>
          <w:color w:val="000000"/>
          <w:kern w:val="0"/>
          <w:sz w:val="24"/>
          <w:szCs w:val="20"/>
          <w:lang w:bidi="he-IL"/>
        </w:rPr>
        <w:t>György támadta meg, új antiszemitizmussal és a kollektív vérvéd logikájának újrahasznosításával vádolva meg a parasztpárti írót. Az esetből hosszú vita kerekedett,</w:t>
      </w:r>
      <w:r>
        <w:rPr>
          <w:rStyle w:val="FootnoteReference"/>
          <w:rFonts w:ascii="Times New Roman" w:hAnsi="Times New Roman" w:cs="Times New Roman"/>
          <w:kern w:val="0"/>
          <w:sz w:val="24"/>
          <w:szCs w:val="20"/>
          <w:lang w:bidi="he-IL"/>
        </w:rPr>
        <w:footnoteReference w:id="61"/>
      </w:r>
      <w:r>
        <w:rPr>
          <w:rFonts w:ascii="Times New Roman" w:hAnsi="Times New Roman" w:cs="Times New Roman"/>
          <w:color w:val="000000"/>
          <w:kern w:val="0"/>
          <w:sz w:val="24"/>
          <w:szCs w:val="20"/>
          <w:lang w:bidi="he-IL"/>
        </w:rPr>
        <w:t xml:space="preserve"> Darvasi pedig egyik írásában azzal próbálta meg </w:t>
      </w:r>
      <w:r w:rsidRPr="006D7906">
        <w:rPr>
          <w:rFonts w:ascii="Times New Roman" w:hAnsi="Times New Roman" w:cs="Times New Roman"/>
          <w:color w:val="000000"/>
          <w:kern w:val="0"/>
          <w:sz w:val="24"/>
          <w:szCs w:val="20"/>
          <w:lang w:bidi="he-IL"/>
        </w:rPr>
        <w:t>kulturális pozíciójának súlyát</w:t>
      </w:r>
      <w:r>
        <w:rPr>
          <w:rFonts w:ascii="Times New Roman" w:hAnsi="Times New Roman" w:cs="Times New Roman"/>
          <w:color w:val="000000"/>
          <w:kern w:val="0"/>
          <w:sz w:val="24"/>
          <w:szCs w:val="20"/>
          <w:lang w:bidi="he-IL"/>
        </w:rPr>
        <w:t>, hogy</w:t>
      </w:r>
      <w:r w:rsidRPr="006D7906">
        <w:rPr>
          <w:rFonts w:ascii="Times New Roman" w:hAnsi="Times New Roman" w:cs="Times New Roman"/>
          <w:color w:val="000000"/>
          <w:kern w:val="0"/>
          <w:sz w:val="24"/>
          <w:szCs w:val="20"/>
          <w:lang w:bidi="he-IL"/>
        </w:rPr>
        <w:t xml:space="preserve"> saját hányattatásait, szenvedéseit hangsúlyozta, kiemelve, hogy a kettő igenis párhuzamba állítható. Darvas így ír erről:</w:t>
      </w:r>
    </w:p>
    <w:p w14:paraId="035F8BD4"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0383E86F"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„Én, véletlen szerencse folytán, nem jártam meg Mauthausent, de megjártam a magyar élet minden mélységeit. A legszegényebb, az ezer év óta legnyomorultabb rétegből, a parasztságból származom. Mindig értük emeltem szót: értük jártam meg Budapest összes börtöneit, jó néhányszor a toloncházat, értük lettem író és értük vagyok ma politikus.”</w:t>
      </w:r>
      <w:r w:rsidRPr="006D7906">
        <w:rPr>
          <w:rFonts w:ascii="Times New Roman" w:hAnsi="Times New Roman" w:cs="Times New Roman"/>
          <w:color w:val="000000"/>
          <w:kern w:val="0"/>
          <w:sz w:val="24"/>
          <w:szCs w:val="20"/>
          <w:vertAlign w:val="superscript"/>
        </w:rPr>
        <w:footnoteReference w:id="62"/>
      </w:r>
      <w:r w:rsidRPr="006D7906">
        <w:rPr>
          <w:rFonts w:ascii="Times New Roman" w:hAnsi="Times New Roman" w:cs="Times New Roman"/>
          <w:color w:val="000000"/>
          <w:kern w:val="0"/>
          <w:sz w:val="24"/>
          <w:szCs w:val="20"/>
        </w:rPr>
        <w:t xml:space="preserve"> </w:t>
      </w:r>
    </w:p>
    <w:p w14:paraId="7678A870"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0DE2C0C9"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Egy évvel később a Kommunista Párt lapja, a </w:t>
      </w:r>
      <w:r w:rsidRPr="006D7906">
        <w:rPr>
          <w:rFonts w:ascii="Times New Roman" w:hAnsi="Times New Roman" w:cs="Times New Roman"/>
          <w:i/>
          <w:iCs/>
          <w:color w:val="000000"/>
          <w:kern w:val="0"/>
          <w:sz w:val="24"/>
          <w:szCs w:val="20"/>
        </w:rPr>
        <w:t>Szabad Nép</w:t>
      </w:r>
      <w:r w:rsidRPr="006D7906">
        <w:rPr>
          <w:rFonts w:ascii="Times New Roman" w:hAnsi="Times New Roman" w:cs="Times New Roman"/>
          <w:color w:val="000000"/>
          <w:kern w:val="0"/>
          <w:sz w:val="24"/>
          <w:szCs w:val="20"/>
        </w:rPr>
        <w:t xml:space="preserve"> támadta Parragit. A meglehetősen éles (amúgy a </w:t>
      </w:r>
      <w:r w:rsidRPr="006D7906">
        <w:rPr>
          <w:rFonts w:ascii="Times New Roman" w:hAnsi="Times New Roman" w:cs="Times New Roman"/>
          <w:i/>
          <w:iCs/>
          <w:color w:val="000000"/>
          <w:kern w:val="0"/>
          <w:sz w:val="24"/>
          <w:szCs w:val="20"/>
        </w:rPr>
        <w:t xml:space="preserve">Szabad Nép </w:t>
      </w:r>
      <w:r w:rsidRPr="006D7906">
        <w:rPr>
          <w:rFonts w:ascii="Times New Roman" w:hAnsi="Times New Roman" w:cs="Times New Roman"/>
          <w:color w:val="000000"/>
          <w:kern w:val="0"/>
          <w:sz w:val="24"/>
          <w:szCs w:val="20"/>
        </w:rPr>
        <w:t xml:space="preserve">hangvételétől egyáltalán nem szokatlan) és durva bírálat szempontunkból egy mondat, de még inkább egyetlen szócska miatt példaértékű. A lap meg nem nevezett cikkírója e szavakkal kel ki Parragi ellen: </w:t>
      </w:r>
    </w:p>
    <w:p w14:paraId="4F0A884E"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621BF565" w14:textId="77777777" w:rsidR="00C01AC7" w:rsidRPr="006D7906" w:rsidRDefault="00C01AC7" w:rsidP="00C01AC7">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„van-e ennek az úriembernek morális joga foghegyről bírálni a demokráciát, és uszítani a demokrácia leghűbb támaszai, a kommunisták ellen? Talán Mauthausen ad erre neki jogot? </w:t>
      </w:r>
      <w:r w:rsidRPr="006D7906">
        <w:rPr>
          <w:rFonts w:ascii="Times New Roman" w:hAnsi="Times New Roman" w:cs="Times New Roman"/>
          <w:i/>
          <w:iCs/>
          <w:color w:val="000000"/>
          <w:kern w:val="0"/>
          <w:sz w:val="24"/>
          <w:szCs w:val="20"/>
        </w:rPr>
        <w:t>Eh, internálótáborba vittek a németek csirkefogókat is.</w:t>
      </w:r>
      <w:r w:rsidRPr="006D7906">
        <w:rPr>
          <w:rFonts w:ascii="Times New Roman" w:hAnsi="Times New Roman" w:cs="Times New Roman"/>
          <w:color w:val="000000"/>
          <w:kern w:val="0"/>
          <w:sz w:val="24"/>
          <w:szCs w:val="20"/>
        </w:rPr>
        <w:t xml:space="preserve"> Ez magában véve nem jogcím”.</w:t>
      </w:r>
      <w:r w:rsidRPr="006D7906">
        <w:rPr>
          <w:rFonts w:ascii="Times New Roman" w:hAnsi="Times New Roman" w:cs="Times New Roman"/>
          <w:color w:val="000000"/>
          <w:kern w:val="0"/>
          <w:sz w:val="24"/>
          <w:szCs w:val="20"/>
          <w:vertAlign w:val="superscript"/>
        </w:rPr>
        <w:footnoteReference w:id="63"/>
      </w:r>
    </w:p>
    <w:p w14:paraId="65A21475"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15F7B482" w14:textId="77777777" w:rsidR="00C01AC7" w:rsidRPr="006D7906" w:rsidRDefault="00C01AC7" w:rsidP="00C01AC7">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A kiemelt mondat retorikája és főként a foghegyről odavetett „eh” jól jelzi, hogyan igyekezett a cikkíró súlytalanítani a koncentrációs tábor jelentőségét – ahova, hangsúlyozandó, Parragi nem származása, hanem újságírói tevékenysége miatt került. Fontos az is, hogy az ekkor a </w:t>
      </w:r>
      <w:r w:rsidRPr="006D7906">
        <w:rPr>
          <w:rFonts w:ascii="Times New Roman" w:hAnsi="Times New Roman" w:cs="Times New Roman"/>
          <w:color w:val="000000"/>
          <w:kern w:val="0"/>
          <w:sz w:val="24"/>
          <w:szCs w:val="20"/>
        </w:rPr>
        <w:lastRenderedPageBreak/>
        <w:t>Kisgazda Párthoz tartozó Parragi cikkei</w:t>
      </w:r>
      <w:r>
        <w:rPr>
          <w:rFonts w:ascii="Times New Roman" w:hAnsi="Times New Roman" w:cs="Times New Roman"/>
          <w:color w:val="000000"/>
          <w:kern w:val="0"/>
          <w:sz w:val="24"/>
          <w:szCs w:val="20"/>
        </w:rPr>
        <w:t>ben</w:t>
      </w:r>
      <w:r w:rsidRPr="006D7906">
        <w:rPr>
          <w:rFonts w:ascii="Times New Roman" w:hAnsi="Times New Roman" w:cs="Times New Roman"/>
          <w:color w:val="000000"/>
          <w:kern w:val="0"/>
          <w:sz w:val="24"/>
          <w:szCs w:val="20"/>
        </w:rPr>
        <w:t xml:space="preserve"> valóban igyekezett kihasználni hajdani deportált múltját, önmagát mártírszerepbe helyezve próbálta közéleti tevékenységét legitimálni. Mi több, válaszcikkében a kommunisták magatartásával kapcsolatban egyenesen új Mauthausenről vizionált</w:t>
      </w:r>
      <w:r>
        <w:rPr>
          <w:rFonts w:ascii="Times New Roman" w:hAnsi="Times New Roman" w:cs="Times New Roman"/>
          <w:color w:val="000000"/>
          <w:kern w:val="0"/>
          <w:sz w:val="24"/>
          <w:szCs w:val="20"/>
        </w:rPr>
        <w:t>.</w:t>
      </w:r>
      <w:r w:rsidRPr="006D7906">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t>N</w:t>
      </w:r>
      <w:r w:rsidRPr="006D7906">
        <w:rPr>
          <w:rFonts w:ascii="Times New Roman" w:hAnsi="Times New Roman" w:cs="Times New Roman"/>
          <w:color w:val="000000"/>
          <w:kern w:val="0"/>
          <w:sz w:val="24"/>
          <w:szCs w:val="20"/>
        </w:rPr>
        <w:t>yilván visszavetített értelmezés, de nehéz nem megjegyezni, hogy a későbbi fejlemények végül is Parragit igazolták</w:t>
      </w:r>
      <w:r>
        <w:rPr>
          <w:rFonts w:ascii="Times New Roman" w:hAnsi="Times New Roman" w:cs="Times New Roman"/>
          <w:color w:val="000000"/>
          <w:kern w:val="0"/>
          <w:sz w:val="24"/>
          <w:szCs w:val="20"/>
        </w:rPr>
        <w:t>, hiszen az 1940-es évek végétől Sztálin 1953-as halálig Magyarországon is a legsötétebb kommunista terror tombolt, koncepciós perekkel, ártatalnul börtönbe vetett vagy munkatáborba hurcolt emberekkel</w:t>
      </w:r>
      <w:r w:rsidRPr="006D7906">
        <w:rPr>
          <w:rFonts w:ascii="Times New Roman" w:hAnsi="Times New Roman" w:cs="Times New Roman"/>
          <w:color w:val="000000"/>
          <w:kern w:val="0"/>
          <w:sz w:val="24"/>
          <w:szCs w:val="20"/>
        </w:rPr>
        <w:t>.</w:t>
      </w:r>
      <w:r w:rsidRPr="006D7906">
        <w:rPr>
          <w:rFonts w:ascii="Times New Roman" w:hAnsi="Times New Roman" w:cs="Times New Roman"/>
          <w:color w:val="000000"/>
          <w:kern w:val="0"/>
          <w:sz w:val="24"/>
          <w:szCs w:val="20"/>
          <w:vertAlign w:val="superscript"/>
        </w:rPr>
        <w:footnoteReference w:id="64"/>
      </w:r>
      <w:r>
        <w:rPr>
          <w:rFonts w:ascii="Times New Roman" w:hAnsi="Times New Roman" w:cs="Times New Roman"/>
          <w:color w:val="000000"/>
          <w:kern w:val="0"/>
          <w:sz w:val="24"/>
          <w:szCs w:val="20"/>
        </w:rPr>
        <w:t xml:space="preserve"> (Parragi élete egyébként 1948 után fordulatot vett, valószínűleg kényszer vagy megfélemlítés hatására a kommunista rendszert kiszolgáló újságíró lett.) </w:t>
      </w:r>
    </w:p>
    <w:p w14:paraId="5AD49732" w14:textId="77777777" w:rsidR="00C01AC7" w:rsidRPr="006D7906" w:rsidRDefault="00C01AC7" w:rsidP="00C01AC7">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Összefoglal</w:t>
      </w:r>
      <w:r>
        <w:rPr>
          <w:rFonts w:ascii="Times New Roman" w:hAnsi="Times New Roman" w:cs="Times New Roman"/>
          <w:color w:val="000000"/>
          <w:kern w:val="0"/>
          <w:sz w:val="24"/>
          <w:szCs w:val="20"/>
          <w:lang w:bidi="he-IL"/>
        </w:rPr>
        <w:t>ásként</w:t>
      </w:r>
      <w:r w:rsidRPr="006D7906">
        <w:rPr>
          <w:rFonts w:ascii="Times New Roman" w:hAnsi="Times New Roman" w:cs="Times New Roman"/>
          <w:color w:val="000000"/>
          <w:kern w:val="0"/>
          <w:sz w:val="24"/>
          <w:szCs w:val="20"/>
          <w:lang w:bidi="he-IL"/>
        </w:rPr>
        <w:t xml:space="preserve"> kijelenthető, hogy az 1945 utáni évek háborús, deportált, munkaszolgálatos és a koncentrációs táborok világát bemutató szövegeinek – vagyis az élményirodalomnak nevezett korpusznak – tulajdonképpen kezdettől fogva ellentmondásos </w:t>
      </w:r>
      <w:r>
        <w:rPr>
          <w:rFonts w:ascii="Times New Roman" w:hAnsi="Times New Roman" w:cs="Times New Roman"/>
          <w:color w:val="000000"/>
          <w:kern w:val="0"/>
          <w:sz w:val="24"/>
          <w:szCs w:val="20"/>
          <w:lang w:bidi="he-IL"/>
        </w:rPr>
        <w:t>fogadtatás</w:t>
      </w:r>
      <w:r w:rsidRPr="006D7906">
        <w:rPr>
          <w:rFonts w:ascii="Times New Roman" w:hAnsi="Times New Roman" w:cs="Times New Roman"/>
          <w:color w:val="000000"/>
          <w:kern w:val="0"/>
          <w:sz w:val="24"/>
          <w:szCs w:val="20"/>
          <w:lang w:bidi="he-IL"/>
        </w:rPr>
        <w:t xml:space="preserve"> jutott.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hogy a kritikák és a könyvkiadási kedv mutatja, kezdetben erős közönségigény jelentkezett e művekre, a piacon kifejezetten kelendőnek bizonyultak. Mindez paradox módon azzal is járt (illetve annak a következménye), hogy a kiadók az első világháború után egy évtizeddel később</w:t>
      </w:r>
      <w:r>
        <w:rPr>
          <w:rFonts w:ascii="Times New Roman" w:hAnsi="Times New Roman" w:cs="Times New Roman"/>
          <w:color w:val="000000"/>
          <w:kern w:val="0"/>
          <w:sz w:val="24"/>
          <w:szCs w:val="20"/>
          <w:lang w:bidi="he-IL"/>
        </w:rPr>
        <w:t>i</w:t>
      </w:r>
      <w:r w:rsidRPr="006D7906">
        <w:rPr>
          <w:rFonts w:ascii="Times New Roman" w:hAnsi="Times New Roman" w:cs="Times New Roman"/>
          <w:color w:val="000000"/>
          <w:kern w:val="0"/>
          <w:sz w:val="24"/>
          <w:szCs w:val="20"/>
          <w:lang w:bidi="he-IL"/>
        </w:rPr>
        <w:t xml:space="preserve"> bekövetkezett háborús és riportregény </w:t>
      </w:r>
      <w:r>
        <w:rPr>
          <w:rFonts w:ascii="Times New Roman" w:hAnsi="Times New Roman" w:cs="Times New Roman"/>
          <w:color w:val="000000"/>
          <w:kern w:val="0"/>
          <w:sz w:val="24"/>
          <w:szCs w:val="20"/>
          <w:lang w:bidi="he-IL"/>
        </w:rPr>
        <w:t>sikerének</w:t>
      </w:r>
      <w:r w:rsidRPr="006D7906">
        <w:rPr>
          <w:rFonts w:ascii="Times New Roman" w:hAnsi="Times New Roman" w:cs="Times New Roman"/>
          <w:color w:val="000000"/>
          <w:kern w:val="0"/>
          <w:sz w:val="24"/>
          <w:szCs w:val="20"/>
          <w:lang w:bidi="he-IL"/>
        </w:rPr>
        <w:t xml:space="preserve"> mintájára megpróbálták meglovagolni a sikerhullámot</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E</w:t>
      </w:r>
      <w:r w:rsidRPr="006D7906">
        <w:rPr>
          <w:rFonts w:ascii="Times New Roman" w:hAnsi="Times New Roman" w:cs="Times New Roman"/>
          <w:color w:val="000000"/>
          <w:kern w:val="0"/>
          <w:sz w:val="24"/>
          <w:szCs w:val="20"/>
          <w:lang w:bidi="he-IL"/>
        </w:rPr>
        <w:t xml:space="preserve"> jelenség </w:t>
      </w:r>
      <w:r>
        <w:rPr>
          <w:rFonts w:ascii="Times New Roman" w:hAnsi="Times New Roman" w:cs="Times New Roman"/>
          <w:color w:val="000000"/>
          <w:kern w:val="0"/>
          <w:sz w:val="24"/>
          <w:szCs w:val="20"/>
          <w:lang w:bidi="he-IL"/>
        </w:rPr>
        <w:t xml:space="preserve">azonban </w:t>
      </w:r>
      <w:r w:rsidRPr="006D7906">
        <w:rPr>
          <w:rFonts w:ascii="Times New Roman" w:hAnsi="Times New Roman" w:cs="Times New Roman"/>
          <w:color w:val="000000"/>
          <w:kern w:val="0"/>
          <w:sz w:val="24"/>
          <w:szCs w:val="20"/>
          <w:lang w:bidi="he-IL"/>
        </w:rPr>
        <w:t>kontraproduktív hatással is bírt, hiszen sok szerző és bíráló eleve gyanús piaci és műfaji kódokat látott a jelenségben</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Így az élményirodalmat a kritikákban</w:t>
      </w:r>
      <w:r w:rsidRPr="006D7906">
        <w:rPr>
          <w:rFonts w:ascii="Times New Roman" w:hAnsi="Times New Roman" w:cs="Times New Roman"/>
          <w:color w:val="000000"/>
          <w:kern w:val="0"/>
          <w:sz w:val="24"/>
          <w:szCs w:val="20"/>
          <w:lang w:bidi="he-IL"/>
        </w:rPr>
        <w:t xml:space="preserve"> a közönség „rémregényigényét” kielégítő szövegeknek vagy szenzációhajhász zsurnalizmusnak tekintették. Emellett </w:t>
      </w:r>
      <w:r>
        <w:rPr>
          <w:rFonts w:ascii="Times New Roman" w:hAnsi="Times New Roman" w:cs="Times New Roman"/>
          <w:color w:val="000000"/>
          <w:kern w:val="0"/>
          <w:sz w:val="24"/>
          <w:szCs w:val="20"/>
          <w:lang w:bidi="he-IL"/>
        </w:rPr>
        <w:t>bizonyos</w:t>
      </w:r>
      <w:r w:rsidRPr="006D7906">
        <w:rPr>
          <w:rFonts w:ascii="Times New Roman" w:hAnsi="Times New Roman" w:cs="Times New Roman"/>
          <w:color w:val="000000"/>
          <w:kern w:val="0"/>
          <w:sz w:val="24"/>
          <w:szCs w:val="20"/>
          <w:lang w:bidi="he-IL"/>
        </w:rPr>
        <w:t xml:space="preserve"> politikai </w:t>
      </w:r>
      <w:r w:rsidRPr="006D7906">
        <w:rPr>
          <w:rFonts w:ascii="Times New Roman" w:hAnsi="Times New Roman" w:cs="Times New Roman"/>
          <w:color w:val="000000"/>
          <w:kern w:val="0"/>
          <w:sz w:val="24"/>
          <w:szCs w:val="20"/>
          <w:lang w:bidi="he-IL"/>
        </w:rPr>
        <w:lastRenderedPageBreak/>
        <w:t>és irodalompolitikai tényezők is közrejátszhattak abban, hogy az ilyesfajta szövegek kulturális pozíciója eleve kétséges volt</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 xml:space="preserve">Egyrészt </w:t>
      </w:r>
      <w:r w:rsidRPr="006D7906">
        <w:rPr>
          <w:rFonts w:ascii="Times New Roman" w:hAnsi="Times New Roman" w:cs="Times New Roman"/>
          <w:color w:val="000000"/>
          <w:kern w:val="0"/>
          <w:sz w:val="24"/>
          <w:szCs w:val="20"/>
          <w:lang w:bidi="he-IL"/>
        </w:rPr>
        <w:t>a hazatért deportáltakkal kapcsolat</w:t>
      </w:r>
      <w:r>
        <w:rPr>
          <w:rFonts w:ascii="Times New Roman" w:hAnsi="Times New Roman" w:cs="Times New Roman"/>
          <w:color w:val="000000"/>
          <w:kern w:val="0"/>
          <w:sz w:val="24"/>
          <w:szCs w:val="20"/>
          <w:lang w:bidi="he-IL"/>
        </w:rPr>
        <w:t>ban hamar</w:t>
      </w:r>
      <w:r w:rsidRPr="006D7906">
        <w:rPr>
          <w:rFonts w:ascii="Times New Roman" w:hAnsi="Times New Roman" w:cs="Times New Roman"/>
          <w:color w:val="000000"/>
          <w:kern w:val="0"/>
          <w:sz w:val="24"/>
          <w:szCs w:val="20"/>
          <w:lang w:bidi="he-IL"/>
        </w:rPr>
        <w:t xml:space="preserve"> ambivalens érzések</w:t>
      </w:r>
      <w:r>
        <w:rPr>
          <w:rFonts w:ascii="Times New Roman" w:hAnsi="Times New Roman" w:cs="Times New Roman"/>
          <w:color w:val="000000"/>
          <w:kern w:val="0"/>
          <w:sz w:val="24"/>
          <w:szCs w:val="20"/>
          <w:lang w:bidi="he-IL"/>
        </w:rPr>
        <w:t xml:space="preserve"> bontakoztak ki,</w:t>
      </w:r>
      <w:r w:rsidRPr="006D7906">
        <w:rPr>
          <w:rFonts w:ascii="Times New Roman" w:hAnsi="Times New Roman" w:cs="Times New Roman"/>
          <w:color w:val="000000"/>
          <w:kern w:val="0"/>
          <w:sz w:val="24"/>
          <w:szCs w:val="20"/>
          <w:lang w:bidi="he-IL"/>
        </w:rPr>
        <w:t xml:space="preserve"> amelynek egyszerre kísérőjelensége és következménye volt a háború után újra szárnyra kapó antiszemitizmus is</w:t>
      </w:r>
      <w:r>
        <w:rPr>
          <w:rFonts w:ascii="Times New Roman" w:hAnsi="Times New Roman" w:cs="Times New Roman"/>
          <w:color w:val="000000"/>
          <w:kern w:val="0"/>
          <w:sz w:val="24"/>
          <w:szCs w:val="20"/>
          <w:lang w:bidi="he-IL"/>
        </w:rPr>
        <w:t>. Másrészt</w:t>
      </w:r>
      <w:r w:rsidRPr="006D7906">
        <w:rPr>
          <w:rFonts w:ascii="Times New Roman" w:hAnsi="Times New Roman" w:cs="Times New Roman"/>
          <w:color w:val="000000"/>
          <w:kern w:val="0"/>
          <w:sz w:val="24"/>
          <w:szCs w:val="20"/>
          <w:lang w:bidi="he-IL"/>
        </w:rPr>
        <w:t xml:space="preserve"> a</w:t>
      </w:r>
      <w:r>
        <w:rPr>
          <w:rFonts w:ascii="Times New Roman" w:hAnsi="Times New Roman" w:cs="Times New Roman"/>
          <w:color w:val="000000"/>
          <w:kern w:val="0"/>
          <w:sz w:val="24"/>
          <w:szCs w:val="20"/>
          <w:lang w:bidi="he-IL"/>
        </w:rPr>
        <w:t>z a magyar irodalomban továbbélt az a romantikából öröklődő</w:t>
      </w:r>
      <w:r w:rsidRPr="006D7906">
        <w:rPr>
          <w:rFonts w:ascii="Times New Roman" w:hAnsi="Times New Roman" w:cs="Times New Roman"/>
          <w:color w:val="000000"/>
          <w:kern w:val="0"/>
          <w:sz w:val="24"/>
          <w:szCs w:val="20"/>
          <w:lang w:bidi="he-IL"/>
        </w:rPr>
        <w:t xml:space="preserve"> irodalomeszmény</w:t>
      </w:r>
      <w:r>
        <w:rPr>
          <w:rFonts w:ascii="Times New Roman" w:hAnsi="Times New Roman" w:cs="Times New Roman"/>
          <w:color w:val="000000"/>
          <w:kern w:val="0"/>
          <w:sz w:val="24"/>
          <w:szCs w:val="20"/>
          <w:lang w:bidi="he-IL"/>
        </w:rPr>
        <w:t>, amely szerint az írónak egy szélesebb társadalmi csoportot kell képviselnie, s a magánélet, az egyéni szenvedések bemutatása ehhez képest csak másodlagos lehet</w:t>
      </w:r>
      <w:r w:rsidRPr="006D7906">
        <w:rPr>
          <w:rFonts w:ascii="Times New Roman" w:hAnsi="Times New Roman" w:cs="Times New Roman"/>
          <w:color w:val="000000"/>
          <w:kern w:val="0"/>
          <w:sz w:val="24"/>
          <w:szCs w:val="20"/>
          <w:lang w:bidi="he-IL"/>
        </w:rPr>
        <w:t>.</w:t>
      </w:r>
    </w:p>
    <w:p w14:paraId="28B94D4E" w14:textId="77777777" w:rsidR="00C01AC7" w:rsidRDefault="00C01AC7" w:rsidP="00C01AC7">
      <w:pPr>
        <w:spacing w:after="0" w:line="288" w:lineRule="auto"/>
        <w:ind w:firstLine="340"/>
        <w:jc w:val="both"/>
        <w:rPr>
          <w:rFonts w:ascii="Times New Roman" w:hAnsi="Times New Roman" w:cs="Times New Roman"/>
          <w:color w:val="000000"/>
          <w:kern w:val="0"/>
          <w:sz w:val="24"/>
          <w:szCs w:val="20"/>
          <w:lang w:bidi="he-IL"/>
        </w:rPr>
      </w:pPr>
      <w:r w:rsidRPr="00D00DE2">
        <w:rPr>
          <w:rFonts w:ascii="Times New Roman" w:hAnsi="Times New Roman" w:cs="Times New Roman"/>
          <w:color w:val="000000"/>
          <w:kern w:val="0"/>
          <w:sz w:val="24"/>
          <w:szCs w:val="20"/>
          <w:lang w:bidi="he-IL"/>
        </w:rPr>
        <w:t xml:space="preserve">1948–1949 után, mint a fejezet elején szó volt róla, az ilyen jellegű munkák fokozatosan eltűntek, az „élményirodalom” szövegei átadták a helyüket a kommunista ideológia narratívájához illeszkedő felszabadulási irodalomnak. Felmerülhet a kérdés, hogy ma, amikor a Nyugaton kibontakozó holokausztdiskurzus egy ideje nálunk is meghonosodott, a témával foglalkozó alapművek megjelentek (és folyamatosan jelennek meg), és a honi irodalomtudományban is ismertek a holokauszt ábrázolásával kapcsolatos viták, a később keletkezett, kanonizálódott szövegekhez képest milyenek e korai munkák. </w:t>
      </w:r>
      <w:r>
        <w:rPr>
          <w:rFonts w:ascii="Times New Roman" w:hAnsi="Times New Roman" w:cs="Times New Roman"/>
          <w:color w:val="000000"/>
          <w:kern w:val="0"/>
          <w:sz w:val="24"/>
          <w:szCs w:val="20"/>
          <w:lang w:bidi="he-IL"/>
        </w:rPr>
        <w:t>A rémregényanalógia állandó felemlegetéséből</w:t>
      </w:r>
      <w:r w:rsidRPr="00D00DE2">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egy olyan értelmezés</w:t>
      </w:r>
      <w:r w:rsidRPr="00D00DE2">
        <w:rPr>
          <w:rFonts w:ascii="Times New Roman" w:hAnsi="Times New Roman" w:cs="Times New Roman"/>
          <w:color w:val="000000"/>
          <w:kern w:val="0"/>
          <w:sz w:val="24"/>
          <w:szCs w:val="20"/>
          <w:lang w:bidi="he-IL"/>
        </w:rPr>
        <w:t xml:space="preserve"> is </w:t>
      </w:r>
      <w:r>
        <w:rPr>
          <w:rFonts w:ascii="Times New Roman" w:hAnsi="Times New Roman" w:cs="Times New Roman"/>
          <w:color w:val="000000"/>
          <w:kern w:val="0"/>
          <w:sz w:val="24"/>
          <w:szCs w:val="20"/>
          <w:lang w:bidi="he-IL"/>
        </w:rPr>
        <w:t>adódhat</w:t>
      </w:r>
      <w:r w:rsidRPr="00D00DE2">
        <w:rPr>
          <w:rFonts w:ascii="Times New Roman" w:hAnsi="Times New Roman" w:cs="Times New Roman"/>
          <w:color w:val="000000"/>
          <w:kern w:val="0"/>
          <w:sz w:val="24"/>
          <w:szCs w:val="20"/>
          <w:lang w:bidi="he-IL"/>
        </w:rPr>
        <w:t xml:space="preserve">, amely nem annyira az ábrázolásmódban, hanem abban keresi a magyarázatot a visszautasító kritikákra, hogy az ábrázoltak akkoriban még minden elváráson túlmutattak, felfoghatatlannak, már-már hihetetlennek számítottak. </w:t>
      </w:r>
      <w:r>
        <w:rPr>
          <w:rFonts w:ascii="Times New Roman" w:hAnsi="Times New Roman" w:cs="Times New Roman"/>
          <w:color w:val="000000"/>
          <w:kern w:val="0"/>
          <w:sz w:val="24"/>
          <w:szCs w:val="20"/>
          <w:lang w:bidi="he-IL"/>
        </w:rPr>
        <w:t>B</w:t>
      </w:r>
      <w:r w:rsidRPr="00D00DE2">
        <w:rPr>
          <w:rFonts w:ascii="Times New Roman" w:hAnsi="Times New Roman" w:cs="Times New Roman"/>
          <w:color w:val="000000"/>
          <w:kern w:val="0"/>
          <w:sz w:val="24"/>
          <w:szCs w:val="20"/>
          <w:lang w:bidi="he-IL"/>
        </w:rPr>
        <w:t xml:space="preserve">ármennyire is nagy harcok dúltak 1944-től a magyar területeken, bármily szörnyűségekkel járt is Budapest ostroma, a koncentrációs táborokat, a deportálásokat, az erőltetett menetek borzalmait bemutató szövegek mégis meghaladhatták az itthoni ingerküszöböt, puszta leírásuk is </w:t>
      </w:r>
      <w:r>
        <w:rPr>
          <w:rFonts w:ascii="Times New Roman" w:hAnsi="Times New Roman" w:cs="Times New Roman"/>
          <w:color w:val="000000"/>
          <w:kern w:val="0"/>
          <w:sz w:val="24"/>
          <w:szCs w:val="20"/>
          <w:lang w:bidi="he-IL"/>
        </w:rPr>
        <w:t>olyan képeket tartalmazott, amelyekkel korábban csak rémregényekben találkozhattak</w:t>
      </w:r>
      <w:r w:rsidRPr="00D00DE2">
        <w:rPr>
          <w:rFonts w:ascii="Times New Roman" w:hAnsi="Times New Roman" w:cs="Times New Roman"/>
          <w:color w:val="000000"/>
          <w:kern w:val="0"/>
          <w:sz w:val="24"/>
          <w:szCs w:val="20"/>
          <w:lang w:bidi="he-IL"/>
        </w:rPr>
        <w:t>. Akár ezt a magyarázatot is alátámaszthatja, hogy 1946-ban megjelent egy, a koncentrációs táborok felszabadításakor készített fotókat tartalmazó könyv, amelynek előszavában az ekkor hazahozatali kormánybiztosként tevékenykedő Millok Sándor a fényképeknek az írott szöveggel szembeni nagyobb hihetőségét és bizonyító erejét hangsúlyozza.</w:t>
      </w:r>
      <w:r w:rsidRPr="00D00DE2">
        <w:rPr>
          <w:rFonts w:ascii="Times New Roman" w:hAnsi="Times New Roman" w:cs="Times New Roman"/>
          <w:color w:val="000000"/>
          <w:kern w:val="0"/>
          <w:sz w:val="24"/>
          <w:szCs w:val="20"/>
          <w:vertAlign w:val="superscript"/>
          <w:lang w:bidi="he-IL"/>
        </w:rPr>
        <w:footnoteReference w:id="65"/>
      </w:r>
      <w:r w:rsidRPr="00D00DE2">
        <w:rPr>
          <w:rFonts w:ascii="Times New Roman" w:hAnsi="Times New Roman" w:cs="Times New Roman"/>
          <w:color w:val="000000"/>
          <w:kern w:val="0"/>
          <w:sz w:val="24"/>
          <w:szCs w:val="20"/>
          <w:lang w:bidi="he-IL"/>
        </w:rPr>
        <w:t xml:space="preserve"> Kétségkívül a legtöbb amatőr szerző nem akart mást, csak saját élményeit megörökíteni, munkáik olykor aránytalanok, nyelvileg nem túl megmunkáltak. Ami azonban mai olvasóként talán legfeltűnőbb ezekben a szövegekben, hogy sokszor látványosan nem felelnek meg bizonyos </w:t>
      </w:r>
      <w:r>
        <w:rPr>
          <w:rFonts w:ascii="Times New Roman" w:hAnsi="Times New Roman" w:cs="Times New Roman"/>
          <w:color w:val="000000"/>
          <w:kern w:val="0"/>
          <w:sz w:val="24"/>
          <w:szCs w:val="20"/>
          <w:lang w:bidi="he-IL"/>
        </w:rPr>
        <w:t xml:space="preserve">mai </w:t>
      </w:r>
      <w:r w:rsidRPr="00D00DE2">
        <w:rPr>
          <w:rFonts w:ascii="Times New Roman" w:hAnsi="Times New Roman" w:cs="Times New Roman"/>
          <w:color w:val="000000"/>
          <w:kern w:val="0"/>
          <w:sz w:val="24"/>
          <w:szCs w:val="20"/>
          <w:lang w:bidi="he-IL"/>
        </w:rPr>
        <w:t xml:space="preserve">elvárásainknak, történeti létükkel mutatva rá ezen prekoncepcióink utólagosságára. </w:t>
      </w:r>
    </w:p>
    <w:p w14:paraId="67D771A4" w14:textId="77777777" w:rsidR="00C01AC7" w:rsidRPr="00D00DE2" w:rsidRDefault="00C01AC7" w:rsidP="00C01AC7">
      <w:pPr>
        <w:spacing w:after="0" w:line="288" w:lineRule="auto"/>
        <w:ind w:firstLine="340"/>
        <w:jc w:val="both"/>
        <w:rPr>
          <w:rFonts w:ascii="Times New Roman" w:hAnsi="Times New Roman" w:cs="Times New Roman"/>
          <w:color w:val="000000"/>
          <w:kern w:val="0"/>
          <w:sz w:val="24"/>
          <w:szCs w:val="20"/>
          <w:lang w:bidi="he-IL"/>
        </w:rPr>
      </w:pPr>
      <w:r w:rsidRPr="00D00DE2">
        <w:rPr>
          <w:rFonts w:ascii="Times New Roman" w:hAnsi="Times New Roman" w:cs="Times New Roman"/>
          <w:color w:val="000000"/>
          <w:kern w:val="0"/>
          <w:sz w:val="24"/>
          <w:szCs w:val="20"/>
          <w:lang w:bidi="he-IL"/>
        </w:rPr>
        <w:t>A következő fejezet esettanulmány</w:t>
      </w:r>
      <w:r>
        <w:rPr>
          <w:rFonts w:ascii="Times New Roman" w:hAnsi="Times New Roman" w:cs="Times New Roman"/>
          <w:color w:val="000000"/>
          <w:kern w:val="0"/>
          <w:sz w:val="24"/>
          <w:szCs w:val="20"/>
          <w:lang w:bidi="he-IL"/>
        </w:rPr>
        <w:t>a az eddigiek nyomvonalán haladva mutatja be, hogy a kor egyik legnagyobb holokauszttémájú magyar sikerkönyvének megjelenését milyen viták övezték</w:t>
      </w:r>
      <w:r w:rsidRPr="00D00DE2">
        <w:rPr>
          <w:rFonts w:ascii="Times New Roman" w:hAnsi="Times New Roman" w:cs="Times New Roman"/>
          <w:color w:val="000000"/>
          <w:kern w:val="0"/>
          <w:sz w:val="24"/>
          <w:szCs w:val="20"/>
          <w:lang w:bidi="he-IL"/>
        </w:rPr>
        <w:t xml:space="preserve">. Maga a vizsgált mű, Nyiszli Miklós Auschwitz-memoárja </w:t>
      </w:r>
      <w:r>
        <w:rPr>
          <w:rFonts w:ascii="Times New Roman" w:hAnsi="Times New Roman" w:cs="Times New Roman"/>
          <w:color w:val="000000"/>
          <w:kern w:val="0"/>
          <w:sz w:val="24"/>
          <w:szCs w:val="20"/>
          <w:lang w:bidi="he-IL"/>
        </w:rPr>
        <w:t xml:space="preserve">manapság </w:t>
      </w:r>
      <w:r w:rsidRPr="00D00DE2">
        <w:rPr>
          <w:rFonts w:ascii="Times New Roman" w:hAnsi="Times New Roman" w:cs="Times New Roman"/>
          <w:color w:val="000000"/>
          <w:kern w:val="0"/>
          <w:sz w:val="24"/>
          <w:szCs w:val="20"/>
          <w:lang w:bidi="he-IL"/>
        </w:rPr>
        <w:t xml:space="preserve">jól ismert, ám az 1940-es évek végi hazai publikációja kapcsán kibontakozó </w:t>
      </w:r>
      <w:r>
        <w:rPr>
          <w:rFonts w:ascii="Times New Roman" w:hAnsi="Times New Roman" w:cs="Times New Roman"/>
          <w:color w:val="000000"/>
          <w:kern w:val="0"/>
          <w:sz w:val="24"/>
          <w:szCs w:val="20"/>
          <w:lang w:bidi="he-IL"/>
        </w:rPr>
        <w:t>indulatos diszkusszió</w:t>
      </w:r>
      <w:r w:rsidRPr="00D00DE2">
        <w:rPr>
          <w:rFonts w:ascii="Times New Roman" w:hAnsi="Times New Roman" w:cs="Times New Roman"/>
          <w:color w:val="000000"/>
          <w:kern w:val="0"/>
          <w:sz w:val="24"/>
          <w:szCs w:val="20"/>
          <w:lang w:bidi="he-IL"/>
        </w:rPr>
        <w:t xml:space="preserve"> már jóval kevésbé. A mű ugyanis, mai megítélésével ellentétben, megjelenésekor nem aratott osztatlan sikert</w:t>
      </w:r>
      <w:r>
        <w:rPr>
          <w:rFonts w:ascii="Times New Roman" w:hAnsi="Times New Roman" w:cs="Times New Roman"/>
          <w:color w:val="000000"/>
          <w:kern w:val="0"/>
          <w:sz w:val="24"/>
          <w:szCs w:val="20"/>
          <w:lang w:bidi="he-IL"/>
        </w:rPr>
        <w:t>.</w:t>
      </w:r>
      <w:r w:rsidRPr="00D00DE2">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P</w:t>
      </w:r>
      <w:r w:rsidRPr="00D00DE2">
        <w:rPr>
          <w:rFonts w:ascii="Times New Roman" w:hAnsi="Times New Roman" w:cs="Times New Roman"/>
          <w:color w:val="000000"/>
          <w:kern w:val="0"/>
          <w:sz w:val="24"/>
          <w:szCs w:val="20"/>
          <w:lang w:bidi="he-IL"/>
        </w:rPr>
        <w:t>ontosabban anyagi sikert igen, illetve gyorsan közismertté vált, ám szinte azonnal olyan kritikus hangok is megjelentek, amelyek jól mutatják azokat a morális, politikai és esztétikai diskurzusokat, amelyek közepette e mű pozicionálódott és szerzett – ekkoriban igen kétes – hírnevet.</w:t>
      </w:r>
    </w:p>
    <w:p w14:paraId="4F2F8548" w14:textId="77777777" w:rsidR="001379FD" w:rsidRDefault="001379FD"/>
    <w:sectPr w:rsidR="001379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DD76D" w14:textId="77777777" w:rsidR="009F5EFD" w:rsidRDefault="009F5EFD" w:rsidP="00C01AC7">
      <w:pPr>
        <w:spacing w:after="0" w:line="240" w:lineRule="auto"/>
      </w:pPr>
      <w:r>
        <w:separator/>
      </w:r>
    </w:p>
  </w:endnote>
  <w:endnote w:type="continuationSeparator" w:id="0">
    <w:p w14:paraId="0140274D" w14:textId="77777777" w:rsidR="009F5EFD" w:rsidRDefault="009F5EFD" w:rsidP="00C0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nion Pro">
    <w:altName w:val="Times New Roman"/>
    <w:panose1 w:val="00000000000000000000"/>
    <w:charset w:val="00"/>
    <w:family w:val="roman"/>
    <w:notTrueType/>
    <w:pitch w:val="variable"/>
    <w:sig w:usb0="00000287" w:usb1="00000001" w:usb2="00000000" w:usb3="00000000" w:csb0="0000019F" w:csb1="00000000"/>
  </w:font>
  <w:font w:name="Slimbach Itc T OT Medium">
    <w:panose1 w:val="00000000000000000000"/>
    <w:charset w:val="00"/>
    <w:family w:val="modern"/>
    <w:notTrueType/>
    <w:pitch w:val="variable"/>
    <w:sig w:usb0="800000AF" w:usb1="50002048"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50102" w14:textId="77777777" w:rsidR="009F5EFD" w:rsidRDefault="009F5EFD" w:rsidP="00C01AC7">
      <w:pPr>
        <w:spacing w:after="0" w:line="240" w:lineRule="auto"/>
      </w:pPr>
      <w:r>
        <w:separator/>
      </w:r>
    </w:p>
  </w:footnote>
  <w:footnote w:type="continuationSeparator" w:id="0">
    <w:p w14:paraId="16344EF9" w14:textId="77777777" w:rsidR="009F5EFD" w:rsidRDefault="009F5EFD" w:rsidP="00C01AC7">
      <w:pPr>
        <w:spacing w:after="0" w:line="240" w:lineRule="auto"/>
      </w:pPr>
      <w:r>
        <w:continuationSeparator/>
      </w:r>
    </w:p>
  </w:footnote>
  <w:footnote w:id="1">
    <w:p w14:paraId="43BBF761"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Geyer Arthúr: </w:t>
      </w:r>
      <w:r w:rsidRPr="006655C2">
        <w:rPr>
          <w:rFonts w:ascii="Times New Roman" w:hAnsi="Times New Roman" w:cs="Times New Roman"/>
          <w:i/>
          <w:iCs/>
          <w:color w:val="000000" w:themeColor="text1"/>
          <w:w w:val="100"/>
          <w:sz w:val="20"/>
          <w:szCs w:val="20"/>
        </w:rPr>
        <w:t>A magyarországi fasizmus zsidóüldözésének bibliográfiája 1945−1958</w:t>
      </w:r>
      <w:r w:rsidRPr="006655C2">
        <w:rPr>
          <w:rFonts w:ascii="Times New Roman" w:hAnsi="Times New Roman" w:cs="Times New Roman"/>
          <w:color w:val="000000" w:themeColor="text1"/>
          <w:w w:val="100"/>
          <w:sz w:val="20"/>
          <w:szCs w:val="20"/>
        </w:rPr>
        <w:t>. A Magyar Izraeliták Országos Képviseletének Kiadása, Budapest, 1958.</w:t>
      </w:r>
    </w:p>
  </w:footnote>
  <w:footnote w:id="2">
    <w:p w14:paraId="1D0E1C35"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A sorozat hátteréről és a művek által képviselt múltreprezentációs stratégiákról </w:t>
      </w:r>
      <w:r w:rsidRPr="006655C2">
        <w:rPr>
          <w:rFonts w:ascii="Times New Roman" w:hAnsi="Times New Roman" w:cs="Times New Roman"/>
          <w:color w:val="000000" w:themeColor="text1"/>
          <w:w w:val="100"/>
          <w:sz w:val="20"/>
          <w:szCs w:val="20"/>
        </w:rPr>
        <w:t xml:space="preserve">bővebben lásd: Máté Zombory: Hungarian Golgotha. Dealing with the Past at a Hungarian Publishing House in 1945. In: </w:t>
      </w:r>
      <w:r w:rsidRPr="006655C2">
        <w:rPr>
          <w:rFonts w:ascii="Times New Roman" w:hAnsi="Times New Roman" w:cs="Times New Roman"/>
          <w:i/>
          <w:color w:val="000000" w:themeColor="text1"/>
          <w:w w:val="100"/>
          <w:sz w:val="20"/>
          <w:szCs w:val="20"/>
        </w:rPr>
        <w:t>Als der Holocaust noch keinen Namen Hatte. Zur frühen Aufarbeitung des NS-Massenmordes an den Juden.</w:t>
      </w:r>
      <w:r w:rsidRPr="006655C2">
        <w:rPr>
          <w:rFonts w:ascii="Times New Roman" w:hAnsi="Times New Roman" w:cs="Times New Roman"/>
          <w:color w:val="000000" w:themeColor="text1"/>
          <w:w w:val="100"/>
          <w:sz w:val="20"/>
          <w:szCs w:val="20"/>
        </w:rPr>
        <w:t xml:space="preserve"> New Academic Press, Wien, 2016, 331–354.</w:t>
      </w:r>
    </w:p>
  </w:footnote>
  <w:footnote w:id="3">
    <w:p w14:paraId="415CDA2C" w14:textId="77777777" w:rsidR="00C01AC7" w:rsidRPr="006655C2" w:rsidRDefault="00C01AC7" w:rsidP="00C01AC7">
      <w:pPr>
        <w:pStyle w:val="FootnoteText"/>
        <w:ind w:left="284" w:hanging="284"/>
        <w:rPr>
          <w:rFonts w:ascii="Times New Roman" w:hAnsi="Times New Roman"/>
        </w:rPr>
      </w:pPr>
      <w:r w:rsidRPr="006655C2">
        <w:rPr>
          <w:rStyle w:val="FootnoteReference"/>
          <w:rFonts w:ascii="Times New Roman" w:hAnsi="Times New Roman"/>
        </w:rPr>
        <w:footnoteRef/>
      </w:r>
      <w:r w:rsidRPr="006655C2">
        <w:rPr>
          <w:rFonts w:ascii="Times New Roman" w:hAnsi="Times New Roman"/>
        </w:rPr>
        <w:t xml:space="preserve"> </w:t>
      </w:r>
      <w:r w:rsidRPr="006655C2">
        <w:rPr>
          <w:rFonts w:ascii="Times New Roman" w:hAnsi="Times New Roman"/>
        </w:rPr>
        <w:tab/>
        <w:t xml:space="preserve">Angol nyelvű kiadása Games of the Underwold. In: Déry: </w:t>
      </w:r>
      <w:r w:rsidRPr="006655C2">
        <w:rPr>
          <w:rFonts w:ascii="Times New Roman" w:hAnsi="Times New Roman"/>
          <w:i/>
        </w:rPr>
        <w:t>The Portugese Princess and Other Stories</w:t>
      </w:r>
      <w:r w:rsidRPr="006655C2">
        <w:rPr>
          <w:rFonts w:ascii="Times New Roman" w:hAnsi="Times New Roman"/>
        </w:rPr>
        <w:t xml:space="preserve">. Transl. Kathleen Szasz. Quadrangle Books, Chicago, 1967, 17–138. </w:t>
      </w:r>
    </w:p>
  </w:footnote>
  <w:footnote w:id="4">
    <w:p w14:paraId="222A9750"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r>
      <w:r w:rsidRPr="006655C2">
        <w:rPr>
          <w:rFonts w:ascii="Times New Roman" w:hAnsi="Times New Roman" w:cs="Times New Roman"/>
          <w:color w:val="000000" w:themeColor="text1"/>
          <w:w w:val="100"/>
          <w:sz w:val="20"/>
          <w:szCs w:val="20"/>
        </w:rPr>
        <w:t xml:space="preserve">Zombory </w:t>
      </w:r>
      <w:r>
        <w:rPr>
          <w:rFonts w:ascii="Times New Roman" w:hAnsi="Times New Roman" w:cs="Times New Roman"/>
          <w:color w:val="000000" w:themeColor="text1"/>
          <w:w w:val="100"/>
          <w:sz w:val="20"/>
          <w:szCs w:val="20"/>
        </w:rPr>
        <w:t xml:space="preserve">említett szövegén kívül lásd még: </w:t>
      </w:r>
      <w:r w:rsidRPr="006655C2">
        <w:rPr>
          <w:rFonts w:ascii="Times New Roman" w:hAnsi="Times New Roman" w:cs="Times New Roman"/>
          <w:color w:val="000000" w:themeColor="text1"/>
          <w:w w:val="100"/>
          <w:sz w:val="20"/>
          <w:szCs w:val="20"/>
        </w:rPr>
        <w:t xml:space="preserve">Laczó Ferenc: </w:t>
      </w:r>
      <w:r w:rsidRPr="006655C2">
        <w:rPr>
          <w:rFonts w:ascii="Times New Roman" w:hAnsi="Times New Roman" w:cs="Times New Roman"/>
          <w:i/>
          <w:iCs/>
          <w:color w:val="000000" w:themeColor="text1"/>
          <w:w w:val="100"/>
          <w:sz w:val="20"/>
          <w:szCs w:val="20"/>
        </w:rPr>
        <w:t>Hungarian Jews in the Age of Genocide.</w:t>
      </w:r>
      <w:r w:rsidRPr="006655C2">
        <w:rPr>
          <w:rFonts w:ascii="Times New Roman" w:hAnsi="Times New Roman" w:cs="Times New Roman"/>
          <w:iCs/>
          <w:color w:val="000000" w:themeColor="text1"/>
          <w:w w:val="100"/>
          <w:sz w:val="20"/>
          <w:szCs w:val="20"/>
        </w:rPr>
        <w:t xml:space="preserve"> </w:t>
      </w:r>
      <w:r w:rsidRPr="006655C2">
        <w:rPr>
          <w:rFonts w:ascii="Times New Roman" w:hAnsi="Times New Roman" w:cs="Times New Roman"/>
          <w:i/>
          <w:iCs/>
          <w:color w:val="000000" w:themeColor="text1"/>
          <w:w w:val="100"/>
          <w:sz w:val="20"/>
          <w:szCs w:val="20"/>
        </w:rPr>
        <w:t>An Intellectual History</w:t>
      </w:r>
      <w:r w:rsidRPr="006655C2">
        <w:rPr>
          <w:rFonts w:ascii="Times New Roman" w:hAnsi="Times New Roman" w:cs="Times New Roman"/>
          <w:iCs/>
          <w:color w:val="000000" w:themeColor="text1"/>
          <w:w w:val="100"/>
          <w:sz w:val="20"/>
          <w:szCs w:val="20"/>
        </w:rPr>
        <w:t>. Brill, Leiden, 2016, 134–160;</w:t>
      </w:r>
      <w:r w:rsidRPr="006655C2">
        <w:rPr>
          <w:rFonts w:ascii="Times New Roman" w:hAnsi="Times New Roman" w:cs="Times New Roman"/>
          <w:color w:val="000000" w:themeColor="text1"/>
          <w:w w:val="100"/>
          <w:sz w:val="20"/>
          <w:szCs w:val="20"/>
        </w:rPr>
        <w:t xml:space="preserve"> </w:t>
      </w:r>
      <w:r>
        <w:rPr>
          <w:rFonts w:ascii="Times New Roman" w:hAnsi="Times New Roman" w:cs="Times New Roman"/>
          <w:color w:val="000000" w:themeColor="text1"/>
          <w:w w:val="100"/>
          <w:sz w:val="20"/>
          <w:szCs w:val="20"/>
        </w:rPr>
        <w:t xml:space="preserve">Z. Varga Zoltán: </w:t>
      </w:r>
      <w:r>
        <w:rPr>
          <w:rFonts w:ascii="Times New Roman" w:hAnsi="Times New Roman" w:cs="Times New Roman"/>
          <w:i/>
          <w:color w:val="000000" w:themeColor="text1"/>
          <w:w w:val="100"/>
          <w:sz w:val="20"/>
          <w:szCs w:val="20"/>
        </w:rPr>
        <w:t>Önéletírás és fikció között: történelmi történetek</w:t>
      </w:r>
      <w:r>
        <w:rPr>
          <w:rFonts w:ascii="Times New Roman" w:hAnsi="Times New Roman" w:cs="Times New Roman"/>
          <w:color w:val="000000" w:themeColor="text1"/>
          <w:w w:val="100"/>
          <w:sz w:val="20"/>
          <w:szCs w:val="20"/>
        </w:rPr>
        <w:t xml:space="preserve">. </w:t>
      </w:r>
      <w:r>
        <w:rPr>
          <w:rFonts w:ascii="Times New Roman" w:hAnsi="Times New Roman" w:cs="Times New Roman"/>
          <w:color w:val="000000" w:themeColor="text1"/>
          <w:w w:val="100"/>
          <w:sz w:val="20"/>
          <w:szCs w:val="20"/>
        </w:rPr>
        <w:t xml:space="preserve">Budapest, L’harmattan, 2019; </w:t>
      </w:r>
      <w:r w:rsidRPr="006655C2">
        <w:rPr>
          <w:rFonts w:ascii="Times New Roman" w:hAnsi="Times New Roman" w:cs="Times New Roman"/>
          <w:color w:val="000000" w:themeColor="text1"/>
          <w:w w:val="100"/>
          <w:sz w:val="20"/>
          <w:szCs w:val="20"/>
        </w:rPr>
        <w:t xml:space="preserve">Tompa Andrea: „From Country X”: An Early Play and Performance in Hungary on the Holocaust. </w:t>
      </w:r>
      <w:r w:rsidRPr="006655C2">
        <w:rPr>
          <w:rFonts w:ascii="Times New Roman" w:hAnsi="Times New Roman" w:cs="Times New Roman"/>
          <w:i/>
          <w:color w:val="000000" w:themeColor="text1"/>
          <w:w w:val="100"/>
          <w:sz w:val="20"/>
          <w:szCs w:val="20"/>
        </w:rPr>
        <w:t>Holocaust Studii şi Cercatări</w:t>
      </w:r>
      <w:r w:rsidRPr="006655C2">
        <w:rPr>
          <w:rFonts w:ascii="Times New Roman" w:hAnsi="Times New Roman" w:cs="Times New Roman"/>
          <w:color w:val="000000" w:themeColor="text1"/>
          <w:w w:val="100"/>
          <w:sz w:val="20"/>
          <w:szCs w:val="20"/>
        </w:rPr>
        <w:t xml:space="preserve">, Vol. 15. No. 1. (2023), 237–252. </w:t>
      </w:r>
    </w:p>
  </w:footnote>
  <w:footnote w:id="5">
    <w:p w14:paraId="56FB9CEC" w14:textId="77777777" w:rsidR="00C01AC7" w:rsidRPr="006655C2" w:rsidRDefault="00C01AC7" w:rsidP="00C01AC7">
      <w:pPr>
        <w:pStyle w:val="FootnoteText"/>
        <w:rPr>
          <w:rFonts w:ascii="Times New Roman" w:hAnsi="Times New Roman"/>
        </w:rPr>
      </w:pPr>
      <w:r w:rsidRPr="006655C2">
        <w:rPr>
          <w:rStyle w:val="FootnoteReference"/>
          <w:rFonts w:ascii="Times New Roman" w:hAnsi="Times New Roman"/>
        </w:rPr>
        <w:footnoteRef/>
      </w:r>
      <w:r w:rsidRPr="006655C2">
        <w:rPr>
          <w:rFonts w:ascii="Times New Roman" w:hAnsi="Times New Roman"/>
        </w:rPr>
        <w:t xml:space="preserve"> Lásd a Magyar Nemzeti Galéria 2024-ben rendezett kiállítását, és az ehhez kapcsolódó kiállítási katalógust</w:t>
      </w:r>
      <w:r w:rsidRPr="006655C2">
        <w:rPr>
          <w:rFonts w:ascii="Times New Roman" w:hAnsi="Times New Roman"/>
          <w:i/>
        </w:rPr>
        <w:t>: My Story. Early Memory of the Holocaust in the Works of Eyewitness Artists.</w:t>
      </w:r>
      <w:r w:rsidRPr="006655C2">
        <w:rPr>
          <w:rFonts w:ascii="Times New Roman" w:hAnsi="Times New Roman"/>
        </w:rPr>
        <w:t xml:space="preserve"> Ed. Zsófia Farkas. Budapest, Szépművészeti Múzeum–Magyar Nemzeti Galéria, 2024.</w:t>
      </w:r>
    </w:p>
  </w:footnote>
  <w:footnote w:id="6">
    <w:p w14:paraId="0DBFE0CE" w14:textId="77777777" w:rsidR="00C01AC7" w:rsidRPr="006655C2" w:rsidRDefault="00C01AC7" w:rsidP="00C01AC7">
      <w:pPr>
        <w:pStyle w:val="FootnoteText"/>
        <w:rPr>
          <w:rFonts w:ascii="Times New Roman" w:hAnsi="Times New Roman"/>
        </w:rPr>
      </w:pPr>
      <w:r w:rsidRPr="006655C2">
        <w:rPr>
          <w:rStyle w:val="FootnoteReference"/>
          <w:rFonts w:ascii="Times New Roman" w:hAnsi="Times New Roman"/>
        </w:rPr>
        <w:footnoteRef/>
      </w:r>
      <w:r w:rsidRPr="006655C2">
        <w:rPr>
          <w:rFonts w:ascii="Times New Roman" w:hAnsi="Times New Roman"/>
        </w:rPr>
        <w:t xml:space="preserve"> Véri Dániel: Where Art Met History: Holocaust Exhibitions in Early Postwar Hungary. </w:t>
      </w:r>
      <w:r w:rsidRPr="006655C2">
        <w:rPr>
          <w:rFonts w:ascii="Times New Roman" w:hAnsi="Times New Roman"/>
          <w:i/>
        </w:rPr>
        <w:t>The Journal of Holocaust Research</w:t>
      </w:r>
      <w:r w:rsidRPr="006655C2">
        <w:rPr>
          <w:rFonts w:ascii="Times New Roman" w:hAnsi="Times New Roman"/>
        </w:rPr>
        <w:t xml:space="preserve">, Vol. 37. No. 4. (2023), 397–417. </w:t>
      </w:r>
      <w:hyperlink r:id="rId1" w:history="1">
        <w:r w:rsidRPr="006655C2">
          <w:rPr>
            <w:rStyle w:val="Hyperlink"/>
            <w:rFonts w:ascii="Times New Roman" w:hAnsi="Times New Roman"/>
          </w:rPr>
          <w:t>https://doi.org/10.1080/25785648.2023.2225321</w:t>
        </w:r>
      </w:hyperlink>
      <w:r w:rsidRPr="006655C2">
        <w:rPr>
          <w:rFonts w:ascii="Times New Roman" w:hAnsi="Times New Roman"/>
        </w:rPr>
        <w:t xml:space="preserve"> </w:t>
      </w:r>
    </w:p>
  </w:footnote>
  <w:footnote w:id="7">
    <w:p w14:paraId="151FF4DD" w14:textId="77777777" w:rsidR="00C01AC7" w:rsidRPr="006655C2" w:rsidRDefault="00C01AC7" w:rsidP="00C01AC7">
      <w:pPr>
        <w:pStyle w:val="FootnoteText"/>
        <w:rPr>
          <w:rFonts w:ascii="Times New Roman" w:hAnsi="Times New Roman"/>
        </w:rPr>
      </w:pPr>
      <w:r w:rsidRPr="006655C2">
        <w:rPr>
          <w:rStyle w:val="FootnoteReference"/>
          <w:rFonts w:ascii="Times New Roman" w:hAnsi="Times New Roman"/>
        </w:rPr>
        <w:footnoteRef/>
      </w:r>
      <w:r w:rsidRPr="006655C2">
        <w:rPr>
          <w:rFonts w:ascii="Times New Roman" w:hAnsi="Times New Roman"/>
        </w:rPr>
        <w:t xml:space="preserve"> Adorno, Theodor W.: </w:t>
      </w:r>
      <w:r w:rsidRPr="006655C2">
        <w:rPr>
          <w:rFonts w:ascii="Times New Roman" w:hAnsi="Times New Roman"/>
          <w:i/>
        </w:rPr>
        <w:t>Prisms</w:t>
      </w:r>
      <w:r w:rsidRPr="006655C2">
        <w:rPr>
          <w:rFonts w:ascii="Times New Roman" w:hAnsi="Times New Roman"/>
        </w:rPr>
        <w:t>. Transl. Samuel and Shierry Weber. Cambridge University Press, Massachusets, 1981, 34 (a szöveg eredetileg 1947-es).</w:t>
      </w:r>
    </w:p>
  </w:footnote>
  <w:footnote w:id="8">
    <w:p w14:paraId="06017457" w14:textId="77777777" w:rsidR="00C01AC7" w:rsidRPr="006655C2" w:rsidRDefault="00C01AC7" w:rsidP="00C01AC7">
      <w:pPr>
        <w:pStyle w:val="FootnoteText"/>
        <w:rPr>
          <w:rFonts w:ascii="Times New Roman" w:hAnsi="Times New Roman"/>
        </w:rPr>
      </w:pPr>
      <w:r w:rsidRPr="006655C2">
        <w:rPr>
          <w:rStyle w:val="FootnoteReference"/>
          <w:rFonts w:ascii="Times New Roman" w:hAnsi="Times New Roman"/>
        </w:rPr>
        <w:footnoteRef/>
      </w:r>
      <w:r w:rsidRPr="006655C2">
        <w:rPr>
          <w:rFonts w:ascii="Times New Roman" w:hAnsi="Times New Roman"/>
        </w:rPr>
        <w:t xml:space="preserve"> Wiesel, Elie: The Holocaust as Literary Inspiration. In: </w:t>
      </w:r>
      <w:r w:rsidRPr="006655C2">
        <w:rPr>
          <w:rFonts w:ascii="Times New Roman" w:hAnsi="Times New Roman"/>
          <w:i/>
        </w:rPr>
        <w:t xml:space="preserve">Dimensions of the Holocaust. </w:t>
      </w:r>
      <w:r w:rsidRPr="006655C2">
        <w:rPr>
          <w:rFonts w:ascii="Times New Roman" w:hAnsi="Times New Roman"/>
        </w:rPr>
        <w:t>Northwestern University Press, Evanston, Illinois, 1977, 4–9, itt: 7.</w:t>
      </w:r>
    </w:p>
  </w:footnote>
  <w:footnote w:id="9">
    <w:p w14:paraId="00D8EDF9"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A beszélő személyével, a reprezentáció lehetőségével és az irodalmi nyelv problémáival kapcsolatos </w:t>
      </w:r>
      <w:r w:rsidRPr="006655C2">
        <w:rPr>
          <w:rFonts w:ascii="Times New Roman" w:hAnsi="Times New Roman" w:cs="Times New Roman"/>
          <w:color w:val="000000" w:themeColor="text1"/>
          <w:w w:val="100"/>
          <w:sz w:val="20"/>
          <w:szCs w:val="20"/>
        </w:rPr>
        <w:t xml:space="preserve">klasszikus munkák például: Lawrence Langer: </w:t>
      </w:r>
      <w:r w:rsidRPr="006655C2">
        <w:rPr>
          <w:rFonts w:ascii="Times New Roman" w:hAnsi="Times New Roman" w:cs="Times New Roman"/>
          <w:i/>
          <w:color w:val="000000" w:themeColor="text1"/>
          <w:w w:val="100"/>
          <w:sz w:val="20"/>
          <w:szCs w:val="20"/>
        </w:rPr>
        <w:t>The Holocaust and the Literary Imagination</w:t>
      </w:r>
      <w:r w:rsidRPr="006655C2">
        <w:rPr>
          <w:rFonts w:ascii="Times New Roman" w:hAnsi="Times New Roman" w:cs="Times New Roman"/>
          <w:color w:val="000000" w:themeColor="text1"/>
          <w:w w:val="100"/>
          <w:sz w:val="20"/>
          <w:szCs w:val="20"/>
        </w:rPr>
        <w:t xml:space="preserve">. Yale University Press, New Haven and London, 1975; Berel Lang: </w:t>
      </w:r>
      <w:r w:rsidRPr="006655C2">
        <w:rPr>
          <w:rFonts w:ascii="Times New Roman" w:hAnsi="Times New Roman" w:cs="Times New Roman"/>
          <w:i/>
          <w:color w:val="000000" w:themeColor="text1"/>
          <w:w w:val="100"/>
          <w:sz w:val="20"/>
          <w:szCs w:val="20"/>
        </w:rPr>
        <w:t xml:space="preserve">Act and Idea in the Nazi Genocide. </w:t>
      </w:r>
      <w:r w:rsidRPr="006655C2">
        <w:rPr>
          <w:rFonts w:ascii="Times New Roman" w:hAnsi="Times New Roman" w:cs="Times New Roman"/>
          <w:color w:val="000000" w:themeColor="text1"/>
          <w:w w:val="100"/>
          <w:sz w:val="20"/>
          <w:szCs w:val="20"/>
        </w:rPr>
        <w:t>Syracuse University Press, New York, 2003 (1990), 117–162.</w:t>
      </w:r>
    </w:p>
  </w:footnote>
  <w:footnote w:id="10">
    <w:p w14:paraId="1D2E1E0F"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Bóka </w:t>
      </w:r>
      <w:r w:rsidRPr="006655C2">
        <w:rPr>
          <w:rFonts w:ascii="Times New Roman" w:hAnsi="Times New Roman" w:cs="Times New Roman"/>
          <w:color w:val="000000" w:themeColor="text1"/>
          <w:w w:val="100"/>
          <w:sz w:val="20"/>
          <w:szCs w:val="20"/>
        </w:rPr>
        <w:t xml:space="preserve">László: Uj vizeken. </w:t>
      </w:r>
      <w:r w:rsidRPr="006655C2">
        <w:rPr>
          <w:rFonts w:ascii="Times New Roman" w:hAnsi="Times New Roman" w:cs="Times New Roman"/>
          <w:i/>
          <w:iCs/>
          <w:color w:val="000000" w:themeColor="text1"/>
          <w:w w:val="100"/>
          <w:sz w:val="20"/>
          <w:szCs w:val="20"/>
        </w:rPr>
        <w:t>Szabad Szó</w:t>
      </w:r>
      <w:r w:rsidRPr="006655C2">
        <w:rPr>
          <w:rFonts w:ascii="Times New Roman" w:hAnsi="Times New Roman" w:cs="Times New Roman"/>
          <w:color w:val="000000" w:themeColor="text1"/>
          <w:w w:val="100"/>
          <w:sz w:val="20"/>
          <w:szCs w:val="20"/>
        </w:rPr>
        <w:t>, 1945. október 31. 4. Az idézeteknél az eredeti központozást megtartottam, de a mai helyesírási szabályok szerint írtam át őket (kivéve pár látványos sajtóhiba esetén, ezeket a szövegben jelzem).</w:t>
      </w:r>
    </w:p>
  </w:footnote>
  <w:footnote w:id="11">
    <w:p w14:paraId="0D43EC90"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Bóka László: </w:t>
      </w:r>
      <w:r w:rsidRPr="006655C2">
        <w:rPr>
          <w:rFonts w:ascii="Times New Roman" w:hAnsi="Times New Roman" w:cs="Times New Roman"/>
          <w:i/>
          <w:iCs/>
          <w:color w:val="000000" w:themeColor="text1"/>
          <w:w w:val="100"/>
          <w:sz w:val="20"/>
          <w:szCs w:val="20"/>
        </w:rPr>
        <w:t xml:space="preserve">Mire tanít a magyar irodalom? </w:t>
      </w:r>
      <w:r w:rsidRPr="006655C2">
        <w:rPr>
          <w:rFonts w:ascii="Times New Roman" w:hAnsi="Times New Roman" w:cs="Times New Roman"/>
          <w:color w:val="000000" w:themeColor="text1"/>
          <w:w w:val="100"/>
          <w:sz w:val="20"/>
          <w:szCs w:val="20"/>
        </w:rPr>
        <w:t>Népszava Könyvkiadó, Budapest, 1946.</w:t>
      </w:r>
    </w:p>
  </w:footnote>
  <w:footnote w:id="12">
    <w:p w14:paraId="01D6F764"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Több irodalmat! </w:t>
      </w:r>
      <w:r w:rsidRPr="006655C2">
        <w:rPr>
          <w:rFonts w:ascii="Times New Roman" w:hAnsi="Times New Roman" w:cs="Times New Roman"/>
          <w:i/>
          <w:iCs/>
          <w:color w:val="000000" w:themeColor="text1"/>
          <w:w w:val="100"/>
          <w:sz w:val="20"/>
          <w:szCs w:val="20"/>
        </w:rPr>
        <w:t>Új Magyarország</w:t>
      </w:r>
      <w:r w:rsidRPr="006655C2">
        <w:rPr>
          <w:rFonts w:ascii="Times New Roman" w:hAnsi="Times New Roman" w:cs="Times New Roman"/>
          <w:color w:val="000000" w:themeColor="text1"/>
          <w:w w:val="100"/>
          <w:sz w:val="20"/>
          <w:szCs w:val="20"/>
        </w:rPr>
        <w:t>, 1945. augusztus 14. 11.</w:t>
      </w:r>
    </w:p>
  </w:footnote>
  <w:footnote w:id="13">
    <w:p w14:paraId="2EDD7376"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Darvas József: Új szobrot a ledőlt helyébe! </w:t>
      </w:r>
      <w:r w:rsidRPr="006655C2">
        <w:rPr>
          <w:rFonts w:ascii="Times New Roman" w:hAnsi="Times New Roman" w:cs="Times New Roman"/>
          <w:i/>
          <w:iCs/>
          <w:color w:val="000000" w:themeColor="text1"/>
          <w:w w:val="100"/>
          <w:sz w:val="20"/>
          <w:szCs w:val="20"/>
        </w:rPr>
        <w:t>Szabad Szó</w:t>
      </w:r>
      <w:r w:rsidRPr="006655C2">
        <w:rPr>
          <w:rFonts w:ascii="Times New Roman" w:hAnsi="Times New Roman" w:cs="Times New Roman"/>
          <w:color w:val="000000" w:themeColor="text1"/>
          <w:w w:val="100"/>
          <w:sz w:val="20"/>
          <w:szCs w:val="20"/>
        </w:rPr>
        <w:t>, 1945. augusztus 19. 1.</w:t>
      </w:r>
    </w:p>
  </w:footnote>
  <w:footnote w:id="14">
    <w:p w14:paraId="00A33394"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r>
      <w:r w:rsidRPr="006655C2">
        <w:rPr>
          <w:rFonts w:ascii="Times New Roman" w:hAnsi="Times New Roman" w:cs="Times New Roman"/>
          <w:color w:val="000000" w:themeColor="text1"/>
          <w:w w:val="100"/>
          <w:sz w:val="20"/>
          <w:szCs w:val="20"/>
        </w:rPr>
        <w:t xml:space="preserve">Czibor János: Az új magyar könyvtermés mérlege. </w:t>
      </w:r>
      <w:r w:rsidRPr="006655C2">
        <w:rPr>
          <w:rFonts w:ascii="Times New Roman" w:hAnsi="Times New Roman" w:cs="Times New Roman"/>
          <w:i/>
          <w:iCs/>
          <w:color w:val="000000" w:themeColor="text1"/>
          <w:w w:val="100"/>
          <w:sz w:val="20"/>
          <w:szCs w:val="20"/>
        </w:rPr>
        <w:t>Valóság</w:t>
      </w:r>
      <w:r w:rsidRPr="006655C2">
        <w:rPr>
          <w:rFonts w:ascii="Times New Roman" w:hAnsi="Times New Roman" w:cs="Times New Roman"/>
          <w:color w:val="000000" w:themeColor="text1"/>
          <w:w w:val="100"/>
          <w:sz w:val="20"/>
          <w:szCs w:val="20"/>
        </w:rPr>
        <w:t>, Vol. 1. No. 2–4 (1945), 67−70. (itt: 67).</w:t>
      </w:r>
    </w:p>
  </w:footnote>
  <w:footnote w:id="15">
    <w:p w14:paraId="0FFE5BFE"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Uo. 69–70.</w:t>
      </w:r>
    </w:p>
  </w:footnote>
  <w:footnote w:id="16">
    <w:p w14:paraId="2C1BE958"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r>
      <w:r w:rsidRPr="006655C2">
        <w:rPr>
          <w:rFonts w:ascii="Times New Roman" w:hAnsi="Times New Roman" w:cs="Times New Roman"/>
          <w:color w:val="000000" w:themeColor="text1"/>
          <w:w w:val="100"/>
          <w:sz w:val="20"/>
          <w:szCs w:val="20"/>
        </w:rPr>
        <w:t xml:space="preserve">Scheibner Tamás: </w:t>
      </w:r>
      <w:r w:rsidRPr="006655C2">
        <w:rPr>
          <w:rFonts w:ascii="Times New Roman" w:hAnsi="Times New Roman" w:cs="Times New Roman"/>
          <w:i/>
          <w:color w:val="000000" w:themeColor="text1"/>
          <w:w w:val="100"/>
          <w:sz w:val="20"/>
          <w:szCs w:val="20"/>
        </w:rPr>
        <w:t>A magyar irodalomtudomány szovjetizálása</w:t>
      </w:r>
      <w:r w:rsidRPr="006655C2">
        <w:rPr>
          <w:rFonts w:ascii="Times New Roman" w:hAnsi="Times New Roman" w:cs="Times New Roman"/>
          <w:color w:val="000000" w:themeColor="text1"/>
          <w:w w:val="100"/>
          <w:sz w:val="20"/>
          <w:szCs w:val="20"/>
        </w:rPr>
        <w:t xml:space="preserve">. </w:t>
      </w:r>
      <w:r w:rsidRPr="006655C2">
        <w:rPr>
          <w:rFonts w:ascii="Times New Roman" w:hAnsi="Times New Roman" w:cs="Times New Roman"/>
          <w:i/>
          <w:color w:val="000000" w:themeColor="text1"/>
          <w:w w:val="100"/>
          <w:sz w:val="20"/>
          <w:szCs w:val="20"/>
        </w:rPr>
        <w:t>A szocialista realista kritika és intézményrendszerei</w:t>
      </w:r>
      <w:r w:rsidRPr="006655C2">
        <w:rPr>
          <w:rFonts w:ascii="Times New Roman" w:hAnsi="Times New Roman" w:cs="Times New Roman"/>
          <w:color w:val="000000" w:themeColor="text1"/>
          <w:w w:val="100"/>
          <w:sz w:val="20"/>
          <w:szCs w:val="20"/>
        </w:rPr>
        <w:t>. Ráció, Budapest, 2014, 51–56.</w:t>
      </w:r>
    </w:p>
  </w:footnote>
  <w:footnote w:id="17">
    <w:p w14:paraId="45D395EE"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Egy 1948-as könyvészeti kiadvány egy francia bibliográfia összeállítása kapcsán felsorolja, mik tartoznak az élményirodalom </w:t>
      </w:r>
      <w:r w:rsidRPr="006655C2">
        <w:rPr>
          <w:rFonts w:ascii="Times New Roman" w:hAnsi="Times New Roman" w:cs="Times New Roman"/>
          <w:color w:val="000000" w:themeColor="text1"/>
          <w:w w:val="100"/>
          <w:sz w:val="20"/>
          <w:szCs w:val="20"/>
        </w:rPr>
        <w:t xml:space="preserve">körébe: „hadifogoly, deportált, résistance stb., továbbá ilynemű illusztrált könyvek, mint pl. Budapest ostromát bemutató művek”. Vö. </w:t>
      </w:r>
      <w:r w:rsidRPr="006655C2">
        <w:rPr>
          <w:rFonts w:ascii="Times New Roman" w:hAnsi="Times New Roman" w:cs="Times New Roman"/>
          <w:i/>
          <w:iCs/>
          <w:color w:val="000000" w:themeColor="text1"/>
          <w:w w:val="100"/>
          <w:sz w:val="20"/>
          <w:szCs w:val="20"/>
        </w:rPr>
        <w:t>Corvina</w:t>
      </w:r>
      <w:r w:rsidRPr="006655C2">
        <w:rPr>
          <w:rFonts w:ascii="Times New Roman" w:hAnsi="Times New Roman" w:cs="Times New Roman"/>
          <w:color w:val="000000" w:themeColor="text1"/>
          <w:w w:val="100"/>
          <w:sz w:val="20"/>
          <w:szCs w:val="20"/>
        </w:rPr>
        <w:t>, 1948. április 16. 5.</w:t>
      </w:r>
    </w:p>
  </w:footnote>
  <w:footnote w:id="18">
    <w:p w14:paraId="612BB7CE"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Müller Károly: A Kiadó előszava. </w:t>
      </w:r>
      <w:r w:rsidRPr="006655C2">
        <w:rPr>
          <w:rFonts w:ascii="Times New Roman" w:hAnsi="Times New Roman" w:cs="Times New Roman"/>
          <w:color w:val="000000" w:themeColor="text1"/>
          <w:w w:val="100"/>
          <w:sz w:val="20"/>
          <w:szCs w:val="20"/>
        </w:rPr>
        <w:t xml:space="preserve">In: Millok Sándor, </w:t>
      </w:r>
      <w:r w:rsidRPr="006655C2">
        <w:rPr>
          <w:rFonts w:ascii="Times New Roman" w:hAnsi="Times New Roman" w:cs="Times New Roman"/>
          <w:i/>
          <w:iCs/>
          <w:color w:val="000000" w:themeColor="text1"/>
          <w:w w:val="100"/>
          <w:sz w:val="20"/>
          <w:szCs w:val="20"/>
        </w:rPr>
        <w:t>A kínok útja (Budapesttől – Mauthausenig)</w:t>
      </w:r>
      <w:r w:rsidRPr="006655C2">
        <w:rPr>
          <w:rFonts w:ascii="Times New Roman" w:hAnsi="Times New Roman" w:cs="Times New Roman"/>
          <w:color w:val="000000" w:themeColor="text1"/>
          <w:w w:val="100"/>
          <w:sz w:val="20"/>
          <w:szCs w:val="20"/>
        </w:rPr>
        <w:t>. Müller Károly Könyvkiadóvállalat, Budapest, 1945, 6.</w:t>
      </w:r>
    </w:p>
  </w:footnote>
  <w:footnote w:id="19">
    <w:p w14:paraId="65374CB3"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Királyhegyi Pál: </w:t>
      </w:r>
      <w:r w:rsidRPr="006655C2">
        <w:rPr>
          <w:rFonts w:ascii="Times New Roman" w:hAnsi="Times New Roman" w:cs="Times New Roman"/>
          <w:i/>
          <w:iCs/>
          <w:color w:val="000000" w:themeColor="text1"/>
          <w:w w:val="100"/>
          <w:sz w:val="20"/>
          <w:szCs w:val="20"/>
        </w:rPr>
        <w:t xml:space="preserve">Mindenki nem halt meg. </w:t>
      </w:r>
      <w:r w:rsidRPr="006655C2">
        <w:rPr>
          <w:rFonts w:ascii="Times New Roman" w:hAnsi="Times New Roman" w:cs="Times New Roman"/>
          <w:color w:val="000000" w:themeColor="text1"/>
          <w:w w:val="100"/>
          <w:sz w:val="20"/>
          <w:szCs w:val="20"/>
        </w:rPr>
        <w:t>Globus Lap- és Könyvterjesztő Vállalat Kiadás, Budapest, 1947.</w:t>
      </w:r>
    </w:p>
  </w:footnote>
  <w:footnote w:id="20">
    <w:p w14:paraId="15865A54"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r>
      <w:r w:rsidRPr="006655C2">
        <w:rPr>
          <w:rFonts w:ascii="Times New Roman" w:hAnsi="Times New Roman" w:cs="Times New Roman"/>
          <w:color w:val="000000" w:themeColor="text1"/>
          <w:w w:val="100"/>
          <w:sz w:val="20"/>
          <w:szCs w:val="20"/>
        </w:rPr>
        <w:t xml:space="preserve">Vaszilij Grosszman: </w:t>
      </w:r>
      <w:r w:rsidRPr="006655C2">
        <w:rPr>
          <w:rFonts w:ascii="Times New Roman" w:hAnsi="Times New Roman" w:cs="Times New Roman"/>
          <w:i/>
          <w:iCs/>
          <w:color w:val="000000" w:themeColor="text1"/>
          <w:w w:val="100"/>
          <w:sz w:val="20"/>
          <w:szCs w:val="20"/>
        </w:rPr>
        <w:t>A treblinkai pokol</w:t>
      </w:r>
      <w:r w:rsidRPr="006655C2">
        <w:rPr>
          <w:rFonts w:ascii="Times New Roman" w:hAnsi="Times New Roman" w:cs="Times New Roman"/>
          <w:color w:val="000000" w:themeColor="text1"/>
          <w:w w:val="100"/>
          <w:sz w:val="20"/>
          <w:szCs w:val="20"/>
        </w:rPr>
        <w:t xml:space="preserve">. Cserépfalvi, Budapest, 1945 (a könyv hátsó borítóján olvasható kiadói ajánló). Grosszman könyvének angol nyelvű kiadása: </w:t>
      </w:r>
      <w:r w:rsidRPr="006655C2">
        <w:rPr>
          <w:rFonts w:ascii="Times New Roman" w:hAnsi="Times New Roman" w:cs="Times New Roman"/>
          <w:i/>
          <w:color w:val="000000" w:themeColor="text1"/>
          <w:w w:val="100"/>
          <w:sz w:val="20"/>
          <w:szCs w:val="20"/>
        </w:rPr>
        <w:t>The Hell of Treblinka</w:t>
      </w:r>
      <w:r w:rsidRPr="006655C2">
        <w:rPr>
          <w:rFonts w:ascii="Times New Roman" w:hAnsi="Times New Roman" w:cs="Times New Roman"/>
          <w:color w:val="000000" w:themeColor="text1"/>
          <w:w w:val="100"/>
          <w:sz w:val="20"/>
          <w:szCs w:val="20"/>
        </w:rPr>
        <w:t>. Transl. Olga Reznik. CreateSpace Independent Publishing Platform, 2014.</w:t>
      </w:r>
    </w:p>
  </w:footnote>
  <w:footnote w:id="21">
    <w:p w14:paraId="5E440030" w14:textId="77777777" w:rsidR="00C01AC7" w:rsidRPr="006655C2" w:rsidRDefault="00C01AC7" w:rsidP="00C01AC7">
      <w:pPr>
        <w:pStyle w:val="FootnoteText"/>
        <w:rPr>
          <w:rFonts w:ascii="Times New Roman" w:hAnsi="Times New Roman"/>
        </w:rPr>
      </w:pPr>
      <w:r w:rsidRPr="006655C2">
        <w:rPr>
          <w:rStyle w:val="FootnoteReference"/>
          <w:rFonts w:ascii="Times New Roman" w:hAnsi="Times New Roman"/>
        </w:rPr>
        <w:footnoteRef/>
      </w:r>
      <w:r w:rsidRPr="006655C2">
        <w:rPr>
          <w:rFonts w:ascii="Times New Roman" w:hAnsi="Times New Roman"/>
        </w:rPr>
        <w:t xml:space="preserve"> B. O.: „A treblinkai pokol”. </w:t>
      </w:r>
      <w:r w:rsidRPr="006655C2">
        <w:rPr>
          <w:rFonts w:ascii="Times New Roman" w:hAnsi="Times New Roman"/>
          <w:i/>
        </w:rPr>
        <w:t>Szabad Nép</w:t>
      </w:r>
      <w:r w:rsidRPr="006655C2">
        <w:rPr>
          <w:rFonts w:ascii="Times New Roman" w:hAnsi="Times New Roman"/>
        </w:rPr>
        <w:t>, 1945. december 15, 4.</w:t>
      </w:r>
    </w:p>
  </w:footnote>
  <w:footnote w:id="22">
    <w:p w14:paraId="71C809B3"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Az olvasóhoz. </w:t>
      </w:r>
      <w:r w:rsidRPr="006655C2">
        <w:rPr>
          <w:rFonts w:ascii="Times New Roman" w:hAnsi="Times New Roman" w:cs="Times New Roman"/>
          <w:color w:val="000000" w:themeColor="text1"/>
          <w:w w:val="100"/>
          <w:sz w:val="20"/>
          <w:szCs w:val="20"/>
        </w:rPr>
        <w:t xml:space="preserve">In: Vajda Zoltán József: </w:t>
      </w:r>
      <w:r w:rsidRPr="006655C2">
        <w:rPr>
          <w:rFonts w:ascii="Times New Roman" w:hAnsi="Times New Roman" w:cs="Times New Roman"/>
          <w:i/>
          <w:iCs/>
          <w:color w:val="000000" w:themeColor="text1"/>
          <w:w w:val="100"/>
          <w:sz w:val="20"/>
          <w:szCs w:val="20"/>
        </w:rPr>
        <w:t>A lapátos hadsereg. Egy munkaszolgálatos élete a német és nyilas rémuralmon át az orosz felszabadításig</w:t>
      </w:r>
      <w:r w:rsidRPr="006655C2">
        <w:rPr>
          <w:rFonts w:ascii="Times New Roman" w:hAnsi="Times New Roman" w:cs="Times New Roman"/>
          <w:color w:val="000000" w:themeColor="text1"/>
          <w:w w:val="100"/>
          <w:sz w:val="20"/>
          <w:szCs w:val="20"/>
        </w:rPr>
        <w:t xml:space="preserve">. Müller Károly Könyvkiadóvállalat, Budapest, 1945, 2. </w:t>
      </w:r>
    </w:p>
  </w:footnote>
  <w:footnote w:id="23">
    <w:p w14:paraId="2229172F" w14:textId="77777777" w:rsidR="00C01AC7" w:rsidRPr="006655C2" w:rsidRDefault="00C01AC7" w:rsidP="00C01AC7">
      <w:pPr>
        <w:pStyle w:val="FootnoteText"/>
        <w:rPr>
          <w:rFonts w:ascii="Times New Roman" w:hAnsi="Times New Roman"/>
        </w:rPr>
      </w:pPr>
      <w:r w:rsidRPr="006655C2">
        <w:rPr>
          <w:rStyle w:val="FootnoteReference"/>
          <w:rFonts w:ascii="Times New Roman" w:hAnsi="Times New Roman"/>
        </w:rPr>
        <w:footnoteRef/>
      </w:r>
      <w:r w:rsidRPr="006655C2">
        <w:rPr>
          <w:rFonts w:ascii="Times New Roman" w:hAnsi="Times New Roman"/>
        </w:rPr>
        <w:t xml:space="preserve"> F. J.: Pillangó. </w:t>
      </w:r>
      <w:r w:rsidRPr="006655C2">
        <w:rPr>
          <w:rFonts w:ascii="Times New Roman" w:hAnsi="Times New Roman"/>
          <w:i/>
        </w:rPr>
        <w:t>Kossuth Népe</w:t>
      </w:r>
      <w:r w:rsidRPr="006655C2">
        <w:rPr>
          <w:rFonts w:ascii="Times New Roman" w:hAnsi="Times New Roman"/>
        </w:rPr>
        <w:t>, 1945. október 2, 2.</w:t>
      </w:r>
    </w:p>
  </w:footnote>
  <w:footnote w:id="24">
    <w:p w14:paraId="1D6B22FE" w14:textId="77777777" w:rsidR="00C01AC7" w:rsidRPr="006655C2" w:rsidRDefault="00C01AC7" w:rsidP="00C01AC7">
      <w:pPr>
        <w:pStyle w:val="FootnoteText"/>
        <w:rPr>
          <w:rFonts w:ascii="Times New Roman" w:hAnsi="Times New Roman"/>
        </w:rPr>
      </w:pPr>
      <w:r w:rsidRPr="006655C2">
        <w:rPr>
          <w:rStyle w:val="FootnoteReference"/>
          <w:rFonts w:ascii="Times New Roman" w:hAnsi="Times New Roman"/>
        </w:rPr>
        <w:footnoteRef/>
      </w:r>
      <w:r w:rsidRPr="006655C2">
        <w:rPr>
          <w:rFonts w:ascii="Times New Roman" w:hAnsi="Times New Roman"/>
        </w:rPr>
        <w:t xml:space="preserve"> Bővebben lásd: </w:t>
      </w:r>
      <w:r w:rsidRPr="006655C2">
        <w:rPr>
          <w:rFonts w:ascii="Times New Roman" w:hAnsi="Times New Roman"/>
          <w:i/>
        </w:rPr>
        <w:t>My Story. Early Memory of the Holocaust in the Works of Eyewitness Artists.</w:t>
      </w:r>
      <w:r w:rsidRPr="006655C2">
        <w:rPr>
          <w:rFonts w:ascii="Times New Roman" w:hAnsi="Times New Roman"/>
        </w:rPr>
        <w:t xml:space="preserve"> 213–223.</w:t>
      </w:r>
    </w:p>
  </w:footnote>
  <w:footnote w:id="25">
    <w:p w14:paraId="322A379A"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N. </w:t>
      </w:r>
      <w:r w:rsidRPr="006655C2">
        <w:rPr>
          <w:rFonts w:ascii="Times New Roman" w:hAnsi="Times New Roman" w:cs="Times New Roman"/>
          <w:color w:val="000000" w:themeColor="text1"/>
          <w:w w:val="100"/>
          <w:sz w:val="20"/>
          <w:szCs w:val="20"/>
        </w:rPr>
        <w:t xml:space="preserve">J.: Millok Sándor: </w:t>
      </w:r>
      <w:r w:rsidRPr="006655C2">
        <w:rPr>
          <w:rFonts w:ascii="Times New Roman" w:hAnsi="Times New Roman" w:cs="Times New Roman"/>
          <w:i/>
          <w:iCs/>
          <w:color w:val="000000" w:themeColor="text1"/>
          <w:w w:val="100"/>
          <w:sz w:val="20"/>
          <w:szCs w:val="20"/>
        </w:rPr>
        <w:t>A kínok útja</w:t>
      </w:r>
      <w:r w:rsidRPr="006655C2">
        <w:rPr>
          <w:rFonts w:ascii="Times New Roman" w:hAnsi="Times New Roman" w:cs="Times New Roman"/>
          <w:color w:val="000000" w:themeColor="text1"/>
          <w:w w:val="100"/>
          <w:sz w:val="20"/>
          <w:szCs w:val="20"/>
        </w:rPr>
        <w:t xml:space="preserve">. </w:t>
      </w:r>
      <w:r w:rsidRPr="006655C2">
        <w:rPr>
          <w:rFonts w:ascii="Times New Roman" w:hAnsi="Times New Roman" w:cs="Times New Roman"/>
          <w:i/>
          <w:iCs/>
          <w:color w:val="000000" w:themeColor="text1"/>
          <w:w w:val="100"/>
          <w:sz w:val="20"/>
          <w:szCs w:val="20"/>
        </w:rPr>
        <w:t>Népszava</w:t>
      </w:r>
      <w:r w:rsidRPr="006655C2">
        <w:rPr>
          <w:rFonts w:ascii="Times New Roman" w:hAnsi="Times New Roman" w:cs="Times New Roman"/>
          <w:color w:val="000000" w:themeColor="text1"/>
          <w:w w:val="100"/>
          <w:sz w:val="20"/>
          <w:szCs w:val="20"/>
        </w:rPr>
        <w:t>, 1945. október 7. 3.</w:t>
      </w:r>
    </w:p>
  </w:footnote>
  <w:footnote w:id="26">
    <w:p w14:paraId="18A3D3CF"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Zsadányi Oszkár: </w:t>
      </w:r>
      <w:r w:rsidRPr="006655C2">
        <w:rPr>
          <w:rFonts w:ascii="Times New Roman" w:hAnsi="Times New Roman" w:cs="Times New Roman"/>
          <w:i/>
          <w:iCs/>
          <w:color w:val="000000" w:themeColor="text1"/>
          <w:w w:val="100"/>
          <w:sz w:val="20"/>
          <w:szCs w:val="20"/>
        </w:rPr>
        <w:t xml:space="preserve">Mindenki szolgája. Feljegyzések az oroszországi és ukrajnai munkaszolgálatosok kálváriájáról. </w:t>
      </w:r>
      <w:r w:rsidRPr="006655C2">
        <w:rPr>
          <w:rFonts w:ascii="Times New Roman" w:hAnsi="Times New Roman" w:cs="Times New Roman"/>
          <w:color w:val="000000" w:themeColor="text1"/>
          <w:w w:val="100"/>
          <w:sz w:val="20"/>
          <w:szCs w:val="20"/>
        </w:rPr>
        <w:t>Magyar Téka, Budapest, 1945, 3–4.</w:t>
      </w:r>
    </w:p>
  </w:footnote>
  <w:footnote w:id="27">
    <w:p w14:paraId="60015CE7"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r>
      <w:r w:rsidRPr="006655C2">
        <w:rPr>
          <w:rFonts w:ascii="Times New Roman" w:hAnsi="Times New Roman" w:cs="Times New Roman"/>
          <w:color w:val="000000" w:themeColor="text1"/>
          <w:w w:val="100"/>
          <w:sz w:val="20"/>
          <w:szCs w:val="20"/>
        </w:rPr>
        <w:t xml:space="preserve">Spronz József: </w:t>
      </w:r>
      <w:r w:rsidRPr="006655C2">
        <w:rPr>
          <w:rFonts w:ascii="Times New Roman" w:hAnsi="Times New Roman" w:cs="Times New Roman"/>
          <w:i/>
          <w:iCs/>
          <w:color w:val="000000" w:themeColor="text1"/>
          <w:w w:val="100"/>
          <w:sz w:val="20"/>
          <w:szCs w:val="20"/>
        </w:rPr>
        <w:t>Fogoly voltam Auschwitzban</w:t>
      </w:r>
      <w:r w:rsidRPr="006655C2">
        <w:rPr>
          <w:rFonts w:ascii="Times New Roman" w:hAnsi="Times New Roman" w:cs="Times New Roman"/>
          <w:color w:val="000000" w:themeColor="text1"/>
          <w:w w:val="100"/>
          <w:sz w:val="20"/>
          <w:szCs w:val="20"/>
        </w:rPr>
        <w:t>. Gergely R. Rt, Budapest, 1946, 3.</w:t>
      </w:r>
    </w:p>
  </w:footnote>
  <w:footnote w:id="28">
    <w:p w14:paraId="2F55E64E"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Sz. Palkó Vilma: </w:t>
      </w:r>
      <w:r w:rsidRPr="006655C2">
        <w:rPr>
          <w:rFonts w:ascii="Times New Roman" w:hAnsi="Times New Roman" w:cs="Times New Roman"/>
          <w:i/>
          <w:iCs/>
          <w:color w:val="000000" w:themeColor="text1"/>
          <w:w w:val="100"/>
          <w:sz w:val="20"/>
          <w:szCs w:val="20"/>
        </w:rPr>
        <w:t>A német halálgyárak</w:t>
      </w:r>
      <w:r w:rsidRPr="006655C2">
        <w:rPr>
          <w:rFonts w:ascii="Times New Roman" w:hAnsi="Times New Roman" w:cs="Times New Roman"/>
          <w:color w:val="000000" w:themeColor="text1"/>
          <w:w w:val="100"/>
          <w:sz w:val="20"/>
          <w:szCs w:val="20"/>
        </w:rPr>
        <w:t xml:space="preserve">. </w:t>
      </w:r>
      <w:r w:rsidRPr="006655C2">
        <w:rPr>
          <w:rFonts w:ascii="Times New Roman" w:hAnsi="Times New Roman" w:cs="Times New Roman"/>
          <w:color w:val="000000" w:themeColor="text1"/>
          <w:w w:val="100"/>
          <w:sz w:val="20"/>
          <w:szCs w:val="20"/>
        </w:rPr>
        <w:t>Gábor Áron Könyvkiadóvállalat, Budapest, 1945, 4.</w:t>
      </w:r>
    </w:p>
  </w:footnote>
  <w:footnote w:id="29">
    <w:p w14:paraId="0D7116C1"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E könyv előszavában a szerző szintén a hitlerista gaztettek leleplezésének erkölcsi kötelességét jelöli meg a megírás indokául, és bízik abban, hogy a német nép „le fogja mosni e politikai kolerának a szennyét </w:t>
      </w:r>
      <w:r w:rsidRPr="006655C2">
        <w:rPr>
          <w:rFonts w:ascii="Times New Roman" w:hAnsi="Times New Roman" w:cs="Times New Roman"/>
          <w:color w:val="000000" w:themeColor="text1"/>
          <w:w w:val="100"/>
          <w:sz w:val="20"/>
          <w:szCs w:val="20"/>
        </w:rPr>
        <w:t xml:space="preserve">és átkát és </w:t>
      </w:r>
      <w:r w:rsidRPr="006655C2">
        <w:rPr>
          <w:rFonts w:ascii="Times New Roman" w:hAnsi="Times New Roman" w:cs="Times New Roman"/>
          <w:i/>
          <w:iCs/>
          <w:color w:val="000000" w:themeColor="text1"/>
          <w:w w:val="100"/>
          <w:sz w:val="20"/>
          <w:szCs w:val="20"/>
        </w:rPr>
        <w:t>testvériesülni fog a világ többi népével</w:t>
      </w:r>
      <w:r w:rsidRPr="006655C2">
        <w:rPr>
          <w:rFonts w:ascii="Times New Roman" w:hAnsi="Times New Roman" w:cs="Times New Roman"/>
          <w:color w:val="000000" w:themeColor="text1"/>
          <w:w w:val="100"/>
          <w:sz w:val="20"/>
          <w:szCs w:val="20"/>
        </w:rPr>
        <w:t xml:space="preserve">”. Buchniger Manó: </w:t>
      </w:r>
      <w:r w:rsidRPr="006655C2">
        <w:rPr>
          <w:rFonts w:ascii="Times New Roman" w:hAnsi="Times New Roman" w:cs="Times New Roman"/>
          <w:i/>
          <w:iCs/>
          <w:color w:val="000000" w:themeColor="text1"/>
          <w:w w:val="100"/>
          <w:sz w:val="20"/>
          <w:szCs w:val="20"/>
        </w:rPr>
        <w:t xml:space="preserve">Gestapo-banditák bűnhalmaza. Tizennégy hónap a hitleri koncentrációs táborban. </w:t>
      </w:r>
      <w:r w:rsidRPr="006655C2">
        <w:rPr>
          <w:rFonts w:ascii="Times New Roman" w:hAnsi="Times New Roman" w:cs="Times New Roman"/>
          <w:color w:val="000000" w:themeColor="text1"/>
          <w:w w:val="100"/>
          <w:sz w:val="20"/>
          <w:szCs w:val="20"/>
        </w:rPr>
        <w:t>Szerzői Kiadás, Budapest, 1945, 3. (Kiemelés az eredetiben.)</w:t>
      </w:r>
    </w:p>
  </w:footnote>
  <w:footnote w:id="30">
    <w:p w14:paraId="4682AA7A" w14:textId="77777777" w:rsidR="00C01AC7" w:rsidRPr="006655C2" w:rsidRDefault="00C01AC7" w:rsidP="00C01AC7">
      <w:pPr>
        <w:pStyle w:val="FootnoteText"/>
        <w:rPr>
          <w:rFonts w:ascii="Times New Roman" w:hAnsi="Times New Roman"/>
        </w:rPr>
      </w:pPr>
      <w:r w:rsidRPr="006655C2">
        <w:rPr>
          <w:rStyle w:val="FootnoteReference"/>
          <w:rFonts w:ascii="Times New Roman" w:hAnsi="Times New Roman"/>
        </w:rPr>
        <w:footnoteRef/>
      </w:r>
      <w:r w:rsidRPr="006655C2">
        <w:rPr>
          <w:rFonts w:ascii="Times New Roman" w:hAnsi="Times New Roman"/>
        </w:rPr>
        <w:t xml:space="preserve"> Barker, Christine R. and Last, R. W.: All Quiet on the Western Front. In: </w:t>
      </w:r>
      <w:r w:rsidRPr="006655C2">
        <w:rPr>
          <w:rFonts w:ascii="Times New Roman" w:hAnsi="Times New Roman"/>
          <w:i/>
        </w:rPr>
        <w:t xml:space="preserve">Bloom’s Modern Critical Interpretations: Eric Maria Remarque’s All Quiet on the Western Front. </w:t>
      </w:r>
      <w:r w:rsidRPr="006655C2">
        <w:rPr>
          <w:rFonts w:ascii="Times New Roman" w:hAnsi="Times New Roman"/>
        </w:rPr>
        <w:t>Ed. Harold Bloom. Infobase Publishing, New York, 2009, 3–40 (itt: 3–4).</w:t>
      </w:r>
    </w:p>
  </w:footnote>
  <w:footnote w:id="31">
    <w:p w14:paraId="1DD2E549"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Vö. például két </w:t>
      </w:r>
      <w:r w:rsidRPr="006655C2">
        <w:rPr>
          <w:rFonts w:ascii="Times New Roman" w:hAnsi="Times New Roman" w:cs="Times New Roman"/>
          <w:i/>
          <w:iCs/>
          <w:color w:val="000000" w:themeColor="text1"/>
          <w:w w:val="100"/>
          <w:sz w:val="20"/>
          <w:szCs w:val="20"/>
        </w:rPr>
        <w:t>Pesti Hírlap</w:t>
      </w:r>
      <w:r w:rsidRPr="006655C2">
        <w:rPr>
          <w:rFonts w:ascii="Times New Roman" w:hAnsi="Times New Roman" w:cs="Times New Roman"/>
          <w:color w:val="000000" w:themeColor="text1"/>
          <w:w w:val="100"/>
          <w:sz w:val="20"/>
          <w:szCs w:val="20"/>
        </w:rPr>
        <w:t xml:space="preserve">beli ismertető kezdőmondatait: „Azt a bizalmatlanságot, amellyel az ember kezébe veszi az újabban gomba módra szaporodó hadifogolyregényeket, már könyve elején eloszlatja ez az új író, </w:t>
      </w:r>
      <w:r w:rsidRPr="006655C2">
        <w:rPr>
          <w:rFonts w:ascii="Times New Roman" w:hAnsi="Times New Roman" w:cs="Times New Roman"/>
          <w:i/>
          <w:iCs/>
          <w:color w:val="000000" w:themeColor="text1"/>
          <w:w w:val="100"/>
          <w:sz w:val="20"/>
          <w:szCs w:val="20"/>
        </w:rPr>
        <w:t>Osvát Tibor</w:t>
      </w:r>
      <w:r w:rsidRPr="006655C2">
        <w:rPr>
          <w:rFonts w:ascii="Times New Roman" w:hAnsi="Times New Roman" w:cs="Times New Roman"/>
          <w:color w:val="000000" w:themeColor="text1"/>
          <w:w w:val="100"/>
          <w:sz w:val="20"/>
          <w:szCs w:val="20"/>
        </w:rPr>
        <w:t xml:space="preserve">, aki különös eredetiséggel és frissességgel emelkedik a Szibéria-regények átlagos művelői fölé”; „Halász Miklós: Sokat kibír az ember. Hadifogolyregény ez is, de másfajta, nem az, amihez szoktunk”. </w:t>
      </w:r>
      <w:r w:rsidRPr="006655C2">
        <w:rPr>
          <w:rFonts w:ascii="Times New Roman" w:hAnsi="Times New Roman" w:cs="Times New Roman"/>
          <w:i/>
          <w:iCs/>
          <w:color w:val="000000" w:themeColor="text1"/>
          <w:w w:val="100"/>
          <w:sz w:val="20"/>
          <w:szCs w:val="20"/>
        </w:rPr>
        <w:t>Pesti Hírlap</w:t>
      </w:r>
      <w:r w:rsidRPr="006655C2">
        <w:rPr>
          <w:rFonts w:ascii="Times New Roman" w:hAnsi="Times New Roman" w:cs="Times New Roman"/>
          <w:color w:val="000000" w:themeColor="text1"/>
          <w:w w:val="100"/>
          <w:sz w:val="20"/>
          <w:szCs w:val="20"/>
        </w:rPr>
        <w:t xml:space="preserve">, 1930. december 23. 15 (kiemelés az eredetiben); valamint 1935. július 14, 41.  </w:t>
      </w:r>
    </w:p>
  </w:footnote>
  <w:footnote w:id="32">
    <w:p w14:paraId="3EB2E8A0" w14:textId="77777777" w:rsidR="00C01AC7" w:rsidRPr="006655C2" w:rsidRDefault="00C01AC7" w:rsidP="00C01AC7">
      <w:pPr>
        <w:pStyle w:val="FootnoteText"/>
        <w:rPr>
          <w:rFonts w:ascii="Times New Roman" w:hAnsi="Times New Roman"/>
        </w:rPr>
      </w:pPr>
      <w:r w:rsidRPr="006655C2">
        <w:rPr>
          <w:rStyle w:val="FootnoteReference"/>
          <w:rFonts w:ascii="Times New Roman" w:hAnsi="Times New Roman"/>
        </w:rPr>
        <w:footnoteRef/>
      </w:r>
      <w:r w:rsidRPr="006655C2">
        <w:rPr>
          <w:rFonts w:ascii="Times New Roman" w:hAnsi="Times New Roman"/>
        </w:rPr>
        <w:t xml:space="preserve"> Első angol nyelű kiadása: </w:t>
      </w:r>
      <w:r w:rsidRPr="006655C2">
        <w:rPr>
          <w:rFonts w:ascii="Times New Roman" w:hAnsi="Times New Roman"/>
          <w:i/>
        </w:rPr>
        <w:t>Siberian Garrison</w:t>
      </w:r>
      <w:r w:rsidRPr="006655C2">
        <w:rPr>
          <w:rFonts w:ascii="Times New Roman" w:hAnsi="Times New Roman"/>
        </w:rPr>
        <w:t>. Tranls. George Halasz. Horace Liveright, New York, 1929.</w:t>
      </w:r>
    </w:p>
  </w:footnote>
  <w:footnote w:id="33">
    <w:p w14:paraId="70932A6C" w14:textId="77777777" w:rsidR="00C01AC7" w:rsidRPr="006655C2" w:rsidRDefault="00C01AC7" w:rsidP="00C01AC7">
      <w:pPr>
        <w:pStyle w:val="FootnoteText"/>
        <w:rPr>
          <w:rFonts w:ascii="Times New Roman" w:hAnsi="Times New Roman"/>
        </w:rPr>
      </w:pPr>
      <w:r w:rsidRPr="006655C2">
        <w:rPr>
          <w:rStyle w:val="FootnoteReference"/>
          <w:rFonts w:ascii="Times New Roman" w:hAnsi="Times New Roman"/>
        </w:rPr>
        <w:footnoteRef/>
      </w:r>
      <w:r w:rsidRPr="006655C2">
        <w:rPr>
          <w:rFonts w:ascii="Times New Roman" w:hAnsi="Times New Roman"/>
        </w:rPr>
        <w:t xml:space="preserve"> A </w:t>
      </w:r>
      <w:r w:rsidRPr="006655C2">
        <w:rPr>
          <w:rFonts w:ascii="Times New Roman" w:hAnsi="Times New Roman"/>
          <w:i/>
        </w:rPr>
        <w:t>Nyugat</w:t>
      </w:r>
      <w:r w:rsidRPr="006655C2">
        <w:rPr>
          <w:rFonts w:ascii="Times New Roman" w:hAnsi="Times New Roman"/>
        </w:rPr>
        <w:t xml:space="preserve"> folyóirat számai 1908 és 1941 között jelentek meg havonta kétszer. Jelentősége a magyar irodalmi és kulturális életben óriási volt, mivel maga köré gyűjtött szinte minden fontosabb haladó szellemű írót és irányzatot. Ahogy neve is mutatja, legfőbb törekvése a korszerűség, a kortárs nyugati művészeti és szellemi áramlatokkal való együtthaladás volt. Történetéről és legfőbb szerzőiről angol nyelven lásd: Szili József: The Uncompromising Standards of </w:t>
      </w:r>
      <w:r w:rsidRPr="006655C2">
        <w:rPr>
          <w:rFonts w:ascii="Times New Roman" w:hAnsi="Times New Roman"/>
          <w:i/>
        </w:rPr>
        <w:t>Nyugat</w:t>
      </w:r>
      <w:r w:rsidRPr="006655C2">
        <w:rPr>
          <w:rFonts w:ascii="Times New Roman" w:hAnsi="Times New Roman"/>
        </w:rPr>
        <w:t xml:space="preserve"> (1908–1941). In: </w:t>
      </w:r>
      <w:r w:rsidRPr="006655C2">
        <w:rPr>
          <w:rFonts w:ascii="Times New Roman" w:hAnsi="Times New Roman"/>
          <w:i/>
        </w:rPr>
        <w:t>History of the Literary Cultures of East-Central Europe. Volume III:  The Making and Remaking of Literary Institutions</w:t>
      </w:r>
      <w:r w:rsidRPr="006655C2">
        <w:rPr>
          <w:rFonts w:ascii="Times New Roman" w:hAnsi="Times New Roman"/>
        </w:rPr>
        <w:t>. Eds. Marcel Cornis-Pope and John Neubauer</w:t>
      </w:r>
      <w:r w:rsidRPr="006655C2">
        <w:rPr>
          <w:rFonts w:ascii="Times New Roman" w:hAnsi="Times New Roman"/>
          <w:i/>
        </w:rPr>
        <w:t>.</w:t>
      </w:r>
      <w:r w:rsidRPr="006655C2">
        <w:rPr>
          <w:rFonts w:ascii="Times New Roman" w:hAnsi="Times New Roman"/>
        </w:rPr>
        <w:t xml:space="preserve"> Amsterdam/Philadelphia, John Benjamins Publishing Company, 2007, 71–79. Ágnes Vashegyi MacDonald: </w:t>
      </w:r>
      <w:r w:rsidRPr="006655C2">
        <w:rPr>
          <w:rFonts w:ascii="Times New Roman" w:hAnsi="Times New Roman"/>
          <w:i/>
        </w:rPr>
        <w:t xml:space="preserve">Generation West. The </w:t>
      </w:r>
      <w:r w:rsidRPr="006655C2">
        <w:rPr>
          <w:rFonts w:ascii="Times New Roman" w:hAnsi="Times New Roman"/>
        </w:rPr>
        <w:t>Nyugat</w:t>
      </w:r>
      <w:r w:rsidRPr="006655C2">
        <w:rPr>
          <w:rFonts w:ascii="Times New Roman" w:hAnsi="Times New Roman"/>
          <w:i/>
        </w:rPr>
        <w:t xml:space="preserve"> Review and Hungary’s Modernist Turn. 1908–1941</w:t>
      </w:r>
      <w:r w:rsidRPr="006655C2">
        <w:rPr>
          <w:rFonts w:ascii="Times New Roman" w:hAnsi="Times New Roman"/>
        </w:rPr>
        <w:t>. Lap Lambert Academic Publishing, 2011.</w:t>
      </w:r>
    </w:p>
  </w:footnote>
  <w:footnote w:id="34">
    <w:p w14:paraId="58CF6B71"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Magyar írók a népszerű háborús irodalomról. Szavazatok a ma leggyakrabban felvetett irodalmi kérdés körül: melyik a legjobb háborús regény. </w:t>
      </w:r>
      <w:r w:rsidRPr="006655C2">
        <w:rPr>
          <w:rFonts w:ascii="Times New Roman" w:hAnsi="Times New Roman" w:cs="Times New Roman"/>
          <w:i/>
          <w:iCs/>
          <w:color w:val="000000" w:themeColor="text1"/>
          <w:w w:val="100"/>
          <w:sz w:val="20"/>
          <w:szCs w:val="20"/>
        </w:rPr>
        <w:t>Esti Kurír</w:t>
      </w:r>
      <w:r w:rsidRPr="006655C2">
        <w:rPr>
          <w:rFonts w:ascii="Times New Roman" w:hAnsi="Times New Roman" w:cs="Times New Roman"/>
          <w:color w:val="000000" w:themeColor="text1"/>
          <w:w w:val="100"/>
          <w:sz w:val="20"/>
          <w:szCs w:val="20"/>
        </w:rPr>
        <w:t>, 1930. január 3, 6 (a cikk szerzőjét nem jelölték).</w:t>
      </w:r>
    </w:p>
  </w:footnote>
  <w:footnote w:id="35">
    <w:p w14:paraId="2859B1C8"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r>
      <w:r w:rsidRPr="006655C2">
        <w:rPr>
          <w:rFonts w:ascii="Times New Roman" w:hAnsi="Times New Roman" w:cs="Times New Roman"/>
          <w:color w:val="000000" w:themeColor="text1"/>
          <w:w w:val="100"/>
          <w:sz w:val="20"/>
          <w:szCs w:val="20"/>
        </w:rPr>
        <w:t xml:space="preserve">Surányi Miklós: Az uj regény. </w:t>
      </w:r>
      <w:r w:rsidRPr="006655C2">
        <w:rPr>
          <w:rFonts w:ascii="Times New Roman" w:hAnsi="Times New Roman" w:cs="Times New Roman"/>
          <w:i/>
          <w:iCs/>
          <w:color w:val="000000" w:themeColor="text1"/>
          <w:w w:val="100"/>
          <w:sz w:val="20"/>
          <w:szCs w:val="20"/>
        </w:rPr>
        <w:t>Magyar Szemle</w:t>
      </w:r>
      <w:r w:rsidRPr="006655C2">
        <w:rPr>
          <w:rFonts w:ascii="Times New Roman" w:hAnsi="Times New Roman" w:cs="Times New Roman"/>
          <w:color w:val="000000" w:themeColor="text1"/>
          <w:w w:val="100"/>
          <w:sz w:val="20"/>
          <w:szCs w:val="20"/>
        </w:rPr>
        <w:t>, 14. no. 4. (1932), 329–339 (itt: 335–337).</w:t>
      </w:r>
    </w:p>
  </w:footnote>
  <w:footnote w:id="36">
    <w:p w14:paraId="1406166F"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r>
      <w:r w:rsidRPr="006655C2">
        <w:rPr>
          <w:rFonts w:ascii="Times New Roman" w:hAnsi="Times New Roman" w:cs="Times New Roman"/>
          <w:color w:val="000000" w:themeColor="text1"/>
          <w:w w:val="100"/>
          <w:sz w:val="20"/>
          <w:szCs w:val="20"/>
        </w:rPr>
        <w:t xml:space="preserve">Walter Benjamin: The Storyteller. In: Benjamin: </w:t>
      </w:r>
      <w:r w:rsidRPr="006655C2">
        <w:rPr>
          <w:rFonts w:ascii="Times New Roman" w:hAnsi="Times New Roman" w:cs="Times New Roman"/>
          <w:i/>
          <w:color w:val="000000" w:themeColor="text1"/>
          <w:w w:val="100"/>
          <w:sz w:val="20"/>
          <w:szCs w:val="20"/>
        </w:rPr>
        <w:t>Illuminations</w:t>
      </w:r>
      <w:r w:rsidRPr="006655C2">
        <w:rPr>
          <w:rFonts w:ascii="Times New Roman" w:hAnsi="Times New Roman" w:cs="Times New Roman"/>
          <w:color w:val="000000" w:themeColor="text1"/>
          <w:w w:val="100"/>
          <w:sz w:val="20"/>
          <w:szCs w:val="20"/>
        </w:rPr>
        <w:t>. Transl. Harry Zohn. Mariner Books</w:t>
      </w:r>
      <w:r w:rsidRPr="006655C2">
        <w:rPr>
          <w:rFonts w:ascii="Times New Roman" w:hAnsi="Times New Roman" w:cs="Times New Roman"/>
          <w:i/>
          <w:color w:val="000000" w:themeColor="text1"/>
          <w:w w:val="100"/>
          <w:sz w:val="20"/>
          <w:szCs w:val="20"/>
        </w:rPr>
        <w:t xml:space="preserve">, </w:t>
      </w:r>
      <w:r w:rsidRPr="006655C2">
        <w:rPr>
          <w:rFonts w:ascii="Times New Roman" w:hAnsi="Times New Roman" w:cs="Times New Roman"/>
          <w:color w:val="000000" w:themeColor="text1"/>
          <w:w w:val="100"/>
          <w:sz w:val="20"/>
          <w:szCs w:val="20"/>
        </w:rPr>
        <w:t>Boston, New York, 2019, 26–55.</w:t>
      </w:r>
    </w:p>
  </w:footnote>
  <w:footnote w:id="37">
    <w:p w14:paraId="48974C75"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Jellegzetesen ilyen például Makay </w:t>
      </w:r>
      <w:r w:rsidRPr="006655C2">
        <w:rPr>
          <w:rFonts w:ascii="Times New Roman" w:hAnsi="Times New Roman" w:cs="Times New Roman"/>
          <w:color w:val="000000" w:themeColor="text1"/>
          <w:w w:val="100"/>
          <w:sz w:val="20"/>
          <w:szCs w:val="20"/>
        </w:rPr>
        <w:t xml:space="preserve">Gusztáv nagy ívű, kulturpesszimista kritikai cikke a korszak divatos regényformáiról, és a válság egyik fő tünetének tekintett riportregényről: Divatregény, – „exkluzív” regény. </w:t>
      </w:r>
      <w:r w:rsidRPr="006655C2">
        <w:rPr>
          <w:rFonts w:ascii="Times New Roman" w:hAnsi="Times New Roman" w:cs="Times New Roman"/>
          <w:i/>
          <w:iCs/>
          <w:color w:val="000000" w:themeColor="text1"/>
          <w:w w:val="100"/>
          <w:sz w:val="20"/>
          <w:szCs w:val="20"/>
        </w:rPr>
        <w:t>Diarium</w:t>
      </w:r>
      <w:r w:rsidRPr="006655C2">
        <w:rPr>
          <w:rFonts w:ascii="Times New Roman" w:hAnsi="Times New Roman" w:cs="Times New Roman"/>
          <w:color w:val="000000" w:themeColor="text1"/>
          <w:w w:val="100"/>
          <w:sz w:val="20"/>
          <w:szCs w:val="20"/>
        </w:rPr>
        <w:t>, 10. no. 10. (1940), 234–239.</w:t>
      </w:r>
    </w:p>
  </w:footnote>
  <w:footnote w:id="38">
    <w:p w14:paraId="6F5CFDD1"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r>
      <w:r w:rsidRPr="006655C2">
        <w:rPr>
          <w:rFonts w:ascii="Times New Roman" w:hAnsi="Times New Roman" w:cs="Times New Roman"/>
          <w:i/>
          <w:iCs/>
          <w:color w:val="000000" w:themeColor="text1"/>
          <w:w w:val="100"/>
          <w:sz w:val="20"/>
          <w:szCs w:val="20"/>
        </w:rPr>
        <w:t>Ujság</w:t>
      </w:r>
      <w:r w:rsidRPr="006655C2">
        <w:rPr>
          <w:rFonts w:ascii="Times New Roman" w:hAnsi="Times New Roman" w:cs="Times New Roman"/>
          <w:color w:val="000000" w:themeColor="text1"/>
          <w:w w:val="100"/>
          <w:sz w:val="20"/>
          <w:szCs w:val="20"/>
        </w:rPr>
        <w:t xml:space="preserve">, </w:t>
      </w:r>
      <w:r w:rsidRPr="006655C2">
        <w:rPr>
          <w:rFonts w:ascii="Times New Roman" w:hAnsi="Times New Roman" w:cs="Times New Roman"/>
          <w:color w:val="000000" w:themeColor="text1"/>
          <w:w w:val="100"/>
          <w:sz w:val="20"/>
          <w:szCs w:val="20"/>
        </w:rPr>
        <w:t>1936. augusztus 5. 11.</w:t>
      </w:r>
    </w:p>
  </w:footnote>
  <w:footnote w:id="39">
    <w:p w14:paraId="5D82288B"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r>
      <w:r w:rsidRPr="006655C2">
        <w:rPr>
          <w:rFonts w:ascii="Times New Roman" w:hAnsi="Times New Roman" w:cs="Times New Roman"/>
          <w:i/>
          <w:iCs/>
          <w:color w:val="000000" w:themeColor="text1"/>
          <w:w w:val="100"/>
          <w:sz w:val="20"/>
          <w:szCs w:val="20"/>
        </w:rPr>
        <w:t>Ujság</w:t>
      </w:r>
      <w:r w:rsidRPr="006655C2">
        <w:rPr>
          <w:rFonts w:ascii="Times New Roman" w:hAnsi="Times New Roman" w:cs="Times New Roman"/>
          <w:color w:val="000000" w:themeColor="text1"/>
          <w:w w:val="100"/>
          <w:sz w:val="20"/>
          <w:szCs w:val="20"/>
        </w:rPr>
        <w:t xml:space="preserve">, </w:t>
      </w:r>
      <w:r w:rsidRPr="006655C2">
        <w:rPr>
          <w:rFonts w:ascii="Times New Roman" w:hAnsi="Times New Roman" w:cs="Times New Roman"/>
          <w:color w:val="000000" w:themeColor="text1"/>
          <w:w w:val="100"/>
          <w:sz w:val="20"/>
          <w:szCs w:val="20"/>
        </w:rPr>
        <w:t xml:space="preserve">1937. október 26. 9. </w:t>
      </w:r>
    </w:p>
  </w:footnote>
  <w:footnote w:id="40">
    <w:p w14:paraId="655A52CE" w14:textId="77777777" w:rsidR="00C01AC7" w:rsidRPr="006655C2" w:rsidRDefault="00C01AC7" w:rsidP="00C01AC7">
      <w:pPr>
        <w:pStyle w:val="FootnoteText"/>
        <w:rPr>
          <w:rFonts w:ascii="Times New Roman" w:hAnsi="Times New Roman"/>
        </w:rPr>
      </w:pPr>
      <w:r w:rsidRPr="006655C2">
        <w:rPr>
          <w:rStyle w:val="FootnoteReference"/>
          <w:rFonts w:ascii="Times New Roman" w:hAnsi="Times New Roman"/>
        </w:rPr>
        <w:footnoteRef/>
      </w:r>
      <w:r w:rsidRPr="006655C2">
        <w:rPr>
          <w:rFonts w:ascii="Times New Roman" w:hAnsi="Times New Roman"/>
        </w:rPr>
        <w:t xml:space="preserve"> Rejtő a magyar irodalom legendás alakja lett, néhány könyve angolul is megjelent. Lásd például: </w:t>
      </w:r>
      <w:r w:rsidRPr="006655C2">
        <w:rPr>
          <w:rFonts w:ascii="Times New Roman" w:hAnsi="Times New Roman"/>
          <w:i/>
        </w:rPr>
        <w:t>The Frontier Garrison</w:t>
      </w:r>
      <w:r w:rsidRPr="006655C2">
        <w:rPr>
          <w:rFonts w:ascii="Times New Roman" w:hAnsi="Times New Roman"/>
        </w:rPr>
        <w:t xml:space="preserve">. Transl. Kacsoh Bálint. Etalon Press, 2014; </w:t>
      </w:r>
      <w:r w:rsidRPr="006655C2">
        <w:rPr>
          <w:rFonts w:ascii="Times New Roman" w:hAnsi="Times New Roman"/>
          <w:i/>
        </w:rPr>
        <w:t>The Lost Battleship</w:t>
      </w:r>
      <w:r w:rsidRPr="006655C2">
        <w:rPr>
          <w:rFonts w:ascii="Times New Roman" w:hAnsi="Times New Roman"/>
        </w:rPr>
        <w:t>. Transl. Henrietta Whitlock. Createspace, 2014.</w:t>
      </w:r>
    </w:p>
  </w:footnote>
  <w:footnote w:id="41">
    <w:p w14:paraId="5527A1C5"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L. </w:t>
      </w:r>
      <w:r w:rsidRPr="006655C2">
        <w:rPr>
          <w:rFonts w:ascii="Times New Roman" w:hAnsi="Times New Roman" w:cs="Times New Roman"/>
          <w:color w:val="000000" w:themeColor="text1"/>
          <w:w w:val="100"/>
          <w:sz w:val="20"/>
          <w:szCs w:val="20"/>
        </w:rPr>
        <w:t xml:space="preserve">A.: Irka-firka. </w:t>
      </w:r>
      <w:r w:rsidRPr="006655C2">
        <w:rPr>
          <w:rFonts w:ascii="Times New Roman" w:hAnsi="Times New Roman" w:cs="Times New Roman"/>
          <w:i/>
          <w:iCs/>
          <w:color w:val="000000" w:themeColor="text1"/>
          <w:w w:val="100"/>
          <w:sz w:val="20"/>
          <w:szCs w:val="20"/>
        </w:rPr>
        <w:t>Pesti Hírlap</w:t>
      </w:r>
      <w:r w:rsidRPr="006655C2">
        <w:rPr>
          <w:rFonts w:ascii="Times New Roman" w:hAnsi="Times New Roman" w:cs="Times New Roman"/>
          <w:color w:val="000000" w:themeColor="text1"/>
          <w:w w:val="100"/>
          <w:sz w:val="20"/>
          <w:szCs w:val="20"/>
        </w:rPr>
        <w:t>, 1937. november 10. 10.</w:t>
      </w:r>
    </w:p>
  </w:footnote>
  <w:footnote w:id="42">
    <w:p w14:paraId="6C75E2D9"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Vö. a </w:t>
      </w:r>
      <w:r w:rsidRPr="006655C2">
        <w:rPr>
          <w:rFonts w:ascii="Times New Roman" w:hAnsi="Times New Roman" w:cs="Times New Roman"/>
          <w:i/>
          <w:iCs/>
          <w:color w:val="000000" w:themeColor="text1"/>
          <w:w w:val="100"/>
          <w:sz w:val="20"/>
          <w:szCs w:val="20"/>
        </w:rPr>
        <w:t xml:space="preserve">Népszava </w:t>
      </w:r>
      <w:r w:rsidRPr="006655C2">
        <w:rPr>
          <w:rFonts w:ascii="Times New Roman" w:hAnsi="Times New Roman" w:cs="Times New Roman"/>
          <w:color w:val="000000" w:themeColor="text1"/>
          <w:w w:val="100"/>
          <w:sz w:val="20"/>
          <w:szCs w:val="20"/>
        </w:rPr>
        <w:t xml:space="preserve">egyik, 1943-as számában megjelent cikkeket: Riport, regény, riportregény; illetve E. </w:t>
      </w:r>
      <w:r w:rsidRPr="006655C2">
        <w:rPr>
          <w:rFonts w:ascii="Times New Roman" w:hAnsi="Times New Roman" w:cs="Times New Roman"/>
          <w:color w:val="000000" w:themeColor="text1"/>
          <w:w w:val="100"/>
          <w:sz w:val="20"/>
          <w:szCs w:val="20"/>
        </w:rPr>
        <w:t xml:space="preserve">J.: Dunkircen árnyékában. </w:t>
      </w:r>
      <w:r w:rsidRPr="006655C2">
        <w:rPr>
          <w:rFonts w:ascii="Times New Roman" w:hAnsi="Times New Roman" w:cs="Times New Roman"/>
          <w:i/>
          <w:iCs/>
          <w:color w:val="000000" w:themeColor="text1"/>
          <w:w w:val="100"/>
          <w:sz w:val="20"/>
          <w:szCs w:val="20"/>
        </w:rPr>
        <w:t>Népszava</w:t>
      </w:r>
      <w:r w:rsidRPr="006655C2">
        <w:rPr>
          <w:rFonts w:ascii="Times New Roman" w:hAnsi="Times New Roman" w:cs="Times New Roman"/>
          <w:color w:val="000000" w:themeColor="text1"/>
          <w:w w:val="100"/>
          <w:sz w:val="20"/>
          <w:szCs w:val="20"/>
        </w:rPr>
        <w:t>, 1943. szeptember 5. 15.</w:t>
      </w:r>
    </w:p>
  </w:footnote>
  <w:footnote w:id="43">
    <w:p w14:paraId="018C8856"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Ignácz Rózsa: Az élmény. </w:t>
      </w:r>
      <w:r w:rsidRPr="006655C2">
        <w:rPr>
          <w:rFonts w:ascii="Times New Roman" w:hAnsi="Times New Roman" w:cs="Times New Roman"/>
          <w:i/>
          <w:iCs/>
          <w:color w:val="000000" w:themeColor="text1"/>
          <w:w w:val="100"/>
          <w:sz w:val="20"/>
          <w:szCs w:val="20"/>
        </w:rPr>
        <w:t>Tolnai Világlapja</w:t>
      </w:r>
      <w:r w:rsidRPr="006655C2">
        <w:rPr>
          <w:rFonts w:ascii="Times New Roman" w:hAnsi="Times New Roman" w:cs="Times New Roman"/>
          <w:color w:val="000000" w:themeColor="text1"/>
          <w:w w:val="100"/>
          <w:sz w:val="20"/>
          <w:szCs w:val="20"/>
        </w:rPr>
        <w:t>, 46. no. 29. (1944), 11.</w:t>
      </w:r>
    </w:p>
  </w:footnote>
  <w:footnote w:id="44">
    <w:p w14:paraId="0756F522"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Dr. </w:t>
      </w:r>
      <w:r w:rsidRPr="006655C2">
        <w:rPr>
          <w:rFonts w:ascii="Times New Roman" w:hAnsi="Times New Roman" w:cs="Times New Roman"/>
          <w:color w:val="000000" w:themeColor="text1"/>
          <w:w w:val="100"/>
          <w:sz w:val="20"/>
          <w:szCs w:val="20"/>
        </w:rPr>
        <w:t xml:space="preserve">Langer Norbert könyvtárának hirdetése: </w:t>
      </w:r>
      <w:r w:rsidRPr="006655C2">
        <w:rPr>
          <w:rFonts w:ascii="Times New Roman" w:hAnsi="Times New Roman" w:cs="Times New Roman"/>
          <w:i/>
          <w:iCs/>
          <w:color w:val="000000" w:themeColor="text1"/>
          <w:w w:val="100"/>
          <w:sz w:val="20"/>
          <w:szCs w:val="20"/>
        </w:rPr>
        <w:t>Népszava</w:t>
      </w:r>
      <w:r w:rsidRPr="006655C2">
        <w:rPr>
          <w:rFonts w:ascii="Times New Roman" w:hAnsi="Times New Roman" w:cs="Times New Roman"/>
          <w:color w:val="000000" w:themeColor="text1"/>
          <w:w w:val="100"/>
          <w:sz w:val="20"/>
          <w:szCs w:val="20"/>
        </w:rPr>
        <w:t>, 1945. szeptember 28. 4.</w:t>
      </w:r>
    </w:p>
  </w:footnote>
  <w:footnote w:id="45">
    <w:p w14:paraId="2E06BB12"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r>
      <w:r w:rsidRPr="006655C2">
        <w:rPr>
          <w:rFonts w:ascii="Times New Roman" w:hAnsi="Times New Roman" w:cs="Times New Roman"/>
          <w:color w:val="000000" w:themeColor="text1"/>
          <w:w w:val="100"/>
          <w:sz w:val="20"/>
          <w:szCs w:val="20"/>
        </w:rPr>
        <w:t xml:space="preserve">Sziklay László: Budapest olvasóközönsége 1945-ben. </w:t>
      </w:r>
      <w:r w:rsidRPr="006655C2">
        <w:rPr>
          <w:rFonts w:ascii="Times New Roman" w:hAnsi="Times New Roman" w:cs="Times New Roman"/>
          <w:i/>
          <w:iCs/>
          <w:color w:val="000000" w:themeColor="text1"/>
          <w:w w:val="100"/>
          <w:sz w:val="20"/>
          <w:szCs w:val="20"/>
        </w:rPr>
        <w:t>Magyar Könyvszemle</w:t>
      </w:r>
      <w:r w:rsidRPr="006655C2">
        <w:rPr>
          <w:rFonts w:ascii="Times New Roman" w:hAnsi="Times New Roman" w:cs="Times New Roman"/>
          <w:color w:val="000000" w:themeColor="text1"/>
          <w:w w:val="100"/>
          <w:sz w:val="20"/>
          <w:szCs w:val="20"/>
        </w:rPr>
        <w:t>, 1946/1, 71–89. (különösen: 75–77).</w:t>
      </w:r>
    </w:p>
  </w:footnote>
  <w:footnote w:id="46">
    <w:p w14:paraId="53437CD7"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Déry Tibor: S. O. S. </w:t>
      </w:r>
      <w:r w:rsidRPr="006655C2">
        <w:rPr>
          <w:rFonts w:ascii="Times New Roman" w:hAnsi="Times New Roman" w:cs="Times New Roman"/>
          <w:i/>
          <w:iCs/>
          <w:color w:val="000000" w:themeColor="text1"/>
          <w:w w:val="100"/>
          <w:sz w:val="20"/>
          <w:szCs w:val="20"/>
        </w:rPr>
        <w:t>Uj idők</w:t>
      </w:r>
      <w:r w:rsidRPr="006655C2">
        <w:rPr>
          <w:rFonts w:ascii="Times New Roman" w:hAnsi="Times New Roman" w:cs="Times New Roman"/>
          <w:color w:val="000000" w:themeColor="text1"/>
          <w:w w:val="100"/>
          <w:sz w:val="20"/>
          <w:szCs w:val="20"/>
        </w:rPr>
        <w:t>, 1946. március 23. 205.</w:t>
      </w:r>
    </w:p>
  </w:footnote>
  <w:footnote w:id="47">
    <w:p w14:paraId="5F191763"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Lányi Margit a </w:t>
      </w:r>
      <w:r w:rsidRPr="006655C2">
        <w:rPr>
          <w:rFonts w:ascii="Times New Roman" w:hAnsi="Times New Roman" w:cs="Times New Roman"/>
          <w:i/>
          <w:iCs/>
          <w:color w:val="000000" w:themeColor="text1"/>
          <w:w w:val="100"/>
          <w:sz w:val="20"/>
          <w:szCs w:val="20"/>
        </w:rPr>
        <w:t>Népszavában</w:t>
      </w:r>
      <w:r w:rsidRPr="006655C2">
        <w:rPr>
          <w:rFonts w:ascii="Times New Roman" w:hAnsi="Times New Roman" w:cs="Times New Roman"/>
          <w:color w:val="000000" w:themeColor="text1"/>
          <w:w w:val="100"/>
          <w:sz w:val="20"/>
          <w:szCs w:val="20"/>
        </w:rPr>
        <w:t xml:space="preserve"> 1947-ből visszatekintve gyakorlatilag pár sorban minden olyan kritikai attitűdöt felró az élményirodalomnak, amit eddig vizsgáltunk. Szerinte a „meggyötört idegzetű emberek mohón olvasták a kínok és borzalmak krónikáit. A hiányzó detektívregényeket is pótolták ezek a könyvek, amelyek szerzői </w:t>
      </w:r>
      <w:r w:rsidRPr="006655C2">
        <w:rPr>
          <w:rFonts w:ascii="Times New Roman" w:hAnsi="Times New Roman" w:cs="Times New Roman"/>
          <w:i/>
          <w:iCs/>
          <w:color w:val="000000" w:themeColor="text1"/>
          <w:w w:val="100"/>
          <w:sz w:val="20"/>
          <w:szCs w:val="20"/>
        </w:rPr>
        <w:t>összetévesztették az élményt a művészettel</w:t>
      </w:r>
      <w:r w:rsidRPr="006655C2">
        <w:rPr>
          <w:rFonts w:ascii="Times New Roman" w:hAnsi="Times New Roman" w:cs="Times New Roman"/>
          <w:color w:val="000000" w:themeColor="text1"/>
          <w:w w:val="100"/>
          <w:sz w:val="20"/>
          <w:szCs w:val="20"/>
        </w:rPr>
        <w:t xml:space="preserve">, az áldozat szenvedését – a mártír öntudattal vállalt sorsával. </w:t>
      </w:r>
      <w:r w:rsidRPr="006655C2">
        <w:rPr>
          <w:rFonts w:ascii="Times New Roman" w:hAnsi="Times New Roman" w:cs="Times New Roman"/>
          <w:color w:val="000000" w:themeColor="text1"/>
          <w:w w:val="100"/>
          <w:sz w:val="20"/>
          <w:szCs w:val="20"/>
        </w:rPr>
        <w:t xml:space="preserve">A könyvkiadók pedig [...] tucatjával hozták ki a »haláltáborok, halálutak, halálgyárak« vérfagyasztó történetét”. Lányi Margit: Egy esztendő magyar könyvei. </w:t>
      </w:r>
      <w:r w:rsidRPr="006655C2">
        <w:rPr>
          <w:rFonts w:ascii="Times New Roman" w:hAnsi="Times New Roman" w:cs="Times New Roman"/>
          <w:i/>
          <w:iCs/>
          <w:color w:val="000000" w:themeColor="text1"/>
          <w:w w:val="100"/>
          <w:sz w:val="20"/>
          <w:szCs w:val="20"/>
        </w:rPr>
        <w:t>Népszava</w:t>
      </w:r>
      <w:r w:rsidRPr="006655C2">
        <w:rPr>
          <w:rFonts w:ascii="Times New Roman" w:hAnsi="Times New Roman" w:cs="Times New Roman"/>
          <w:color w:val="000000" w:themeColor="text1"/>
          <w:w w:val="100"/>
          <w:sz w:val="20"/>
          <w:szCs w:val="20"/>
        </w:rPr>
        <w:t>, 1947. január 19. 12.</w:t>
      </w:r>
    </w:p>
  </w:footnote>
  <w:footnote w:id="48">
    <w:p w14:paraId="60A319DD"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Fedor Ágnes: Könyvcímlapok a könyvpiacon. </w:t>
      </w:r>
      <w:r w:rsidRPr="006655C2">
        <w:rPr>
          <w:rFonts w:ascii="Times New Roman" w:hAnsi="Times New Roman" w:cs="Times New Roman"/>
          <w:i/>
          <w:iCs/>
          <w:color w:val="000000" w:themeColor="text1"/>
          <w:w w:val="100"/>
          <w:sz w:val="20"/>
          <w:szCs w:val="20"/>
        </w:rPr>
        <w:t>Magyar Nemzet</w:t>
      </w:r>
      <w:r w:rsidRPr="006655C2">
        <w:rPr>
          <w:rFonts w:ascii="Times New Roman" w:hAnsi="Times New Roman" w:cs="Times New Roman"/>
          <w:color w:val="000000" w:themeColor="text1"/>
          <w:w w:val="100"/>
          <w:sz w:val="20"/>
          <w:szCs w:val="20"/>
        </w:rPr>
        <w:t>, 1945. július 19. 4.</w:t>
      </w:r>
    </w:p>
  </w:footnote>
  <w:footnote w:id="49">
    <w:p w14:paraId="6C241883"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r>
      <w:r w:rsidRPr="006655C2">
        <w:rPr>
          <w:rFonts w:ascii="Times New Roman" w:hAnsi="Times New Roman" w:cs="Times New Roman"/>
          <w:color w:val="000000" w:themeColor="text1"/>
          <w:w w:val="100"/>
          <w:sz w:val="20"/>
          <w:szCs w:val="20"/>
        </w:rPr>
        <w:t xml:space="preserve">Chartier, Roger: Le monde comme représentation. </w:t>
      </w:r>
      <w:r w:rsidRPr="006655C2">
        <w:rPr>
          <w:rFonts w:ascii="Times New Roman" w:hAnsi="Times New Roman" w:cs="Times New Roman"/>
          <w:i/>
          <w:color w:val="000000" w:themeColor="text1"/>
          <w:w w:val="100"/>
          <w:sz w:val="20"/>
          <w:szCs w:val="20"/>
        </w:rPr>
        <w:t>Annales ESC</w:t>
      </w:r>
      <w:r w:rsidRPr="006655C2">
        <w:rPr>
          <w:rFonts w:ascii="Times New Roman" w:hAnsi="Times New Roman" w:cs="Times New Roman"/>
          <w:color w:val="000000" w:themeColor="text1"/>
          <w:w w:val="100"/>
          <w:sz w:val="20"/>
          <w:szCs w:val="20"/>
        </w:rPr>
        <w:t>, November–December, 1989, 1513.</w:t>
      </w:r>
    </w:p>
  </w:footnote>
  <w:footnote w:id="50">
    <w:p w14:paraId="3FCD42A4"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Fedor: I. m.</w:t>
      </w:r>
    </w:p>
  </w:footnote>
  <w:footnote w:id="51">
    <w:p w14:paraId="40825A88"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Királyhegyi: I. m.</w:t>
      </w:r>
    </w:p>
  </w:footnote>
  <w:footnote w:id="52">
    <w:p w14:paraId="63D7DBC9"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r>
      <w:r w:rsidRPr="006655C2">
        <w:rPr>
          <w:rFonts w:ascii="Times New Roman" w:hAnsi="Times New Roman" w:cs="Times New Roman"/>
          <w:color w:val="000000" w:themeColor="text1"/>
          <w:w w:val="100"/>
          <w:sz w:val="20"/>
          <w:szCs w:val="20"/>
        </w:rPr>
        <w:t xml:space="preserve">Parragi György „Mauthausen” című könyvének sikere Amerikában. </w:t>
      </w:r>
      <w:r w:rsidRPr="006655C2">
        <w:rPr>
          <w:rFonts w:ascii="Times New Roman" w:hAnsi="Times New Roman" w:cs="Times New Roman"/>
          <w:i/>
          <w:iCs/>
          <w:color w:val="000000" w:themeColor="text1"/>
          <w:w w:val="100"/>
          <w:sz w:val="20"/>
          <w:szCs w:val="20"/>
        </w:rPr>
        <w:t>Magyar Nemzet</w:t>
      </w:r>
      <w:r w:rsidRPr="006655C2">
        <w:rPr>
          <w:rFonts w:ascii="Times New Roman" w:hAnsi="Times New Roman" w:cs="Times New Roman"/>
          <w:color w:val="000000" w:themeColor="text1"/>
          <w:w w:val="100"/>
          <w:sz w:val="20"/>
          <w:szCs w:val="20"/>
        </w:rPr>
        <w:t>, 1945. december 6. 2.</w:t>
      </w:r>
    </w:p>
  </w:footnote>
  <w:footnote w:id="53">
    <w:p w14:paraId="6B1799B0"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Sós Endre: Zöldi Márton poklában. </w:t>
      </w:r>
      <w:r w:rsidRPr="006655C2">
        <w:rPr>
          <w:rFonts w:ascii="Times New Roman" w:hAnsi="Times New Roman" w:cs="Times New Roman"/>
          <w:color w:val="000000" w:themeColor="text1"/>
          <w:w w:val="100"/>
          <w:sz w:val="20"/>
          <w:szCs w:val="20"/>
        </w:rPr>
        <w:t xml:space="preserve">In: </w:t>
      </w:r>
      <w:r w:rsidRPr="006655C2">
        <w:rPr>
          <w:rFonts w:ascii="Times New Roman" w:hAnsi="Times New Roman" w:cs="Times New Roman"/>
          <w:i/>
          <w:iCs/>
          <w:color w:val="000000" w:themeColor="text1"/>
          <w:w w:val="100"/>
          <w:sz w:val="20"/>
          <w:szCs w:val="20"/>
        </w:rPr>
        <w:t>A toll mártírjai</w:t>
      </w:r>
      <w:r w:rsidRPr="006655C2">
        <w:rPr>
          <w:rFonts w:ascii="Times New Roman" w:hAnsi="Times New Roman" w:cs="Times New Roman"/>
          <w:color w:val="000000" w:themeColor="text1"/>
          <w:w w:val="100"/>
          <w:sz w:val="20"/>
          <w:szCs w:val="20"/>
        </w:rPr>
        <w:t>. Összeállította: Mester Sándor. A Magyar Újságírók Emigrált, Deportált, Internált Csoportja, Budapest, é. n. (1947), 136–139 (itt: 136).</w:t>
      </w:r>
    </w:p>
  </w:footnote>
  <w:footnote w:id="54">
    <w:p w14:paraId="036FF5D1"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Uo. 136–137. Kiemelés az eredetiben. </w:t>
      </w:r>
      <w:r w:rsidRPr="006655C2">
        <w:rPr>
          <w:rFonts w:ascii="Times New Roman" w:hAnsi="Times New Roman" w:cs="Times New Roman"/>
          <w:color w:val="000000" w:themeColor="text1"/>
          <w:w w:val="100"/>
          <w:sz w:val="20"/>
          <w:szCs w:val="20"/>
        </w:rPr>
        <w:t>A „hírhedt Rökk”-kifejezés az egykori Rabbiképző Intézet Rökk Szilárd utcai épületére utal, amelyet 1944-ben a budapesti zsidóság begyűjtésének egyik központjává alakítottak.</w:t>
      </w:r>
    </w:p>
  </w:footnote>
  <w:footnote w:id="55">
    <w:p w14:paraId="79361695"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Sós korábbi és későbbi tevékenységéről, zsidóságkoncepcióiról bővebben lásd: György Péter: </w:t>
      </w:r>
      <w:r w:rsidRPr="006655C2">
        <w:rPr>
          <w:rFonts w:ascii="Times New Roman" w:hAnsi="Times New Roman" w:cs="Times New Roman"/>
          <w:i/>
          <w:iCs/>
          <w:color w:val="000000" w:themeColor="text1"/>
          <w:w w:val="100"/>
          <w:sz w:val="20"/>
          <w:szCs w:val="20"/>
        </w:rPr>
        <w:t>Az ismeretlen nyelv</w:t>
      </w:r>
      <w:r w:rsidRPr="006655C2">
        <w:rPr>
          <w:rFonts w:ascii="Times New Roman" w:hAnsi="Times New Roman" w:cs="Times New Roman"/>
          <w:color w:val="000000" w:themeColor="text1"/>
          <w:w w:val="100"/>
          <w:sz w:val="20"/>
          <w:szCs w:val="20"/>
        </w:rPr>
        <w:t>. III. fejezet, 65–247.</w:t>
      </w:r>
    </w:p>
  </w:footnote>
  <w:footnote w:id="56">
    <w:p w14:paraId="2B0D5328"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Sós Endre: Levél Sásdi Sándorhoz Pétről </w:t>
      </w:r>
      <w:r w:rsidRPr="006655C2">
        <w:rPr>
          <w:rFonts w:ascii="Times New Roman" w:hAnsi="Times New Roman" w:cs="Times New Roman"/>
          <w:color w:val="000000" w:themeColor="text1"/>
          <w:w w:val="100"/>
          <w:sz w:val="20"/>
          <w:szCs w:val="20"/>
        </w:rPr>
        <w:t xml:space="preserve">és a „Fehér kenyér”-ről. In: Uő: </w:t>
      </w:r>
      <w:r w:rsidRPr="006655C2">
        <w:rPr>
          <w:rFonts w:ascii="Times New Roman" w:hAnsi="Times New Roman" w:cs="Times New Roman"/>
          <w:i/>
          <w:iCs/>
          <w:color w:val="000000" w:themeColor="text1"/>
          <w:w w:val="100"/>
          <w:sz w:val="20"/>
          <w:szCs w:val="20"/>
        </w:rPr>
        <w:t xml:space="preserve">Tanúvallomás. </w:t>
      </w:r>
      <w:r w:rsidRPr="006655C2">
        <w:rPr>
          <w:rFonts w:ascii="Times New Roman" w:hAnsi="Times New Roman" w:cs="Times New Roman"/>
          <w:color w:val="000000" w:themeColor="text1"/>
          <w:w w:val="100"/>
          <w:sz w:val="20"/>
          <w:szCs w:val="20"/>
        </w:rPr>
        <w:t xml:space="preserve">A Magyar Izraeliták Országos Képviselete Kiadása, Budapest, 1962, 42–45 (itt: 42–43). </w:t>
      </w:r>
      <w:r w:rsidRPr="006655C2">
        <w:rPr>
          <w:rFonts w:ascii="Times New Roman" w:hAnsi="Times New Roman" w:cs="Times New Roman"/>
          <w:color w:val="000000" w:themeColor="text1"/>
          <w:w w:val="100"/>
          <w:sz w:val="20"/>
          <w:szCs w:val="20"/>
        </w:rPr>
        <w:t xml:space="preserve">A szöveg eredetileg 1946 decemberében jelent meg az </w:t>
      </w:r>
      <w:r w:rsidRPr="006655C2">
        <w:rPr>
          <w:rFonts w:ascii="Times New Roman" w:hAnsi="Times New Roman" w:cs="Times New Roman"/>
          <w:i/>
          <w:iCs/>
          <w:color w:val="000000" w:themeColor="text1"/>
          <w:w w:val="100"/>
          <w:sz w:val="20"/>
          <w:szCs w:val="20"/>
        </w:rPr>
        <w:t>Új Élet</w:t>
      </w:r>
      <w:r w:rsidRPr="006655C2">
        <w:rPr>
          <w:rFonts w:ascii="Times New Roman" w:hAnsi="Times New Roman" w:cs="Times New Roman"/>
          <w:color w:val="000000" w:themeColor="text1"/>
          <w:w w:val="100"/>
          <w:sz w:val="20"/>
          <w:szCs w:val="20"/>
        </w:rPr>
        <w:t xml:space="preserve">ben, és Sásdi önéletírását éppen amiatt méltatja, mert szerinte az nem ilyen. </w:t>
      </w:r>
    </w:p>
  </w:footnote>
  <w:footnote w:id="57">
    <w:p w14:paraId="393BF747"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Sós: Zöldi Márton poklában. 139. (Kiemelések az eredetiben.)</w:t>
      </w:r>
    </w:p>
  </w:footnote>
  <w:footnote w:id="58">
    <w:p w14:paraId="4C8A3F26"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Sós: Levél Sásdi Sándorhoz. 43.</w:t>
      </w:r>
    </w:p>
  </w:footnote>
  <w:footnote w:id="59">
    <w:p w14:paraId="6EA58545"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Parragi György 1945 augusztusában például arról tudósított, hogy Debrecenbe megérkezett az első hadifogoly-szállító vonat, ám mielőtt a szerelvény befutott, az állomáson suttogópropaganda terjesztette, hogy „már megint csak” a deportáltakat hozzák haza, a hadifoglyokat nem. Bár a rémhír hamisnak bizonyult, Parragi szerint tünetértékű és az amúgy is elharapózó antiszemitizmust gerjesztő jelenségről van szó. Parragi György: Akik hazatértek… </w:t>
      </w:r>
      <w:r w:rsidRPr="006655C2">
        <w:rPr>
          <w:rFonts w:ascii="Times New Roman" w:hAnsi="Times New Roman" w:cs="Times New Roman"/>
          <w:i/>
          <w:iCs/>
          <w:color w:val="000000" w:themeColor="text1"/>
          <w:w w:val="100"/>
          <w:sz w:val="20"/>
          <w:szCs w:val="20"/>
        </w:rPr>
        <w:t>Magyar Nemzet</w:t>
      </w:r>
      <w:r w:rsidRPr="006655C2">
        <w:rPr>
          <w:rFonts w:ascii="Times New Roman" w:hAnsi="Times New Roman" w:cs="Times New Roman"/>
          <w:color w:val="000000" w:themeColor="text1"/>
          <w:w w:val="100"/>
          <w:sz w:val="20"/>
          <w:szCs w:val="20"/>
        </w:rPr>
        <w:t xml:space="preserve">, 1945. </w:t>
      </w:r>
      <w:r w:rsidRPr="006655C2">
        <w:rPr>
          <w:rFonts w:ascii="Times New Roman" w:hAnsi="Times New Roman" w:cs="Times New Roman"/>
          <w:color w:val="000000" w:themeColor="text1"/>
          <w:w w:val="100"/>
          <w:sz w:val="20"/>
          <w:szCs w:val="20"/>
        </w:rPr>
        <w:t>augusztus 15., 2.</w:t>
      </w:r>
    </w:p>
  </w:footnote>
  <w:footnote w:id="60">
    <w:p w14:paraId="5EF69A8E"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Darvas József: Vissza a néphez! </w:t>
      </w:r>
      <w:r w:rsidRPr="006655C2">
        <w:rPr>
          <w:rFonts w:ascii="Times New Roman" w:hAnsi="Times New Roman" w:cs="Times New Roman"/>
          <w:i/>
          <w:iCs/>
          <w:color w:val="000000" w:themeColor="text1"/>
          <w:w w:val="100"/>
          <w:sz w:val="20"/>
          <w:szCs w:val="20"/>
        </w:rPr>
        <w:t>Szabad Szó</w:t>
      </w:r>
      <w:r w:rsidRPr="006655C2">
        <w:rPr>
          <w:rFonts w:ascii="Times New Roman" w:hAnsi="Times New Roman" w:cs="Times New Roman"/>
          <w:color w:val="000000" w:themeColor="text1"/>
          <w:w w:val="100"/>
          <w:sz w:val="20"/>
          <w:szCs w:val="20"/>
        </w:rPr>
        <w:t xml:space="preserve">, 1945. augusztus 28. Egy részlete újra kiadva: </w:t>
      </w:r>
      <w:r w:rsidRPr="006655C2">
        <w:rPr>
          <w:rFonts w:ascii="Times New Roman" w:hAnsi="Times New Roman" w:cs="Times New Roman"/>
          <w:i/>
          <w:iCs/>
          <w:color w:val="000000" w:themeColor="text1"/>
          <w:w w:val="100"/>
          <w:sz w:val="20"/>
          <w:szCs w:val="20"/>
        </w:rPr>
        <w:t xml:space="preserve">Kirekesztők. Antiszemita írások 1881–1992. </w:t>
      </w:r>
      <w:r w:rsidRPr="006655C2">
        <w:rPr>
          <w:rFonts w:ascii="Times New Roman" w:hAnsi="Times New Roman" w:cs="Times New Roman"/>
          <w:color w:val="000000" w:themeColor="text1"/>
          <w:w w:val="100"/>
          <w:sz w:val="20"/>
          <w:szCs w:val="20"/>
        </w:rPr>
        <w:t>Szerk. Karsai László. Aurora Kiadó, 1992, 146.</w:t>
      </w:r>
    </w:p>
  </w:footnote>
  <w:footnote w:id="61">
    <w:p w14:paraId="35942868" w14:textId="77777777" w:rsidR="00C01AC7" w:rsidRPr="006655C2" w:rsidRDefault="00C01AC7" w:rsidP="00C01AC7">
      <w:pPr>
        <w:pStyle w:val="FootnoteText"/>
        <w:rPr>
          <w:rFonts w:ascii="Times New Roman" w:hAnsi="Times New Roman"/>
        </w:rPr>
      </w:pPr>
      <w:r w:rsidRPr="006655C2">
        <w:rPr>
          <w:rStyle w:val="FootnoteReference"/>
          <w:rFonts w:ascii="Times New Roman" w:hAnsi="Times New Roman"/>
        </w:rPr>
        <w:footnoteRef/>
      </w:r>
      <w:r w:rsidRPr="006655C2">
        <w:rPr>
          <w:rFonts w:ascii="Times New Roman" w:hAnsi="Times New Roman"/>
        </w:rPr>
        <w:t xml:space="preserve"> </w:t>
      </w:r>
      <w:r w:rsidRPr="006655C2">
        <w:rPr>
          <w:rFonts w:ascii="Times New Roman" w:hAnsi="Times New Roman"/>
          <w:color w:val="000000" w:themeColor="text1"/>
        </w:rPr>
        <w:t xml:space="preserve">Parragi György: A „kisnyilasok”. </w:t>
      </w:r>
      <w:r w:rsidRPr="006655C2">
        <w:rPr>
          <w:rFonts w:ascii="Times New Roman" w:hAnsi="Times New Roman"/>
          <w:i/>
          <w:iCs/>
          <w:color w:val="000000" w:themeColor="text1"/>
        </w:rPr>
        <w:t>Magyar Nemzet</w:t>
      </w:r>
      <w:r w:rsidRPr="006655C2">
        <w:rPr>
          <w:rFonts w:ascii="Times New Roman" w:hAnsi="Times New Roman"/>
          <w:color w:val="000000" w:themeColor="text1"/>
        </w:rPr>
        <w:t xml:space="preserve">, 1945. augusztus 31. 1.; Uő: Új antiszemitizmus? </w:t>
      </w:r>
      <w:r w:rsidRPr="006655C2">
        <w:rPr>
          <w:rFonts w:ascii="Times New Roman" w:hAnsi="Times New Roman"/>
          <w:i/>
          <w:iCs/>
          <w:color w:val="000000" w:themeColor="text1"/>
        </w:rPr>
        <w:t>Magyar Nemzet</w:t>
      </w:r>
      <w:r w:rsidRPr="006655C2">
        <w:rPr>
          <w:rFonts w:ascii="Times New Roman" w:hAnsi="Times New Roman"/>
          <w:color w:val="000000" w:themeColor="text1"/>
        </w:rPr>
        <w:t xml:space="preserve">, 1945. szeptember 2. 1. Parragi néhány nap múlva egy cikkben bemutatta azokat a névtelen leveleket is, amelyeket előző írásai hatására kapott. A levelek jórészt fenyegették a cikkírót, illetve éltették Darvas nézőpontját, de előfordult bennük az a vélemény is, amit mai fogalommal holokauszttagadásnak neveznénk. Vö. Parragi: A nyilas alvilág üzenete. </w:t>
      </w:r>
      <w:r w:rsidRPr="006655C2">
        <w:rPr>
          <w:rFonts w:ascii="Times New Roman" w:hAnsi="Times New Roman"/>
          <w:i/>
          <w:iCs/>
          <w:color w:val="000000" w:themeColor="text1"/>
        </w:rPr>
        <w:t>Magyar Nemzet</w:t>
      </w:r>
      <w:r w:rsidRPr="006655C2">
        <w:rPr>
          <w:rFonts w:ascii="Times New Roman" w:hAnsi="Times New Roman"/>
          <w:color w:val="000000" w:themeColor="text1"/>
        </w:rPr>
        <w:t xml:space="preserve">, 1945. szeptember 6. 1. Darvas válaszcikkei: Elég volt, Parragi úr! </w:t>
      </w:r>
      <w:r w:rsidRPr="006655C2">
        <w:rPr>
          <w:rFonts w:ascii="Times New Roman" w:hAnsi="Times New Roman"/>
          <w:i/>
          <w:iCs/>
          <w:color w:val="000000" w:themeColor="text1"/>
        </w:rPr>
        <w:t>Szabad Szó</w:t>
      </w:r>
      <w:r w:rsidRPr="006655C2">
        <w:rPr>
          <w:rFonts w:ascii="Times New Roman" w:hAnsi="Times New Roman"/>
          <w:color w:val="000000" w:themeColor="text1"/>
        </w:rPr>
        <w:t xml:space="preserve">, 1945. szeptember 7. 3; illetve Uő: Nem vita és nem védekezés. </w:t>
      </w:r>
      <w:r w:rsidRPr="006655C2">
        <w:rPr>
          <w:rFonts w:ascii="Times New Roman" w:hAnsi="Times New Roman"/>
          <w:i/>
          <w:iCs/>
          <w:color w:val="000000" w:themeColor="text1"/>
        </w:rPr>
        <w:t>Szabad Szó</w:t>
      </w:r>
      <w:r w:rsidRPr="006655C2">
        <w:rPr>
          <w:rFonts w:ascii="Times New Roman" w:hAnsi="Times New Roman"/>
          <w:color w:val="000000" w:themeColor="text1"/>
        </w:rPr>
        <w:t>, 1945. szeptember 8. 1.</w:t>
      </w:r>
    </w:p>
  </w:footnote>
  <w:footnote w:id="62">
    <w:p w14:paraId="0FDEEA10"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Darvas József: Nem vita és nem védekezés. </w:t>
      </w:r>
      <w:r w:rsidRPr="006655C2">
        <w:rPr>
          <w:rFonts w:ascii="Times New Roman" w:hAnsi="Times New Roman" w:cs="Times New Roman"/>
          <w:i/>
          <w:iCs/>
          <w:color w:val="000000" w:themeColor="text1"/>
          <w:w w:val="100"/>
          <w:sz w:val="20"/>
          <w:szCs w:val="20"/>
        </w:rPr>
        <w:t>Szabad Szó</w:t>
      </w:r>
      <w:r w:rsidRPr="006655C2">
        <w:rPr>
          <w:rFonts w:ascii="Times New Roman" w:hAnsi="Times New Roman" w:cs="Times New Roman"/>
          <w:color w:val="000000" w:themeColor="text1"/>
          <w:w w:val="100"/>
          <w:sz w:val="20"/>
          <w:szCs w:val="20"/>
        </w:rPr>
        <w:t xml:space="preserve">, 1945. szeptember 8. 1. </w:t>
      </w:r>
    </w:p>
  </w:footnote>
  <w:footnote w:id="63">
    <w:p w14:paraId="75C617D7"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Parragi úr. </w:t>
      </w:r>
      <w:r w:rsidRPr="006655C2">
        <w:rPr>
          <w:rFonts w:ascii="Times New Roman" w:hAnsi="Times New Roman" w:cs="Times New Roman"/>
          <w:i/>
          <w:iCs/>
          <w:color w:val="000000" w:themeColor="text1"/>
          <w:w w:val="100"/>
          <w:sz w:val="20"/>
          <w:szCs w:val="20"/>
        </w:rPr>
        <w:t>Szabad Nép</w:t>
      </w:r>
      <w:r w:rsidRPr="006655C2">
        <w:rPr>
          <w:rFonts w:ascii="Times New Roman" w:hAnsi="Times New Roman" w:cs="Times New Roman"/>
          <w:color w:val="000000" w:themeColor="text1"/>
          <w:w w:val="100"/>
          <w:sz w:val="20"/>
          <w:szCs w:val="20"/>
        </w:rPr>
        <w:t>, 1946. június 18. 1. – kiemelés tőlem.</w:t>
      </w:r>
    </w:p>
  </w:footnote>
  <w:footnote w:id="64">
    <w:p w14:paraId="4B8D7D81"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t xml:space="preserve">Parragi György: „Parragi úr” válasza a Szabad Népnek. </w:t>
      </w:r>
      <w:r w:rsidRPr="006655C2">
        <w:rPr>
          <w:rFonts w:ascii="Times New Roman" w:hAnsi="Times New Roman" w:cs="Times New Roman"/>
          <w:i/>
          <w:iCs/>
          <w:color w:val="000000" w:themeColor="text1"/>
          <w:w w:val="100"/>
          <w:sz w:val="20"/>
          <w:szCs w:val="20"/>
        </w:rPr>
        <w:t>Magyar Nemzet</w:t>
      </w:r>
      <w:r w:rsidRPr="006655C2">
        <w:rPr>
          <w:rFonts w:ascii="Times New Roman" w:hAnsi="Times New Roman" w:cs="Times New Roman"/>
          <w:color w:val="000000" w:themeColor="text1"/>
          <w:w w:val="100"/>
          <w:sz w:val="20"/>
          <w:szCs w:val="20"/>
        </w:rPr>
        <w:t xml:space="preserve">, 1946. június 19. 3. A </w:t>
      </w:r>
      <w:r w:rsidRPr="006655C2">
        <w:rPr>
          <w:rFonts w:ascii="Times New Roman" w:hAnsi="Times New Roman" w:cs="Times New Roman"/>
          <w:i/>
          <w:iCs/>
          <w:color w:val="000000" w:themeColor="text1"/>
          <w:w w:val="100"/>
          <w:sz w:val="20"/>
          <w:szCs w:val="20"/>
        </w:rPr>
        <w:t>Magyar Nemzet</w:t>
      </w:r>
      <w:r w:rsidRPr="006655C2">
        <w:rPr>
          <w:rFonts w:ascii="Times New Roman" w:hAnsi="Times New Roman" w:cs="Times New Roman"/>
          <w:color w:val="000000" w:themeColor="text1"/>
          <w:w w:val="100"/>
          <w:sz w:val="20"/>
          <w:szCs w:val="20"/>
        </w:rPr>
        <w:t>hez közelálló</w:t>
      </w:r>
      <w:r w:rsidRPr="006655C2">
        <w:rPr>
          <w:rFonts w:ascii="Times New Roman" w:hAnsi="Times New Roman" w:cs="Times New Roman"/>
          <w:i/>
          <w:iCs/>
          <w:color w:val="000000" w:themeColor="text1"/>
          <w:w w:val="100"/>
          <w:sz w:val="20"/>
          <w:szCs w:val="20"/>
        </w:rPr>
        <w:t xml:space="preserve"> Szabad Száj </w:t>
      </w:r>
      <w:r w:rsidRPr="006655C2">
        <w:rPr>
          <w:rFonts w:ascii="Times New Roman" w:hAnsi="Times New Roman" w:cs="Times New Roman"/>
          <w:color w:val="000000" w:themeColor="text1"/>
          <w:w w:val="100"/>
          <w:sz w:val="20"/>
          <w:szCs w:val="20"/>
        </w:rPr>
        <w:t xml:space="preserve">című vicclap több szövegében is gúnyolódott a </w:t>
      </w:r>
      <w:r w:rsidRPr="006655C2">
        <w:rPr>
          <w:rFonts w:ascii="Times New Roman" w:hAnsi="Times New Roman" w:cs="Times New Roman"/>
          <w:i/>
          <w:iCs/>
          <w:color w:val="000000" w:themeColor="text1"/>
          <w:w w:val="100"/>
          <w:sz w:val="20"/>
          <w:szCs w:val="20"/>
        </w:rPr>
        <w:t>Szabad Nép</w:t>
      </w:r>
      <w:r w:rsidRPr="006655C2">
        <w:rPr>
          <w:rFonts w:ascii="Times New Roman" w:hAnsi="Times New Roman" w:cs="Times New Roman"/>
          <w:color w:val="000000" w:themeColor="text1"/>
          <w:w w:val="100"/>
          <w:sz w:val="20"/>
          <w:szCs w:val="20"/>
        </w:rPr>
        <w:t xml:space="preserve"> cikkén. Az egyik, „Dévaj József” ferdített névvel ellátott írás (bizonyára nem véletlenül rímel a név Darvas Józsefre) így „érvel”: „Őszintén szólva, nekem már rég gyanús ez a Parragi úrfi. </w:t>
      </w:r>
      <w:r w:rsidRPr="006655C2">
        <w:rPr>
          <w:rFonts w:ascii="Times New Roman" w:hAnsi="Times New Roman" w:cs="Times New Roman"/>
          <w:color w:val="000000" w:themeColor="text1"/>
          <w:w w:val="100"/>
          <w:sz w:val="20"/>
          <w:szCs w:val="20"/>
        </w:rPr>
        <w:t xml:space="preserve">Már a náciuralom alatt sem fért a bőrébe, mialatt más fiatalemberek szép csendesen, de halálmegvető bátorsággal titkos ellenállásról sugdolóztak a hónapos szobák rejtett mélyében, vagy merő félrevezetésből behódoltak a nyilas banditáknak, Parragi úrfi gyávasága leleplezése céljából cikkek százait ontotta a hitlerizmus ellen és a szociális eszmék mellett. Most persze azt hiszi, hogy mert nem volt bátorsága hallgatni, és naponta többször is kockára tette az életét, és végül is egy kicsit elhurcolták, eh, Mauthausenba, ezzel már jogot szerzett ahhoz, hogy ma is elmondhassa a véleményét”. Parragi úrfi. </w:t>
      </w:r>
      <w:r w:rsidRPr="006655C2">
        <w:rPr>
          <w:rFonts w:ascii="Times New Roman" w:hAnsi="Times New Roman" w:cs="Times New Roman"/>
          <w:i/>
          <w:iCs/>
          <w:color w:val="000000" w:themeColor="text1"/>
          <w:w w:val="100"/>
          <w:sz w:val="20"/>
          <w:szCs w:val="20"/>
        </w:rPr>
        <w:t>Szabad Száj</w:t>
      </w:r>
      <w:r w:rsidRPr="006655C2">
        <w:rPr>
          <w:rFonts w:ascii="Times New Roman" w:hAnsi="Times New Roman" w:cs="Times New Roman"/>
          <w:color w:val="000000" w:themeColor="text1"/>
          <w:w w:val="100"/>
          <w:sz w:val="20"/>
          <w:szCs w:val="20"/>
        </w:rPr>
        <w:t xml:space="preserve">, 1946. június 29, 1. </w:t>
      </w:r>
      <w:r w:rsidRPr="006655C2">
        <w:rPr>
          <w:rFonts w:ascii="Times New Roman" w:hAnsi="Times New Roman" w:cs="Times New Roman"/>
          <w:color w:val="000000" w:themeColor="text1"/>
          <w:w w:val="100"/>
          <w:sz w:val="20"/>
          <w:szCs w:val="20"/>
        </w:rPr>
        <w:t xml:space="preserve">Egy másik cikk éppen a fent említett „eh” szócskán ironizál: „Eh, álljunk meg egy percre ennél a mondatnál – írja a szerző. – Eddig ugyanis eh, úgy tudtuk, hogy a csirkefogókat a németek az SS és a Gestapo, valamint a náci kormányzat magasabb pozícióiban helyezték el és eh, éppen azokat a tisztességes és ártatlan embereket hurcolták el, akik nem hódoltak be nekik, de lehet, hogy tévedünk. Egyáltalában, úgy tűnik, hogy ez az egész Mauthausen egy olyan eh-dolog. Eh, hagyjuk már. Eh, bagatell. Bizonyára belátják ezt a bajt ama lelkes olvasók is, akiknek szüleit, testvéreit és gyermekeit, eh Mauthausenben, eh kínozták, eh halálra. És hogy el ne felejtsük: nemcsak Mauthausenben, hanem eh, Auschwitzban is…” Kádé: Napjaink, lapjaink, napjaink. Uo., 3. (A monogram bizonyára a főszerkesztőt, Király Dezsőt takarja, aki a </w:t>
      </w:r>
      <w:r w:rsidRPr="006655C2">
        <w:rPr>
          <w:rFonts w:ascii="Times New Roman" w:hAnsi="Times New Roman" w:cs="Times New Roman"/>
          <w:i/>
          <w:iCs/>
          <w:color w:val="000000" w:themeColor="text1"/>
          <w:w w:val="100"/>
          <w:sz w:val="20"/>
          <w:szCs w:val="20"/>
        </w:rPr>
        <w:t>Magyar Nemzet</w:t>
      </w:r>
      <w:r w:rsidRPr="006655C2">
        <w:rPr>
          <w:rFonts w:ascii="Times New Roman" w:hAnsi="Times New Roman" w:cs="Times New Roman"/>
          <w:color w:val="000000" w:themeColor="text1"/>
          <w:w w:val="100"/>
          <w:sz w:val="20"/>
          <w:szCs w:val="20"/>
        </w:rPr>
        <w:t xml:space="preserve">ben is meglehetősen ironikus hangnemben támadta a </w:t>
      </w:r>
      <w:r w:rsidRPr="006655C2">
        <w:rPr>
          <w:rFonts w:ascii="Times New Roman" w:hAnsi="Times New Roman" w:cs="Times New Roman"/>
          <w:i/>
          <w:iCs/>
          <w:color w:val="000000" w:themeColor="text1"/>
          <w:w w:val="100"/>
          <w:sz w:val="20"/>
          <w:szCs w:val="20"/>
        </w:rPr>
        <w:t>Szabad Nép</w:t>
      </w:r>
      <w:r w:rsidRPr="006655C2">
        <w:rPr>
          <w:rFonts w:ascii="Times New Roman" w:hAnsi="Times New Roman" w:cs="Times New Roman"/>
          <w:color w:val="000000" w:themeColor="text1"/>
          <w:w w:val="100"/>
          <w:sz w:val="20"/>
          <w:szCs w:val="20"/>
        </w:rPr>
        <w:t xml:space="preserve">et és kelt Parragi védelmére.) Egyébként a vicclapok közül a baloldalhoz közelálló </w:t>
      </w:r>
      <w:r w:rsidRPr="006655C2">
        <w:rPr>
          <w:rFonts w:ascii="Times New Roman" w:hAnsi="Times New Roman" w:cs="Times New Roman"/>
          <w:i/>
          <w:iCs/>
          <w:color w:val="000000" w:themeColor="text1"/>
          <w:w w:val="100"/>
          <w:sz w:val="20"/>
          <w:szCs w:val="20"/>
        </w:rPr>
        <w:t>Ludas Matyi</w:t>
      </w:r>
      <w:r w:rsidRPr="006655C2">
        <w:rPr>
          <w:rFonts w:ascii="Times New Roman" w:hAnsi="Times New Roman" w:cs="Times New Roman"/>
          <w:color w:val="000000" w:themeColor="text1"/>
          <w:w w:val="100"/>
          <w:sz w:val="20"/>
          <w:szCs w:val="20"/>
        </w:rPr>
        <w:t xml:space="preserve"> ugyanekkor támadta Parragit, az újságíró hajdani állítólagos Horthy-rajongása miatt ironizálva, amelyet említett cikkében a </w:t>
      </w:r>
      <w:r w:rsidRPr="006655C2">
        <w:rPr>
          <w:rFonts w:ascii="Times New Roman" w:hAnsi="Times New Roman" w:cs="Times New Roman"/>
          <w:i/>
          <w:iCs/>
          <w:color w:val="000000" w:themeColor="text1"/>
          <w:w w:val="100"/>
          <w:sz w:val="20"/>
          <w:szCs w:val="20"/>
        </w:rPr>
        <w:t xml:space="preserve">Szabad Nép </w:t>
      </w:r>
      <w:r w:rsidRPr="006655C2">
        <w:rPr>
          <w:rFonts w:ascii="Times New Roman" w:hAnsi="Times New Roman" w:cs="Times New Roman"/>
          <w:color w:val="000000" w:themeColor="text1"/>
          <w:w w:val="100"/>
          <w:sz w:val="20"/>
          <w:szCs w:val="20"/>
        </w:rPr>
        <w:t xml:space="preserve">is kiemelt (Parragi pedig viszontválaszában azzal védekezett, hogy a </w:t>
      </w:r>
      <w:r w:rsidRPr="006655C2">
        <w:rPr>
          <w:rFonts w:ascii="Times New Roman" w:hAnsi="Times New Roman" w:cs="Times New Roman"/>
          <w:i/>
          <w:iCs/>
          <w:color w:val="000000" w:themeColor="text1"/>
          <w:w w:val="100"/>
          <w:sz w:val="20"/>
          <w:szCs w:val="20"/>
        </w:rPr>
        <w:t>Szabad Nép</w:t>
      </w:r>
      <w:r w:rsidRPr="006655C2">
        <w:rPr>
          <w:rFonts w:ascii="Times New Roman" w:hAnsi="Times New Roman" w:cs="Times New Roman"/>
          <w:color w:val="000000" w:themeColor="text1"/>
          <w:w w:val="100"/>
          <w:sz w:val="20"/>
          <w:szCs w:val="20"/>
        </w:rPr>
        <w:t xml:space="preserve"> kontextusából kiragadva idézte hajdani cikkét). A </w:t>
      </w:r>
      <w:r w:rsidRPr="006655C2">
        <w:rPr>
          <w:rFonts w:ascii="Times New Roman" w:hAnsi="Times New Roman" w:cs="Times New Roman"/>
          <w:i/>
          <w:iCs/>
          <w:color w:val="000000" w:themeColor="text1"/>
          <w:w w:val="100"/>
          <w:sz w:val="20"/>
          <w:szCs w:val="20"/>
        </w:rPr>
        <w:t xml:space="preserve">Ludas Matyi </w:t>
      </w:r>
      <w:r w:rsidRPr="006655C2">
        <w:rPr>
          <w:rFonts w:ascii="Times New Roman" w:hAnsi="Times New Roman" w:cs="Times New Roman"/>
          <w:color w:val="000000" w:themeColor="text1"/>
          <w:w w:val="100"/>
          <w:sz w:val="20"/>
          <w:szCs w:val="20"/>
        </w:rPr>
        <w:t xml:space="preserve">június 23-i számában egy Horthy-rajz fölé tette a hasra eső Parragi karikatúráját a következő szöveggel: „Mi ez, nyomdász úr? Hogy kerül ide ez a kép? Miért esett hasra Parragi György? Azért, mert ő már 1938-ban is hasra esett, ha Horthyról volt szó?”. </w:t>
      </w:r>
      <w:r w:rsidRPr="006655C2">
        <w:rPr>
          <w:rFonts w:ascii="Times New Roman" w:hAnsi="Times New Roman" w:cs="Times New Roman"/>
          <w:i/>
          <w:iCs/>
          <w:color w:val="000000" w:themeColor="text1"/>
          <w:w w:val="100"/>
          <w:sz w:val="20"/>
          <w:szCs w:val="20"/>
        </w:rPr>
        <w:t>Ludas Matyi</w:t>
      </w:r>
      <w:r w:rsidRPr="006655C2">
        <w:rPr>
          <w:rFonts w:ascii="Times New Roman" w:hAnsi="Times New Roman" w:cs="Times New Roman"/>
          <w:color w:val="000000" w:themeColor="text1"/>
          <w:w w:val="100"/>
          <w:sz w:val="20"/>
          <w:szCs w:val="20"/>
        </w:rPr>
        <w:t>, 1945. június 23. 4.</w:t>
      </w:r>
    </w:p>
  </w:footnote>
  <w:footnote w:id="65">
    <w:p w14:paraId="0E149502" w14:textId="77777777" w:rsidR="00C01AC7" w:rsidRPr="006655C2" w:rsidRDefault="00C01AC7" w:rsidP="00C01AC7">
      <w:pPr>
        <w:pStyle w:val="kronoszlabjegyzet"/>
        <w:suppressAutoHyphens/>
        <w:spacing w:line="288" w:lineRule="auto"/>
        <w:rPr>
          <w:rFonts w:ascii="Times New Roman" w:hAnsi="Times New Roman" w:cs="Times New Roman"/>
          <w:color w:val="000000" w:themeColor="text1"/>
          <w:w w:val="100"/>
          <w:sz w:val="20"/>
          <w:szCs w:val="20"/>
        </w:rPr>
      </w:pPr>
      <w:r w:rsidRPr="006655C2">
        <w:rPr>
          <w:rFonts w:ascii="Times New Roman" w:hAnsi="Times New Roman" w:cs="Times New Roman"/>
          <w:color w:val="000000" w:themeColor="text1"/>
          <w:w w:val="100"/>
          <w:sz w:val="20"/>
          <w:szCs w:val="20"/>
          <w:vertAlign w:val="superscript"/>
        </w:rPr>
        <w:footnoteRef/>
      </w:r>
      <w:r w:rsidRPr="006655C2">
        <w:rPr>
          <w:rFonts w:ascii="Times New Roman" w:hAnsi="Times New Roman" w:cs="Times New Roman"/>
          <w:color w:val="000000" w:themeColor="text1"/>
          <w:w w:val="100"/>
          <w:sz w:val="20"/>
          <w:szCs w:val="20"/>
        </w:rPr>
        <w:tab/>
      </w:r>
      <w:r w:rsidRPr="006655C2">
        <w:rPr>
          <w:rFonts w:ascii="Times New Roman" w:hAnsi="Times New Roman" w:cs="Times New Roman"/>
          <w:i/>
          <w:iCs/>
          <w:color w:val="000000" w:themeColor="text1"/>
          <w:w w:val="100"/>
          <w:sz w:val="20"/>
          <w:szCs w:val="20"/>
        </w:rPr>
        <w:t xml:space="preserve">Képek </w:t>
      </w:r>
      <w:r w:rsidRPr="006655C2">
        <w:rPr>
          <w:rFonts w:ascii="Times New Roman" w:hAnsi="Times New Roman" w:cs="Times New Roman"/>
          <w:i/>
          <w:iCs/>
          <w:color w:val="000000" w:themeColor="text1"/>
          <w:w w:val="100"/>
          <w:sz w:val="20"/>
          <w:szCs w:val="20"/>
        </w:rPr>
        <w:t>az elhurcoltakról: Auschwitz, Bergen-Belsen, Buchenwald, Dachau</w:t>
      </w:r>
      <w:r w:rsidRPr="006655C2">
        <w:rPr>
          <w:rFonts w:ascii="Times New Roman" w:hAnsi="Times New Roman" w:cs="Times New Roman"/>
          <w:color w:val="000000" w:themeColor="text1"/>
          <w:w w:val="100"/>
          <w:sz w:val="20"/>
          <w:szCs w:val="20"/>
        </w:rPr>
        <w:t>. Révai, Budapest, 1946.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C57CC"/>
    <w:multiLevelType w:val="hybridMultilevel"/>
    <w:tmpl w:val="EE26C608"/>
    <w:lvl w:ilvl="0" w:tplc="5CF0E0DC">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273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G0tDA3MTY2NzU0szBS0lEKTi0uzszPAykwrAUAes58niwAAAA="/>
  </w:docVars>
  <w:rsids>
    <w:rsidRoot w:val="00C01AC7"/>
    <w:rsid w:val="001379FD"/>
    <w:rsid w:val="004127E8"/>
    <w:rsid w:val="007E779B"/>
    <w:rsid w:val="009F5EFD"/>
    <w:rsid w:val="00B22415"/>
    <w:rsid w:val="00BE2F6C"/>
    <w:rsid w:val="00C01AC7"/>
    <w:rsid w:val="00D430D8"/>
    <w:rsid w:val="00DF6B97"/>
  </w:rsids>
  <m:mathPr>
    <m:mathFont m:val="Cambria Math"/>
    <m:brkBin m:val="before"/>
    <m:brkBinSub m:val="--"/>
    <m:smallFrac m:val="0"/>
    <m:dispDef/>
    <m:lMargin m:val="0"/>
    <m:rMargin m:val="0"/>
    <m:defJc m:val="centerGroup"/>
    <m:wrapIndent m:val="1440"/>
    <m:intLim m:val="subSup"/>
    <m:naryLim m:val="undOvr"/>
  </m:mathPr>
  <w:themeFontLang w:val="hu-H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8AD1"/>
  <w15:docId w15:val="{456B6063-7514-41FD-874B-0E57A548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AC7"/>
    <w:pPr>
      <w:spacing w:after="160" w:line="259" w:lineRule="auto"/>
    </w:pPr>
    <w:rPr>
      <w:rFonts w:asciiTheme="minorHAnsi" w:hAnsiTheme="minorHAnsi" w:cstheme="minorBidi"/>
      <w:kern w:val="2"/>
      <w:sz w:val="22"/>
      <w:szCs w:val="22"/>
      <w14:ligatures w14:val="standardContextual"/>
    </w:rPr>
  </w:style>
  <w:style w:type="paragraph" w:styleId="Heading1">
    <w:name w:val="heading 1"/>
    <w:basedOn w:val="Normal"/>
    <w:next w:val="Normal"/>
    <w:link w:val="Heading1Char"/>
    <w:qFormat/>
    <w:rsid w:val="00DF6B97"/>
    <w:pPr>
      <w:keepNext/>
      <w:keepLines/>
      <w:spacing w:before="360" w:after="360" w:line="240" w:lineRule="auto"/>
      <w:ind w:left="567"/>
      <w:jc w:val="center"/>
      <w:outlineLvl w:val="0"/>
    </w:pPr>
    <w:rPr>
      <w:rFonts w:ascii="Garamond" w:eastAsia="Times New Roman" w:hAnsi="Garamond" w:cs="Times New Roman"/>
      <w:b/>
      <w:bCs/>
      <w:i/>
      <w:color w:val="000000"/>
      <w:kern w:val="0"/>
      <w:sz w:val="36"/>
      <w:szCs w:val="32"/>
      <w:lang w:val="en-US"/>
      <w14:ligatures w14:val="none"/>
    </w:rPr>
  </w:style>
  <w:style w:type="paragraph" w:styleId="Heading2">
    <w:name w:val="heading 2"/>
    <w:basedOn w:val="Normal"/>
    <w:next w:val="Normal"/>
    <w:link w:val="Heading2Char"/>
    <w:unhideWhenUsed/>
    <w:qFormat/>
    <w:rsid w:val="00DF6B97"/>
    <w:pPr>
      <w:keepNext/>
      <w:keepLines/>
      <w:suppressAutoHyphens/>
      <w:spacing w:before="360" w:after="80" w:line="1" w:lineRule="atLeast"/>
      <w:ind w:leftChars="-1" w:left="-1" w:hangingChars="1" w:hanging="1"/>
      <w:textDirection w:val="btLr"/>
      <w:textAlignment w:val="top"/>
      <w:outlineLvl w:val="1"/>
    </w:pPr>
    <w:rPr>
      <w:rFonts w:ascii="Garamond" w:eastAsia="Garamond" w:hAnsi="Garamond" w:cs="Times New Roman"/>
      <w:b/>
      <w:kern w:val="0"/>
      <w:position w:val="-1"/>
      <w:sz w:val="36"/>
      <w:szCs w:val="36"/>
      <w:lang w:val="x-none" w:eastAsia="x-none"/>
      <w14:ligatures w14:val="none"/>
    </w:rPr>
  </w:style>
  <w:style w:type="paragraph" w:styleId="Heading3">
    <w:name w:val="heading 3"/>
    <w:basedOn w:val="Normal"/>
    <w:next w:val="Normal"/>
    <w:link w:val="Heading3Char"/>
    <w:unhideWhenUsed/>
    <w:qFormat/>
    <w:rsid w:val="00DF6B97"/>
    <w:pPr>
      <w:keepNext/>
      <w:keepLines/>
      <w:spacing w:before="240" w:after="360" w:line="240" w:lineRule="auto"/>
      <w:ind w:left="720" w:hanging="360"/>
      <w:jc w:val="center"/>
      <w:outlineLvl w:val="2"/>
    </w:pPr>
    <w:rPr>
      <w:rFonts w:ascii="Garamond" w:eastAsia="Times New Roman" w:hAnsi="Garamond" w:cs="Times New Roman"/>
      <w:b/>
      <w:bCs/>
      <w:i/>
      <w:kern w:val="0"/>
      <w:sz w:val="28"/>
      <w:lang w:val="en-US"/>
      <w14:ligatures w14:val="none"/>
    </w:rPr>
  </w:style>
  <w:style w:type="paragraph" w:styleId="Heading4">
    <w:name w:val="heading 4"/>
    <w:basedOn w:val="Normal"/>
    <w:next w:val="Normal"/>
    <w:link w:val="Heading4Char"/>
    <w:unhideWhenUsed/>
    <w:qFormat/>
    <w:rsid w:val="00DF6B97"/>
    <w:pPr>
      <w:keepNext/>
      <w:keepLines/>
      <w:suppressAutoHyphens/>
      <w:spacing w:before="240" w:after="40" w:line="1" w:lineRule="atLeast"/>
      <w:ind w:leftChars="-1" w:left="-1" w:hangingChars="1" w:hanging="1"/>
      <w:textDirection w:val="btLr"/>
      <w:textAlignment w:val="top"/>
      <w:outlineLvl w:val="3"/>
    </w:pPr>
    <w:rPr>
      <w:rFonts w:ascii="Garamond" w:eastAsia="Garamond" w:hAnsi="Garamond" w:cs="Times New Roman"/>
      <w:b/>
      <w:kern w:val="0"/>
      <w:position w:val="-1"/>
      <w:sz w:val="20"/>
      <w:szCs w:val="20"/>
      <w:lang w:val="x-none" w:eastAsia="x-none"/>
      <w14:ligatures w14:val="none"/>
    </w:rPr>
  </w:style>
  <w:style w:type="paragraph" w:styleId="Heading5">
    <w:name w:val="heading 5"/>
    <w:basedOn w:val="Normal"/>
    <w:next w:val="Normal"/>
    <w:link w:val="Heading5Char"/>
    <w:unhideWhenUsed/>
    <w:qFormat/>
    <w:rsid w:val="00DF6B97"/>
    <w:pPr>
      <w:keepNext/>
      <w:keepLines/>
      <w:suppressAutoHyphens/>
      <w:spacing w:before="220" w:after="40" w:line="1" w:lineRule="atLeast"/>
      <w:ind w:leftChars="-1" w:left="-1" w:hangingChars="1" w:hanging="1"/>
      <w:textDirection w:val="btLr"/>
      <w:textAlignment w:val="top"/>
      <w:outlineLvl w:val="4"/>
    </w:pPr>
    <w:rPr>
      <w:rFonts w:ascii="Garamond" w:eastAsia="Garamond" w:hAnsi="Garamond" w:cs="Times New Roman"/>
      <w:b/>
      <w:kern w:val="0"/>
      <w:position w:val="-1"/>
      <w:lang w:val="x-none" w:eastAsia="x-none"/>
      <w14:ligatures w14:val="none"/>
    </w:rPr>
  </w:style>
  <w:style w:type="paragraph" w:styleId="Heading6">
    <w:name w:val="heading 6"/>
    <w:basedOn w:val="Normal"/>
    <w:next w:val="Normal"/>
    <w:link w:val="Heading6Char"/>
    <w:unhideWhenUsed/>
    <w:qFormat/>
    <w:rsid w:val="00DF6B97"/>
    <w:pPr>
      <w:keepNext/>
      <w:keepLines/>
      <w:suppressAutoHyphens/>
      <w:spacing w:before="200" w:after="40" w:line="1" w:lineRule="atLeast"/>
      <w:ind w:leftChars="-1" w:left="-1" w:hangingChars="1" w:hanging="1"/>
      <w:textDirection w:val="btLr"/>
      <w:textAlignment w:val="top"/>
      <w:outlineLvl w:val="5"/>
    </w:pPr>
    <w:rPr>
      <w:rFonts w:ascii="Garamond" w:eastAsia="Garamond" w:hAnsi="Garamond" w:cs="Times New Roman"/>
      <w:b/>
      <w:kern w:val="0"/>
      <w:position w:val="-1"/>
      <w:sz w:val="20"/>
      <w:szCs w:val="20"/>
      <w:lang w:val="x-none" w:eastAsia="x-none"/>
      <w14:ligatures w14:val="none"/>
    </w:rPr>
  </w:style>
  <w:style w:type="paragraph" w:styleId="Heading7">
    <w:name w:val="heading 7"/>
    <w:basedOn w:val="Normal"/>
    <w:next w:val="Normal"/>
    <w:link w:val="Heading7Char"/>
    <w:qFormat/>
    <w:rsid w:val="00DF6B97"/>
    <w:pPr>
      <w:spacing w:before="240" w:after="60" w:line="240" w:lineRule="auto"/>
      <w:outlineLvl w:val="6"/>
    </w:pPr>
    <w:rPr>
      <w:rFonts w:ascii="Times New Roman" w:eastAsia="Times New Roman" w:hAnsi="Times New Roman" w:cs="Times New Roman"/>
      <w:kern w:val="0"/>
      <w:sz w:val="20"/>
      <w:szCs w:val="20"/>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grafe">
    <w:name w:val="Epígrafe"/>
    <w:basedOn w:val="Normal"/>
    <w:next w:val="Normal"/>
    <w:qFormat/>
    <w:rsid w:val="00DF6B97"/>
    <w:pPr>
      <w:suppressAutoHyphens/>
      <w:spacing w:after="0" w:line="1" w:lineRule="atLeast"/>
      <w:ind w:leftChars="-1" w:left="-1" w:hangingChars="1" w:hanging="1"/>
      <w:textDirection w:val="btLr"/>
      <w:textAlignment w:val="top"/>
      <w:outlineLvl w:val="0"/>
    </w:pPr>
    <w:rPr>
      <w:rFonts w:ascii="Garamond" w:eastAsia="Garamond" w:hAnsi="Garamond" w:cs="Garamond"/>
      <w:b/>
      <w:bCs/>
      <w:kern w:val="0"/>
      <w:position w:val="-1"/>
      <w:sz w:val="20"/>
      <w:szCs w:val="20"/>
      <w:lang w:eastAsia="ja-JP"/>
      <w14:ligatures w14:val="none"/>
    </w:rPr>
  </w:style>
  <w:style w:type="character" w:customStyle="1" w:styleId="Heading1Char">
    <w:name w:val="Heading 1 Char"/>
    <w:link w:val="Heading1"/>
    <w:rsid w:val="00DF6B97"/>
    <w:rPr>
      <w:rFonts w:eastAsia="Times New Roman"/>
      <w:b/>
      <w:bCs/>
      <w:i/>
      <w:color w:val="000000"/>
      <w:sz w:val="36"/>
      <w:szCs w:val="32"/>
      <w:lang w:val="en-US"/>
    </w:rPr>
  </w:style>
  <w:style w:type="character" w:customStyle="1" w:styleId="Heading2Char">
    <w:name w:val="Heading 2 Char"/>
    <w:link w:val="Heading2"/>
    <w:rsid w:val="00DF6B97"/>
    <w:rPr>
      <w:rFonts w:eastAsia="Garamond"/>
      <w:b/>
      <w:position w:val="-1"/>
      <w:sz w:val="36"/>
      <w:szCs w:val="36"/>
      <w:lang w:val="x-none" w:eastAsia="x-none"/>
    </w:rPr>
  </w:style>
  <w:style w:type="character" w:customStyle="1" w:styleId="Heading3Char">
    <w:name w:val="Heading 3 Char"/>
    <w:link w:val="Heading3"/>
    <w:rsid w:val="00DF6B97"/>
    <w:rPr>
      <w:rFonts w:eastAsia="Times New Roman"/>
      <w:b/>
      <w:bCs/>
      <w:i/>
      <w:sz w:val="28"/>
      <w:szCs w:val="22"/>
      <w:lang w:val="en-US"/>
    </w:rPr>
  </w:style>
  <w:style w:type="character" w:customStyle="1" w:styleId="Heading4Char">
    <w:name w:val="Heading 4 Char"/>
    <w:link w:val="Heading4"/>
    <w:rsid w:val="00DF6B97"/>
    <w:rPr>
      <w:rFonts w:eastAsia="Garamond"/>
      <w:b/>
      <w:position w:val="-1"/>
      <w:lang w:val="x-none" w:eastAsia="x-none"/>
    </w:rPr>
  </w:style>
  <w:style w:type="character" w:customStyle="1" w:styleId="Heading5Char">
    <w:name w:val="Heading 5 Char"/>
    <w:link w:val="Heading5"/>
    <w:rsid w:val="00DF6B97"/>
    <w:rPr>
      <w:rFonts w:eastAsia="Garamond"/>
      <w:b/>
      <w:position w:val="-1"/>
      <w:sz w:val="22"/>
      <w:szCs w:val="22"/>
      <w:lang w:val="x-none" w:eastAsia="x-none"/>
    </w:rPr>
  </w:style>
  <w:style w:type="character" w:customStyle="1" w:styleId="Heading6Char">
    <w:name w:val="Heading 6 Char"/>
    <w:link w:val="Heading6"/>
    <w:rsid w:val="00DF6B97"/>
    <w:rPr>
      <w:rFonts w:eastAsia="Garamond"/>
      <w:b/>
      <w:position w:val="-1"/>
      <w:lang w:val="x-none" w:eastAsia="x-none"/>
    </w:rPr>
  </w:style>
  <w:style w:type="character" w:customStyle="1" w:styleId="Heading7Char">
    <w:name w:val="Heading 7 Char"/>
    <w:link w:val="Heading7"/>
    <w:rsid w:val="00DF6B97"/>
    <w:rPr>
      <w:rFonts w:ascii="Times New Roman" w:eastAsia="Times New Roman" w:hAnsi="Times New Roman"/>
      <w:lang w:val="x-none" w:eastAsia="x-none"/>
    </w:rPr>
  </w:style>
  <w:style w:type="paragraph" w:styleId="FootnoteText">
    <w:name w:val="footnote text"/>
    <w:basedOn w:val="Normal"/>
    <w:link w:val="FootnoteTextChar"/>
    <w:unhideWhenUsed/>
    <w:qFormat/>
    <w:rsid w:val="00DF6B97"/>
    <w:pPr>
      <w:spacing w:after="120" w:line="240" w:lineRule="auto"/>
    </w:pPr>
    <w:rPr>
      <w:rFonts w:ascii="Garamond" w:eastAsia="MS Mincho" w:hAnsi="Garamond" w:cs="Times New Roman"/>
      <w:color w:val="222222"/>
      <w:kern w:val="0"/>
      <w:sz w:val="20"/>
      <w:szCs w:val="20"/>
      <w:lang w:val="es-ES" w:eastAsia="x-none"/>
      <w14:ligatures w14:val="none"/>
    </w:rPr>
  </w:style>
  <w:style w:type="character" w:customStyle="1" w:styleId="FootnoteTextChar">
    <w:name w:val="Footnote Text Char"/>
    <w:link w:val="FootnoteText"/>
    <w:rsid w:val="00DF6B97"/>
    <w:rPr>
      <w:rFonts w:eastAsia="MS Mincho"/>
      <w:color w:val="222222"/>
      <w:lang w:val="es-ES" w:eastAsia="x-none"/>
    </w:rPr>
  </w:style>
  <w:style w:type="paragraph" w:styleId="Header">
    <w:name w:val="header"/>
    <w:basedOn w:val="Normal"/>
    <w:link w:val="HeaderChar"/>
    <w:uiPriority w:val="99"/>
    <w:unhideWhenUsed/>
    <w:qFormat/>
    <w:rsid w:val="00DF6B97"/>
    <w:pPr>
      <w:tabs>
        <w:tab w:val="center" w:pos="4252"/>
        <w:tab w:val="right" w:pos="8504"/>
      </w:tabs>
      <w:spacing w:before="120" w:after="120" w:line="240" w:lineRule="auto"/>
      <w:ind w:left="567" w:hanging="499"/>
      <w:jc w:val="both"/>
    </w:pPr>
    <w:rPr>
      <w:rFonts w:ascii="Garamond" w:eastAsia="Calibri" w:hAnsi="Garamond" w:cs="Times New Roman"/>
      <w:kern w:val="0"/>
      <w:sz w:val="20"/>
      <w:szCs w:val="20"/>
      <w:lang w:val="x-none"/>
      <w14:ligatures w14:val="none"/>
    </w:rPr>
  </w:style>
  <w:style w:type="character" w:customStyle="1" w:styleId="HeaderChar">
    <w:name w:val="Header Char"/>
    <w:link w:val="Header"/>
    <w:uiPriority w:val="99"/>
    <w:rsid w:val="00DF6B97"/>
    <w:rPr>
      <w:rFonts w:eastAsia="Calibri"/>
      <w:lang w:val="x-none"/>
    </w:rPr>
  </w:style>
  <w:style w:type="paragraph" w:styleId="Footer">
    <w:name w:val="footer"/>
    <w:basedOn w:val="Normal"/>
    <w:link w:val="FooterChar"/>
    <w:uiPriority w:val="99"/>
    <w:unhideWhenUsed/>
    <w:qFormat/>
    <w:rsid w:val="00DF6B97"/>
    <w:pPr>
      <w:tabs>
        <w:tab w:val="center" w:pos="4536"/>
        <w:tab w:val="right" w:pos="9072"/>
      </w:tabs>
      <w:spacing w:after="120" w:line="240" w:lineRule="auto"/>
    </w:pPr>
    <w:rPr>
      <w:rFonts w:ascii="Garamond" w:eastAsia="MS Mincho" w:hAnsi="Garamond" w:cs="Times New Roman"/>
      <w:color w:val="222222"/>
      <w:kern w:val="0"/>
      <w:sz w:val="20"/>
      <w:szCs w:val="20"/>
      <w:lang w:val="es-ES" w:eastAsia="x-none"/>
      <w14:ligatures w14:val="none"/>
    </w:rPr>
  </w:style>
  <w:style w:type="character" w:customStyle="1" w:styleId="FooterChar">
    <w:name w:val="Footer Char"/>
    <w:link w:val="Footer"/>
    <w:uiPriority w:val="99"/>
    <w:rsid w:val="00DF6B97"/>
    <w:rPr>
      <w:rFonts w:eastAsia="MS Mincho"/>
      <w:color w:val="222222"/>
      <w:lang w:val="es-ES" w:eastAsia="x-none"/>
    </w:rPr>
  </w:style>
  <w:style w:type="paragraph" w:styleId="Caption">
    <w:name w:val="caption"/>
    <w:basedOn w:val="Normal"/>
    <w:next w:val="Normal"/>
    <w:uiPriority w:val="35"/>
    <w:unhideWhenUsed/>
    <w:qFormat/>
    <w:rsid w:val="00DF6B97"/>
    <w:pPr>
      <w:spacing w:before="120" w:after="120" w:line="240" w:lineRule="auto"/>
      <w:ind w:left="567" w:hanging="499"/>
      <w:jc w:val="both"/>
    </w:pPr>
    <w:rPr>
      <w:rFonts w:ascii="Garamond" w:eastAsia="Calibri" w:hAnsi="Garamond" w:cs="Times New Roman"/>
      <w:b/>
      <w:bCs/>
      <w:kern w:val="0"/>
      <w:sz w:val="20"/>
      <w:szCs w:val="20"/>
      <w:lang w:val="es-ES"/>
      <w14:ligatures w14:val="none"/>
    </w:rPr>
  </w:style>
  <w:style w:type="character" w:styleId="FootnoteReference">
    <w:name w:val="footnote reference"/>
    <w:unhideWhenUsed/>
    <w:qFormat/>
    <w:rsid w:val="00DF6B97"/>
    <w:rPr>
      <w:vertAlign w:val="superscript"/>
    </w:rPr>
  </w:style>
  <w:style w:type="paragraph" w:styleId="Title">
    <w:name w:val="Title"/>
    <w:basedOn w:val="Normal"/>
    <w:next w:val="Normal"/>
    <w:link w:val="TitleChar"/>
    <w:qFormat/>
    <w:rsid w:val="00DF6B97"/>
    <w:pPr>
      <w:keepNext/>
      <w:keepLines/>
      <w:suppressAutoHyphens/>
      <w:spacing w:before="480" w:after="120" w:line="1" w:lineRule="atLeast"/>
      <w:ind w:leftChars="-1" w:left="-1" w:hangingChars="1" w:hanging="1"/>
      <w:textDirection w:val="btLr"/>
      <w:textAlignment w:val="top"/>
      <w:outlineLvl w:val="0"/>
    </w:pPr>
    <w:rPr>
      <w:rFonts w:ascii="Garamond" w:eastAsia="Garamond" w:hAnsi="Garamond" w:cs="Times New Roman"/>
      <w:b/>
      <w:kern w:val="0"/>
      <w:position w:val="-1"/>
      <w:sz w:val="72"/>
      <w:szCs w:val="72"/>
      <w:lang w:val="x-none" w:eastAsia="x-none"/>
      <w14:ligatures w14:val="none"/>
    </w:rPr>
  </w:style>
  <w:style w:type="character" w:customStyle="1" w:styleId="TitleChar">
    <w:name w:val="Title Char"/>
    <w:link w:val="Title"/>
    <w:rsid w:val="00DF6B97"/>
    <w:rPr>
      <w:rFonts w:eastAsia="Garamond"/>
      <w:b/>
      <w:position w:val="-1"/>
      <w:sz w:val="72"/>
      <w:szCs w:val="72"/>
      <w:lang w:val="x-none" w:eastAsia="x-none"/>
    </w:rPr>
  </w:style>
  <w:style w:type="paragraph" w:styleId="Subtitle">
    <w:name w:val="Subtitle"/>
    <w:basedOn w:val="Normal"/>
    <w:next w:val="Normal"/>
    <w:link w:val="SubtitleChar"/>
    <w:qFormat/>
    <w:rsid w:val="00DF6B97"/>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Times New Roman"/>
      <w:i/>
      <w:color w:val="666666"/>
      <w:kern w:val="0"/>
      <w:position w:val="-1"/>
      <w:sz w:val="48"/>
      <w:szCs w:val="48"/>
      <w:lang w:val="x-none" w:eastAsia="x-none"/>
      <w14:ligatures w14:val="none"/>
    </w:rPr>
  </w:style>
  <w:style w:type="character" w:customStyle="1" w:styleId="SubtitleChar">
    <w:name w:val="Subtitle Char"/>
    <w:link w:val="Subtitle"/>
    <w:rsid w:val="00DF6B97"/>
    <w:rPr>
      <w:rFonts w:ascii="Georgia" w:eastAsia="Georgia" w:hAnsi="Georgia"/>
      <w:i/>
      <w:color w:val="666666"/>
      <w:position w:val="-1"/>
      <w:sz w:val="48"/>
      <w:szCs w:val="48"/>
      <w:lang w:val="x-none" w:eastAsia="x-none"/>
    </w:rPr>
  </w:style>
  <w:style w:type="character" w:styleId="Hyperlink">
    <w:name w:val="Hyperlink"/>
    <w:uiPriority w:val="99"/>
    <w:unhideWhenUsed/>
    <w:qFormat/>
    <w:rsid w:val="00DF6B97"/>
    <w:rPr>
      <w:color w:val="0000FF"/>
      <w:u w:val="single"/>
    </w:rPr>
  </w:style>
  <w:style w:type="character" w:styleId="Strong">
    <w:name w:val="Strong"/>
    <w:uiPriority w:val="22"/>
    <w:qFormat/>
    <w:rsid w:val="00DF6B97"/>
    <w:rPr>
      <w:b/>
      <w:bCs/>
    </w:rPr>
  </w:style>
  <w:style w:type="character" w:styleId="Emphasis">
    <w:name w:val="Emphasis"/>
    <w:uiPriority w:val="20"/>
    <w:qFormat/>
    <w:rsid w:val="00DF6B97"/>
    <w:rPr>
      <w:i/>
      <w:iCs/>
    </w:rPr>
  </w:style>
  <w:style w:type="paragraph" w:styleId="BalloonText">
    <w:name w:val="Balloon Text"/>
    <w:basedOn w:val="Normal"/>
    <w:link w:val="BalloonTextChar"/>
    <w:uiPriority w:val="99"/>
    <w:qFormat/>
    <w:rsid w:val="00DF6B97"/>
    <w:pPr>
      <w:suppressAutoHyphens/>
      <w:spacing w:after="0" w:line="1" w:lineRule="atLeast"/>
      <w:ind w:leftChars="-1" w:left="-1" w:hangingChars="1" w:hanging="1"/>
      <w:textDirection w:val="btLr"/>
      <w:textAlignment w:val="top"/>
      <w:outlineLvl w:val="0"/>
    </w:pPr>
    <w:rPr>
      <w:rFonts w:ascii="Segoe UI" w:eastAsia="Times New Roman" w:hAnsi="Segoe UI" w:cs="Times New Roman"/>
      <w:kern w:val="0"/>
      <w:position w:val="-1"/>
      <w:sz w:val="18"/>
      <w:szCs w:val="18"/>
      <w:lang w:val="x-none" w:eastAsia="x-none"/>
      <w14:ligatures w14:val="none"/>
    </w:rPr>
  </w:style>
  <w:style w:type="character" w:customStyle="1" w:styleId="BalloonTextChar">
    <w:name w:val="Balloon Text Char"/>
    <w:link w:val="BalloonText"/>
    <w:uiPriority w:val="99"/>
    <w:rsid w:val="00DF6B97"/>
    <w:rPr>
      <w:rFonts w:ascii="Segoe UI" w:eastAsia="Times New Roman" w:hAnsi="Segoe UI"/>
      <w:position w:val="-1"/>
      <w:sz w:val="18"/>
      <w:szCs w:val="18"/>
      <w:lang w:val="x-none" w:eastAsia="x-none"/>
    </w:rPr>
  </w:style>
  <w:style w:type="paragraph" w:styleId="NoSpacing">
    <w:name w:val="No Spacing"/>
    <w:uiPriority w:val="1"/>
    <w:qFormat/>
    <w:rsid w:val="00DF6B97"/>
    <w:rPr>
      <w:rFonts w:ascii="Symbol" w:eastAsia="Tahoma" w:hAnsi="Symbol" w:cs="Courier New"/>
      <w:sz w:val="24"/>
      <w:szCs w:val="24"/>
      <w:lang w:eastAsia="ja-JP"/>
    </w:rPr>
  </w:style>
  <w:style w:type="paragraph" w:styleId="ListParagraph">
    <w:name w:val="List Paragraph"/>
    <w:basedOn w:val="Normal"/>
    <w:uiPriority w:val="34"/>
    <w:qFormat/>
    <w:rsid w:val="00DF6B97"/>
    <w:pPr>
      <w:ind w:left="720"/>
      <w:contextualSpacing/>
    </w:pPr>
    <w:rPr>
      <w:rFonts w:ascii="Garamond" w:hAnsi="Garamond" w:cs="Times New Roman"/>
      <w:kern w:val="0"/>
      <w:sz w:val="24"/>
      <w:szCs w:val="24"/>
      <w:lang w:eastAsia="ja-JP"/>
      <w14:ligatures w14:val="none"/>
    </w:rPr>
  </w:style>
  <w:style w:type="paragraph" w:customStyle="1" w:styleId="kronoszlabjegyzet">
    <w:name w:val="kronosz_labjegyzet"/>
    <w:basedOn w:val="Normal"/>
    <w:uiPriority w:val="99"/>
    <w:rsid w:val="00C01AC7"/>
    <w:pPr>
      <w:autoSpaceDE w:val="0"/>
      <w:autoSpaceDN w:val="0"/>
      <w:adjustRightInd w:val="0"/>
      <w:spacing w:after="0" w:line="220" w:lineRule="atLeast"/>
      <w:ind w:left="340" w:hanging="340"/>
      <w:jc w:val="both"/>
      <w:textAlignment w:val="center"/>
    </w:pPr>
    <w:rPr>
      <w:rFonts w:ascii="Minion Pro" w:hAnsi="Minion Pro" w:cs="Minion Pro"/>
      <w:color w:val="000000"/>
      <w:w w:val="97"/>
      <w:kern w:val="0"/>
      <w:sz w:val="16"/>
      <w:szCs w:val="16"/>
    </w:rPr>
  </w:style>
  <w:style w:type="paragraph" w:customStyle="1" w:styleId="anschlusskepalairas">
    <w:name w:val="anschluss_kepalairas"/>
    <w:basedOn w:val="Normal"/>
    <w:uiPriority w:val="99"/>
    <w:rsid w:val="00C01AC7"/>
    <w:pPr>
      <w:suppressAutoHyphens/>
      <w:autoSpaceDE w:val="0"/>
      <w:autoSpaceDN w:val="0"/>
      <w:adjustRightInd w:val="0"/>
      <w:spacing w:after="0" w:line="260" w:lineRule="atLeast"/>
      <w:jc w:val="center"/>
      <w:textAlignment w:val="center"/>
    </w:pPr>
    <w:rPr>
      <w:rFonts w:ascii="Slimbach Itc T OT Medium" w:hAnsi="Slimbach Itc T OT Medium" w:cs="Slimbach Itc T OT Medium"/>
      <w:i/>
      <w:iCs/>
      <w:color w:val="000000"/>
      <w:w w:val="97"/>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0/25785648.2023.222532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10474</Words>
  <Characters>61486</Characters>
  <Application>Microsoft Office Word</Application>
  <DocSecurity>0</DocSecurity>
  <Lines>1205</Lines>
  <Paragraphs>274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Kisantal Tamás</dc:creator>
  <cp:lastModifiedBy>Susan Doron</cp:lastModifiedBy>
  <cp:revision>2</cp:revision>
  <dcterms:created xsi:type="dcterms:W3CDTF">2024-06-30T05:27:00Z</dcterms:created>
  <dcterms:modified xsi:type="dcterms:W3CDTF">2024-06-30T05:27:00Z</dcterms:modified>
</cp:coreProperties>
</file>