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B933A" w14:textId="43670285" w:rsidR="00581F4F" w:rsidRDefault="00581F4F" w:rsidP="006875F1">
      <w:pPr>
        <w:rPr>
          <w:b/>
          <w:bCs/>
          <w:sz w:val="28"/>
          <w:szCs w:val="28"/>
        </w:rPr>
      </w:pPr>
      <w:r w:rsidRPr="00B34254">
        <w:rPr>
          <w:b/>
          <w:bCs/>
          <w:sz w:val="28"/>
          <w:szCs w:val="28"/>
        </w:rPr>
        <w:t xml:space="preserve">Chapter 7 </w:t>
      </w:r>
      <w:r w:rsidR="00F628C6">
        <w:rPr>
          <w:b/>
          <w:bCs/>
          <w:sz w:val="28"/>
          <w:szCs w:val="28"/>
        </w:rPr>
        <w:t>Conclusions</w:t>
      </w:r>
    </w:p>
    <w:p w14:paraId="482CF81A" w14:textId="77777777" w:rsidR="00F35889" w:rsidRDefault="00F35889" w:rsidP="006875F1">
      <w:pPr>
        <w:rPr>
          <w:b/>
          <w:bCs/>
          <w:sz w:val="28"/>
          <w:szCs w:val="28"/>
        </w:rPr>
      </w:pPr>
    </w:p>
    <w:p w14:paraId="664924AF" w14:textId="1A914B9D" w:rsidR="009A0C20" w:rsidRPr="006E440D" w:rsidRDefault="00284F18" w:rsidP="00581F4F">
      <w:pPr>
        <w:rPr>
          <w:sz w:val="24"/>
          <w:szCs w:val="24"/>
        </w:rPr>
      </w:pPr>
      <w:r w:rsidRPr="006E440D">
        <w:rPr>
          <w:sz w:val="24"/>
          <w:szCs w:val="24"/>
        </w:rPr>
        <w:t xml:space="preserve">Following </w:t>
      </w:r>
      <w:r w:rsidR="009B5B96" w:rsidRPr="006E440D">
        <w:rPr>
          <w:i/>
          <w:iCs/>
          <w:sz w:val="24"/>
          <w:szCs w:val="24"/>
        </w:rPr>
        <w:t>Hereditary</w:t>
      </w:r>
      <w:r w:rsidR="009B5B96">
        <w:rPr>
          <w:i/>
          <w:iCs/>
          <w:sz w:val="24"/>
          <w:szCs w:val="24"/>
        </w:rPr>
        <w:t xml:space="preserve"> </w:t>
      </w:r>
      <w:r w:rsidR="009B5B96" w:rsidRPr="009B5B96">
        <w:rPr>
          <w:sz w:val="24"/>
          <w:szCs w:val="24"/>
        </w:rPr>
        <w:t>(2018)</w:t>
      </w:r>
      <w:r w:rsidR="00926EA8">
        <w:rPr>
          <w:sz w:val="24"/>
          <w:szCs w:val="24"/>
        </w:rPr>
        <w:t xml:space="preserve"> and</w:t>
      </w:r>
      <w:r w:rsidR="00105540">
        <w:rPr>
          <w:sz w:val="24"/>
          <w:szCs w:val="24"/>
        </w:rPr>
        <w:t xml:space="preserve"> </w:t>
      </w:r>
      <w:r w:rsidRPr="006E440D">
        <w:rPr>
          <w:i/>
          <w:iCs/>
          <w:sz w:val="24"/>
          <w:szCs w:val="24"/>
        </w:rPr>
        <w:t>Midsom</w:t>
      </w:r>
      <w:r w:rsidR="009B5B96">
        <w:rPr>
          <w:i/>
          <w:iCs/>
          <w:sz w:val="24"/>
          <w:szCs w:val="24"/>
        </w:rPr>
        <w:t>m</w:t>
      </w:r>
      <w:r w:rsidRPr="006E440D">
        <w:rPr>
          <w:i/>
          <w:iCs/>
          <w:sz w:val="24"/>
          <w:szCs w:val="24"/>
        </w:rPr>
        <w:t>ar</w:t>
      </w:r>
      <w:r w:rsidR="009B5B96">
        <w:rPr>
          <w:i/>
          <w:iCs/>
          <w:sz w:val="24"/>
          <w:szCs w:val="24"/>
        </w:rPr>
        <w:t xml:space="preserve"> </w:t>
      </w:r>
      <w:r w:rsidR="009B5B96" w:rsidRPr="009B5B96">
        <w:rPr>
          <w:sz w:val="24"/>
          <w:szCs w:val="24"/>
        </w:rPr>
        <w:t>(2019)</w:t>
      </w:r>
      <w:r w:rsidRPr="009B5B96">
        <w:rPr>
          <w:sz w:val="24"/>
          <w:szCs w:val="24"/>
        </w:rPr>
        <w:t xml:space="preserve"> </w:t>
      </w:r>
      <w:r w:rsidRPr="006E440D">
        <w:rPr>
          <w:sz w:val="24"/>
          <w:szCs w:val="24"/>
        </w:rPr>
        <w:t xml:space="preserve">the first poster for Ari Aster’s </w:t>
      </w:r>
      <w:r w:rsidR="00166551" w:rsidRPr="006E440D">
        <w:rPr>
          <w:sz w:val="24"/>
          <w:szCs w:val="24"/>
        </w:rPr>
        <w:t>third film</w:t>
      </w:r>
      <w:r w:rsidR="00F80492" w:rsidRPr="006E440D">
        <w:rPr>
          <w:sz w:val="24"/>
          <w:szCs w:val="24"/>
        </w:rPr>
        <w:t xml:space="preserve"> – a </w:t>
      </w:r>
      <w:r w:rsidRPr="006E440D">
        <w:rPr>
          <w:sz w:val="24"/>
          <w:szCs w:val="24"/>
        </w:rPr>
        <w:t>horror-comedy</w:t>
      </w:r>
      <w:r w:rsidR="00F80492" w:rsidRPr="006E440D">
        <w:rPr>
          <w:sz w:val="24"/>
          <w:szCs w:val="24"/>
        </w:rPr>
        <w:t xml:space="preserve"> </w:t>
      </w:r>
      <w:r w:rsidR="00581F4F" w:rsidRPr="006E440D">
        <w:rPr>
          <w:i/>
          <w:iCs/>
          <w:sz w:val="24"/>
          <w:szCs w:val="24"/>
        </w:rPr>
        <w:t>Beau is Afraid</w:t>
      </w:r>
      <w:r w:rsidR="009B5B96">
        <w:rPr>
          <w:sz w:val="24"/>
          <w:szCs w:val="24"/>
        </w:rPr>
        <w:t xml:space="preserve"> (2023)</w:t>
      </w:r>
      <w:r w:rsidR="00887057" w:rsidRPr="006E440D">
        <w:rPr>
          <w:i/>
          <w:iCs/>
          <w:sz w:val="24"/>
          <w:szCs w:val="24"/>
        </w:rPr>
        <w:t xml:space="preserve"> </w:t>
      </w:r>
      <w:r w:rsidR="00926EA8">
        <w:rPr>
          <w:sz w:val="24"/>
          <w:szCs w:val="24"/>
        </w:rPr>
        <w:t xml:space="preserve">- </w:t>
      </w:r>
      <w:r w:rsidR="008757CA" w:rsidRPr="006E440D">
        <w:rPr>
          <w:sz w:val="24"/>
          <w:szCs w:val="24"/>
        </w:rPr>
        <w:t xml:space="preserve">was puzzling. </w:t>
      </w:r>
      <w:r w:rsidR="00A342EE" w:rsidRPr="006E440D">
        <w:rPr>
          <w:sz w:val="24"/>
          <w:szCs w:val="24"/>
        </w:rPr>
        <w:t>Four men</w:t>
      </w:r>
      <w:r w:rsidR="00851FE7">
        <w:rPr>
          <w:sz w:val="24"/>
          <w:szCs w:val="24"/>
        </w:rPr>
        <w:t xml:space="preserve">, </w:t>
      </w:r>
      <w:r w:rsidR="00AE18C5" w:rsidRPr="006E440D">
        <w:rPr>
          <w:sz w:val="24"/>
          <w:szCs w:val="24"/>
        </w:rPr>
        <w:t>stand</w:t>
      </w:r>
      <w:r w:rsidR="00AE18C5">
        <w:rPr>
          <w:sz w:val="24"/>
          <w:szCs w:val="24"/>
        </w:rPr>
        <w:t xml:space="preserve">ing </w:t>
      </w:r>
      <w:r w:rsidR="00AE18C5" w:rsidRPr="006E440D">
        <w:rPr>
          <w:sz w:val="24"/>
          <w:szCs w:val="24"/>
        </w:rPr>
        <w:t>close together</w:t>
      </w:r>
      <w:r w:rsidR="00AE18C5">
        <w:rPr>
          <w:sz w:val="24"/>
          <w:szCs w:val="24"/>
        </w:rPr>
        <w:t xml:space="preserve">, </w:t>
      </w:r>
      <w:r w:rsidR="00851FE7">
        <w:rPr>
          <w:sz w:val="24"/>
          <w:szCs w:val="24"/>
        </w:rPr>
        <w:t xml:space="preserve">two of whom </w:t>
      </w:r>
      <w:r w:rsidR="00672D7B">
        <w:rPr>
          <w:sz w:val="24"/>
          <w:szCs w:val="24"/>
        </w:rPr>
        <w:t xml:space="preserve">are clearly recognisable as </w:t>
      </w:r>
      <w:r w:rsidR="00CC36E9" w:rsidRPr="006E440D">
        <w:rPr>
          <w:sz w:val="24"/>
          <w:szCs w:val="24"/>
        </w:rPr>
        <w:t>Joachim Phoenix</w:t>
      </w:r>
      <w:r w:rsidR="009B5B96">
        <w:rPr>
          <w:sz w:val="24"/>
          <w:szCs w:val="24"/>
        </w:rPr>
        <w:t xml:space="preserve">, </w:t>
      </w:r>
      <w:r w:rsidR="00CC36E9" w:rsidRPr="006E440D">
        <w:rPr>
          <w:sz w:val="24"/>
          <w:szCs w:val="24"/>
        </w:rPr>
        <w:t>each with an arm around the shoulder of the next man</w:t>
      </w:r>
      <w:r w:rsidR="00AE18C5">
        <w:rPr>
          <w:sz w:val="24"/>
          <w:szCs w:val="24"/>
        </w:rPr>
        <w:t xml:space="preserve"> </w:t>
      </w:r>
      <w:r w:rsidR="00CC36E9" w:rsidRPr="006E440D">
        <w:rPr>
          <w:sz w:val="24"/>
          <w:szCs w:val="24"/>
        </w:rPr>
        <w:t xml:space="preserve">in order of </w:t>
      </w:r>
      <w:r w:rsidR="00150AE3" w:rsidRPr="006E440D">
        <w:rPr>
          <w:sz w:val="24"/>
          <w:szCs w:val="24"/>
        </w:rPr>
        <w:t xml:space="preserve">ascending age from boyhood to bearded </w:t>
      </w:r>
      <w:r w:rsidR="00D270A0" w:rsidRPr="006E440D">
        <w:rPr>
          <w:sz w:val="24"/>
          <w:szCs w:val="24"/>
        </w:rPr>
        <w:t>elder</w:t>
      </w:r>
      <w:r w:rsidR="00CC36E9" w:rsidRPr="006E440D">
        <w:rPr>
          <w:sz w:val="24"/>
          <w:szCs w:val="24"/>
        </w:rPr>
        <w:t xml:space="preserve"> and </w:t>
      </w:r>
      <w:r w:rsidR="00A342EE" w:rsidRPr="006E440D">
        <w:rPr>
          <w:sz w:val="24"/>
          <w:szCs w:val="24"/>
        </w:rPr>
        <w:t xml:space="preserve">wear </w:t>
      </w:r>
      <w:r w:rsidR="00F80492" w:rsidRPr="006E440D">
        <w:rPr>
          <w:sz w:val="24"/>
          <w:szCs w:val="24"/>
        </w:rPr>
        <w:t xml:space="preserve">uniform </w:t>
      </w:r>
      <w:r w:rsidR="00A342EE" w:rsidRPr="006E440D">
        <w:rPr>
          <w:sz w:val="24"/>
          <w:szCs w:val="24"/>
        </w:rPr>
        <w:t>silk</w:t>
      </w:r>
      <w:r w:rsidR="00E10EAB" w:rsidRPr="006E440D">
        <w:rPr>
          <w:sz w:val="24"/>
          <w:szCs w:val="24"/>
        </w:rPr>
        <w:t>y</w:t>
      </w:r>
      <w:r w:rsidR="00A342EE" w:rsidRPr="006E440D">
        <w:rPr>
          <w:sz w:val="24"/>
          <w:szCs w:val="24"/>
        </w:rPr>
        <w:t xml:space="preserve"> gr</w:t>
      </w:r>
      <w:r w:rsidR="00406154" w:rsidRPr="006E440D">
        <w:rPr>
          <w:sz w:val="24"/>
          <w:szCs w:val="24"/>
        </w:rPr>
        <w:t xml:space="preserve">ey pyjamas with </w:t>
      </w:r>
      <w:r w:rsidR="00523F69" w:rsidRPr="006E440D">
        <w:rPr>
          <w:sz w:val="24"/>
          <w:szCs w:val="24"/>
        </w:rPr>
        <w:t xml:space="preserve">name </w:t>
      </w:r>
      <w:r w:rsidR="009B5B96">
        <w:rPr>
          <w:sz w:val="24"/>
          <w:szCs w:val="24"/>
        </w:rPr>
        <w:t xml:space="preserve">Beau </w:t>
      </w:r>
      <w:r w:rsidR="00406154" w:rsidRPr="006E440D">
        <w:rPr>
          <w:sz w:val="24"/>
          <w:szCs w:val="24"/>
        </w:rPr>
        <w:t>emb</w:t>
      </w:r>
      <w:r w:rsidR="00523F69" w:rsidRPr="006E440D">
        <w:rPr>
          <w:sz w:val="24"/>
          <w:szCs w:val="24"/>
        </w:rPr>
        <w:t>roidered</w:t>
      </w:r>
      <w:r w:rsidR="00406154" w:rsidRPr="006E440D">
        <w:rPr>
          <w:sz w:val="24"/>
          <w:szCs w:val="24"/>
        </w:rPr>
        <w:t xml:space="preserve"> on the </w:t>
      </w:r>
      <w:r w:rsidR="00CC36E9" w:rsidRPr="006E440D">
        <w:rPr>
          <w:sz w:val="24"/>
          <w:szCs w:val="24"/>
        </w:rPr>
        <w:t xml:space="preserve">pyjama </w:t>
      </w:r>
      <w:r w:rsidR="00406154" w:rsidRPr="006E440D">
        <w:rPr>
          <w:sz w:val="24"/>
          <w:szCs w:val="24"/>
        </w:rPr>
        <w:t xml:space="preserve">shirt pocket. </w:t>
      </w:r>
      <w:r w:rsidR="00D270A0" w:rsidRPr="006E440D">
        <w:rPr>
          <w:sz w:val="24"/>
          <w:szCs w:val="24"/>
        </w:rPr>
        <w:t>M</w:t>
      </w:r>
      <w:r w:rsidR="00150AE3" w:rsidRPr="006E440D">
        <w:rPr>
          <w:sz w:val="24"/>
          <w:szCs w:val="24"/>
        </w:rPr>
        <w:t xml:space="preserve">ore </w:t>
      </w:r>
      <w:r w:rsidR="00166551" w:rsidRPr="006E440D">
        <w:rPr>
          <w:sz w:val="24"/>
          <w:szCs w:val="24"/>
        </w:rPr>
        <w:t xml:space="preserve">enigmatic </w:t>
      </w:r>
      <w:r w:rsidR="00D270A0" w:rsidRPr="006E440D">
        <w:rPr>
          <w:sz w:val="24"/>
          <w:szCs w:val="24"/>
        </w:rPr>
        <w:t xml:space="preserve">still </w:t>
      </w:r>
      <w:r w:rsidR="00150AE3" w:rsidRPr="006E440D">
        <w:rPr>
          <w:sz w:val="24"/>
          <w:szCs w:val="24"/>
        </w:rPr>
        <w:t>was logo placed a</w:t>
      </w:r>
      <w:r w:rsidR="00887057" w:rsidRPr="006E440D">
        <w:rPr>
          <w:sz w:val="24"/>
          <w:szCs w:val="24"/>
        </w:rPr>
        <w:t xml:space="preserve">longside </w:t>
      </w:r>
      <w:r w:rsidR="00887057" w:rsidRPr="00105540">
        <w:rPr>
          <w:i/>
          <w:iCs/>
          <w:sz w:val="24"/>
          <w:szCs w:val="24"/>
        </w:rPr>
        <w:t>A24</w:t>
      </w:r>
      <w:r w:rsidR="00887057" w:rsidRPr="006E440D">
        <w:rPr>
          <w:sz w:val="24"/>
          <w:szCs w:val="24"/>
        </w:rPr>
        <w:t>’s moniker</w:t>
      </w:r>
      <w:r w:rsidR="00D270A0" w:rsidRPr="006E440D">
        <w:rPr>
          <w:sz w:val="24"/>
          <w:szCs w:val="24"/>
        </w:rPr>
        <w:t xml:space="preserve"> </w:t>
      </w:r>
      <w:r w:rsidR="009B5B96" w:rsidRPr="006E440D">
        <w:rPr>
          <w:sz w:val="24"/>
          <w:szCs w:val="24"/>
        </w:rPr>
        <w:t xml:space="preserve">at the bottom of the poster </w:t>
      </w:r>
      <w:r w:rsidR="009B5B96">
        <w:rPr>
          <w:sz w:val="24"/>
          <w:szCs w:val="24"/>
        </w:rPr>
        <w:t xml:space="preserve">made of the </w:t>
      </w:r>
      <w:r w:rsidR="00D270A0" w:rsidRPr="006E440D">
        <w:rPr>
          <w:sz w:val="24"/>
          <w:szCs w:val="24"/>
        </w:rPr>
        <w:t>intertwined letters</w:t>
      </w:r>
      <w:r w:rsidR="00CC6071">
        <w:rPr>
          <w:sz w:val="24"/>
          <w:szCs w:val="24"/>
        </w:rPr>
        <w:t xml:space="preserve"> </w:t>
      </w:r>
      <w:r w:rsidR="00D270A0" w:rsidRPr="00105540">
        <w:rPr>
          <w:i/>
          <w:iCs/>
          <w:sz w:val="24"/>
          <w:szCs w:val="24"/>
        </w:rPr>
        <w:t>MW</w:t>
      </w:r>
      <w:r w:rsidR="00182B91" w:rsidRPr="00105540">
        <w:rPr>
          <w:i/>
          <w:iCs/>
          <w:sz w:val="24"/>
          <w:szCs w:val="24"/>
        </w:rPr>
        <w:t>.</w:t>
      </w:r>
      <w:r w:rsidR="00182B91" w:rsidRPr="006E440D">
        <w:rPr>
          <w:sz w:val="24"/>
          <w:szCs w:val="24"/>
        </w:rPr>
        <w:t xml:space="preserve"> </w:t>
      </w:r>
    </w:p>
    <w:p w14:paraId="79B8F83F" w14:textId="3E5B1E65" w:rsidR="00B1475F" w:rsidRPr="006E440D" w:rsidRDefault="00E26466" w:rsidP="00581F4F">
      <w:pPr>
        <w:rPr>
          <w:sz w:val="24"/>
          <w:szCs w:val="24"/>
        </w:rPr>
      </w:pPr>
      <w:r w:rsidRPr="006E440D">
        <w:rPr>
          <w:sz w:val="24"/>
          <w:szCs w:val="24"/>
        </w:rPr>
        <w:t>W</w:t>
      </w:r>
      <w:r w:rsidR="00CB75C3" w:rsidRPr="006E440D">
        <w:rPr>
          <w:sz w:val="24"/>
          <w:szCs w:val="24"/>
        </w:rPr>
        <w:t xml:space="preserve">hen the </w:t>
      </w:r>
      <w:r w:rsidR="004A7789" w:rsidRPr="006E440D">
        <w:rPr>
          <w:sz w:val="24"/>
          <w:szCs w:val="24"/>
        </w:rPr>
        <w:t xml:space="preserve">film’s </w:t>
      </w:r>
      <w:r w:rsidR="00CB75C3" w:rsidRPr="006E440D">
        <w:rPr>
          <w:sz w:val="24"/>
          <w:szCs w:val="24"/>
        </w:rPr>
        <w:t xml:space="preserve">first trailer </w:t>
      </w:r>
      <w:r w:rsidR="00284F18" w:rsidRPr="006E440D">
        <w:rPr>
          <w:sz w:val="24"/>
          <w:szCs w:val="24"/>
        </w:rPr>
        <w:t xml:space="preserve">was released, there </w:t>
      </w:r>
      <w:r w:rsidR="00F10400" w:rsidRPr="006E440D">
        <w:rPr>
          <w:sz w:val="24"/>
          <w:szCs w:val="24"/>
        </w:rPr>
        <w:t xml:space="preserve">was </w:t>
      </w:r>
      <w:r w:rsidR="00284F18" w:rsidRPr="006E440D">
        <w:rPr>
          <w:sz w:val="24"/>
          <w:szCs w:val="24"/>
        </w:rPr>
        <w:t xml:space="preserve">the </w:t>
      </w:r>
      <w:r w:rsidR="00284F18" w:rsidRPr="00105540">
        <w:rPr>
          <w:i/>
          <w:iCs/>
          <w:sz w:val="24"/>
          <w:szCs w:val="24"/>
        </w:rPr>
        <w:t>MW</w:t>
      </w:r>
      <w:r w:rsidR="00284F18" w:rsidRPr="006E440D">
        <w:rPr>
          <w:sz w:val="24"/>
          <w:szCs w:val="24"/>
        </w:rPr>
        <w:t xml:space="preserve"> logo </w:t>
      </w:r>
      <w:r w:rsidR="00CB75C3" w:rsidRPr="006E440D">
        <w:rPr>
          <w:sz w:val="24"/>
          <w:szCs w:val="24"/>
        </w:rPr>
        <w:t xml:space="preserve">again, </w:t>
      </w:r>
      <w:r w:rsidR="00232A43" w:rsidRPr="006E440D">
        <w:rPr>
          <w:sz w:val="24"/>
          <w:szCs w:val="24"/>
        </w:rPr>
        <w:t xml:space="preserve">orbiting around </w:t>
      </w:r>
      <w:r w:rsidR="00CB75C3" w:rsidRPr="006E440D">
        <w:rPr>
          <w:sz w:val="24"/>
          <w:szCs w:val="24"/>
        </w:rPr>
        <w:t xml:space="preserve">the </w:t>
      </w:r>
      <w:r w:rsidR="00CB75C3" w:rsidRPr="00105540">
        <w:rPr>
          <w:i/>
          <w:iCs/>
          <w:sz w:val="24"/>
          <w:szCs w:val="24"/>
        </w:rPr>
        <w:t>A24</w:t>
      </w:r>
      <w:r w:rsidR="004A7789" w:rsidRPr="00105540">
        <w:rPr>
          <w:i/>
          <w:iCs/>
          <w:sz w:val="24"/>
          <w:szCs w:val="24"/>
        </w:rPr>
        <w:t xml:space="preserve"> </w:t>
      </w:r>
      <w:r w:rsidR="004A7789" w:rsidRPr="006E440D">
        <w:rPr>
          <w:sz w:val="24"/>
          <w:szCs w:val="24"/>
        </w:rPr>
        <w:t>insignia</w:t>
      </w:r>
      <w:r w:rsidR="00CB75C3" w:rsidRPr="006E440D">
        <w:rPr>
          <w:sz w:val="24"/>
          <w:szCs w:val="24"/>
        </w:rPr>
        <w:t>.</w:t>
      </w:r>
      <w:r w:rsidR="00F10400" w:rsidRPr="006E440D">
        <w:rPr>
          <w:sz w:val="24"/>
          <w:szCs w:val="24"/>
        </w:rPr>
        <w:t xml:space="preserve"> </w:t>
      </w:r>
      <w:r w:rsidR="00E10EAB" w:rsidRPr="006E440D">
        <w:rPr>
          <w:sz w:val="24"/>
          <w:szCs w:val="24"/>
        </w:rPr>
        <w:t xml:space="preserve">I spotted it again </w:t>
      </w:r>
      <w:r w:rsidR="00CB75C3" w:rsidRPr="006E440D">
        <w:rPr>
          <w:sz w:val="24"/>
          <w:szCs w:val="24"/>
        </w:rPr>
        <w:t xml:space="preserve">on the microwave </w:t>
      </w:r>
      <w:r w:rsidR="004A7789" w:rsidRPr="006E440D">
        <w:rPr>
          <w:sz w:val="24"/>
          <w:szCs w:val="24"/>
        </w:rPr>
        <w:t xml:space="preserve">in Beau’s kitchen </w:t>
      </w:r>
      <w:r w:rsidR="00CB75C3" w:rsidRPr="006E440D">
        <w:rPr>
          <w:sz w:val="24"/>
          <w:szCs w:val="24"/>
        </w:rPr>
        <w:t xml:space="preserve">and again on the TV dinner </w:t>
      </w:r>
      <w:r w:rsidR="00232A43" w:rsidRPr="006E440D">
        <w:rPr>
          <w:sz w:val="24"/>
          <w:szCs w:val="24"/>
        </w:rPr>
        <w:t xml:space="preserve">packaging </w:t>
      </w:r>
      <w:r w:rsidR="009A0C20" w:rsidRPr="006E440D">
        <w:rPr>
          <w:sz w:val="24"/>
          <w:szCs w:val="24"/>
        </w:rPr>
        <w:t>B</w:t>
      </w:r>
      <w:r w:rsidR="00234AF2" w:rsidRPr="006E440D">
        <w:rPr>
          <w:sz w:val="24"/>
          <w:szCs w:val="24"/>
        </w:rPr>
        <w:t xml:space="preserve">eau </w:t>
      </w:r>
      <w:r w:rsidR="004A7789" w:rsidRPr="006E440D">
        <w:rPr>
          <w:sz w:val="24"/>
          <w:szCs w:val="24"/>
        </w:rPr>
        <w:t xml:space="preserve">jettisons into the bin </w:t>
      </w:r>
      <w:r w:rsidR="00926EA8">
        <w:rPr>
          <w:sz w:val="24"/>
          <w:szCs w:val="24"/>
        </w:rPr>
        <w:t>in one of the scenes where he is</w:t>
      </w:r>
      <w:r w:rsidR="00BB07D5">
        <w:rPr>
          <w:sz w:val="24"/>
          <w:szCs w:val="24"/>
        </w:rPr>
        <w:t xml:space="preserve"> speaking to </w:t>
      </w:r>
      <w:r w:rsidR="00CB75C3" w:rsidRPr="006E440D">
        <w:rPr>
          <w:sz w:val="24"/>
          <w:szCs w:val="24"/>
        </w:rPr>
        <w:t xml:space="preserve">his mother </w:t>
      </w:r>
      <w:r w:rsidR="00232A43" w:rsidRPr="006E440D">
        <w:rPr>
          <w:sz w:val="24"/>
          <w:szCs w:val="24"/>
        </w:rPr>
        <w:t xml:space="preserve">on </w:t>
      </w:r>
      <w:r w:rsidR="004A7789" w:rsidRPr="006E440D">
        <w:rPr>
          <w:sz w:val="24"/>
          <w:szCs w:val="24"/>
        </w:rPr>
        <w:t>the phone</w:t>
      </w:r>
      <w:r w:rsidR="00CB75C3" w:rsidRPr="006E440D">
        <w:rPr>
          <w:sz w:val="24"/>
          <w:szCs w:val="24"/>
        </w:rPr>
        <w:t>.</w:t>
      </w:r>
      <w:r w:rsidR="00E10EAB" w:rsidRPr="006E440D">
        <w:rPr>
          <w:sz w:val="24"/>
          <w:szCs w:val="24"/>
        </w:rPr>
        <w:t xml:space="preserve"> Having seen the film</w:t>
      </w:r>
      <w:r w:rsidR="00D270A0" w:rsidRPr="006E440D">
        <w:rPr>
          <w:sz w:val="24"/>
          <w:szCs w:val="24"/>
        </w:rPr>
        <w:t xml:space="preserve">, </w:t>
      </w:r>
      <w:r w:rsidR="00E10EAB" w:rsidRPr="006E440D">
        <w:rPr>
          <w:sz w:val="24"/>
          <w:szCs w:val="24"/>
        </w:rPr>
        <w:t xml:space="preserve">the </w:t>
      </w:r>
      <w:r w:rsidR="00BB07D5">
        <w:rPr>
          <w:sz w:val="24"/>
          <w:szCs w:val="24"/>
        </w:rPr>
        <w:t xml:space="preserve">riddle </w:t>
      </w:r>
      <w:r w:rsidR="00E10EAB" w:rsidRPr="006E440D">
        <w:rPr>
          <w:sz w:val="24"/>
          <w:szCs w:val="24"/>
        </w:rPr>
        <w:t xml:space="preserve">of the </w:t>
      </w:r>
      <w:r w:rsidR="00234AF2" w:rsidRPr="00105540">
        <w:rPr>
          <w:i/>
          <w:iCs/>
          <w:sz w:val="24"/>
          <w:szCs w:val="24"/>
        </w:rPr>
        <w:t>MW</w:t>
      </w:r>
      <w:r w:rsidR="00234AF2" w:rsidRPr="006E440D">
        <w:rPr>
          <w:sz w:val="24"/>
          <w:szCs w:val="24"/>
        </w:rPr>
        <w:t xml:space="preserve"> </w:t>
      </w:r>
      <w:r w:rsidR="004A7789" w:rsidRPr="006E440D">
        <w:rPr>
          <w:sz w:val="24"/>
          <w:szCs w:val="24"/>
        </w:rPr>
        <w:t>logo has been solved</w:t>
      </w:r>
      <w:r w:rsidR="00E10EAB" w:rsidRPr="006E440D">
        <w:rPr>
          <w:sz w:val="24"/>
          <w:szCs w:val="24"/>
        </w:rPr>
        <w:t xml:space="preserve">. </w:t>
      </w:r>
      <w:r w:rsidR="004A7789" w:rsidRPr="006E440D">
        <w:rPr>
          <w:sz w:val="24"/>
          <w:szCs w:val="24"/>
        </w:rPr>
        <w:t xml:space="preserve">The letters </w:t>
      </w:r>
      <w:r w:rsidR="00E10EAB" w:rsidRPr="00105540">
        <w:rPr>
          <w:i/>
          <w:iCs/>
          <w:sz w:val="24"/>
          <w:szCs w:val="24"/>
        </w:rPr>
        <w:t>MW</w:t>
      </w:r>
      <w:r w:rsidR="00E10EAB" w:rsidRPr="006E440D">
        <w:rPr>
          <w:sz w:val="24"/>
          <w:szCs w:val="24"/>
        </w:rPr>
        <w:t xml:space="preserve"> </w:t>
      </w:r>
      <w:r w:rsidR="00234AF2" w:rsidRPr="006E440D">
        <w:rPr>
          <w:sz w:val="24"/>
          <w:szCs w:val="24"/>
        </w:rPr>
        <w:t>are the initials of Beau’s mother, Mona Wasserman</w:t>
      </w:r>
      <w:r w:rsidR="004A7789" w:rsidRPr="006E440D">
        <w:rPr>
          <w:sz w:val="24"/>
          <w:szCs w:val="24"/>
        </w:rPr>
        <w:t xml:space="preserve"> (Patti LuPone)</w:t>
      </w:r>
      <w:r w:rsidR="00F80492" w:rsidRPr="006E440D">
        <w:rPr>
          <w:sz w:val="24"/>
          <w:szCs w:val="24"/>
        </w:rPr>
        <w:t xml:space="preserve">, </w:t>
      </w:r>
      <w:r w:rsidR="00234AF2" w:rsidRPr="006E440D">
        <w:rPr>
          <w:sz w:val="24"/>
          <w:szCs w:val="24"/>
        </w:rPr>
        <w:t xml:space="preserve"> </w:t>
      </w:r>
      <w:r w:rsidR="00D270A0" w:rsidRPr="006E440D">
        <w:rPr>
          <w:sz w:val="24"/>
          <w:szCs w:val="24"/>
        </w:rPr>
        <w:t xml:space="preserve">who </w:t>
      </w:r>
      <w:r w:rsidR="00234AF2" w:rsidRPr="006E440D">
        <w:rPr>
          <w:sz w:val="24"/>
          <w:szCs w:val="24"/>
        </w:rPr>
        <w:t xml:space="preserve">is the founder of the pharmaceutical company, </w:t>
      </w:r>
      <w:r w:rsidR="00234AF2" w:rsidRPr="006E440D">
        <w:rPr>
          <w:i/>
          <w:iCs/>
          <w:sz w:val="24"/>
          <w:szCs w:val="24"/>
        </w:rPr>
        <w:t>Perfectly Safe</w:t>
      </w:r>
      <w:r w:rsidR="004A7789" w:rsidRPr="006E440D">
        <w:rPr>
          <w:i/>
          <w:iCs/>
          <w:sz w:val="24"/>
          <w:szCs w:val="24"/>
        </w:rPr>
        <w:t xml:space="preserve"> </w:t>
      </w:r>
      <w:r w:rsidR="004A7789" w:rsidRPr="006E440D">
        <w:rPr>
          <w:sz w:val="24"/>
          <w:szCs w:val="24"/>
        </w:rPr>
        <w:t xml:space="preserve">that features in the </w:t>
      </w:r>
      <w:r w:rsidR="00AE18C5">
        <w:rPr>
          <w:sz w:val="24"/>
          <w:szCs w:val="24"/>
        </w:rPr>
        <w:t xml:space="preserve">world of the </w:t>
      </w:r>
      <w:r w:rsidR="004A7789" w:rsidRPr="006E440D">
        <w:rPr>
          <w:sz w:val="24"/>
          <w:szCs w:val="24"/>
        </w:rPr>
        <w:t>film</w:t>
      </w:r>
      <w:r w:rsidR="004A7789" w:rsidRPr="006E440D">
        <w:rPr>
          <w:i/>
          <w:iCs/>
          <w:sz w:val="24"/>
          <w:szCs w:val="24"/>
        </w:rPr>
        <w:t xml:space="preserve">. </w:t>
      </w:r>
      <w:r w:rsidR="004A7789" w:rsidRPr="00AE18C5">
        <w:rPr>
          <w:i/>
          <w:iCs/>
          <w:sz w:val="24"/>
          <w:szCs w:val="24"/>
        </w:rPr>
        <w:t xml:space="preserve">Perfectly </w:t>
      </w:r>
      <w:r w:rsidR="00AE18C5">
        <w:rPr>
          <w:i/>
          <w:iCs/>
          <w:sz w:val="24"/>
          <w:szCs w:val="24"/>
        </w:rPr>
        <w:t>S</w:t>
      </w:r>
      <w:r w:rsidR="004A7789" w:rsidRPr="00AE18C5">
        <w:rPr>
          <w:i/>
          <w:iCs/>
          <w:sz w:val="24"/>
          <w:szCs w:val="24"/>
        </w:rPr>
        <w:t>afe</w:t>
      </w:r>
      <w:r w:rsidR="004A7789" w:rsidRPr="006E440D">
        <w:rPr>
          <w:sz w:val="24"/>
          <w:szCs w:val="24"/>
        </w:rPr>
        <w:t xml:space="preserve"> is </w:t>
      </w:r>
      <w:r w:rsidR="009B5B96">
        <w:rPr>
          <w:sz w:val="24"/>
          <w:szCs w:val="24"/>
        </w:rPr>
        <w:t>not just a</w:t>
      </w:r>
      <w:r w:rsidR="00AE18C5">
        <w:rPr>
          <w:sz w:val="24"/>
          <w:szCs w:val="24"/>
        </w:rPr>
        <w:t xml:space="preserve"> </w:t>
      </w:r>
      <w:r w:rsidR="00F80492" w:rsidRPr="006E440D">
        <w:rPr>
          <w:sz w:val="24"/>
          <w:szCs w:val="24"/>
        </w:rPr>
        <w:t xml:space="preserve">brand name </w:t>
      </w:r>
      <w:r w:rsidR="009B5B96">
        <w:rPr>
          <w:sz w:val="24"/>
          <w:szCs w:val="24"/>
        </w:rPr>
        <w:t xml:space="preserve">either as it </w:t>
      </w:r>
      <w:r w:rsidR="00166551" w:rsidRPr="006E440D">
        <w:rPr>
          <w:sz w:val="24"/>
          <w:szCs w:val="24"/>
        </w:rPr>
        <w:t xml:space="preserve">underlines the </w:t>
      </w:r>
      <w:r w:rsidR="00926EA8">
        <w:rPr>
          <w:sz w:val="24"/>
          <w:szCs w:val="24"/>
        </w:rPr>
        <w:t xml:space="preserve">film’s </w:t>
      </w:r>
      <w:r w:rsidR="00166551" w:rsidRPr="006E440D">
        <w:rPr>
          <w:sz w:val="24"/>
          <w:szCs w:val="24"/>
        </w:rPr>
        <w:t xml:space="preserve">main theme </w:t>
      </w:r>
      <w:r w:rsidR="009B5B96">
        <w:rPr>
          <w:sz w:val="24"/>
          <w:szCs w:val="24"/>
        </w:rPr>
        <w:t>–</w:t>
      </w:r>
      <w:r w:rsidR="00AE18C5">
        <w:rPr>
          <w:sz w:val="24"/>
          <w:szCs w:val="24"/>
        </w:rPr>
        <w:t xml:space="preserve"> </w:t>
      </w:r>
      <w:r w:rsidR="009B5B96">
        <w:rPr>
          <w:sz w:val="24"/>
          <w:szCs w:val="24"/>
        </w:rPr>
        <w:t xml:space="preserve">how </w:t>
      </w:r>
      <w:r w:rsidR="00166551" w:rsidRPr="006E440D">
        <w:rPr>
          <w:sz w:val="24"/>
          <w:szCs w:val="24"/>
        </w:rPr>
        <w:t>Wasserman parent</w:t>
      </w:r>
      <w:r w:rsidR="009B5B96">
        <w:rPr>
          <w:sz w:val="24"/>
          <w:szCs w:val="24"/>
        </w:rPr>
        <w:t xml:space="preserve">ed </w:t>
      </w:r>
      <w:r w:rsidR="00926EA8">
        <w:rPr>
          <w:sz w:val="24"/>
          <w:szCs w:val="24"/>
        </w:rPr>
        <w:t>B</w:t>
      </w:r>
      <w:r w:rsidR="009B5B96">
        <w:rPr>
          <w:sz w:val="24"/>
          <w:szCs w:val="24"/>
        </w:rPr>
        <w:t>eau</w:t>
      </w:r>
      <w:r w:rsidR="00166551" w:rsidRPr="006E440D">
        <w:rPr>
          <w:sz w:val="24"/>
          <w:szCs w:val="24"/>
        </w:rPr>
        <w:t xml:space="preserve"> and how </w:t>
      </w:r>
      <w:r w:rsidR="009B5B96">
        <w:rPr>
          <w:sz w:val="24"/>
          <w:szCs w:val="24"/>
        </w:rPr>
        <w:t xml:space="preserve">parenthood shaped </w:t>
      </w:r>
      <w:r w:rsidR="00166551" w:rsidRPr="006E440D">
        <w:rPr>
          <w:sz w:val="24"/>
          <w:szCs w:val="24"/>
        </w:rPr>
        <w:t>the pharmaceutical company she built</w:t>
      </w:r>
      <w:r w:rsidR="00CC6071">
        <w:rPr>
          <w:sz w:val="24"/>
          <w:szCs w:val="24"/>
        </w:rPr>
        <w:t xml:space="preserve">, </w:t>
      </w:r>
      <w:r w:rsidR="00105540">
        <w:rPr>
          <w:sz w:val="24"/>
          <w:szCs w:val="24"/>
        </w:rPr>
        <w:t>further</w:t>
      </w:r>
      <w:r w:rsidR="00CC6071">
        <w:rPr>
          <w:sz w:val="24"/>
          <w:szCs w:val="24"/>
        </w:rPr>
        <w:t xml:space="preserve"> underlined by the </w:t>
      </w:r>
      <w:r w:rsidR="00526841">
        <w:rPr>
          <w:sz w:val="24"/>
          <w:szCs w:val="24"/>
        </w:rPr>
        <w:t xml:space="preserve">location of </w:t>
      </w:r>
      <w:r w:rsidR="00166551" w:rsidRPr="00105540">
        <w:rPr>
          <w:i/>
          <w:iCs/>
          <w:sz w:val="24"/>
          <w:szCs w:val="24"/>
        </w:rPr>
        <w:t>MW</w:t>
      </w:r>
      <w:r w:rsidR="009B5B96">
        <w:rPr>
          <w:sz w:val="24"/>
          <w:szCs w:val="24"/>
        </w:rPr>
        <w:t>’s</w:t>
      </w:r>
      <w:r w:rsidR="00166551" w:rsidRPr="006E440D">
        <w:rPr>
          <w:sz w:val="24"/>
          <w:szCs w:val="24"/>
        </w:rPr>
        <w:t xml:space="preserve"> co</w:t>
      </w:r>
      <w:r w:rsidR="00526841">
        <w:rPr>
          <w:sz w:val="24"/>
          <w:szCs w:val="24"/>
        </w:rPr>
        <w:t>rporate</w:t>
      </w:r>
      <w:r w:rsidR="00166551" w:rsidRPr="006E440D">
        <w:rPr>
          <w:sz w:val="24"/>
          <w:szCs w:val="24"/>
        </w:rPr>
        <w:t xml:space="preserve"> headquarters </w:t>
      </w:r>
      <w:r w:rsidR="00526841">
        <w:rPr>
          <w:sz w:val="24"/>
          <w:szCs w:val="24"/>
        </w:rPr>
        <w:t>in</w:t>
      </w:r>
      <w:r w:rsidR="00CC6071">
        <w:rPr>
          <w:sz w:val="24"/>
          <w:szCs w:val="24"/>
        </w:rPr>
        <w:t xml:space="preserve"> the fictional </w:t>
      </w:r>
      <w:r w:rsidR="00A9059C" w:rsidRPr="006E440D">
        <w:rPr>
          <w:sz w:val="24"/>
          <w:szCs w:val="24"/>
        </w:rPr>
        <w:t xml:space="preserve"> </w:t>
      </w:r>
      <w:r w:rsidR="00CC6071">
        <w:rPr>
          <w:sz w:val="24"/>
          <w:szCs w:val="24"/>
        </w:rPr>
        <w:t>‘</w:t>
      </w:r>
      <w:r w:rsidR="00166551" w:rsidRPr="006E440D">
        <w:rPr>
          <w:sz w:val="24"/>
          <w:szCs w:val="24"/>
        </w:rPr>
        <w:t>Wasserton</w:t>
      </w:r>
      <w:r w:rsidR="006875F1">
        <w:rPr>
          <w:sz w:val="24"/>
          <w:szCs w:val="24"/>
        </w:rPr>
        <w:t>.’</w:t>
      </w:r>
      <w:r w:rsidR="00CC6071">
        <w:rPr>
          <w:sz w:val="24"/>
          <w:szCs w:val="24"/>
        </w:rPr>
        <w:t xml:space="preserve"> </w:t>
      </w:r>
      <w:r w:rsidR="00166551" w:rsidRPr="006E440D">
        <w:rPr>
          <w:sz w:val="24"/>
          <w:szCs w:val="24"/>
        </w:rPr>
        <w:t xml:space="preserve"> </w:t>
      </w:r>
      <w:r w:rsidR="009B5B96">
        <w:rPr>
          <w:sz w:val="24"/>
          <w:szCs w:val="24"/>
        </w:rPr>
        <w:t xml:space="preserve"> </w:t>
      </w:r>
      <w:r w:rsidR="00CC6071">
        <w:rPr>
          <w:sz w:val="24"/>
          <w:szCs w:val="24"/>
        </w:rPr>
        <w:t>T</w:t>
      </w:r>
      <w:r w:rsidR="009B5B96">
        <w:rPr>
          <w:sz w:val="24"/>
          <w:szCs w:val="24"/>
        </w:rPr>
        <w:t xml:space="preserve">he film </w:t>
      </w:r>
      <w:r w:rsidR="004A7789" w:rsidRPr="006E440D">
        <w:rPr>
          <w:sz w:val="24"/>
          <w:szCs w:val="24"/>
        </w:rPr>
        <w:t xml:space="preserve">has </w:t>
      </w:r>
      <w:r w:rsidR="008D29F2" w:rsidRPr="006E440D">
        <w:rPr>
          <w:sz w:val="24"/>
          <w:szCs w:val="24"/>
        </w:rPr>
        <w:t>a</w:t>
      </w:r>
      <w:r w:rsidR="009B5B96">
        <w:rPr>
          <w:sz w:val="24"/>
          <w:szCs w:val="24"/>
        </w:rPr>
        <w:t xml:space="preserve"> corporate </w:t>
      </w:r>
      <w:r w:rsidR="007A06B8" w:rsidRPr="006E440D">
        <w:rPr>
          <w:sz w:val="24"/>
          <w:szCs w:val="24"/>
        </w:rPr>
        <w:t xml:space="preserve">site where visitors are invited to sign up to become </w:t>
      </w:r>
      <w:r w:rsidR="007A06B8" w:rsidRPr="00105540">
        <w:rPr>
          <w:i/>
          <w:iCs/>
          <w:sz w:val="24"/>
          <w:szCs w:val="24"/>
        </w:rPr>
        <w:t>MW</w:t>
      </w:r>
      <w:r w:rsidR="007A06B8" w:rsidRPr="006E440D">
        <w:rPr>
          <w:sz w:val="24"/>
          <w:szCs w:val="24"/>
        </w:rPr>
        <w:t xml:space="preserve"> </w:t>
      </w:r>
      <w:r w:rsidR="00D270A0" w:rsidRPr="006E440D">
        <w:rPr>
          <w:sz w:val="24"/>
          <w:szCs w:val="24"/>
        </w:rPr>
        <w:t>‘</w:t>
      </w:r>
      <w:r w:rsidR="007A06B8" w:rsidRPr="006E440D">
        <w:rPr>
          <w:sz w:val="24"/>
          <w:szCs w:val="24"/>
        </w:rPr>
        <w:t>ambassadors</w:t>
      </w:r>
      <w:r w:rsidR="00D270A0" w:rsidRPr="006E440D">
        <w:rPr>
          <w:sz w:val="24"/>
          <w:szCs w:val="24"/>
        </w:rPr>
        <w:t>’</w:t>
      </w:r>
      <w:r w:rsidR="00F10400" w:rsidRPr="006E440D">
        <w:rPr>
          <w:sz w:val="24"/>
          <w:szCs w:val="24"/>
        </w:rPr>
        <w:t xml:space="preserve"> for </w:t>
      </w:r>
      <w:r w:rsidR="00232A43" w:rsidRPr="006E440D">
        <w:rPr>
          <w:sz w:val="24"/>
          <w:szCs w:val="24"/>
        </w:rPr>
        <w:t xml:space="preserve">what </w:t>
      </w:r>
      <w:r w:rsidR="00E10EAB" w:rsidRPr="006E440D">
        <w:rPr>
          <w:sz w:val="24"/>
          <w:szCs w:val="24"/>
        </w:rPr>
        <w:t xml:space="preserve">looks </w:t>
      </w:r>
      <w:r w:rsidR="009B5B96">
        <w:rPr>
          <w:sz w:val="24"/>
          <w:szCs w:val="24"/>
        </w:rPr>
        <w:t xml:space="preserve">very much </w:t>
      </w:r>
      <w:r w:rsidR="00E10EAB" w:rsidRPr="006E440D">
        <w:rPr>
          <w:sz w:val="24"/>
          <w:szCs w:val="24"/>
        </w:rPr>
        <w:t xml:space="preserve">like </w:t>
      </w:r>
      <w:r w:rsidR="004A7789" w:rsidRPr="006E440D">
        <w:rPr>
          <w:sz w:val="24"/>
          <w:szCs w:val="24"/>
        </w:rPr>
        <w:t>another in-world evil corporation.</w:t>
      </w:r>
    </w:p>
    <w:p w14:paraId="265D1AA1" w14:textId="5583E51F" w:rsidR="00DB1DE0" w:rsidRPr="006E440D" w:rsidRDefault="000A2687" w:rsidP="00581F4F">
      <w:pPr>
        <w:rPr>
          <w:sz w:val="24"/>
          <w:szCs w:val="24"/>
        </w:rPr>
      </w:pPr>
      <w:r w:rsidRPr="006E440D">
        <w:rPr>
          <w:sz w:val="24"/>
          <w:szCs w:val="24"/>
        </w:rPr>
        <w:t xml:space="preserve">The campaign appears to have kicked off on the film’s </w:t>
      </w:r>
      <w:r w:rsidRPr="006E440D">
        <w:rPr>
          <w:i/>
          <w:iCs/>
          <w:sz w:val="24"/>
          <w:szCs w:val="24"/>
        </w:rPr>
        <w:t>TikTok</w:t>
      </w:r>
      <w:r w:rsidRPr="006E440D">
        <w:rPr>
          <w:sz w:val="24"/>
          <w:szCs w:val="24"/>
        </w:rPr>
        <w:t xml:space="preserve"> platform</w:t>
      </w:r>
      <w:r w:rsidR="00056730" w:rsidRPr="006E440D">
        <w:rPr>
          <w:sz w:val="24"/>
          <w:szCs w:val="24"/>
        </w:rPr>
        <w:t xml:space="preserve"> where </w:t>
      </w:r>
      <w:r w:rsidR="00C90265">
        <w:rPr>
          <w:sz w:val="24"/>
          <w:szCs w:val="24"/>
        </w:rPr>
        <w:t xml:space="preserve">a </w:t>
      </w:r>
      <w:r w:rsidR="00056730" w:rsidRPr="006E440D">
        <w:rPr>
          <w:sz w:val="24"/>
          <w:szCs w:val="24"/>
        </w:rPr>
        <w:t xml:space="preserve">video directed viewers to the </w:t>
      </w:r>
      <w:r w:rsidR="00056730" w:rsidRPr="00105540">
        <w:rPr>
          <w:i/>
          <w:iCs/>
          <w:sz w:val="24"/>
          <w:szCs w:val="24"/>
        </w:rPr>
        <w:t>MW</w:t>
      </w:r>
      <w:r w:rsidR="00056730" w:rsidRPr="006E440D">
        <w:rPr>
          <w:sz w:val="24"/>
          <w:szCs w:val="24"/>
        </w:rPr>
        <w:t xml:space="preserve"> Instagram account and then </w:t>
      </w:r>
      <w:r w:rsidR="009B5B96">
        <w:rPr>
          <w:sz w:val="24"/>
          <w:szCs w:val="24"/>
        </w:rPr>
        <w:t xml:space="preserve">on </w:t>
      </w:r>
      <w:r w:rsidR="00056730" w:rsidRPr="006E440D">
        <w:rPr>
          <w:sz w:val="24"/>
          <w:szCs w:val="24"/>
        </w:rPr>
        <w:t xml:space="preserve">to the </w:t>
      </w:r>
      <w:r w:rsidR="00056730" w:rsidRPr="00105540">
        <w:rPr>
          <w:i/>
          <w:iCs/>
          <w:sz w:val="24"/>
          <w:szCs w:val="24"/>
        </w:rPr>
        <w:t>MW</w:t>
      </w:r>
      <w:r w:rsidR="00056730" w:rsidRPr="006E440D">
        <w:rPr>
          <w:sz w:val="24"/>
          <w:szCs w:val="24"/>
        </w:rPr>
        <w:t xml:space="preserve"> </w:t>
      </w:r>
      <w:r w:rsidR="00AE18C5">
        <w:rPr>
          <w:sz w:val="24"/>
          <w:szCs w:val="24"/>
        </w:rPr>
        <w:t xml:space="preserve">corporate </w:t>
      </w:r>
      <w:r w:rsidR="00056730" w:rsidRPr="006E440D">
        <w:rPr>
          <w:sz w:val="24"/>
          <w:szCs w:val="24"/>
        </w:rPr>
        <w:t xml:space="preserve">site </w:t>
      </w:r>
      <w:r w:rsidR="007F396B" w:rsidRPr="006E440D">
        <w:rPr>
          <w:sz w:val="24"/>
          <w:szCs w:val="24"/>
        </w:rPr>
        <w:t xml:space="preserve">. </w:t>
      </w:r>
      <w:r w:rsidR="00BB07D5">
        <w:rPr>
          <w:sz w:val="24"/>
          <w:szCs w:val="24"/>
        </w:rPr>
        <w:t xml:space="preserve">This was followed by another </w:t>
      </w:r>
      <w:r w:rsidRPr="006E440D">
        <w:rPr>
          <w:sz w:val="24"/>
          <w:szCs w:val="24"/>
        </w:rPr>
        <w:t xml:space="preserve">a video of the film’s poster </w:t>
      </w:r>
      <w:r w:rsidR="00BB07D5">
        <w:rPr>
          <w:sz w:val="24"/>
          <w:szCs w:val="24"/>
        </w:rPr>
        <w:t xml:space="preserve">alongside </w:t>
      </w:r>
      <w:r w:rsidRPr="006E440D">
        <w:rPr>
          <w:sz w:val="24"/>
          <w:szCs w:val="24"/>
        </w:rPr>
        <w:t xml:space="preserve">two advertisements featuring the young Beau in the film: </w:t>
      </w:r>
      <w:r w:rsidR="00AE18C5">
        <w:rPr>
          <w:sz w:val="24"/>
          <w:szCs w:val="24"/>
        </w:rPr>
        <w:t>o</w:t>
      </w:r>
      <w:r w:rsidRPr="006E440D">
        <w:rPr>
          <w:sz w:val="24"/>
          <w:szCs w:val="24"/>
        </w:rPr>
        <w:t xml:space="preserve">ne </w:t>
      </w:r>
      <w:r w:rsidR="00AE18C5">
        <w:rPr>
          <w:sz w:val="24"/>
          <w:szCs w:val="24"/>
        </w:rPr>
        <w:t xml:space="preserve">poster </w:t>
      </w:r>
      <w:r w:rsidRPr="006E440D">
        <w:rPr>
          <w:sz w:val="24"/>
          <w:szCs w:val="24"/>
        </w:rPr>
        <w:t>promotes Dortol, a drug used in the management of  ADHD</w:t>
      </w:r>
      <w:r w:rsidR="00926EA8">
        <w:rPr>
          <w:sz w:val="24"/>
          <w:szCs w:val="24"/>
        </w:rPr>
        <w:t>;</w:t>
      </w:r>
      <w:r w:rsidR="00105540">
        <w:rPr>
          <w:sz w:val="24"/>
          <w:szCs w:val="24"/>
        </w:rPr>
        <w:t xml:space="preserve"> </w:t>
      </w:r>
      <w:r w:rsidR="00926EA8">
        <w:rPr>
          <w:sz w:val="24"/>
          <w:szCs w:val="24"/>
        </w:rPr>
        <w:t>t</w:t>
      </w:r>
      <w:r w:rsidRPr="006E440D">
        <w:rPr>
          <w:sz w:val="24"/>
          <w:szCs w:val="24"/>
        </w:rPr>
        <w:t>he other selling a drug to combat allergies. Then a</w:t>
      </w:r>
      <w:r w:rsidR="00A9059C" w:rsidRPr="006E440D">
        <w:rPr>
          <w:sz w:val="24"/>
          <w:szCs w:val="24"/>
        </w:rPr>
        <w:t xml:space="preserve"> </w:t>
      </w:r>
      <w:r w:rsidR="005130FF" w:rsidRPr="006E440D">
        <w:rPr>
          <w:sz w:val="24"/>
          <w:szCs w:val="24"/>
        </w:rPr>
        <w:t xml:space="preserve">couple of months before the release of the film in March 2023, </w:t>
      </w:r>
      <w:r w:rsidR="005130FF" w:rsidRPr="00105540">
        <w:rPr>
          <w:i/>
          <w:iCs/>
          <w:sz w:val="24"/>
          <w:szCs w:val="24"/>
        </w:rPr>
        <w:t>MW</w:t>
      </w:r>
      <w:r w:rsidR="005130FF" w:rsidRPr="006E440D">
        <w:rPr>
          <w:sz w:val="24"/>
          <w:szCs w:val="24"/>
        </w:rPr>
        <w:t xml:space="preserve"> </w:t>
      </w:r>
      <w:r w:rsidR="00BB07D5">
        <w:rPr>
          <w:sz w:val="24"/>
          <w:szCs w:val="24"/>
        </w:rPr>
        <w:t xml:space="preserve">(Pharmaceutical) </w:t>
      </w:r>
      <w:r w:rsidR="005130FF" w:rsidRPr="006E440D">
        <w:rPr>
          <w:sz w:val="24"/>
          <w:szCs w:val="24"/>
        </w:rPr>
        <w:t>Industries</w:t>
      </w:r>
      <w:r w:rsidR="00232A43" w:rsidRPr="006E440D">
        <w:rPr>
          <w:sz w:val="24"/>
          <w:szCs w:val="24"/>
        </w:rPr>
        <w:t xml:space="preserve"> </w:t>
      </w:r>
      <w:r w:rsidRPr="006E440D">
        <w:rPr>
          <w:sz w:val="24"/>
          <w:szCs w:val="24"/>
        </w:rPr>
        <w:t xml:space="preserve">appears </w:t>
      </w:r>
      <w:r w:rsidR="00232A43" w:rsidRPr="006E440D">
        <w:rPr>
          <w:sz w:val="24"/>
          <w:szCs w:val="24"/>
        </w:rPr>
        <w:t xml:space="preserve">on </w:t>
      </w:r>
      <w:r w:rsidR="00232A43" w:rsidRPr="0006382F">
        <w:rPr>
          <w:i/>
          <w:iCs/>
          <w:sz w:val="24"/>
          <w:szCs w:val="24"/>
        </w:rPr>
        <w:t>LinkedIn</w:t>
      </w:r>
      <w:r w:rsidR="00926EA8" w:rsidRPr="00105540">
        <w:rPr>
          <w:sz w:val="24"/>
          <w:szCs w:val="24"/>
        </w:rPr>
        <w:t xml:space="preserve">, giving </w:t>
      </w:r>
      <w:r w:rsidR="005130FF" w:rsidRPr="006E440D">
        <w:rPr>
          <w:sz w:val="24"/>
          <w:szCs w:val="24"/>
        </w:rPr>
        <w:t xml:space="preserve"> </w:t>
      </w:r>
      <w:r w:rsidR="0006382F">
        <w:rPr>
          <w:sz w:val="24"/>
          <w:szCs w:val="24"/>
        </w:rPr>
        <w:t xml:space="preserve">more </w:t>
      </w:r>
      <w:r w:rsidR="005130FF" w:rsidRPr="006E440D">
        <w:rPr>
          <w:sz w:val="24"/>
          <w:szCs w:val="24"/>
        </w:rPr>
        <w:t xml:space="preserve">details of the company </w:t>
      </w:r>
      <w:r w:rsidR="0006382F">
        <w:rPr>
          <w:sz w:val="24"/>
          <w:szCs w:val="24"/>
        </w:rPr>
        <w:t xml:space="preserve">: the </w:t>
      </w:r>
      <w:r w:rsidR="00232A43" w:rsidRPr="006E440D">
        <w:rPr>
          <w:sz w:val="24"/>
          <w:szCs w:val="24"/>
        </w:rPr>
        <w:t>type</w:t>
      </w:r>
      <w:r w:rsidRPr="006E440D">
        <w:rPr>
          <w:sz w:val="24"/>
          <w:szCs w:val="24"/>
        </w:rPr>
        <w:t xml:space="preserve"> of company</w:t>
      </w:r>
      <w:r w:rsidR="0006382F">
        <w:rPr>
          <w:sz w:val="24"/>
          <w:szCs w:val="24"/>
        </w:rPr>
        <w:t xml:space="preserve">; </w:t>
      </w:r>
      <w:r w:rsidR="00056730" w:rsidRPr="006E440D">
        <w:rPr>
          <w:sz w:val="24"/>
          <w:szCs w:val="24"/>
        </w:rPr>
        <w:t xml:space="preserve"> </w:t>
      </w:r>
      <w:r w:rsidR="0006382F">
        <w:rPr>
          <w:sz w:val="24"/>
          <w:szCs w:val="24"/>
        </w:rPr>
        <w:t xml:space="preserve">its </w:t>
      </w:r>
      <w:r w:rsidR="005130FF" w:rsidRPr="006E440D">
        <w:rPr>
          <w:sz w:val="24"/>
          <w:szCs w:val="24"/>
        </w:rPr>
        <w:t>size</w:t>
      </w:r>
      <w:r w:rsidR="0006382F">
        <w:rPr>
          <w:sz w:val="24"/>
          <w:szCs w:val="24"/>
        </w:rPr>
        <w:t xml:space="preserve">; </w:t>
      </w:r>
      <w:r w:rsidR="005130FF" w:rsidRPr="006E440D">
        <w:rPr>
          <w:sz w:val="24"/>
          <w:szCs w:val="24"/>
        </w:rPr>
        <w:t xml:space="preserve"> location and </w:t>
      </w:r>
      <w:r w:rsidR="0006382F">
        <w:rPr>
          <w:sz w:val="24"/>
          <w:szCs w:val="24"/>
        </w:rPr>
        <w:t xml:space="preserve">company </w:t>
      </w:r>
      <w:r w:rsidR="005130FF" w:rsidRPr="006E440D">
        <w:rPr>
          <w:sz w:val="24"/>
          <w:szCs w:val="24"/>
        </w:rPr>
        <w:t>specialities</w:t>
      </w:r>
      <w:r w:rsidR="00056730" w:rsidRPr="006E440D">
        <w:rPr>
          <w:sz w:val="24"/>
          <w:szCs w:val="24"/>
        </w:rPr>
        <w:t xml:space="preserve"> are listed as travel, consumer goods, e-commerce, </w:t>
      </w:r>
      <w:r w:rsidR="00B86259" w:rsidRPr="006E440D">
        <w:rPr>
          <w:sz w:val="24"/>
          <w:szCs w:val="24"/>
        </w:rPr>
        <w:t>retail,</w:t>
      </w:r>
      <w:r w:rsidR="00056730" w:rsidRPr="006E440D">
        <w:rPr>
          <w:sz w:val="24"/>
          <w:szCs w:val="24"/>
        </w:rPr>
        <w:t xml:space="preserve"> and operation.</w:t>
      </w:r>
      <w:r w:rsidR="005130FF" w:rsidRPr="006E440D">
        <w:rPr>
          <w:sz w:val="24"/>
          <w:szCs w:val="24"/>
        </w:rPr>
        <w:t xml:space="preserve"> </w:t>
      </w:r>
    </w:p>
    <w:p w14:paraId="1AA14E44" w14:textId="56F4EAD0" w:rsidR="005130FF" w:rsidRPr="006E440D" w:rsidRDefault="000A2687" w:rsidP="00581F4F">
      <w:pPr>
        <w:rPr>
          <w:sz w:val="24"/>
          <w:szCs w:val="24"/>
        </w:rPr>
      </w:pPr>
      <w:r w:rsidRPr="006E440D">
        <w:rPr>
          <w:sz w:val="24"/>
          <w:szCs w:val="24"/>
        </w:rPr>
        <w:t>P</w:t>
      </w:r>
      <w:r w:rsidR="005130FF" w:rsidRPr="006E440D">
        <w:rPr>
          <w:sz w:val="24"/>
          <w:szCs w:val="24"/>
        </w:rPr>
        <w:t xml:space="preserve">osts </w:t>
      </w:r>
      <w:r w:rsidR="00284F18" w:rsidRPr="006E440D">
        <w:rPr>
          <w:sz w:val="24"/>
          <w:szCs w:val="24"/>
        </w:rPr>
        <w:t xml:space="preserve">to the </w:t>
      </w:r>
      <w:r w:rsidR="00284F18" w:rsidRPr="0006382F">
        <w:rPr>
          <w:i/>
          <w:iCs/>
          <w:sz w:val="24"/>
          <w:szCs w:val="24"/>
        </w:rPr>
        <w:t>LinkedIn</w:t>
      </w:r>
      <w:r w:rsidR="00284F18" w:rsidRPr="006E440D">
        <w:rPr>
          <w:sz w:val="24"/>
          <w:szCs w:val="24"/>
        </w:rPr>
        <w:t xml:space="preserve"> page </w:t>
      </w:r>
      <w:r w:rsidR="005130FF" w:rsidRPr="006E440D">
        <w:rPr>
          <w:sz w:val="24"/>
          <w:szCs w:val="24"/>
        </w:rPr>
        <w:t xml:space="preserve">are a mix of </w:t>
      </w:r>
      <w:r w:rsidR="00150AE3" w:rsidRPr="006E440D">
        <w:rPr>
          <w:sz w:val="24"/>
          <w:szCs w:val="24"/>
        </w:rPr>
        <w:t>real-world</w:t>
      </w:r>
      <w:r w:rsidR="00284F18" w:rsidRPr="006E440D">
        <w:rPr>
          <w:sz w:val="24"/>
          <w:szCs w:val="24"/>
        </w:rPr>
        <w:t xml:space="preserve"> promotion</w:t>
      </w:r>
      <w:r w:rsidR="0006382F">
        <w:rPr>
          <w:sz w:val="24"/>
          <w:szCs w:val="24"/>
        </w:rPr>
        <w:t xml:space="preserve"> and film narrative extensions</w:t>
      </w:r>
      <w:r w:rsidRPr="006E440D">
        <w:rPr>
          <w:sz w:val="24"/>
          <w:szCs w:val="24"/>
        </w:rPr>
        <w:t xml:space="preserve">. For example, </w:t>
      </w:r>
      <w:r w:rsidR="00284F18" w:rsidRPr="006E440D">
        <w:rPr>
          <w:sz w:val="24"/>
          <w:szCs w:val="24"/>
        </w:rPr>
        <w:t>the film’s score</w:t>
      </w:r>
      <w:r w:rsidR="00526841">
        <w:rPr>
          <w:sz w:val="24"/>
          <w:szCs w:val="24"/>
        </w:rPr>
        <w:t>,</w:t>
      </w:r>
      <w:r w:rsidR="00284F18" w:rsidRPr="006E440D">
        <w:rPr>
          <w:sz w:val="24"/>
          <w:szCs w:val="24"/>
        </w:rPr>
        <w:t xml:space="preserve"> composed by Bobby Krlic</w:t>
      </w:r>
      <w:r w:rsidR="00526841">
        <w:rPr>
          <w:sz w:val="24"/>
          <w:szCs w:val="24"/>
        </w:rPr>
        <w:t>,</w:t>
      </w:r>
      <w:r w:rsidR="00284F18" w:rsidRPr="006E440D">
        <w:rPr>
          <w:sz w:val="24"/>
          <w:szCs w:val="24"/>
        </w:rPr>
        <w:t xml:space="preserve"> </w:t>
      </w:r>
      <w:r w:rsidR="00BB07D5">
        <w:rPr>
          <w:sz w:val="24"/>
          <w:szCs w:val="24"/>
        </w:rPr>
        <w:t xml:space="preserve">is advertised </w:t>
      </w:r>
      <w:r w:rsidR="0006382F">
        <w:rPr>
          <w:sz w:val="24"/>
          <w:szCs w:val="24"/>
        </w:rPr>
        <w:t xml:space="preserve">on Spotify </w:t>
      </w:r>
      <w:r w:rsidR="00BB07D5">
        <w:rPr>
          <w:sz w:val="24"/>
          <w:szCs w:val="24"/>
        </w:rPr>
        <w:t xml:space="preserve">as well as </w:t>
      </w:r>
      <w:r w:rsidRPr="006E440D">
        <w:rPr>
          <w:sz w:val="24"/>
          <w:szCs w:val="24"/>
        </w:rPr>
        <w:t xml:space="preserve">brand-related jokes about </w:t>
      </w:r>
      <w:r w:rsidR="00AE18C5">
        <w:rPr>
          <w:sz w:val="24"/>
          <w:szCs w:val="24"/>
        </w:rPr>
        <w:t xml:space="preserve">the film’s distributor, </w:t>
      </w:r>
      <w:r w:rsidRPr="00105540">
        <w:rPr>
          <w:i/>
          <w:iCs/>
          <w:sz w:val="24"/>
          <w:szCs w:val="24"/>
        </w:rPr>
        <w:t>A24</w:t>
      </w:r>
      <w:r w:rsidRPr="006E440D">
        <w:rPr>
          <w:sz w:val="24"/>
          <w:szCs w:val="24"/>
        </w:rPr>
        <w:t xml:space="preserve">. </w:t>
      </w:r>
      <w:r w:rsidR="008757CA" w:rsidRPr="006E440D">
        <w:rPr>
          <w:sz w:val="24"/>
          <w:szCs w:val="24"/>
        </w:rPr>
        <w:t xml:space="preserve">For a company </w:t>
      </w:r>
      <w:r w:rsidR="00232A43" w:rsidRPr="006E440D">
        <w:rPr>
          <w:sz w:val="24"/>
          <w:szCs w:val="24"/>
        </w:rPr>
        <w:t xml:space="preserve"> that </w:t>
      </w:r>
      <w:r w:rsidR="008757CA" w:rsidRPr="006E440D">
        <w:rPr>
          <w:sz w:val="24"/>
          <w:szCs w:val="24"/>
        </w:rPr>
        <w:t xml:space="preserve">has developed a reputation for its </w:t>
      </w:r>
      <w:r w:rsidR="00D270A0" w:rsidRPr="006E440D">
        <w:rPr>
          <w:sz w:val="24"/>
          <w:szCs w:val="24"/>
        </w:rPr>
        <w:t xml:space="preserve">singular </w:t>
      </w:r>
      <w:r w:rsidR="00234AF2" w:rsidRPr="006E440D">
        <w:rPr>
          <w:sz w:val="24"/>
          <w:szCs w:val="24"/>
        </w:rPr>
        <w:t xml:space="preserve">take on </w:t>
      </w:r>
      <w:r w:rsidR="00150AE3" w:rsidRPr="006E440D">
        <w:rPr>
          <w:sz w:val="24"/>
          <w:szCs w:val="24"/>
        </w:rPr>
        <w:t xml:space="preserve">film </w:t>
      </w:r>
      <w:r w:rsidR="008757CA" w:rsidRPr="006E440D">
        <w:rPr>
          <w:sz w:val="24"/>
          <w:szCs w:val="24"/>
        </w:rPr>
        <w:t>merchandise</w:t>
      </w:r>
      <w:r w:rsidRPr="006E440D">
        <w:rPr>
          <w:sz w:val="24"/>
          <w:szCs w:val="24"/>
        </w:rPr>
        <w:t xml:space="preserve"> </w:t>
      </w:r>
      <w:r w:rsidR="00526841">
        <w:rPr>
          <w:sz w:val="24"/>
          <w:szCs w:val="24"/>
        </w:rPr>
        <w:t>(</w:t>
      </w:r>
      <w:r w:rsidRPr="006E440D">
        <w:rPr>
          <w:sz w:val="24"/>
          <w:szCs w:val="24"/>
        </w:rPr>
        <w:t>as discussed in chapter 5</w:t>
      </w:r>
      <w:r w:rsidR="00526841">
        <w:rPr>
          <w:sz w:val="24"/>
          <w:szCs w:val="24"/>
        </w:rPr>
        <w:t>)</w:t>
      </w:r>
      <w:r w:rsidR="008757CA" w:rsidRPr="006E440D">
        <w:rPr>
          <w:sz w:val="24"/>
          <w:szCs w:val="24"/>
        </w:rPr>
        <w:t xml:space="preserve">, </w:t>
      </w:r>
      <w:r w:rsidR="0006382F">
        <w:rPr>
          <w:sz w:val="24"/>
          <w:szCs w:val="24"/>
        </w:rPr>
        <w:t xml:space="preserve">the </w:t>
      </w:r>
      <w:r w:rsidR="0006382F" w:rsidRPr="00105540">
        <w:rPr>
          <w:i/>
          <w:iCs/>
          <w:sz w:val="24"/>
          <w:szCs w:val="24"/>
        </w:rPr>
        <w:t>LinkedIn</w:t>
      </w:r>
      <w:r w:rsidR="0006382F">
        <w:rPr>
          <w:sz w:val="24"/>
          <w:szCs w:val="24"/>
        </w:rPr>
        <w:t xml:space="preserve"> </w:t>
      </w:r>
      <w:r w:rsidR="005130FF" w:rsidRPr="006E440D">
        <w:rPr>
          <w:sz w:val="24"/>
          <w:szCs w:val="24"/>
        </w:rPr>
        <w:t xml:space="preserve">job advert for a </w:t>
      </w:r>
      <w:r w:rsidR="00150AE3" w:rsidRPr="006E440D">
        <w:rPr>
          <w:sz w:val="24"/>
          <w:szCs w:val="24"/>
        </w:rPr>
        <w:t>‘</w:t>
      </w:r>
      <w:r w:rsidR="0006382F">
        <w:rPr>
          <w:sz w:val="24"/>
          <w:szCs w:val="24"/>
        </w:rPr>
        <w:t>M</w:t>
      </w:r>
      <w:r w:rsidR="005130FF" w:rsidRPr="006E440D">
        <w:rPr>
          <w:sz w:val="24"/>
          <w:szCs w:val="24"/>
        </w:rPr>
        <w:t xml:space="preserve">erchandise </w:t>
      </w:r>
      <w:r w:rsidR="0006382F">
        <w:rPr>
          <w:sz w:val="24"/>
          <w:szCs w:val="24"/>
        </w:rPr>
        <w:t>H</w:t>
      </w:r>
      <w:r w:rsidR="005130FF" w:rsidRPr="006E440D">
        <w:rPr>
          <w:sz w:val="24"/>
          <w:szCs w:val="24"/>
        </w:rPr>
        <w:t>andler</w:t>
      </w:r>
      <w:r w:rsidR="00150AE3" w:rsidRPr="006E440D">
        <w:rPr>
          <w:sz w:val="24"/>
          <w:szCs w:val="24"/>
        </w:rPr>
        <w:t>’</w:t>
      </w:r>
      <w:r w:rsidR="005130FF" w:rsidRPr="006E440D">
        <w:rPr>
          <w:sz w:val="24"/>
          <w:szCs w:val="24"/>
        </w:rPr>
        <w:t xml:space="preserve"> </w:t>
      </w:r>
      <w:r w:rsidR="00D270A0" w:rsidRPr="006E440D">
        <w:rPr>
          <w:sz w:val="24"/>
          <w:szCs w:val="24"/>
        </w:rPr>
        <w:t xml:space="preserve">was a joke on them. </w:t>
      </w:r>
      <w:r w:rsidR="007A37E2" w:rsidRPr="006E440D">
        <w:rPr>
          <w:sz w:val="24"/>
          <w:szCs w:val="24"/>
        </w:rPr>
        <w:t xml:space="preserve">In the </w:t>
      </w:r>
      <w:r w:rsidR="00D270A0" w:rsidRPr="006E440D">
        <w:rPr>
          <w:sz w:val="24"/>
          <w:szCs w:val="24"/>
        </w:rPr>
        <w:t>job</w:t>
      </w:r>
      <w:r w:rsidRPr="006E440D">
        <w:rPr>
          <w:sz w:val="24"/>
          <w:szCs w:val="24"/>
        </w:rPr>
        <w:t>’s</w:t>
      </w:r>
      <w:r w:rsidR="00D270A0" w:rsidRPr="006E440D">
        <w:rPr>
          <w:sz w:val="24"/>
          <w:szCs w:val="24"/>
        </w:rPr>
        <w:t xml:space="preserve"> specification</w:t>
      </w:r>
      <w:r w:rsidR="00BB07D5">
        <w:rPr>
          <w:sz w:val="24"/>
          <w:szCs w:val="24"/>
        </w:rPr>
        <w:t xml:space="preserve"> </w:t>
      </w:r>
      <w:r w:rsidR="007A37E2" w:rsidRPr="006E440D">
        <w:rPr>
          <w:sz w:val="24"/>
          <w:szCs w:val="24"/>
        </w:rPr>
        <w:t xml:space="preserve">tasks </w:t>
      </w:r>
      <w:r w:rsidR="003378E6" w:rsidRPr="006E440D">
        <w:rPr>
          <w:sz w:val="24"/>
          <w:szCs w:val="24"/>
        </w:rPr>
        <w:t>includ</w:t>
      </w:r>
      <w:r w:rsidR="00AE18C5">
        <w:rPr>
          <w:sz w:val="24"/>
          <w:szCs w:val="24"/>
        </w:rPr>
        <w:t xml:space="preserve">e raising </w:t>
      </w:r>
      <w:r w:rsidR="00AE18C5" w:rsidRPr="00105540">
        <w:rPr>
          <w:i/>
          <w:iCs/>
          <w:sz w:val="24"/>
          <w:szCs w:val="24"/>
        </w:rPr>
        <w:t>MW</w:t>
      </w:r>
      <w:r w:rsidR="00AE18C5">
        <w:rPr>
          <w:sz w:val="24"/>
          <w:szCs w:val="24"/>
        </w:rPr>
        <w:t xml:space="preserve"> </w:t>
      </w:r>
      <w:r w:rsidR="005130FF" w:rsidRPr="006E440D">
        <w:rPr>
          <w:sz w:val="24"/>
          <w:szCs w:val="24"/>
        </w:rPr>
        <w:t>brand awareness and responsibilities include</w:t>
      </w:r>
      <w:r w:rsidRPr="006E440D">
        <w:rPr>
          <w:sz w:val="24"/>
          <w:szCs w:val="24"/>
        </w:rPr>
        <w:t xml:space="preserve"> </w:t>
      </w:r>
      <w:r w:rsidR="005130FF" w:rsidRPr="006E440D">
        <w:rPr>
          <w:sz w:val="24"/>
          <w:szCs w:val="24"/>
        </w:rPr>
        <w:t xml:space="preserve">wearing and displaying </w:t>
      </w:r>
      <w:r w:rsidR="005130FF" w:rsidRPr="00105540">
        <w:rPr>
          <w:i/>
          <w:iCs/>
          <w:sz w:val="24"/>
          <w:szCs w:val="24"/>
        </w:rPr>
        <w:t>MW</w:t>
      </w:r>
      <w:r w:rsidR="005130FF" w:rsidRPr="006E440D">
        <w:rPr>
          <w:sz w:val="24"/>
          <w:szCs w:val="24"/>
        </w:rPr>
        <w:t xml:space="preserve"> merch ‘as frequently as possible</w:t>
      </w:r>
      <w:r w:rsidR="00182B91" w:rsidRPr="006E440D">
        <w:rPr>
          <w:sz w:val="24"/>
          <w:szCs w:val="24"/>
        </w:rPr>
        <w:t>;’</w:t>
      </w:r>
      <w:r w:rsidR="005130FF" w:rsidRPr="006E440D">
        <w:rPr>
          <w:sz w:val="24"/>
          <w:szCs w:val="24"/>
        </w:rPr>
        <w:t xml:space="preserve"> embodying the brand; and ensuring personal behaviours never conflict with company values. </w:t>
      </w:r>
      <w:r w:rsidR="00526841">
        <w:rPr>
          <w:sz w:val="24"/>
          <w:szCs w:val="24"/>
        </w:rPr>
        <w:t>T</w:t>
      </w:r>
      <w:r w:rsidR="005130FF" w:rsidRPr="006E440D">
        <w:rPr>
          <w:sz w:val="24"/>
          <w:szCs w:val="24"/>
        </w:rPr>
        <w:t xml:space="preserve">he </w:t>
      </w:r>
      <w:r w:rsidR="0006382F">
        <w:rPr>
          <w:sz w:val="24"/>
          <w:szCs w:val="24"/>
        </w:rPr>
        <w:t xml:space="preserve">job’s </w:t>
      </w:r>
      <w:r w:rsidR="005130FF" w:rsidRPr="006E440D">
        <w:rPr>
          <w:sz w:val="24"/>
          <w:szCs w:val="24"/>
        </w:rPr>
        <w:t xml:space="preserve">person specification </w:t>
      </w:r>
      <w:r w:rsidRPr="006E440D">
        <w:rPr>
          <w:sz w:val="24"/>
          <w:szCs w:val="24"/>
        </w:rPr>
        <w:t xml:space="preserve">includes </w:t>
      </w:r>
      <w:r w:rsidR="00284F18" w:rsidRPr="006E440D">
        <w:rPr>
          <w:sz w:val="24"/>
          <w:szCs w:val="24"/>
        </w:rPr>
        <w:t>possession of a working email address and an enjoyment of running at high speeds.</w:t>
      </w:r>
      <w:r w:rsidR="008757CA" w:rsidRPr="006E440D">
        <w:rPr>
          <w:sz w:val="24"/>
          <w:szCs w:val="24"/>
        </w:rPr>
        <w:t xml:space="preserve"> </w:t>
      </w:r>
      <w:r w:rsidR="0006382F">
        <w:rPr>
          <w:sz w:val="24"/>
          <w:szCs w:val="24"/>
        </w:rPr>
        <w:t xml:space="preserve">This is </w:t>
      </w:r>
      <w:r w:rsidR="0006382F">
        <w:rPr>
          <w:sz w:val="24"/>
          <w:szCs w:val="24"/>
        </w:rPr>
        <w:lastRenderedPageBreak/>
        <w:t>a</w:t>
      </w:r>
      <w:r w:rsidR="00DB1DE0" w:rsidRPr="006E440D">
        <w:rPr>
          <w:sz w:val="24"/>
          <w:szCs w:val="24"/>
        </w:rPr>
        <w:t xml:space="preserve">nother example of a hermetic joke of the kind described in chapter </w:t>
      </w:r>
      <w:r w:rsidR="007A649D" w:rsidRPr="006E440D">
        <w:rPr>
          <w:sz w:val="24"/>
          <w:szCs w:val="24"/>
        </w:rPr>
        <w:t xml:space="preserve">5 which only make sense to those who have seen the film and are explicitly designed to make the recipient </w:t>
      </w:r>
      <w:r w:rsidR="00AE18C5">
        <w:rPr>
          <w:sz w:val="24"/>
          <w:szCs w:val="24"/>
        </w:rPr>
        <w:t xml:space="preserve">feel </w:t>
      </w:r>
      <w:r w:rsidR="007A649D" w:rsidRPr="006E440D">
        <w:rPr>
          <w:sz w:val="24"/>
          <w:szCs w:val="24"/>
        </w:rPr>
        <w:t xml:space="preserve">part of an (exclusive) </w:t>
      </w:r>
      <w:r w:rsidR="007A649D" w:rsidRPr="00523135">
        <w:rPr>
          <w:i/>
          <w:iCs/>
          <w:sz w:val="24"/>
          <w:szCs w:val="24"/>
        </w:rPr>
        <w:t>A24</w:t>
      </w:r>
      <w:r w:rsidR="007A649D" w:rsidRPr="006E440D">
        <w:rPr>
          <w:sz w:val="24"/>
          <w:szCs w:val="24"/>
        </w:rPr>
        <w:t xml:space="preserve"> audience community </w:t>
      </w:r>
      <w:r w:rsidR="00526841">
        <w:rPr>
          <w:sz w:val="24"/>
          <w:szCs w:val="24"/>
        </w:rPr>
        <w:t>-</w:t>
      </w:r>
      <w:r w:rsidR="007A649D" w:rsidRPr="006E440D">
        <w:rPr>
          <w:sz w:val="24"/>
          <w:szCs w:val="24"/>
        </w:rPr>
        <w:t xml:space="preserve">with the implicit assumption that </w:t>
      </w:r>
      <w:r w:rsidR="00526841">
        <w:rPr>
          <w:sz w:val="24"/>
          <w:szCs w:val="24"/>
        </w:rPr>
        <w:t xml:space="preserve">you won’t get the joke </w:t>
      </w:r>
      <w:r w:rsidR="007A649D" w:rsidRPr="006E440D">
        <w:rPr>
          <w:sz w:val="24"/>
          <w:szCs w:val="24"/>
        </w:rPr>
        <w:t xml:space="preserve"> unless you have seen the film</w:t>
      </w:r>
      <w:r w:rsidR="005C6ADE" w:rsidRPr="006E440D">
        <w:rPr>
          <w:sz w:val="24"/>
          <w:szCs w:val="24"/>
        </w:rPr>
        <w:t xml:space="preserve">. </w:t>
      </w:r>
    </w:p>
    <w:p w14:paraId="34DCC6C3" w14:textId="33865ACA" w:rsidR="00166551" w:rsidRPr="006E440D" w:rsidRDefault="00166551" w:rsidP="00166551">
      <w:pPr>
        <w:rPr>
          <w:sz w:val="24"/>
          <w:szCs w:val="24"/>
        </w:rPr>
      </w:pPr>
      <w:r w:rsidRPr="00657101">
        <w:rPr>
          <w:sz w:val="24"/>
          <w:szCs w:val="24"/>
        </w:rPr>
        <w:t xml:space="preserve">In the </w:t>
      </w:r>
      <w:r w:rsidR="005C6ADE" w:rsidRPr="0006382F">
        <w:rPr>
          <w:i/>
          <w:iCs/>
          <w:sz w:val="24"/>
          <w:szCs w:val="24"/>
        </w:rPr>
        <w:t>LinkedIn</w:t>
      </w:r>
      <w:r w:rsidR="005C6ADE" w:rsidRPr="00657101">
        <w:rPr>
          <w:sz w:val="24"/>
          <w:szCs w:val="24"/>
        </w:rPr>
        <w:t xml:space="preserve"> pages </w:t>
      </w:r>
      <w:r w:rsidRPr="00657101">
        <w:rPr>
          <w:sz w:val="24"/>
          <w:szCs w:val="24"/>
        </w:rPr>
        <w:t>‘people’ section</w:t>
      </w:r>
      <w:r w:rsidR="005C6ADE" w:rsidRPr="00657101">
        <w:rPr>
          <w:sz w:val="24"/>
          <w:szCs w:val="24"/>
        </w:rPr>
        <w:t>,</w:t>
      </w:r>
      <w:r w:rsidRPr="00657101">
        <w:rPr>
          <w:sz w:val="24"/>
          <w:szCs w:val="24"/>
        </w:rPr>
        <w:t xml:space="preserve"> </w:t>
      </w:r>
      <w:r w:rsidR="005C6ADE" w:rsidRPr="00657101">
        <w:rPr>
          <w:sz w:val="24"/>
          <w:szCs w:val="24"/>
        </w:rPr>
        <w:t xml:space="preserve">fictional </w:t>
      </w:r>
      <w:r w:rsidRPr="00657101">
        <w:rPr>
          <w:sz w:val="24"/>
          <w:szCs w:val="24"/>
        </w:rPr>
        <w:t xml:space="preserve">characters </w:t>
      </w:r>
      <w:r w:rsidR="003378E6" w:rsidRPr="00657101">
        <w:rPr>
          <w:sz w:val="24"/>
          <w:szCs w:val="24"/>
        </w:rPr>
        <w:t xml:space="preserve">sit </w:t>
      </w:r>
      <w:r w:rsidRPr="00657101">
        <w:rPr>
          <w:sz w:val="24"/>
          <w:szCs w:val="24"/>
        </w:rPr>
        <w:t xml:space="preserve">alongside ‘real’ </w:t>
      </w:r>
      <w:r w:rsidR="000D6595" w:rsidRPr="00657101">
        <w:rPr>
          <w:sz w:val="24"/>
          <w:szCs w:val="24"/>
        </w:rPr>
        <w:t xml:space="preserve">individuals </w:t>
      </w:r>
      <w:r w:rsidRPr="00657101">
        <w:rPr>
          <w:sz w:val="24"/>
          <w:szCs w:val="24"/>
        </w:rPr>
        <w:t xml:space="preserve">and the </w:t>
      </w:r>
      <w:r w:rsidR="003378E6" w:rsidRPr="00657101">
        <w:rPr>
          <w:sz w:val="24"/>
          <w:szCs w:val="24"/>
        </w:rPr>
        <w:t xml:space="preserve">strategy </w:t>
      </w:r>
      <w:r w:rsidRPr="00657101">
        <w:rPr>
          <w:sz w:val="24"/>
          <w:szCs w:val="24"/>
        </w:rPr>
        <w:t>is</w:t>
      </w:r>
      <w:r w:rsidR="003378E6" w:rsidRPr="00657101">
        <w:rPr>
          <w:sz w:val="24"/>
          <w:szCs w:val="24"/>
        </w:rPr>
        <w:t xml:space="preserve"> clear</w:t>
      </w:r>
      <w:r w:rsidRPr="00657101">
        <w:rPr>
          <w:sz w:val="24"/>
          <w:szCs w:val="24"/>
        </w:rPr>
        <w:t xml:space="preserve">. </w:t>
      </w:r>
      <w:r w:rsidR="00657101">
        <w:rPr>
          <w:sz w:val="24"/>
          <w:szCs w:val="24"/>
        </w:rPr>
        <w:t xml:space="preserve">This is a form of native advertising. </w:t>
      </w:r>
      <w:r w:rsidRPr="00657101">
        <w:rPr>
          <w:sz w:val="24"/>
          <w:szCs w:val="24"/>
        </w:rPr>
        <w:t>The MW company inveigl</w:t>
      </w:r>
      <w:r w:rsidR="005C6ADE" w:rsidRPr="00657101">
        <w:rPr>
          <w:sz w:val="24"/>
          <w:szCs w:val="24"/>
        </w:rPr>
        <w:t>es</w:t>
      </w:r>
      <w:r w:rsidRPr="00657101">
        <w:rPr>
          <w:sz w:val="24"/>
          <w:szCs w:val="24"/>
        </w:rPr>
        <w:t xml:space="preserve"> its way into people’s own </w:t>
      </w:r>
      <w:r w:rsidRPr="0006382F">
        <w:rPr>
          <w:i/>
          <w:iCs/>
          <w:sz w:val="24"/>
          <w:szCs w:val="24"/>
        </w:rPr>
        <w:t>LinkedIn</w:t>
      </w:r>
      <w:r w:rsidRPr="00657101">
        <w:rPr>
          <w:sz w:val="24"/>
          <w:szCs w:val="24"/>
        </w:rPr>
        <w:t xml:space="preserve"> pages by </w:t>
      </w:r>
      <w:r w:rsidR="0006382F">
        <w:rPr>
          <w:sz w:val="24"/>
          <w:szCs w:val="24"/>
        </w:rPr>
        <w:t xml:space="preserve">capitalising on </w:t>
      </w:r>
      <w:r w:rsidRPr="00657101">
        <w:rPr>
          <w:sz w:val="24"/>
          <w:szCs w:val="24"/>
        </w:rPr>
        <w:t>the affordances of the site</w:t>
      </w:r>
      <w:r w:rsidR="00526841">
        <w:rPr>
          <w:sz w:val="24"/>
          <w:szCs w:val="24"/>
        </w:rPr>
        <w:t>,</w:t>
      </w:r>
      <w:r w:rsidRPr="00657101">
        <w:rPr>
          <w:sz w:val="24"/>
          <w:szCs w:val="24"/>
        </w:rPr>
        <w:t xml:space="preserve"> so any individual who signs up to become an ambassador sees the MW logo appear on their </w:t>
      </w:r>
      <w:r w:rsidR="005C6ADE" w:rsidRPr="0006382F">
        <w:rPr>
          <w:i/>
          <w:iCs/>
          <w:sz w:val="24"/>
          <w:szCs w:val="24"/>
        </w:rPr>
        <w:t>LinkedIn</w:t>
      </w:r>
      <w:r w:rsidR="005C6ADE" w:rsidRPr="00657101">
        <w:rPr>
          <w:sz w:val="24"/>
          <w:szCs w:val="24"/>
        </w:rPr>
        <w:t xml:space="preserve"> </w:t>
      </w:r>
      <w:r w:rsidRPr="00657101">
        <w:rPr>
          <w:sz w:val="24"/>
          <w:szCs w:val="24"/>
        </w:rPr>
        <w:t>name banner</w:t>
      </w:r>
      <w:r w:rsidR="005C6ADE" w:rsidRPr="00657101">
        <w:rPr>
          <w:sz w:val="24"/>
          <w:szCs w:val="24"/>
        </w:rPr>
        <w:t xml:space="preserve"> </w:t>
      </w:r>
      <w:r w:rsidR="00657101">
        <w:rPr>
          <w:sz w:val="24"/>
          <w:szCs w:val="24"/>
        </w:rPr>
        <w:t xml:space="preserve">or </w:t>
      </w:r>
      <w:r w:rsidRPr="00657101">
        <w:rPr>
          <w:sz w:val="24"/>
          <w:szCs w:val="24"/>
        </w:rPr>
        <w:t xml:space="preserve">inserted into their </w:t>
      </w:r>
      <w:r w:rsidR="005C6ADE" w:rsidRPr="0006382F">
        <w:rPr>
          <w:i/>
          <w:iCs/>
          <w:sz w:val="24"/>
          <w:szCs w:val="24"/>
        </w:rPr>
        <w:t>LinkedIn</w:t>
      </w:r>
      <w:r w:rsidR="005C6ADE" w:rsidRPr="00657101">
        <w:rPr>
          <w:sz w:val="24"/>
          <w:szCs w:val="24"/>
        </w:rPr>
        <w:t xml:space="preserve"> </w:t>
      </w:r>
      <w:r w:rsidRPr="00657101">
        <w:rPr>
          <w:sz w:val="24"/>
          <w:szCs w:val="24"/>
        </w:rPr>
        <w:t>‘</w:t>
      </w:r>
      <w:r w:rsidR="00657101" w:rsidRPr="00657101">
        <w:rPr>
          <w:sz w:val="24"/>
          <w:szCs w:val="24"/>
        </w:rPr>
        <w:t>Experience</w:t>
      </w:r>
      <w:r w:rsidRPr="00657101">
        <w:rPr>
          <w:sz w:val="24"/>
          <w:szCs w:val="24"/>
        </w:rPr>
        <w:t>’ section</w:t>
      </w:r>
      <w:r w:rsidR="005C6ADE" w:rsidRPr="00657101">
        <w:rPr>
          <w:sz w:val="24"/>
          <w:szCs w:val="24"/>
        </w:rPr>
        <w:t xml:space="preserve">. </w:t>
      </w:r>
      <w:r w:rsidR="00D63458" w:rsidRPr="00657101">
        <w:rPr>
          <w:sz w:val="24"/>
          <w:szCs w:val="24"/>
        </w:rPr>
        <w:t xml:space="preserve">Furthermore </w:t>
      </w:r>
      <w:r w:rsidR="005C6ADE" w:rsidRPr="00657101">
        <w:rPr>
          <w:sz w:val="24"/>
          <w:szCs w:val="24"/>
        </w:rPr>
        <w:t xml:space="preserve">MW </w:t>
      </w:r>
      <w:r w:rsidRPr="00657101">
        <w:rPr>
          <w:sz w:val="24"/>
          <w:szCs w:val="24"/>
        </w:rPr>
        <w:t xml:space="preserve">ambassadors become </w:t>
      </w:r>
      <w:r w:rsidR="005C6ADE" w:rsidRPr="00657101">
        <w:rPr>
          <w:sz w:val="24"/>
          <w:szCs w:val="24"/>
        </w:rPr>
        <w:t xml:space="preserve">part of the </w:t>
      </w:r>
      <w:r w:rsidR="005C6ADE" w:rsidRPr="0006382F">
        <w:rPr>
          <w:i/>
          <w:iCs/>
          <w:sz w:val="24"/>
          <w:szCs w:val="24"/>
        </w:rPr>
        <w:t>LinkedIn</w:t>
      </w:r>
      <w:r w:rsidR="005C6ADE" w:rsidRPr="00657101">
        <w:rPr>
          <w:sz w:val="24"/>
          <w:szCs w:val="24"/>
        </w:rPr>
        <w:t xml:space="preserve"> </w:t>
      </w:r>
      <w:r w:rsidRPr="00657101">
        <w:rPr>
          <w:sz w:val="24"/>
          <w:szCs w:val="24"/>
        </w:rPr>
        <w:t>page</w:t>
      </w:r>
      <w:r w:rsidR="005C6ADE" w:rsidRPr="00657101">
        <w:rPr>
          <w:sz w:val="24"/>
          <w:szCs w:val="24"/>
        </w:rPr>
        <w:t>’</w:t>
      </w:r>
      <w:r w:rsidRPr="00657101">
        <w:rPr>
          <w:sz w:val="24"/>
          <w:szCs w:val="24"/>
        </w:rPr>
        <w:t>s infographic</w:t>
      </w:r>
      <w:r w:rsidR="005C6ADE" w:rsidRPr="00657101">
        <w:rPr>
          <w:sz w:val="24"/>
          <w:szCs w:val="24"/>
        </w:rPr>
        <w:t xml:space="preserve"> data</w:t>
      </w:r>
      <w:r w:rsidRPr="00657101">
        <w:rPr>
          <w:sz w:val="24"/>
          <w:szCs w:val="24"/>
        </w:rPr>
        <w:t xml:space="preserve"> covering where people live, where the</w:t>
      </w:r>
      <w:r w:rsidR="00526841">
        <w:rPr>
          <w:sz w:val="24"/>
          <w:szCs w:val="24"/>
        </w:rPr>
        <w:t>y</w:t>
      </w:r>
      <w:r w:rsidRPr="00657101">
        <w:rPr>
          <w:sz w:val="24"/>
          <w:szCs w:val="24"/>
        </w:rPr>
        <w:t xml:space="preserve"> study, what they do, what they are skilled at and how they are connected to each other</w:t>
      </w:r>
      <w:r w:rsidR="005C6ADE" w:rsidRPr="00657101">
        <w:rPr>
          <w:sz w:val="24"/>
          <w:szCs w:val="24"/>
        </w:rPr>
        <w:t>. B</w:t>
      </w:r>
      <w:r w:rsidR="00F80492" w:rsidRPr="00657101">
        <w:rPr>
          <w:sz w:val="24"/>
          <w:szCs w:val="24"/>
        </w:rPr>
        <w:t xml:space="preserve">y so doing </w:t>
      </w:r>
      <w:r w:rsidRPr="00657101">
        <w:rPr>
          <w:sz w:val="24"/>
          <w:szCs w:val="24"/>
        </w:rPr>
        <w:t xml:space="preserve">the film’s </w:t>
      </w:r>
      <w:r w:rsidR="003378E6" w:rsidRPr="00657101">
        <w:rPr>
          <w:sz w:val="24"/>
          <w:szCs w:val="24"/>
        </w:rPr>
        <w:t xml:space="preserve">fictional </w:t>
      </w:r>
      <w:r w:rsidRPr="00657101">
        <w:rPr>
          <w:sz w:val="24"/>
          <w:szCs w:val="24"/>
        </w:rPr>
        <w:t xml:space="preserve">world </w:t>
      </w:r>
      <w:r w:rsidR="00657101" w:rsidRPr="00657101">
        <w:rPr>
          <w:sz w:val="24"/>
          <w:szCs w:val="24"/>
        </w:rPr>
        <w:t>i</w:t>
      </w:r>
      <w:r w:rsidR="00463B09" w:rsidRPr="00657101">
        <w:rPr>
          <w:sz w:val="24"/>
          <w:szCs w:val="24"/>
        </w:rPr>
        <w:t>nculcate</w:t>
      </w:r>
      <w:r w:rsidR="0006382F">
        <w:rPr>
          <w:sz w:val="24"/>
          <w:szCs w:val="24"/>
        </w:rPr>
        <w:t>s itself</w:t>
      </w:r>
      <w:r w:rsidR="00463B09" w:rsidRPr="00657101">
        <w:rPr>
          <w:sz w:val="24"/>
          <w:szCs w:val="24"/>
        </w:rPr>
        <w:t xml:space="preserve"> </w:t>
      </w:r>
      <w:r w:rsidRPr="00657101">
        <w:rPr>
          <w:sz w:val="24"/>
          <w:szCs w:val="24"/>
        </w:rPr>
        <w:t xml:space="preserve">into </w:t>
      </w:r>
      <w:r w:rsidR="00526841">
        <w:rPr>
          <w:sz w:val="24"/>
          <w:szCs w:val="24"/>
        </w:rPr>
        <w:t>every</w:t>
      </w:r>
      <w:r w:rsidR="000D6595" w:rsidRPr="00657101">
        <w:rPr>
          <w:sz w:val="24"/>
          <w:szCs w:val="24"/>
        </w:rPr>
        <w:t xml:space="preserve">day </w:t>
      </w:r>
      <w:r w:rsidR="003378E6" w:rsidRPr="00657101">
        <w:rPr>
          <w:sz w:val="24"/>
          <w:szCs w:val="24"/>
        </w:rPr>
        <w:t xml:space="preserve">screen </w:t>
      </w:r>
      <w:r w:rsidR="0006382F">
        <w:rPr>
          <w:sz w:val="24"/>
          <w:szCs w:val="24"/>
        </w:rPr>
        <w:t>culture</w:t>
      </w:r>
      <w:r w:rsidRPr="00657101">
        <w:rPr>
          <w:sz w:val="24"/>
          <w:szCs w:val="24"/>
        </w:rPr>
        <w:t>.</w:t>
      </w:r>
      <w:r w:rsidRPr="006E440D">
        <w:rPr>
          <w:sz w:val="24"/>
          <w:szCs w:val="24"/>
        </w:rPr>
        <w:t xml:space="preserve"> </w:t>
      </w:r>
    </w:p>
    <w:p w14:paraId="02528432" w14:textId="2E9F1A9D" w:rsidR="004F7163" w:rsidRPr="006E440D" w:rsidRDefault="00CC6071" w:rsidP="004F7163">
      <w:pPr>
        <w:rPr>
          <w:sz w:val="24"/>
          <w:szCs w:val="24"/>
        </w:rPr>
      </w:pPr>
      <w:r>
        <w:rPr>
          <w:sz w:val="24"/>
          <w:szCs w:val="24"/>
        </w:rPr>
        <w:t>W</w:t>
      </w:r>
      <w:r w:rsidR="00526841">
        <w:rPr>
          <w:sz w:val="24"/>
          <w:szCs w:val="24"/>
        </w:rPr>
        <w:t xml:space="preserve">riting the </w:t>
      </w:r>
      <w:r w:rsidR="00496B1E" w:rsidRPr="006E440D">
        <w:rPr>
          <w:sz w:val="24"/>
          <w:szCs w:val="24"/>
        </w:rPr>
        <w:t>conclusion</w:t>
      </w:r>
      <w:r w:rsidR="00526841">
        <w:rPr>
          <w:sz w:val="24"/>
          <w:szCs w:val="24"/>
        </w:rPr>
        <w:t>s</w:t>
      </w:r>
      <w:r w:rsidR="00496B1E" w:rsidRPr="006E440D">
        <w:rPr>
          <w:sz w:val="24"/>
          <w:szCs w:val="24"/>
        </w:rPr>
        <w:t xml:space="preserve"> in the summer of 20</w:t>
      </w:r>
      <w:r w:rsidR="00234AF2" w:rsidRPr="006E440D">
        <w:rPr>
          <w:sz w:val="24"/>
          <w:szCs w:val="24"/>
        </w:rPr>
        <w:t>2</w:t>
      </w:r>
      <w:r w:rsidR="00496B1E" w:rsidRPr="006E440D">
        <w:rPr>
          <w:sz w:val="24"/>
          <w:szCs w:val="24"/>
        </w:rPr>
        <w:t xml:space="preserve">3, A24’s </w:t>
      </w:r>
      <w:r w:rsidR="004F7163" w:rsidRPr="006E440D">
        <w:rPr>
          <w:sz w:val="24"/>
          <w:szCs w:val="24"/>
        </w:rPr>
        <w:t xml:space="preserve">promotional </w:t>
      </w:r>
      <w:r w:rsidR="00496B1E" w:rsidRPr="006E440D">
        <w:rPr>
          <w:sz w:val="24"/>
          <w:szCs w:val="24"/>
        </w:rPr>
        <w:t xml:space="preserve">campaign for </w:t>
      </w:r>
      <w:r w:rsidR="004F7163" w:rsidRPr="006E440D">
        <w:rPr>
          <w:sz w:val="24"/>
          <w:szCs w:val="24"/>
        </w:rPr>
        <w:t xml:space="preserve">Aster’s </w:t>
      </w:r>
      <w:r w:rsidR="00496B1E" w:rsidRPr="006E440D">
        <w:rPr>
          <w:i/>
          <w:iCs/>
          <w:sz w:val="24"/>
          <w:szCs w:val="24"/>
        </w:rPr>
        <w:t>Beau is Afraid</w:t>
      </w:r>
      <w:r w:rsidR="00496B1E" w:rsidRPr="006E440D">
        <w:rPr>
          <w:sz w:val="24"/>
          <w:szCs w:val="24"/>
        </w:rPr>
        <w:t xml:space="preserve"> </w:t>
      </w:r>
      <w:r w:rsidR="00CC6A9A" w:rsidRPr="006E440D">
        <w:rPr>
          <w:sz w:val="24"/>
          <w:szCs w:val="24"/>
        </w:rPr>
        <w:t>seem</w:t>
      </w:r>
      <w:r w:rsidR="00526841">
        <w:rPr>
          <w:sz w:val="24"/>
          <w:szCs w:val="24"/>
        </w:rPr>
        <w:t>ed</w:t>
      </w:r>
      <w:r w:rsidR="00CC6A9A" w:rsidRPr="006E440D">
        <w:rPr>
          <w:sz w:val="24"/>
          <w:szCs w:val="24"/>
        </w:rPr>
        <w:t xml:space="preserve"> to </w:t>
      </w:r>
      <w:r w:rsidR="008757CA" w:rsidRPr="006E440D">
        <w:rPr>
          <w:sz w:val="24"/>
          <w:szCs w:val="24"/>
        </w:rPr>
        <w:t>exemplif</w:t>
      </w:r>
      <w:r w:rsidR="00CC6A9A" w:rsidRPr="006E440D">
        <w:rPr>
          <w:sz w:val="24"/>
          <w:szCs w:val="24"/>
        </w:rPr>
        <w:t>y</w:t>
      </w:r>
      <w:r w:rsidR="008757CA" w:rsidRPr="006E440D">
        <w:rPr>
          <w:sz w:val="24"/>
          <w:szCs w:val="24"/>
        </w:rPr>
        <w:t xml:space="preserve"> </w:t>
      </w:r>
      <w:r w:rsidR="00496B1E" w:rsidRPr="006E440D">
        <w:rPr>
          <w:sz w:val="24"/>
          <w:szCs w:val="24"/>
        </w:rPr>
        <w:t xml:space="preserve">many of the features of </w:t>
      </w:r>
      <w:r w:rsidR="006F6401" w:rsidRPr="006E440D">
        <w:rPr>
          <w:sz w:val="24"/>
          <w:szCs w:val="24"/>
        </w:rPr>
        <w:t xml:space="preserve">transmedia marketing </w:t>
      </w:r>
      <w:r w:rsidR="004F7163" w:rsidRPr="006E440D">
        <w:rPr>
          <w:sz w:val="24"/>
          <w:szCs w:val="24"/>
        </w:rPr>
        <w:t xml:space="preserve">and promotion </w:t>
      </w:r>
      <w:r w:rsidR="00A9059C" w:rsidRPr="006E440D">
        <w:rPr>
          <w:sz w:val="24"/>
          <w:szCs w:val="24"/>
        </w:rPr>
        <w:t xml:space="preserve">that have been </w:t>
      </w:r>
      <w:r w:rsidR="00526841">
        <w:rPr>
          <w:sz w:val="24"/>
          <w:szCs w:val="24"/>
        </w:rPr>
        <w:t>discussed</w:t>
      </w:r>
      <w:r w:rsidR="00CC6A9A" w:rsidRPr="006E440D">
        <w:rPr>
          <w:sz w:val="24"/>
          <w:szCs w:val="24"/>
        </w:rPr>
        <w:t xml:space="preserve"> </w:t>
      </w:r>
      <w:r w:rsidR="009A0C20" w:rsidRPr="006E440D">
        <w:rPr>
          <w:sz w:val="24"/>
          <w:szCs w:val="24"/>
        </w:rPr>
        <w:t>in the book</w:t>
      </w:r>
      <w:r w:rsidR="00CC6A9A" w:rsidRPr="006E440D">
        <w:rPr>
          <w:sz w:val="24"/>
          <w:szCs w:val="24"/>
        </w:rPr>
        <w:t xml:space="preserve">. </w:t>
      </w:r>
      <w:r w:rsidR="00C1487E" w:rsidRPr="006E440D">
        <w:rPr>
          <w:sz w:val="24"/>
          <w:szCs w:val="24"/>
        </w:rPr>
        <w:t xml:space="preserve">The representation of </w:t>
      </w:r>
      <w:r w:rsidR="004F7163" w:rsidRPr="006E440D">
        <w:rPr>
          <w:sz w:val="24"/>
          <w:szCs w:val="24"/>
        </w:rPr>
        <w:t>fictional corporation</w:t>
      </w:r>
      <w:r>
        <w:rPr>
          <w:sz w:val="24"/>
          <w:szCs w:val="24"/>
        </w:rPr>
        <w:t>s in film promotion</w:t>
      </w:r>
      <w:r w:rsidR="004F7163" w:rsidRPr="006E440D">
        <w:rPr>
          <w:sz w:val="24"/>
          <w:szCs w:val="24"/>
        </w:rPr>
        <w:t xml:space="preserve"> is a trope that can be traced back to one of the earl</w:t>
      </w:r>
      <w:r w:rsidR="00C54A8E">
        <w:rPr>
          <w:sz w:val="24"/>
          <w:szCs w:val="24"/>
        </w:rPr>
        <w:t xml:space="preserve">y </w:t>
      </w:r>
      <w:r w:rsidR="004F7163" w:rsidRPr="006E440D">
        <w:rPr>
          <w:sz w:val="24"/>
          <w:szCs w:val="24"/>
        </w:rPr>
        <w:t>transmedia marketing campaigns designed by Hi Re</w:t>
      </w:r>
      <w:r w:rsidR="00B60660">
        <w:rPr>
          <w:sz w:val="24"/>
          <w:szCs w:val="24"/>
        </w:rPr>
        <w:t>S</w:t>
      </w:r>
      <w:r w:rsidR="004F7163" w:rsidRPr="006E440D">
        <w:rPr>
          <w:sz w:val="24"/>
          <w:szCs w:val="24"/>
        </w:rPr>
        <w:t xml:space="preserve">! for Darren </w:t>
      </w:r>
      <w:r w:rsidR="006945E5" w:rsidRPr="006E440D">
        <w:rPr>
          <w:sz w:val="24"/>
          <w:szCs w:val="24"/>
        </w:rPr>
        <w:t>Aronofsky’s</w:t>
      </w:r>
      <w:r w:rsidR="004F7163" w:rsidRPr="006E440D">
        <w:rPr>
          <w:sz w:val="24"/>
          <w:szCs w:val="24"/>
        </w:rPr>
        <w:t xml:space="preserve"> </w:t>
      </w:r>
      <w:r w:rsidR="004F7163" w:rsidRPr="006E440D">
        <w:rPr>
          <w:i/>
          <w:iCs/>
          <w:sz w:val="24"/>
          <w:szCs w:val="24"/>
        </w:rPr>
        <w:t>Requiem for a Dream</w:t>
      </w:r>
      <w:r w:rsidR="004F7163" w:rsidRPr="006E440D">
        <w:rPr>
          <w:sz w:val="24"/>
          <w:szCs w:val="24"/>
        </w:rPr>
        <w:t xml:space="preserve"> (2000) featuring a </w:t>
      </w:r>
      <w:r w:rsidR="004F7163" w:rsidRPr="00720E54">
        <w:rPr>
          <w:sz w:val="24"/>
          <w:szCs w:val="24"/>
        </w:rPr>
        <w:t xml:space="preserve">flash-driven site for Tappy Tibbons </w:t>
      </w:r>
      <w:r w:rsidR="00720E54" w:rsidRPr="00720E54">
        <w:rPr>
          <w:sz w:val="24"/>
          <w:szCs w:val="24"/>
        </w:rPr>
        <w:t xml:space="preserve">TV Show selling Slim-n-Happy </w:t>
      </w:r>
      <w:r w:rsidR="004F7163" w:rsidRPr="00720E54">
        <w:rPr>
          <w:sz w:val="24"/>
          <w:szCs w:val="24"/>
        </w:rPr>
        <w:t xml:space="preserve">diet pills. Moreover in the corpus of in-world fictional corporation sites </w:t>
      </w:r>
      <w:r w:rsidR="00720E54">
        <w:rPr>
          <w:sz w:val="24"/>
          <w:szCs w:val="24"/>
        </w:rPr>
        <w:t xml:space="preserve">assembled for </w:t>
      </w:r>
      <w:r w:rsidR="004F7163" w:rsidRPr="00720E54">
        <w:rPr>
          <w:sz w:val="24"/>
          <w:szCs w:val="24"/>
        </w:rPr>
        <w:t xml:space="preserve">chapter 4, </w:t>
      </w:r>
      <w:r w:rsidR="002E7708" w:rsidRPr="00720E54">
        <w:rPr>
          <w:sz w:val="24"/>
          <w:szCs w:val="24"/>
        </w:rPr>
        <w:t xml:space="preserve">there were </w:t>
      </w:r>
      <w:r w:rsidR="00E72EDA">
        <w:rPr>
          <w:sz w:val="24"/>
          <w:szCs w:val="24"/>
        </w:rPr>
        <w:t xml:space="preserve">numerous </w:t>
      </w:r>
      <w:r w:rsidR="00720E54">
        <w:rPr>
          <w:sz w:val="24"/>
          <w:szCs w:val="24"/>
        </w:rPr>
        <w:t xml:space="preserve">in-fiction film </w:t>
      </w:r>
      <w:r w:rsidR="004F7163" w:rsidRPr="00720E54">
        <w:rPr>
          <w:sz w:val="24"/>
          <w:szCs w:val="24"/>
        </w:rPr>
        <w:t xml:space="preserve">sites </w:t>
      </w:r>
      <w:r w:rsidR="00C54A8E">
        <w:rPr>
          <w:sz w:val="24"/>
          <w:szCs w:val="24"/>
        </w:rPr>
        <w:t xml:space="preserve">for </w:t>
      </w:r>
      <w:r w:rsidR="00B86259" w:rsidRPr="006E440D">
        <w:rPr>
          <w:sz w:val="24"/>
          <w:szCs w:val="24"/>
        </w:rPr>
        <w:t>medic</w:t>
      </w:r>
      <w:r w:rsidR="00B86259">
        <w:rPr>
          <w:sz w:val="24"/>
          <w:szCs w:val="24"/>
        </w:rPr>
        <w:t>ally related</w:t>
      </w:r>
      <w:r w:rsidR="002E7708">
        <w:rPr>
          <w:sz w:val="24"/>
          <w:szCs w:val="24"/>
        </w:rPr>
        <w:t xml:space="preserve"> </w:t>
      </w:r>
      <w:r w:rsidR="00720E54">
        <w:rPr>
          <w:sz w:val="24"/>
          <w:szCs w:val="24"/>
        </w:rPr>
        <w:t xml:space="preserve">companies selling </w:t>
      </w:r>
      <w:r w:rsidR="004F7163" w:rsidRPr="006E440D">
        <w:rPr>
          <w:sz w:val="24"/>
          <w:szCs w:val="24"/>
        </w:rPr>
        <w:t>biotechnology, cloning</w:t>
      </w:r>
      <w:r w:rsidR="00E72EDA">
        <w:rPr>
          <w:sz w:val="24"/>
          <w:szCs w:val="24"/>
        </w:rPr>
        <w:t xml:space="preserve"> </w:t>
      </w:r>
      <w:r w:rsidR="00B86259">
        <w:rPr>
          <w:sz w:val="24"/>
          <w:szCs w:val="24"/>
        </w:rPr>
        <w:t>services,</w:t>
      </w:r>
      <w:r w:rsidR="00523135">
        <w:rPr>
          <w:sz w:val="24"/>
          <w:szCs w:val="24"/>
        </w:rPr>
        <w:t xml:space="preserve"> </w:t>
      </w:r>
      <w:r w:rsidR="00182B91">
        <w:rPr>
          <w:sz w:val="24"/>
          <w:szCs w:val="24"/>
        </w:rPr>
        <w:t xml:space="preserve">or </w:t>
      </w:r>
      <w:r w:rsidR="004F7163" w:rsidRPr="006E440D">
        <w:rPr>
          <w:sz w:val="24"/>
          <w:szCs w:val="24"/>
        </w:rPr>
        <w:t>pharmaceuticals</w:t>
      </w:r>
      <w:r w:rsidR="00E72EDA">
        <w:rPr>
          <w:sz w:val="24"/>
          <w:szCs w:val="24"/>
        </w:rPr>
        <w:t>.</w:t>
      </w:r>
      <w:r w:rsidR="002E7708">
        <w:rPr>
          <w:sz w:val="24"/>
          <w:szCs w:val="24"/>
        </w:rPr>
        <w:t xml:space="preserve"> </w:t>
      </w:r>
    </w:p>
    <w:p w14:paraId="7B2C6C25" w14:textId="534BD083" w:rsidR="000656C5" w:rsidRPr="006E440D" w:rsidRDefault="004F7163" w:rsidP="00581F4F">
      <w:pPr>
        <w:rPr>
          <w:sz w:val="24"/>
          <w:szCs w:val="24"/>
        </w:rPr>
      </w:pPr>
      <w:r w:rsidRPr="006E440D">
        <w:rPr>
          <w:sz w:val="24"/>
          <w:szCs w:val="24"/>
        </w:rPr>
        <w:t xml:space="preserve">It has been observed </w:t>
      </w:r>
      <w:r w:rsidR="000656C5" w:rsidRPr="006E440D">
        <w:rPr>
          <w:sz w:val="24"/>
          <w:szCs w:val="24"/>
        </w:rPr>
        <w:t xml:space="preserve">that </w:t>
      </w:r>
      <w:r w:rsidRPr="006E440D">
        <w:rPr>
          <w:sz w:val="24"/>
          <w:szCs w:val="24"/>
        </w:rPr>
        <w:t xml:space="preserve">narrative </w:t>
      </w:r>
      <w:r w:rsidR="000656C5" w:rsidRPr="006E440D">
        <w:rPr>
          <w:sz w:val="24"/>
          <w:szCs w:val="24"/>
        </w:rPr>
        <w:t>tropes like th</w:t>
      </w:r>
      <w:r w:rsidRPr="006E440D">
        <w:rPr>
          <w:sz w:val="24"/>
          <w:szCs w:val="24"/>
        </w:rPr>
        <w:t xml:space="preserve">ese </w:t>
      </w:r>
      <w:r w:rsidR="00E72EDA">
        <w:rPr>
          <w:sz w:val="24"/>
          <w:szCs w:val="24"/>
        </w:rPr>
        <w:t xml:space="preserve">are </w:t>
      </w:r>
      <w:r w:rsidR="00EF7C66" w:rsidRPr="006E440D">
        <w:rPr>
          <w:sz w:val="24"/>
          <w:szCs w:val="24"/>
        </w:rPr>
        <w:t xml:space="preserve">often </w:t>
      </w:r>
      <w:r w:rsidRPr="006E440D">
        <w:rPr>
          <w:sz w:val="24"/>
          <w:szCs w:val="24"/>
        </w:rPr>
        <w:t xml:space="preserve">used in </w:t>
      </w:r>
      <w:r w:rsidR="00EF7C66" w:rsidRPr="006E440D">
        <w:rPr>
          <w:sz w:val="24"/>
          <w:szCs w:val="24"/>
        </w:rPr>
        <w:t xml:space="preserve">film </w:t>
      </w:r>
      <w:r w:rsidRPr="006E440D">
        <w:rPr>
          <w:sz w:val="24"/>
          <w:szCs w:val="24"/>
        </w:rPr>
        <w:t xml:space="preserve">promotional </w:t>
      </w:r>
      <w:r w:rsidR="00EF7C66" w:rsidRPr="006E440D">
        <w:rPr>
          <w:sz w:val="24"/>
          <w:szCs w:val="24"/>
        </w:rPr>
        <w:t>campaigns</w:t>
      </w:r>
      <w:r w:rsidR="000656C5" w:rsidRPr="006E440D">
        <w:rPr>
          <w:sz w:val="24"/>
          <w:szCs w:val="24"/>
        </w:rPr>
        <w:t xml:space="preserve"> to ‘authenticate the fiction and embed it into the discourse of the real</w:t>
      </w:r>
      <w:r w:rsidR="00CC6071">
        <w:rPr>
          <w:sz w:val="24"/>
          <w:szCs w:val="24"/>
        </w:rPr>
        <w:t>’</w:t>
      </w:r>
      <w:r w:rsidR="000656C5" w:rsidRPr="006E440D">
        <w:rPr>
          <w:sz w:val="24"/>
          <w:szCs w:val="24"/>
        </w:rPr>
        <w:t xml:space="preserve"> (Atkinson, 2014:29). However </w:t>
      </w:r>
      <w:r w:rsidR="00E72EDA">
        <w:rPr>
          <w:sz w:val="24"/>
          <w:szCs w:val="24"/>
        </w:rPr>
        <w:t xml:space="preserve">it could be suggested that </w:t>
      </w:r>
      <w:r w:rsidR="00EF7C66" w:rsidRPr="006E440D">
        <w:rPr>
          <w:sz w:val="24"/>
          <w:szCs w:val="24"/>
        </w:rPr>
        <w:t>this trope</w:t>
      </w:r>
      <w:r w:rsidRPr="006E440D">
        <w:rPr>
          <w:sz w:val="24"/>
          <w:szCs w:val="24"/>
        </w:rPr>
        <w:t xml:space="preserve"> </w:t>
      </w:r>
      <w:r w:rsidR="00EF7C66" w:rsidRPr="006E440D">
        <w:rPr>
          <w:sz w:val="24"/>
          <w:szCs w:val="24"/>
        </w:rPr>
        <w:t>reoccurs</w:t>
      </w:r>
      <w:r w:rsidR="000656C5" w:rsidRPr="006E440D">
        <w:rPr>
          <w:sz w:val="24"/>
          <w:szCs w:val="24"/>
        </w:rPr>
        <w:t xml:space="preserve"> frequently in promotional materials </w:t>
      </w:r>
      <w:r w:rsidR="00C54A8E">
        <w:rPr>
          <w:sz w:val="24"/>
          <w:szCs w:val="24"/>
        </w:rPr>
        <w:t xml:space="preserve">which </w:t>
      </w:r>
      <w:r w:rsidR="002E7708">
        <w:rPr>
          <w:sz w:val="24"/>
          <w:szCs w:val="24"/>
        </w:rPr>
        <w:t xml:space="preserve">indicates </w:t>
      </w:r>
      <w:r w:rsidR="000656C5" w:rsidRPr="006E440D">
        <w:rPr>
          <w:sz w:val="24"/>
          <w:szCs w:val="24"/>
        </w:rPr>
        <w:t xml:space="preserve">a pattern </w:t>
      </w:r>
      <w:r w:rsidR="00A478E0">
        <w:rPr>
          <w:sz w:val="24"/>
          <w:szCs w:val="24"/>
        </w:rPr>
        <w:t xml:space="preserve">expressing </w:t>
      </w:r>
      <w:r w:rsidR="000656C5" w:rsidRPr="006E440D">
        <w:rPr>
          <w:sz w:val="24"/>
          <w:szCs w:val="24"/>
        </w:rPr>
        <w:t>broader concerns</w:t>
      </w:r>
      <w:r w:rsidR="006918D6" w:rsidRPr="006E440D">
        <w:rPr>
          <w:sz w:val="24"/>
          <w:szCs w:val="24"/>
        </w:rPr>
        <w:t xml:space="preserve"> </w:t>
      </w:r>
      <w:r w:rsidR="002E7708">
        <w:rPr>
          <w:sz w:val="24"/>
          <w:szCs w:val="24"/>
        </w:rPr>
        <w:t xml:space="preserve">and </w:t>
      </w:r>
      <w:r w:rsidR="00A478E0">
        <w:rPr>
          <w:sz w:val="24"/>
          <w:szCs w:val="24"/>
        </w:rPr>
        <w:t xml:space="preserve">suggestive of its </w:t>
      </w:r>
      <w:r w:rsidR="006918D6" w:rsidRPr="006E440D">
        <w:rPr>
          <w:sz w:val="24"/>
          <w:szCs w:val="24"/>
        </w:rPr>
        <w:t xml:space="preserve">topoic qualities. </w:t>
      </w:r>
      <w:r w:rsidR="006918D6" w:rsidRPr="00E72EDA">
        <w:rPr>
          <w:i/>
          <w:iCs/>
          <w:sz w:val="24"/>
          <w:szCs w:val="24"/>
        </w:rPr>
        <w:t>A24</w:t>
      </w:r>
      <w:r w:rsidR="006918D6" w:rsidRPr="006E440D">
        <w:rPr>
          <w:sz w:val="24"/>
          <w:szCs w:val="24"/>
        </w:rPr>
        <w:t xml:space="preserve">’s </w:t>
      </w:r>
      <w:r w:rsidR="002E7708" w:rsidRPr="00E72EDA">
        <w:rPr>
          <w:i/>
          <w:iCs/>
          <w:sz w:val="24"/>
          <w:szCs w:val="24"/>
        </w:rPr>
        <w:t>LinkedIn</w:t>
      </w:r>
      <w:r w:rsidR="002E7708">
        <w:rPr>
          <w:sz w:val="24"/>
          <w:szCs w:val="24"/>
        </w:rPr>
        <w:t xml:space="preserve"> </w:t>
      </w:r>
      <w:r w:rsidR="006918D6" w:rsidRPr="006E440D">
        <w:rPr>
          <w:sz w:val="24"/>
          <w:szCs w:val="24"/>
        </w:rPr>
        <w:t xml:space="preserve">campaign resonates </w:t>
      </w:r>
      <w:r w:rsidRPr="006E440D">
        <w:rPr>
          <w:sz w:val="24"/>
          <w:szCs w:val="24"/>
        </w:rPr>
        <w:t xml:space="preserve">in the summer of 2023 </w:t>
      </w:r>
      <w:r w:rsidR="006918D6" w:rsidRPr="006E440D">
        <w:rPr>
          <w:sz w:val="24"/>
          <w:szCs w:val="24"/>
        </w:rPr>
        <w:t xml:space="preserve">because it </w:t>
      </w:r>
      <w:r w:rsidR="00E72EDA">
        <w:rPr>
          <w:sz w:val="24"/>
          <w:szCs w:val="24"/>
        </w:rPr>
        <w:t xml:space="preserve">strikes a chord </w:t>
      </w:r>
      <w:r w:rsidR="002E7708">
        <w:rPr>
          <w:sz w:val="24"/>
          <w:szCs w:val="24"/>
        </w:rPr>
        <w:t xml:space="preserve">with </w:t>
      </w:r>
      <w:r w:rsidR="006918D6" w:rsidRPr="006E440D">
        <w:rPr>
          <w:sz w:val="24"/>
          <w:szCs w:val="24"/>
        </w:rPr>
        <w:t xml:space="preserve">the </w:t>
      </w:r>
      <w:r w:rsidR="00EF7C66" w:rsidRPr="006E440D">
        <w:rPr>
          <w:sz w:val="24"/>
          <w:szCs w:val="24"/>
        </w:rPr>
        <w:t xml:space="preserve">current </w:t>
      </w:r>
      <w:r w:rsidR="006918D6" w:rsidRPr="006E440D">
        <w:rPr>
          <w:sz w:val="24"/>
          <w:szCs w:val="24"/>
        </w:rPr>
        <w:t xml:space="preserve">cultural </w:t>
      </w:r>
      <w:r w:rsidR="000832F4" w:rsidRPr="006E440D">
        <w:rPr>
          <w:sz w:val="24"/>
          <w:szCs w:val="24"/>
        </w:rPr>
        <w:t xml:space="preserve">anxiety </w:t>
      </w:r>
      <w:r w:rsidR="006918D6" w:rsidRPr="006E440D">
        <w:rPr>
          <w:sz w:val="24"/>
          <w:szCs w:val="24"/>
        </w:rPr>
        <w:t xml:space="preserve">surrounding the opioid </w:t>
      </w:r>
      <w:r w:rsidR="000832F4" w:rsidRPr="006E440D">
        <w:rPr>
          <w:sz w:val="24"/>
          <w:szCs w:val="24"/>
        </w:rPr>
        <w:t xml:space="preserve">epidemic </w:t>
      </w:r>
      <w:r w:rsidR="006918D6" w:rsidRPr="006E440D">
        <w:rPr>
          <w:sz w:val="24"/>
          <w:szCs w:val="24"/>
        </w:rPr>
        <w:t>in the United States</w:t>
      </w:r>
      <w:r w:rsidR="000832F4" w:rsidRPr="006E440D">
        <w:rPr>
          <w:sz w:val="24"/>
          <w:szCs w:val="24"/>
        </w:rPr>
        <w:t xml:space="preserve"> where it </w:t>
      </w:r>
      <w:r w:rsidR="00B84660" w:rsidRPr="006E440D">
        <w:rPr>
          <w:sz w:val="24"/>
          <w:szCs w:val="24"/>
        </w:rPr>
        <w:t xml:space="preserve">is estimated that </w:t>
      </w:r>
      <w:r w:rsidR="00E72EDA">
        <w:rPr>
          <w:sz w:val="24"/>
          <w:szCs w:val="24"/>
        </w:rPr>
        <w:t xml:space="preserve">more people </w:t>
      </w:r>
      <w:r w:rsidR="00B84660" w:rsidRPr="006E440D">
        <w:rPr>
          <w:sz w:val="24"/>
          <w:szCs w:val="24"/>
        </w:rPr>
        <w:t>have died of overdoses related to opio</w:t>
      </w:r>
      <w:r w:rsidR="00C760FC" w:rsidRPr="006E440D">
        <w:rPr>
          <w:sz w:val="24"/>
          <w:szCs w:val="24"/>
        </w:rPr>
        <w:t>i</w:t>
      </w:r>
      <w:r w:rsidR="00B84660" w:rsidRPr="006E440D">
        <w:rPr>
          <w:sz w:val="24"/>
          <w:szCs w:val="24"/>
        </w:rPr>
        <w:t>ds</w:t>
      </w:r>
      <w:r w:rsidR="00762832">
        <w:rPr>
          <w:sz w:val="24"/>
          <w:szCs w:val="24"/>
        </w:rPr>
        <w:t xml:space="preserve"> than died in all the wars America has been involved in since the </w:t>
      </w:r>
      <w:r w:rsidR="00F34847">
        <w:rPr>
          <w:sz w:val="24"/>
          <w:szCs w:val="24"/>
        </w:rPr>
        <w:t>S</w:t>
      </w:r>
      <w:r w:rsidR="00762832">
        <w:rPr>
          <w:sz w:val="24"/>
          <w:szCs w:val="24"/>
        </w:rPr>
        <w:t xml:space="preserve">econd </w:t>
      </w:r>
      <w:r w:rsidR="00F34847">
        <w:rPr>
          <w:sz w:val="24"/>
          <w:szCs w:val="24"/>
        </w:rPr>
        <w:t>W</w:t>
      </w:r>
      <w:r w:rsidR="00762832">
        <w:rPr>
          <w:sz w:val="24"/>
          <w:szCs w:val="24"/>
        </w:rPr>
        <w:t xml:space="preserve">orld </w:t>
      </w:r>
      <w:r w:rsidR="00F34847">
        <w:rPr>
          <w:sz w:val="24"/>
          <w:szCs w:val="24"/>
        </w:rPr>
        <w:t>W</w:t>
      </w:r>
      <w:r w:rsidR="00762832">
        <w:rPr>
          <w:sz w:val="24"/>
          <w:szCs w:val="24"/>
        </w:rPr>
        <w:t>ar (Radden-Keefe, 2021</w:t>
      </w:r>
      <w:r w:rsidR="008752C8">
        <w:rPr>
          <w:sz w:val="24"/>
          <w:szCs w:val="24"/>
        </w:rPr>
        <w:t>:5</w:t>
      </w:r>
      <w:r w:rsidR="00762832">
        <w:rPr>
          <w:sz w:val="24"/>
          <w:szCs w:val="24"/>
        </w:rPr>
        <w:t>)</w:t>
      </w:r>
      <w:r w:rsidR="00B84660" w:rsidRPr="006E440D">
        <w:rPr>
          <w:sz w:val="24"/>
          <w:szCs w:val="24"/>
        </w:rPr>
        <w:t xml:space="preserve">. </w:t>
      </w:r>
      <w:r w:rsidR="00C54A8E">
        <w:rPr>
          <w:sz w:val="24"/>
          <w:szCs w:val="24"/>
        </w:rPr>
        <w:t>Over recent years t</w:t>
      </w:r>
      <w:r w:rsidR="00B84660" w:rsidRPr="006E440D">
        <w:rPr>
          <w:sz w:val="24"/>
          <w:szCs w:val="24"/>
        </w:rPr>
        <w:t xml:space="preserve">his issue </w:t>
      </w:r>
      <w:r w:rsidR="006918D6" w:rsidRPr="006E440D">
        <w:rPr>
          <w:sz w:val="24"/>
          <w:szCs w:val="24"/>
        </w:rPr>
        <w:t xml:space="preserve">has found expression in </w:t>
      </w:r>
      <w:r w:rsidRPr="006E440D">
        <w:rPr>
          <w:sz w:val="24"/>
          <w:szCs w:val="24"/>
        </w:rPr>
        <w:t xml:space="preserve">numerous </w:t>
      </w:r>
      <w:r w:rsidR="006918D6" w:rsidRPr="006E440D">
        <w:rPr>
          <w:sz w:val="24"/>
          <w:szCs w:val="24"/>
        </w:rPr>
        <w:t xml:space="preserve">films, </w:t>
      </w:r>
      <w:r w:rsidR="00B84660" w:rsidRPr="006E440D">
        <w:rPr>
          <w:sz w:val="24"/>
          <w:szCs w:val="24"/>
        </w:rPr>
        <w:t>documentaries, TV series</w:t>
      </w:r>
      <w:r w:rsidR="00E72EDA">
        <w:rPr>
          <w:sz w:val="24"/>
          <w:szCs w:val="24"/>
        </w:rPr>
        <w:t>, exhibitions</w:t>
      </w:r>
      <w:r w:rsidR="00B84660" w:rsidRPr="006E440D">
        <w:rPr>
          <w:sz w:val="24"/>
          <w:szCs w:val="24"/>
        </w:rPr>
        <w:t xml:space="preserve"> and books</w:t>
      </w:r>
      <w:r w:rsidR="006918D6" w:rsidRPr="006E440D">
        <w:rPr>
          <w:sz w:val="24"/>
          <w:szCs w:val="24"/>
        </w:rPr>
        <w:t xml:space="preserve"> including the Netflix series, </w:t>
      </w:r>
      <w:r w:rsidR="006918D6" w:rsidRPr="006E440D">
        <w:rPr>
          <w:i/>
          <w:iCs/>
          <w:sz w:val="24"/>
          <w:szCs w:val="24"/>
        </w:rPr>
        <w:t>Painkiller</w:t>
      </w:r>
      <w:r w:rsidR="006918D6" w:rsidRPr="006E440D">
        <w:rPr>
          <w:sz w:val="24"/>
          <w:szCs w:val="24"/>
        </w:rPr>
        <w:t xml:space="preserve"> (2023), </w:t>
      </w:r>
      <w:r w:rsidR="00B84660" w:rsidRPr="006E440D">
        <w:rPr>
          <w:i/>
          <w:iCs/>
          <w:sz w:val="24"/>
          <w:szCs w:val="24"/>
        </w:rPr>
        <w:t>Dopesick</w:t>
      </w:r>
      <w:r w:rsidR="00B84660" w:rsidRPr="006E440D">
        <w:rPr>
          <w:sz w:val="24"/>
          <w:szCs w:val="24"/>
        </w:rPr>
        <w:t xml:space="preserve"> (2021) starring Michael Keaton</w:t>
      </w:r>
      <w:r w:rsidR="007D3D64">
        <w:rPr>
          <w:sz w:val="24"/>
          <w:szCs w:val="24"/>
        </w:rPr>
        <w:t>,</w:t>
      </w:r>
      <w:r w:rsidR="003A58B6">
        <w:rPr>
          <w:sz w:val="24"/>
          <w:szCs w:val="24"/>
        </w:rPr>
        <w:t xml:space="preserve"> </w:t>
      </w:r>
      <w:r w:rsidR="006918D6" w:rsidRPr="006E440D">
        <w:rPr>
          <w:sz w:val="24"/>
          <w:szCs w:val="24"/>
        </w:rPr>
        <w:t>documentar</w:t>
      </w:r>
      <w:r w:rsidR="00B84660" w:rsidRPr="006E440D">
        <w:rPr>
          <w:sz w:val="24"/>
          <w:szCs w:val="24"/>
        </w:rPr>
        <w:t xml:space="preserve">ies by Elain </w:t>
      </w:r>
      <w:r w:rsidR="00F62E07" w:rsidRPr="006E440D">
        <w:rPr>
          <w:sz w:val="24"/>
          <w:szCs w:val="24"/>
        </w:rPr>
        <w:t>McMillion</w:t>
      </w:r>
      <w:r w:rsidR="00B84660" w:rsidRPr="006E440D">
        <w:rPr>
          <w:sz w:val="24"/>
          <w:szCs w:val="24"/>
        </w:rPr>
        <w:t xml:space="preserve"> Sheldon </w:t>
      </w:r>
      <w:r w:rsidR="00C760FC" w:rsidRPr="006E440D">
        <w:rPr>
          <w:i/>
          <w:iCs/>
          <w:sz w:val="24"/>
          <w:szCs w:val="24"/>
        </w:rPr>
        <w:t>H</w:t>
      </w:r>
      <w:r w:rsidR="00B84660" w:rsidRPr="006E440D">
        <w:rPr>
          <w:i/>
          <w:iCs/>
          <w:sz w:val="24"/>
          <w:szCs w:val="24"/>
        </w:rPr>
        <w:t>eroin</w:t>
      </w:r>
      <w:r w:rsidR="00BE66AC" w:rsidRPr="006E440D">
        <w:rPr>
          <w:i/>
          <w:iCs/>
          <w:sz w:val="24"/>
          <w:szCs w:val="24"/>
        </w:rPr>
        <w:t>(e</w:t>
      </w:r>
      <w:r w:rsidR="00BE66AC" w:rsidRPr="006E440D">
        <w:rPr>
          <w:sz w:val="24"/>
          <w:szCs w:val="24"/>
        </w:rPr>
        <w:t xml:space="preserve">) </w:t>
      </w:r>
      <w:r w:rsidR="00B84660" w:rsidRPr="006E440D">
        <w:rPr>
          <w:sz w:val="24"/>
          <w:szCs w:val="24"/>
        </w:rPr>
        <w:t xml:space="preserve">(2017) which won an Oscar and her follow up </w:t>
      </w:r>
      <w:r w:rsidR="00B84660" w:rsidRPr="006E440D">
        <w:rPr>
          <w:i/>
          <w:iCs/>
          <w:sz w:val="24"/>
          <w:szCs w:val="24"/>
        </w:rPr>
        <w:t>R</w:t>
      </w:r>
      <w:r w:rsidR="00C760FC" w:rsidRPr="006E440D">
        <w:rPr>
          <w:i/>
          <w:iCs/>
          <w:sz w:val="24"/>
          <w:szCs w:val="24"/>
        </w:rPr>
        <w:t>e</w:t>
      </w:r>
      <w:r w:rsidR="00B84660" w:rsidRPr="006E440D">
        <w:rPr>
          <w:i/>
          <w:iCs/>
          <w:sz w:val="24"/>
          <w:szCs w:val="24"/>
        </w:rPr>
        <w:t>covery Boys</w:t>
      </w:r>
      <w:r w:rsidR="00B84660" w:rsidRPr="006E440D">
        <w:rPr>
          <w:sz w:val="24"/>
          <w:szCs w:val="24"/>
        </w:rPr>
        <w:t xml:space="preserve"> (2018)</w:t>
      </w:r>
      <w:r w:rsidR="007D3D64">
        <w:rPr>
          <w:sz w:val="24"/>
          <w:szCs w:val="24"/>
        </w:rPr>
        <w:t>,</w:t>
      </w:r>
      <w:r w:rsidR="00B84660" w:rsidRPr="006E440D">
        <w:rPr>
          <w:sz w:val="24"/>
          <w:szCs w:val="24"/>
        </w:rPr>
        <w:t xml:space="preserve"> Alex Gibney, </w:t>
      </w:r>
      <w:r w:rsidR="00B84660" w:rsidRPr="006E440D">
        <w:rPr>
          <w:i/>
          <w:iCs/>
          <w:sz w:val="24"/>
          <w:szCs w:val="24"/>
        </w:rPr>
        <w:t>The Crime of the Century</w:t>
      </w:r>
      <w:r w:rsidR="00B84660" w:rsidRPr="006E440D">
        <w:rPr>
          <w:sz w:val="24"/>
          <w:szCs w:val="24"/>
        </w:rPr>
        <w:t xml:space="preserve"> and </w:t>
      </w:r>
      <w:r w:rsidR="006918D6" w:rsidRPr="006E440D">
        <w:rPr>
          <w:i/>
          <w:iCs/>
          <w:sz w:val="24"/>
          <w:szCs w:val="24"/>
        </w:rPr>
        <w:t>All the Beauty and the Bloodshed</w:t>
      </w:r>
      <w:r w:rsidR="006918D6" w:rsidRPr="006E440D">
        <w:rPr>
          <w:sz w:val="24"/>
          <w:szCs w:val="24"/>
        </w:rPr>
        <w:t xml:space="preserve"> (2022) </w:t>
      </w:r>
      <w:r w:rsidR="00B84660" w:rsidRPr="006E440D">
        <w:rPr>
          <w:sz w:val="24"/>
          <w:szCs w:val="24"/>
        </w:rPr>
        <w:t>about the artist Nan Goldin</w:t>
      </w:r>
      <w:r w:rsidR="00C760FC" w:rsidRPr="006E440D">
        <w:rPr>
          <w:sz w:val="24"/>
          <w:szCs w:val="24"/>
        </w:rPr>
        <w:t>,</w:t>
      </w:r>
      <w:r w:rsidR="00C54A8E">
        <w:rPr>
          <w:sz w:val="24"/>
          <w:szCs w:val="24"/>
        </w:rPr>
        <w:t xml:space="preserve"> </w:t>
      </w:r>
      <w:r w:rsidR="006918D6" w:rsidRPr="006E440D">
        <w:rPr>
          <w:sz w:val="24"/>
          <w:szCs w:val="24"/>
        </w:rPr>
        <w:t xml:space="preserve">as well as several award winning books </w:t>
      </w:r>
      <w:r w:rsidR="007D3D64">
        <w:rPr>
          <w:sz w:val="24"/>
          <w:szCs w:val="24"/>
        </w:rPr>
        <w:t>such as</w:t>
      </w:r>
      <w:r w:rsidR="006918D6" w:rsidRPr="006E440D">
        <w:rPr>
          <w:sz w:val="24"/>
          <w:szCs w:val="24"/>
        </w:rPr>
        <w:t xml:space="preserve"> the Baillie Gifford prize winner, </w:t>
      </w:r>
      <w:r w:rsidR="006918D6" w:rsidRPr="006E440D">
        <w:rPr>
          <w:i/>
          <w:iCs/>
          <w:sz w:val="24"/>
          <w:szCs w:val="24"/>
        </w:rPr>
        <w:t>Empire of Pain</w:t>
      </w:r>
      <w:r w:rsidR="006918D6" w:rsidRPr="006E440D">
        <w:rPr>
          <w:sz w:val="24"/>
          <w:szCs w:val="24"/>
        </w:rPr>
        <w:t xml:space="preserve"> by Patrick Radden Keefe</w:t>
      </w:r>
      <w:r w:rsidR="00B84660" w:rsidRPr="006E440D">
        <w:rPr>
          <w:sz w:val="24"/>
          <w:szCs w:val="24"/>
        </w:rPr>
        <w:t xml:space="preserve"> </w:t>
      </w:r>
      <w:r w:rsidR="00F62E07">
        <w:rPr>
          <w:sz w:val="24"/>
          <w:szCs w:val="24"/>
        </w:rPr>
        <w:t xml:space="preserve">and </w:t>
      </w:r>
      <w:r w:rsidR="00F62E07" w:rsidRPr="006E440D">
        <w:rPr>
          <w:sz w:val="24"/>
          <w:szCs w:val="24"/>
        </w:rPr>
        <w:t>Barry Meier</w:t>
      </w:r>
      <w:r w:rsidR="00F62E07">
        <w:rPr>
          <w:sz w:val="24"/>
          <w:szCs w:val="24"/>
        </w:rPr>
        <w:t>’s</w:t>
      </w:r>
      <w:r w:rsidR="00F62E07" w:rsidRPr="006E440D">
        <w:rPr>
          <w:sz w:val="24"/>
          <w:szCs w:val="24"/>
        </w:rPr>
        <w:t xml:space="preserve"> </w:t>
      </w:r>
      <w:r w:rsidR="00F62E07" w:rsidRPr="006E440D">
        <w:rPr>
          <w:i/>
          <w:iCs/>
          <w:sz w:val="24"/>
          <w:szCs w:val="24"/>
        </w:rPr>
        <w:t>PainKiller: An Empire of Deceit and the Origin of America’s Opioid Epidemic</w:t>
      </w:r>
      <w:r w:rsidR="00B84660" w:rsidRPr="006E440D">
        <w:rPr>
          <w:sz w:val="24"/>
          <w:szCs w:val="24"/>
        </w:rPr>
        <w:t xml:space="preserve">. </w:t>
      </w:r>
      <w:r w:rsidRPr="006E440D">
        <w:rPr>
          <w:sz w:val="24"/>
          <w:szCs w:val="24"/>
        </w:rPr>
        <w:t xml:space="preserve">It is this promotional </w:t>
      </w:r>
      <w:r w:rsidR="001E688D" w:rsidRPr="006E440D">
        <w:rPr>
          <w:sz w:val="24"/>
          <w:szCs w:val="24"/>
        </w:rPr>
        <w:t xml:space="preserve">strategy of </w:t>
      </w:r>
      <w:r w:rsidR="002E7708">
        <w:rPr>
          <w:sz w:val="24"/>
          <w:szCs w:val="24"/>
        </w:rPr>
        <w:t xml:space="preserve">drawing </w:t>
      </w:r>
      <w:r w:rsidR="002E7708">
        <w:rPr>
          <w:sz w:val="24"/>
          <w:szCs w:val="24"/>
        </w:rPr>
        <w:lastRenderedPageBreak/>
        <w:t xml:space="preserve">connections between </w:t>
      </w:r>
      <w:r w:rsidRPr="006E440D">
        <w:rPr>
          <w:sz w:val="24"/>
          <w:szCs w:val="24"/>
        </w:rPr>
        <w:t xml:space="preserve">new </w:t>
      </w:r>
      <w:r w:rsidR="00EF7C66" w:rsidRPr="006E440D">
        <w:rPr>
          <w:sz w:val="24"/>
          <w:szCs w:val="24"/>
        </w:rPr>
        <w:t xml:space="preserve">film </w:t>
      </w:r>
      <w:r w:rsidRPr="006E440D">
        <w:rPr>
          <w:sz w:val="24"/>
          <w:szCs w:val="24"/>
        </w:rPr>
        <w:t xml:space="preserve">releases </w:t>
      </w:r>
      <w:r w:rsidR="00F62E07">
        <w:rPr>
          <w:sz w:val="24"/>
          <w:szCs w:val="24"/>
        </w:rPr>
        <w:t>and</w:t>
      </w:r>
      <w:r w:rsidR="000832F4" w:rsidRPr="006E440D">
        <w:rPr>
          <w:sz w:val="24"/>
          <w:szCs w:val="24"/>
        </w:rPr>
        <w:t xml:space="preserve"> </w:t>
      </w:r>
      <w:r w:rsidR="00E72EDA">
        <w:rPr>
          <w:sz w:val="24"/>
          <w:szCs w:val="24"/>
        </w:rPr>
        <w:t xml:space="preserve">current </w:t>
      </w:r>
      <w:r w:rsidR="00C760FC" w:rsidRPr="006E440D">
        <w:rPr>
          <w:sz w:val="24"/>
          <w:szCs w:val="24"/>
        </w:rPr>
        <w:t>real-world</w:t>
      </w:r>
      <w:r w:rsidR="006918D6" w:rsidRPr="006E440D">
        <w:rPr>
          <w:sz w:val="24"/>
          <w:szCs w:val="24"/>
        </w:rPr>
        <w:t xml:space="preserve"> </w:t>
      </w:r>
      <w:r w:rsidR="001E688D" w:rsidRPr="006E440D">
        <w:rPr>
          <w:sz w:val="24"/>
          <w:szCs w:val="24"/>
        </w:rPr>
        <w:t xml:space="preserve">concerns </w:t>
      </w:r>
      <w:r w:rsidR="00E72EDA">
        <w:rPr>
          <w:sz w:val="24"/>
          <w:szCs w:val="24"/>
        </w:rPr>
        <w:t xml:space="preserve">that </w:t>
      </w:r>
      <w:r w:rsidR="006918D6" w:rsidRPr="006E440D">
        <w:rPr>
          <w:sz w:val="24"/>
          <w:szCs w:val="24"/>
        </w:rPr>
        <w:t>enables film</w:t>
      </w:r>
      <w:r w:rsidR="00C54A8E">
        <w:rPr>
          <w:sz w:val="24"/>
          <w:szCs w:val="24"/>
        </w:rPr>
        <w:t>s</w:t>
      </w:r>
      <w:r w:rsidR="006918D6" w:rsidRPr="006E440D">
        <w:rPr>
          <w:sz w:val="24"/>
          <w:szCs w:val="24"/>
        </w:rPr>
        <w:t xml:space="preserve"> </w:t>
      </w:r>
      <w:r w:rsidR="00E72EDA">
        <w:rPr>
          <w:sz w:val="24"/>
          <w:szCs w:val="24"/>
        </w:rPr>
        <w:t xml:space="preserve">like this one </w:t>
      </w:r>
      <w:r w:rsidR="006918D6" w:rsidRPr="006E440D">
        <w:rPr>
          <w:sz w:val="24"/>
          <w:szCs w:val="24"/>
        </w:rPr>
        <w:t xml:space="preserve">to assume a pertinence to the zeitgeist that garners </w:t>
      </w:r>
      <w:r w:rsidR="00C54A8E">
        <w:rPr>
          <w:sz w:val="24"/>
          <w:szCs w:val="24"/>
        </w:rPr>
        <w:t xml:space="preserve">it </w:t>
      </w:r>
      <w:r w:rsidR="006918D6" w:rsidRPr="006E440D">
        <w:rPr>
          <w:sz w:val="24"/>
          <w:szCs w:val="24"/>
        </w:rPr>
        <w:t xml:space="preserve">attention. </w:t>
      </w:r>
    </w:p>
    <w:p w14:paraId="7D716F1C" w14:textId="5B007CF6" w:rsidR="00EB0EF7" w:rsidRDefault="00EA1889" w:rsidP="00581F4F">
      <w:pPr>
        <w:rPr>
          <w:sz w:val="24"/>
          <w:szCs w:val="24"/>
        </w:rPr>
      </w:pPr>
      <w:r w:rsidRPr="006E440D">
        <w:rPr>
          <w:sz w:val="24"/>
          <w:szCs w:val="24"/>
        </w:rPr>
        <w:t xml:space="preserve">Whilst there are </w:t>
      </w:r>
      <w:r w:rsidR="00FD6779">
        <w:rPr>
          <w:sz w:val="24"/>
          <w:szCs w:val="24"/>
        </w:rPr>
        <w:t xml:space="preserve">clear </w:t>
      </w:r>
      <w:r w:rsidRPr="006E440D">
        <w:rPr>
          <w:sz w:val="24"/>
          <w:szCs w:val="24"/>
        </w:rPr>
        <w:t xml:space="preserve">continuities with web site styles we have </w:t>
      </w:r>
      <w:r w:rsidR="00FE1ED3">
        <w:rPr>
          <w:sz w:val="24"/>
          <w:szCs w:val="24"/>
        </w:rPr>
        <w:t xml:space="preserve">encountered </w:t>
      </w:r>
      <w:r w:rsidRPr="006E440D">
        <w:rPr>
          <w:sz w:val="24"/>
          <w:szCs w:val="24"/>
        </w:rPr>
        <w:t xml:space="preserve">before, it </w:t>
      </w:r>
      <w:r w:rsidR="000832F4" w:rsidRPr="006E440D">
        <w:rPr>
          <w:sz w:val="24"/>
          <w:szCs w:val="24"/>
        </w:rPr>
        <w:t xml:space="preserve">is </w:t>
      </w:r>
      <w:r w:rsidRPr="006E440D">
        <w:rPr>
          <w:sz w:val="24"/>
          <w:szCs w:val="24"/>
        </w:rPr>
        <w:t xml:space="preserve">also </w:t>
      </w:r>
      <w:r w:rsidR="00FE1ED3">
        <w:rPr>
          <w:sz w:val="24"/>
          <w:szCs w:val="24"/>
        </w:rPr>
        <w:t xml:space="preserve">clear that </w:t>
      </w:r>
      <w:r w:rsidRPr="006E440D">
        <w:rPr>
          <w:sz w:val="24"/>
          <w:szCs w:val="24"/>
        </w:rPr>
        <w:t>approaches to online film promotion have changed</w:t>
      </w:r>
      <w:r w:rsidR="00FD6779">
        <w:rPr>
          <w:sz w:val="24"/>
          <w:szCs w:val="24"/>
        </w:rPr>
        <w:t xml:space="preserve"> since the advent of the internet</w:t>
      </w:r>
      <w:r w:rsidR="00FE1ED3">
        <w:rPr>
          <w:sz w:val="24"/>
          <w:szCs w:val="24"/>
        </w:rPr>
        <w:t xml:space="preserve"> too</w:t>
      </w:r>
      <w:r w:rsidRPr="006E440D">
        <w:rPr>
          <w:sz w:val="24"/>
          <w:szCs w:val="24"/>
        </w:rPr>
        <w:t xml:space="preserve">. </w:t>
      </w:r>
      <w:r w:rsidR="00EB0EF7" w:rsidRPr="006E440D">
        <w:rPr>
          <w:sz w:val="24"/>
          <w:szCs w:val="24"/>
        </w:rPr>
        <w:t xml:space="preserve">Today the </w:t>
      </w:r>
      <w:r w:rsidR="002C3FFE" w:rsidRPr="006E440D">
        <w:rPr>
          <w:sz w:val="24"/>
          <w:szCs w:val="24"/>
        </w:rPr>
        <w:t xml:space="preserve">standalone </w:t>
      </w:r>
      <w:r w:rsidR="00EB0EF7" w:rsidRPr="006E440D">
        <w:rPr>
          <w:sz w:val="24"/>
          <w:szCs w:val="24"/>
        </w:rPr>
        <w:t xml:space="preserve">‘official’ film web site with their own domain name </w:t>
      </w:r>
      <w:r w:rsidR="006875F1">
        <w:rPr>
          <w:sz w:val="24"/>
          <w:szCs w:val="24"/>
        </w:rPr>
        <w:t xml:space="preserve">seen </w:t>
      </w:r>
      <w:r w:rsidR="00056730" w:rsidRPr="006E440D">
        <w:rPr>
          <w:sz w:val="24"/>
          <w:szCs w:val="24"/>
        </w:rPr>
        <w:t xml:space="preserve">in earlier examples like </w:t>
      </w:r>
      <w:r w:rsidR="00056730" w:rsidRPr="00FD6779">
        <w:rPr>
          <w:i/>
          <w:iCs/>
          <w:sz w:val="24"/>
          <w:szCs w:val="24"/>
        </w:rPr>
        <w:t>Donnie Darko</w:t>
      </w:r>
      <w:r w:rsidR="00056730" w:rsidRPr="006E440D">
        <w:rPr>
          <w:sz w:val="24"/>
          <w:szCs w:val="24"/>
        </w:rPr>
        <w:t xml:space="preserve"> and </w:t>
      </w:r>
      <w:r w:rsidR="00056730" w:rsidRPr="00FD6779">
        <w:rPr>
          <w:i/>
          <w:iCs/>
          <w:sz w:val="24"/>
          <w:szCs w:val="24"/>
        </w:rPr>
        <w:t>Blair Witch</w:t>
      </w:r>
      <w:r w:rsidR="00056730" w:rsidRPr="006E440D">
        <w:rPr>
          <w:sz w:val="24"/>
          <w:szCs w:val="24"/>
        </w:rPr>
        <w:t xml:space="preserve"> </w:t>
      </w:r>
      <w:r w:rsidR="00EB0EF7" w:rsidRPr="006E440D">
        <w:rPr>
          <w:sz w:val="24"/>
          <w:szCs w:val="24"/>
        </w:rPr>
        <w:t xml:space="preserve">has been </w:t>
      </w:r>
      <w:r w:rsidR="00FD6779">
        <w:rPr>
          <w:sz w:val="24"/>
          <w:szCs w:val="24"/>
        </w:rPr>
        <w:t xml:space="preserve">mostly </w:t>
      </w:r>
      <w:r w:rsidR="002C3FFE" w:rsidRPr="006E440D">
        <w:rPr>
          <w:sz w:val="24"/>
          <w:szCs w:val="24"/>
        </w:rPr>
        <w:t xml:space="preserve">superseded </w:t>
      </w:r>
      <w:r w:rsidR="00EB0EF7" w:rsidRPr="006E440D">
        <w:rPr>
          <w:sz w:val="24"/>
          <w:szCs w:val="24"/>
        </w:rPr>
        <w:t xml:space="preserve">by a </w:t>
      </w:r>
      <w:r w:rsidR="00056730" w:rsidRPr="006E440D">
        <w:rPr>
          <w:sz w:val="24"/>
          <w:szCs w:val="24"/>
        </w:rPr>
        <w:t xml:space="preserve">standardised </w:t>
      </w:r>
      <w:r w:rsidR="00EB0EF7" w:rsidRPr="006E440D">
        <w:rPr>
          <w:sz w:val="24"/>
          <w:szCs w:val="24"/>
        </w:rPr>
        <w:t xml:space="preserve">studio-distributor ‘catalogue site’ </w:t>
      </w:r>
      <w:r w:rsidR="003B3E24" w:rsidRPr="006E440D">
        <w:rPr>
          <w:sz w:val="24"/>
          <w:szCs w:val="24"/>
        </w:rPr>
        <w:t>listing its portfolio of film</w:t>
      </w:r>
      <w:r w:rsidR="00FD6779">
        <w:rPr>
          <w:sz w:val="24"/>
          <w:szCs w:val="24"/>
        </w:rPr>
        <w:t>s</w:t>
      </w:r>
      <w:r w:rsidR="003B3E24" w:rsidRPr="006E440D">
        <w:rPr>
          <w:sz w:val="24"/>
          <w:szCs w:val="24"/>
        </w:rPr>
        <w:t xml:space="preserve"> </w:t>
      </w:r>
      <w:r w:rsidR="00EB0EF7" w:rsidRPr="006E440D">
        <w:rPr>
          <w:sz w:val="24"/>
          <w:szCs w:val="24"/>
        </w:rPr>
        <w:t xml:space="preserve">including key production information, </w:t>
      </w:r>
      <w:r w:rsidR="00182B91" w:rsidRPr="006E440D">
        <w:rPr>
          <w:sz w:val="24"/>
          <w:szCs w:val="24"/>
        </w:rPr>
        <w:t>trailer</w:t>
      </w:r>
      <w:r w:rsidR="00182B91">
        <w:rPr>
          <w:sz w:val="24"/>
          <w:szCs w:val="24"/>
        </w:rPr>
        <w:t>s,</w:t>
      </w:r>
      <w:r w:rsidR="00EB0EF7" w:rsidRPr="006E440D">
        <w:rPr>
          <w:sz w:val="24"/>
          <w:szCs w:val="24"/>
        </w:rPr>
        <w:t xml:space="preserve"> and links to the film’s social media locations</w:t>
      </w:r>
      <w:r w:rsidR="00F62E07">
        <w:rPr>
          <w:sz w:val="24"/>
          <w:szCs w:val="24"/>
        </w:rPr>
        <w:t>.</w:t>
      </w:r>
      <w:r w:rsidR="00EB0EF7" w:rsidRPr="006E440D">
        <w:rPr>
          <w:sz w:val="24"/>
          <w:szCs w:val="24"/>
        </w:rPr>
        <w:t xml:space="preserve"> </w:t>
      </w:r>
      <w:r w:rsidR="00F62E07">
        <w:rPr>
          <w:sz w:val="24"/>
          <w:szCs w:val="24"/>
        </w:rPr>
        <w:t xml:space="preserve"> </w:t>
      </w:r>
      <w:r w:rsidR="00EB0EF7" w:rsidRPr="006E440D">
        <w:rPr>
          <w:sz w:val="24"/>
          <w:szCs w:val="24"/>
        </w:rPr>
        <w:t xml:space="preserve">. </w:t>
      </w:r>
      <w:r w:rsidR="00FD6779">
        <w:rPr>
          <w:sz w:val="24"/>
          <w:szCs w:val="24"/>
        </w:rPr>
        <w:t>While p</w:t>
      </w:r>
      <w:r w:rsidR="00EB0EF7" w:rsidRPr="006E440D">
        <w:rPr>
          <w:sz w:val="24"/>
          <w:szCs w:val="24"/>
        </w:rPr>
        <w:t xml:space="preserve">romotional narrative-based extensions tend to </w:t>
      </w:r>
      <w:r w:rsidR="00FE1ED3">
        <w:rPr>
          <w:sz w:val="24"/>
          <w:szCs w:val="24"/>
        </w:rPr>
        <w:t xml:space="preserve">take the form of </w:t>
      </w:r>
      <w:r w:rsidR="00FD6779">
        <w:rPr>
          <w:sz w:val="24"/>
          <w:szCs w:val="24"/>
        </w:rPr>
        <w:t xml:space="preserve">native advertising </w:t>
      </w:r>
      <w:r w:rsidR="00FE1ED3">
        <w:rPr>
          <w:sz w:val="24"/>
          <w:szCs w:val="24"/>
        </w:rPr>
        <w:t xml:space="preserve">using </w:t>
      </w:r>
      <w:r w:rsidR="00EB0EF7" w:rsidRPr="006E440D">
        <w:rPr>
          <w:sz w:val="24"/>
          <w:szCs w:val="24"/>
        </w:rPr>
        <w:t xml:space="preserve">existing web </w:t>
      </w:r>
      <w:r w:rsidR="00FD6779">
        <w:rPr>
          <w:sz w:val="24"/>
          <w:szCs w:val="24"/>
        </w:rPr>
        <w:t xml:space="preserve">locations </w:t>
      </w:r>
      <w:r w:rsidR="00EB0EF7" w:rsidRPr="006E440D">
        <w:rPr>
          <w:sz w:val="24"/>
          <w:szCs w:val="24"/>
        </w:rPr>
        <w:t xml:space="preserve">such as </w:t>
      </w:r>
      <w:r w:rsidR="00EB0EF7" w:rsidRPr="00FE1ED3">
        <w:rPr>
          <w:i/>
          <w:iCs/>
          <w:sz w:val="24"/>
          <w:szCs w:val="24"/>
        </w:rPr>
        <w:t>Tumblr</w:t>
      </w:r>
      <w:r w:rsidR="00EB0EF7" w:rsidRPr="006E440D">
        <w:rPr>
          <w:sz w:val="24"/>
          <w:szCs w:val="24"/>
        </w:rPr>
        <w:t xml:space="preserve">, </w:t>
      </w:r>
      <w:r w:rsidR="0056301D" w:rsidRPr="00FE1ED3">
        <w:rPr>
          <w:i/>
          <w:iCs/>
          <w:sz w:val="24"/>
          <w:szCs w:val="24"/>
        </w:rPr>
        <w:t>YouTube</w:t>
      </w:r>
      <w:r w:rsidR="00C348F1">
        <w:rPr>
          <w:i/>
          <w:iCs/>
          <w:sz w:val="24"/>
          <w:szCs w:val="24"/>
        </w:rPr>
        <w:t>,</w:t>
      </w:r>
      <w:r w:rsidR="0056301D">
        <w:rPr>
          <w:sz w:val="24"/>
          <w:szCs w:val="24"/>
        </w:rPr>
        <w:t xml:space="preserve"> </w:t>
      </w:r>
      <w:r w:rsidR="00C348F1" w:rsidRPr="003A58B6">
        <w:rPr>
          <w:i/>
          <w:iCs/>
          <w:sz w:val="24"/>
          <w:szCs w:val="24"/>
        </w:rPr>
        <w:t>X (formally</w:t>
      </w:r>
      <w:r w:rsidR="00C348F1">
        <w:rPr>
          <w:sz w:val="24"/>
          <w:szCs w:val="24"/>
        </w:rPr>
        <w:t xml:space="preserve"> </w:t>
      </w:r>
      <w:r w:rsidR="00EB0EF7" w:rsidRPr="00FE1ED3">
        <w:rPr>
          <w:i/>
          <w:iCs/>
          <w:sz w:val="24"/>
          <w:szCs w:val="24"/>
        </w:rPr>
        <w:t>Twitter</w:t>
      </w:r>
      <w:r w:rsidR="00C348F1">
        <w:rPr>
          <w:i/>
          <w:iCs/>
          <w:sz w:val="24"/>
          <w:szCs w:val="24"/>
        </w:rPr>
        <w:t>)</w:t>
      </w:r>
      <w:r w:rsidR="00EB0EF7" w:rsidRPr="006E440D">
        <w:rPr>
          <w:sz w:val="24"/>
          <w:szCs w:val="24"/>
        </w:rPr>
        <w:t xml:space="preserve">, </w:t>
      </w:r>
      <w:r w:rsidR="00EB0EF7" w:rsidRPr="00FE1ED3">
        <w:rPr>
          <w:i/>
          <w:iCs/>
          <w:sz w:val="24"/>
          <w:szCs w:val="24"/>
        </w:rPr>
        <w:t>Facebook</w:t>
      </w:r>
      <w:r w:rsidR="00EB0EF7" w:rsidRPr="006E440D">
        <w:rPr>
          <w:sz w:val="24"/>
          <w:szCs w:val="24"/>
        </w:rPr>
        <w:t xml:space="preserve">, </w:t>
      </w:r>
      <w:r w:rsidR="00EB0EF7" w:rsidRPr="00FE1ED3">
        <w:rPr>
          <w:i/>
          <w:iCs/>
          <w:sz w:val="24"/>
          <w:szCs w:val="24"/>
        </w:rPr>
        <w:t>Etsy,</w:t>
      </w:r>
      <w:r w:rsidR="00EB0EF7" w:rsidRPr="006E440D">
        <w:rPr>
          <w:sz w:val="24"/>
          <w:szCs w:val="24"/>
        </w:rPr>
        <w:t xml:space="preserve"> </w:t>
      </w:r>
      <w:r w:rsidR="00EB0EF7" w:rsidRPr="00FE1ED3">
        <w:rPr>
          <w:i/>
          <w:iCs/>
          <w:sz w:val="24"/>
          <w:szCs w:val="24"/>
        </w:rPr>
        <w:t>TED</w:t>
      </w:r>
      <w:r w:rsidR="005501C1" w:rsidRPr="00FE1ED3">
        <w:rPr>
          <w:i/>
          <w:iCs/>
          <w:sz w:val="24"/>
          <w:szCs w:val="24"/>
        </w:rPr>
        <w:t xml:space="preserve"> </w:t>
      </w:r>
      <w:r w:rsidR="00EB0EF7" w:rsidRPr="00563EC5">
        <w:rPr>
          <w:sz w:val="24"/>
          <w:szCs w:val="24"/>
        </w:rPr>
        <w:t>Ta</w:t>
      </w:r>
      <w:r w:rsidR="00EB0EF7" w:rsidRPr="006E440D">
        <w:rPr>
          <w:sz w:val="24"/>
          <w:szCs w:val="24"/>
        </w:rPr>
        <w:t xml:space="preserve">lks and here, </w:t>
      </w:r>
      <w:r w:rsidR="00EB0EF7" w:rsidRPr="00563EC5">
        <w:rPr>
          <w:i/>
          <w:iCs/>
          <w:sz w:val="24"/>
          <w:szCs w:val="24"/>
        </w:rPr>
        <w:t>LinkedIn</w:t>
      </w:r>
      <w:r w:rsidR="00EB0EF7" w:rsidRPr="006E440D">
        <w:rPr>
          <w:sz w:val="24"/>
          <w:szCs w:val="24"/>
        </w:rPr>
        <w:t xml:space="preserve">. From a purely pragmatic perspective these extensions can be created </w:t>
      </w:r>
      <w:r w:rsidR="00C348F1">
        <w:rPr>
          <w:sz w:val="24"/>
          <w:szCs w:val="24"/>
        </w:rPr>
        <w:t>cheaply</w:t>
      </w:r>
      <w:r w:rsidR="00EB0EF7" w:rsidRPr="006E440D">
        <w:rPr>
          <w:sz w:val="24"/>
          <w:szCs w:val="24"/>
        </w:rPr>
        <w:t xml:space="preserve"> in comparison to building a site from scratch</w:t>
      </w:r>
      <w:r w:rsidR="00CC3996">
        <w:rPr>
          <w:sz w:val="24"/>
          <w:szCs w:val="24"/>
        </w:rPr>
        <w:t xml:space="preserve"> and buying </w:t>
      </w:r>
      <w:r w:rsidR="002B05AD">
        <w:rPr>
          <w:sz w:val="24"/>
          <w:szCs w:val="24"/>
        </w:rPr>
        <w:t xml:space="preserve">and registering </w:t>
      </w:r>
      <w:r w:rsidR="00CC3996">
        <w:rPr>
          <w:sz w:val="24"/>
          <w:szCs w:val="24"/>
        </w:rPr>
        <w:t>a domain name</w:t>
      </w:r>
      <w:r w:rsidR="00EB0EF7" w:rsidRPr="006E440D">
        <w:rPr>
          <w:sz w:val="24"/>
          <w:szCs w:val="24"/>
        </w:rPr>
        <w:t>. But more importantly perhaps</w:t>
      </w:r>
      <w:r w:rsidR="003B3E24" w:rsidRPr="006E440D">
        <w:rPr>
          <w:sz w:val="24"/>
          <w:szCs w:val="24"/>
        </w:rPr>
        <w:t xml:space="preserve">, like native advertising, </w:t>
      </w:r>
      <w:r w:rsidR="00EB0EF7" w:rsidRPr="006E440D">
        <w:rPr>
          <w:sz w:val="24"/>
          <w:szCs w:val="24"/>
        </w:rPr>
        <w:t>the</w:t>
      </w:r>
      <w:r w:rsidR="003B3E24" w:rsidRPr="006E440D">
        <w:rPr>
          <w:sz w:val="24"/>
          <w:szCs w:val="24"/>
        </w:rPr>
        <w:t>se</w:t>
      </w:r>
      <w:r w:rsidR="00EB0EF7" w:rsidRPr="006E440D">
        <w:rPr>
          <w:sz w:val="24"/>
          <w:szCs w:val="24"/>
        </w:rPr>
        <w:t xml:space="preserve"> narrative </w:t>
      </w:r>
      <w:r w:rsidR="003B3E24" w:rsidRPr="006E440D">
        <w:rPr>
          <w:sz w:val="24"/>
          <w:szCs w:val="24"/>
        </w:rPr>
        <w:t xml:space="preserve">forms of </w:t>
      </w:r>
      <w:r w:rsidR="00EB0EF7" w:rsidRPr="006E440D">
        <w:rPr>
          <w:sz w:val="24"/>
          <w:szCs w:val="24"/>
        </w:rPr>
        <w:t xml:space="preserve">promotion </w:t>
      </w:r>
      <w:r w:rsidR="003B3E24" w:rsidRPr="006E440D">
        <w:rPr>
          <w:sz w:val="24"/>
          <w:szCs w:val="24"/>
        </w:rPr>
        <w:t xml:space="preserve">can be </w:t>
      </w:r>
      <w:r w:rsidR="001F0887" w:rsidRPr="006E440D">
        <w:rPr>
          <w:sz w:val="24"/>
          <w:szCs w:val="24"/>
        </w:rPr>
        <w:t xml:space="preserve">designed around the affordances of the site and </w:t>
      </w:r>
      <w:r w:rsidR="002B05AD">
        <w:rPr>
          <w:sz w:val="24"/>
          <w:szCs w:val="24"/>
        </w:rPr>
        <w:t xml:space="preserve">assimilated </w:t>
      </w:r>
      <w:r w:rsidR="001F0887" w:rsidRPr="006E440D">
        <w:rPr>
          <w:sz w:val="24"/>
          <w:szCs w:val="24"/>
        </w:rPr>
        <w:t>into our</w:t>
      </w:r>
      <w:r w:rsidR="00C348F1">
        <w:rPr>
          <w:sz w:val="24"/>
          <w:szCs w:val="24"/>
        </w:rPr>
        <w:t xml:space="preserve"> regular</w:t>
      </w:r>
      <w:r w:rsidR="002B05AD">
        <w:rPr>
          <w:sz w:val="24"/>
          <w:szCs w:val="24"/>
        </w:rPr>
        <w:t xml:space="preserve"> </w:t>
      </w:r>
      <w:r w:rsidR="001F0887" w:rsidRPr="006E440D">
        <w:rPr>
          <w:sz w:val="24"/>
          <w:szCs w:val="24"/>
        </w:rPr>
        <w:t>screen lives</w:t>
      </w:r>
      <w:r w:rsidR="002B05AD">
        <w:rPr>
          <w:sz w:val="24"/>
          <w:szCs w:val="24"/>
        </w:rPr>
        <w:t xml:space="preserve"> </w:t>
      </w:r>
    </w:p>
    <w:p w14:paraId="65A0F175" w14:textId="27F8DFD8" w:rsidR="004A041C" w:rsidRPr="00A664E7" w:rsidRDefault="004A041C" w:rsidP="004A041C">
      <w:pPr>
        <w:spacing w:line="276" w:lineRule="auto"/>
        <w:rPr>
          <w:sz w:val="24"/>
          <w:szCs w:val="24"/>
        </w:rPr>
      </w:pPr>
      <w:r w:rsidRPr="00A664E7">
        <w:rPr>
          <w:sz w:val="24"/>
          <w:szCs w:val="24"/>
        </w:rPr>
        <w:t xml:space="preserve">This book set out to investigate the development of new forms of promotion that emerged with the advent of the internet, </w:t>
      </w:r>
      <w:r w:rsidR="0056301D">
        <w:rPr>
          <w:sz w:val="24"/>
          <w:szCs w:val="24"/>
        </w:rPr>
        <w:t xml:space="preserve">and </w:t>
      </w:r>
      <w:r w:rsidRPr="00A664E7">
        <w:rPr>
          <w:sz w:val="24"/>
          <w:szCs w:val="24"/>
        </w:rPr>
        <w:t xml:space="preserve">in particular the film website. It discovered that this emergent form serves not only the commercial function of communicating </w:t>
      </w:r>
      <w:r w:rsidR="00C348F1">
        <w:rPr>
          <w:sz w:val="24"/>
          <w:szCs w:val="24"/>
        </w:rPr>
        <w:t xml:space="preserve">information </w:t>
      </w:r>
      <w:r w:rsidRPr="00A664E7">
        <w:rPr>
          <w:sz w:val="24"/>
          <w:szCs w:val="24"/>
        </w:rPr>
        <w:t>about a new film, but much more</w:t>
      </w:r>
      <w:r w:rsidR="005501C1">
        <w:rPr>
          <w:sz w:val="24"/>
          <w:szCs w:val="24"/>
        </w:rPr>
        <w:t xml:space="preserve"> besides</w:t>
      </w:r>
      <w:r w:rsidRPr="00A664E7">
        <w:rPr>
          <w:sz w:val="24"/>
          <w:szCs w:val="24"/>
        </w:rPr>
        <w:t xml:space="preserve">. These sites manage the entrance of </w:t>
      </w:r>
      <w:r w:rsidR="00EA62AF">
        <w:rPr>
          <w:sz w:val="24"/>
          <w:szCs w:val="24"/>
        </w:rPr>
        <w:t xml:space="preserve">a </w:t>
      </w:r>
      <w:r w:rsidRPr="00A664E7">
        <w:rPr>
          <w:sz w:val="24"/>
          <w:szCs w:val="24"/>
        </w:rPr>
        <w:t>film into the world</w:t>
      </w:r>
      <w:r w:rsidR="0056301D">
        <w:rPr>
          <w:sz w:val="24"/>
          <w:szCs w:val="24"/>
        </w:rPr>
        <w:t xml:space="preserve"> and endeavour to </w:t>
      </w:r>
      <w:r w:rsidRPr="00A664E7">
        <w:rPr>
          <w:sz w:val="24"/>
          <w:szCs w:val="24"/>
        </w:rPr>
        <w:t xml:space="preserve">shape its reception. </w:t>
      </w:r>
      <w:r>
        <w:rPr>
          <w:sz w:val="24"/>
          <w:szCs w:val="24"/>
        </w:rPr>
        <w:t xml:space="preserve">Sites surveyed </w:t>
      </w:r>
      <w:r w:rsidRPr="00A664E7">
        <w:rPr>
          <w:sz w:val="24"/>
          <w:szCs w:val="24"/>
        </w:rPr>
        <w:t>cultivate</w:t>
      </w:r>
      <w:r>
        <w:rPr>
          <w:sz w:val="24"/>
          <w:szCs w:val="24"/>
        </w:rPr>
        <w:t>d</w:t>
      </w:r>
      <w:r w:rsidRPr="00A664E7">
        <w:rPr>
          <w:sz w:val="24"/>
          <w:szCs w:val="24"/>
        </w:rPr>
        <w:t xml:space="preserve"> curiosity</w:t>
      </w:r>
      <w:r w:rsidR="0056301D">
        <w:rPr>
          <w:sz w:val="24"/>
          <w:szCs w:val="24"/>
        </w:rPr>
        <w:t xml:space="preserve">, </w:t>
      </w:r>
      <w:r w:rsidR="0056301D" w:rsidRPr="00A664E7">
        <w:rPr>
          <w:sz w:val="24"/>
          <w:szCs w:val="24"/>
        </w:rPr>
        <w:t>nurture</w:t>
      </w:r>
      <w:r w:rsidR="0056301D">
        <w:rPr>
          <w:sz w:val="24"/>
          <w:szCs w:val="24"/>
        </w:rPr>
        <w:t>d</w:t>
      </w:r>
      <w:r w:rsidR="0056301D" w:rsidRPr="00A664E7">
        <w:rPr>
          <w:sz w:val="24"/>
          <w:szCs w:val="24"/>
        </w:rPr>
        <w:t xml:space="preserve"> </w:t>
      </w:r>
      <w:r w:rsidR="00B86259" w:rsidRPr="00A664E7">
        <w:rPr>
          <w:sz w:val="24"/>
          <w:szCs w:val="24"/>
        </w:rPr>
        <w:t>anticipation,</w:t>
      </w:r>
      <w:r w:rsidRPr="00A664E7">
        <w:rPr>
          <w:sz w:val="24"/>
          <w:szCs w:val="24"/>
        </w:rPr>
        <w:t xml:space="preserve"> and s</w:t>
      </w:r>
      <w:r w:rsidR="0056301D">
        <w:rPr>
          <w:sz w:val="24"/>
          <w:szCs w:val="24"/>
        </w:rPr>
        <w:t>teered</w:t>
      </w:r>
      <w:r w:rsidRPr="00A664E7">
        <w:rPr>
          <w:sz w:val="24"/>
          <w:szCs w:val="24"/>
        </w:rPr>
        <w:t xml:space="preserve"> audience expectation</w:t>
      </w:r>
      <w:r>
        <w:rPr>
          <w:sz w:val="24"/>
          <w:szCs w:val="24"/>
        </w:rPr>
        <w:t xml:space="preserve"> too</w:t>
      </w:r>
      <w:r w:rsidRPr="00A664E7">
        <w:rPr>
          <w:sz w:val="24"/>
          <w:szCs w:val="24"/>
        </w:rPr>
        <w:t xml:space="preserve">. I discovered that these </w:t>
      </w:r>
      <w:r>
        <w:rPr>
          <w:sz w:val="24"/>
          <w:szCs w:val="24"/>
        </w:rPr>
        <w:t xml:space="preserve">film sites undertake </w:t>
      </w:r>
      <w:r w:rsidRPr="00A664E7">
        <w:rPr>
          <w:sz w:val="24"/>
          <w:szCs w:val="24"/>
        </w:rPr>
        <w:t>narrative roles too. Sites establish story worlds</w:t>
      </w:r>
      <w:r>
        <w:rPr>
          <w:sz w:val="24"/>
          <w:szCs w:val="24"/>
        </w:rPr>
        <w:t xml:space="preserve"> for the films they promote</w:t>
      </w:r>
      <w:r w:rsidRPr="00A664E7">
        <w:rPr>
          <w:sz w:val="24"/>
          <w:szCs w:val="24"/>
        </w:rPr>
        <w:t xml:space="preserve">, </w:t>
      </w:r>
      <w:r>
        <w:rPr>
          <w:sz w:val="24"/>
          <w:szCs w:val="24"/>
        </w:rPr>
        <w:t xml:space="preserve">detail </w:t>
      </w:r>
      <w:r w:rsidRPr="00A664E7">
        <w:rPr>
          <w:sz w:val="24"/>
          <w:szCs w:val="24"/>
        </w:rPr>
        <w:t xml:space="preserve">back stories, </w:t>
      </w:r>
      <w:r w:rsidR="00C348F1">
        <w:rPr>
          <w:sz w:val="24"/>
          <w:szCs w:val="24"/>
        </w:rPr>
        <w:t xml:space="preserve">and </w:t>
      </w:r>
      <w:r>
        <w:rPr>
          <w:sz w:val="24"/>
          <w:szCs w:val="24"/>
        </w:rPr>
        <w:t xml:space="preserve">establish </w:t>
      </w:r>
      <w:r w:rsidRPr="00A664E7">
        <w:rPr>
          <w:sz w:val="24"/>
          <w:szCs w:val="24"/>
        </w:rPr>
        <w:t>connecting stories between films in a franchise series. They can introduce characters and set up plot primers</w:t>
      </w:r>
      <w:r w:rsidR="00C348F1">
        <w:rPr>
          <w:sz w:val="24"/>
          <w:szCs w:val="24"/>
        </w:rPr>
        <w:t>,</w:t>
      </w:r>
      <w:r w:rsidRPr="00A664E7">
        <w:rPr>
          <w:sz w:val="24"/>
          <w:szCs w:val="24"/>
        </w:rPr>
        <w:t xml:space="preserve"> and provide a locus for audience communities to congregate. Perhaps most important of all they create a </w:t>
      </w:r>
      <w:r>
        <w:rPr>
          <w:sz w:val="24"/>
          <w:szCs w:val="24"/>
        </w:rPr>
        <w:t>‘</w:t>
      </w:r>
      <w:r w:rsidRPr="00A664E7">
        <w:rPr>
          <w:sz w:val="24"/>
          <w:szCs w:val="24"/>
        </w:rPr>
        <w:t>conversation</w:t>
      </w:r>
      <w:r>
        <w:rPr>
          <w:sz w:val="24"/>
          <w:szCs w:val="24"/>
        </w:rPr>
        <w:t>’</w:t>
      </w:r>
      <w:r w:rsidRPr="00A664E7">
        <w:rPr>
          <w:sz w:val="24"/>
          <w:szCs w:val="24"/>
        </w:rPr>
        <w:t xml:space="preserve"> around films </w:t>
      </w:r>
      <w:r w:rsidR="00EA62AF">
        <w:rPr>
          <w:sz w:val="24"/>
          <w:szCs w:val="24"/>
        </w:rPr>
        <w:t xml:space="preserve">in the </w:t>
      </w:r>
      <w:r w:rsidRPr="00A664E7">
        <w:rPr>
          <w:sz w:val="24"/>
          <w:szCs w:val="24"/>
        </w:rPr>
        <w:t xml:space="preserve">media and </w:t>
      </w:r>
      <w:r w:rsidR="00C348F1">
        <w:rPr>
          <w:sz w:val="24"/>
          <w:szCs w:val="24"/>
        </w:rPr>
        <w:t xml:space="preserve">thereby </w:t>
      </w:r>
      <w:r w:rsidRPr="00A664E7">
        <w:rPr>
          <w:sz w:val="24"/>
          <w:szCs w:val="24"/>
        </w:rPr>
        <w:t>suture films into the prevailing zeitgeist</w:t>
      </w:r>
      <w:r w:rsidR="00EA62AF">
        <w:rPr>
          <w:sz w:val="24"/>
          <w:szCs w:val="24"/>
        </w:rPr>
        <w:t>,</w:t>
      </w:r>
      <w:r w:rsidRPr="00A664E7">
        <w:rPr>
          <w:sz w:val="24"/>
          <w:szCs w:val="24"/>
        </w:rPr>
        <w:t xml:space="preserve"> whether it be a sense of nostalgia surrounding game culture’s affection for TRON, or </w:t>
      </w:r>
      <w:r w:rsidR="00C348F1">
        <w:rPr>
          <w:sz w:val="24"/>
          <w:szCs w:val="24"/>
        </w:rPr>
        <w:t xml:space="preserve">current </w:t>
      </w:r>
      <w:r w:rsidRPr="00A664E7">
        <w:rPr>
          <w:sz w:val="24"/>
          <w:szCs w:val="24"/>
        </w:rPr>
        <w:t xml:space="preserve">concerns about </w:t>
      </w:r>
      <w:r w:rsidR="00C348F1">
        <w:rPr>
          <w:sz w:val="24"/>
          <w:szCs w:val="24"/>
        </w:rPr>
        <w:t xml:space="preserve">America’s </w:t>
      </w:r>
      <w:r w:rsidRPr="00A664E7">
        <w:rPr>
          <w:sz w:val="24"/>
          <w:szCs w:val="24"/>
        </w:rPr>
        <w:t xml:space="preserve"> opioid epidemic</w:t>
      </w:r>
      <w:r w:rsidR="00EA62AF">
        <w:rPr>
          <w:sz w:val="24"/>
          <w:szCs w:val="24"/>
        </w:rPr>
        <w:t>,</w:t>
      </w:r>
      <w:r>
        <w:rPr>
          <w:sz w:val="24"/>
          <w:szCs w:val="24"/>
        </w:rPr>
        <w:t xml:space="preserve"> which places the film on the cultural agenda</w:t>
      </w:r>
      <w:r w:rsidRPr="00A664E7">
        <w:rPr>
          <w:sz w:val="24"/>
          <w:szCs w:val="24"/>
        </w:rPr>
        <w:t xml:space="preserve">. </w:t>
      </w:r>
    </w:p>
    <w:p w14:paraId="6A5BF9AE" w14:textId="7739B9D4" w:rsidR="004A041C" w:rsidRPr="00A664E7" w:rsidRDefault="004A041C" w:rsidP="004A041C">
      <w:pPr>
        <w:spacing w:line="276" w:lineRule="auto"/>
        <w:rPr>
          <w:sz w:val="24"/>
          <w:szCs w:val="24"/>
        </w:rPr>
      </w:pPr>
      <w:r w:rsidRPr="00A664E7">
        <w:rPr>
          <w:sz w:val="24"/>
          <w:szCs w:val="24"/>
        </w:rPr>
        <w:t>These promotional forms have developed their own aesthetic</w:t>
      </w:r>
      <w:r w:rsidR="005501C1">
        <w:rPr>
          <w:sz w:val="24"/>
          <w:szCs w:val="24"/>
        </w:rPr>
        <w:t xml:space="preserve">s </w:t>
      </w:r>
      <w:r w:rsidRPr="00A664E7">
        <w:rPr>
          <w:sz w:val="24"/>
          <w:szCs w:val="24"/>
        </w:rPr>
        <w:t xml:space="preserve">as well as narrative functions along film generic lines. In chapter 4 </w:t>
      </w:r>
      <w:r w:rsidR="00C348F1">
        <w:rPr>
          <w:sz w:val="24"/>
          <w:szCs w:val="24"/>
        </w:rPr>
        <w:t xml:space="preserve">we saw </w:t>
      </w:r>
      <w:r w:rsidRPr="00A664E7">
        <w:rPr>
          <w:sz w:val="24"/>
          <w:szCs w:val="24"/>
        </w:rPr>
        <w:t>that for science fiction and fantasy films, fil</w:t>
      </w:r>
      <w:r w:rsidR="00EA62AF">
        <w:rPr>
          <w:sz w:val="24"/>
          <w:szCs w:val="24"/>
        </w:rPr>
        <w:t>m</w:t>
      </w:r>
      <w:r w:rsidRPr="00A664E7">
        <w:rPr>
          <w:sz w:val="24"/>
          <w:szCs w:val="24"/>
        </w:rPr>
        <w:t xml:space="preserve"> </w:t>
      </w:r>
      <w:r w:rsidR="00EA62AF">
        <w:rPr>
          <w:sz w:val="24"/>
          <w:szCs w:val="24"/>
        </w:rPr>
        <w:t xml:space="preserve">fictional </w:t>
      </w:r>
      <w:r w:rsidRPr="00A664E7">
        <w:rPr>
          <w:sz w:val="24"/>
          <w:szCs w:val="24"/>
        </w:rPr>
        <w:t>world</w:t>
      </w:r>
      <w:r w:rsidR="00EA62AF">
        <w:rPr>
          <w:sz w:val="24"/>
          <w:szCs w:val="24"/>
        </w:rPr>
        <w:t>s</w:t>
      </w:r>
      <w:r w:rsidRPr="00A664E7">
        <w:rPr>
          <w:sz w:val="24"/>
          <w:szCs w:val="24"/>
        </w:rPr>
        <w:t xml:space="preserve"> </w:t>
      </w:r>
      <w:r w:rsidR="00EA62AF">
        <w:rPr>
          <w:sz w:val="24"/>
          <w:szCs w:val="24"/>
        </w:rPr>
        <w:t xml:space="preserve">are </w:t>
      </w:r>
      <w:r w:rsidRPr="00A664E7">
        <w:rPr>
          <w:sz w:val="24"/>
          <w:szCs w:val="24"/>
        </w:rPr>
        <w:t>often depicted in the gui</w:t>
      </w:r>
      <w:r w:rsidR="00EA62AF">
        <w:rPr>
          <w:sz w:val="24"/>
          <w:szCs w:val="24"/>
        </w:rPr>
        <w:t>s</w:t>
      </w:r>
      <w:r w:rsidRPr="00A664E7">
        <w:rPr>
          <w:sz w:val="24"/>
          <w:szCs w:val="24"/>
        </w:rPr>
        <w:t>e of corporate website</w:t>
      </w:r>
      <w:r w:rsidR="00EA62AF">
        <w:rPr>
          <w:sz w:val="24"/>
          <w:szCs w:val="24"/>
        </w:rPr>
        <w:t>s</w:t>
      </w:r>
      <w:r w:rsidRPr="00A664E7">
        <w:rPr>
          <w:sz w:val="24"/>
          <w:szCs w:val="24"/>
        </w:rPr>
        <w:t>. Whil</w:t>
      </w:r>
      <w:r w:rsidR="00D7472C">
        <w:rPr>
          <w:sz w:val="24"/>
          <w:szCs w:val="24"/>
        </w:rPr>
        <w:t>st</w:t>
      </w:r>
      <w:r w:rsidRPr="00A664E7">
        <w:rPr>
          <w:sz w:val="24"/>
          <w:szCs w:val="24"/>
        </w:rPr>
        <w:t xml:space="preserve"> in chapter 5</w:t>
      </w:r>
      <w:r w:rsidR="00D7472C">
        <w:rPr>
          <w:sz w:val="24"/>
          <w:szCs w:val="24"/>
        </w:rPr>
        <w:t xml:space="preserve">, </w:t>
      </w:r>
      <w:r w:rsidRPr="00A664E7">
        <w:rPr>
          <w:sz w:val="24"/>
          <w:szCs w:val="24"/>
        </w:rPr>
        <w:t xml:space="preserve">  online promotions </w:t>
      </w:r>
      <w:r w:rsidR="00D7472C" w:rsidRPr="00A664E7">
        <w:rPr>
          <w:sz w:val="24"/>
          <w:szCs w:val="24"/>
        </w:rPr>
        <w:t xml:space="preserve">for </w:t>
      </w:r>
      <w:r w:rsidR="00D7472C">
        <w:rPr>
          <w:sz w:val="24"/>
          <w:szCs w:val="24"/>
        </w:rPr>
        <w:t>h</w:t>
      </w:r>
      <w:r w:rsidR="00D7472C" w:rsidRPr="00A664E7">
        <w:rPr>
          <w:sz w:val="24"/>
          <w:szCs w:val="24"/>
        </w:rPr>
        <w:t xml:space="preserve">orror films </w:t>
      </w:r>
      <w:r w:rsidRPr="00A664E7">
        <w:rPr>
          <w:sz w:val="24"/>
          <w:szCs w:val="24"/>
        </w:rPr>
        <w:t xml:space="preserve">often took the form of hoaxes. </w:t>
      </w:r>
      <w:r w:rsidR="00ED4CE3">
        <w:rPr>
          <w:sz w:val="24"/>
          <w:szCs w:val="24"/>
        </w:rPr>
        <w:t xml:space="preserve">Having </w:t>
      </w:r>
      <w:r w:rsidR="00F20423">
        <w:rPr>
          <w:sz w:val="24"/>
          <w:szCs w:val="24"/>
        </w:rPr>
        <w:t>researched films and their sites</w:t>
      </w:r>
      <w:r w:rsidR="00ED4CE3">
        <w:rPr>
          <w:sz w:val="24"/>
          <w:szCs w:val="24"/>
        </w:rPr>
        <w:t>, h</w:t>
      </w:r>
      <w:r w:rsidRPr="00A664E7">
        <w:rPr>
          <w:sz w:val="24"/>
          <w:szCs w:val="24"/>
        </w:rPr>
        <w:t>owever</w:t>
      </w:r>
      <w:r w:rsidR="00F20423">
        <w:rPr>
          <w:sz w:val="24"/>
          <w:szCs w:val="24"/>
        </w:rPr>
        <w:t>,</w:t>
      </w:r>
      <w:r w:rsidRPr="00A664E7">
        <w:rPr>
          <w:sz w:val="24"/>
          <w:szCs w:val="24"/>
        </w:rPr>
        <w:t xml:space="preserve"> </w:t>
      </w:r>
      <w:r w:rsidR="00ED4CE3">
        <w:rPr>
          <w:sz w:val="24"/>
          <w:szCs w:val="24"/>
        </w:rPr>
        <w:t xml:space="preserve">it is evident that </w:t>
      </w:r>
      <w:r w:rsidRPr="00A664E7">
        <w:rPr>
          <w:sz w:val="24"/>
          <w:szCs w:val="24"/>
        </w:rPr>
        <w:t xml:space="preserve">generic </w:t>
      </w:r>
      <w:r w:rsidR="005501C1">
        <w:rPr>
          <w:sz w:val="24"/>
          <w:szCs w:val="24"/>
        </w:rPr>
        <w:t xml:space="preserve">features </w:t>
      </w:r>
      <w:r w:rsidRPr="00A664E7">
        <w:rPr>
          <w:sz w:val="24"/>
          <w:szCs w:val="24"/>
        </w:rPr>
        <w:t xml:space="preserve">do not straightforwardly transfer from </w:t>
      </w:r>
      <w:r w:rsidR="00A25D0F" w:rsidRPr="00A664E7">
        <w:rPr>
          <w:sz w:val="24"/>
          <w:szCs w:val="24"/>
        </w:rPr>
        <w:t>film</w:t>
      </w:r>
      <w:r w:rsidR="00A25D0F">
        <w:rPr>
          <w:sz w:val="24"/>
          <w:szCs w:val="24"/>
        </w:rPr>
        <w:t xml:space="preserve"> </w:t>
      </w:r>
      <w:r w:rsidR="00A25D0F" w:rsidRPr="00A664E7">
        <w:rPr>
          <w:sz w:val="24"/>
          <w:szCs w:val="24"/>
        </w:rPr>
        <w:t>to</w:t>
      </w:r>
      <w:r w:rsidR="00A25D0F">
        <w:rPr>
          <w:sz w:val="24"/>
          <w:szCs w:val="24"/>
        </w:rPr>
        <w:t xml:space="preserve"> </w:t>
      </w:r>
      <w:r w:rsidR="00A25D0F" w:rsidRPr="00A664E7">
        <w:rPr>
          <w:sz w:val="24"/>
          <w:szCs w:val="24"/>
        </w:rPr>
        <w:t>film</w:t>
      </w:r>
      <w:r w:rsidRPr="00A664E7">
        <w:rPr>
          <w:sz w:val="24"/>
          <w:szCs w:val="24"/>
        </w:rPr>
        <w:t xml:space="preserve"> </w:t>
      </w:r>
      <w:r w:rsidR="006A696D">
        <w:rPr>
          <w:sz w:val="24"/>
          <w:szCs w:val="24"/>
        </w:rPr>
        <w:t xml:space="preserve">promotion. </w:t>
      </w:r>
      <w:r w:rsidRPr="00A664E7">
        <w:rPr>
          <w:sz w:val="24"/>
          <w:szCs w:val="24"/>
        </w:rPr>
        <w:t>Science fiction and fantasy in-fiction corporation sites address their viewers directly as potential employees or customers</w:t>
      </w:r>
      <w:r w:rsidR="00D7472C">
        <w:rPr>
          <w:sz w:val="24"/>
          <w:szCs w:val="24"/>
        </w:rPr>
        <w:t>,</w:t>
      </w:r>
      <w:r w:rsidRPr="00A664E7">
        <w:rPr>
          <w:sz w:val="24"/>
          <w:szCs w:val="24"/>
        </w:rPr>
        <w:t xml:space="preserve"> and elicit participatory engagement by inviting audiences to sign up, apply for jobs, embark on training </w:t>
      </w:r>
      <w:r w:rsidR="00182B91" w:rsidRPr="00A664E7">
        <w:rPr>
          <w:sz w:val="24"/>
          <w:szCs w:val="24"/>
        </w:rPr>
        <w:t>programmes,</w:t>
      </w:r>
      <w:r w:rsidRPr="00A664E7">
        <w:rPr>
          <w:sz w:val="24"/>
          <w:szCs w:val="24"/>
        </w:rPr>
        <w:t xml:space="preserve"> and become ‘customers’ , ‘investors, or ‘ambassadors’ as we saw in the </w:t>
      </w:r>
      <w:r w:rsidRPr="0056301D">
        <w:rPr>
          <w:i/>
          <w:iCs/>
          <w:sz w:val="24"/>
          <w:szCs w:val="24"/>
        </w:rPr>
        <w:t xml:space="preserve">Beau is </w:t>
      </w:r>
      <w:r w:rsidRPr="0056301D">
        <w:rPr>
          <w:i/>
          <w:iCs/>
          <w:sz w:val="24"/>
          <w:szCs w:val="24"/>
        </w:rPr>
        <w:lastRenderedPageBreak/>
        <w:t>afraid</w:t>
      </w:r>
      <w:r w:rsidRPr="00A664E7">
        <w:rPr>
          <w:sz w:val="24"/>
          <w:szCs w:val="24"/>
        </w:rPr>
        <w:t xml:space="preserve"> </w:t>
      </w:r>
      <w:r w:rsidR="0056301D" w:rsidRPr="0056301D">
        <w:rPr>
          <w:i/>
          <w:iCs/>
          <w:sz w:val="24"/>
          <w:szCs w:val="24"/>
        </w:rPr>
        <w:t>LinkedIn</w:t>
      </w:r>
      <w:r w:rsidRPr="00A664E7">
        <w:rPr>
          <w:sz w:val="24"/>
          <w:szCs w:val="24"/>
        </w:rPr>
        <w:t xml:space="preserve"> site. While horror film hoaxes </w:t>
      </w:r>
      <w:r w:rsidR="00D7472C">
        <w:rPr>
          <w:sz w:val="24"/>
          <w:szCs w:val="24"/>
        </w:rPr>
        <w:t>attract</w:t>
      </w:r>
      <w:r w:rsidRPr="00A664E7">
        <w:rPr>
          <w:sz w:val="24"/>
          <w:szCs w:val="24"/>
        </w:rPr>
        <w:t xml:space="preserve"> the attention of prospective audiences through </w:t>
      </w:r>
      <w:r w:rsidR="0056301D">
        <w:rPr>
          <w:sz w:val="24"/>
          <w:szCs w:val="24"/>
        </w:rPr>
        <w:t xml:space="preserve">short-form </w:t>
      </w:r>
      <w:r w:rsidR="00D7472C" w:rsidRPr="00A664E7">
        <w:rPr>
          <w:sz w:val="24"/>
          <w:szCs w:val="24"/>
        </w:rPr>
        <w:t xml:space="preserve">hoax-reveal </w:t>
      </w:r>
      <w:r w:rsidR="0056301D">
        <w:rPr>
          <w:sz w:val="24"/>
          <w:szCs w:val="24"/>
        </w:rPr>
        <w:t xml:space="preserve">encounters </w:t>
      </w:r>
      <w:r w:rsidRPr="00A664E7">
        <w:rPr>
          <w:sz w:val="24"/>
          <w:szCs w:val="24"/>
        </w:rPr>
        <w:t xml:space="preserve">which provide  a foretaste of </w:t>
      </w:r>
      <w:r w:rsidR="003A58B6" w:rsidRPr="00A664E7">
        <w:rPr>
          <w:sz w:val="24"/>
          <w:szCs w:val="24"/>
        </w:rPr>
        <w:t>the</w:t>
      </w:r>
      <w:r w:rsidR="003A58B6">
        <w:rPr>
          <w:sz w:val="24"/>
          <w:szCs w:val="24"/>
        </w:rPr>
        <w:t xml:space="preserve"> film</w:t>
      </w:r>
      <w:r w:rsidRPr="00A664E7">
        <w:rPr>
          <w:sz w:val="24"/>
          <w:szCs w:val="24"/>
        </w:rPr>
        <w:t xml:space="preserve"> experience. </w:t>
      </w:r>
      <w:r w:rsidR="0056301D">
        <w:rPr>
          <w:sz w:val="24"/>
          <w:szCs w:val="24"/>
        </w:rPr>
        <w:t>What I would term these promotional</w:t>
      </w:r>
      <w:r w:rsidRPr="00A664E7">
        <w:rPr>
          <w:sz w:val="24"/>
          <w:szCs w:val="24"/>
        </w:rPr>
        <w:t xml:space="preserve"> </w:t>
      </w:r>
      <w:r w:rsidR="005501C1">
        <w:rPr>
          <w:sz w:val="24"/>
          <w:szCs w:val="24"/>
        </w:rPr>
        <w:t xml:space="preserve">hailing genres </w:t>
      </w:r>
      <w:r w:rsidRPr="00A664E7">
        <w:rPr>
          <w:sz w:val="24"/>
          <w:szCs w:val="24"/>
        </w:rPr>
        <w:t xml:space="preserve">have </w:t>
      </w:r>
      <w:r w:rsidR="00ED4CE3">
        <w:rPr>
          <w:sz w:val="24"/>
          <w:szCs w:val="24"/>
        </w:rPr>
        <w:t xml:space="preserve">now </w:t>
      </w:r>
      <w:r w:rsidRPr="00A664E7">
        <w:rPr>
          <w:sz w:val="24"/>
          <w:szCs w:val="24"/>
        </w:rPr>
        <w:t xml:space="preserve">become standard </w:t>
      </w:r>
      <w:r w:rsidR="0056301D">
        <w:rPr>
          <w:sz w:val="24"/>
          <w:szCs w:val="24"/>
        </w:rPr>
        <w:t xml:space="preserve">features </w:t>
      </w:r>
      <w:r w:rsidRPr="00A664E7">
        <w:rPr>
          <w:sz w:val="24"/>
          <w:szCs w:val="24"/>
        </w:rPr>
        <w:t xml:space="preserve">of online </w:t>
      </w:r>
      <w:r w:rsidR="005501C1">
        <w:rPr>
          <w:sz w:val="24"/>
          <w:szCs w:val="24"/>
        </w:rPr>
        <w:t xml:space="preserve">promotion </w:t>
      </w:r>
      <w:r w:rsidRPr="00A664E7">
        <w:rPr>
          <w:sz w:val="24"/>
          <w:szCs w:val="24"/>
        </w:rPr>
        <w:t>which as we saw in the case studies examined in each of the chapters provide affect</w:t>
      </w:r>
      <w:r w:rsidR="0056301D">
        <w:rPr>
          <w:sz w:val="24"/>
          <w:szCs w:val="24"/>
        </w:rPr>
        <w:t>ive</w:t>
      </w:r>
      <w:r w:rsidRPr="00A664E7">
        <w:rPr>
          <w:sz w:val="24"/>
          <w:szCs w:val="24"/>
        </w:rPr>
        <w:t xml:space="preserve"> pleasures that are</w:t>
      </w:r>
      <w:r w:rsidR="00182B91">
        <w:rPr>
          <w:sz w:val="24"/>
          <w:szCs w:val="24"/>
        </w:rPr>
        <w:t>,</w:t>
      </w:r>
      <w:r w:rsidRPr="00A664E7">
        <w:rPr>
          <w:sz w:val="24"/>
          <w:szCs w:val="24"/>
        </w:rPr>
        <w:t xml:space="preserve"> arguably</w:t>
      </w:r>
      <w:r w:rsidR="003615FA">
        <w:rPr>
          <w:sz w:val="24"/>
          <w:szCs w:val="24"/>
        </w:rPr>
        <w:t xml:space="preserve"> at times</w:t>
      </w:r>
      <w:r w:rsidR="00182B91">
        <w:rPr>
          <w:sz w:val="24"/>
          <w:szCs w:val="24"/>
        </w:rPr>
        <w:t>,</w:t>
      </w:r>
      <w:r w:rsidRPr="00A664E7">
        <w:rPr>
          <w:sz w:val="24"/>
          <w:szCs w:val="24"/>
        </w:rPr>
        <w:t xml:space="preserve"> as entertaining as the films they promote</w:t>
      </w:r>
      <w:r w:rsidR="0056301D">
        <w:rPr>
          <w:sz w:val="24"/>
          <w:szCs w:val="24"/>
        </w:rPr>
        <w:t xml:space="preserve">, </w:t>
      </w:r>
      <w:r w:rsidR="00ED4CE3">
        <w:rPr>
          <w:sz w:val="24"/>
          <w:szCs w:val="24"/>
        </w:rPr>
        <w:t xml:space="preserve">but </w:t>
      </w:r>
      <w:r w:rsidRPr="00A664E7">
        <w:rPr>
          <w:sz w:val="24"/>
          <w:szCs w:val="24"/>
        </w:rPr>
        <w:t>at the very least</w:t>
      </w:r>
      <w:r w:rsidR="0056301D">
        <w:rPr>
          <w:sz w:val="24"/>
          <w:szCs w:val="24"/>
        </w:rPr>
        <w:t>,</w:t>
      </w:r>
      <w:r w:rsidRPr="00A664E7">
        <w:rPr>
          <w:sz w:val="24"/>
          <w:szCs w:val="24"/>
        </w:rPr>
        <w:t xml:space="preserve"> should be factored into any discussion of the contemporary film experience.</w:t>
      </w:r>
    </w:p>
    <w:p w14:paraId="658682CB" w14:textId="4DACFA8E" w:rsidR="004A041C" w:rsidRPr="00456A5A" w:rsidRDefault="00DC64E1" w:rsidP="004A041C">
      <w:pPr>
        <w:spacing w:line="276" w:lineRule="auto"/>
        <w:rPr>
          <w:sz w:val="24"/>
          <w:szCs w:val="24"/>
        </w:rPr>
      </w:pPr>
      <w:r>
        <w:rPr>
          <w:sz w:val="24"/>
          <w:szCs w:val="24"/>
        </w:rPr>
        <w:t>Not everyone shares this view, h</w:t>
      </w:r>
      <w:r w:rsidR="004A041C" w:rsidRPr="00A664E7">
        <w:rPr>
          <w:sz w:val="24"/>
          <w:szCs w:val="24"/>
        </w:rPr>
        <w:t>owever</w:t>
      </w:r>
      <w:r>
        <w:rPr>
          <w:sz w:val="24"/>
          <w:szCs w:val="24"/>
        </w:rPr>
        <w:t xml:space="preserve">. </w:t>
      </w:r>
      <w:r w:rsidR="00DD3B68">
        <w:rPr>
          <w:sz w:val="24"/>
          <w:szCs w:val="24"/>
        </w:rPr>
        <w:t>F</w:t>
      </w:r>
      <w:r>
        <w:rPr>
          <w:sz w:val="24"/>
          <w:szCs w:val="24"/>
        </w:rPr>
        <w:t xml:space="preserve">ilm </w:t>
      </w:r>
      <w:r w:rsidR="004A041C" w:rsidRPr="00A664E7">
        <w:rPr>
          <w:sz w:val="24"/>
          <w:szCs w:val="24"/>
        </w:rPr>
        <w:t xml:space="preserve">scholars </w:t>
      </w:r>
      <w:r>
        <w:rPr>
          <w:sz w:val="24"/>
          <w:szCs w:val="24"/>
        </w:rPr>
        <w:t xml:space="preserve">have </w:t>
      </w:r>
      <w:r w:rsidR="004A041C" w:rsidRPr="00A664E7">
        <w:rPr>
          <w:sz w:val="24"/>
          <w:szCs w:val="24"/>
        </w:rPr>
        <w:t xml:space="preserve">often </w:t>
      </w:r>
      <w:r>
        <w:rPr>
          <w:sz w:val="24"/>
          <w:szCs w:val="24"/>
        </w:rPr>
        <w:t xml:space="preserve">been </w:t>
      </w:r>
      <w:r w:rsidR="004A041C" w:rsidRPr="00A664E7">
        <w:rPr>
          <w:sz w:val="24"/>
          <w:szCs w:val="24"/>
        </w:rPr>
        <w:t>quite dismissive of film promotion</w:t>
      </w:r>
      <w:r w:rsidR="00F20423">
        <w:rPr>
          <w:sz w:val="24"/>
          <w:szCs w:val="24"/>
        </w:rPr>
        <w:t xml:space="preserve">, making </w:t>
      </w:r>
      <w:r w:rsidR="004A041C" w:rsidRPr="00A664E7">
        <w:rPr>
          <w:sz w:val="24"/>
          <w:szCs w:val="24"/>
        </w:rPr>
        <w:t xml:space="preserve"> derisory remarks </w:t>
      </w:r>
      <w:r w:rsidR="00F20423">
        <w:rPr>
          <w:sz w:val="24"/>
          <w:szCs w:val="24"/>
        </w:rPr>
        <w:t>about</w:t>
      </w:r>
      <w:r w:rsidR="004A041C" w:rsidRPr="00456A5A">
        <w:rPr>
          <w:sz w:val="24"/>
          <w:szCs w:val="24"/>
        </w:rPr>
        <w:t xml:space="preserve"> ‘marketing efforts’ and ‘mere promotional forms’ (Decker</w:t>
      </w:r>
      <w:r w:rsidR="00E85671">
        <w:rPr>
          <w:sz w:val="24"/>
          <w:szCs w:val="24"/>
        </w:rPr>
        <w:t>, 2016:104; Derhy and</w:t>
      </w:r>
      <w:r w:rsidR="004A041C" w:rsidRPr="00456A5A">
        <w:rPr>
          <w:sz w:val="24"/>
          <w:szCs w:val="24"/>
        </w:rPr>
        <w:t xml:space="preserve"> Bou</w:t>
      </w:r>
      <w:r w:rsidR="00E85671">
        <w:rPr>
          <w:sz w:val="24"/>
          <w:szCs w:val="24"/>
        </w:rPr>
        <w:t>r</w:t>
      </w:r>
      <w:r w:rsidR="004A041C" w:rsidRPr="00456A5A">
        <w:rPr>
          <w:sz w:val="24"/>
          <w:szCs w:val="24"/>
        </w:rPr>
        <w:t>daa</w:t>
      </w:r>
      <w:r w:rsidR="00E85671">
        <w:rPr>
          <w:sz w:val="24"/>
          <w:szCs w:val="24"/>
        </w:rPr>
        <w:t xml:space="preserve"> (2016:2</w:t>
      </w:r>
      <w:r w:rsidR="004A041C" w:rsidRPr="00456A5A">
        <w:rPr>
          <w:sz w:val="24"/>
          <w:szCs w:val="24"/>
        </w:rPr>
        <w:t xml:space="preserve">). While marketing practices </w:t>
      </w:r>
      <w:r w:rsidR="00F20423">
        <w:rPr>
          <w:sz w:val="24"/>
          <w:szCs w:val="24"/>
        </w:rPr>
        <w:t>have been</w:t>
      </w:r>
      <w:r w:rsidR="004A041C" w:rsidRPr="00456A5A">
        <w:rPr>
          <w:sz w:val="24"/>
          <w:szCs w:val="24"/>
        </w:rPr>
        <w:t xml:space="preserve"> described </w:t>
      </w:r>
      <w:r w:rsidR="00037A27">
        <w:rPr>
          <w:sz w:val="24"/>
          <w:szCs w:val="24"/>
        </w:rPr>
        <w:t xml:space="preserve">in dismissive terms </w:t>
      </w:r>
      <w:r w:rsidR="004A041C" w:rsidRPr="00456A5A">
        <w:rPr>
          <w:sz w:val="24"/>
          <w:szCs w:val="24"/>
        </w:rPr>
        <w:t>as ‘a deluge of advertising and promotional materials</w:t>
      </w:r>
      <w:r w:rsidR="006875F1" w:rsidRPr="00456A5A">
        <w:rPr>
          <w:sz w:val="24"/>
          <w:szCs w:val="24"/>
        </w:rPr>
        <w:t>,’</w:t>
      </w:r>
      <w:r w:rsidR="004A041C" w:rsidRPr="00456A5A">
        <w:rPr>
          <w:sz w:val="24"/>
          <w:szCs w:val="24"/>
        </w:rPr>
        <w:t xml:space="preserve"> and </w:t>
      </w:r>
      <w:r w:rsidR="00037A27">
        <w:rPr>
          <w:sz w:val="24"/>
          <w:szCs w:val="24"/>
        </w:rPr>
        <w:t xml:space="preserve">even </w:t>
      </w:r>
      <w:r w:rsidR="004A041C" w:rsidRPr="00456A5A">
        <w:rPr>
          <w:sz w:val="24"/>
          <w:szCs w:val="24"/>
        </w:rPr>
        <w:t>a ‘carpet -bombing promotional strategy’</w:t>
      </w:r>
      <w:r w:rsidR="00F20423">
        <w:rPr>
          <w:sz w:val="24"/>
          <w:szCs w:val="24"/>
        </w:rPr>
        <w:t xml:space="preserve"> </w:t>
      </w:r>
      <w:r w:rsidR="00CB1691" w:rsidRPr="00456A5A">
        <w:rPr>
          <w:sz w:val="24"/>
          <w:szCs w:val="24"/>
        </w:rPr>
        <w:t>(</w:t>
      </w:r>
      <w:r w:rsidR="00992B7B">
        <w:rPr>
          <w:sz w:val="24"/>
          <w:szCs w:val="24"/>
        </w:rPr>
        <w:t>Herbert, 2017:8-9; King &amp; Krzywinska in Hills,2003:181</w:t>
      </w:r>
      <w:r w:rsidR="00CB1691" w:rsidRPr="00456A5A">
        <w:rPr>
          <w:sz w:val="24"/>
          <w:szCs w:val="24"/>
        </w:rPr>
        <w:t>)</w:t>
      </w:r>
      <w:r w:rsidR="006875F1">
        <w:rPr>
          <w:sz w:val="24"/>
          <w:szCs w:val="24"/>
        </w:rPr>
        <w:t>.</w:t>
      </w:r>
      <w:r w:rsidR="006875F1" w:rsidRPr="00456A5A">
        <w:rPr>
          <w:sz w:val="24"/>
          <w:szCs w:val="24"/>
        </w:rPr>
        <w:t xml:space="preserve"> </w:t>
      </w:r>
      <w:r w:rsidR="004A041C" w:rsidRPr="00456A5A">
        <w:rPr>
          <w:sz w:val="24"/>
          <w:szCs w:val="24"/>
        </w:rPr>
        <w:t xml:space="preserve">Comments like these are predicated on </w:t>
      </w:r>
      <w:r w:rsidR="00992B7B">
        <w:rPr>
          <w:sz w:val="24"/>
          <w:szCs w:val="24"/>
        </w:rPr>
        <w:t>a</w:t>
      </w:r>
      <w:r>
        <w:rPr>
          <w:sz w:val="24"/>
          <w:szCs w:val="24"/>
        </w:rPr>
        <w:t xml:space="preserve"> desire </w:t>
      </w:r>
      <w:r w:rsidR="00992B7B">
        <w:rPr>
          <w:sz w:val="24"/>
          <w:szCs w:val="24"/>
        </w:rPr>
        <w:t xml:space="preserve">to draw </w:t>
      </w:r>
      <w:r w:rsidR="004A041C" w:rsidRPr="00456A5A">
        <w:rPr>
          <w:sz w:val="24"/>
          <w:szCs w:val="24"/>
        </w:rPr>
        <w:t xml:space="preserve">distinctions between creative and commercial content </w:t>
      </w:r>
      <w:r w:rsidR="00992B7B">
        <w:rPr>
          <w:sz w:val="24"/>
          <w:szCs w:val="24"/>
        </w:rPr>
        <w:t xml:space="preserve">and it </w:t>
      </w:r>
      <w:r w:rsidR="004A041C" w:rsidRPr="00456A5A">
        <w:rPr>
          <w:sz w:val="24"/>
          <w:szCs w:val="24"/>
        </w:rPr>
        <w:t xml:space="preserve">has been observed that film scholarship has historically been ‘structured by the distance that it seeks to claim from the industrial and the commercial’ </w:t>
      </w:r>
      <w:r w:rsidR="00CB1691" w:rsidRPr="00456A5A">
        <w:rPr>
          <w:sz w:val="24"/>
          <w:szCs w:val="24"/>
        </w:rPr>
        <w:t>(Hills,</w:t>
      </w:r>
      <w:r w:rsidR="00992B7B">
        <w:rPr>
          <w:sz w:val="24"/>
          <w:szCs w:val="24"/>
        </w:rPr>
        <w:t>2003</w:t>
      </w:r>
      <w:r w:rsidR="00CB1691" w:rsidRPr="00456A5A">
        <w:rPr>
          <w:sz w:val="24"/>
          <w:szCs w:val="24"/>
        </w:rPr>
        <w:t xml:space="preserve">: </w:t>
      </w:r>
      <w:r w:rsidR="00992B7B">
        <w:rPr>
          <w:sz w:val="24"/>
          <w:szCs w:val="24"/>
        </w:rPr>
        <w:t>186</w:t>
      </w:r>
      <w:r w:rsidR="00CB1691" w:rsidRPr="00456A5A">
        <w:rPr>
          <w:sz w:val="24"/>
          <w:szCs w:val="24"/>
        </w:rPr>
        <w:t>).</w:t>
      </w:r>
      <w:r w:rsidR="004A041C" w:rsidRPr="00456A5A">
        <w:rPr>
          <w:sz w:val="24"/>
          <w:szCs w:val="24"/>
        </w:rPr>
        <w:t xml:space="preserve"> </w:t>
      </w:r>
      <w:r w:rsidR="00F20423">
        <w:rPr>
          <w:sz w:val="24"/>
          <w:szCs w:val="24"/>
        </w:rPr>
        <w:t>With</w:t>
      </w:r>
      <w:r w:rsidR="004A041C" w:rsidRPr="00456A5A">
        <w:rPr>
          <w:sz w:val="24"/>
          <w:szCs w:val="24"/>
        </w:rPr>
        <w:t xml:space="preserve"> the development of film </w:t>
      </w:r>
      <w:r w:rsidR="00F20423">
        <w:rPr>
          <w:sz w:val="24"/>
          <w:szCs w:val="24"/>
        </w:rPr>
        <w:t>studies as</w:t>
      </w:r>
      <w:r w:rsidR="004A041C" w:rsidRPr="00456A5A">
        <w:rPr>
          <w:sz w:val="24"/>
          <w:szCs w:val="24"/>
        </w:rPr>
        <w:t xml:space="preserve"> an academic field in the 1970s and 80s, the prevailing discourse was to regard film as an art form </w:t>
      </w:r>
      <w:r w:rsidR="00992B7B">
        <w:rPr>
          <w:sz w:val="24"/>
          <w:szCs w:val="24"/>
        </w:rPr>
        <w:t xml:space="preserve">rather than a commercial </w:t>
      </w:r>
      <w:r w:rsidR="00EF61AF">
        <w:rPr>
          <w:sz w:val="24"/>
          <w:szCs w:val="24"/>
        </w:rPr>
        <w:t>practice</w:t>
      </w:r>
      <w:r w:rsidR="00D96024">
        <w:rPr>
          <w:sz w:val="24"/>
          <w:szCs w:val="24"/>
        </w:rPr>
        <w:t xml:space="preserve">. The </w:t>
      </w:r>
      <w:r w:rsidR="00F20423">
        <w:rPr>
          <w:sz w:val="24"/>
          <w:szCs w:val="24"/>
        </w:rPr>
        <w:t>consequen</w:t>
      </w:r>
      <w:r w:rsidR="00D96024">
        <w:rPr>
          <w:sz w:val="24"/>
          <w:szCs w:val="24"/>
        </w:rPr>
        <w:t xml:space="preserve">ce of this was </w:t>
      </w:r>
      <w:r w:rsidR="004A041C" w:rsidRPr="00456A5A">
        <w:rPr>
          <w:sz w:val="24"/>
          <w:szCs w:val="24"/>
        </w:rPr>
        <w:t>the development of text-based methodologies for its study</w:t>
      </w:r>
      <w:r w:rsidR="00F20423">
        <w:rPr>
          <w:sz w:val="24"/>
          <w:szCs w:val="24"/>
        </w:rPr>
        <w:t>,</w:t>
      </w:r>
      <w:r w:rsidR="004A041C" w:rsidRPr="00456A5A">
        <w:rPr>
          <w:sz w:val="24"/>
          <w:szCs w:val="24"/>
        </w:rPr>
        <w:t xml:space="preserve"> together with </w:t>
      </w:r>
      <w:r w:rsidR="00D96024">
        <w:rPr>
          <w:sz w:val="24"/>
          <w:szCs w:val="24"/>
        </w:rPr>
        <w:t xml:space="preserve">a focus on </w:t>
      </w:r>
      <w:r w:rsidR="004A041C" w:rsidRPr="00456A5A">
        <w:rPr>
          <w:sz w:val="24"/>
          <w:szCs w:val="24"/>
        </w:rPr>
        <w:t>the creative styles of individual directors through the auteur approach</w:t>
      </w:r>
      <w:r w:rsidR="00D96024">
        <w:rPr>
          <w:sz w:val="24"/>
          <w:szCs w:val="24"/>
        </w:rPr>
        <w:t xml:space="preserve">. However </w:t>
      </w:r>
      <w:r w:rsidR="003A58B6">
        <w:rPr>
          <w:sz w:val="24"/>
          <w:szCs w:val="24"/>
        </w:rPr>
        <w:t xml:space="preserve">the commercial basis for the industry </w:t>
      </w:r>
      <w:r w:rsidR="00D96024">
        <w:rPr>
          <w:sz w:val="24"/>
          <w:szCs w:val="24"/>
        </w:rPr>
        <w:t xml:space="preserve">has been downplayed </w:t>
      </w:r>
      <w:r w:rsidR="003A58B6">
        <w:rPr>
          <w:sz w:val="24"/>
          <w:szCs w:val="24"/>
        </w:rPr>
        <w:t xml:space="preserve">and </w:t>
      </w:r>
      <w:r w:rsidR="00D96024">
        <w:rPr>
          <w:sz w:val="24"/>
          <w:szCs w:val="24"/>
        </w:rPr>
        <w:t xml:space="preserve">therefore </w:t>
      </w:r>
      <w:r w:rsidR="003A58B6">
        <w:rPr>
          <w:sz w:val="24"/>
          <w:szCs w:val="24"/>
        </w:rPr>
        <w:t xml:space="preserve">strategies for taking its wares to market </w:t>
      </w:r>
      <w:r w:rsidR="00D96024">
        <w:rPr>
          <w:sz w:val="24"/>
          <w:szCs w:val="24"/>
        </w:rPr>
        <w:t xml:space="preserve">have often been disregarded </w:t>
      </w:r>
      <w:r w:rsidR="004A041C" w:rsidRPr="00456A5A">
        <w:rPr>
          <w:sz w:val="24"/>
          <w:szCs w:val="24"/>
        </w:rPr>
        <w:t>(</w:t>
      </w:r>
      <w:r w:rsidR="00CB1691" w:rsidRPr="00456A5A">
        <w:rPr>
          <w:sz w:val="24"/>
          <w:szCs w:val="24"/>
        </w:rPr>
        <w:t>Ibid</w:t>
      </w:r>
      <w:r w:rsidR="004A041C" w:rsidRPr="00456A5A">
        <w:rPr>
          <w:sz w:val="24"/>
          <w:szCs w:val="24"/>
        </w:rPr>
        <w:t xml:space="preserve">). </w:t>
      </w:r>
    </w:p>
    <w:p w14:paraId="69A0E44C" w14:textId="306F5799" w:rsidR="004A041C" w:rsidRPr="00A664E7" w:rsidRDefault="003A58B6" w:rsidP="004A041C">
      <w:pPr>
        <w:spacing w:line="276" w:lineRule="auto"/>
        <w:rPr>
          <w:sz w:val="24"/>
          <w:szCs w:val="24"/>
        </w:rPr>
      </w:pPr>
      <w:r>
        <w:rPr>
          <w:sz w:val="24"/>
          <w:szCs w:val="24"/>
        </w:rPr>
        <w:t xml:space="preserve">The disregard of </w:t>
      </w:r>
      <w:r w:rsidR="004A041C" w:rsidRPr="00456A5A">
        <w:rPr>
          <w:sz w:val="24"/>
          <w:szCs w:val="24"/>
        </w:rPr>
        <w:t xml:space="preserve">marketing and promotion </w:t>
      </w:r>
      <w:r>
        <w:rPr>
          <w:sz w:val="24"/>
          <w:szCs w:val="24"/>
        </w:rPr>
        <w:t xml:space="preserve">is </w:t>
      </w:r>
      <w:r w:rsidR="004A041C" w:rsidRPr="00456A5A">
        <w:rPr>
          <w:sz w:val="24"/>
          <w:szCs w:val="24"/>
        </w:rPr>
        <w:t xml:space="preserve">not confined to </w:t>
      </w:r>
      <w:r w:rsidR="00CB1691" w:rsidRPr="00456A5A">
        <w:rPr>
          <w:sz w:val="24"/>
          <w:szCs w:val="24"/>
        </w:rPr>
        <w:t xml:space="preserve">academic </w:t>
      </w:r>
      <w:r w:rsidR="00EF61AF">
        <w:rPr>
          <w:sz w:val="24"/>
          <w:szCs w:val="24"/>
        </w:rPr>
        <w:t>quarter</w:t>
      </w:r>
      <w:r w:rsidR="004A041C">
        <w:rPr>
          <w:sz w:val="24"/>
          <w:szCs w:val="24"/>
        </w:rPr>
        <w:t>s</w:t>
      </w:r>
      <w:r w:rsidR="00DC64E1">
        <w:rPr>
          <w:sz w:val="24"/>
          <w:szCs w:val="24"/>
        </w:rPr>
        <w:t xml:space="preserve"> either</w:t>
      </w:r>
      <w:r w:rsidR="004A041C" w:rsidRPr="00A664E7">
        <w:rPr>
          <w:sz w:val="24"/>
          <w:szCs w:val="24"/>
        </w:rPr>
        <w:t xml:space="preserve">. In 2022 two fans filed a lawsuit against Universal Pictures because they argued they had been misled by the trailer of Danny Boyle’s 2019 film </w:t>
      </w:r>
      <w:r w:rsidR="004A041C" w:rsidRPr="00A664E7">
        <w:rPr>
          <w:i/>
          <w:iCs/>
          <w:sz w:val="24"/>
          <w:szCs w:val="24"/>
        </w:rPr>
        <w:t>Yesterday</w:t>
      </w:r>
      <w:r w:rsidR="004A041C" w:rsidRPr="00A664E7">
        <w:rPr>
          <w:sz w:val="24"/>
          <w:szCs w:val="24"/>
        </w:rPr>
        <w:t xml:space="preserve"> which featured the </w:t>
      </w:r>
      <w:r w:rsidR="006875F1" w:rsidRPr="00A664E7">
        <w:rPr>
          <w:sz w:val="24"/>
          <w:szCs w:val="24"/>
        </w:rPr>
        <w:t>actor</w:t>
      </w:r>
      <w:r w:rsidR="004A041C" w:rsidRPr="00A664E7">
        <w:rPr>
          <w:sz w:val="24"/>
          <w:szCs w:val="24"/>
        </w:rPr>
        <w:t xml:space="preserve"> Ana de Armas </w:t>
      </w:r>
      <w:r w:rsidR="00DC64E1">
        <w:rPr>
          <w:sz w:val="24"/>
          <w:szCs w:val="24"/>
        </w:rPr>
        <w:t xml:space="preserve">who </w:t>
      </w:r>
      <w:r w:rsidR="004A041C" w:rsidRPr="00A664E7">
        <w:rPr>
          <w:sz w:val="24"/>
          <w:szCs w:val="24"/>
        </w:rPr>
        <w:t>didn’t subsequently appear in the film</w:t>
      </w:r>
      <w:r w:rsidR="007F12DD">
        <w:rPr>
          <w:rStyle w:val="FootnoteReference"/>
          <w:sz w:val="24"/>
          <w:szCs w:val="24"/>
        </w:rPr>
        <w:footnoteReference w:id="1"/>
      </w:r>
      <w:r w:rsidR="004A041C" w:rsidRPr="00456A5A">
        <w:rPr>
          <w:sz w:val="24"/>
          <w:szCs w:val="24"/>
        </w:rPr>
        <w:t xml:space="preserve">. </w:t>
      </w:r>
      <w:r w:rsidR="00E92D83">
        <w:rPr>
          <w:sz w:val="24"/>
          <w:szCs w:val="24"/>
        </w:rPr>
        <w:t>Although</w:t>
      </w:r>
      <w:r w:rsidR="004A041C" w:rsidRPr="00456A5A">
        <w:rPr>
          <w:sz w:val="24"/>
          <w:szCs w:val="24"/>
        </w:rPr>
        <w:t xml:space="preserve"> the </w:t>
      </w:r>
      <w:r w:rsidR="00E92D83">
        <w:rPr>
          <w:sz w:val="24"/>
          <w:szCs w:val="24"/>
        </w:rPr>
        <w:t>case was</w:t>
      </w:r>
      <w:r w:rsidR="004A041C" w:rsidRPr="00456A5A">
        <w:rPr>
          <w:sz w:val="24"/>
          <w:szCs w:val="24"/>
        </w:rPr>
        <w:t xml:space="preserve"> dismissed</w:t>
      </w:r>
      <w:r w:rsidR="00E92D83">
        <w:rPr>
          <w:sz w:val="24"/>
          <w:szCs w:val="24"/>
        </w:rPr>
        <w:t>,</w:t>
      </w:r>
      <w:r w:rsidR="004A041C" w:rsidRPr="00456A5A">
        <w:rPr>
          <w:sz w:val="24"/>
          <w:szCs w:val="24"/>
        </w:rPr>
        <w:t xml:space="preserve"> what was pertinent to the issues discussed here was that the judge described the film’s promotional trailer as ‘commercial’ speech rather than ‘free speech</w:t>
      </w:r>
      <w:r w:rsidR="00E92D83">
        <w:rPr>
          <w:sz w:val="24"/>
          <w:szCs w:val="24"/>
        </w:rPr>
        <w:t>’</w:t>
      </w:r>
      <w:r w:rsidR="004A041C" w:rsidRPr="00456A5A">
        <w:rPr>
          <w:sz w:val="24"/>
          <w:szCs w:val="24"/>
        </w:rPr>
        <w:t xml:space="preserve"> and therefore determined that it was subject to the laws of advertising rather than the protections of the first amendment. He rejected Universal</w:t>
      </w:r>
      <w:r w:rsidR="00E92D83">
        <w:rPr>
          <w:sz w:val="24"/>
          <w:szCs w:val="24"/>
        </w:rPr>
        <w:t>’</w:t>
      </w:r>
      <w:r w:rsidR="004A041C" w:rsidRPr="00456A5A">
        <w:rPr>
          <w:sz w:val="24"/>
          <w:szCs w:val="24"/>
        </w:rPr>
        <w:t>s defence that promotion may be creative in the same way as a film</w:t>
      </w:r>
      <w:r w:rsidR="00086857">
        <w:rPr>
          <w:sz w:val="24"/>
          <w:szCs w:val="24"/>
        </w:rPr>
        <w:t>, implying that</w:t>
      </w:r>
      <w:r w:rsidR="00DC64E1">
        <w:rPr>
          <w:sz w:val="24"/>
          <w:szCs w:val="24"/>
        </w:rPr>
        <w:t xml:space="preserve"> </w:t>
      </w:r>
      <w:r w:rsidR="004A041C" w:rsidRPr="00456A5A">
        <w:rPr>
          <w:sz w:val="24"/>
          <w:szCs w:val="24"/>
        </w:rPr>
        <w:t>promotion must be held to a different standard to other creative forms</w:t>
      </w:r>
      <w:r w:rsidR="007F12DD">
        <w:rPr>
          <w:sz w:val="24"/>
          <w:szCs w:val="24"/>
        </w:rPr>
        <w:t xml:space="preserve"> </w:t>
      </w:r>
      <w:r w:rsidR="00086857">
        <w:rPr>
          <w:sz w:val="24"/>
          <w:szCs w:val="24"/>
        </w:rPr>
        <w:t>and</w:t>
      </w:r>
      <w:r w:rsidR="004A041C" w:rsidRPr="00456A5A">
        <w:rPr>
          <w:sz w:val="24"/>
          <w:szCs w:val="24"/>
        </w:rPr>
        <w:t xml:space="preserve"> providing a stark illustration of the prevailing cultural attitude towards marketing and promotion</w:t>
      </w:r>
      <w:r w:rsidR="00EC23AE">
        <w:rPr>
          <w:sz w:val="24"/>
          <w:szCs w:val="24"/>
        </w:rPr>
        <w:t xml:space="preserve"> </w:t>
      </w:r>
      <w:r w:rsidR="004A041C" w:rsidRPr="00456A5A">
        <w:rPr>
          <w:sz w:val="24"/>
          <w:szCs w:val="24"/>
        </w:rPr>
        <w:t>(</w:t>
      </w:r>
      <w:r w:rsidR="002D51D5">
        <w:rPr>
          <w:sz w:val="24"/>
          <w:szCs w:val="24"/>
        </w:rPr>
        <w:t xml:space="preserve">Cho, </w:t>
      </w:r>
      <w:r w:rsidR="004A041C" w:rsidRPr="00456A5A">
        <w:rPr>
          <w:sz w:val="24"/>
          <w:szCs w:val="24"/>
        </w:rPr>
        <w:t>2023)</w:t>
      </w:r>
      <w:r w:rsidR="002D51D5">
        <w:rPr>
          <w:sz w:val="24"/>
          <w:szCs w:val="24"/>
        </w:rPr>
        <w:t>.</w:t>
      </w:r>
    </w:p>
    <w:p w14:paraId="5C63369D" w14:textId="0FEFFA30" w:rsidR="004A041C" w:rsidRPr="00A664E7" w:rsidRDefault="004A041C" w:rsidP="004A041C">
      <w:pPr>
        <w:spacing w:line="276" w:lineRule="auto"/>
        <w:rPr>
          <w:sz w:val="24"/>
          <w:szCs w:val="24"/>
        </w:rPr>
      </w:pPr>
      <w:r w:rsidRPr="00A664E7">
        <w:rPr>
          <w:sz w:val="24"/>
          <w:szCs w:val="24"/>
        </w:rPr>
        <w:lastRenderedPageBreak/>
        <w:t xml:space="preserve">But the problem is that these attitudes mean that the </w:t>
      </w:r>
      <w:r w:rsidR="000B5305">
        <w:rPr>
          <w:sz w:val="24"/>
          <w:szCs w:val="24"/>
        </w:rPr>
        <w:t xml:space="preserve">interesting </w:t>
      </w:r>
      <w:r w:rsidR="00F64817">
        <w:rPr>
          <w:sz w:val="24"/>
          <w:szCs w:val="24"/>
        </w:rPr>
        <w:t xml:space="preserve">changes in </w:t>
      </w:r>
      <w:r w:rsidRPr="00A664E7">
        <w:rPr>
          <w:sz w:val="24"/>
          <w:szCs w:val="24"/>
        </w:rPr>
        <w:t xml:space="preserve">marketing and promotion </w:t>
      </w:r>
      <w:r w:rsidR="00F64817">
        <w:rPr>
          <w:sz w:val="24"/>
          <w:szCs w:val="24"/>
        </w:rPr>
        <w:t>are</w:t>
      </w:r>
      <w:r w:rsidRPr="00A664E7">
        <w:rPr>
          <w:sz w:val="24"/>
          <w:szCs w:val="24"/>
        </w:rPr>
        <w:t xml:space="preserve"> overlooked. </w:t>
      </w:r>
      <w:r w:rsidR="00F64817">
        <w:rPr>
          <w:sz w:val="24"/>
          <w:szCs w:val="24"/>
        </w:rPr>
        <w:t>F</w:t>
      </w:r>
      <w:r w:rsidRPr="00A664E7">
        <w:rPr>
          <w:sz w:val="24"/>
          <w:szCs w:val="24"/>
        </w:rPr>
        <w:t xml:space="preserve">ilm websites </w:t>
      </w:r>
      <w:r w:rsidR="00F64817">
        <w:rPr>
          <w:sz w:val="24"/>
          <w:szCs w:val="24"/>
        </w:rPr>
        <w:t xml:space="preserve">and other forms of online promotion that have followed </w:t>
      </w:r>
      <w:r w:rsidRPr="00A664E7">
        <w:rPr>
          <w:sz w:val="24"/>
          <w:szCs w:val="24"/>
        </w:rPr>
        <w:t xml:space="preserve">are regarded as </w:t>
      </w:r>
      <w:r w:rsidR="000B5305">
        <w:rPr>
          <w:sz w:val="24"/>
          <w:szCs w:val="24"/>
        </w:rPr>
        <w:t xml:space="preserve">commercial literature </w:t>
      </w:r>
      <w:r w:rsidR="00F64817">
        <w:rPr>
          <w:sz w:val="24"/>
          <w:szCs w:val="24"/>
        </w:rPr>
        <w:t xml:space="preserve">that has </w:t>
      </w:r>
      <w:r w:rsidRPr="00A664E7">
        <w:rPr>
          <w:sz w:val="24"/>
          <w:szCs w:val="24"/>
        </w:rPr>
        <w:t>little intrinsic value</w:t>
      </w:r>
      <w:r w:rsidR="00086857">
        <w:rPr>
          <w:sz w:val="24"/>
          <w:szCs w:val="24"/>
        </w:rPr>
        <w:t>;</w:t>
      </w:r>
      <w:r w:rsidR="00F83E76">
        <w:rPr>
          <w:sz w:val="24"/>
          <w:szCs w:val="24"/>
        </w:rPr>
        <w:t xml:space="preserve"> t</w:t>
      </w:r>
      <w:r w:rsidR="00CB1691">
        <w:rPr>
          <w:sz w:val="24"/>
          <w:szCs w:val="24"/>
        </w:rPr>
        <w:t xml:space="preserve">his </w:t>
      </w:r>
      <w:r w:rsidRPr="00A664E7">
        <w:rPr>
          <w:sz w:val="24"/>
          <w:szCs w:val="24"/>
        </w:rPr>
        <w:t>book contends that this is not the case</w:t>
      </w:r>
      <w:r w:rsidR="00215BDB">
        <w:rPr>
          <w:sz w:val="24"/>
          <w:szCs w:val="24"/>
        </w:rPr>
        <w:t xml:space="preserve"> </w:t>
      </w:r>
      <w:r w:rsidR="00215BDB" w:rsidRPr="00A664E7">
        <w:rPr>
          <w:sz w:val="24"/>
          <w:szCs w:val="24"/>
        </w:rPr>
        <w:t xml:space="preserve">and that promotion now plays an increasingly significant role </w:t>
      </w:r>
      <w:r w:rsidR="001974EF">
        <w:rPr>
          <w:sz w:val="24"/>
          <w:szCs w:val="24"/>
        </w:rPr>
        <w:t>beyond</w:t>
      </w:r>
      <w:r w:rsidR="00215BDB" w:rsidRPr="00A664E7">
        <w:rPr>
          <w:sz w:val="24"/>
          <w:szCs w:val="24"/>
        </w:rPr>
        <w:t xml:space="preserve"> its traditional </w:t>
      </w:r>
      <w:r w:rsidR="00086857">
        <w:rPr>
          <w:sz w:val="24"/>
          <w:szCs w:val="24"/>
        </w:rPr>
        <w:t>marketing</w:t>
      </w:r>
      <w:r w:rsidR="00215BDB">
        <w:rPr>
          <w:sz w:val="24"/>
          <w:szCs w:val="24"/>
        </w:rPr>
        <w:t xml:space="preserve"> function</w:t>
      </w:r>
      <w:r w:rsidR="00182B91">
        <w:rPr>
          <w:sz w:val="24"/>
          <w:szCs w:val="24"/>
        </w:rPr>
        <w:t xml:space="preserve">. </w:t>
      </w:r>
      <w:r w:rsidRPr="00A664E7">
        <w:rPr>
          <w:sz w:val="24"/>
          <w:szCs w:val="24"/>
        </w:rPr>
        <w:t xml:space="preserve">As </w:t>
      </w:r>
      <w:r w:rsidR="000B5305">
        <w:rPr>
          <w:sz w:val="24"/>
          <w:szCs w:val="24"/>
        </w:rPr>
        <w:t xml:space="preserve">online </w:t>
      </w:r>
      <w:r w:rsidRPr="00A664E7">
        <w:rPr>
          <w:sz w:val="24"/>
          <w:szCs w:val="24"/>
        </w:rPr>
        <w:t>marketing and promotion practices have matured, we see the development of content designed for marketing and marketing designed as content</w:t>
      </w:r>
      <w:r w:rsidR="00182B91" w:rsidRPr="00A664E7">
        <w:rPr>
          <w:sz w:val="24"/>
          <w:szCs w:val="24"/>
        </w:rPr>
        <w:t xml:space="preserve">. </w:t>
      </w:r>
      <w:r w:rsidRPr="00A664E7">
        <w:rPr>
          <w:sz w:val="24"/>
          <w:szCs w:val="24"/>
        </w:rPr>
        <w:t xml:space="preserve">Distinctions between storytelling marketing have blurred in exciting and creative ways </w:t>
      </w:r>
      <w:r w:rsidR="00F83E76">
        <w:rPr>
          <w:sz w:val="24"/>
          <w:szCs w:val="24"/>
        </w:rPr>
        <w:t xml:space="preserve">to create new kinds of hailing genres </w:t>
      </w:r>
      <w:r w:rsidR="00AD21C6">
        <w:rPr>
          <w:sz w:val="24"/>
          <w:szCs w:val="24"/>
        </w:rPr>
        <w:t xml:space="preserve">that are </w:t>
      </w:r>
      <w:r w:rsidRPr="00A664E7">
        <w:rPr>
          <w:sz w:val="24"/>
          <w:szCs w:val="24"/>
        </w:rPr>
        <w:t xml:space="preserve">a </w:t>
      </w:r>
      <w:r w:rsidR="00FC61C9">
        <w:rPr>
          <w:sz w:val="24"/>
          <w:szCs w:val="24"/>
        </w:rPr>
        <w:t xml:space="preserve">distinctive </w:t>
      </w:r>
      <w:r w:rsidRPr="00A664E7">
        <w:rPr>
          <w:sz w:val="24"/>
          <w:szCs w:val="24"/>
        </w:rPr>
        <w:t>feature of the 21</w:t>
      </w:r>
      <w:r w:rsidRPr="00A664E7">
        <w:rPr>
          <w:sz w:val="24"/>
          <w:szCs w:val="24"/>
          <w:vertAlign w:val="superscript"/>
        </w:rPr>
        <w:t>st</w:t>
      </w:r>
      <w:r w:rsidRPr="00A664E7">
        <w:rPr>
          <w:sz w:val="24"/>
          <w:szCs w:val="24"/>
        </w:rPr>
        <w:t xml:space="preserve"> century film experience</w:t>
      </w:r>
      <w:r w:rsidR="00182B91">
        <w:rPr>
          <w:sz w:val="24"/>
          <w:szCs w:val="24"/>
        </w:rPr>
        <w:t xml:space="preserve">. </w:t>
      </w:r>
    </w:p>
    <w:p w14:paraId="71C65AE2" w14:textId="33B83CF7" w:rsidR="006E440D" w:rsidRDefault="00093C9B" w:rsidP="006E440D">
      <w:pPr>
        <w:rPr>
          <w:sz w:val="24"/>
          <w:szCs w:val="24"/>
        </w:rPr>
      </w:pPr>
      <w:r>
        <w:rPr>
          <w:sz w:val="24"/>
          <w:szCs w:val="24"/>
        </w:rPr>
        <w:t xml:space="preserve">This </w:t>
      </w:r>
      <w:r w:rsidR="006E440D">
        <w:rPr>
          <w:sz w:val="24"/>
          <w:szCs w:val="24"/>
        </w:rPr>
        <w:t>investigation of the emergence of the film website</w:t>
      </w:r>
      <w:r>
        <w:rPr>
          <w:sz w:val="24"/>
          <w:szCs w:val="24"/>
        </w:rPr>
        <w:t xml:space="preserve"> </w:t>
      </w:r>
      <w:r w:rsidR="006E440D">
        <w:rPr>
          <w:sz w:val="24"/>
          <w:szCs w:val="24"/>
        </w:rPr>
        <w:t xml:space="preserve">met with several </w:t>
      </w:r>
      <w:r>
        <w:rPr>
          <w:sz w:val="24"/>
          <w:szCs w:val="24"/>
        </w:rPr>
        <w:t xml:space="preserve">challenges </w:t>
      </w:r>
      <w:r w:rsidR="006E440D">
        <w:rPr>
          <w:sz w:val="24"/>
          <w:szCs w:val="24"/>
        </w:rPr>
        <w:t xml:space="preserve">related to their status, low value, material precarity and the fact that very often once film websites have fulfilled their function they are regarded as redundant </w:t>
      </w:r>
      <w:r>
        <w:rPr>
          <w:sz w:val="24"/>
          <w:szCs w:val="24"/>
        </w:rPr>
        <w:t xml:space="preserve">and therefore disposable. </w:t>
      </w:r>
      <w:r w:rsidR="006E440D">
        <w:rPr>
          <w:sz w:val="24"/>
          <w:szCs w:val="24"/>
        </w:rPr>
        <w:t>So before I could examine the artefacts themselves</w:t>
      </w:r>
      <w:r>
        <w:rPr>
          <w:sz w:val="24"/>
          <w:szCs w:val="24"/>
        </w:rPr>
        <w:t xml:space="preserve"> I had to devise strategies </w:t>
      </w:r>
      <w:r w:rsidR="006A6854">
        <w:rPr>
          <w:sz w:val="24"/>
          <w:szCs w:val="24"/>
        </w:rPr>
        <w:t xml:space="preserve">for </w:t>
      </w:r>
      <w:r w:rsidR="004C5397">
        <w:rPr>
          <w:sz w:val="24"/>
          <w:szCs w:val="24"/>
        </w:rPr>
        <w:t>their</w:t>
      </w:r>
      <w:r>
        <w:rPr>
          <w:sz w:val="24"/>
          <w:szCs w:val="24"/>
        </w:rPr>
        <w:t xml:space="preserve"> </w:t>
      </w:r>
      <w:r w:rsidR="004C5397">
        <w:rPr>
          <w:sz w:val="24"/>
          <w:szCs w:val="24"/>
        </w:rPr>
        <w:t>examination</w:t>
      </w:r>
      <w:r w:rsidR="006E440D">
        <w:rPr>
          <w:sz w:val="24"/>
          <w:szCs w:val="24"/>
        </w:rPr>
        <w:t>. M</w:t>
      </w:r>
      <w:r w:rsidR="006E440D" w:rsidRPr="00536B81">
        <w:rPr>
          <w:sz w:val="24"/>
          <w:szCs w:val="24"/>
        </w:rPr>
        <w:t xml:space="preserve">edia archaeological </w:t>
      </w:r>
      <w:r w:rsidR="006E440D">
        <w:rPr>
          <w:sz w:val="24"/>
          <w:szCs w:val="24"/>
        </w:rPr>
        <w:t xml:space="preserve">writings </w:t>
      </w:r>
      <w:r w:rsidR="006E440D" w:rsidRPr="00536B81">
        <w:rPr>
          <w:sz w:val="24"/>
          <w:szCs w:val="24"/>
        </w:rPr>
        <w:t>provide</w:t>
      </w:r>
      <w:r w:rsidR="006E440D">
        <w:rPr>
          <w:sz w:val="24"/>
          <w:szCs w:val="24"/>
        </w:rPr>
        <w:t>d</w:t>
      </w:r>
      <w:r w:rsidR="006E440D" w:rsidRPr="00536B81">
        <w:rPr>
          <w:sz w:val="24"/>
          <w:szCs w:val="24"/>
        </w:rPr>
        <w:t xml:space="preserve"> the conceptual foundations for this </w:t>
      </w:r>
      <w:r w:rsidR="006E440D">
        <w:rPr>
          <w:sz w:val="24"/>
          <w:szCs w:val="24"/>
        </w:rPr>
        <w:t xml:space="preserve"> </w:t>
      </w:r>
      <w:r>
        <w:rPr>
          <w:sz w:val="24"/>
          <w:szCs w:val="24"/>
        </w:rPr>
        <w:t>but t</w:t>
      </w:r>
      <w:r w:rsidR="006E440D">
        <w:rPr>
          <w:sz w:val="24"/>
          <w:szCs w:val="24"/>
        </w:rPr>
        <w:t xml:space="preserve">hese </w:t>
      </w:r>
      <w:r w:rsidR="004C5397">
        <w:rPr>
          <w:sz w:val="24"/>
          <w:szCs w:val="24"/>
        </w:rPr>
        <w:t xml:space="preserve">theoretical </w:t>
      </w:r>
      <w:r w:rsidR="006E440D">
        <w:rPr>
          <w:sz w:val="24"/>
          <w:szCs w:val="24"/>
        </w:rPr>
        <w:t xml:space="preserve">principles could not be used </w:t>
      </w:r>
      <w:r w:rsidR="00086857">
        <w:rPr>
          <w:sz w:val="24"/>
          <w:szCs w:val="24"/>
        </w:rPr>
        <w:t xml:space="preserve">to </w:t>
      </w:r>
      <w:r w:rsidR="006E440D" w:rsidRPr="00536B81">
        <w:rPr>
          <w:sz w:val="24"/>
          <w:szCs w:val="24"/>
        </w:rPr>
        <w:t xml:space="preserve">undertake the research directly and had to be </w:t>
      </w:r>
      <w:r w:rsidR="004C5397">
        <w:rPr>
          <w:sz w:val="24"/>
          <w:szCs w:val="24"/>
        </w:rPr>
        <w:t xml:space="preserve">transformed </w:t>
      </w:r>
      <w:r w:rsidR="006E440D" w:rsidRPr="00536B81">
        <w:rPr>
          <w:sz w:val="24"/>
          <w:szCs w:val="24"/>
        </w:rPr>
        <w:t>into practical</w:t>
      </w:r>
      <w:r w:rsidR="00E16670">
        <w:rPr>
          <w:sz w:val="24"/>
          <w:szCs w:val="24"/>
        </w:rPr>
        <w:t xml:space="preserve"> approaches to </w:t>
      </w:r>
      <w:r w:rsidR="00086857">
        <w:rPr>
          <w:sz w:val="24"/>
          <w:szCs w:val="24"/>
        </w:rPr>
        <w:t xml:space="preserve">address specific </w:t>
      </w:r>
      <w:r w:rsidR="00E16670">
        <w:rPr>
          <w:sz w:val="24"/>
          <w:szCs w:val="24"/>
        </w:rPr>
        <w:t>research</w:t>
      </w:r>
      <w:r w:rsidR="00086857">
        <w:rPr>
          <w:sz w:val="24"/>
          <w:szCs w:val="24"/>
        </w:rPr>
        <w:t xml:space="preserve"> challenges</w:t>
      </w:r>
      <w:r w:rsidR="006E440D" w:rsidRPr="00536B81">
        <w:rPr>
          <w:sz w:val="24"/>
          <w:szCs w:val="24"/>
        </w:rPr>
        <w:t xml:space="preserve">. </w:t>
      </w:r>
      <w:r w:rsidR="006E440D">
        <w:rPr>
          <w:sz w:val="24"/>
          <w:szCs w:val="24"/>
        </w:rPr>
        <w:t xml:space="preserve">So, </w:t>
      </w:r>
      <w:r w:rsidR="004C5397">
        <w:rPr>
          <w:sz w:val="24"/>
          <w:szCs w:val="24"/>
        </w:rPr>
        <w:t xml:space="preserve">to </w:t>
      </w:r>
      <w:r w:rsidR="00E16670">
        <w:rPr>
          <w:sz w:val="24"/>
          <w:szCs w:val="24"/>
        </w:rPr>
        <w:t xml:space="preserve">undertake </w:t>
      </w:r>
      <w:r w:rsidR="00086857">
        <w:rPr>
          <w:sz w:val="24"/>
          <w:szCs w:val="24"/>
        </w:rPr>
        <w:t>an</w:t>
      </w:r>
      <w:r w:rsidR="004C5397">
        <w:rPr>
          <w:sz w:val="24"/>
          <w:szCs w:val="24"/>
        </w:rPr>
        <w:t xml:space="preserve"> enquiry into the emergence of film websites, </w:t>
      </w:r>
      <w:r w:rsidR="007F12DD">
        <w:rPr>
          <w:sz w:val="24"/>
          <w:szCs w:val="24"/>
        </w:rPr>
        <w:t xml:space="preserve">as we saw in chapter 2, </w:t>
      </w:r>
      <w:r w:rsidR="006A6854">
        <w:rPr>
          <w:sz w:val="24"/>
          <w:szCs w:val="24"/>
        </w:rPr>
        <w:t xml:space="preserve">firstly, </w:t>
      </w:r>
      <w:r w:rsidR="006E440D">
        <w:rPr>
          <w:sz w:val="24"/>
          <w:szCs w:val="24"/>
        </w:rPr>
        <w:t xml:space="preserve">media archaeological writings were </w:t>
      </w:r>
      <w:r w:rsidR="006E440D" w:rsidRPr="00093C9B">
        <w:rPr>
          <w:i/>
          <w:iCs/>
          <w:sz w:val="24"/>
          <w:szCs w:val="24"/>
        </w:rPr>
        <w:t>adopted</w:t>
      </w:r>
      <w:r w:rsidR="006A6854">
        <w:rPr>
          <w:sz w:val="24"/>
          <w:szCs w:val="24"/>
        </w:rPr>
        <w:t xml:space="preserve">. Secondly, they were </w:t>
      </w:r>
      <w:r w:rsidR="006E440D" w:rsidRPr="00093C9B">
        <w:rPr>
          <w:i/>
          <w:iCs/>
          <w:sz w:val="24"/>
          <w:szCs w:val="24"/>
        </w:rPr>
        <w:t>adapted</w:t>
      </w:r>
      <w:r w:rsidR="006E440D">
        <w:rPr>
          <w:sz w:val="24"/>
          <w:szCs w:val="24"/>
        </w:rPr>
        <w:t xml:space="preserve"> </w:t>
      </w:r>
      <w:r w:rsidR="004C5397">
        <w:rPr>
          <w:sz w:val="24"/>
          <w:szCs w:val="24"/>
        </w:rPr>
        <w:t xml:space="preserve">into </w:t>
      </w:r>
      <w:r w:rsidR="006E440D">
        <w:rPr>
          <w:sz w:val="24"/>
          <w:szCs w:val="24"/>
        </w:rPr>
        <w:t>practical tools</w:t>
      </w:r>
      <w:r w:rsidR="006A6854">
        <w:rPr>
          <w:sz w:val="24"/>
          <w:szCs w:val="24"/>
        </w:rPr>
        <w:t xml:space="preserve">; </w:t>
      </w:r>
      <w:r w:rsidR="005B3AF5">
        <w:rPr>
          <w:sz w:val="24"/>
          <w:szCs w:val="24"/>
        </w:rPr>
        <w:t xml:space="preserve">and </w:t>
      </w:r>
      <w:r w:rsidR="006A6854">
        <w:rPr>
          <w:sz w:val="24"/>
          <w:szCs w:val="24"/>
        </w:rPr>
        <w:t xml:space="preserve">thirdly, </w:t>
      </w:r>
      <w:r w:rsidR="004C5397">
        <w:rPr>
          <w:sz w:val="24"/>
          <w:szCs w:val="24"/>
        </w:rPr>
        <w:t>w</w:t>
      </w:r>
      <w:r w:rsidR="006E440D">
        <w:rPr>
          <w:sz w:val="24"/>
          <w:szCs w:val="24"/>
        </w:rPr>
        <w:t xml:space="preserve">hen no </w:t>
      </w:r>
      <w:r w:rsidR="005B3AF5">
        <w:rPr>
          <w:sz w:val="24"/>
          <w:szCs w:val="24"/>
        </w:rPr>
        <w:t xml:space="preserve">other strategies </w:t>
      </w:r>
      <w:r w:rsidR="006E440D">
        <w:rPr>
          <w:sz w:val="24"/>
          <w:szCs w:val="24"/>
        </w:rPr>
        <w:t>were available</w:t>
      </w:r>
      <w:r w:rsidR="004C5397">
        <w:rPr>
          <w:sz w:val="24"/>
          <w:szCs w:val="24"/>
        </w:rPr>
        <w:t>,</w:t>
      </w:r>
      <w:r w:rsidR="006E440D">
        <w:rPr>
          <w:sz w:val="24"/>
          <w:szCs w:val="24"/>
        </w:rPr>
        <w:t xml:space="preserve"> </w:t>
      </w:r>
      <w:r w:rsidR="00086857">
        <w:rPr>
          <w:sz w:val="24"/>
          <w:szCs w:val="24"/>
        </w:rPr>
        <w:t>new approaches</w:t>
      </w:r>
      <w:r w:rsidR="006E440D">
        <w:rPr>
          <w:sz w:val="24"/>
          <w:szCs w:val="24"/>
        </w:rPr>
        <w:t xml:space="preserve"> </w:t>
      </w:r>
      <w:r w:rsidR="004C5397">
        <w:rPr>
          <w:sz w:val="24"/>
          <w:szCs w:val="24"/>
        </w:rPr>
        <w:t xml:space="preserve">were </w:t>
      </w:r>
      <w:r w:rsidR="00086857">
        <w:rPr>
          <w:sz w:val="24"/>
          <w:szCs w:val="24"/>
        </w:rPr>
        <w:t>devised</w:t>
      </w:r>
      <w:r w:rsidR="006E440D">
        <w:rPr>
          <w:sz w:val="24"/>
          <w:szCs w:val="24"/>
        </w:rPr>
        <w:t xml:space="preserve">. </w:t>
      </w:r>
    </w:p>
    <w:p w14:paraId="5BDD0B19" w14:textId="3E1F70F2" w:rsidR="006E440D" w:rsidRDefault="006E440D" w:rsidP="006E440D">
      <w:pPr>
        <w:rPr>
          <w:sz w:val="24"/>
          <w:szCs w:val="24"/>
        </w:rPr>
      </w:pPr>
      <w:r w:rsidRPr="005B59D6">
        <w:rPr>
          <w:sz w:val="24"/>
          <w:szCs w:val="24"/>
        </w:rPr>
        <w:t xml:space="preserve">To answer the question: Where </w:t>
      </w:r>
      <w:r w:rsidR="00093C9B">
        <w:rPr>
          <w:sz w:val="24"/>
          <w:szCs w:val="24"/>
        </w:rPr>
        <w:t xml:space="preserve">have </w:t>
      </w:r>
      <w:r w:rsidRPr="005B59D6">
        <w:rPr>
          <w:sz w:val="24"/>
          <w:szCs w:val="24"/>
        </w:rPr>
        <w:t xml:space="preserve">film sites </w:t>
      </w:r>
      <w:r w:rsidR="00086857">
        <w:rPr>
          <w:sz w:val="24"/>
          <w:szCs w:val="24"/>
        </w:rPr>
        <w:t xml:space="preserve">been </w:t>
      </w:r>
      <w:r w:rsidRPr="005B59D6">
        <w:rPr>
          <w:sz w:val="24"/>
          <w:szCs w:val="24"/>
        </w:rPr>
        <w:t xml:space="preserve">collected, </w:t>
      </w:r>
      <w:r w:rsidR="00182B91" w:rsidRPr="005B59D6">
        <w:rPr>
          <w:sz w:val="24"/>
          <w:szCs w:val="24"/>
        </w:rPr>
        <w:t>recorded,</w:t>
      </w:r>
      <w:r w:rsidRPr="005B59D6">
        <w:rPr>
          <w:sz w:val="24"/>
          <w:szCs w:val="24"/>
        </w:rPr>
        <w:t xml:space="preserve"> and archived? A selection of archives were identified</w:t>
      </w:r>
      <w:r>
        <w:rPr>
          <w:sz w:val="24"/>
          <w:szCs w:val="24"/>
        </w:rPr>
        <w:t xml:space="preserve"> concerned with the collection and preservation of film websites and other forms of online promotion</w:t>
      </w:r>
      <w:r w:rsidR="00093C9B">
        <w:rPr>
          <w:sz w:val="24"/>
          <w:szCs w:val="24"/>
        </w:rPr>
        <w:t xml:space="preserve">. </w:t>
      </w:r>
      <w:r>
        <w:rPr>
          <w:sz w:val="24"/>
          <w:szCs w:val="24"/>
        </w:rPr>
        <w:t xml:space="preserve">What distinguishes archival research from secondary source research is the possibility of encountering the objects under consideration at first hand, unmediated but this turned out largely not to be the case. The </w:t>
      </w:r>
      <w:r w:rsidRPr="008B724A">
        <w:rPr>
          <w:i/>
          <w:iCs/>
          <w:sz w:val="24"/>
          <w:szCs w:val="24"/>
        </w:rPr>
        <w:t>Internet Archive</w:t>
      </w:r>
      <w:r>
        <w:rPr>
          <w:sz w:val="24"/>
          <w:szCs w:val="24"/>
        </w:rPr>
        <w:t xml:space="preserve"> was only able to deliver fragments of sites in various states of decay as links were broken and sources relocated. The </w:t>
      </w:r>
      <w:r w:rsidR="008B724A" w:rsidRPr="008B724A">
        <w:rPr>
          <w:i/>
          <w:iCs/>
          <w:sz w:val="24"/>
          <w:szCs w:val="24"/>
        </w:rPr>
        <w:t>Digital Craft</w:t>
      </w:r>
      <w:r w:rsidR="008B724A">
        <w:rPr>
          <w:sz w:val="24"/>
          <w:szCs w:val="24"/>
        </w:rPr>
        <w:t xml:space="preserve"> archive </w:t>
      </w:r>
      <w:r>
        <w:rPr>
          <w:sz w:val="24"/>
          <w:szCs w:val="24"/>
        </w:rPr>
        <w:t xml:space="preserve">was short lived and closed down by its host institution. The </w:t>
      </w:r>
      <w:r w:rsidRPr="008B724A">
        <w:rPr>
          <w:i/>
          <w:iCs/>
          <w:sz w:val="24"/>
          <w:szCs w:val="24"/>
        </w:rPr>
        <w:t>Webby</w:t>
      </w:r>
      <w:r>
        <w:rPr>
          <w:sz w:val="24"/>
          <w:szCs w:val="24"/>
        </w:rPr>
        <w:t xml:space="preserve"> awards kept a record of their annual winners and honourees but </w:t>
      </w:r>
      <w:r w:rsidR="00182B91">
        <w:rPr>
          <w:sz w:val="24"/>
          <w:szCs w:val="24"/>
        </w:rPr>
        <w:t>did not</w:t>
      </w:r>
      <w:r>
        <w:rPr>
          <w:sz w:val="24"/>
          <w:szCs w:val="24"/>
        </w:rPr>
        <w:t xml:space="preserve"> own the sites it celebrated and could only provide links to them</w:t>
      </w:r>
      <w:r w:rsidR="006A6854">
        <w:rPr>
          <w:sz w:val="24"/>
          <w:szCs w:val="24"/>
        </w:rPr>
        <w:t>,</w:t>
      </w:r>
      <w:r>
        <w:rPr>
          <w:sz w:val="24"/>
          <w:szCs w:val="24"/>
        </w:rPr>
        <w:t xml:space="preserve"> which suffered the same decay as other historical links. While the </w:t>
      </w:r>
      <w:r w:rsidRPr="008B724A">
        <w:rPr>
          <w:i/>
          <w:iCs/>
          <w:sz w:val="24"/>
          <w:szCs w:val="24"/>
        </w:rPr>
        <w:t>Movie Marketing Madness</w:t>
      </w:r>
      <w:r>
        <w:rPr>
          <w:sz w:val="24"/>
          <w:szCs w:val="24"/>
        </w:rPr>
        <w:t xml:space="preserve"> blog provided a commentary on </w:t>
      </w:r>
      <w:r w:rsidR="006A6854">
        <w:rPr>
          <w:sz w:val="24"/>
          <w:szCs w:val="24"/>
        </w:rPr>
        <w:t xml:space="preserve">entire </w:t>
      </w:r>
      <w:r>
        <w:rPr>
          <w:sz w:val="24"/>
          <w:szCs w:val="24"/>
        </w:rPr>
        <w:t>campaigns</w:t>
      </w:r>
      <w:r w:rsidR="006A6854">
        <w:rPr>
          <w:sz w:val="24"/>
          <w:szCs w:val="24"/>
        </w:rPr>
        <w:t xml:space="preserve"> documenting the contributions of each media platform,</w:t>
      </w:r>
      <w:r>
        <w:rPr>
          <w:sz w:val="24"/>
          <w:szCs w:val="24"/>
        </w:rPr>
        <w:t xml:space="preserve"> likewise</w:t>
      </w:r>
      <w:r w:rsidR="006A6854">
        <w:rPr>
          <w:sz w:val="24"/>
          <w:szCs w:val="24"/>
        </w:rPr>
        <w:t xml:space="preserve"> because the blog</w:t>
      </w:r>
      <w:r>
        <w:rPr>
          <w:sz w:val="24"/>
          <w:szCs w:val="24"/>
        </w:rPr>
        <w:t xml:space="preserve"> held nothing but links to the sites it discussed</w:t>
      </w:r>
      <w:r w:rsidR="006A6854">
        <w:rPr>
          <w:sz w:val="24"/>
          <w:szCs w:val="24"/>
        </w:rPr>
        <w:t>, it suffered the same fate as other digital archives</w:t>
      </w:r>
      <w:r>
        <w:rPr>
          <w:sz w:val="24"/>
          <w:szCs w:val="24"/>
        </w:rPr>
        <w:t xml:space="preserve">. </w:t>
      </w:r>
      <w:r w:rsidR="00393FF9">
        <w:rPr>
          <w:sz w:val="24"/>
          <w:szCs w:val="24"/>
        </w:rPr>
        <w:t xml:space="preserve">What was clear from </w:t>
      </w:r>
      <w:r w:rsidR="006A6854">
        <w:rPr>
          <w:sz w:val="24"/>
          <w:szCs w:val="24"/>
        </w:rPr>
        <w:t xml:space="preserve">these archival encounters </w:t>
      </w:r>
      <w:r w:rsidR="00393FF9">
        <w:rPr>
          <w:sz w:val="24"/>
          <w:szCs w:val="24"/>
        </w:rPr>
        <w:t xml:space="preserve">was that </w:t>
      </w:r>
      <w:r w:rsidR="0016021D">
        <w:rPr>
          <w:sz w:val="24"/>
          <w:szCs w:val="24"/>
        </w:rPr>
        <w:t>they</w:t>
      </w:r>
      <w:r>
        <w:rPr>
          <w:sz w:val="24"/>
          <w:szCs w:val="24"/>
        </w:rPr>
        <w:t xml:space="preserve"> offer</w:t>
      </w:r>
      <w:r w:rsidR="006A6854">
        <w:rPr>
          <w:sz w:val="24"/>
          <w:szCs w:val="24"/>
        </w:rPr>
        <w:t>,</w:t>
      </w:r>
      <w:r>
        <w:rPr>
          <w:sz w:val="24"/>
          <w:szCs w:val="24"/>
        </w:rPr>
        <w:t xml:space="preserve"> what have been referred to as ‘the temptations of immediacy</w:t>
      </w:r>
      <w:r w:rsidR="00A25D0F">
        <w:rPr>
          <w:sz w:val="24"/>
          <w:szCs w:val="24"/>
        </w:rPr>
        <w:t>,’</w:t>
      </w:r>
      <w:r>
        <w:rPr>
          <w:sz w:val="24"/>
          <w:szCs w:val="24"/>
        </w:rPr>
        <w:t xml:space="preserve"> but</w:t>
      </w:r>
      <w:r w:rsidR="006A6854">
        <w:rPr>
          <w:sz w:val="24"/>
          <w:szCs w:val="24"/>
        </w:rPr>
        <w:t xml:space="preserve"> in practice</w:t>
      </w:r>
      <w:r>
        <w:rPr>
          <w:sz w:val="24"/>
          <w:szCs w:val="24"/>
        </w:rPr>
        <w:t xml:space="preserve"> </w:t>
      </w:r>
      <w:r w:rsidR="008B724A">
        <w:rPr>
          <w:sz w:val="24"/>
          <w:szCs w:val="24"/>
        </w:rPr>
        <w:t xml:space="preserve">cannot deliver on their promise </w:t>
      </w:r>
      <w:r>
        <w:rPr>
          <w:sz w:val="24"/>
          <w:szCs w:val="24"/>
        </w:rPr>
        <w:t>(G. Winthrop -Young</w:t>
      </w:r>
      <w:r w:rsidR="002277EA">
        <w:rPr>
          <w:sz w:val="24"/>
          <w:szCs w:val="24"/>
        </w:rPr>
        <w:t>, 2015:145</w:t>
      </w:r>
      <w:r>
        <w:rPr>
          <w:sz w:val="24"/>
          <w:szCs w:val="24"/>
        </w:rPr>
        <w:t>).</w:t>
      </w:r>
    </w:p>
    <w:p w14:paraId="440ECD67" w14:textId="5BDA5539" w:rsidR="006E440D" w:rsidRDefault="006A6854" w:rsidP="006E440D">
      <w:pPr>
        <w:rPr>
          <w:sz w:val="24"/>
          <w:szCs w:val="24"/>
        </w:rPr>
      </w:pPr>
      <w:r>
        <w:rPr>
          <w:sz w:val="24"/>
          <w:szCs w:val="24"/>
        </w:rPr>
        <w:t>Notwithstanding these limitations</w:t>
      </w:r>
      <w:r w:rsidR="0016021D">
        <w:rPr>
          <w:sz w:val="24"/>
          <w:szCs w:val="24"/>
        </w:rPr>
        <w:t>,</w:t>
      </w:r>
      <w:r>
        <w:rPr>
          <w:sz w:val="24"/>
          <w:szCs w:val="24"/>
        </w:rPr>
        <w:t xml:space="preserve"> however, by heeding </w:t>
      </w:r>
      <w:r w:rsidR="006E440D">
        <w:rPr>
          <w:sz w:val="24"/>
          <w:szCs w:val="24"/>
        </w:rPr>
        <w:t>the advice of internet historians and working with the affordances of each of the archives</w:t>
      </w:r>
      <w:r w:rsidR="00393FF9">
        <w:rPr>
          <w:sz w:val="24"/>
          <w:szCs w:val="24"/>
        </w:rPr>
        <w:t xml:space="preserve"> the investigation </w:t>
      </w:r>
      <w:r w:rsidR="006E440D">
        <w:rPr>
          <w:sz w:val="24"/>
          <w:szCs w:val="24"/>
        </w:rPr>
        <w:t xml:space="preserve">did prove fruitful. </w:t>
      </w:r>
      <w:r w:rsidR="00A82C20">
        <w:rPr>
          <w:sz w:val="24"/>
          <w:szCs w:val="24"/>
        </w:rPr>
        <w:t xml:space="preserve">By </w:t>
      </w:r>
      <w:r>
        <w:rPr>
          <w:sz w:val="24"/>
          <w:szCs w:val="24"/>
        </w:rPr>
        <w:t xml:space="preserve">working with </w:t>
      </w:r>
      <w:r w:rsidR="001B1D0D">
        <w:rPr>
          <w:sz w:val="24"/>
          <w:szCs w:val="24"/>
        </w:rPr>
        <w:t xml:space="preserve">the </w:t>
      </w:r>
      <w:r w:rsidR="00393FF9">
        <w:rPr>
          <w:sz w:val="24"/>
          <w:szCs w:val="24"/>
        </w:rPr>
        <w:t xml:space="preserve">curatorial agenda of each of the </w:t>
      </w:r>
      <w:r w:rsidR="006E440D">
        <w:rPr>
          <w:sz w:val="24"/>
          <w:szCs w:val="24"/>
        </w:rPr>
        <w:t xml:space="preserve">archives </w:t>
      </w:r>
      <w:r w:rsidR="001B1D0D">
        <w:rPr>
          <w:sz w:val="24"/>
          <w:szCs w:val="24"/>
        </w:rPr>
        <w:t xml:space="preserve">and </w:t>
      </w:r>
      <w:r w:rsidR="006E440D">
        <w:rPr>
          <w:sz w:val="24"/>
          <w:szCs w:val="24"/>
        </w:rPr>
        <w:t>focusing on what these archives were able to reveal</w:t>
      </w:r>
      <w:r>
        <w:rPr>
          <w:sz w:val="24"/>
          <w:szCs w:val="24"/>
        </w:rPr>
        <w:t>,</w:t>
      </w:r>
      <w:r w:rsidR="006E440D">
        <w:rPr>
          <w:sz w:val="24"/>
          <w:szCs w:val="24"/>
        </w:rPr>
        <w:t xml:space="preserve"> rather than their limitations, each archive </w:t>
      </w:r>
      <w:r w:rsidR="002277EA">
        <w:rPr>
          <w:sz w:val="24"/>
          <w:szCs w:val="24"/>
        </w:rPr>
        <w:t xml:space="preserve">did </w:t>
      </w:r>
      <w:r w:rsidR="006E440D">
        <w:rPr>
          <w:sz w:val="24"/>
          <w:szCs w:val="24"/>
        </w:rPr>
        <w:t>contribute</w:t>
      </w:r>
      <w:r w:rsidR="002277EA">
        <w:rPr>
          <w:sz w:val="24"/>
          <w:szCs w:val="24"/>
        </w:rPr>
        <w:t xml:space="preserve"> </w:t>
      </w:r>
      <w:r w:rsidR="006E440D">
        <w:rPr>
          <w:sz w:val="24"/>
          <w:szCs w:val="24"/>
        </w:rPr>
        <w:lastRenderedPageBreak/>
        <w:t xml:space="preserve">insights </w:t>
      </w:r>
      <w:r w:rsidR="00A82C20">
        <w:rPr>
          <w:sz w:val="24"/>
          <w:szCs w:val="24"/>
        </w:rPr>
        <w:t xml:space="preserve">into the development of </w:t>
      </w:r>
      <w:r w:rsidR="006E440D">
        <w:rPr>
          <w:sz w:val="24"/>
          <w:szCs w:val="24"/>
        </w:rPr>
        <w:t>film websites</w:t>
      </w:r>
      <w:r w:rsidR="00A82C20">
        <w:rPr>
          <w:sz w:val="24"/>
          <w:szCs w:val="24"/>
        </w:rPr>
        <w:t>.</w:t>
      </w:r>
      <w:r w:rsidR="006E440D">
        <w:rPr>
          <w:sz w:val="24"/>
          <w:szCs w:val="24"/>
        </w:rPr>
        <w:t xml:space="preserve"> </w:t>
      </w:r>
      <w:r>
        <w:rPr>
          <w:sz w:val="24"/>
          <w:szCs w:val="24"/>
        </w:rPr>
        <w:t>Moreover t</w:t>
      </w:r>
      <w:r w:rsidR="006E440D">
        <w:rPr>
          <w:sz w:val="24"/>
          <w:szCs w:val="24"/>
        </w:rPr>
        <w:t xml:space="preserve">he final technique put into practice here was to </w:t>
      </w:r>
      <w:r w:rsidR="00A82C20">
        <w:rPr>
          <w:sz w:val="24"/>
          <w:szCs w:val="24"/>
        </w:rPr>
        <w:t xml:space="preserve">track the record </w:t>
      </w:r>
      <w:r w:rsidR="0016021D">
        <w:rPr>
          <w:sz w:val="24"/>
          <w:szCs w:val="24"/>
        </w:rPr>
        <w:t xml:space="preserve">of </w:t>
      </w:r>
      <w:r w:rsidR="006E440D">
        <w:rPr>
          <w:sz w:val="24"/>
          <w:szCs w:val="24"/>
        </w:rPr>
        <w:t xml:space="preserve">a single site across different archives. This </w:t>
      </w:r>
      <w:r w:rsidR="00A82C20">
        <w:rPr>
          <w:sz w:val="24"/>
          <w:szCs w:val="24"/>
        </w:rPr>
        <w:t xml:space="preserve">archival </w:t>
      </w:r>
      <w:r w:rsidR="006E440D">
        <w:rPr>
          <w:sz w:val="24"/>
          <w:szCs w:val="24"/>
        </w:rPr>
        <w:t xml:space="preserve">comparison illustrated the different stories archives tell, </w:t>
      </w:r>
      <w:r w:rsidR="00A82C20">
        <w:rPr>
          <w:sz w:val="24"/>
          <w:szCs w:val="24"/>
        </w:rPr>
        <w:t>a</w:t>
      </w:r>
      <w:r w:rsidR="006E440D">
        <w:rPr>
          <w:sz w:val="24"/>
          <w:szCs w:val="24"/>
        </w:rPr>
        <w:t xml:space="preserve">s well as the precarity of digital artefacts and wider questions about our cultural memory. </w:t>
      </w:r>
      <w:r w:rsidR="0016021D">
        <w:rPr>
          <w:sz w:val="24"/>
          <w:szCs w:val="24"/>
        </w:rPr>
        <w:t>T</w:t>
      </w:r>
      <w:r w:rsidR="00E707E2">
        <w:rPr>
          <w:sz w:val="24"/>
          <w:szCs w:val="24"/>
        </w:rPr>
        <w:t xml:space="preserve">he over-arching finding of this archival </w:t>
      </w:r>
      <w:r w:rsidR="006E440D">
        <w:rPr>
          <w:sz w:val="24"/>
          <w:szCs w:val="24"/>
        </w:rPr>
        <w:t>excavation</w:t>
      </w:r>
      <w:r w:rsidR="00E707E2">
        <w:rPr>
          <w:sz w:val="24"/>
          <w:szCs w:val="24"/>
        </w:rPr>
        <w:t xml:space="preserve"> is </w:t>
      </w:r>
      <w:r w:rsidR="006E440D">
        <w:rPr>
          <w:sz w:val="24"/>
          <w:szCs w:val="24"/>
        </w:rPr>
        <w:t xml:space="preserve">that film </w:t>
      </w:r>
      <w:r w:rsidR="002277EA">
        <w:rPr>
          <w:sz w:val="24"/>
          <w:szCs w:val="24"/>
        </w:rPr>
        <w:t xml:space="preserve">promotion </w:t>
      </w:r>
      <w:r w:rsidR="006E440D">
        <w:rPr>
          <w:sz w:val="24"/>
          <w:szCs w:val="24"/>
        </w:rPr>
        <w:t>sites are disappearing from the record</w:t>
      </w:r>
      <w:r w:rsidR="00E707E2">
        <w:rPr>
          <w:sz w:val="24"/>
          <w:szCs w:val="24"/>
        </w:rPr>
        <w:t xml:space="preserve"> </w:t>
      </w:r>
      <w:r w:rsidR="006E440D">
        <w:rPr>
          <w:sz w:val="24"/>
          <w:szCs w:val="24"/>
        </w:rPr>
        <w:t>before they have been adequately appraised as a new kind of</w:t>
      </w:r>
      <w:r w:rsidR="00A82C20">
        <w:rPr>
          <w:sz w:val="24"/>
          <w:szCs w:val="24"/>
        </w:rPr>
        <w:t xml:space="preserve"> filmic object</w:t>
      </w:r>
      <w:r w:rsidR="006E440D">
        <w:rPr>
          <w:sz w:val="24"/>
          <w:szCs w:val="24"/>
        </w:rPr>
        <w:t xml:space="preserve">. </w:t>
      </w:r>
    </w:p>
    <w:p w14:paraId="789B1F17" w14:textId="75DFDE8E" w:rsidR="006E440D" w:rsidRDefault="00E707E2" w:rsidP="006E440D">
      <w:pPr>
        <w:rPr>
          <w:sz w:val="24"/>
          <w:szCs w:val="24"/>
        </w:rPr>
      </w:pPr>
      <w:r w:rsidRPr="00780A2D">
        <w:rPr>
          <w:sz w:val="24"/>
          <w:szCs w:val="24"/>
        </w:rPr>
        <w:t>To address the book</w:t>
      </w:r>
      <w:r w:rsidR="00174735">
        <w:rPr>
          <w:sz w:val="24"/>
          <w:szCs w:val="24"/>
        </w:rPr>
        <w:t>’</w:t>
      </w:r>
      <w:r w:rsidRPr="00780A2D">
        <w:rPr>
          <w:sz w:val="24"/>
          <w:szCs w:val="24"/>
        </w:rPr>
        <w:t xml:space="preserve">s second line of enquiry into what form </w:t>
      </w:r>
      <w:r w:rsidR="00174735">
        <w:rPr>
          <w:sz w:val="24"/>
          <w:szCs w:val="24"/>
        </w:rPr>
        <w:t xml:space="preserve">promotional </w:t>
      </w:r>
      <w:r w:rsidRPr="00780A2D">
        <w:rPr>
          <w:sz w:val="24"/>
          <w:szCs w:val="24"/>
        </w:rPr>
        <w:t>sites take</w:t>
      </w:r>
      <w:r>
        <w:rPr>
          <w:b/>
          <w:bCs/>
          <w:sz w:val="24"/>
          <w:szCs w:val="24"/>
        </w:rPr>
        <w:t xml:space="preserve">, </w:t>
      </w:r>
      <w:r w:rsidR="00D36C21">
        <w:rPr>
          <w:sz w:val="24"/>
          <w:szCs w:val="24"/>
        </w:rPr>
        <w:t xml:space="preserve">initial </w:t>
      </w:r>
      <w:r w:rsidR="006E440D">
        <w:rPr>
          <w:sz w:val="24"/>
          <w:szCs w:val="24"/>
        </w:rPr>
        <w:t xml:space="preserve">observations indicated </w:t>
      </w:r>
      <w:r w:rsidR="00A72BA6">
        <w:rPr>
          <w:sz w:val="24"/>
          <w:szCs w:val="24"/>
        </w:rPr>
        <w:t xml:space="preserve">the evolution of standardised formats and </w:t>
      </w:r>
      <w:r w:rsidR="00174735">
        <w:rPr>
          <w:sz w:val="24"/>
          <w:szCs w:val="24"/>
        </w:rPr>
        <w:t xml:space="preserve">that </w:t>
      </w:r>
      <w:r w:rsidR="006E440D">
        <w:rPr>
          <w:sz w:val="24"/>
          <w:szCs w:val="24"/>
        </w:rPr>
        <w:t xml:space="preserve">generic conventions </w:t>
      </w:r>
      <w:r w:rsidR="00A72BA6">
        <w:rPr>
          <w:sz w:val="24"/>
          <w:szCs w:val="24"/>
        </w:rPr>
        <w:t xml:space="preserve">may be </w:t>
      </w:r>
      <w:r w:rsidR="006E440D">
        <w:rPr>
          <w:sz w:val="24"/>
          <w:szCs w:val="24"/>
        </w:rPr>
        <w:t xml:space="preserve">emerging. Science fiction tended to be accompanied by in-world corporation websites. While the horrors </w:t>
      </w:r>
      <w:r w:rsidR="00AD57EF">
        <w:rPr>
          <w:sz w:val="24"/>
          <w:szCs w:val="24"/>
        </w:rPr>
        <w:t xml:space="preserve">were often </w:t>
      </w:r>
      <w:r w:rsidR="006E440D">
        <w:rPr>
          <w:sz w:val="24"/>
          <w:szCs w:val="24"/>
        </w:rPr>
        <w:t>promoted with hoax</w:t>
      </w:r>
      <w:r w:rsidR="00AD57EF">
        <w:rPr>
          <w:sz w:val="24"/>
          <w:szCs w:val="24"/>
        </w:rPr>
        <w:t xml:space="preserve">es and it was </w:t>
      </w:r>
      <w:r w:rsidR="00174735">
        <w:rPr>
          <w:sz w:val="24"/>
          <w:szCs w:val="24"/>
        </w:rPr>
        <w:t xml:space="preserve">not </w:t>
      </w:r>
      <w:r w:rsidR="00AD57EF">
        <w:rPr>
          <w:sz w:val="24"/>
          <w:szCs w:val="24"/>
        </w:rPr>
        <w:t>clear why these genre</w:t>
      </w:r>
      <w:r w:rsidR="00A7465A">
        <w:rPr>
          <w:sz w:val="24"/>
          <w:szCs w:val="24"/>
        </w:rPr>
        <w:t>s</w:t>
      </w:r>
      <w:r w:rsidR="00AD57EF">
        <w:rPr>
          <w:sz w:val="24"/>
          <w:szCs w:val="24"/>
        </w:rPr>
        <w:t xml:space="preserve"> had emerged</w:t>
      </w:r>
      <w:r w:rsidR="00174735">
        <w:rPr>
          <w:sz w:val="24"/>
          <w:szCs w:val="24"/>
        </w:rPr>
        <w:t xml:space="preserve"> when they did</w:t>
      </w:r>
      <w:r w:rsidR="00AD57EF">
        <w:rPr>
          <w:sz w:val="24"/>
          <w:szCs w:val="24"/>
        </w:rPr>
        <w:t xml:space="preserve">. </w:t>
      </w:r>
      <w:r w:rsidR="00D36C21">
        <w:rPr>
          <w:sz w:val="24"/>
          <w:szCs w:val="24"/>
        </w:rPr>
        <w:t xml:space="preserve">Errki Huhtamo’s </w:t>
      </w:r>
      <w:r w:rsidR="006E440D">
        <w:rPr>
          <w:sz w:val="24"/>
          <w:szCs w:val="24"/>
        </w:rPr>
        <w:t xml:space="preserve"> technique of tracing </w:t>
      </w:r>
      <w:r w:rsidR="00D36C21">
        <w:rPr>
          <w:sz w:val="24"/>
          <w:szCs w:val="24"/>
        </w:rPr>
        <w:t xml:space="preserve">recurrent and persistent tropes described in chapter 2 </w:t>
      </w:r>
      <w:r w:rsidR="0016021D">
        <w:rPr>
          <w:sz w:val="24"/>
          <w:szCs w:val="24"/>
        </w:rPr>
        <w:t>suggested</w:t>
      </w:r>
      <w:r w:rsidR="006E440D">
        <w:rPr>
          <w:sz w:val="24"/>
          <w:szCs w:val="24"/>
        </w:rPr>
        <w:t xml:space="preserve"> a way to track </w:t>
      </w:r>
      <w:r w:rsidR="00D36C21">
        <w:rPr>
          <w:sz w:val="24"/>
          <w:szCs w:val="24"/>
        </w:rPr>
        <w:t xml:space="preserve">these cultural </w:t>
      </w:r>
      <w:r w:rsidR="006E440D">
        <w:rPr>
          <w:sz w:val="24"/>
          <w:szCs w:val="24"/>
        </w:rPr>
        <w:t xml:space="preserve">patterns </w:t>
      </w:r>
      <w:r w:rsidR="00174735">
        <w:rPr>
          <w:sz w:val="24"/>
          <w:szCs w:val="24"/>
        </w:rPr>
        <w:t>which he termed topoi. Moreover</w:t>
      </w:r>
      <w:r w:rsidR="0016021D">
        <w:rPr>
          <w:sz w:val="24"/>
          <w:szCs w:val="24"/>
        </w:rPr>
        <w:t>,</w:t>
      </w:r>
      <w:r w:rsidR="00174735">
        <w:rPr>
          <w:sz w:val="24"/>
          <w:szCs w:val="24"/>
        </w:rPr>
        <w:t xml:space="preserve"> topoi are often commandeered by the advertising industries to persuade people because ‘ready-made’ ideas already in circulat</w:t>
      </w:r>
      <w:r w:rsidR="0016021D">
        <w:rPr>
          <w:sz w:val="24"/>
          <w:szCs w:val="24"/>
        </w:rPr>
        <w:t>ion</w:t>
      </w:r>
      <w:r w:rsidR="00174735">
        <w:rPr>
          <w:sz w:val="24"/>
          <w:szCs w:val="24"/>
        </w:rPr>
        <w:t xml:space="preserve"> can capitalise on what people already recognise to deliver promotion. This approach was </w:t>
      </w:r>
      <w:r w:rsidR="006E440D">
        <w:rPr>
          <w:sz w:val="24"/>
          <w:szCs w:val="24"/>
        </w:rPr>
        <w:t xml:space="preserve">particularly </w:t>
      </w:r>
      <w:r w:rsidR="00174735">
        <w:rPr>
          <w:sz w:val="24"/>
          <w:szCs w:val="24"/>
        </w:rPr>
        <w:t xml:space="preserve">suited to </w:t>
      </w:r>
      <w:r w:rsidR="006E440D">
        <w:rPr>
          <w:sz w:val="24"/>
          <w:szCs w:val="24"/>
        </w:rPr>
        <w:t>media that traditionally fall outside of the parameters of media histories</w:t>
      </w:r>
      <w:r w:rsidR="00AD57EF">
        <w:rPr>
          <w:sz w:val="24"/>
          <w:szCs w:val="24"/>
        </w:rPr>
        <w:t xml:space="preserve"> and leave little evidence of their existence in the record</w:t>
      </w:r>
      <w:r w:rsidR="006E440D">
        <w:rPr>
          <w:sz w:val="24"/>
          <w:szCs w:val="24"/>
        </w:rPr>
        <w:t>.</w:t>
      </w:r>
      <w:r w:rsidR="00AD57EF">
        <w:rPr>
          <w:sz w:val="24"/>
          <w:szCs w:val="24"/>
        </w:rPr>
        <w:t xml:space="preserve"> </w:t>
      </w:r>
    </w:p>
    <w:p w14:paraId="7204BEB2" w14:textId="2AE9CDCC" w:rsidR="006E440D" w:rsidRDefault="006C6C4C" w:rsidP="006E440D">
      <w:pPr>
        <w:rPr>
          <w:sz w:val="24"/>
          <w:szCs w:val="24"/>
        </w:rPr>
      </w:pPr>
      <w:r>
        <w:rPr>
          <w:sz w:val="24"/>
          <w:szCs w:val="24"/>
        </w:rPr>
        <w:t xml:space="preserve">Undertaking a definitive </w:t>
      </w:r>
      <w:r w:rsidR="006E440D">
        <w:rPr>
          <w:sz w:val="24"/>
          <w:szCs w:val="24"/>
        </w:rPr>
        <w:t>survey of film promotion campaigns was</w:t>
      </w:r>
      <w:r w:rsidR="00AD57EF">
        <w:rPr>
          <w:sz w:val="24"/>
          <w:szCs w:val="24"/>
        </w:rPr>
        <w:t xml:space="preserve"> </w:t>
      </w:r>
      <w:r w:rsidR="00A7465A">
        <w:rPr>
          <w:sz w:val="24"/>
          <w:szCs w:val="24"/>
        </w:rPr>
        <w:t xml:space="preserve">not </w:t>
      </w:r>
      <w:r w:rsidR="0016021D">
        <w:rPr>
          <w:sz w:val="24"/>
          <w:szCs w:val="24"/>
        </w:rPr>
        <w:t xml:space="preserve">a </w:t>
      </w:r>
      <w:r w:rsidR="00AD57EF">
        <w:rPr>
          <w:sz w:val="24"/>
          <w:szCs w:val="24"/>
        </w:rPr>
        <w:t>feasible</w:t>
      </w:r>
      <w:r w:rsidR="00A7465A">
        <w:rPr>
          <w:sz w:val="24"/>
          <w:szCs w:val="24"/>
        </w:rPr>
        <w:t xml:space="preserve"> ambition</w:t>
      </w:r>
      <w:r>
        <w:rPr>
          <w:sz w:val="24"/>
          <w:szCs w:val="24"/>
        </w:rPr>
        <w:t xml:space="preserve"> . T</w:t>
      </w:r>
      <w:r w:rsidR="006E440D">
        <w:rPr>
          <w:sz w:val="24"/>
          <w:szCs w:val="24"/>
        </w:rPr>
        <w:t>he number of films released annually is</w:t>
      </w:r>
      <w:r w:rsidR="00A7465A">
        <w:rPr>
          <w:sz w:val="24"/>
          <w:szCs w:val="24"/>
        </w:rPr>
        <w:t xml:space="preserve"> enormous</w:t>
      </w:r>
      <w:r w:rsidR="006E440D">
        <w:rPr>
          <w:sz w:val="24"/>
          <w:szCs w:val="24"/>
        </w:rPr>
        <w:t xml:space="preserve">, </w:t>
      </w:r>
      <w:r w:rsidR="00A7465A">
        <w:rPr>
          <w:sz w:val="24"/>
          <w:szCs w:val="24"/>
        </w:rPr>
        <w:t xml:space="preserve">but </w:t>
      </w:r>
      <w:r w:rsidR="006E440D">
        <w:rPr>
          <w:sz w:val="24"/>
          <w:szCs w:val="24"/>
        </w:rPr>
        <w:t>limiting the survey by time period seemed too forensic to demonstrate recurrence and cyclical emergence</w:t>
      </w:r>
      <w:r w:rsidR="00AA62D7">
        <w:rPr>
          <w:sz w:val="24"/>
          <w:szCs w:val="24"/>
        </w:rPr>
        <w:t>,</w:t>
      </w:r>
      <w:r w:rsidR="00A7465A">
        <w:rPr>
          <w:sz w:val="24"/>
          <w:szCs w:val="24"/>
        </w:rPr>
        <w:t xml:space="preserve"> and c</w:t>
      </w:r>
      <w:r>
        <w:rPr>
          <w:sz w:val="24"/>
          <w:szCs w:val="24"/>
        </w:rPr>
        <w:t xml:space="preserve">onfining </w:t>
      </w:r>
      <w:r w:rsidR="006E440D">
        <w:rPr>
          <w:sz w:val="24"/>
          <w:szCs w:val="24"/>
        </w:rPr>
        <w:t>the survey to particular studios or distributors seemed t</w:t>
      </w:r>
      <w:r>
        <w:rPr>
          <w:sz w:val="24"/>
          <w:szCs w:val="24"/>
        </w:rPr>
        <w:t>o</w:t>
      </w:r>
      <w:r w:rsidR="006E440D">
        <w:rPr>
          <w:sz w:val="24"/>
          <w:szCs w:val="24"/>
        </w:rPr>
        <w:t xml:space="preserve">o narrow to enable any generalisable conclusions to be drawn. The second challenge related to the subjectivity of the researcher which seemed to be an equally limiting variable. Besides </w:t>
      </w:r>
      <w:r w:rsidR="00A0466C">
        <w:rPr>
          <w:sz w:val="24"/>
          <w:szCs w:val="24"/>
        </w:rPr>
        <w:t xml:space="preserve">none </w:t>
      </w:r>
      <w:r w:rsidR="006E440D">
        <w:rPr>
          <w:sz w:val="24"/>
          <w:szCs w:val="24"/>
        </w:rPr>
        <w:t xml:space="preserve">of these approaches would yield insight into which campaigns had resonated with </w:t>
      </w:r>
      <w:r w:rsidR="00A0466C">
        <w:rPr>
          <w:sz w:val="24"/>
          <w:szCs w:val="24"/>
        </w:rPr>
        <w:t xml:space="preserve">the wider </w:t>
      </w:r>
      <w:r w:rsidR="006E440D">
        <w:rPr>
          <w:sz w:val="24"/>
          <w:szCs w:val="24"/>
        </w:rPr>
        <w:t xml:space="preserve">audience. </w:t>
      </w:r>
      <w:r>
        <w:rPr>
          <w:sz w:val="24"/>
          <w:szCs w:val="24"/>
        </w:rPr>
        <w:t xml:space="preserve">So, bearing in mind </w:t>
      </w:r>
      <w:r w:rsidR="006E440D">
        <w:rPr>
          <w:sz w:val="24"/>
          <w:szCs w:val="24"/>
        </w:rPr>
        <w:t>the methodological principle of working with the affordances of the medium, the listicle tool was</w:t>
      </w:r>
      <w:r w:rsidR="0002659A">
        <w:rPr>
          <w:sz w:val="24"/>
          <w:szCs w:val="24"/>
        </w:rPr>
        <w:t xml:space="preserve"> formulated</w:t>
      </w:r>
      <w:r w:rsidR="006E440D">
        <w:rPr>
          <w:sz w:val="24"/>
          <w:szCs w:val="24"/>
        </w:rPr>
        <w:t xml:space="preserve">. A survey of listicles </w:t>
      </w:r>
      <w:r w:rsidR="00182B91">
        <w:rPr>
          <w:sz w:val="24"/>
          <w:szCs w:val="24"/>
        </w:rPr>
        <w:t>was</w:t>
      </w:r>
      <w:r w:rsidR="006E440D">
        <w:rPr>
          <w:sz w:val="24"/>
          <w:szCs w:val="24"/>
        </w:rPr>
        <w:t xml:space="preserve"> a</w:t>
      </w:r>
      <w:r>
        <w:rPr>
          <w:sz w:val="24"/>
          <w:szCs w:val="24"/>
        </w:rPr>
        <w:t xml:space="preserve"> way to draw </w:t>
      </w:r>
      <w:r w:rsidR="0002659A">
        <w:rPr>
          <w:sz w:val="24"/>
          <w:szCs w:val="24"/>
        </w:rPr>
        <w:t xml:space="preserve">on the </w:t>
      </w:r>
      <w:r w:rsidR="006E440D">
        <w:rPr>
          <w:sz w:val="24"/>
          <w:szCs w:val="24"/>
        </w:rPr>
        <w:t>collective intelligence of the popularity</w:t>
      </w:r>
      <w:r w:rsidR="0002659A">
        <w:rPr>
          <w:sz w:val="24"/>
          <w:szCs w:val="24"/>
        </w:rPr>
        <w:t>-</w:t>
      </w:r>
      <w:r w:rsidR="006E440D">
        <w:rPr>
          <w:sz w:val="24"/>
          <w:szCs w:val="24"/>
        </w:rPr>
        <w:t>based rank</w:t>
      </w:r>
      <w:r w:rsidR="0002659A">
        <w:rPr>
          <w:sz w:val="24"/>
          <w:szCs w:val="24"/>
        </w:rPr>
        <w:t>ing</w:t>
      </w:r>
      <w:r w:rsidR="006E440D">
        <w:rPr>
          <w:sz w:val="24"/>
          <w:szCs w:val="24"/>
        </w:rPr>
        <w:t xml:space="preserve"> system of the Google</w:t>
      </w:r>
      <w:r>
        <w:rPr>
          <w:sz w:val="24"/>
          <w:szCs w:val="24"/>
        </w:rPr>
        <w:t xml:space="preserve"> and</w:t>
      </w:r>
      <w:r w:rsidR="001E7770">
        <w:rPr>
          <w:sz w:val="24"/>
          <w:szCs w:val="24"/>
        </w:rPr>
        <w:t xml:space="preserve">, </w:t>
      </w:r>
      <w:r>
        <w:rPr>
          <w:sz w:val="24"/>
          <w:szCs w:val="24"/>
        </w:rPr>
        <w:t>i</w:t>
      </w:r>
      <w:r w:rsidR="006E440D">
        <w:rPr>
          <w:sz w:val="24"/>
          <w:szCs w:val="24"/>
        </w:rPr>
        <w:t xml:space="preserve">n this way a corpus </w:t>
      </w:r>
      <w:r w:rsidR="0002659A">
        <w:rPr>
          <w:sz w:val="24"/>
          <w:szCs w:val="24"/>
        </w:rPr>
        <w:t xml:space="preserve">of examples </w:t>
      </w:r>
      <w:r w:rsidR="006E440D">
        <w:rPr>
          <w:sz w:val="24"/>
          <w:szCs w:val="24"/>
        </w:rPr>
        <w:t xml:space="preserve">was </w:t>
      </w:r>
      <w:r w:rsidR="0002659A">
        <w:rPr>
          <w:sz w:val="24"/>
          <w:szCs w:val="24"/>
        </w:rPr>
        <w:t xml:space="preserve">assembled that </w:t>
      </w:r>
      <w:r w:rsidR="006E440D">
        <w:rPr>
          <w:sz w:val="24"/>
          <w:szCs w:val="24"/>
        </w:rPr>
        <w:t xml:space="preserve">could be regarded as a </w:t>
      </w:r>
      <w:r w:rsidR="00D36C21">
        <w:rPr>
          <w:sz w:val="24"/>
          <w:szCs w:val="24"/>
        </w:rPr>
        <w:t>form of consensus.</w:t>
      </w:r>
    </w:p>
    <w:p w14:paraId="3B14B0EB" w14:textId="4991BDBD" w:rsidR="006E440D" w:rsidRDefault="006E440D" w:rsidP="006E440D">
      <w:pPr>
        <w:rPr>
          <w:sz w:val="24"/>
          <w:szCs w:val="24"/>
        </w:rPr>
      </w:pPr>
      <w:r>
        <w:rPr>
          <w:sz w:val="24"/>
          <w:szCs w:val="24"/>
        </w:rPr>
        <w:t xml:space="preserve">A survey of the listicle-based corpus of evil corporation websites </w:t>
      </w:r>
      <w:r w:rsidR="00E56BF0">
        <w:rPr>
          <w:sz w:val="24"/>
          <w:szCs w:val="24"/>
        </w:rPr>
        <w:t>(Ch</w:t>
      </w:r>
      <w:r w:rsidR="00D36C21">
        <w:rPr>
          <w:sz w:val="24"/>
          <w:szCs w:val="24"/>
        </w:rPr>
        <w:t xml:space="preserve">apter </w:t>
      </w:r>
      <w:r w:rsidR="00E56BF0">
        <w:rPr>
          <w:sz w:val="24"/>
          <w:szCs w:val="24"/>
        </w:rPr>
        <w:t xml:space="preserve">4) </w:t>
      </w:r>
      <w:r>
        <w:rPr>
          <w:sz w:val="24"/>
          <w:szCs w:val="24"/>
        </w:rPr>
        <w:t xml:space="preserve">and </w:t>
      </w:r>
      <w:r w:rsidR="00A7465A">
        <w:rPr>
          <w:sz w:val="24"/>
          <w:szCs w:val="24"/>
        </w:rPr>
        <w:t xml:space="preserve"> </w:t>
      </w:r>
      <w:r>
        <w:rPr>
          <w:sz w:val="24"/>
          <w:szCs w:val="24"/>
        </w:rPr>
        <w:t xml:space="preserve">horror marketing campaigns </w:t>
      </w:r>
      <w:r w:rsidR="00E56BF0">
        <w:rPr>
          <w:sz w:val="24"/>
          <w:szCs w:val="24"/>
        </w:rPr>
        <w:t>(Ch</w:t>
      </w:r>
      <w:r w:rsidR="00D36C21">
        <w:rPr>
          <w:sz w:val="24"/>
          <w:szCs w:val="24"/>
        </w:rPr>
        <w:t>apter 5</w:t>
      </w:r>
      <w:r w:rsidR="00E56BF0">
        <w:rPr>
          <w:sz w:val="24"/>
          <w:szCs w:val="24"/>
        </w:rPr>
        <w:t xml:space="preserve">) </w:t>
      </w:r>
      <w:r>
        <w:rPr>
          <w:sz w:val="24"/>
          <w:szCs w:val="24"/>
        </w:rPr>
        <w:t>confirm</w:t>
      </w:r>
      <w:r w:rsidR="0002659A">
        <w:rPr>
          <w:sz w:val="24"/>
          <w:szCs w:val="24"/>
        </w:rPr>
        <w:t>ed</w:t>
      </w:r>
      <w:r>
        <w:rPr>
          <w:sz w:val="24"/>
          <w:szCs w:val="24"/>
        </w:rPr>
        <w:t xml:space="preserve"> </w:t>
      </w:r>
      <w:r w:rsidR="0002659A">
        <w:rPr>
          <w:sz w:val="24"/>
          <w:szCs w:val="24"/>
        </w:rPr>
        <w:t xml:space="preserve">the </w:t>
      </w:r>
      <w:r>
        <w:rPr>
          <w:sz w:val="24"/>
          <w:szCs w:val="24"/>
        </w:rPr>
        <w:t xml:space="preserve">hypothesis about the genre patterning of promotional film sites. </w:t>
      </w:r>
      <w:r w:rsidR="0002659A">
        <w:rPr>
          <w:sz w:val="24"/>
          <w:szCs w:val="24"/>
        </w:rPr>
        <w:t xml:space="preserve">But </w:t>
      </w:r>
      <w:r>
        <w:rPr>
          <w:sz w:val="24"/>
          <w:szCs w:val="24"/>
        </w:rPr>
        <w:t xml:space="preserve">film genre </w:t>
      </w:r>
      <w:r w:rsidR="009835DE">
        <w:rPr>
          <w:sz w:val="24"/>
          <w:szCs w:val="24"/>
        </w:rPr>
        <w:t xml:space="preserve">are not fixed categories and </w:t>
      </w:r>
      <w:r>
        <w:rPr>
          <w:sz w:val="24"/>
          <w:szCs w:val="24"/>
        </w:rPr>
        <w:t>do not straightforwardly transfer from one media to another</w:t>
      </w:r>
      <w:r w:rsidR="009835DE">
        <w:rPr>
          <w:sz w:val="24"/>
          <w:szCs w:val="24"/>
        </w:rPr>
        <w:t xml:space="preserve"> but </w:t>
      </w:r>
      <w:r w:rsidR="00D36C21">
        <w:rPr>
          <w:sz w:val="24"/>
          <w:szCs w:val="24"/>
        </w:rPr>
        <w:t xml:space="preserve">rather </w:t>
      </w:r>
      <w:r w:rsidR="009835DE">
        <w:rPr>
          <w:sz w:val="24"/>
          <w:szCs w:val="24"/>
        </w:rPr>
        <w:t xml:space="preserve">evolve in </w:t>
      </w:r>
      <w:r w:rsidR="00182B91">
        <w:rPr>
          <w:sz w:val="24"/>
          <w:szCs w:val="24"/>
        </w:rPr>
        <w:t>distinct cultural</w:t>
      </w:r>
      <w:r w:rsidR="009835DE">
        <w:rPr>
          <w:sz w:val="24"/>
          <w:szCs w:val="24"/>
        </w:rPr>
        <w:t xml:space="preserve"> settings</w:t>
      </w:r>
      <w:r>
        <w:rPr>
          <w:sz w:val="24"/>
          <w:szCs w:val="24"/>
        </w:rPr>
        <w:t xml:space="preserve"> </w:t>
      </w:r>
      <w:r w:rsidR="0002659A">
        <w:rPr>
          <w:sz w:val="24"/>
          <w:szCs w:val="24"/>
        </w:rPr>
        <w:t>(</w:t>
      </w:r>
      <w:r>
        <w:rPr>
          <w:sz w:val="24"/>
          <w:szCs w:val="24"/>
        </w:rPr>
        <w:t xml:space="preserve">Mittel, 2004: </w:t>
      </w:r>
      <w:r w:rsidR="009835DE">
        <w:rPr>
          <w:sz w:val="24"/>
          <w:szCs w:val="24"/>
        </w:rPr>
        <w:t>1</w:t>
      </w:r>
      <w:r>
        <w:rPr>
          <w:sz w:val="24"/>
          <w:szCs w:val="24"/>
        </w:rPr>
        <w:t xml:space="preserve">). To function as promotion, film web sites have to </w:t>
      </w:r>
      <w:r w:rsidR="0002659A">
        <w:rPr>
          <w:sz w:val="24"/>
          <w:szCs w:val="24"/>
        </w:rPr>
        <w:t xml:space="preserve">be </w:t>
      </w:r>
      <w:r>
        <w:rPr>
          <w:sz w:val="24"/>
          <w:szCs w:val="24"/>
        </w:rPr>
        <w:t>configure</w:t>
      </w:r>
      <w:r w:rsidR="0002659A">
        <w:rPr>
          <w:sz w:val="24"/>
          <w:szCs w:val="24"/>
        </w:rPr>
        <w:t>d</w:t>
      </w:r>
      <w:r>
        <w:rPr>
          <w:sz w:val="24"/>
          <w:szCs w:val="24"/>
        </w:rPr>
        <w:t xml:space="preserve"> into </w:t>
      </w:r>
      <w:r w:rsidR="0002659A">
        <w:rPr>
          <w:sz w:val="24"/>
          <w:szCs w:val="24"/>
        </w:rPr>
        <w:t xml:space="preserve">forms </w:t>
      </w:r>
      <w:r>
        <w:rPr>
          <w:sz w:val="24"/>
          <w:szCs w:val="24"/>
        </w:rPr>
        <w:t>that interpellate audiences to engage with them.</w:t>
      </w:r>
      <w:r>
        <w:rPr>
          <w:rStyle w:val="FootnoteReference"/>
          <w:sz w:val="24"/>
          <w:szCs w:val="24"/>
        </w:rPr>
        <w:footnoteReference w:id="2"/>
      </w:r>
      <w:r>
        <w:rPr>
          <w:sz w:val="24"/>
          <w:szCs w:val="24"/>
        </w:rPr>
        <w:t xml:space="preserve"> To enter into the world of the fictional </w:t>
      </w:r>
      <w:r>
        <w:rPr>
          <w:sz w:val="24"/>
          <w:szCs w:val="24"/>
        </w:rPr>
        <w:lastRenderedPageBreak/>
        <w:t>corporation</w:t>
      </w:r>
      <w:r w:rsidR="0002659A">
        <w:rPr>
          <w:sz w:val="24"/>
          <w:szCs w:val="24"/>
        </w:rPr>
        <w:t xml:space="preserve"> website </w:t>
      </w:r>
      <w:r>
        <w:rPr>
          <w:sz w:val="24"/>
          <w:szCs w:val="24"/>
        </w:rPr>
        <w:t xml:space="preserve">, or engage with the proposition of the site’s hoax is to begin to enter into the film’s </w:t>
      </w:r>
      <w:r w:rsidR="009835DE">
        <w:rPr>
          <w:sz w:val="24"/>
          <w:szCs w:val="24"/>
        </w:rPr>
        <w:t xml:space="preserve">diegetic </w:t>
      </w:r>
      <w:r>
        <w:rPr>
          <w:sz w:val="24"/>
          <w:szCs w:val="24"/>
        </w:rPr>
        <w:t xml:space="preserve">ambit. What both these emerging site conventions have in common is a capacity to connect the fictional world to people’s realities. </w:t>
      </w:r>
      <w:r w:rsidR="00370BF6">
        <w:rPr>
          <w:sz w:val="24"/>
          <w:szCs w:val="24"/>
        </w:rPr>
        <w:t xml:space="preserve">They are, in short, </w:t>
      </w:r>
      <w:r w:rsidR="00B86259">
        <w:rPr>
          <w:sz w:val="24"/>
          <w:szCs w:val="24"/>
        </w:rPr>
        <w:t>agile,</w:t>
      </w:r>
      <w:r w:rsidR="00370BF6">
        <w:rPr>
          <w:sz w:val="24"/>
          <w:szCs w:val="24"/>
        </w:rPr>
        <w:t xml:space="preserve"> and flexible ‘instrument</w:t>
      </w:r>
      <w:r w:rsidR="0038336A">
        <w:rPr>
          <w:sz w:val="24"/>
          <w:szCs w:val="24"/>
        </w:rPr>
        <w:t>(</w:t>
      </w:r>
      <w:r w:rsidR="00370BF6">
        <w:rPr>
          <w:sz w:val="24"/>
          <w:szCs w:val="24"/>
        </w:rPr>
        <w:t>s</w:t>
      </w:r>
      <w:r w:rsidR="0038336A">
        <w:rPr>
          <w:sz w:val="24"/>
          <w:szCs w:val="24"/>
        </w:rPr>
        <w:t>)</w:t>
      </w:r>
      <w:r w:rsidR="00370BF6">
        <w:rPr>
          <w:sz w:val="24"/>
          <w:szCs w:val="24"/>
        </w:rPr>
        <w:t xml:space="preserve"> of adaptation</w:t>
      </w:r>
      <w:r w:rsidR="00182B91">
        <w:rPr>
          <w:sz w:val="24"/>
          <w:szCs w:val="24"/>
        </w:rPr>
        <w:t>’</w:t>
      </w:r>
      <w:r w:rsidR="00370BF6">
        <w:rPr>
          <w:sz w:val="24"/>
          <w:szCs w:val="24"/>
        </w:rPr>
        <w:t xml:space="preserve"> c</w:t>
      </w:r>
      <w:r>
        <w:rPr>
          <w:sz w:val="24"/>
          <w:szCs w:val="24"/>
        </w:rPr>
        <w:t>reating</w:t>
      </w:r>
      <w:r w:rsidR="009835DE">
        <w:rPr>
          <w:sz w:val="24"/>
          <w:szCs w:val="24"/>
        </w:rPr>
        <w:t xml:space="preserve"> </w:t>
      </w:r>
      <w:r>
        <w:rPr>
          <w:sz w:val="24"/>
          <w:szCs w:val="24"/>
        </w:rPr>
        <w:t>what Genette described as a</w:t>
      </w:r>
      <w:r w:rsidR="00370BF6">
        <w:rPr>
          <w:sz w:val="24"/>
          <w:szCs w:val="24"/>
        </w:rPr>
        <w:t xml:space="preserve"> </w:t>
      </w:r>
      <w:r w:rsidR="0038336A">
        <w:rPr>
          <w:sz w:val="24"/>
          <w:szCs w:val="24"/>
        </w:rPr>
        <w:t>‘air</w:t>
      </w:r>
      <w:r>
        <w:rPr>
          <w:sz w:val="24"/>
          <w:szCs w:val="24"/>
        </w:rPr>
        <w:t>lock</w:t>
      </w:r>
      <w:r w:rsidR="0038336A">
        <w:rPr>
          <w:sz w:val="24"/>
          <w:szCs w:val="24"/>
        </w:rPr>
        <w:t>’</w:t>
      </w:r>
      <w:r>
        <w:rPr>
          <w:sz w:val="24"/>
          <w:szCs w:val="24"/>
        </w:rPr>
        <w:t xml:space="preserve"> enabl</w:t>
      </w:r>
      <w:r w:rsidR="00370BF6">
        <w:rPr>
          <w:sz w:val="24"/>
          <w:szCs w:val="24"/>
        </w:rPr>
        <w:t>ing passage from</w:t>
      </w:r>
      <w:r>
        <w:rPr>
          <w:sz w:val="24"/>
          <w:szCs w:val="24"/>
        </w:rPr>
        <w:t xml:space="preserve"> </w:t>
      </w:r>
      <w:r w:rsidR="00370BF6">
        <w:rPr>
          <w:sz w:val="24"/>
          <w:szCs w:val="24"/>
        </w:rPr>
        <w:t xml:space="preserve">our lived realities to </w:t>
      </w:r>
      <w:r>
        <w:rPr>
          <w:sz w:val="24"/>
          <w:szCs w:val="24"/>
        </w:rPr>
        <w:t>the fictional world</w:t>
      </w:r>
      <w:r w:rsidR="0038336A">
        <w:rPr>
          <w:sz w:val="24"/>
          <w:szCs w:val="24"/>
        </w:rPr>
        <w:t>s</w:t>
      </w:r>
      <w:r>
        <w:rPr>
          <w:sz w:val="24"/>
          <w:szCs w:val="24"/>
        </w:rPr>
        <w:t xml:space="preserve"> of the film</w:t>
      </w:r>
      <w:r w:rsidR="00A7465A">
        <w:rPr>
          <w:sz w:val="24"/>
          <w:szCs w:val="24"/>
        </w:rPr>
        <w:t>s</w:t>
      </w:r>
      <w:r>
        <w:rPr>
          <w:sz w:val="24"/>
          <w:szCs w:val="24"/>
        </w:rPr>
        <w:t xml:space="preserve"> they promote</w:t>
      </w:r>
      <w:r w:rsidR="00370BF6">
        <w:rPr>
          <w:sz w:val="24"/>
          <w:szCs w:val="24"/>
        </w:rPr>
        <w:t xml:space="preserve"> (1987:408). </w:t>
      </w:r>
    </w:p>
    <w:p w14:paraId="23D403C2" w14:textId="5DDFB1BC" w:rsidR="006E440D" w:rsidRDefault="009835DE" w:rsidP="006E440D">
      <w:pPr>
        <w:rPr>
          <w:sz w:val="24"/>
          <w:szCs w:val="24"/>
        </w:rPr>
      </w:pPr>
      <w:r>
        <w:rPr>
          <w:sz w:val="24"/>
          <w:szCs w:val="24"/>
        </w:rPr>
        <w:t xml:space="preserve">One of the </w:t>
      </w:r>
      <w:r w:rsidR="006E440D">
        <w:rPr>
          <w:sz w:val="24"/>
          <w:szCs w:val="24"/>
        </w:rPr>
        <w:t>reason</w:t>
      </w:r>
      <w:r>
        <w:rPr>
          <w:sz w:val="24"/>
          <w:szCs w:val="24"/>
        </w:rPr>
        <w:t>s</w:t>
      </w:r>
      <w:r w:rsidR="006E440D">
        <w:rPr>
          <w:sz w:val="24"/>
          <w:szCs w:val="24"/>
        </w:rPr>
        <w:t xml:space="preserve"> why topoic iterations emerge recurrently is</w:t>
      </w:r>
      <w:r w:rsidR="00AC4668">
        <w:rPr>
          <w:sz w:val="24"/>
          <w:szCs w:val="24"/>
        </w:rPr>
        <w:t>,</w:t>
      </w:r>
      <w:r w:rsidR="006E440D">
        <w:rPr>
          <w:sz w:val="24"/>
          <w:szCs w:val="24"/>
        </w:rPr>
        <w:t xml:space="preserve"> in part</w:t>
      </w:r>
      <w:r w:rsidR="00AC4668">
        <w:rPr>
          <w:sz w:val="24"/>
          <w:szCs w:val="24"/>
        </w:rPr>
        <w:t>,</w:t>
      </w:r>
      <w:r w:rsidR="006E440D">
        <w:rPr>
          <w:sz w:val="24"/>
          <w:szCs w:val="24"/>
        </w:rPr>
        <w:t xml:space="preserve"> purely pragmatic. Their success</w:t>
      </w:r>
      <w:r>
        <w:rPr>
          <w:sz w:val="24"/>
          <w:szCs w:val="24"/>
        </w:rPr>
        <w:t>ful use</w:t>
      </w:r>
      <w:r w:rsidR="006E440D">
        <w:rPr>
          <w:sz w:val="24"/>
          <w:szCs w:val="24"/>
        </w:rPr>
        <w:t xml:space="preserve"> as a form of promotion for one film, means they are worthy of reuse</w:t>
      </w:r>
      <w:r w:rsidR="00AC4668">
        <w:rPr>
          <w:sz w:val="24"/>
          <w:szCs w:val="24"/>
        </w:rPr>
        <w:t xml:space="preserve"> for the promotion of other</w:t>
      </w:r>
      <w:r>
        <w:rPr>
          <w:sz w:val="24"/>
          <w:szCs w:val="24"/>
        </w:rPr>
        <w:t xml:space="preserve"> films</w:t>
      </w:r>
      <w:r w:rsidR="006E440D">
        <w:rPr>
          <w:sz w:val="24"/>
          <w:szCs w:val="24"/>
        </w:rPr>
        <w:t xml:space="preserve">. However commercial </w:t>
      </w:r>
      <w:r w:rsidR="0038336A">
        <w:rPr>
          <w:sz w:val="24"/>
          <w:szCs w:val="24"/>
        </w:rPr>
        <w:t xml:space="preserve">expedience </w:t>
      </w:r>
      <w:r>
        <w:rPr>
          <w:sz w:val="24"/>
          <w:szCs w:val="24"/>
        </w:rPr>
        <w:t xml:space="preserve">is not the only </w:t>
      </w:r>
      <w:r w:rsidR="00182B91">
        <w:rPr>
          <w:sz w:val="24"/>
          <w:szCs w:val="24"/>
        </w:rPr>
        <w:t>reason</w:t>
      </w:r>
      <w:r w:rsidR="006E440D">
        <w:rPr>
          <w:sz w:val="24"/>
          <w:szCs w:val="24"/>
        </w:rPr>
        <w:t xml:space="preserve"> topoi reoccur. Cultural </w:t>
      </w:r>
      <w:r>
        <w:rPr>
          <w:sz w:val="24"/>
          <w:szCs w:val="24"/>
        </w:rPr>
        <w:t xml:space="preserve">contexts </w:t>
      </w:r>
      <w:r w:rsidR="006E440D">
        <w:rPr>
          <w:sz w:val="24"/>
          <w:szCs w:val="24"/>
        </w:rPr>
        <w:t xml:space="preserve">and audience </w:t>
      </w:r>
      <w:r w:rsidR="00AC4668">
        <w:rPr>
          <w:sz w:val="24"/>
          <w:szCs w:val="24"/>
        </w:rPr>
        <w:t xml:space="preserve">reception </w:t>
      </w:r>
      <w:r w:rsidR="006E440D">
        <w:rPr>
          <w:sz w:val="24"/>
          <w:szCs w:val="24"/>
        </w:rPr>
        <w:t xml:space="preserve">also play their part. </w:t>
      </w:r>
      <w:r w:rsidR="00633781">
        <w:rPr>
          <w:sz w:val="24"/>
          <w:szCs w:val="24"/>
        </w:rPr>
        <w:t xml:space="preserve">An </w:t>
      </w:r>
      <w:r w:rsidR="00AC4668">
        <w:rPr>
          <w:sz w:val="24"/>
          <w:szCs w:val="24"/>
        </w:rPr>
        <w:t>expla</w:t>
      </w:r>
      <w:r w:rsidR="00633781">
        <w:rPr>
          <w:sz w:val="24"/>
          <w:szCs w:val="24"/>
        </w:rPr>
        <w:t>nation of</w:t>
      </w:r>
      <w:r w:rsidR="00AC4668">
        <w:rPr>
          <w:sz w:val="24"/>
          <w:szCs w:val="24"/>
        </w:rPr>
        <w:t xml:space="preserve"> why evil corporations are so </w:t>
      </w:r>
      <w:r w:rsidR="00780A2D">
        <w:rPr>
          <w:sz w:val="24"/>
          <w:szCs w:val="24"/>
        </w:rPr>
        <w:t>frequently</w:t>
      </w:r>
      <w:r w:rsidR="00AC4668">
        <w:rPr>
          <w:sz w:val="24"/>
          <w:szCs w:val="24"/>
        </w:rPr>
        <w:t xml:space="preserve"> used to render the fictional world of science fiction and fantasy films may be that </w:t>
      </w:r>
      <w:r w:rsidR="006E440D">
        <w:rPr>
          <w:sz w:val="24"/>
          <w:szCs w:val="24"/>
        </w:rPr>
        <w:t>the evil corporation topoi is expressive of a</w:t>
      </w:r>
      <w:r w:rsidR="00633781">
        <w:rPr>
          <w:sz w:val="24"/>
          <w:szCs w:val="24"/>
        </w:rPr>
        <w:t xml:space="preserve"> wider</w:t>
      </w:r>
      <w:r w:rsidR="006E440D">
        <w:rPr>
          <w:sz w:val="24"/>
          <w:szCs w:val="24"/>
        </w:rPr>
        <w:t xml:space="preserve"> cultural anxiety about the </w:t>
      </w:r>
      <w:r>
        <w:rPr>
          <w:sz w:val="24"/>
          <w:szCs w:val="24"/>
        </w:rPr>
        <w:t xml:space="preserve">capitalist </w:t>
      </w:r>
      <w:r w:rsidR="006E440D">
        <w:rPr>
          <w:sz w:val="24"/>
          <w:szCs w:val="24"/>
        </w:rPr>
        <w:t xml:space="preserve">economic system. While the </w:t>
      </w:r>
      <w:r w:rsidR="00DA452B">
        <w:rPr>
          <w:sz w:val="24"/>
          <w:szCs w:val="24"/>
        </w:rPr>
        <w:t>long-standing</w:t>
      </w:r>
      <w:r w:rsidR="006E440D">
        <w:rPr>
          <w:sz w:val="24"/>
          <w:szCs w:val="24"/>
        </w:rPr>
        <w:t xml:space="preserve"> promotional mode </w:t>
      </w:r>
      <w:r w:rsidR="00DA452B">
        <w:rPr>
          <w:sz w:val="24"/>
          <w:szCs w:val="24"/>
        </w:rPr>
        <w:t xml:space="preserve">of the hoax </w:t>
      </w:r>
      <w:r w:rsidR="00AC1301">
        <w:rPr>
          <w:sz w:val="24"/>
          <w:szCs w:val="24"/>
        </w:rPr>
        <w:t xml:space="preserve">may be </w:t>
      </w:r>
      <w:r w:rsidR="006E440D">
        <w:rPr>
          <w:sz w:val="24"/>
          <w:szCs w:val="24"/>
        </w:rPr>
        <w:t xml:space="preserve">indicative of changes to the way in which producers engage with audiences in a participatory culture </w:t>
      </w:r>
      <w:r w:rsidR="00AC1301">
        <w:rPr>
          <w:sz w:val="24"/>
          <w:szCs w:val="24"/>
        </w:rPr>
        <w:t xml:space="preserve"> and how this relationship </w:t>
      </w:r>
      <w:r w:rsidR="006E440D">
        <w:rPr>
          <w:sz w:val="24"/>
          <w:szCs w:val="24"/>
        </w:rPr>
        <w:t xml:space="preserve">has shifted over time from </w:t>
      </w:r>
      <w:r>
        <w:rPr>
          <w:sz w:val="24"/>
          <w:szCs w:val="24"/>
        </w:rPr>
        <w:t xml:space="preserve">the possibilities for </w:t>
      </w:r>
      <w:r w:rsidR="006E440D">
        <w:rPr>
          <w:sz w:val="24"/>
          <w:szCs w:val="24"/>
        </w:rPr>
        <w:t>swindle</w:t>
      </w:r>
      <w:r w:rsidR="00AC1301">
        <w:rPr>
          <w:sz w:val="24"/>
          <w:szCs w:val="24"/>
        </w:rPr>
        <w:t xml:space="preserve"> </w:t>
      </w:r>
      <w:r>
        <w:rPr>
          <w:sz w:val="24"/>
          <w:szCs w:val="24"/>
        </w:rPr>
        <w:t xml:space="preserve">between producer and consumer </w:t>
      </w:r>
      <w:r w:rsidR="006E440D">
        <w:rPr>
          <w:sz w:val="24"/>
          <w:szCs w:val="24"/>
        </w:rPr>
        <w:t xml:space="preserve">to </w:t>
      </w:r>
      <w:r>
        <w:rPr>
          <w:sz w:val="24"/>
          <w:szCs w:val="24"/>
        </w:rPr>
        <w:t xml:space="preserve">a more collaborative sense of the </w:t>
      </w:r>
      <w:r w:rsidR="006E440D">
        <w:rPr>
          <w:sz w:val="24"/>
          <w:szCs w:val="24"/>
        </w:rPr>
        <w:t>shared joke</w:t>
      </w:r>
      <w:r w:rsidR="00A7465A">
        <w:rPr>
          <w:sz w:val="24"/>
          <w:szCs w:val="24"/>
        </w:rPr>
        <w:t xml:space="preserve"> in a more participatory culture</w:t>
      </w:r>
      <w:r w:rsidR="00182B91">
        <w:rPr>
          <w:sz w:val="24"/>
          <w:szCs w:val="24"/>
        </w:rPr>
        <w:t xml:space="preserve">. </w:t>
      </w:r>
      <w:r w:rsidR="00AC1301">
        <w:rPr>
          <w:sz w:val="24"/>
          <w:szCs w:val="24"/>
        </w:rPr>
        <w:t>Through broad based generic surveys b</w:t>
      </w:r>
      <w:r w:rsidR="006E440D">
        <w:rPr>
          <w:sz w:val="24"/>
          <w:szCs w:val="24"/>
        </w:rPr>
        <w:t xml:space="preserve">oth chapters investigate the generic characteristics of film sites as well as </w:t>
      </w:r>
      <w:r>
        <w:rPr>
          <w:sz w:val="24"/>
          <w:szCs w:val="24"/>
        </w:rPr>
        <w:t>provid</w:t>
      </w:r>
      <w:r w:rsidR="00E56BF0">
        <w:rPr>
          <w:sz w:val="24"/>
          <w:szCs w:val="24"/>
        </w:rPr>
        <w:t>ing</w:t>
      </w:r>
      <w:r>
        <w:rPr>
          <w:sz w:val="24"/>
          <w:szCs w:val="24"/>
        </w:rPr>
        <w:t xml:space="preserve"> </w:t>
      </w:r>
      <w:r w:rsidR="006E440D">
        <w:rPr>
          <w:sz w:val="24"/>
          <w:szCs w:val="24"/>
        </w:rPr>
        <w:t xml:space="preserve">detailed examinations of particular sites of operation to identify a topoic cultural pattern of recurrence. </w:t>
      </w:r>
    </w:p>
    <w:p w14:paraId="17A101E5" w14:textId="4FCB4B1E" w:rsidR="006E440D" w:rsidRDefault="006E440D" w:rsidP="006E440D">
      <w:pPr>
        <w:rPr>
          <w:sz w:val="24"/>
          <w:szCs w:val="24"/>
        </w:rPr>
      </w:pPr>
      <w:r w:rsidRPr="0055682D">
        <w:rPr>
          <w:sz w:val="24"/>
          <w:szCs w:val="24"/>
        </w:rPr>
        <w:t xml:space="preserve">To </w:t>
      </w:r>
      <w:r w:rsidR="002D56DB">
        <w:rPr>
          <w:sz w:val="24"/>
          <w:szCs w:val="24"/>
        </w:rPr>
        <w:t xml:space="preserve">follow </w:t>
      </w:r>
      <w:r w:rsidRPr="0055682D">
        <w:rPr>
          <w:sz w:val="24"/>
          <w:szCs w:val="24"/>
        </w:rPr>
        <w:t xml:space="preserve">the </w:t>
      </w:r>
      <w:r w:rsidR="0055682D">
        <w:rPr>
          <w:sz w:val="24"/>
          <w:szCs w:val="24"/>
        </w:rPr>
        <w:t xml:space="preserve">book’s </w:t>
      </w:r>
      <w:r w:rsidRPr="0055682D">
        <w:rPr>
          <w:sz w:val="24"/>
          <w:szCs w:val="24"/>
        </w:rPr>
        <w:t xml:space="preserve">final </w:t>
      </w:r>
      <w:r w:rsidR="002D56DB">
        <w:rPr>
          <w:sz w:val="24"/>
          <w:szCs w:val="24"/>
        </w:rPr>
        <w:t xml:space="preserve">line of enquiry </w:t>
      </w:r>
      <w:r>
        <w:rPr>
          <w:sz w:val="24"/>
          <w:szCs w:val="24"/>
        </w:rPr>
        <w:t xml:space="preserve">concerning how audiences engage with and experience these new forms of online marketing, two approaches were adopted. Firstly, conventional media textual analysis of the </w:t>
      </w:r>
      <w:r w:rsidR="0055682D">
        <w:rPr>
          <w:sz w:val="24"/>
          <w:szCs w:val="24"/>
        </w:rPr>
        <w:t xml:space="preserve">online </w:t>
      </w:r>
      <w:r>
        <w:rPr>
          <w:sz w:val="24"/>
          <w:szCs w:val="24"/>
        </w:rPr>
        <w:t xml:space="preserve">serial campaign </w:t>
      </w:r>
      <w:r w:rsidR="002D56DB">
        <w:rPr>
          <w:sz w:val="24"/>
          <w:szCs w:val="24"/>
        </w:rPr>
        <w:t xml:space="preserve">for </w:t>
      </w:r>
      <w:r w:rsidR="002D56DB" w:rsidRPr="002D56DB">
        <w:rPr>
          <w:i/>
          <w:iCs/>
          <w:sz w:val="24"/>
          <w:szCs w:val="24"/>
        </w:rPr>
        <w:t>TRON: Legacy</w:t>
      </w:r>
      <w:r w:rsidR="002D56DB">
        <w:rPr>
          <w:sz w:val="24"/>
          <w:szCs w:val="24"/>
        </w:rPr>
        <w:t xml:space="preserve"> </w:t>
      </w:r>
      <w:r>
        <w:rPr>
          <w:sz w:val="24"/>
          <w:szCs w:val="24"/>
        </w:rPr>
        <w:t xml:space="preserve">clearly illustrated the campaign’s </w:t>
      </w:r>
      <w:r w:rsidR="005C24F2">
        <w:rPr>
          <w:sz w:val="24"/>
          <w:szCs w:val="24"/>
        </w:rPr>
        <w:t xml:space="preserve">intention </w:t>
      </w:r>
      <w:r>
        <w:rPr>
          <w:sz w:val="24"/>
          <w:szCs w:val="24"/>
        </w:rPr>
        <w:t xml:space="preserve">to connect the sequel to its original film </w:t>
      </w:r>
      <w:r w:rsidR="005C24F2">
        <w:rPr>
          <w:sz w:val="24"/>
          <w:szCs w:val="24"/>
        </w:rPr>
        <w:t xml:space="preserve">and </w:t>
      </w:r>
      <w:r>
        <w:rPr>
          <w:sz w:val="24"/>
          <w:szCs w:val="24"/>
        </w:rPr>
        <w:t>cultivate a sense of nostalgia around the film’s sequel thirty years</w:t>
      </w:r>
      <w:r w:rsidR="005C24F2">
        <w:rPr>
          <w:sz w:val="24"/>
          <w:szCs w:val="24"/>
        </w:rPr>
        <w:t xml:space="preserve"> later</w:t>
      </w:r>
      <w:r>
        <w:rPr>
          <w:sz w:val="24"/>
          <w:szCs w:val="24"/>
        </w:rPr>
        <w:t xml:space="preserve">. However to understand how audiences engaged with this sentiment, analysis </w:t>
      </w:r>
      <w:r w:rsidR="005C24F2">
        <w:rPr>
          <w:sz w:val="24"/>
          <w:szCs w:val="24"/>
        </w:rPr>
        <w:t xml:space="preserve">was </w:t>
      </w:r>
      <w:r>
        <w:rPr>
          <w:sz w:val="24"/>
          <w:szCs w:val="24"/>
        </w:rPr>
        <w:t xml:space="preserve">extended to the site’s social media. </w:t>
      </w:r>
      <w:r w:rsidR="00A7465A">
        <w:rPr>
          <w:sz w:val="24"/>
          <w:szCs w:val="24"/>
        </w:rPr>
        <w:t xml:space="preserve">Thematic </w:t>
      </w:r>
      <w:r>
        <w:rPr>
          <w:sz w:val="24"/>
          <w:szCs w:val="24"/>
        </w:rPr>
        <w:t>analysis was adapted for us</w:t>
      </w:r>
      <w:r w:rsidR="005C24F2">
        <w:rPr>
          <w:sz w:val="24"/>
          <w:szCs w:val="24"/>
        </w:rPr>
        <w:t>e</w:t>
      </w:r>
      <w:r>
        <w:rPr>
          <w:sz w:val="24"/>
          <w:szCs w:val="24"/>
        </w:rPr>
        <w:t xml:space="preserve"> in a social media setting to gain insight into audience engagement and experience. Its three main findings were</w:t>
      </w:r>
      <w:r w:rsidR="005C24F2">
        <w:rPr>
          <w:sz w:val="24"/>
          <w:szCs w:val="24"/>
        </w:rPr>
        <w:t xml:space="preserve"> firstly</w:t>
      </w:r>
      <w:r w:rsidR="002D56DB">
        <w:rPr>
          <w:sz w:val="24"/>
          <w:szCs w:val="24"/>
        </w:rPr>
        <w:t xml:space="preserve"> that </w:t>
      </w:r>
      <w:r>
        <w:rPr>
          <w:sz w:val="24"/>
          <w:szCs w:val="24"/>
        </w:rPr>
        <w:t xml:space="preserve">here was an example of the formation of an online audience community; </w:t>
      </w:r>
      <w:r w:rsidR="00633781">
        <w:rPr>
          <w:sz w:val="24"/>
          <w:szCs w:val="24"/>
        </w:rPr>
        <w:t>s</w:t>
      </w:r>
      <w:r w:rsidR="005C24F2">
        <w:rPr>
          <w:sz w:val="24"/>
          <w:szCs w:val="24"/>
        </w:rPr>
        <w:t xml:space="preserve">econdly, </w:t>
      </w:r>
      <w:r>
        <w:rPr>
          <w:sz w:val="24"/>
          <w:szCs w:val="24"/>
        </w:rPr>
        <w:t>the activities of this audience community developed from interpretation to the dramatic presentation of extemporised ‘textual’ performance</w:t>
      </w:r>
      <w:r w:rsidR="00A7465A">
        <w:rPr>
          <w:sz w:val="24"/>
          <w:szCs w:val="24"/>
        </w:rPr>
        <w:t xml:space="preserve"> during the course of the campaign</w:t>
      </w:r>
      <w:r>
        <w:rPr>
          <w:sz w:val="24"/>
          <w:szCs w:val="24"/>
        </w:rPr>
        <w:t xml:space="preserve">; and </w:t>
      </w:r>
      <w:r w:rsidR="005C24F2">
        <w:rPr>
          <w:sz w:val="24"/>
          <w:szCs w:val="24"/>
        </w:rPr>
        <w:t xml:space="preserve">lastly, </w:t>
      </w:r>
      <w:r>
        <w:rPr>
          <w:sz w:val="24"/>
          <w:szCs w:val="24"/>
        </w:rPr>
        <w:t>not all participants were fans</w:t>
      </w:r>
      <w:r w:rsidR="00633781">
        <w:rPr>
          <w:sz w:val="24"/>
          <w:szCs w:val="24"/>
        </w:rPr>
        <w:t xml:space="preserve"> !</w:t>
      </w:r>
      <w:r>
        <w:rPr>
          <w:sz w:val="24"/>
          <w:szCs w:val="24"/>
        </w:rPr>
        <w:t xml:space="preserve"> Some appeared to be ‘actors’ orchestrating activities, cultivating </w:t>
      </w:r>
      <w:r w:rsidR="00B86259">
        <w:rPr>
          <w:sz w:val="24"/>
          <w:szCs w:val="24"/>
        </w:rPr>
        <w:t>discussion,</w:t>
      </w:r>
      <w:r>
        <w:rPr>
          <w:sz w:val="24"/>
          <w:szCs w:val="24"/>
        </w:rPr>
        <w:t xml:space="preserve"> and </w:t>
      </w:r>
      <w:r w:rsidR="00633781">
        <w:rPr>
          <w:sz w:val="24"/>
          <w:szCs w:val="24"/>
        </w:rPr>
        <w:t xml:space="preserve">generating </w:t>
      </w:r>
      <w:r>
        <w:rPr>
          <w:sz w:val="24"/>
          <w:szCs w:val="24"/>
        </w:rPr>
        <w:t xml:space="preserve">nostalgia for a film not yet seen. Whilst the qualitative analytical approach was not able to definitely identify who these actors were, this was not the aim of the project. What the approach was able to confirm was that through online promotion, nostalgia was actively cultivated here. </w:t>
      </w:r>
      <w:r w:rsidR="005C24F2" w:rsidRPr="00780A2D">
        <w:rPr>
          <w:sz w:val="24"/>
          <w:szCs w:val="24"/>
        </w:rPr>
        <w:t xml:space="preserve">This book contends that film site discussion boards can be regarded as an archive too, as traces of the audiences experience are evident in these posts </w:t>
      </w:r>
      <w:r w:rsidR="002D56DB">
        <w:rPr>
          <w:sz w:val="24"/>
          <w:szCs w:val="24"/>
        </w:rPr>
        <w:t xml:space="preserve">and social media are </w:t>
      </w:r>
      <w:r w:rsidR="005C24F2" w:rsidRPr="00780A2D">
        <w:rPr>
          <w:sz w:val="24"/>
          <w:szCs w:val="24"/>
        </w:rPr>
        <w:t>amenable to analysis.</w:t>
      </w:r>
      <w:r w:rsidR="005C24F2">
        <w:rPr>
          <w:sz w:val="24"/>
          <w:szCs w:val="24"/>
        </w:rPr>
        <w:t xml:space="preserve"> </w:t>
      </w:r>
    </w:p>
    <w:p w14:paraId="202DBD5B" w14:textId="4D6FC92F" w:rsidR="00027F44" w:rsidRPr="00FE2055" w:rsidRDefault="00EA6091" w:rsidP="00581F4F">
      <w:pPr>
        <w:rPr>
          <w:sz w:val="24"/>
          <w:szCs w:val="24"/>
        </w:rPr>
      </w:pPr>
      <w:r w:rsidRPr="00D83330">
        <w:rPr>
          <w:sz w:val="24"/>
          <w:szCs w:val="24"/>
        </w:rPr>
        <w:t>So, why d</w:t>
      </w:r>
      <w:r w:rsidR="00762039" w:rsidRPr="00D83330">
        <w:rPr>
          <w:sz w:val="24"/>
          <w:szCs w:val="24"/>
        </w:rPr>
        <w:t xml:space="preserve">oes </w:t>
      </w:r>
      <w:r w:rsidR="0056101B" w:rsidRPr="00D83330">
        <w:rPr>
          <w:sz w:val="24"/>
          <w:szCs w:val="24"/>
        </w:rPr>
        <w:t xml:space="preserve">online </w:t>
      </w:r>
      <w:r w:rsidR="00762039" w:rsidRPr="00D83330">
        <w:rPr>
          <w:sz w:val="24"/>
          <w:szCs w:val="24"/>
        </w:rPr>
        <w:t>film promotion matter?</w:t>
      </w:r>
      <w:r w:rsidR="00762039">
        <w:rPr>
          <w:sz w:val="24"/>
          <w:szCs w:val="24"/>
        </w:rPr>
        <w:t xml:space="preserve"> </w:t>
      </w:r>
      <w:r w:rsidR="006A3395">
        <w:rPr>
          <w:sz w:val="24"/>
          <w:szCs w:val="24"/>
        </w:rPr>
        <w:t xml:space="preserve">To answer this question </w:t>
      </w:r>
      <w:r w:rsidR="00182B91">
        <w:rPr>
          <w:sz w:val="24"/>
          <w:szCs w:val="24"/>
        </w:rPr>
        <w:t xml:space="preserve">it </w:t>
      </w:r>
      <w:r w:rsidR="00D124D5">
        <w:rPr>
          <w:sz w:val="24"/>
          <w:szCs w:val="24"/>
        </w:rPr>
        <w:t xml:space="preserve">may be of value to move from a close-up scrutiny of specific promotional campaigns to </w:t>
      </w:r>
      <w:r w:rsidR="00E859C4">
        <w:rPr>
          <w:sz w:val="24"/>
          <w:szCs w:val="24"/>
        </w:rPr>
        <w:t xml:space="preserve">a </w:t>
      </w:r>
      <w:r w:rsidR="0046747B">
        <w:rPr>
          <w:sz w:val="24"/>
          <w:szCs w:val="24"/>
        </w:rPr>
        <w:t xml:space="preserve">wide </w:t>
      </w:r>
      <w:r w:rsidR="00E859C4">
        <w:rPr>
          <w:sz w:val="24"/>
          <w:szCs w:val="24"/>
        </w:rPr>
        <w:t xml:space="preserve">shot </w:t>
      </w:r>
      <w:r w:rsidR="006A3395">
        <w:rPr>
          <w:sz w:val="24"/>
          <w:szCs w:val="24"/>
        </w:rPr>
        <w:t xml:space="preserve">of </w:t>
      </w:r>
      <w:r w:rsidR="0046747B">
        <w:rPr>
          <w:sz w:val="24"/>
          <w:szCs w:val="24"/>
        </w:rPr>
        <w:lastRenderedPageBreak/>
        <w:t xml:space="preserve">contemporary </w:t>
      </w:r>
      <w:r w:rsidR="006A3395">
        <w:rPr>
          <w:sz w:val="24"/>
          <w:szCs w:val="24"/>
        </w:rPr>
        <w:t>film industry</w:t>
      </w:r>
      <w:r w:rsidR="006F42AE">
        <w:rPr>
          <w:sz w:val="24"/>
          <w:szCs w:val="24"/>
        </w:rPr>
        <w:t xml:space="preserve"> </w:t>
      </w:r>
      <w:r w:rsidR="0046747B">
        <w:rPr>
          <w:sz w:val="24"/>
          <w:szCs w:val="24"/>
        </w:rPr>
        <w:t xml:space="preserve">terrain </w:t>
      </w:r>
      <w:r w:rsidR="006F42AE">
        <w:rPr>
          <w:sz w:val="24"/>
          <w:szCs w:val="24"/>
        </w:rPr>
        <w:t xml:space="preserve">to understand the </w:t>
      </w:r>
      <w:r w:rsidR="00D124D5">
        <w:rPr>
          <w:sz w:val="24"/>
          <w:szCs w:val="24"/>
        </w:rPr>
        <w:t xml:space="preserve">broader </w:t>
      </w:r>
      <w:r w:rsidR="006F42AE">
        <w:rPr>
          <w:sz w:val="24"/>
          <w:szCs w:val="24"/>
        </w:rPr>
        <w:t>picture</w:t>
      </w:r>
      <w:r w:rsidR="006A3395">
        <w:rPr>
          <w:sz w:val="24"/>
          <w:szCs w:val="24"/>
        </w:rPr>
        <w:t xml:space="preserve">. </w:t>
      </w:r>
      <w:r w:rsidR="00027F44" w:rsidRPr="00FE2055">
        <w:rPr>
          <w:sz w:val="24"/>
          <w:szCs w:val="24"/>
        </w:rPr>
        <w:t xml:space="preserve">According to </w:t>
      </w:r>
      <w:r w:rsidR="006A3395">
        <w:rPr>
          <w:sz w:val="24"/>
          <w:szCs w:val="24"/>
        </w:rPr>
        <w:t xml:space="preserve">the 2021 </w:t>
      </w:r>
      <w:r w:rsidR="00027F44" w:rsidRPr="00775652">
        <w:rPr>
          <w:i/>
          <w:iCs/>
          <w:sz w:val="24"/>
          <w:szCs w:val="24"/>
        </w:rPr>
        <w:t>MPA</w:t>
      </w:r>
      <w:r w:rsidR="002D09C4">
        <w:rPr>
          <w:sz w:val="24"/>
          <w:szCs w:val="24"/>
        </w:rPr>
        <w:t xml:space="preserve"> (</w:t>
      </w:r>
      <w:r w:rsidR="002D09C4" w:rsidRPr="00775652">
        <w:rPr>
          <w:i/>
          <w:iCs/>
          <w:sz w:val="24"/>
          <w:szCs w:val="24"/>
        </w:rPr>
        <w:t>Motion Picture Association</w:t>
      </w:r>
      <w:r w:rsidR="002D09C4">
        <w:rPr>
          <w:sz w:val="24"/>
          <w:szCs w:val="24"/>
        </w:rPr>
        <w:t xml:space="preserve">) </w:t>
      </w:r>
      <w:r w:rsidR="001B798D" w:rsidRPr="00775652">
        <w:rPr>
          <w:i/>
          <w:iCs/>
        </w:rPr>
        <w:t>Theatrical and Home Entertainment Market Environment (THEME)</w:t>
      </w:r>
      <w:r w:rsidR="001B798D">
        <w:t xml:space="preserve"> Report</w:t>
      </w:r>
      <w:r w:rsidR="00027F44" w:rsidRPr="00FE2055">
        <w:rPr>
          <w:sz w:val="24"/>
          <w:szCs w:val="24"/>
        </w:rPr>
        <w:t xml:space="preserve"> there were 387 </w:t>
      </w:r>
      <w:r w:rsidR="00633781">
        <w:rPr>
          <w:sz w:val="24"/>
          <w:szCs w:val="24"/>
        </w:rPr>
        <w:t xml:space="preserve">cinema </w:t>
      </w:r>
      <w:r w:rsidR="00027F44" w:rsidRPr="00FE2055">
        <w:rPr>
          <w:sz w:val="24"/>
          <w:szCs w:val="24"/>
        </w:rPr>
        <w:t xml:space="preserve"> film releases in the US and Canada that year. Whilst the </w:t>
      </w:r>
      <w:r w:rsidR="006A3395">
        <w:rPr>
          <w:sz w:val="24"/>
          <w:szCs w:val="24"/>
        </w:rPr>
        <w:t xml:space="preserve">UK’s </w:t>
      </w:r>
      <w:r w:rsidR="00027F44" w:rsidRPr="00D124D5">
        <w:rPr>
          <w:i/>
          <w:iCs/>
          <w:sz w:val="24"/>
          <w:szCs w:val="24"/>
        </w:rPr>
        <w:t xml:space="preserve">BFI Box Office </w:t>
      </w:r>
      <w:r w:rsidR="00D124D5">
        <w:rPr>
          <w:i/>
          <w:iCs/>
          <w:sz w:val="24"/>
          <w:szCs w:val="24"/>
        </w:rPr>
        <w:t>R</w:t>
      </w:r>
      <w:r w:rsidR="00027F44" w:rsidRPr="00D124D5">
        <w:rPr>
          <w:i/>
          <w:iCs/>
          <w:sz w:val="24"/>
          <w:szCs w:val="24"/>
        </w:rPr>
        <w:t>eport</w:t>
      </w:r>
      <w:r w:rsidR="006A3395">
        <w:rPr>
          <w:sz w:val="24"/>
          <w:szCs w:val="24"/>
        </w:rPr>
        <w:t xml:space="preserve"> for </w:t>
      </w:r>
      <w:r w:rsidR="00D124D5">
        <w:rPr>
          <w:sz w:val="24"/>
          <w:szCs w:val="24"/>
        </w:rPr>
        <w:t xml:space="preserve">2022 </w:t>
      </w:r>
      <w:r w:rsidR="00633781">
        <w:rPr>
          <w:sz w:val="24"/>
          <w:szCs w:val="24"/>
        </w:rPr>
        <w:t>stat</w:t>
      </w:r>
      <w:r w:rsidR="006A3395">
        <w:rPr>
          <w:sz w:val="24"/>
          <w:szCs w:val="24"/>
        </w:rPr>
        <w:t xml:space="preserve">ed that </w:t>
      </w:r>
      <w:r w:rsidR="00027F44" w:rsidRPr="00FE2055">
        <w:rPr>
          <w:sz w:val="24"/>
          <w:szCs w:val="24"/>
        </w:rPr>
        <w:t xml:space="preserve">a total of </w:t>
      </w:r>
      <w:r w:rsidR="00996DE3">
        <w:rPr>
          <w:sz w:val="24"/>
          <w:szCs w:val="24"/>
        </w:rPr>
        <w:t xml:space="preserve">834 </w:t>
      </w:r>
      <w:r w:rsidR="00027F44" w:rsidRPr="00FE2055">
        <w:rPr>
          <w:sz w:val="24"/>
          <w:szCs w:val="24"/>
        </w:rPr>
        <w:t xml:space="preserve">films </w:t>
      </w:r>
      <w:r w:rsidR="00B65CFC">
        <w:rPr>
          <w:sz w:val="24"/>
          <w:szCs w:val="24"/>
        </w:rPr>
        <w:t xml:space="preserve">had been </w:t>
      </w:r>
      <w:r w:rsidR="00027F44" w:rsidRPr="00FE2055">
        <w:rPr>
          <w:sz w:val="24"/>
          <w:szCs w:val="24"/>
        </w:rPr>
        <w:t xml:space="preserve"> </w:t>
      </w:r>
      <w:r w:rsidR="00633781">
        <w:rPr>
          <w:sz w:val="24"/>
          <w:szCs w:val="24"/>
        </w:rPr>
        <w:t xml:space="preserve">on </w:t>
      </w:r>
      <w:r w:rsidR="00027F44" w:rsidRPr="00FE2055">
        <w:rPr>
          <w:sz w:val="24"/>
          <w:szCs w:val="24"/>
        </w:rPr>
        <w:t xml:space="preserve">release for a week or more in the UK and </w:t>
      </w:r>
      <w:r w:rsidR="00182B91" w:rsidRPr="00FE2055">
        <w:rPr>
          <w:sz w:val="24"/>
          <w:szCs w:val="24"/>
        </w:rPr>
        <w:t>Ireland</w:t>
      </w:r>
      <w:r w:rsidR="00996DE3">
        <w:rPr>
          <w:sz w:val="24"/>
          <w:szCs w:val="24"/>
        </w:rPr>
        <w:t xml:space="preserve"> (BFI, 2022). </w:t>
      </w:r>
      <w:r w:rsidR="00E26ECE">
        <w:rPr>
          <w:sz w:val="24"/>
          <w:szCs w:val="24"/>
        </w:rPr>
        <w:t xml:space="preserve">These figures </w:t>
      </w:r>
      <w:r w:rsidR="00D124D5">
        <w:rPr>
          <w:sz w:val="24"/>
          <w:szCs w:val="24"/>
        </w:rPr>
        <w:t xml:space="preserve">illustrate </w:t>
      </w:r>
      <w:r w:rsidR="0046747B">
        <w:rPr>
          <w:sz w:val="24"/>
          <w:szCs w:val="24"/>
        </w:rPr>
        <w:t xml:space="preserve"> the number of annual film releases</w:t>
      </w:r>
      <w:r w:rsidR="00D124D5">
        <w:rPr>
          <w:sz w:val="24"/>
          <w:szCs w:val="24"/>
        </w:rPr>
        <w:t>,</w:t>
      </w:r>
      <w:r w:rsidR="0046747B">
        <w:rPr>
          <w:sz w:val="24"/>
          <w:szCs w:val="24"/>
        </w:rPr>
        <w:t xml:space="preserve"> </w:t>
      </w:r>
      <w:r w:rsidR="00D124D5">
        <w:rPr>
          <w:sz w:val="24"/>
          <w:szCs w:val="24"/>
        </w:rPr>
        <w:t>with</w:t>
      </w:r>
      <w:r w:rsidR="00B65CFC">
        <w:rPr>
          <w:sz w:val="24"/>
          <w:szCs w:val="24"/>
        </w:rPr>
        <w:t>, on average,</w:t>
      </w:r>
      <w:r w:rsidR="00D124D5">
        <w:rPr>
          <w:sz w:val="24"/>
          <w:szCs w:val="24"/>
        </w:rPr>
        <w:t xml:space="preserve"> at least two </w:t>
      </w:r>
      <w:r w:rsidR="00027F44" w:rsidRPr="00FE2055">
        <w:rPr>
          <w:sz w:val="24"/>
          <w:szCs w:val="24"/>
        </w:rPr>
        <w:t>film</w:t>
      </w:r>
      <w:r w:rsidR="00D124D5">
        <w:rPr>
          <w:sz w:val="24"/>
          <w:szCs w:val="24"/>
        </w:rPr>
        <w:t>s</w:t>
      </w:r>
      <w:r w:rsidR="00027F44" w:rsidRPr="00FE2055">
        <w:rPr>
          <w:sz w:val="24"/>
          <w:szCs w:val="24"/>
        </w:rPr>
        <w:t xml:space="preserve"> </w:t>
      </w:r>
      <w:r w:rsidR="00E26ECE">
        <w:rPr>
          <w:sz w:val="24"/>
          <w:szCs w:val="24"/>
        </w:rPr>
        <w:t xml:space="preserve">released </w:t>
      </w:r>
      <w:r w:rsidR="0046747B">
        <w:rPr>
          <w:sz w:val="24"/>
          <w:szCs w:val="24"/>
        </w:rPr>
        <w:t xml:space="preserve">for </w:t>
      </w:r>
      <w:r w:rsidR="00E26ECE">
        <w:rPr>
          <w:sz w:val="24"/>
          <w:szCs w:val="24"/>
        </w:rPr>
        <w:t>each day of the year.</w:t>
      </w:r>
      <w:r w:rsidR="0046747B">
        <w:rPr>
          <w:sz w:val="24"/>
          <w:szCs w:val="24"/>
        </w:rPr>
        <w:t xml:space="preserve"> </w:t>
      </w:r>
      <w:r w:rsidR="00D124D5">
        <w:rPr>
          <w:sz w:val="24"/>
          <w:szCs w:val="24"/>
        </w:rPr>
        <w:t xml:space="preserve">The implication of this stark fact is </w:t>
      </w:r>
      <w:r w:rsidR="0046747B">
        <w:rPr>
          <w:sz w:val="24"/>
          <w:szCs w:val="24"/>
        </w:rPr>
        <w:t xml:space="preserve">that </w:t>
      </w:r>
      <w:r w:rsidR="00D124D5">
        <w:rPr>
          <w:sz w:val="24"/>
          <w:szCs w:val="24"/>
        </w:rPr>
        <w:t xml:space="preserve">in order </w:t>
      </w:r>
      <w:r w:rsidR="006A3395">
        <w:rPr>
          <w:sz w:val="24"/>
          <w:szCs w:val="24"/>
        </w:rPr>
        <w:t>to win audience</w:t>
      </w:r>
      <w:r w:rsidR="00DC492C">
        <w:rPr>
          <w:sz w:val="24"/>
          <w:szCs w:val="24"/>
        </w:rPr>
        <w:t>s</w:t>
      </w:r>
      <w:r w:rsidR="00D124D5">
        <w:rPr>
          <w:sz w:val="24"/>
          <w:szCs w:val="24"/>
        </w:rPr>
        <w:t>,</w:t>
      </w:r>
      <w:r w:rsidR="00DC492C">
        <w:rPr>
          <w:sz w:val="24"/>
          <w:szCs w:val="24"/>
        </w:rPr>
        <w:t xml:space="preserve"> </w:t>
      </w:r>
      <w:r w:rsidR="00027F44" w:rsidRPr="00FE2055">
        <w:rPr>
          <w:sz w:val="24"/>
          <w:szCs w:val="24"/>
        </w:rPr>
        <w:t>film</w:t>
      </w:r>
      <w:r w:rsidR="00D124D5">
        <w:rPr>
          <w:sz w:val="24"/>
          <w:szCs w:val="24"/>
        </w:rPr>
        <w:t>s</w:t>
      </w:r>
      <w:r w:rsidR="006A3395">
        <w:rPr>
          <w:sz w:val="24"/>
          <w:szCs w:val="24"/>
        </w:rPr>
        <w:t xml:space="preserve"> must compete </w:t>
      </w:r>
      <w:r w:rsidR="00DC492C">
        <w:rPr>
          <w:sz w:val="24"/>
          <w:szCs w:val="24"/>
        </w:rPr>
        <w:t xml:space="preserve">for attention </w:t>
      </w:r>
      <w:r w:rsidR="006A3395">
        <w:rPr>
          <w:sz w:val="24"/>
          <w:szCs w:val="24"/>
        </w:rPr>
        <w:t xml:space="preserve">and </w:t>
      </w:r>
      <w:r w:rsidR="00D124D5">
        <w:rPr>
          <w:sz w:val="24"/>
          <w:szCs w:val="24"/>
        </w:rPr>
        <w:t xml:space="preserve">so </w:t>
      </w:r>
      <w:r w:rsidR="00B67579" w:rsidRPr="00FE2055">
        <w:rPr>
          <w:sz w:val="24"/>
          <w:szCs w:val="24"/>
        </w:rPr>
        <w:t xml:space="preserve">promotion </w:t>
      </w:r>
      <w:r w:rsidR="00D124D5">
        <w:rPr>
          <w:sz w:val="24"/>
          <w:szCs w:val="24"/>
        </w:rPr>
        <w:t xml:space="preserve">has </w:t>
      </w:r>
      <w:r w:rsidR="006A3395">
        <w:rPr>
          <w:sz w:val="24"/>
          <w:szCs w:val="24"/>
        </w:rPr>
        <w:t xml:space="preserve">become </w:t>
      </w:r>
      <w:r w:rsidR="007A490C" w:rsidRPr="00FE2055">
        <w:rPr>
          <w:sz w:val="24"/>
          <w:szCs w:val="24"/>
        </w:rPr>
        <w:t>increasingly</w:t>
      </w:r>
      <w:r w:rsidR="00B62B92">
        <w:rPr>
          <w:sz w:val="24"/>
          <w:szCs w:val="24"/>
        </w:rPr>
        <w:t xml:space="preserve"> significant</w:t>
      </w:r>
      <w:r w:rsidR="0046747B">
        <w:rPr>
          <w:sz w:val="24"/>
          <w:szCs w:val="24"/>
        </w:rPr>
        <w:t>.</w:t>
      </w:r>
    </w:p>
    <w:p w14:paraId="1A1C6BFA" w14:textId="0E247C9B" w:rsidR="00027F44" w:rsidRPr="00FE2055" w:rsidRDefault="00775652" w:rsidP="00581F4F">
      <w:pPr>
        <w:rPr>
          <w:sz w:val="24"/>
          <w:szCs w:val="24"/>
        </w:rPr>
      </w:pPr>
      <w:r>
        <w:rPr>
          <w:sz w:val="24"/>
          <w:szCs w:val="24"/>
        </w:rPr>
        <w:t xml:space="preserve">Another </w:t>
      </w:r>
      <w:r w:rsidR="00B62B92">
        <w:rPr>
          <w:sz w:val="24"/>
          <w:szCs w:val="24"/>
        </w:rPr>
        <w:t xml:space="preserve">recent </w:t>
      </w:r>
      <w:r w:rsidR="006A3395">
        <w:rPr>
          <w:sz w:val="24"/>
          <w:szCs w:val="24"/>
        </w:rPr>
        <w:t xml:space="preserve">industry </w:t>
      </w:r>
      <w:r w:rsidR="00B62B92">
        <w:rPr>
          <w:sz w:val="24"/>
          <w:szCs w:val="24"/>
        </w:rPr>
        <w:t xml:space="preserve">publication </w:t>
      </w:r>
      <w:r>
        <w:rPr>
          <w:sz w:val="24"/>
          <w:szCs w:val="24"/>
        </w:rPr>
        <w:t xml:space="preserve">that has bearing on this question </w:t>
      </w:r>
      <w:r w:rsidR="006A3395">
        <w:rPr>
          <w:sz w:val="24"/>
          <w:szCs w:val="24"/>
        </w:rPr>
        <w:t xml:space="preserve">is </w:t>
      </w:r>
      <w:r w:rsidR="00DC492C">
        <w:rPr>
          <w:sz w:val="24"/>
          <w:szCs w:val="24"/>
        </w:rPr>
        <w:t>t</w:t>
      </w:r>
      <w:r w:rsidR="0056101B">
        <w:rPr>
          <w:sz w:val="24"/>
          <w:szCs w:val="24"/>
        </w:rPr>
        <w:t xml:space="preserve">he </w:t>
      </w:r>
      <w:r w:rsidR="005B2F7E" w:rsidRPr="00775652">
        <w:rPr>
          <w:i/>
          <w:iCs/>
          <w:sz w:val="24"/>
          <w:szCs w:val="24"/>
        </w:rPr>
        <w:t xml:space="preserve">BFI’s Distribution </w:t>
      </w:r>
      <w:r w:rsidR="006A3395" w:rsidRPr="00775652">
        <w:rPr>
          <w:i/>
          <w:iCs/>
          <w:sz w:val="24"/>
          <w:szCs w:val="24"/>
        </w:rPr>
        <w:t>R</w:t>
      </w:r>
      <w:r w:rsidR="005B2F7E" w:rsidRPr="00775652">
        <w:rPr>
          <w:i/>
          <w:iCs/>
          <w:sz w:val="24"/>
          <w:szCs w:val="24"/>
        </w:rPr>
        <w:t>eport</w:t>
      </w:r>
      <w:r w:rsidR="005B2F7E" w:rsidRPr="00FE2055">
        <w:rPr>
          <w:sz w:val="24"/>
          <w:szCs w:val="24"/>
        </w:rPr>
        <w:t xml:space="preserve"> </w:t>
      </w:r>
      <w:r w:rsidR="00E84F46">
        <w:rPr>
          <w:sz w:val="24"/>
          <w:szCs w:val="24"/>
        </w:rPr>
        <w:t>(</w:t>
      </w:r>
      <w:r w:rsidR="005B2F7E" w:rsidRPr="00FE2055">
        <w:rPr>
          <w:sz w:val="24"/>
          <w:szCs w:val="24"/>
        </w:rPr>
        <w:t>2022</w:t>
      </w:r>
      <w:r w:rsidR="00E84F46">
        <w:rPr>
          <w:sz w:val="24"/>
          <w:szCs w:val="24"/>
        </w:rPr>
        <w:t>)</w:t>
      </w:r>
      <w:r w:rsidR="006A3395">
        <w:rPr>
          <w:sz w:val="24"/>
          <w:szCs w:val="24"/>
        </w:rPr>
        <w:t xml:space="preserve">. It states </w:t>
      </w:r>
      <w:r w:rsidR="0056101B">
        <w:rPr>
          <w:sz w:val="24"/>
          <w:szCs w:val="24"/>
        </w:rPr>
        <w:t xml:space="preserve">that </w:t>
      </w:r>
      <w:r w:rsidR="005B2F7E">
        <w:rPr>
          <w:sz w:val="24"/>
          <w:szCs w:val="24"/>
        </w:rPr>
        <w:t>t</w:t>
      </w:r>
      <w:r w:rsidR="0070110E" w:rsidRPr="00FE2055">
        <w:rPr>
          <w:sz w:val="24"/>
          <w:szCs w:val="24"/>
        </w:rPr>
        <w:t xml:space="preserve">he majority of film marketing and promotion </w:t>
      </w:r>
      <w:r w:rsidR="005B2F7E" w:rsidRPr="00FE2055">
        <w:rPr>
          <w:sz w:val="24"/>
          <w:szCs w:val="24"/>
        </w:rPr>
        <w:t xml:space="preserve">expenditure </w:t>
      </w:r>
      <w:r w:rsidR="00A73A5D">
        <w:rPr>
          <w:sz w:val="24"/>
          <w:szCs w:val="24"/>
        </w:rPr>
        <w:t xml:space="preserve">continues to be </w:t>
      </w:r>
      <w:r w:rsidR="005B2F7E">
        <w:rPr>
          <w:sz w:val="24"/>
          <w:szCs w:val="24"/>
        </w:rPr>
        <w:t>focus</w:t>
      </w:r>
      <w:r w:rsidR="006A3395">
        <w:rPr>
          <w:sz w:val="24"/>
          <w:szCs w:val="24"/>
        </w:rPr>
        <w:t>sed</w:t>
      </w:r>
      <w:r w:rsidR="005B2F7E">
        <w:rPr>
          <w:sz w:val="24"/>
          <w:szCs w:val="24"/>
        </w:rPr>
        <w:t xml:space="preserve"> </w:t>
      </w:r>
      <w:r w:rsidR="0070110E" w:rsidRPr="00FE2055">
        <w:rPr>
          <w:sz w:val="24"/>
          <w:szCs w:val="24"/>
        </w:rPr>
        <w:t xml:space="preserve">on traditional media </w:t>
      </w:r>
      <w:r w:rsidR="00B65CFC">
        <w:rPr>
          <w:sz w:val="24"/>
          <w:szCs w:val="24"/>
        </w:rPr>
        <w:t>-</w:t>
      </w:r>
      <w:r w:rsidR="0070110E" w:rsidRPr="00FE2055">
        <w:rPr>
          <w:sz w:val="24"/>
          <w:szCs w:val="24"/>
        </w:rPr>
        <w:t xml:space="preserve"> television</w:t>
      </w:r>
      <w:r w:rsidR="0070110E" w:rsidRPr="00E20838">
        <w:rPr>
          <w:sz w:val="24"/>
          <w:szCs w:val="24"/>
        </w:rPr>
        <w:t>, out-of-home</w:t>
      </w:r>
      <w:r w:rsidR="00CB1399">
        <w:rPr>
          <w:rStyle w:val="FootnoteReference"/>
          <w:sz w:val="24"/>
          <w:szCs w:val="24"/>
        </w:rPr>
        <w:footnoteReference w:id="3"/>
      </w:r>
      <w:r w:rsidR="0070110E" w:rsidRPr="00FE2055">
        <w:rPr>
          <w:sz w:val="24"/>
          <w:szCs w:val="24"/>
        </w:rPr>
        <w:t>, radio and prin</w:t>
      </w:r>
      <w:r w:rsidR="0056101B">
        <w:rPr>
          <w:sz w:val="24"/>
          <w:szCs w:val="24"/>
        </w:rPr>
        <w:t xml:space="preserve">t </w:t>
      </w:r>
      <w:r w:rsidR="00B65CFC">
        <w:rPr>
          <w:sz w:val="24"/>
          <w:szCs w:val="24"/>
        </w:rPr>
        <w:t xml:space="preserve">- </w:t>
      </w:r>
      <w:r w:rsidR="0056101B">
        <w:rPr>
          <w:sz w:val="24"/>
          <w:szCs w:val="24"/>
        </w:rPr>
        <w:t xml:space="preserve">with </w:t>
      </w:r>
      <w:r w:rsidR="00B67579" w:rsidRPr="00FE2055">
        <w:rPr>
          <w:sz w:val="24"/>
          <w:szCs w:val="24"/>
        </w:rPr>
        <w:t xml:space="preserve">TV advertising </w:t>
      </w:r>
      <w:r w:rsidR="005B2F7E" w:rsidRPr="00FE2055">
        <w:rPr>
          <w:sz w:val="24"/>
          <w:szCs w:val="24"/>
        </w:rPr>
        <w:t>account</w:t>
      </w:r>
      <w:r w:rsidR="0056101B">
        <w:rPr>
          <w:sz w:val="24"/>
          <w:szCs w:val="24"/>
        </w:rPr>
        <w:t>ing</w:t>
      </w:r>
      <w:r w:rsidR="00B67579" w:rsidRPr="00FE2055">
        <w:rPr>
          <w:sz w:val="24"/>
          <w:szCs w:val="24"/>
        </w:rPr>
        <w:t xml:space="preserve"> for 49% and out-of-home account</w:t>
      </w:r>
      <w:r>
        <w:rPr>
          <w:sz w:val="24"/>
          <w:szCs w:val="24"/>
        </w:rPr>
        <w:t>ing</w:t>
      </w:r>
      <w:r w:rsidR="00B67579" w:rsidRPr="00FE2055">
        <w:rPr>
          <w:sz w:val="24"/>
          <w:szCs w:val="24"/>
        </w:rPr>
        <w:t xml:space="preserve"> for a further 38% (Neilsen </w:t>
      </w:r>
      <w:r w:rsidR="005B2F7E">
        <w:rPr>
          <w:sz w:val="24"/>
          <w:szCs w:val="24"/>
        </w:rPr>
        <w:t>M</w:t>
      </w:r>
      <w:r w:rsidR="00B67579" w:rsidRPr="00FE2055">
        <w:rPr>
          <w:sz w:val="24"/>
          <w:szCs w:val="24"/>
        </w:rPr>
        <w:t xml:space="preserve">edia </w:t>
      </w:r>
      <w:r w:rsidR="005B2F7E">
        <w:rPr>
          <w:sz w:val="24"/>
          <w:szCs w:val="24"/>
        </w:rPr>
        <w:t>R</w:t>
      </w:r>
      <w:r w:rsidR="00B67579" w:rsidRPr="00FE2055">
        <w:rPr>
          <w:sz w:val="24"/>
          <w:szCs w:val="24"/>
        </w:rPr>
        <w:t>esearch</w:t>
      </w:r>
      <w:r w:rsidR="006A3395">
        <w:rPr>
          <w:sz w:val="24"/>
          <w:szCs w:val="24"/>
        </w:rPr>
        <w:t xml:space="preserve"> in BFI, 2022</w:t>
      </w:r>
      <w:r w:rsidR="00B67579" w:rsidRPr="00FE2055">
        <w:rPr>
          <w:sz w:val="24"/>
          <w:szCs w:val="24"/>
        </w:rPr>
        <w:t>).</w:t>
      </w:r>
      <w:r w:rsidR="005B2F7E">
        <w:rPr>
          <w:sz w:val="24"/>
          <w:szCs w:val="24"/>
        </w:rPr>
        <w:t xml:space="preserve"> While o</w:t>
      </w:r>
      <w:r w:rsidR="0070110E" w:rsidRPr="00FE2055">
        <w:rPr>
          <w:sz w:val="24"/>
          <w:szCs w:val="24"/>
        </w:rPr>
        <w:t>nlin</w:t>
      </w:r>
      <w:r w:rsidR="00D27793">
        <w:rPr>
          <w:sz w:val="24"/>
          <w:szCs w:val="24"/>
        </w:rPr>
        <w:t>e</w:t>
      </w:r>
      <w:r w:rsidR="0070110E" w:rsidRPr="00FE2055">
        <w:rPr>
          <w:sz w:val="24"/>
          <w:szCs w:val="24"/>
        </w:rPr>
        <w:t xml:space="preserve"> promotion </w:t>
      </w:r>
      <w:r w:rsidR="00DC492C">
        <w:rPr>
          <w:sz w:val="24"/>
          <w:szCs w:val="24"/>
        </w:rPr>
        <w:t xml:space="preserve">currently </w:t>
      </w:r>
      <w:r w:rsidR="0070110E" w:rsidRPr="00FE2055">
        <w:rPr>
          <w:sz w:val="24"/>
          <w:szCs w:val="24"/>
        </w:rPr>
        <w:t>represents less than a fifth of the total advertising spend on film</w:t>
      </w:r>
      <w:r w:rsidR="0056101B">
        <w:rPr>
          <w:sz w:val="24"/>
          <w:szCs w:val="24"/>
        </w:rPr>
        <w:t xml:space="preserve"> (Ibid.)</w:t>
      </w:r>
      <w:r w:rsidR="007A490C" w:rsidRPr="00FE2055">
        <w:rPr>
          <w:sz w:val="24"/>
          <w:szCs w:val="24"/>
        </w:rPr>
        <w:t>.</w:t>
      </w:r>
      <w:r w:rsidR="00B65CFC">
        <w:rPr>
          <w:sz w:val="24"/>
          <w:szCs w:val="24"/>
        </w:rPr>
        <w:t xml:space="preserve"> </w:t>
      </w:r>
      <w:r w:rsidR="00A73A5D">
        <w:rPr>
          <w:sz w:val="24"/>
          <w:szCs w:val="24"/>
        </w:rPr>
        <w:t xml:space="preserve">However by </w:t>
      </w:r>
      <w:r w:rsidR="00D27793">
        <w:rPr>
          <w:sz w:val="24"/>
          <w:szCs w:val="24"/>
        </w:rPr>
        <w:t>reading</w:t>
      </w:r>
      <w:r w:rsidR="00A73A5D">
        <w:rPr>
          <w:sz w:val="24"/>
          <w:szCs w:val="24"/>
        </w:rPr>
        <w:t xml:space="preserve"> on </w:t>
      </w:r>
      <w:r>
        <w:rPr>
          <w:sz w:val="24"/>
          <w:szCs w:val="24"/>
        </w:rPr>
        <w:t xml:space="preserve">it becomes clear that </w:t>
      </w:r>
      <w:r w:rsidR="007A490C" w:rsidRPr="00FE2055">
        <w:rPr>
          <w:sz w:val="24"/>
          <w:szCs w:val="24"/>
        </w:rPr>
        <w:t xml:space="preserve">online advertising </w:t>
      </w:r>
      <w:r w:rsidR="00DC492C">
        <w:rPr>
          <w:sz w:val="24"/>
          <w:szCs w:val="24"/>
        </w:rPr>
        <w:t xml:space="preserve">has seen </w:t>
      </w:r>
      <w:r w:rsidR="007A490C" w:rsidRPr="00FE2055">
        <w:rPr>
          <w:sz w:val="24"/>
          <w:szCs w:val="24"/>
        </w:rPr>
        <w:t>the largest year on year growth</w:t>
      </w:r>
      <w:r w:rsidR="00DC492C">
        <w:rPr>
          <w:sz w:val="24"/>
          <w:szCs w:val="24"/>
        </w:rPr>
        <w:t xml:space="preserve"> (Ibid.)</w:t>
      </w:r>
      <w:r w:rsidR="00182B91">
        <w:rPr>
          <w:sz w:val="24"/>
          <w:szCs w:val="24"/>
        </w:rPr>
        <w:t xml:space="preserve">. </w:t>
      </w:r>
      <w:r w:rsidR="00A73A5D">
        <w:rPr>
          <w:sz w:val="24"/>
          <w:szCs w:val="24"/>
        </w:rPr>
        <w:t xml:space="preserve">In </w:t>
      </w:r>
      <w:r w:rsidR="007A490C" w:rsidRPr="00FE2055">
        <w:rPr>
          <w:sz w:val="24"/>
          <w:szCs w:val="24"/>
        </w:rPr>
        <w:t xml:space="preserve">2009, online </w:t>
      </w:r>
      <w:r w:rsidR="0046747B">
        <w:rPr>
          <w:sz w:val="24"/>
          <w:szCs w:val="24"/>
        </w:rPr>
        <w:t xml:space="preserve">promotion </w:t>
      </w:r>
      <w:r w:rsidR="0056101B">
        <w:rPr>
          <w:sz w:val="24"/>
          <w:szCs w:val="24"/>
        </w:rPr>
        <w:t xml:space="preserve">represented </w:t>
      </w:r>
      <w:r w:rsidR="00DC492C">
        <w:rPr>
          <w:sz w:val="24"/>
          <w:szCs w:val="24"/>
        </w:rPr>
        <w:t xml:space="preserve">just </w:t>
      </w:r>
      <w:r w:rsidR="007A490C" w:rsidRPr="00FE2055">
        <w:rPr>
          <w:sz w:val="24"/>
          <w:szCs w:val="24"/>
        </w:rPr>
        <w:t>7%</w:t>
      </w:r>
      <w:r w:rsidR="00DC492C">
        <w:rPr>
          <w:sz w:val="24"/>
          <w:szCs w:val="24"/>
        </w:rPr>
        <w:t xml:space="preserve"> </w:t>
      </w:r>
      <w:r w:rsidR="00A73A5D">
        <w:rPr>
          <w:sz w:val="24"/>
          <w:szCs w:val="24"/>
        </w:rPr>
        <w:t>of expenditure</w:t>
      </w:r>
      <w:r w:rsidR="00B65CFC">
        <w:rPr>
          <w:sz w:val="24"/>
          <w:szCs w:val="24"/>
        </w:rPr>
        <w:t xml:space="preserve"> and</w:t>
      </w:r>
      <w:r w:rsidR="00A73A5D">
        <w:rPr>
          <w:sz w:val="24"/>
          <w:szCs w:val="24"/>
        </w:rPr>
        <w:t xml:space="preserve"> </w:t>
      </w:r>
      <w:r w:rsidR="00DC492C">
        <w:rPr>
          <w:sz w:val="24"/>
          <w:szCs w:val="24"/>
        </w:rPr>
        <w:t xml:space="preserve">by </w:t>
      </w:r>
      <w:r w:rsidR="007A490C" w:rsidRPr="00FE2055">
        <w:rPr>
          <w:sz w:val="24"/>
          <w:szCs w:val="24"/>
        </w:rPr>
        <w:t xml:space="preserve">2021 </w:t>
      </w:r>
      <w:r w:rsidR="0046747B">
        <w:rPr>
          <w:sz w:val="24"/>
          <w:szCs w:val="24"/>
        </w:rPr>
        <w:t xml:space="preserve">it had more than doubled to </w:t>
      </w:r>
      <w:r w:rsidR="007A490C" w:rsidRPr="00FE2055">
        <w:rPr>
          <w:sz w:val="24"/>
          <w:szCs w:val="24"/>
        </w:rPr>
        <w:t>19%</w:t>
      </w:r>
      <w:r w:rsidR="00B65CFC">
        <w:rPr>
          <w:sz w:val="24"/>
          <w:szCs w:val="24"/>
        </w:rPr>
        <w:t>,</w:t>
      </w:r>
      <w:r w:rsidR="0056101B">
        <w:rPr>
          <w:sz w:val="24"/>
          <w:szCs w:val="24"/>
        </w:rPr>
        <w:t xml:space="preserve"> and</w:t>
      </w:r>
      <w:r w:rsidR="0046747B">
        <w:rPr>
          <w:sz w:val="24"/>
          <w:szCs w:val="24"/>
        </w:rPr>
        <w:t xml:space="preserve"> even this</w:t>
      </w:r>
      <w:r w:rsidR="0056101B">
        <w:rPr>
          <w:sz w:val="24"/>
          <w:szCs w:val="24"/>
        </w:rPr>
        <w:t xml:space="preserve"> </w:t>
      </w:r>
      <w:r w:rsidR="0070110E" w:rsidRPr="00FE2055">
        <w:rPr>
          <w:sz w:val="24"/>
          <w:szCs w:val="24"/>
        </w:rPr>
        <w:t xml:space="preserve">number is conservative as it </w:t>
      </w:r>
      <w:r w:rsidR="00182B91" w:rsidRPr="00FE2055">
        <w:rPr>
          <w:sz w:val="24"/>
          <w:szCs w:val="24"/>
        </w:rPr>
        <w:t>does not</w:t>
      </w:r>
      <w:r w:rsidR="0070110E" w:rsidRPr="00FE2055">
        <w:rPr>
          <w:sz w:val="24"/>
          <w:szCs w:val="24"/>
        </w:rPr>
        <w:t xml:space="preserve"> include social media</w:t>
      </w:r>
      <w:r w:rsidR="006875F1">
        <w:rPr>
          <w:sz w:val="24"/>
          <w:szCs w:val="24"/>
        </w:rPr>
        <w:t xml:space="preserve">. </w:t>
      </w:r>
      <w:r w:rsidR="00B65CFC">
        <w:rPr>
          <w:sz w:val="24"/>
          <w:szCs w:val="24"/>
        </w:rPr>
        <w:t>W</w:t>
      </w:r>
      <w:r w:rsidR="00DC492C">
        <w:rPr>
          <w:sz w:val="24"/>
          <w:szCs w:val="24"/>
        </w:rPr>
        <w:t xml:space="preserve">hat these statistics </w:t>
      </w:r>
      <w:r w:rsidR="00B65CFC">
        <w:rPr>
          <w:sz w:val="24"/>
          <w:szCs w:val="24"/>
        </w:rPr>
        <w:t>tell us</w:t>
      </w:r>
      <w:r w:rsidR="00DC492C">
        <w:rPr>
          <w:sz w:val="24"/>
          <w:szCs w:val="24"/>
        </w:rPr>
        <w:t xml:space="preserve"> is</w:t>
      </w:r>
      <w:r w:rsidR="00D27793">
        <w:rPr>
          <w:sz w:val="24"/>
          <w:szCs w:val="24"/>
        </w:rPr>
        <w:t xml:space="preserve"> </w:t>
      </w:r>
      <w:r w:rsidR="0056101B">
        <w:rPr>
          <w:sz w:val="24"/>
          <w:szCs w:val="24"/>
        </w:rPr>
        <w:t xml:space="preserve">that </w:t>
      </w:r>
      <w:r w:rsidR="00DC492C">
        <w:rPr>
          <w:sz w:val="24"/>
          <w:szCs w:val="24"/>
        </w:rPr>
        <w:t xml:space="preserve">the </w:t>
      </w:r>
      <w:r w:rsidR="0056101B">
        <w:rPr>
          <w:sz w:val="24"/>
          <w:szCs w:val="24"/>
        </w:rPr>
        <w:t>online marketing is currently the fastest</w:t>
      </w:r>
      <w:r w:rsidR="0046747B">
        <w:rPr>
          <w:sz w:val="24"/>
          <w:szCs w:val="24"/>
        </w:rPr>
        <w:t xml:space="preserve"> growing sector for promotion</w:t>
      </w:r>
      <w:r w:rsidR="0056101B">
        <w:rPr>
          <w:sz w:val="24"/>
          <w:szCs w:val="24"/>
        </w:rPr>
        <w:t>.</w:t>
      </w:r>
    </w:p>
    <w:p w14:paraId="67E0F011" w14:textId="003DC61A" w:rsidR="00412A82" w:rsidRPr="00B95F4D" w:rsidRDefault="0056101B" w:rsidP="00412A82">
      <w:pPr>
        <w:rPr>
          <w:sz w:val="24"/>
          <w:szCs w:val="24"/>
        </w:rPr>
      </w:pPr>
      <w:r>
        <w:rPr>
          <w:sz w:val="24"/>
          <w:szCs w:val="24"/>
        </w:rPr>
        <w:t xml:space="preserve">This </w:t>
      </w:r>
      <w:r w:rsidR="00483C43">
        <w:rPr>
          <w:sz w:val="24"/>
          <w:szCs w:val="24"/>
        </w:rPr>
        <w:t xml:space="preserve">is </w:t>
      </w:r>
      <w:r>
        <w:rPr>
          <w:sz w:val="24"/>
          <w:szCs w:val="24"/>
        </w:rPr>
        <w:t xml:space="preserve">borne out </w:t>
      </w:r>
      <w:r w:rsidR="00A73A5D">
        <w:rPr>
          <w:sz w:val="24"/>
          <w:szCs w:val="24"/>
        </w:rPr>
        <w:t>in</w:t>
      </w:r>
      <w:r>
        <w:rPr>
          <w:sz w:val="24"/>
          <w:szCs w:val="24"/>
        </w:rPr>
        <w:t xml:space="preserve"> research undertaken by </w:t>
      </w:r>
      <w:r w:rsidRPr="00D83330">
        <w:rPr>
          <w:i/>
          <w:iCs/>
          <w:sz w:val="24"/>
          <w:szCs w:val="24"/>
        </w:rPr>
        <w:t>Neustar</w:t>
      </w:r>
      <w:r>
        <w:rPr>
          <w:sz w:val="24"/>
          <w:szCs w:val="24"/>
        </w:rPr>
        <w:t xml:space="preserve"> </w:t>
      </w:r>
      <w:r w:rsidR="00761786" w:rsidRPr="00FE2055">
        <w:rPr>
          <w:sz w:val="24"/>
          <w:szCs w:val="24"/>
        </w:rPr>
        <w:t xml:space="preserve">in 2018 </w:t>
      </w:r>
      <w:r>
        <w:rPr>
          <w:sz w:val="24"/>
          <w:szCs w:val="24"/>
        </w:rPr>
        <w:t xml:space="preserve">on </w:t>
      </w:r>
      <w:r w:rsidR="00761786" w:rsidRPr="00FE2055">
        <w:rPr>
          <w:sz w:val="24"/>
          <w:szCs w:val="24"/>
        </w:rPr>
        <w:t xml:space="preserve">the marketing and promotion across different channels and platforms </w:t>
      </w:r>
      <w:r w:rsidR="00483C43">
        <w:rPr>
          <w:sz w:val="24"/>
          <w:szCs w:val="24"/>
        </w:rPr>
        <w:t xml:space="preserve">for </w:t>
      </w:r>
      <w:r w:rsidR="00761786" w:rsidRPr="00FE2055">
        <w:rPr>
          <w:sz w:val="24"/>
          <w:szCs w:val="24"/>
        </w:rPr>
        <w:t xml:space="preserve">70 US films including TV, </w:t>
      </w:r>
      <w:r w:rsidR="00B65CFC">
        <w:rPr>
          <w:sz w:val="24"/>
          <w:szCs w:val="24"/>
        </w:rPr>
        <w:t>o</w:t>
      </w:r>
      <w:r w:rsidR="00761786" w:rsidRPr="00FE2055">
        <w:rPr>
          <w:sz w:val="24"/>
          <w:szCs w:val="24"/>
        </w:rPr>
        <w:t xml:space="preserve">nline display, online video, </w:t>
      </w:r>
      <w:r w:rsidR="00761786" w:rsidRPr="0046747B">
        <w:rPr>
          <w:i/>
          <w:iCs/>
          <w:sz w:val="24"/>
          <w:szCs w:val="24"/>
        </w:rPr>
        <w:t>Facebook</w:t>
      </w:r>
      <w:r w:rsidR="00761786" w:rsidRPr="00FE2055">
        <w:rPr>
          <w:sz w:val="24"/>
          <w:szCs w:val="24"/>
        </w:rPr>
        <w:t xml:space="preserve"> paid for advertising, out-of-home, </w:t>
      </w:r>
      <w:r w:rsidR="00182B91" w:rsidRPr="00FE2055">
        <w:rPr>
          <w:sz w:val="24"/>
          <w:szCs w:val="24"/>
        </w:rPr>
        <w:t>radio,</w:t>
      </w:r>
      <w:r w:rsidR="00761786" w:rsidRPr="00FE2055">
        <w:rPr>
          <w:sz w:val="24"/>
          <w:szCs w:val="24"/>
        </w:rPr>
        <w:t xml:space="preserve"> and print</w:t>
      </w:r>
      <w:r w:rsidR="009A2A73">
        <w:rPr>
          <w:sz w:val="24"/>
          <w:szCs w:val="24"/>
        </w:rPr>
        <w:t xml:space="preserve"> (Sweeney, 2018)</w:t>
      </w:r>
      <w:r w:rsidR="00182B91">
        <w:rPr>
          <w:sz w:val="24"/>
          <w:szCs w:val="24"/>
        </w:rPr>
        <w:t xml:space="preserve">. </w:t>
      </w:r>
      <w:r w:rsidR="00483C43">
        <w:rPr>
          <w:sz w:val="24"/>
          <w:szCs w:val="24"/>
        </w:rPr>
        <w:t xml:space="preserve">The </w:t>
      </w:r>
      <w:r w:rsidR="00483C43" w:rsidRPr="00D83330">
        <w:rPr>
          <w:i/>
          <w:iCs/>
          <w:sz w:val="24"/>
          <w:szCs w:val="24"/>
        </w:rPr>
        <w:t>Neustar</w:t>
      </w:r>
      <w:r w:rsidR="00483C43">
        <w:rPr>
          <w:sz w:val="24"/>
          <w:szCs w:val="24"/>
        </w:rPr>
        <w:t xml:space="preserve"> report </w:t>
      </w:r>
      <w:r w:rsidR="00761786" w:rsidRPr="00FE2055">
        <w:rPr>
          <w:sz w:val="24"/>
          <w:szCs w:val="24"/>
        </w:rPr>
        <w:t>found that digital media drove 46% of film box office revenue</w:t>
      </w:r>
      <w:r w:rsidR="00A242D9" w:rsidRPr="00FE2055">
        <w:rPr>
          <w:sz w:val="24"/>
          <w:szCs w:val="24"/>
        </w:rPr>
        <w:t xml:space="preserve">, even though it only </w:t>
      </w:r>
      <w:r w:rsidR="00DC492C">
        <w:rPr>
          <w:sz w:val="24"/>
          <w:szCs w:val="24"/>
        </w:rPr>
        <w:t xml:space="preserve">made-up </w:t>
      </w:r>
      <w:r w:rsidR="00A242D9" w:rsidRPr="00FE2055">
        <w:rPr>
          <w:sz w:val="24"/>
          <w:szCs w:val="24"/>
        </w:rPr>
        <w:t>numbers in the teens in promotion budgets</w:t>
      </w:r>
      <w:r w:rsidR="009A2A73">
        <w:rPr>
          <w:sz w:val="24"/>
          <w:szCs w:val="24"/>
        </w:rPr>
        <w:t xml:space="preserve"> (Ibid.)</w:t>
      </w:r>
      <w:r w:rsidR="00A242D9" w:rsidRPr="00FE2055">
        <w:rPr>
          <w:sz w:val="24"/>
          <w:szCs w:val="24"/>
        </w:rPr>
        <w:t>.</w:t>
      </w:r>
      <w:r w:rsidR="008B5629" w:rsidRPr="00FE2055">
        <w:rPr>
          <w:sz w:val="24"/>
          <w:szCs w:val="24"/>
        </w:rPr>
        <w:t xml:space="preserve"> </w:t>
      </w:r>
      <w:r w:rsidR="00A242D9" w:rsidRPr="00FE2055">
        <w:rPr>
          <w:sz w:val="24"/>
          <w:szCs w:val="24"/>
        </w:rPr>
        <w:t>In fact the survey concluded that TV advertising</w:t>
      </w:r>
      <w:r w:rsidR="00B65CFC">
        <w:rPr>
          <w:sz w:val="24"/>
          <w:szCs w:val="24"/>
        </w:rPr>
        <w:t>,</w:t>
      </w:r>
      <w:r w:rsidR="00A242D9" w:rsidRPr="00FE2055">
        <w:rPr>
          <w:sz w:val="24"/>
          <w:szCs w:val="24"/>
        </w:rPr>
        <w:t xml:space="preserve"> which made up 82% of marketing budgets</w:t>
      </w:r>
      <w:r w:rsidR="00B65CFC">
        <w:rPr>
          <w:sz w:val="24"/>
          <w:szCs w:val="24"/>
        </w:rPr>
        <w:t>,</w:t>
      </w:r>
      <w:r w:rsidR="00A242D9" w:rsidRPr="00FE2055">
        <w:rPr>
          <w:sz w:val="24"/>
          <w:szCs w:val="24"/>
        </w:rPr>
        <w:t xml:space="preserve"> was responsible for </w:t>
      </w:r>
      <w:r w:rsidR="00B65CFC">
        <w:rPr>
          <w:sz w:val="24"/>
          <w:szCs w:val="24"/>
        </w:rPr>
        <w:t xml:space="preserve">only </w:t>
      </w:r>
      <w:r w:rsidR="00A242D9" w:rsidRPr="00FE2055">
        <w:rPr>
          <w:sz w:val="24"/>
          <w:szCs w:val="24"/>
        </w:rPr>
        <w:t>42% of media driven box office revenue</w:t>
      </w:r>
      <w:r w:rsidR="00B65CFC">
        <w:rPr>
          <w:sz w:val="24"/>
          <w:szCs w:val="24"/>
        </w:rPr>
        <w:t>,</w:t>
      </w:r>
      <w:r w:rsidR="00A242D9" w:rsidRPr="00FE2055">
        <w:rPr>
          <w:sz w:val="24"/>
          <w:szCs w:val="24"/>
        </w:rPr>
        <w:t xml:space="preserve"> </w:t>
      </w:r>
      <w:r w:rsidR="00B65CFC">
        <w:rPr>
          <w:sz w:val="24"/>
          <w:szCs w:val="24"/>
        </w:rPr>
        <w:t xml:space="preserve"> </w:t>
      </w:r>
      <w:r w:rsidR="00A242D9" w:rsidRPr="00FE2055">
        <w:rPr>
          <w:sz w:val="24"/>
          <w:szCs w:val="24"/>
        </w:rPr>
        <w:t xml:space="preserve">whereas paid for </w:t>
      </w:r>
      <w:r w:rsidR="008B5629" w:rsidRPr="00FE2055">
        <w:rPr>
          <w:sz w:val="24"/>
          <w:szCs w:val="24"/>
        </w:rPr>
        <w:t>advertising</w:t>
      </w:r>
      <w:r w:rsidR="00A242D9" w:rsidRPr="00FE2055">
        <w:rPr>
          <w:sz w:val="24"/>
          <w:szCs w:val="24"/>
        </w:rPr>
        <w:t xml:space="preserve"> on </w:t>
      </w:r>
      <w:r w:rsidR="00A242D9" w:rsidRPr="0046747B">
        <w:rPr>
          <w:i/>
          <w:iCs/>
          <w:sz w:val="24"/>
          <w:szCs w:val="24"/>
        </w:rPr>
        <w:t>Facebook</w:t>
      </w:r>
      <w:r w:rsidR="00A242D9" w:rsidRPr="00FE2055">
        <w:rPr>
          <w:sz w:val="24"/>
          <w:szCs w:val="24"/>
        </w:rPr>
        <w:t xml:space="preserve"> made up just 4% of movie media budgets but accounted for 9% of opening box office revenue and 20% of marketing driven sales</w:t>
      </w:r>
      <w:r w:rsidR="00F6497E">
        <w:rPr>
          <w:sz w:val="24"/>
          <w:szCs w:val="24"/>
        </w:rPr>
        <w:t>. Such statistics suggest that, from a purely commercial imperative,</w:t>
      </w:r>
      <w:r w:rsidR="001878EE">
        <w:rPr>
          <w:sz w:val="24"/>
          <w:szCs w:val="24"/>
        </w:rPr>
        <w:t xml:space="preserve"> </w:t>
      </w:r>
      <w:r w:rsidR="00722D51">
        <w:rPr>
          <w:sz w:val="24"/>
          <w:szCs w:val="24"/>
        </w:rPr>
        <w:t>future promotional budget allocations will favour online marketing and promotion</w:t>
      </w:r>
      <w:r w:rsidR="00483C43">
        <w:rPr>
          <w:sz w:val="24"/>
          <w:szCs w:val="24"/>
        </w:rPr>
        <w:t xml:space="preserve"> still more</w:t>
      </w:r>
      <w:r w:rsidR="009A2A73">
        <w:rPr>
          <w:sz w:val="24"/>
          <w:szCs w:val="24"/>
        </w:rPr>
        <w:t xml:space="preserve"> (Ibid.)</w:t>
      </w:r>
      <w:r w:rsidR="00722D51">
        <w:rPr>
          <w:sz w:val="24"/>
          <w:szCs w:val="24"/>
        </w:rPr>
        <w:t xml:space="preserve">. </w:t>
      </w:r>
      <w:r w:rsidR="00483C43">
        <w:rPr>
          <w:sz w:val="24"/>
          <w:szCs w:val="24"/>
        </w:rPr>
        <w:t xml:space="preserve">A </w:t>
      </w:r>
      <w:r w:rsidR="00412A82" w:rsidRPr="00B95F4D">
        <w:rPr>
          <w:sz w:val="24"/>
          <w:szCs w:val="24"/>
        </w:rPr>
        <w:t xml:space="preserve">point </w:t>
      </w:r>
      <w:r w:rsidR="00483C43">
        <w:rPr>
          <w:sz w:val="24"/>
          <w:szCs w:val="24"/>
        </w:rPr>
        <w:t xml:space="preserve">that brings us back </w:t>
      </w:r>
      <w:r w:rsidR="00DC492C">
        <w:rPr>
          <w:sz w:val="24"/>
          <w:szCs w:val="24"/>
        </w:rPr>
        <w:t xml:space="preserve"> </w:t>
      </w:r>
      <w:r w:rsidR="00483C43">
        <w:rPr>
          <w:sz w:val="24"/>
          <w:szCs w:val="24"/>
        </w:rPr>
        <w:t xml:space="preserve">to </w:t>
      </w:r>
      <w:r w:rsidR="00A73A5D">
        <w:rPr>
          <w:sz w:val="24"/>
          <w:szCs w:val="24"/>
        </w:rPr>
        <w:t xml:space="preserve">answer </w:t>
      </w:r>
      <w:r w:rsidR="00412A82" w:rsidRPr="00B95F4D">
        <w:rPr>
          <w:sz w:val="24"/>
          <w:szCs w:val="24"/>
        </w:rPr>
        <w:t xml:space="preserve">the question, </w:t>
      </w:r>
      <w:r w:rsidR="00483C43">
        <w:rPr>
          <w:sz w:val="24"/>
          <w:szCs w:val="24"/>
        </w:rPr>
        <w:t>w</w:t>
      </w:r>
      <w:r w:rsidR="00412A82" w:rsidRPr="00B95F4D">
        <w:rPr>
          <w:sz w:val="24"/>
          <w:szCs w:val="24"/>
        </w:rPr>
        <w:t xml:space="preserve">hy </w:t>
      </w:r>
      <w:r w:rsidR="00412A82">
        <w:rPr>
          <w:sz w:val="24"/>
          <w:szCs w:val="24"/>
        </w:rPr>
        <w:t xml:space="preserve">online promotional forms like film sites </w:t>
      </w:r>
      <w:r w:rsidR="00412A82" w:rsidRPr="00B95F4D">
        <w:rPr>
          <w:sz w:val="24"/>
          <w:szCs w:val="24"/>
        </w:rPr>
        <w:t>matter</w:t>
      </w:r>
      <w:r w:rsidR="00A73A5D">
        <w:rPr>
          <w:sz w:val="24"/>
          <w:szCs w:val="24"/>
        </w:rPr>
        <w:t>.</w:t>
      </w:r>
      <w:r w:rsidR="00412A82" w:rsidRPr="00B95F4D">
        <w:rPr>
          <w:sz w:val="24"/>
          <w:szCs w:val="24"/>
        </w:rPr>
        <w:t xml:space="preserve"> </w:t>
      </w:r>
      <w:r w:rsidR="00DC492C">
        <w:rPr>
          <w:sz w:val="24"/>
          <w:szCs w:val="24"/>
        </w:rPr>
        <w:t>G</w:t>
      </w:r>
      <w:r w:rsidR="00483C43">
        <w:rPr>
          <w:sz w:val="24"/>
          <w:szCs w:val="24"/>
        </w:rPr>
        <w:t>iven these circumstances</w:t>
      </w:r>
      <w:r w:rsidR="00A73A5D">
        <w:rPr>
          <w:sz w:val="24"/>
          <w:szCs w:val="24"/>
        </w:rPr>
        <w:t xml:space="preserve"> and trends</w:t>
      </w:r>
      <w:r w:rsidR="00483C43">
        <w:rPr>
          <w:sz w:val="24"/>
          <w:szCs w:val="24"/>
        </w:rPr>
        <w:t xml:space="preserve">, it is hardly surprising that </w:t>
      </w:r>
      <w:r w:rsidR="00412A82" w:rsidRPr="00B95F4D">
        <w:rPr>
          <w:sz w:val="24"/>
          <w:szCs w:val="24"/>
        </w:rPr>
        <w:t>film marketing a</w:t>
      </w:r>
      <w:r w:rsidR="00412A82">
        <w:rPr>
          <w:sz w:val="24"/>
          <w:szCs w:val="24"/>
        </w:rPr>
        <w:t>n</w:t>
      </w:r>
      <w:r w:rsidR="00412A82" w:rsidRPr="00B95F4D">
        <w:rPr>
          <w:sz w:val="24"/>
          <w:szCs w:val="24"/>
        </w:rPr>
        <w:t xml:space="preserve">d promotion </w:t>
      </w:r>
      <w:r w:rsidR="00483C43">
        <w:rPr>
          <w:sz w:val="24"/>
          <w:szCs w:val="24"/>
        </w:rPr>
        <w:t xml:space="preserve">in all its varied forms </w:t>
      </w:r>
      <w:r w:rsidR="00412A82">
        <w:rPr>
          <w:sz w:val="24"/>
          <w:szCs w:val="24"/>
        </w:rPr>
        <w:t xml:space="preserve">including </w:t>
      </w:r>
      <w:r w:rsidR="006A696D">
        <w:rPr>
          <w:sz w:val="24"/>
          <w:szCs w:val="24"/>
        </w:rPr>
        <w:t xml:space="preserve">fictional </w:t>
      </w:r>
      <w:r w:rsidR="00505825">
        <w:rPr>
          <w:sz w:val="24"/>
          <w:szCs w:val="24"/>
        </w:rPr>
        <w:t xml:space="preserve">world </w:t>
      </w:r>
      <w:r w:rsidR="00412A82" w:rsidRPr="00B95F4D">
        <w:rPr>
          <w:sz w:val="24"/>
          <w:szCs w:val="24"/>
        </w:rPr>
        <w:t xml:space="preserve">sites, </w:t>
      </w:r>
      <w:r w:rsidR="00412A82">
        <w:rPr>
          <w:sz w:val="24"/>
          <w:szCs w:val="24"/>
        </w:rPr>
        <w:t xml:space="preserve">social campaigns, </w:t>
      </w:r>
      <w:r w:rsidR="00412A82" w:rsidRPr="00B95F4D">
        <w:rPr>
          <w:sz w:val="24"/>
          <w:szCs w:val="24"/>
        </w:rPr>
        <w:t xml:space="preserve">games, ARGS, activations </w:t>
      </w:r>
      <w:r w:rsidR="00483C43">
        <w:rPr>
          <w:sz w:val="24"/>
          <w:szCs w:val="24"/>
        </w:rPr>
        <w:t xml:space="preserve">and media </w:t>
      </w:r>
      <w:r w:rsidR="00412A82" w:rsidRPr="00B95F4D">
        <w:rPr>
          <w:sz w:val="24"/>
          <w:szCs w:val="24"/>
        </w:rPr>
        <w:t>con</w:t>
      </w:r>
      <w:r w:rsidR="00483C43">
        <w:rPr>
          <w:sz w:val="24"/>
          <w:szCs w:val="24"/>
        </w:rPr>
        <w:t>ventions (cons)</w:t>
      </w:r>
      <w:r w:rsidR="00412A82" w:rsidRPr="00B95F4D">
        <w:rPr>
          <w:sz w:val="24"/>
          <w:szCs w:val="24"/>
        </w:rPr>
        <w:t xml:space="preserve"> can </w:t>
      </w:r>
      <w:r w:rsidR="001B739D">
        <w:rPr>
          <w:sz w:val="24"/>
          <w:szCs w:val="24"/>
        </w:rPr>
        <w:t xml:space="preserve">sometimes </w:t>
      </w:r>
      <w:r w:rsidR="00412A82" w:rsidRPr="00B95F4D">
        <w:rPr>
          <w:sz w:val="24"/>
          <w:szCs w:val="24"/>
        </w:rPr>
        <w:t>be as entertaining as the films it sets out to promote.</w:t>
      </w:r>
      <w:r w:rsidR="00D83330">
        <w:rPr>
          <w:sz w:val="24"/>
          <w:szCs w:val="24"/>
        </w:rPr>
        <w:t xml:space="preserve"> </w:t>
      </w:r>
    </w:p>
    <w:p w14:paraId="220C3B0B" w14:textId="7901C27F" w:rsidR="00EC7D43" w:rsidRDefault="00613E05" w:rsidP="00613E05">
      <w:pPr>
        <w:pStyle w:val="Footer"/>
        <w:spacing w:line="276" w:lineRule="auto"/>
        <w:ind w:left="77"/>
      </w:pPr>
      <w:r>
        <w:t xml:space="preserve">Yet </w:t>
      </w:r>
      <w:r w:rsidR="00D83330">
        <w:t xml:space="preserve">it remains the case that </w:t>
      </w:r>
      <w:r w:rsidR="00EC7D43">
        <w:t xml:space="preserve">understanding of transmedia promotion </w:t>
      </w:r>
      <w:r>
        <w:t xml:space="preserve">practices </w:t>
      </w:r>
      <w:r w:rsidR="004201FB">
        <w:t>remains limited</w:t>
      </w:r>
      <w:r w:rsidR="00A25D0F">
        <w:t xml:space="preserve">. </w:t>
      </w:r>
      <w:r w:rsidR="00D83330">
        <w:t>I</w:t>
      </w:r>
      <w:r w:rsidR="004201FB">
        <w:t>n recent years</w:t>
      </w:r>
      <w:r w:rsidR="002E604E">
        <w:t xml:space="preserve"> </w:t>
      </w:r>
      <w:r w:rsidR="009F49E6">
        <w:t xml:space="preserve">there has been more attention </w:t>
      </w:r>
      <w:r w:rsidR="002E604E">
        <w:t>given to promotional screen</w:t>
      </w:r>
      <w:r w:rsidR="00D83330">
        <w:t xml:space="preserve"> </w:t>
      </w:r>
      <w:r w:rsidR="00D83330">
        <w:lastRenderedPageBreak/>
        <w:t xml:space="preserve">industries. </w:t>
      </w:r>
      <w:r w:rsidR="002E604E">
        <w:t xml:space="preserve">There </w:t>
      </w:r>
      <w:r w:rsidR="00FD5D1D">
        <w:t xml:space="preserve">have been </w:t>
      </w:r>
      <w:r w:rsidR="009F49E6">
        <w:t xml:space="preserve">the occasional </w:t>
      </w:r>
      <w:r w:rsidR="004201FB">
        <w:t xml:space="preserve">insightful </w:t>
      </w:r>
      <w:r w:rsidR="00FD5D1D">
        <w:t xml:space="preserve">account of  the practices and processes of </w:t>
      </w:r>
      <w:r>
        <w:t xml:space="preserve">developing </w:t>
      </w:r>
      <w:r w:rsidR="00FD5D1D">
        <w:t>film marketing and promotion campaigns</w:t>
      </w:r>
      <w:r w:rsidR="009F49E6">
        <w:t>:</w:t>
      </w:r>
      <w:r w:rsidR="00FD5D1D">
        <w:t xml:space="preserve"> from </w:t>
      </w:r>
      <w:r w:rsidR="00C26802">
        <w:t>Starlight</w:t>
      </w:r>
      <w:r w:rsidR="00275826">
        <w:t xml:space="preserve"> R</w:t>
      </w:r>
      <w:r w:rsidR="00C26802">
        <w:t xml:space="preserve">unner Entertainment founder, </w:t>
      </w:r>
      <w:r w:rsidR="00FD5D1D">
        <w:t>Jeff Gomez</w:t>
      </w:r>
      <w:r>
        <w:t xml:space="preserve"> in his</w:t>
      </w:r>
      <w:r w:rsidR="00FD5D1D">
        <w:t xml:space="preserve"> account of</w:t>
      </w:r>
      <w:r w:rsidR="00C26802">
        <w:t xml:space="preserve"> working on Disney’s </w:t>
      </w:r>
      <w:r w:rsidR="00C26802" w:rsidRPr="00C26802">
        <w:rPr>
          <w:i/>
          <w:iCs/>
        </w:rPr>
        <w:t>Pirates of the Caribbean</w:t>
      </w:r>
      <w:r w:rsidR="009F49E6">
        <w:t>;</w:t>
      </w:r>
      <w:r w:rsidR="00C26802" w:rsidRPr="00613E05">
        <w:t xml:space="preserve"> </w:t>
      </w:r>
      <w:r>
        <w:t xml:space="preserve">to </w:t>
      </w:r>
      <w:r w:rsidR="009F49E6">
        <w:t xml:space="preserve">Jurassic </w:t>
      </w:r>
      <w:r w:rsidR="00FD5D1D">
        <w:t>fan</w:t>
      </w:r>
      <w:r w:rsidR="009F49E6">
        <w:t>s,</w:t>
      </w:r>
      <w:r w:rsidR="00C26802">
        <w:t xml:space="preserve"> </w:t>
      </w:r>
      <w:r w:rsidR="0045303E">
        <w:t>J</w:t>
      </w:r>
      <w:r w:rsidR="00C26802">
        <w:t xml:space="preserve">ack </w:t>
      </w:r>
      <w:r w:rsidR="00B86259">
        <w:t>Ewins,</w:t>
      </w:r>
      <w:r w:rsidR="00C26802">
        <w:t xml:space="preserve"> and Tim Glover’s commentaries </w:t>
      </w:r>
      <w:r w:rsidR="00FD5D1D">
        <w:t xml:space="preserve">on their involvement in Universal’s </w:t>
      </w:r>
      <w:r w:rsidR="009F49E6">
        <w:t xml:space="preserve">online promotional campaign for </w:t>
      </w:r>
      <w:r w:rsidR="00FD5D1D" w:rsidRPr="00C26802">
        <w:rPr>
          <w:i/>
          <w:iCs/>
        </w:rPr>
        <w:t>Jurassic World</w:t>
      </w:r>
      <w:r w:rsidR="00275826">
        <w:rPr>
          <w:i/>
          <w:iCs/>
        </w:rPr>
        <w:t xml:space="preserve"> </w:t>
      </w:r>
      <w:r w:rsidR="00275826">
        <w:t>discussed in chapter 4</w:t>
      </w:r>
      <w:r w:rsidR="002E604E">
        <w:t xml:space="preserve"> (</w:t>
      </w:r>
      <w:r w:rsidR="004201FB">
        <w:t>in Freeman &amp; Gambarato (eds) 2019; 2023)</w:t>
      </w:r>
      <w:r w:rsidR="00FD5D1D">
        <w:t xml:space="preserve">. </w:t>
      </w:r>
      <w:r w:rsidR="00B2397C">
        <w:t>However</w:t>
      </w:r>
      <w:r w:rsidR="00F6497E">
        <w:t>,</w:t>
      </w:r>
      <w:r w:rsidR="00B2397C">
        <w:t xml:space="preserve"> </w:t>
      </w:r>
      <w:r w:rsidR="00F6497E">
        <w:t xml:space="preserve">as </w:t>
      </w:r>
      <w:r w:rsidR="00B2397C">
        <w:t>both</w:t>
      </w:r>
      <w:r w:rsidR="00FD5D1D">
        <w:t xml:space="preserve"> are first</w:t>
      </w:r>
      <w:r w:rsidR="00C26802">
        <w:t>-</w:t>
      </w:r>
      <w:r w:rsidR="00FD5D1D">
        <w:t>person commentaries</w:t>
      </w:r>
      <w:r w:rsidR="00C26802">
        <w:t xml:space="preserve"> of their work </w:t>
      </w:r>
      <w:r w:rsidR="00705ED1">
        <w:t xml:space="preserve">which </w:t>
      </w:r>
      <w:r w:rsidR="00C26802">
        <w:t xml:space="preserve">must be taken </w:t>
      </w:r>
      <w:r w:rsidR="00AA1D4B">
        <w:t xml:space="preserve">on trust </w:t>
      </w:r>
      <w:r w:rsidR="00B2397C">
        <w:t xml:space="preserve">and there is little sense of </w:t>
      </w:r>
      <w:r w:rsidR="001878EE">
        <w:t xml:space="preserve">the wider </w:t>
      </w:r>
      <w:r w:rsidR="00B2397C">
        <w:t xml:space="preserve">professional context </w:t>
      </w:r>
      <w:r w:rsidR="00C26802">
        <w:t>(Gray, 2010: 220).</w:t>
      </w:r>
      <w:r w:rsidRPr="00613E05">
        <w:t xml:space="preserve"> </w:t>
      </w:r>
      <w:r w:rsidR="00B2397C">
        <w:t xml:space="preserve">So, </w:t>
      </w:r>
      <w:r>
        <w:t xml:space="preserve">it is still a fact that </w:t>
      </w:r>
      <w:r w:rsidR="00B2397C">
        <w:t xml:space="preserve">remarkably </w:t>
      </w:r>
      <w:r>
        <w:t>little is known about the creative agencies and design studios that incubate these new forms of content</w:t>
      </w:r>
      <w:r w:rsidR="00B2397C">
        <w:t xml:space="preserve"> (Gray, 2010:220; Britton in Ibrus and Scolari, 2012:221)</w:t>
      </w:r>
      <w:r w:rsidR="00A25D0F">
        <w:t xml:space="preserve">. </w:t>
      </w:r>
      <w:r w:rsidR="007773DC">
        <w:t>As</w:t>
      </w:r>
      <w:r>
        <w:t xml:space="preserve"> these </w:t>
      </w:r>
      <w:r w:rsidR="00EC7D43">
        <w:t xml:space="preserve">agencies </w:t>
      </w:r>
      <w:r w:rsidR="00C26802">
        <w:t xml:space="preserve">and individuals </w:t>
      </w:r>
      <w:r w:rsidR="00EC7D43">
        <w:t xml:space="preserve">do not own the content they produce, </w:t>
      </w:r>
      <w:r w:rsidR="007773DC">
        <w:t>because</w:t>
      </w:r>
      <w:r w:rsidR="00EC7D43">
        <w:t xml:space="preserve"> copyright resides with the studios or distributors</w:t>
      </w:r>
      <w:r w:rsidR="00B2397C">
        <w:t xml:space="preserve">, </w:t>
      </w:r>
      <w:r w:rsidR="00EC7D43">
        <w:t xml:space="preserve">their creative contribution is </w:t>
      </w:r>
      <w:r w:rsidR="00B2397C">
        <w:t xml:space="preserve">often </w:t>
      </w:r>
      <w:r w:rsidR="00EC7D43">
        <w:t xml:space="preserve">rendered invisible so </w:t>
      </w:r>
      <w:r w:rsidR="00B2397C">
        <w:t xml:space="preserve">more </w:t>
      </w:r>
      <w:r w:rsidR="00EC7D43">
        <w:t xml:space="preserve">research needs to be undertaken to investigate film </w:t>
      </w:r>
      <w:r>
        <w:t>marketing and promotion practices</w:t>
      </w:r>
      <w:r w:rsidR="00EC7D43">
        <w:t xml:space="preserve">. </w:t>
      </w:r>
    </w:p>
    <w:p w14:paraId="09B422A1" w14:textId="77777777" w:rsidR="00D83330" w:rsidRDefault="00D83330" w:rsidP="00C26802">
      <w:pPr>
        <w:pStyle w:val="Footer"/>
        <w:spacing w:line="276" w:lineRule="auto"/>
        <w:ind w:left="77"/>
      </w:pPr>
    </w:p>
    <w:p w14:paraId="0F378060" w14:textId="54E316F7" w:rsidR="005F492D" w:rsidRPr="003158F0" w:rsidRDefault="005F492D" w:rsidP="00613E05">
      <w:pPr>
        <w:pStyle w:val="Footer"/>
        <w:spacing w:line="276" w:lineRule="auto"/>
        <w:ind w:left="77"/>
        <w:rPr>
          <w:szCs w:val="24"/>
        </w:rPr>
      </w:pPr>
      <w:r w:rsidRPr="003158F0">
        <w:rPr>
          <w:szCs w:val="24"/>
        </w:rPr>
        <w:t>With any</w:t>
      </w:r>
      <w:r w:rsidR="00BA7284">
        <w:rPr>
          <w:szCs w:val="24"/>
        </w:rPr>
        <w:t xml:space="preserve"> investigation</w:t>
      </w:r>
      <w:r w:rsidRPr="003158F0">
        <w:rPr>
          <w:szCs w:val="24"/>
        </w:rPr>
        <w:t>,</w:t>
      </w:r>
      <w:r w:rsidR="00BA7284">
        <w:rPr>
          <w:szCs w:val="24"/>
        </w:rPr>
        <w:t xml:space="preserve"> </w:t>
      </w:r>
      <w:r w:rsidRPr="003158F0">
        <w:rPr>
          <w:szCs w:val="24"/>
        </w:rPr>
        <w:t>inevitably</w:t>
      </w:r>
      <w:r w:rsidR="00BA7284">
        <w:rPr>
          <w:szCs w:val="24"/>
        </w:rPr>
        <w:t>,</w:t>
      </w:r>
      <w:r w:rsidRPr="003158F0">
        <w:rPr>
          <w:szCs w:val="24"/>
        </w:rPr>
        <w:t xml:space="preserve"> there are roads not taken too. When this project began back in 2011, the </w:t>
      </w:r>
      <w:r w:rsidRPr="00B40C1E">
        <w:rPr>
          <w:i/>
          <w:iCs/>
          <w:szCs w:val="24"/>
        </w:rPr>
        <w:t>Internet Archive</w:t>
      </w:r>
      <w:r w:rsidRPr="003158F0">
        <w:rPr>
          <w:szCs w:val="24"/>
        </w:rPr>
        <w:t xml:space="preserve"> was the only way first hand encounters with extant film promotion sites could be had and</w:t>
      </w:r>
      <w:r w:rsidR="00645BAA">
        <w:rPr>
          <w:szCs w:val="24"/>
        </w:rPr>
        <w:t>,</w:t>
      </w:r>
      <w:r w:rsidRPr="003158F0">
        <w:rPr>
          <w:szCs w:val="24"/>
        </w:rPr>
        <w:t xml:space="preserve"> as I observed in chapter 3</w:t>
      </w:r>
      <w:r w:rsidR="00645BAA">
        <w:rPr>
          <w:szCs w:val="24"/>
        </w:rPr>
        <w:t>,</w:t>
      </w:r>
      <w:r w:rsidRPr="003158F0">
        <w:rPr>
          <w:szCs w:val="24"/>
        </w:rPr>
        <w:t xml:space="preserve"> what the archive had preserved were incomplete, </w:t>
      </w:r>
      <w:r w:rsidR="00B86259" w:rsidRPr="003158F0">
        <w:rPr>
          <w:szCs w:val="24"/>
        </w:rPr>
        <w:t>unstable,</w:t>
      </w:r>
      <w:r w:rsidRPr="003158F0">
        <w:rPr>
          <w:szCs w:val="24"/>
        </w:rPr>
        <w:t xml:space="preserve"> and deteriorating digital fragments which </w:t>
      </w:r>
      <w:r w:rsidR="00182B91" w:rsidRPr="003158F0">
        <w:rPr>
          <w:szCs w:val="24"/>
        </w:rPr>
        <w:t>did not</w:t>
      </w:r>
      <w:r w:rsidRPr="003158F0">
        <w:rPr>
          <w:szCs w:val="24"/>
        </w:rPr>
        <w:t xml:space="preserve"> provide a</w:t>
      </w:r>
      <w:r w:rsidR="0045303E">
        <w:rPr>
          <w:szCs w:val="24"/>
        </w:rPr>
        <w:t xml:space="preserve">n auspicious basis </w:t>
      </w:r>
      <w:r w:rsidRPr="003158F0">
        <w:rPr>
          <w:szCs w:val="24"/>
        </w:rPr>
        <w:t>for</w:t>
      </w:r>
      <w:r w:rsidR="00BA7284">
        <w:rPr>
          <w:szCs w:val="24"/>
        </w:rPr>
        <w:t xml:space="preserve"> the research</w:t>
      </w:r>
      <w:r w:rsidRPr="003158F0">
        <w:rPr>
          <w:szCs w:val="24"/>
        </w:rPr>
        <w:t xml:space="preserve">. However since then, a suite of tools have been developed by the </w:t>
      </w:r>
      <w:r w:rsidRPr="00B40C1E">
        <w:rPr>
          <w:i/>
          <w:iCs/>
          <w:szCs w:val="24"/>
        </w:rPr>
        <w:t>Internet Archive</w:t>
      </w:r>
      <w:r w:rsidRPr="003158F0">
        <w:rPr>
          <w:szCs w:val="24"/>
        </w:rPr>
        <w:t xml:space="preserve"> that have opened up new possibilities. From the perspective of this research enquiry, most significant is that the </w:t>
      </w:r>
      <w:r w:rsidRPr="00A25D0F">
        <w:rPr>
          <w:i/>
          <w:iCs/>
          <w:szCs w:val="24"/>
        </w:rPr>
        <w:t>Wayback Machine</w:t>
      </w:r>
      <w:r w:rsidRPr="003158F0">
        <w:rPr>
          <w:szCs w:val="24"/>
        </w:rPr>
        <w:t xml:space="preserve"> now provides a breakdown summary </w:t>
      </w:r>
      <w:r w:rsidR="007773DC">
        <w:rPr>
          <w:szCs w:val="24"/>
        </w:rPr>
        <w:t xml:space="preserve">of </w:t>
      </w:r>
      <w:r w:rsidRPr="003158F0">
        <w:rPr>
          <w:szCs w:val="24"/>
        </w:rPr>
        <w:t>the building blocks of each archived website by media types (MIME-Types). That is to say file formats and format elements contained in a site including text (html), images (</w:t>
      </w:r>
      <w:r w:rsidR="00BB7239">
        <w:rPr>
          <w:szCs w:val="24"/>
        </w:rPr>
        <w:t>g</w:t>
      </w:r>
      <w:r w:rsidRPr="003158F0">
        <w:rPr>
          <w:szCs w:val="24"/>
        </w:rPr>
        <w:t xml:space="preserve">ifs, </w:t>
      </w:r>
      <w:r w:rsidR="00BB7239">
        <w:rPr>
          <w:szCs w:val="24"/>
        </w:rPr>
        <w:t>p</w:t>
      </w:r>
      <w:r w:rsidRPr="003158F0">
        <w:rPr>
          <w:szCs w:val="24"/>
        </w:rPr>
        <w:t xml:space="preserve">ngs, and jpegs), applications such as </w:t>
      </w:r>
      <w:r w:rsidR="00BB7239">
        <w:rPr>
          <w:szCs w:val="24"/>
        </w:rPr>
        <w:t>J</w:t>
      </w:r>
      <w:r w:rsidRPr="003158F0">
        <w:rPr>
          <w:szCs w:val="24"/>
        </w:rPr>
        <w:t xml:space="preserve">avascript, video files like </w:t>
      </w:r>
      <w:r w:rsidR="00A25D0F" w:rsidRPr="00A25D0F">
        <w:rPr>
          <w:i/>
          <w:iCs/>
          <w:szCs w:val="24"/>
        </w:rPr>
        <w:t>QuickTime</w:t>
      </w:r>
      <w:r w:rsidRPr="003158F0">
        <w:rPr>
          <w:szCs w:val="24"/>
        </w:rPr>
        <w:t xml:space="preserve">, audio files like mpeg, </w:t>
      </w:r>
      <w:r w:rsidR="00AA1D4B">
        <w:rPr>
          <w:szCs w:val="24"/>
        </w:rPr>
        <w:t>a</w:t>
      </w:r>
      <w:r w:rsidRPr="003158F0">
        <w:rPr>
          <w:szCs w:val="24"/>
        </w:rPr>
        <w:t xml:space="preserve">nd </w:t>
      </w:r>
      <w:r>
        <w:rPr>
          <w:szCs w:val="24"/>
        </w:rPr>
        <w:t>design features</w:t>
      </w:r>
      <w:r w:rsidRPr="003158F0">
        <w:rPr>
          <w:szCs w:val="24"/>
        </w:rPr>
        <w:t xml:space="preserve"> like CSS</w:t>
      </w:r>
      <w:r w:rsidR="00BA7284">
        <w:rPr>
          <w:szCs w:val="24"/>
        </w:rPr>
        <w:t xml:space="preserve"> and the make-up of each site is </w:t>
      </w:r>
      <w:r w:rsidRPr="003158F0">
        <w:rPr>
          <w:szCs w:val="24"/>
        </w:rPr>
        <w:t>represented in table</w:t>
      </w:r>
      <w:r w:rsidR="00F92FFD">
        <w:rPr>
          <w:szCs w:val="24"/>
        </w:rPr>
        <w:t>s</w:t>
      </w:r>
      <w:r w:rsidRPr="003158F0">
        <w:rPr>
          <w:szCs w:val="24"/>
        </w:rPr>
        <w:t xml:space="preserve"> and pie chart</w:t>
      </w:r>
      <w:r w:rsidR="00F92FFD">
        <w:rPr>
          <w:szCs w:val="24"/>
        </w:rPr>
        <w:t>s</w:t>
      </w:r>
      <w:r w:rsidRPr="003158F0">
        <w:rPr>
          <w:szCs w:val="24"/>
        </w:rPr>
        <w:t xml:space="preserve">. </w:t>
      </w:r>
    </w:p>
    <w:p w14:paraId="5720A340" w14:textId="77777777" w:rsidR="00613E05" w:rsidRDefault="00613E05" w:rsidP="00C26802">
      <w:pPr>
        <w:spacing w:line="276" w:lineRule="auto"/>
        <w:rPr>
          <w:sz w:val="24"/>
          <w:szCs w:val="24"/>
        </w:rPr>
      </w:pPr>
    </w:p>
    <w:p w14:paraId="35204F7B" w14:textId="26437B18" w:rsidR="005F492D" w:rsidRPr="005F492D" w:rsidRDefault="005F492D" w:rsidP="00C26802">
      <w:pPr>
        <w:spacing w:line="276" w:lineRule="auto"/>
        <w:rPr>
          <w:sz w:val="24"/>
          <w:szCs w:val="24"/>
        </w:rPr>
      </w:pPr>
      <w:r w:rsidRPr="00BA73BC">
        <w:rPr>
          <w:sz w:val="24"/>
          <w:szCs w:val="24"/>
        </w:rPr>
        <w:t xml:space="preserve">This data affords the possibility of </w:t>
      </w:r>
      <w:r w:rsidR="00BA7284">
        <w:rPr>
          <w:sz w:val="24"/>
          <w:szCs w:val="24"/>
        </w:rPr>
        <w:t xml:space="preserve">fresh </w:t>
      </w:r>
      <w:r w:rsidR="00182B91" w:rsidRPr="00BA73BC">
        <w:rPr>
          <w:sz w:val="24"/>
          <w:szCs w:val="24"/>
        </w:rPr>
        <w:t>approaches</w:t>
      </w:r>
      <w:r w:rsidR="00D46F1E">
        <w:rPr>
          <w:sz w:val="24"/>
          <w:szCs w:val="24"/>
        </w:rPr>
        <w:t xml:space="preserve"> to the </w:t>
      </w:r>
      <w:r w:rsidRPr="00BA73BC">
        <w:rPr>
          <w:sz w:val="24"/>
          <w:szCs w:val="24"/>
        </w:rPr>
        <w:t xml:space="preserve">investigation of online promotion that were not previously available. </w:t>
      </w:r>
      <w:r w:rsidR="00BB7239">
        <w:rPr>
          <w:sz w:val="24"/>
          <w:szCs w:val="24"/>
        </w:rPr>
        <w:t xml:space="preserve">What has been termed ‘critical code studies’ </w:t>
      </w:r>
      <w:r w:rsidR="008E10AD">
        <w:rPr>
          <w:sz w:val="24"/>
          <w:szCs w:val="24"/>
        </w:rPr>
        <w:t xml:space="preserve">enables examination of </w:t>
      </w:r>
      <w:r w:rsidRPr="00BA73BC">
        <w:rPr>
          <w:sz w:val="24"/>
          <w:szCs w:val="24"/>
        </w:rPr>
        <w:t>the design of promotional objects; to better understand how these objects have developed over time; how they have been designed for international markets; and what relationships with users they invite</w:t>
      </w:r>
      <w:r w:rsidR="00BB7239">
        <w:rPr>
          <w:sz w:val="24"/>
          <w:szCs w:val="24"/>
        </w:rPr>
        <w:t xml:space="preserve"> (Wilson, 2015:72)</w:t>
      </w:r>
      <w:r w:rsidR="00182B91">
        <w:rPr>
          <w:sz w:val="24"/>
          <w:szCs w:val="24"/>
        </w:rPr>
        <w:t xml:space="preserve">. </w:t>
      </w:r>
      <w:r w:rsidRPr="00BA73BC">
        <w:rPr>
          <w:sz w:val="24"/>
          <w:szCs w:val="24"/>
        </w:rPr>
        <w:t xml:space="preserve">This </w:t>
      </w:r>
      <w:r w:rsidR="00E2481B">
        <w:rPr>
          <w:sz w:val="24"/>
          <w:szCs w:val="24"/>
        </w:rPr>
        <w:t xml:space="preserve">kind of </w:t>
      </w:r>
      <w:r w:rsidRPr="00BA73BC">
        <w:rPr>
          <w:sz w:val="24"/>
          <w:szCs w:val="24"/>
        </w:rPr>
        <w:t>data will enable researcher</w:t>
      </w:r>
      <w:r w:rsidR="0045303E">
        <w:rPr>
          <w:sz w:val="24"/>
          <w:szCs w:val="24"/>
        </w:rPr>
        <w:t>s in the future</w:t>
      </w:r>
      <w:r w:rsidRPr="00BA73BC">
        <w:rPr>
          <w:sz w:val="24"/>
          <w:szCs w:val="24"/>
        </w:rPr>
        <w:t xml:space="preserve"> to </w:t>
      </w:r>
      <w:r w:rsidR="003E7987">
        <w:rPr>
          <w:sz w:val="24"/>
          <w:szCs w:val="24"/>
        </w:rPr>
        <w:t xml:space="preserve">analyse </w:t>
      </w:r>
      <w:r w:rsidRPr="00BA73BC">
        <w:rPr>
          <w:sz w:val="24"/>
          <w:szCs w:val="24"/>
        </w:rPr>
        <w:t>the elements that make up a site, rather than just inferring them from the object</w:t>
      </w:r>
      <w:r w:rsidR="00BB7239">
        <w:rPr>
          <w:sz w:val="24"/>
          <w:szCs w:val="24"/>
        </w:rPr>
        <w:t>’s textual interface,</w:t>
      </w:r>
      <w:r w:rsidRPr="00BA73BC">
        <w:rPr>
          <w:sz w:val="24"/>
          <w:szCs w:val="24"/>
        </w:rPr>
        <w:t xml:space="preserve"> as well as how the artefact sits in the wider</w:t>
      </w:r>
      <w:r w:rsidR="001878EE">
        <w:rPr>
          <w:sz w:val="24"/>
          <w:szCs w:val="24"/>
        </w:rPr>
        <w:t xml:space="preserve"> information flows of </w:t>
      </w:r>
      <w:r w:rsidRPr="00BA73BC">
        <w:rPr>
          <w:sz w:val="24"/>
          <w:szCs w:val="24"/>
        </w:rPr>
        <w:t>the internet. Th</w:t>
      </w:r>
      <w:r w:rsidR="007773DC">
        <w:rPr>
          <w:sz w:val="24"/>
          <w:szCs w:val="24"/>
        </w:rPr>
        <w:t>e</w:t>
      </w:r>
      <w:r w:rsidRPr="00BA73BC">
        <w:rPr>
          <w:sz w:val="24"/>
          <w:szCs w:val="24"/>
        </w:rPr>
        <w:t xml:space="preserve"> data </w:t>
      </w:r>
      <w:r w:rsidR="007773DC">
        <w:rPr>
          <w:sz w:val="24"/>
          <w:szCs w:val="24"/>
        </w:rPr>
        <w:t xml:space="preserve">available from the </w:t>
      </w:r>
      <w:r w:rsidR="007773DC" w:rsidRPr="001878EE">
        <w:rPr>
          <w:i/>
          <w:iCs/>
          <w:sz w:val="24"/>
          <w:szCs w:val="24"/>
        </w:rPr>
        <w:t>Wayback Machine</w:t>
      </w:r>
      <w:r w:rsidR="007773DC">
        <w:rPr>
          <w:sz w:val="24"/>
          <w:szCs w:val="24"/>
        </w:rPr>
        <w:t xml:space="preserve"> </w:t>
      </w:r>
      <w:r w:rsidRPr="00BA73BC">
        <w:rPr>
          <w:sz w:val="24"/>
          <w:szCs w:val="24"/>
        </w:rPr>
        <w:t xml:space="preserve">can enable the researcher to trace how a promotional site is developed over the lifetime of a franchise. It can point to the relationship between the site, search results and search engines </w:t>
      </w:r>
      <w:r w:rsidRPr="00BA73BC">
        <w:rPr>
          <w:sz w:val="24"/>
          <w:szCs w:val="24"/>
        </w:rPr>
        <w:lastRenderedPageBreak/>
        <w:t xml:space="preserve">and how these interactions shape our engagement with </w:t>
      </w:r>
      <w:r w:rsidR="003E7987">
        <w:rPr>
          <w:sz w:val="24"/>
          <w:szCs w:val="24"/>
        </w:rPr>
        <w:t xml:space="preserve">online </w:t>
      </w:r>
      <w:r w:rsidRPr="00BA73BC">
        <w:rPr>
          <w:sz w:val="24"/>
          <w:szCs w:val="24"/>
        </w:rPr>
        <w:t>promotion.</w:t>
      </w:r>
      <w:r w:rsidR="003E7987">
        <w:rPr>
          <w:sz w:val="24"/>
          <w:szCs w:val="24"/>
        </w:rPr>
        <w:t xml:space="preserve"> </w:t>
      </w:r>
      <w:r w:rsidR="00E2481B">
        <w:rPr>
          <w:sz w:val="24"/>
          <w:szCs w:val="24"/>
        </w:rPr>
        <w:t>In this regard</w:t>
      </w:r>
      <w:r w:rsidR="003E7987">
        <w:rPr>
          <w:sz w:val="24"/>
          <w:szCs w:val="24"/>
        </w:rPr>
        <w:t xml:space="preserve"> then</w:t>
      </w:r>
      <w:r w:rsidRPr="00BA73BC">
        <w:rPr>
          <w:sz w:val="24"/>
          <w:szCs w:val="24"/>
        </w:rPr>
        <w:t xml:space="preserve">, these limitations </w:t>
      </w:r>
      <w:r w:rsidR="0045303E">
        <w:rPr>
          <w:sz w:val="24"/>
          <w:szCs w:val="24"/>
        </w:rPr>
        <w:t xml:space="preserve">and roads not taken </w:t>
      </w:r>
      <w:r w:rsidRPr="00BA73BC">
        <w:rPr>
          <w:sz w:val="24"/>
          <w:szCs w:val="24"/>
        </w:rPr>
        <w:t xml:space="preserve">need not be regarded as a shortcoming, but may form the basis for recommendations </w:t>
      </w:r>
      <w:r w:rsidR="003E7987">
        <w:rPr>
          <w:sz w:val="24"/>
          <w:szCs w:val="24"/>
        </w:rPr>
        <w:t xml:space="preserve">for </w:t>
      </w:r>
      <w:r w:rsidR="00182B91" w:rsidRPr="00BA73BC">
        <w:rPr>
          <w:sz w:val="24"/>
          <w:szCs w:val="24"/>
        </w:rPr>
        <w:t>directions</w:t>
      </w:r>
      <w:r w:rsidRPr="00BA73BC">
        <w:rPr>
          <w:sz w:val="24"/>
          <w:szCs w:val="24"/>
        </w:rPr>
        <w:t xml:space="preserve"> of travel </w:t>
      </w:r>
      <w:r w:rsidR="003E7987">
        <w:rPr>
          <w:sz w:val="24"/>
          <w:szCs w:val="24"/>
        </w:rPr>
        <w:t xml:space="preserve">of </w:t>
      </w:r>
      <w:r w:rsidRPr="00BA73BC">
        <w:rPr>
          <w:sz w:val="24"/>
          <w:szCs w:val="24"/>
        </w:rPr>
        <w:t>future research.</w:t>
      </w:r>
    </w:p>
    <w:p w14:paraId="2B454E00" w14:textId="47FACCBC" w:rsidR="0066311A" w:rsidRDefault="0090155F" w:rsidP="00852C7A">
      <w:pPr>
        <w:rPr>
          <w:sz w:val="24"/>
          <w:szCs w:val="24"/>
        </w:rPr>
      </w:pPr>
      <w:r w:rsidRPr="00AA3C44">
        <w:rPr>
          <w:sz w:val="24"/>
          <w:szCs w:val="24"/>
        </w:rPr>
        <w:t>Testimony to</w:t>
      </w:r>
      <w:r w:rsidR="00BE6A7E">
        <w:rPr>
          <w:sz w:val="24"/>
          <w:szCs w:val="24"/>
        </w:rPr>
        <w:t xml:space="preserve"> the </w:t>
      </w:r>
      <w:r w:rsidR="008240E1">
        <w:rPr>
          <w:sz w:val="24"/>
          <w:szCs w:val="24"/>
        </w:rPr>
        <w:t xml:space="preserve">growing </w:t>
      </w:r>
      <w:r w:rsidR="00BE6A7E">
        <w:rPr>
          <w:sz w:val="24"/>
          <w:szCs w:val="24"/>
        </w:rPr>
        <w:t xml:space="preserve">recognition of the value of film promotion </w:t>
      </w:r>
      <w:r w:rsidRPr="00AA3C44">
        <w:rPr>
          <w:sz w:val="24"/>
          <w:szCs w:val="24"/>
        </w:rPr>
        <w:t>can be seen not only in the growth of academic interest in the field but also from the industry itself.</w:t>
      </w:r>
      <w:r w:rsidR="002E7A67" w:rsidRPr="00AA3C44">
        <w:rPr>
          <w:sz w:val="24"/>
          <w:szCs w:val="24"/>
        </w:rPr>
        <w:t xml:space="preserve"> </w:t>
      </w:r>
      <w:r w:rsidR="00FC24A0" w:rsidRPr="00AA3C44">
        <w:rPr>
          <w:sz w:val="24"/>
          <w:szCs w:val="24"/>
        </w:rPr>
        <w:t xml:space="preserve">Following the </w:t>
      </w:r>
      <w:r w:rsidR="0066311A">
        <w:rPr>
          <w:sz w:val="24"/>
          <w:szCs w:val="24"/>
        </w:rPr>
        <w:t xml:space="preserve">2014 </w:t>
      </w:r>
      <w:r w:rsidR="00FC24A0" w:rsidRPr="00AA3C44">
        <w:rPr>
          <w:sz w:val="24"/>
          <w:szCs w:val="24"/>
        </w:rPr>
        <w:t>Sony hack</w:t>
      </w:r>
      <w:r w:rsidR="008240E1">
        <w:rPr>
          <w:rStyle w:val="FootnoteReference"/>
          <w:sz w:val="24"/>
          <w:szCs w:val="24"/>
        </w:rPr>
        <w:footnoteReference w:id="4"/>
      </w:r>
      <w:r w:rsidR="00FC24A0" w:rsidRPr="00AA3C44">
        <w:rPr>
          <w:sz w:val="24"/>
          <w:szCs w:val="24"/>
        </w:rPr>
        <w:t xml:space="preserve"> and concern about the vulnerability of digital </w:t>
      </w:r>
      <w:r w:rsidR="002E7A67" w:rsidRPr="00AA3C44">
        <w:rPr>
          <w:sz w:val="24"/>
          <w:szCs w:val="24"/>
        </w:rPr>
        <w:t>work</w:t>
      </w:r>
      <w:r w:rsidR="00EF5499" w:rsidRPr="00AA3C44">
        <w:rPr>
          <w:sz w:val="24"/>
          <w:szCs w:val="24"/>
        </w:rPr>
        <w:t xml:space="preserve"> in the media industr</w:t>
      </w:r>
      <w:r w:rsidR="003E7987">
        <w:rPr>
          <w:sz w:val="24"/>
          <w:szCs w:val="24"/>
        </w:rPr>
        <w:t>ies</w:t>
      </w:r>
      <w:r w:rsidR="002E7A67" w:rsidRPr="00AA3C44">
        <w:rPr>
          <w:sz w:val="24"/>
          <w:szCs w:val="24"/>
        </w:rPr>
        <w:t xml:space="preserve">, </w:t>
      </w:r>
      <w:r w:rsidRPr="00AA3C44">
        <w:rPr>
          <w:sz w:val="24"/>
          <w:szCs w:val="24"/>
        </w:rPr>
        <w:t xml:space="preserve">Hollywood </w:t>
      </w:r>
      <w:r w:rsidR="0066311A">
        <w:rPr>
          <w:sz w:val="24"/>
          <w:szCs w:val="24"/>
        </w:rPr>
        <w:t>d</w:t>
      </w:r>
      <w:r w:rsidRPr="00AA3C44">
        <w:rPr>
          <w:sz w:val="24"/>
          <w:szCs w:val="24"/>
        </w:rPr>
        <w:t xml:space="preserve">igital marketing pioneers, Bettina Sherrick, Ira </w:t>
      </w:r>
      <w:r w:rsidR="00B86259" w:rsidRPr="00AA3C44">
        <w:rPr>
          <w:sz w:val="24"/>
          <w:szCs w:val="24"/>
        </w:rPr>
        <w:t>Rubenstein,</w:t>
      </w:r>
      <w:r w:rsidRPr="00AA3C44">
        <w:rPr>
          <w:sz w:val="24"/>
          <w:szCs w:val="24"/>
        </w:rPr>
        <w:t xml:space="preserve"> and Gordon Paddison founded </w:t>
      </w:r>
      <w:r w:rsidRPr="00E2481B">
        <w:rPr>
          <w:i/>
          <w:iCs/>
          <w:sz w:val="24"/>
          <w:szCs w:val="24"/>
        </w:rPr>
        <w:t>Hollywood in Pixels</w:t>
      </w:r>
      <w:r w:rsidR="0066311A">
        <w:rPr>
          <w:sz w:val="24"/>
          <w:szCs w:val="24"/>
        </w:rPr>
        <w:t xml:space="preserve">. The aim of </w:t>
      </w:r>
      <w:r w:rsidR="0066311A" w:rsidRPr="00E2481B">
        <w:rPr>
          <w:i/>
          <w:iCs/>
          <w:sz w:val="24"/>
          <w:szCs w:val="24"/>
        </w:rPr>
        <w:t>Hollywood in Pixels</w:t>
      </w:r>
      <w:r w:rsidR="0066311A">
        <w:rPr>
          <w:sz w:val="24"/>
          <w:szCs w:val="24"/>
        </w:rPr>
        <w:t xml:space="preserve"> </w:t>
      </w:r>
      <w:r w:rsidR="00E2481B">
        <w:rPr>
          <w:sz w:val="24"/>
          <w:szCs w:val="24"/>
        </w:rPr>
        <w:t>is</w:t>
      </w:r>
      <w:r w:rsidR="00BE6A7E">
        <w:rPr>
          <w:sz w:val="24"/>
          <w:szCs w:val="24"/>
        </w:rPr>
        <w:t xml:space="preserve"> to </w:t>
      </w:r>
      <w:r w:rsidRPr="00AA3C44">
        <w:rPr>
          <w:sz w:val="24"/>
          <w:szCs w:val="24"/>
        </w:rPr>
        <w:t>celebrat</w:t>
      </w:r>
      <w:r w:rsidR="0066311A">
        <w:rPr>
          <w:sz w:val="24"/>
          <w:szCs w:val="24"/>
        </w:rPr>
        <w:t>e</w:t>
      </w:r>
      <w:r w:rsidRPr="00AA3C44">
        <w:rPr>
          <w:sz w:val="24"/>
          <w:szCs w:val="24"/>
        </w:rPr>
        <w:t xml:space="preserve"> digital marketing, preserv</w:t>
      </w:r>
      <w:r w:rsidR="0066311A">
        <w:rPr>
          <w:sz w:val="24"/>
          <w:szCs w:val="24"/>
        </w:rPr>
        <w:t>e</w:t>
      </w:r>
      <w:r w:rsidRPr="00AA3C44">
        <w:rPr>
          <w:sz w:val="24"/>
          <w:szCs w:val="24"/>
        </w:rPr>
        <w:t xml:space="preserve"> </w:t>
      </w:r>
      <w:r w:rsidR="0066311A">
        <w:rPr>
          <w:sz w:val="24"/>
          <w:szCs w:val="24"/>
        </w:rPr>
        <w:t xml:space="preserve">notable </w:t>
      </w:r>
      <w:r w:rsidRPr="00AA3C44">
        <w:rPr>
          <w:sz w:val="24"/>
          <w:szCs w:val="24"/>
        </w:rPr>
        <w:t>digital campaign</w:t>
      </w:r>
      <w:r w:rsidR="0066311A">
        <w:rPr>
          <w:sz w:val="24"/>
          <w:szCs w:val="24"/>
        </w:rPr>
        <w:t xml:space="preserve"> assets </w:t>
      </w:r>
      <w:r w:rsidRPr="00AA3C44">
        <w:rPr>
          <w:sz w:val="24"/>
          <w:szCs w:val="24"/>
        </w:rPr>
        <w:t xml:space="preserve">and </w:t>
      </w:r>
      <w:r w:rsidR="0066311A">
        <w:rPr>
          <w:sz w:val="24"/>
          <w:szCs w:val="24"/>
        </w:rPr>
        <w:t xml:space="preserve">recognise </w:t>
      </w:r>
      <w:r w:rsidRPr="00AA3C44">
        <w:rPr>
          <w:sz w:val="24"/>
          <w:szCs w:val="24"/>
        </w:rPr>
        <w:t xml:space="preserve">digital marketing through its </w:t>
      </w:r>
      <w:r w:rsidR="001855AE">
        <w:rPr>
          <w:sz w:val="24"/>
          <w:szCs w:val="24"/>
        </w:rPr>
        <w:t>Silver Pixel</w:t>
      </w:r>
      <w:r w:rsidR="00E2481B">
        <w:rPr>
          <w:sz w:val="24"/>
          <w:szCs w:val="24"/>
        </w:rPr>
        <w:t xml:space="preserve"> awards (Hollywood in Pixels, 2015)</w:t>
      </w:r>
      <w:r w:rsidR="00182B91" w:rsidRPr="00AA3C44">
        <w:rPr>
          <w:sz w:val="24"/>
          <w:szCs w:val="24"/>
        </w:rPr>
        <w:t xml:space="preserve">. </w:t>
      </w:r>
      <w:r w:rsidR="00EF5499" w:rsidRPr="00AA3C44">
        <w:rPr>
          <w:sz w:val="24"/>
          <w:szCs w:val="24"/>
        </w:rPr>
        <w:t xml:space="preserve">The </w:t>
      </w:r>
      <w:r w:rsidR="002E7A67" w:rsidRPr="00AA3C44">
        <w:rPr>
          <w:sz w:val="24"/>
          <w:szCs w:val="24"/>
        </w:rPr>
        <w:t xml:space="preserve">first </w:t>
      </w:r>
      <w:r w:rsidR="00182B91" w:rsidRPr="00AA3C44">
        <w:rPr>
          <w:sz w:val="24"/>
          <w:szCs w:val="24"/>
        </w:rPr>
        <w:t>honouree</w:t>
      </w:r>
      <w:r w:rsidR="002E7A67" w:rsidRPr="00AA3C44">
        <w:rPr>
          <w:sz w:val="24"/>
          <w:szCs w:val="24"/>
        </w:rPr>
        <w:t xml:space="preserve"> was the founder of Rotten Tomatoes, Patrick Lee</w:t>
      </w:r>
      <w:r w:rsidR="00B96E8E">
        <w:rPr>
          <w:sz w:val="24"/>
          <w:szCs w:val="24"/>
        </w:rPr>
        <w:t>,</w:t>
      </w:r>
      <w:r w:rsidR="00EF5499" w:rsidRPr="00AA3C44">
        <w:rPr>
          <w:sz w:val="24"/>
          <w:szCs w:val="24"/>
        </w:rPr>
        <w:t xml:space="preserve"> and </w:t>
      </w:r>
      <w:r w:rsidR="0066311A">
        <w:rPr>
          <w:sz w:val="24"/>
          <w:szCs w:val="24"/>
        </w:rPr>
        <w:t>since then a</w:t>
      </w:r>
      <w:r w:rsidR="00A77491" w:rsidRPr="00AA3C44">
        <w:rPr>
          <w:sz w:val="24"/>
          <w:szCs w:val="24"/>
        </w:rPr>
        <w:t>ward c</w:t>
      </w:r>
      <w:r w:rsidR="002E7A67" w:rsidRPr="00AA3C44">
        <w:rPr>
          <w:sz w:val="24"/>
          <w:szCs w:val="24"/>
        </w:rPr>
        <w:t xml:space="preserve">ategories </w:t>
      </w:r>
      <w:r w:rsidR="00A77491" w:rsidRPr="00AA3C44">
        <w:rPr>
          <w:sz w:val="24"/>
          <w:szCs w:val="24"/>
        </w:rPr>
        <w:t xml:space="preserve">have </w:t>
      </w:r>
      <w:r w:rsidR="001878EE">
        <w:rPr>
          <w:sz w:val="24"/>
          <w:szCs w:val="24"/>
        </w:rPr>
        <w:t xml:space="preserve">expanded </w:t>
      </w:r>
      <w:r w:rsidR="00A77491" w:rsidRPr="00AA3C44">
        <w:rPr>
          <w:sz w:val="24"/>
          <w:szCs w:val="24"/>
        </w:rPr>
        <w:t xml:space="preserve">to </w:t>
      </w:r>
      <w:r w:rsidR="002E7A67" w:rsidRPr="00AA3C44">
        <w:rPr>
          <w:sz w:val="24"/>
          <w:szCs w:val="24"/>
        </w:rPr>
        <w:t xml:space="preserve">include not only </w:t>
      </w:r>
      <w:r w:rsidR="0066311A">
        <w:rPr>
          <w:sz w:val="24"/>
          <w:szCs w:val="24"/>
        </w:rPr>
        <w:t xml:space="preserve">veterans </w:t>
      </w:r>
      <w:r w:rsidR="002E7A67" w:rsidRPr="00AA3C44">
        <w:rPr>
          <w:sz w:val="24"/>
          <w:szCs w:val="24"/>
        </w:rPr>
        <w:t xml:space="preserve">but </w:t>
      </w:r>
      <w:r w:rsidR="00B96E8E">
        <w:rPr>
          <w:sz w:val="24"/>
          <w:szCs w:val="24"/>
        </w:rPr>
        <w:t>contemporary</w:t>
      </w:r>
      <w:r w:rsidR="004A203A">
        <w:rPr>
          <w:sz w:val="24"/>
          <w:szCs w:val="24"/>
        </w:rPr>
        <w:t xml:space="preserve"> </w:t>
      </w:r>
      <w:r w:rsidR="00656F79">
        <w:rPr>
          <w:sz w:val="24"/>
          <w:szCs w:val="24"/>
        </w:rPr>
        <w:t xml:space="preserve">marketers </w:t>
      </w:r>
      <w:r w:rsidR="004A203A">
        <w:rPr>
          <w:sz w:val="24"/>
          <w:szCs w:val="24"/>
        </w:rPr>
        <w:t xml:space="preserve">working in the field. </w:t>
      </w:r>
      <w:r w:rsidR="000B53B8">
        <w:rPr>
          <w:sz w:val="24"/>
          <w:szCs w:val="24"/>
        </w:rPr>
        <w:t>The Visionary Pixel award celebrates the work of a current practitioner and t</w:t>
      </w:r>
      <w:r w:rsidR="004A203A">
        <w:rPr>
          <w:sz w:val="24"/>
          <w:szCs w:val="24"/>
        </w:rPr>
        <w:t>he</w:t>
      </w:r>
      <w:r w:rsidR="00A77491" w:rsidRPr="00AA3C44">
        <w:rPr>
          <w:sz w:val="24"/>
          <w:szCs w:val="24"/>
        </w:rPr>
        <w:t xml:space="preserve"> </w:t>
      </w:r>
      <w:r w:rsidR="003E7987">
        <w:rPr>
          <w:sz w:val="24"/>
          <w:szCs w:val="24"/>
        </w:rPr>
        <w:t>R</w:t>
      </w:r>
      <w:r w:rsidR="00A77491" w:rsidRPr="00AA3C44">
        <w:rPr>
          <w:sz w:val="24"/>
          <w:szCs w:val="24"/>
        </w:rPr>
        <w:t xml:space="preserve">ising </w:t>
      </w:r>
      <w:r w:rsidR="003E7987">
        <w:rPr>
          <w:sz w:val="24"/>
          <w:szCs w:val="24"/>
        </w:rPr>
        <w:t>P</w:t>
      </w:r>
      <w:r w:rsidR="00A77491" w:rsidRPr="00AA3C44">
        <w:rPr>
          <w:sz w:val="24"/>
          <w:szCs w:val="24"/>
        </w:rPr>
        <w:t xml:space="preserve">ixel award </w:t>
      </w:r>
      <w:r w:rsidR="00B96E8E">
        <w:rPr>
          <w:sz w:val="24"/>
          <w:szCs w:val="24"/>
        </w:rPr>
        <w:t>celebrating the work of</w:t>
      </w:r>
      <w:r w:rsidR="00A77491" w:rsidRPr="00AA3C44">
        <w:rPr>
          <w:sz w:val="24"/>
          <w:szCs w:val="24"/>
        </w:rPr>
        <w:t xml:space="preserve"> early career professional</w:t>
      </w:r>
      <w:r w:rsidR="00B96E8E">
        <w:rPr>
          <w:sz w:val="24"/>
          <w:szCs w:val="24"/>
        </w:rPr>
        <w:t>s</w:t>
      </w:r>
      <w:r w:rsidR="00A77491" w:rsidRPr="00AA3C44">
        <w:rPr>
          <w:sz w:val="24"/>
          <w:szCs w:val="24"/>
        </w:rPr>
        <w:t xml:space="preserve"> who </w:t>
      </w:r>
      <w:r w:rsidR="00B96E8E">
        <w:rPr>
          <w:sz w:val="24"/>
          <w:szCs w:val="24"/>
        </w:rPr>
        <w:t xml:space="preserve">may become the online promotion stars of </w:t>
      </w:r>
      <w:r w:rsidR="004E5F9E">
        <w:rPr>
          <w:sz w:val="24"/>
          <w:szCs w:val="24"/>
        </w:rPr>
        <w:t>the future (Sherrick, 2023)</w:t>
      </w:r>
      <w:r w:rsidR="00A77491" w:rsidRPr="00AA3C44">
        <w:rPr>
          <w:sz w:val="24"/>
          <w:szCs w:val="24"/>
        </w:rPr>
        <w:t xml:space="preserve">. </w:t>
      </w:r>
    </w:p>
    <w:p w14:paraId="499A481D" w14:textId="6FE9E700" w:rsidR="00852C7A" w:rsidRPr="005B2F7E" w:rsidRDefault="0066311A" w:rsidP="00852C7A">
      <w:pPr>
        <w:rPr>
          <w:sz w:val="24"/>
          <w:szCs w:val="24"/>
        </w:rPr>
      </w:pPr>
      <w:r>
        <w:rPr>
          <w:sz w:val="24"/>
          <w:szCs w:val="24"/>
        </w:rPr>
        <w:t>What is most important about th</w:t>
      </w:r>
      <w:r w:rsidR="004E5F9E">
        <w:rPr>
          <w:sz w:val="24"/>
          <w:szCs w:val="24"/>
        </w:rPr>
        <w:t>ese</w:t>
      </w:r>
      <w:r>
        <w:rPr>
          <w:sz w:val="24"/>
          <w:szCs w:val="24"/>
        </w:rPr>
        <w:t xml:space="preserve"> award</w:t>
      </w:r>
      <w:r w:rsidR="004E5F9E">
        <w:rPr>
          <w:sz w:val="24"/>
          <w:szCs w:val="24"/>
        </w:rPr>
        <w:t>s</w:t>
      </w:r>
      <w:r>
        <w:rPr>
          <w:sz w:val="24"/>
          <w:szCs w:val="24"/>
        </w:rPr>
        <w:t xml:space="preserve"> from the book’s perspective i</w:t>
      </w:r>
      <w:r w:rsidR="004E5F9E">
        <w:rPr>
          <w:sz w:val="24"/>
          <w:szCs w:val="24"/>
        </w:rPr>
        <w:t>s</w:t>
      </w:r>
      <w:r>
        <w:rPr>
          <w:sz w:val="24"/>
          <w:szCs w:val="24"/>
        </w:rPr>
        <w:t xml:space="preserve"> that they give </w:t>
      </w:r>
      <w:r w:rsidR="00B96E8E">
        <w:rPr>
          <w:sz w:val="24"/>
          <w:szCs w:val="24"/>
        </w:rPr>
        <w:t xml:space="preserve">online promotion </w:t>
      </w:r>
      <w:r w:rsidR="00FC0D4A">
        <w:rPr>
          <w:sz w:val="24"/>
          <w:szCs w:val="24"/>
        </w:rPr>
        <w:t xml:space="preserve">a </w:t>
      </w:r>
      <w:r w:rsidR="004E5F9E">
        <w:rPr>
          <w:sz w:val="24"/>
          <w:szCs w:val="24"/>
        </w:rPr>
        <w:t xml:space="preserve">public </w:t>
      </w:r>
      <w:r w:rsidR="00FC0D4A">
        <w:rPr>
          <w:sz w:val="24"/>
          <w:szCs w:val="24"/>
        </w:rPr>
        <w:t>profile</w:t>
      </w:r>
      <w:r w:rsidR="002929B5">
        <w:rPr>
          <w:sz w:val="24"/>
          <w:szCs w:val="24"/>
        </w:rPr>
        <w:t xml:space="preserve"> which has </w:t>
      </w:r>
      <w:r w:rsidR="007E0FCB" w:rsidRPr="00AA3C44">
        <w:rPr>
          <w:sz w:val="24"/>
          <w:szCs w:val="24"/>
        </w:rPr>
        <w:t xml:space="preserve">proved to be </w:t>
      </w:r>
      <w:r w:rsidR="00BE6A7E">
        <w:rPr>
          <w:sz w:val="24"/>
          <w:szCs w:val="24"/>
        </w:rPr>
        <w:t xml:space="preserve">an effective </w:t>
      </w:r>
      <w:r w:rsidR="00EF5499" w:rsidRPr="00AA3C44">
        <w:rPr>
          <w:sz w:val="24"/>
          <w:szCs w:val="24"/>
        </w:rPr>
        <w:t xml:space="preserve">mechanism </w:t>
      </w:r>
      <w:r w:rsidR="007E0FCB" w:rsidRPr="00AA3C44">
        <w:rPr>
          <w:sz w:val="24"/>
          <w:szCs w:val="24"/>
        </w:rPr>
        <w:t xml:space="preserve">to draw attention </w:t>
      </w:r>
      <w:r w:rsidR="00EF5499" w:rsidRPr="00AA3C44">
        <w:rPr>
          <w:sz w:val="24"/>
          <w:szCs w:val="24"/>
        </w:rPr>
        <w:t xml:space="preserve">to the </w:t>
      </w:r>
      <w:r w:rsidR="003E7987">
        <w:rPr>
          <w:sz w:val="24"/>
          <w:szCs w:val="24"/>
        </w:rPr>
        <w:t xml:space="preserve">campaign </w:t>
      </w:r>
      <w:r w:rsidR="007E0FCB" w:rsidRPr="00AA3C44">
        <w:rPr>
          <w:sz w:val="24"/>
          <w:szCs w:val="24"/>
        </w:rPr>
        <w:t xml:space="preserve">and </w:t>
      </w:r>
      <w:r w:rsidR="002E7A67" w:rsidRPr="00AA3C44">
        <w:rPr>
          <w:sz w:val="24"/>
          <w:szCs w:val="24"/>
        </w:rPr>
        <w:t>encourag</w:t>
      </w:r>
      <w:r w:rsidR="007E0FCB" w:rsidRPr="00AA3C44">
        <w:rPr>
          <w:sz w:val="24"/>
          <w:szCs w:val="24"/>
        </w:rPr>
        <w:t>e</w:t>
      </w:r>
      <w:r w:rsidR="002929B5">
        <w:rPr>
          <w:sz w:val="24"/>
          <w:szCs w:val="24"/>
        </w:rPr>
        <w:t>d</w:t>
      </w:r>
      <w:r w:rsidR="007E0FCB" w:rsidRPr="00AA3C44">
        <w:rPr>
          <w:sz w:val="24"/>
          <w:szCs w:val="24"/>
        </w:rPr>
        <w:t xml:space="preserve"> </w:t>
      </w:r>
      <w:r w:rsidR="002E7A67" w:rsidRPr="00AA3C44">
        <w:rPr>
          <w:sz w:val="24"/>
          <w:szCs w:val="24"/>
        </w:rPr>
        <w:t xml:space="preserve">the industry to </w:t>
      </w:r>
      <w:r w:rsidR="00A77491" w:rsidRPr="00AA3C44">
        <w:rPr>
          <w:sz w:val="24"/>
          <w:szCs w:val="24"/>
        </w:rPr>
        <w:t xml:space="preserve">consider </w:t>
      </w:r>
      <w:r w:rsidR="002E7A67" w:rsidRPr="00AA3C44">
        <w:rPr>
          <w:sz w:val="24"/>
          <w:szCs w:val="24"/>
        </w:rPr>
        <w:t xml:space="preserve">the preservation of </w:t>
      </w:r>
      <w:r w:rsidR="00EF5499" w:rsidRPr="00AA3C44">
        <w:rPr>
          <w:sz w:val="24"/>
          <w:szCs w:val="24"/>
        </w:rPr>
        <w:t>its</w:t>
      </w:r>
      <w:r w:rsidR="002E7A67" w:rsidRPr="00AA3C44">
        <w:rPr>
          <w:sz w:val="24"/>
          <w:szCs w:val="24"/>
        </w:rPr>
        <w:t xml:space="preserve"> work</w:t>
      </w:r>
      <w:r w:rsidR="00A77491" w:rsidRPr="00AA3C44">
        <w:rPr>
          <w:sz w:val="24"/>
          <w:szCs w:val="24"/>
        </w:rPr>
        <w:t>.</w:t>
      </w:r>
      <w:r w:rsidR="005E3C3B">
        <w:rPr>
          <w:sz w:val="24"/>
          <w:szCs w:val="24"/>
        </w:rPr>
        <w:t xml:space="preserve"> </w:t>
      </w:r>
      <w:r w:rsidR="00E2481B">
        <w:rPr>
          <w:sz w:val="24"/>
          <w:szCs w:val="24"/>
        </w:rPr>
        <w:t>In an interview t</w:t>
      </w:r>
      <w:r w:rsidR="005E3C3B">
        <w:rPr>
          <w:sz w:val="24"/>
          <w:szCs w:val="24"/>
        </w:rPr>
        <w:t>he</w:t>
      </w:r>
      <w:r w:rsidR="00852C7A" w:rsidRPr="00AA3C44">
        <w:rPr>
          <w:sz w:val="24"/>
          <w:szCs w:val="24"/>
        </w:rPr>
        <w:t xml:space="preserve"> </w:t>
      </w:r>
      <w:r w:rsidR="00EF5499" w:rsidRPr="00AA3C44">
        <w:rPr>
          <w:sz w:val="24"/>
          <w:szCs w:val="24"/>
        </w:rPr>
        <w:t>ar</w:t>
      </w:r>
      <w:r w:rsidR="00852C7A" w:rsidRPr="00AA3C44">
        <w:rPr>
          <w:sz w:val="24"/>
          <w:szCs w:val="24"/>
        </w:rPr>
        <w:t>chive’s</w:t>
      </w:r>
      <w:r w:rsidR="00852C7A" w:rsidRPr="005B2F7E">
        <w:rPr>
          <w:sz w:val="24"/>
          <w:szCs w:val="24"/>
        </w:rPr>
        <w:t xml:space="preserve"> curator, Todd Havens, </w:t>
      </w:r>
      <w:r w:rsidR="00E2481B">
        <w:rPr>
          <w:sz w:val="24"/>
          <w:szCs w:val="24"/>
        </w:rPr>
        <w:t xml:space="preserve">told me that </w:t>
      </w:r>
      <w:r w:rsidR="00EF5499">
        <w:rPr>
          <w:sz w:val="24"/>
          <w:szCs w:val="24"/>
        </w:rPr>
        <w:t xml:space="preserve">the </w:t>
      </w:r>
      <w:r w:rsidR="00852C7A" w:rsidRPr="005B2F7E">
        <w:rPr>
          <w:sz w:val="24"/>
          <w:szCs w:val="24"/>
        </w:rPr>
        <w:t xml:space="preserve">archive </w:t>
      </w:r>
      <w:r w:rsidR="004E5F9E">
        <w:rPr>
          <w:sz w:val="24"/>
          <w:szCs w:val="24"/>
        </w:rPr>
        <w:t xml:space="preserve">now </w:t>
      </w:r>
      <w:r w:rsidR="008163C5">
        <w:rPr>
          <w:sz w:val="24"/>
          <w:szCs w:val="24"/>
        </w:rPr>
        <w:t xml:space="preserve">contained </w:t>
      </w:r>
      <w:r w:rsidR="00852C7A" w:rsidRPr="005B2F7E">
        <w:rPr>
          <w:sz w:val="24"/>
          <w:szCs w:val="24"/>
        </w:rPr>
        <w:t xml:space="preserve">440 titles from </w:t>
      </w:r>
      <w:r w:rsidR="00A77491">
        <w:rPr>
          <w:sz w:val="24"/>
          <w:szCs w:val="24"/>
        </w:rPr>
        <w:t xml:space="preserve">between </w:t>
      </w:r>
      <w:r w:rsidR="00852C7A" w:rsidRPr="005B2F7E">
        <w:rPr>
          <w:sz w:val="24"/>
          <w:szCs w:val="24"/>
        </w:rPr>
        <w:t>1995</w:t>
      </w:r>
      <w:r w:rsidR="00B96E8E">
        <w:rPr>
          <w:sz w:val="24"/>
          <w:szCs w:val="24"/>
        </w:rPr>
        <w:t xml:space="preserve"> and</w:t>
      </w:r>
      <w:r w:rsidR="00852C7A" w:rsidRPr="005B2F7E">
        <w:rPr>
          <w:sz w:val="24"/>
          <w:szCs w:val="24"/>
        </w:rPr>
        <w:t>2017</w:t>
      </w:r>
      <w:r w:rsidR="00B96E8E">
        <w:rPr>
          <w:sz w:val="24"/>
          <w:szCs w:val="24"/>
        </w:rPr>
        <w:t>,</w:t>
      </w:r>
      <w:r w:rsidR="008163C5">
        <w:rPr>
          <w:sz w:val="24"/>
          <w:szCs w:val="24"/>
        </w:rPr>
        <w:t xml:space="preserve"> r</w:t>
      </w:r>
      <w:r w:rsidR="00852C7A" w:rsidRPr="005B2F7E">
        <w:rPr>
          <w:sz w:val="24"/>
          <w:szCs w:val="24"/>
        </w:rPr>
        <w:t>epresenting the first two decades of the internet</w:t>
      </w:r>
      <w:r w:rsidR="003E7987">
        <w:rPr>
          <w:sz w:val="24"/>
          <w:szCs w:val="24"/>
        </w:rPr>
        <w:t xml:space="preserve"> and that the </w:t>
      </w:r>
      <w:r w:rsidR="00852C7A" w:rsidRPr="005B2F7E">
        <w:rPr>
          <w:sz w:val="24"/>
          <w:szCs w:val="24"/>
        </w:rPr>
        <w:t xml:space="preserve">campaigns </w:t>
      </w:r>
      <w:r w:rsidR="00953327">
        <w:rPr>
          <w:sz w:val="24"/>
          <w:szCs w:val="24"/>
        </w:rPr>
        <w:t xml:space="preserve">made of </w:t>
      </w:r>
      <w:r w:rsidR="00852C7A" w:rsidRPr="005B2F7E">
        <w:rPr>
          <w:sz w:val="24"/>
          <w:szCs w:val="24"/>
        </w:rPr>
        <w:t>every kind of file type</w:t>
      </w:r>
      <w:r w:rsidR="000B53B8">
        <w:rPr>
          <w:rStyle w:val="FootnoteReference"/>
          <w:sz w:val="24"/>
          <w:szCs w:val="24"/>
        </w:rPr>
        <w:footnoteReference w:id="5"/>
      </w:r>
      <w:r w:rsidR="000B53B8">
        <w:rPr>
          <w:sz w:val="24"/>
          <w:szCs w:val="24"/>
        </w:rPr>
        <w:t xml:space="preserve"> </w:t>
      </w:r>
      <w:r w:rsidR="00953327">
        <w:rPr>
          <w:sz w:val="24"/>
          <w:szCs w:val="24"/>
        </w:rPr>
        <w:t xml:space="preserve">available during this period </w:t>
      </w:r>
      <w:r w:rsidR="005E3C3B">
        <w:rPr>
          <w:sz w:val="24"/>
          <w:szCs w:val="24"/>
        </w:rPr>
        <w:t>(</w:t>
      </w:r>
      <w:r w:rsidR="003E7987">
        <w:rPr>
          <w:sz w:val="24"/>
          <w:szCs w:val="24"/>
        </w:rPr>
        <w:t xml:space="preserve">Walden, </w:t>
      </w:r>
      <w:r w:rsidR="005E3C3B">
        <w:rPr>
          <w:sz w:val="24"/>
          <w:szCs w:val="24"/>
        </w:rPr>
        <w:t>2023)</w:t>
      </w:r>
      <w:r w:rsidR="00852C7A" w:rsidRPr="005B2F7E">
        <w:rPr>
          <w:sz w:val="24"/>
          <w:szCs w:val="24"/>
        </w:rPr>
        <w:t xml:space="preserve">. </w:t>
      </w:r>
      <w:r w:rsidR="00E2481B">
        <w:rPr>
          <w:sz w:val="24"/>
          <w:szCs w:val="24"/>
        </w:rPr>
        <w:t xml:space="preserve">Although </w:t>
      </w:r>
      <w:r w:rsidR="002929B5">
        <w:rPr>
          <w:sz w:val="24"/>
          <w:szCs w:val="24"/>
        </w:rPr>
        <w:t xml:space="preserve">the </w:t>
      </w:r>
      <w:r w:rsidR="00E70C8A">
        <w:rPr>
          <w:sz w:val="24"/>
          <w:szCs w:val="24"/>
        </w:rPr>
        <w:t xml:space="preserve">advent of the </w:t>
      </w:r>
      <w:r w:rsidR="00E70C8A" w:rsidRPr="00656F79">
        <w:rPr>
          <w:i/>
          <w:iCs/>
          <w:sz w:val="24"/>
          <w:szCs w:val="24"/>
        </w:rPr>
        <w:t>Hollywood in Pixels</w:t>
      </w:r>
      <w:r w:rsidR="00852C7A" w:rsidRPr="005B2F7E">
        <w:rPr>
          <w:sz w:val="24"/>
          <w:szCs w:val="24"/>
        </w:rPr>
        <w:t xml:space="preserve"> archive is encountering</w:t>
      </w:r>
      <w:r w:rsidR="00E70C8A">
        <w:rPr>
          <w:sz w:val="24"/>
          <w:szCs w:val="24"/>
        </w:rPr>
        <w:t>,</w:t>
      </w:r>
      <w:r w:rsidR="00852C7A" w:rsidRPr="005B2F7E">
        <w:rPr>
          <w:sz w:val="24"/>
          <w:szCs w:val="24"/>
        </w:rPr>
        <w:t xml:space="preserve"> many of the same issues</w:t>
      </w:r>
      <w:r w:rsidR="004E5F9E">
        <w:rPr>
          <w:sz w:val="24"/>
          <w:szCs w:val="24"/>
        </w:rPr>
        <w:t xml:space="preserve"> </w:t>
      </w:r>
      <w:r w:rsidR="00E70C8A">
        <w:rPr>
          <w:sz w:val="24"/>
          <w:szCs w:val="24"/>
        </w:rPr>
        <w:t>faced by</w:t>
      </w:r>
      <w:r w:rsidR="008163C5">
        <w:rPr>
          <w:sz w:val="24"/>
          <w:szCs w:val="24"/>
        </w:rPr>
        <w:t xml:space="preserve"> </w:t>
      </w:r>
      <w:r w:rsidR="00852C7A" w:rsidRPr="005B2F7E">
        <w:rPr>
          <w:sz w:val="24"/>
          <w:szCs w:val="24"/>
        </w:rPr>
        <w:t xml:space="preserve">the pioneer archivists </w:t>
      </w:r>
      <w:r w:rsidR="008163C5">
        <w:rPr>
          <w:sz w:val="24"/>
          <w:szCs w:val="24"/>
        </w:rPr>
        <w:t>discussed</w:t>
      </w:r>
      <w:r w:rsidR="00852C7A" w:rsidRPr="005B2F7E">
        <w:rPr>
          <w:sz w:val="24"/>
          <w:szCs w:val="24"/>
        </w:rPr>
        <w:t xml:space="preserve"> in chapter 3</w:t>
      </w:r>
      <w:r w:rsidR="003E7987">
        <w:rPr>
          <w:sz w:val="24"/>
          <w:szCs w:val="24"/>
        </w:rPr>
        <w:t xml:space="preserve"> </w:t>
      </w:r>
      <w:r w:rsidR="00E70C8A">
        <w:rPr>
          <w:sz w:val="24"/>
          <w:szCs w:val="24"/>
        </w:rPr>
        <w:t xml:space="preserve">persist </w:t>
      </w:r>
      <w:r w:rsidR="003E7987">
        <w:rPr>
          <w:sz w:val="24"/>
          <w:szCs w:val="24"/>
        </w:rPr>
        <w:t>(Ibid.)</w:t>
      </w:r>
      <w:r w:rsidR="00852C7A" w:rsidRPr="005B2F7E">
        <w:rPr>
          <w:sz w:val="24"/>
          <w:szCs w:val="24"/>
        </w:rPr>
        <w:t xml:space="preserve">. </w:t>
      </w:r>
      <w:r w:rsidR="004E5F9E">
        <w:rPr>
          <w:sz w:val="24"/>
          <w:szCs w:val="24"/>
        </w:rPr>
        <w:t xml:space="preserve">Computer hard drives </w:t>
      </w:r>
      <w:r w:rsidR="007E0FCB">
        <w:rPr>
          <w:sz w:val="24"/>
          <w:szCs w:val="24"/>
        </w:rPr>
        <w:t xml:space="preserve">donated to </w:t>
      </w:r>
      <w:r w:rsidR="004E5F9E">
        <w:rPr>
          <w:sz w:val="24"/>
          <w:szCs w:val="24"/>
        </w:rPr>
        <w:t xml:space="preserve">the charity </w:t>
      </w:r>
      <w:r w:rsidR="007E0FCB">
        <w:rPr>
          <w:sz w:val="24"/>
          <w:szCs w:val="24"/>
        </w:rPr>
        <w:t xml:space="preserve">are </w:t>
      </w:r>
      <w:r w:rsidR="003E7987">
        <w:rPr>
          <w:sz w:val="24"/>
          <w:szCs w:val="24"/>
        </w:rPr>
        <w:t xml:space="preserve">sometimes </w:t>
      </w:r>
      <w:r w:rsidR="007E0FCB">
        <w:rPr>
          <w:sz w:val="24"/>
          <w:szCs w:val="24"/>
        </w:rPr>
        <w:t xml:space="preserve">found to be irredeemably </w:t>
      </w:r>
      <w:r w:rsidR="008163C5">
        <w:rPr>
          <w:sz w:val="24"/>
          <w:szCs w:val="24"/>
        </w:rPr>
        <w:t>corrupted</w:t>
      </w:r>
      <w:r w:rsidR="00953327">
        <w:rPr>
          <w:sz w:val="24"/>
          <w:szCs w:val="24"/>
        </w:rPr>
        <w:t xml:space="preserve"> and f</w:t>
      </w:r>
      <w:r w:rsidR="00852C7A" w:rsidRPr="005B2F7E">
        <w:rPr>
          <w:sz w:val="24"/>
          <w:szCs w:val="24"/>
        </w:rPr>
        <w:t>iles stor</w:t>
      </w:r>
      <w:r w:rsidR="008163C5">
        <w:rPr>
          <w:sz w:val="24"/>
          <w:szCs w:val="24"/>
        </w:rPr>
        <w:t>ing</w:t>
      </w:r>
      <w:r w:rsidR="00852C7A" w:rsidRPr="005B2F7E">
        <w:rPr>
          <w:sz w:val="24"/>
          <w:szCs w:val="24"/>
        </w:rPr>
        <w:t xml:space="preserve"> data generated like game scores</w:t>
      </w:r>
      <w:r w:rsidR="007E0FCB">
        <w:rPr>
          <w:sz w:val="24"/>
          <w:szCs w:val="24"/>
        </w:rPr>
        <w:t xml:space="preserve"> </w:t>
      </w:r>
      <w:r w:rsidR="008163C5">
        <w:rPr>
          <w:sz w:val="24"/>
          <w:szCs w:val="24"/>
        </w:rPr>
        <w:t xml:space="preserve">that </w:t>
      </w:r>
      <w:r w:rsidR="007E0FCB" w:rsidRPr="005B2F7E">
        <w:rPr>
          <w:sz w:val="24"/>
          <w:szCs w:val="24"/>
        </w:rPr>
        <w:t xml:space="preserve">were linked to the server </w:t>
      </w:r>
      <w:r w:rsidR="00852C7A" w:rsidRPr="005B2F7E">
        <w:rPr>
          <w:sz w:val="24"/>
          <w:szCs w:val="24"/>
        </w:rPr>
        <w:t xml:space="preserve">are </w:t>
      </w:r>
      <w:r w:rsidR="007E0FCB">
        <w:rPr>
          <w:sz w:val="24"/>
          <w:szCs w:val="24"/>
        </w:rPr>
        <w:t xml:space="preserve">found to be </w:t>
      </w:r>
      <w:r w:rsidR="002929B5">
        <w:rPr>
          <w:sz w:val="24"/>
          <w:szCs w:val="24"/>
        </w:rPr>
        <w:t xml:space="preserve">fill of </w:t>
      </w:r>
      <w:r w:rsidR="00852C7A" w:rsidRPr="005B2F7E">
        <w:rPr>
          <w:sz w:val="24"/>
          <w:szCs w:val="24"/>
        </w:rPr>
        <w:t>broken</w:t>
      </w:r>
      <w:r w:rsidR="002929B5">
        <w:rPr>
          <w:sz w:val="24"/>
          <w:szCs w:val="24"/>
        </w:rPr>
        <w:t xml:space="preserve"> links</w:t>
      </w:r>
      <w:r w:rsidR="00852C7A" w:rsidRPr="005B2F7E">
        <w:rPr>
          <w:sz w:val="24"/>
          <w:szCs w:val="24"/>
        </w:rPr>
        <w:t xml:space="preserve">. </w:t>
      </w:r>
    </w:p>
    <w:p w14:paraId="182A10C9" w14:textId="1CEBD309" w:rsidR="00852C7A" w:rsidRPr="005B2F7E" w:rsidRDefault="00AA3C44" w:rsidP="00852C7A">
      <w:pPr>
        <w:rPr>
          <w:sz w:val="24"/>
          <w:szCs w:val="24"/>
        </w:rPr>
      </w:pPr>
      <w:r w:rsidRPr="00E2481B">
        <w:rPr>
          <w:i/>
          <w:iCs/>
          <w:sz w:val="24"/>
          <w:szCs w:val="24"/>
        </w:rPr>
        <w:t>Hollywood in Pixels</w:t>
      </w:r>
      <w:r>
        <w:rPr>
          <w:sz w:val="24"/>
          <w:szCs w:val="24"/>
        </w:rPr>
        <w:t xml:space="preserve"> </w:t>
      </w:r>
      <w:r w:rsidR="00656F79">
        <w:rPr>
          <w:sz w:val="24"/>
          <w:szCs w:val="24"/>
        </w:rPr>
        <w:t xml:space="preserve">activities are </w:t>
      </w:r>
      <w:r w:rsidR="003E7987">
        <w:rPr>
          <w:sz w:val="24"/>
          <w:szCs w:val="24"/>
        </w:rPr>
        <w:t xml:space="preserve">not confined to the archive of material artefacts. </w:t>
      </w:r>
      <w:r w:rsidR="00656F79">
        <w:rPr>
          <w:sz w:val="24"/>
          <w:szCs w:val="24"/>
        </w:rPr>
        <w:t xml:space="preserve">Fellow HIP member, </w:t>
      </w:r>
      <w:r w:rsidR="00852C7A" w:rsidRPr="005B2F7E">
        <w:rPr>
          <w:sz w:val="24"/>
          <w:szCs w:val="24"/>
        </w:rPr>
        <w:t>Dan Ortiz</w:t>
      </w:r>
      <w:r w:rsidR="00656F79">
        <w:rPr>
          <w:sz w:val="24"/>
          <w:szCs w:val="24"/>
        </w:rPr>
        <w:t xml:space="preserve"> </w:t>
      </w:r>
      <w:r w:rsidR="003E7987">
        <w:rPr>
          <w:sz w:val="24"/>
          <w:szCs w:val="24"/>
        </w:rPr>
        <w:t xml:space="preserve">has set </w:t>
      </w:r>
      <w:r>
        <w:rPr>
          <w:sz w:val="24"/>
          <w:szCs w:val="24"/>
        </w:rPr>
        <w:t xml:space="preserve">up </w:t>
      </w:r>
      <w:r w:rsidRPr="005B2F7E">
        <w:rPr>
          <w:sz w:val="24"/>
          <w:szCs w:val="24"/>
        </w:rPr>
        <w:t>a Wiki archive</w:t>
      </w:r>
      <w:r w:rsidR="00953327">
        <w:rPr>
          <w:sz w:val="24"/>
          <w:szCs w:val="24"/>
        </w:rPr>
        <w:t xml:space="preserve"> </w:t>
      </w:r>
      <w:r w:rsidR="00852C7A" w:rsidRPr="005B2F7E">
        <w:rPr>
          <w:sz w:val="24"/>
          <w:szCs w:val="24"/>
        </w:rPr>
        <w:t xml:space="preserve">as a ‘collaborative tool’ to collect, record and preserve digital marketing from banner ads to websites, </w:t>
      </w:r>
      <w:r w:rsidR="00182B91" w:rsidRPr="005B2F7E">
        <w:rPr>
          <w:sz w:val="24"/>
          <w:szCs w:val="24"/>
        </w:rPr>
        <w:t>apps,</w:t>
      </w:r>
      <w:r w:rsidR="00852C7A" w:rsidRPr="005B2F7E">
        <w:rPr>
          <w:sz w:val="24"/>
          <w:szCs w:val="24"/>
        </w:rPr>
        <w:t xml:space="preserve"> and games from the dawn of the digital age in 1993 to the present day. The intention is for the </w:t>
      </w:r>
      <w:r w:rsidR="0026519B">
        <w:rPr>
          <w:sz w:val="24"/>
          <w:szCs w:val="24"/>
        </w:rPr>
        <w:t>w</w:t>
      </w:r>
      <w:r w:rsidR="00852C7A" w:rsidRPr="005B2F7E">
        <w:rPr>
          <w:sz w:val="24"/>
          <w:szCs w:val="24"/>
        </w:rPr>
        <w:t xml:space="preserve">iki to function </w:t>
      </w:r>
      <w:r w:rsidR="00182B91" w:rsidRPr="005B2F7E">
        <w:rPr>
          <w:sz w:val="24"/>
          <w:szCs w:val="24"/>
        </w:rPr>
        <w:t>like</w:t>
      </w:r>
      <w:r w:rsidR="00852C7A" w:rsidRPr="005B2F7E">
        <w:rPr>
          <w:sz w:val="24"/>
          <w:szCs w:val="24"/>
        </w:rPr>
        <w:t xml:space="preserve"> a yearbook </w:t>
      </w:r>
      <w:r w:rsidR="003E7987">
        <w:rPr>
          <w:sz w:val="24"/>
          <w:szCs w:val="24"/>
        </w:rPr>
        <w:t xml:space="preserve">to record </w:t>
      </w:r>
      <w:r w:rsidR="00852C7A" w:rsidRPr="005B2F7E">
        <w:rPr>
          <w:sz w:val="24"/>
          <w:szCs w:val="24"/>
        </w:rPr>
        <w:t xml:space="preserve">campaigns </w:t>
      </w:r>
      <w:r w:rsidR="00953327">
        <w:rPr>
          <w:sz w:val="24"/>
          <w:szCs w:val="24"/>
        </w:rPr>
        <w:t>(Sherrick, 2023)</w:t>
      </w:r>
      <w:r w:rsidR="00E2481B">
        <w:rPr>
          <w:sz w:val="24"/>
          <w:szCs w:val="24"/>
        </w:rPr>
        <w:t xml:space="preserve">. </w:t>
      </w:r>
      <w:r w:rsidR="00852C7A" w:rsidRPr="00BA7DFF">
        <w:rPr>
          <w:sz w:val="24"/>
          <w:szCs w:val="24"/>
        </w:rPr>
        <w:t xml:space="preserve">The </w:t>
      </w:r>
      <w:r w:rsidR="00E2481B">
        <w:rPr>
          <w:sz w:val="24"/>
          <w:szCs w:val="24"/>
        </w:rPr>
        <w:t xml:space="preserve">third </w:t>
      </w:r>
      <w:r w:rsidRPr="003E7987">
        <w:rPr>
          <w:i/>
          <w:iCs/>
          <w:sz w:val="24"/>
          <w:szCs w:val="24"/>
        </w:rPr>
        <w:t>H</w:t>
      </w:r>
      <w:r w:rsidR="00E2481B" w:rsidRPr="003E7987">
        <w:rPr>
          <w:i/>
          <w:iCs/>
          <w:sz w:val="24"/>
          <w:szCs w:val="24"/>
        </w:rPr>
        <w:t>ollywood in Pixels</w:t>
      </w:r>
      <w:r w:rsidR="00E2481B">
        <w:rPr>
          <w:sz w:val="24"/>
          <w:szCs w:val="24"/>
        </w:rPr>
        <w:t xml:space="preserve"> </w:t>
      </w:r>
      <w:r w:rsidR="00377928">
        <w:rPr>
          <w:sz w:val="24"/>
          <w:szCs w:val="24"/>
        </w:rPr>
        <w:t xml:space="preserve">strategy </w:t>
      </w:r>
      <w:r w:rsidR="00852C7A" w:rsidRPr="00BA7DFF">
        <w:rPr>
          <w:sz w:val="24"/>
          <w:szCs w:val="24"/>
        </w:rPr>
        <w:t xml:space="preserve">is </w:t>
      </w:r>
      <w:r w:rsidRPr="00BA7DFF">
        <w:rPr>
          <w:sz w:val="24"/>
          <w:szCs w:val="24"/>
        </w:rPr>
        <w:t xml:space="preserve">to </w:t>
      </w:r>
      <w:r w:rsidR="00377928">
        <w:rPr>
          <w:sz w:val="24"/>
          <w:szCs w:val="24"/>
        </w:rPr>
        <w:t xml:space="preserve">develop </w:t>
      </w:r>
      <w:r w:rsidR="00852C7A" w:rsidRPr="00BA7DFF">
        <w:rPr>
          <w:sz w:val="24"/>
          <w:szCs w:val="24"/>
        </w:rPr>
        <w:t>a series of ‘Behind the Pixel’ interviews with key studio executive and creative agencies</w:t>
      </w:r>
      <w:r w:rsidR="00953327">
        <w:rPr>
          <w:sz w:val="24"/>
          <w:szCs w:val="24"/>
        </w:rPr>
        <w:t xml:space="preserve"> (Havens, 2023)</w:t>
      </w:r>
      <w:r w:rsidR="00852C7A" w:rsidRPr="005B2F7E">
        <w:rPr>
          <w:sz w:val="24"/>
          <w:szCs w:val="24"/>
        </w:rPr>
        <w:t xml:space="preserve">. </w:t>
      </w:r>
      <w:r w:rsidR="00953327">
        <w:rPr>
          <w:sz w:val="24"/>
          <w:szCs w:val="24"/>
        </w:rPr>
        <w:t xml:space="preserve">One </w:t>
      </w:r>
      <w:r w:rsidR="00852C7A" w:rsidRPr="005B2F7E">
        <w:rPr>
          <w:sz w:val="24"/>
          <w:szCs w:val="24"/>
        </w:rPr>
        <w:t xml:space="preserve">interview was conducted with the Digital Marketing team at Paramount and the creative agency, Citro Studio who conceived the ‘Demand it!’ yellow </w:t>
      </w:r>
      <w:r w:rsidR="00852C7A" w:rsidRPr="005B2F7E">
        <w:rPr>
          <w:sz w:val="24"/>
          <w:szCs w:val="24"/>
        </w:rPr>
        <w:lastRenderedPageBreak/>
        <w:t xml:space="preserve">button campaign for the first </w:t>
      </w:r>
      <w:r w:rsidR="00852C7A" w:rsidRPr="004E5F9E">
        <w:rPr>
          <w:i/>
          <w:iCs/>
          <w:sz w:val="24"/>
          <w:szCs w:val="24"/>
        </w:rPr>
        <w:t>Paranormal Activity</w:t>
      </w:r>
      <w:r w:rsidR="00852C7A" w:rsidRPr="005B2F7E">
        <w:rPr>
          <w:sz w:val="24"/>
          <w:szCs w:val="24"/>
        </w:rPr>
        <w:t xml:space="preserve"> film </w:t>
      </w:r>
      <w:r w:rsidR="004E5F9E">
        <w:rPr>
          <w:sz w:val="24"/>
          <w:szCs w:val="24"/>
        </w:rPr>
        <w:t xml:space="preserve">in 2007 </w:t>
      </w:r>
      <w:r w:rsidR="00852C7A" w:rsidRPr="005B2F7E">
        <w:rPr>
          <w:sz w:val="24"/>
          <w:szCs w:val="24"/>
        </w:rPr>
        <w:t>discussed in chapter 5. This was a campaign that became a news story in its own right in the local and national news markets, as well as online news channels and outlets that it is claimed ‘changed everything in digital marketing forever</w:t>
      </w:r>
      <w:r w:rsidR="00182B91" w:rsidRPr="005B2F7E">
        <w:rPr>
          <w:sz w:val="24"/>
          <w:szCs w:val="24"/>
        </w:rPr>
        <w:t>’</w:t>
      </w:r>
      <w:r w:rsidR="00377928">
        <w:rPr>
          <w:sz w:val="24"/>
          <w:szCs w:val="24"/>
        </w:rPr>
        <w:t>(Ibid).</w:t>
      </w:r>
      <w:r w:rsidR="00852C7A" w:rsidRPr="005B2F7E">
        <w:rPr>
          <w:sz w:val="24"/>
          <w:szCs w:val="24"/>
        </w:rPr>
        <w:t xml:space="preserve"> Clearly interviews </w:t>
      </w:r>
      <w:r w:rsidR="00953327">
        <w:rPr>
          <w:sz w:val="24"/>
          <w:szCs w:val="24"/>
        </w:rPr>
        <w:t xml:space="preserve">like these </w:t>
      </w:r>
      <w:r w:rsidR="00852C7A" w:rsidRPr="005B2F7E">
        <w:rPr>
          <w:sz w:val="24"/>
          <w:szCs w:val="24"/>
        </w:rPr>
        <w:t>form the beginnings of an oral history archive</w:t>
      </w:r>
      <w:r w:rsidR="0026519B">
        <w:rPr>
          <w:sz w:val="24"/>
          <w:szCs w:val="24"/>
        </w:rPr>
        <w:t>,</w:t>
      </w:r>
      <w:r w:rsidR="00852C7A" w:rsidRPr="005B2F7E">
        <w:rPr>
          <w:sz w:val="24"/>
          <w:szCs w:val="24"/>
        </w:rPr>
        <w:t xml:space="preserve"> and </w:t>
      </w:r>
      <w:r w:rsidR="004E5F9E">
        <w:rPr>
          <w:sz w:val="24"/>
          <w:szCs w:val="24"/>
        </w:rPr>
        <w:t xml:space="preserve">taken together with the wiki and the archive, </w:t>
      </w:r>
      <w:r w:rsidR="00852C7A" w:rsidRPr="005B2F7E">
        <w:rPr>
          <w:sz w:val="24"/>
          <w:szCs w:val="24"/>
        </w:rPr>
        <w:t xml:space="preserve">the </w:t>
      </w:r>
      <w:r w:rsidR="00656F79">
        <w:rPr>
          <w:sz w:val="24"/>
          <w:szCs w:val="24"/>
        </w:rPr>
        <w:t xml:space="preserve">work of piecing together </w:t>
      </w:r>
      <w:r w:rsidR="00852C7A" w:rsidRPr="005B2F7E">
        <w:rPr>
          <w:sz w:val="24"/>
          <w:szCs w:val="24"/>
        </w:rPr>
        <w:t xml:space="preserve">the </w:t>
      </w:r>
      <w:r w:rsidR="004E5F9E">
        <w:rPr>
          <w:sz w:val="24"/>
          <w:szCs w:val="24"/>
        </w:rPr>
        <w:t xml:space="preserve">history of </w:t>
      </w:r>
      <w:r w:rsidR="00656F79">
        <w:rPr>
          <w:sz w:val="24"/>
          <w:szCs w:val="24"/>
        </w:rPr>
        <w:t xml:space="preserve">the unsung workhorses of the film industry has clearly started </w:t>
      </w:r>
      <w:r w:rsidR="00852C7A" w:rsidRPr="005B2F7E">
        <w:rPr>
          <w:sz w:val="24"/>
          <w:szCs w:val="24"/>
        </w:rPr>
        <w:t>to gather pace.</w:t>
      </w:r>
    </w:p>
    <w:p w14:paraId="0137732C" w14:textId="77777777" w:rsidR="000A4555" w:rsidRDefault="000A4555" w:rsidP="007773DC">
      <w:pPr>
        <w:rPr>
          <w:color w:val="FF0000"/>
          <w:sz w:val="24"/>
          <w:szCs w:val="24"/>
        </w:rPr>
      </w:pPr>
    </w:p>
    <w:sectPr w:rsidR="000A455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61402" w14:textId="77777777" w:rsidR="00DE4329" w:rsidRDefault="00DE4329" w:rsidP="00A77491">
      <w:pPr>
        <w:spacing w:after="0" w:line="240" w:lineRule="auto"/>
      </w:pPr>
      <w:r>
        <w:separator/>
      </w:r>
    </w:p>
  </w:endnote>
  <w:endnote w:type="continuationSeparator" w:id="0">
    <w:p w14:paraId="41F14A5B" w14:textId="77777777" w:rsidR="00DE4329" w:rsidRDefault="00DE4329" w:rsidP="00A77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47461" w14:textId="77777777" w:rsidR="00DE4329" w:rsidRDefault="00DE4329" w:rsidP="00A77491">
      <w:pPr>
        <w:spacing w:after="0" w:line="240" w:lineRule="auto"/>
      </w:pPr>
      <w:r>
        <w:separator/>
      </w:r>
    </w:p>
  </w:footnote>
  <w:footnote w:type="continuationSeparator" w:id="0">
    <w:p w14:paraId="2B56775B" w14:textId="77777777" w:rsidR="00DE4329" w:rsidRDefault="00DE4329" w:rsidP="00A77491">
      <w:pPr>
        <w:spacing w:after="0" w:line="240" w:lineRule="auto"/>
      </w:pPr>
      <w:r>
        <w:continuationSeparator/>
      </w:r>
    </w:p>
  </w:footnote>
  <w:footnote w:id="1">
    <w:p w14:paraId="7FF5E1DE" w14:textId="2517AB85" w:rsidR="007F12DD" w:rsidRDefault="007F12DD">
      <w:pPr>
        <w:pStyle w:val="FootnoteText"/>
      </w:pPr>
      <w:r>
        <w:rPr>
          <w:rStyle w:val="FootnoteReference"/>
        </w:rPr>
        <w:footnoteRef/>
      </w:r>
      <w:r>
        <w:t xml:space="preserve"> </w:t>
      </w:r>
      <w:r>
        <w:rPr>
          <w:sz w:val="24"/>
          <w:szCs w:val="24"/>
        </w:rPr>
        <w:t>T</w:t>
      </w:r>
      <w:r w:rsidRPr="00A664E7">
        <w:rPr>
          <w:sz w:val="24"/>
          <w:szCs w:val="24"/>
        </w:rPr>
        <w:t>he reason given for Ana de Armas</w:t>
      </w:r>
      <w:r>
        <w:rPr>
          <w:sz w:val="24"/>
          <w:szCs w:val="24"/>
        </w:rPr>
        <w:t>’</w:t>
      </w:r>
      <w:r w:rsidRPr="00A664E7">
        <w:rPr>
          <w:sz w:val="24"/>
          <w:szCs w:val="24"/>
        </w:rPr>
        <w:t xml:space="preserve"> character disappearing from the film was that in test screenings audiences disliked the fact that the protagonist (Himesh Patel) was straying from his primary love interest played by Lily </w:t>
      </w:r>
      <w:r w:rsidRPr="00456A5A">
        <w:rPr>
          <w:sz w:val="24"/>
          <w:szCs w:val="24"/>
        </w:rPr>
        <w:t>James (Maddaus, 2022)</w:t>
      </w:r>
      <w:r>
        <w:rPr>
          <w:sz w:val="24"/>
          <w:szCs w:val="24"/>
        </w:rPr>
        <w:t>.</w:t>
      </w:r>
    </w:p>
  </w:footnote>
  <w:footnote w:id="2">
    <w:p w14:paraId="16D26E8F" w14:textId="3A60573A" w:rsidR="006E440D" w:rsidRDefault="006E440D" w:rsidP="006E440D">
      <w:pPr>
        <w:pStyle w:val="FootnoteText"/>
      </w:pPr>
      <w:r>
        <w:rPr>
          <w:rStyle w:val="FootnoteReference"/>
        </w:rPr>
        <w:footnoteRef/>
      </w:r>
      <w:r>
        <w:t xml:space="preserve"> The term ‘interpellate’ in the ideological sense </w:t>
      </w:r>
      <w:r w:rsidR="00E56BF0">
        <w:t xml:space="preserve">is </w:t>
      </w:r>
      <w:r>
        <w:t xml:space="preserve">that ideas hail or recruit individuals and transforms them into subjects who respond to the call because they believe it was them the call was for. ‘Ideology and ideological State Apparatuses’ Louis Althusser in  Judith Williamson, </w:t>
      </w:r>
      <w:r w:rsidRPr="00A37D2B">
        <w:rPr>
          <w:i/>
          <w:iCs/>
        </w:rPr>
        <w:t>Decoding Advertisements: ideology and Meaning in Advertising</w:t>
      </w:r>
      <w:r>
        <w:t xml:space="preserve"> ( London: Marion Boyars,1978:P.50) </w:t>
      </w:r>
    </w:p>
  </w:footnote>
  <w:footnote w:id="3">
    <w:p w14:paraId="4D13D8C6" w14:textId="77777777" w:rsidR="00CB1399" w:rsidRDefault="00CB1399" w:rsidP="00CB1399">
      <w:pPr>
        <w:pStyle w:val="FootnoteText"/>
      </w:pPr>
      <w:r>
        <w:rPr>
          <w:rStyle w:val="FootnoteReference"/>
        </w:rPr>
        <w:footnoteRef/>
      </w:r>
      <w:r>
        <w:t xml:space="preserve"> Out of home advertising includes display in public places and spaces such as billboards or signage that people will encounter inadvertently while going about their everyday lives.</w:t>
      </w:r>
    </w:p>
  </w:footnote>
  <w:footnote w:id="4">
    <w:p w14:paraId="1385AEFB" w14:textId="45708F00" w:rsidR="008240E1" w:rsidRDefault="008240E1">
      <w:pPr>
        <w:pStyle w:val="FootnoteText"/>
      </w:pPr>
      <w:r>
        <w:rPr>
          <w:rStyle w:val="FootnoteReference"/>
        </w:rPr>
        <w:footnoteRef/>
      </w:r>
      <w:r>
        <w:t xml:space="preserve"> The 2014 Sony</w:t>
      </w:r>
      <w:r w:rsidR="004479BD">
        <w:t xml:space="preserve"> Pictures computer hack </w:t>
      </w:r>
      <w:r>
        <w:t>resulted in the leak of emails, internal documents</w:t>
      </w:r>
      <w:r w:rsidR="002E7A63">
        <w:t xml:space="preserve">, contracts, salary lists, film budgets, entire as yet unreleased  films and </w:t>
      </w:r>
      <w:r>
        <w:t xml:space="preserve">employees personal details </w:t>
      </w:r>
      <w:r w:rsidR="004479BD">
        <w:t>(Peterson, A. 2014</w:t>
      </w:r>
      <w:r w:rsidR="002E7A63">
        <w:t xml:space="preserve">, </w:t>
      </w:r>
      <w:r w:rsidR="002E7A63" w:rsidRPr="002E7A63">
        <w:t>Cieply</w:t>
      </w:r>
      <w:r w:rsidR="002E7A63">
        <w:t>, M</w:t>
      </w:r>
      <w:r w:rsidR="002E7A63" w:rsidRPr="002E7A63">
        <w:t xml:space="preserve"> and Barnes</w:t>
      </w:r>
      <w:r w:rsidR="002E7A63">
        <w:t>, B. 2014</w:t>
      </w:r>
      <w:r w:rsidR="004479BD">
        <w:t>)</w:t>
      </w:r>
    </w:p>
  </w:footnote>
  <w:footnote w:id="5">
    <w:p w14:paraId="28BB184D" w14:textId="20C251F9" w:rsidR="000B53B8" w:rsidRPr="000B53B8" w:rsidRDefault="000B53B8">
      <w:pPr>
        <w:pStyle w:val="FootnoteText"/>
      </w:pPr>
      <w:r>
        <w:rPr>
          <w:rStyle w:val="FootnoteReference"/>
        </w:rPr>
        <w:footnoteRef/>
      </w:r>
      <w:r>
        <w:t xml:space="preserve"> </w:t>
      </w:r>
      <w:r w:rsidRPr="000B53B8">
        <w:t xml:space="preserve">Files donated to the </w:t>
      </w:r>
      <w:r w:rsidRPr="000B53B8">
        <w:rPr>
          <w:i/>
          <w:iCs/>
        </w:rPr>
        <w:t>Hollywood in Pixels</w:t>
      </w:r>
      <w:r w:rsidRPr="000B53B8">
        <w:t xml:space="preserve"> archive include Shockwave (.dcr), Flash (.swf, .fla, .flv), .js, Jpeg, png and .wave for audio, mp4, xml, .css, .air, .gif, .txt , .db, .mov  as well as HTML.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EA00" w14:textId="77777777" w:rsidR="006875F1" w:rsidRPr="00A25559" w:rsidRDefault="006875F1" w:rsidP="006875F1">
    <w:pPr>
      <w:jc w:val="center"/>
      <w:rPr>
        <w:b/>
        <w:bCs/>
        <w:sz w:val="32"/>
        <w:szCs w:val="32"/>
      </w:rPr>
    </w:pPr>
    <w:r w:rsidRPr="00A25559">
      <w:rPr>
        <w:b/>
        <w:bCs/>
        <w:sz w:val="32"/>
        <w:szCs w:val="32"/>
      </w:rPr>
      <w:t>The Transmedia Archaeology of Film Promotion Online: Horror Ballyhoo and Fantastic Nostalgia</w:t>
    </w:r>
  </w:p>
  <w:p w14:paraId="063DCA16" w14:textId="77777777" w:rsidR="006875F1" w:rsidRPr="00A25559" w:rsidRDefault="006875F1" w:rsidP="006875F1">
    <w:pPr>
      <w:pStyle w:val="Header"/>
      <w:rPr>
        <w:b/>
        <w:bCs/>
        <w:sz w:val="32"/>
        <w:szCs w:val="32"/>
      </w:rPr>
    </w:pPr>
    <w:r w:rsidRPr="00A25559">
      <w:rPr>
        <w:b/>
        <w:bCs/>
        <w:sz w:val="32"/>
        <w:szCs w:val="32"/>
      </w:rPr>
      <w:t xml:space="preserve"> </w:t>
    </w:r>
  </w:p>
  <w:p w14:paraId="46587650" w14:textId="50B764C0" w:rsidR="006875F1" w:rsidRDefault="006875F1">
    <w:pPr>
      <w:pStyle w:val="Header"/>
    </w:pPr>
  </w:p>
  <w:p w14:paraId="57D9C875" w14:textId="77777777" w:rsidR="006875F1" w:rsidRDefault="006875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41DFC"/>
    <w:multiLevelType w:val="hybridMultilevel"/>
    <w:tmpl w:val="F4EA6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B32BFE"/>
    <w:multiLevelType w:val="hybridMultilevel"/>
    <w:tmpl w:val="3B84B348"/>
    <w:lvl w:ilvl="0" w:tplc="76B20A52">
      <w:numFmt w:val="bullet"/>
      <w:lvlText w:val="–"/>
      <w:lvlJc w:val="left"/>
      <w:pPr>
        <w:ind w:left="720" w:hanging="360"/>
      </w:pPr>
      <w:rPr>
        <w:rFonts w:ascii="Calibri" w:eastAsiaTheme="minorHAnsi" w:hAnsi="Calibri" w:cs="Calibri" w:hint="default"/>
        <w:b/>
        <w:color w:val="00B05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BD6D72"/>
    <w:multiLevelType w:val="hybridMultilevel"/>
    <w:tmpl w:val="C5D03BDC"/>
    <w:lvl w:ilvl="0" w:tplc="A3EC238A">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F82FE3"/>
    <w:multiLevelType w:val="hybridMultilevel"/>
    <w:tmpl w:val="9BEC146E"/>
    <w:lvl w:ilvl="0" w:tplc="A3EC238A">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5633269">
    <w:abstractNumId w:val="0"/>
  </w:num>
  <w:num w:numId="2" w16cid:durableId="629700978">
    <w:abstractNumId w:val="2"/>
  </w:num>
  <w:num w:numId="3" w16cid:durableId="1948077353">
    <w:abstractNumId w:val="3"/>
  </w:num>
  <w:num w:numId="4" w16cid:durableId="206964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1F4F"/>
    <w:rsid w:val="00024421"/>
    <w:rsid w:val="0002659A"/>
    <w:rsid w:val="00027F44"/>
    <w:rsid w:val="00037A27"/>
    <w:rsid w:val="00042E5F"/>
    <w:rsid w:val="00051804"/>
    <w:rsid w:val="00056730"/>
    <w:rsid w:val="0006382F"/>
    <w:rsid w:val="000656C5"/>
    <w:rsid w:val="00076336"/>
    <w:rsid w:val="000832F4"/>
    <w:rsid w:val="000846AE"/>
    <w:rsid w:val="00086857"/>
    <w:rsid w:val="00093C9B"/>
    <w:rsid w:val="000A2687"/>
    <w:rsid w:val="000A4555"/>
    <w:rsid w:val="000B5305"/>
    <w:rsid w:val="000B53B8"/>
    <w:rsid w:val="000B6583"/>
    <w:rsid w:val="000D6595"/>
    <w:rsid w:val="000D6B93"/>
    <w:rsid w:val="000E120E"/>
    <w:rsid w:val="000F5195"/>
    <w:rsid w:val="00105540"/>
    <w:rsid w:val="00123ADD"/>
    <w:rsid w:val="00150AE3"/>
    <w:rsid w:val="0016021D"/>
    <w:rsid w:val="001639BB"/>
    <w:rsid w:val="00165B9F"/>
    <w:rsid w:val="00166551"/>
    <w:rsid w:val="00170F41"/>
    <w:rsid w:val="00174735"/>
    <w:rsid w:val="001826EE"/>
    <w:rsid w:val="00182B91"/>
    <w:rsid w:val="001855AE"/>
    <w:rsid w:val="00187342"/>
    <w:rsid w:val="001878EE"/>
    <w:rsid w:val="00192122"/>
    <w:rsid w:val="001974EF"/>
    <w:rsid w:val="001A568A"/>
    <w:rsid w:val="001A6D1A"/>
    <w:rsid w:val="001B1D0D"/>
    <w:rsid w:val="001B739D"/>
    <w:rsid w:val="001B798D"/>
    <w:rsid w:val="001C64F3"/>
    <w:rsid w:val="001E01C2"/>
    <w:rsid w:val="001E64DC"/>
    <w:rsid w:val="001E688D"/>
    <w:rsid w:val="001E6B77"/>
    <w:rsid w:val="001E7770"/>
    <w:rsid w:val="001F0887"/>
    <w:rsid w:val="00215BDB"/>
    <w:rsid w:val="002277EA"/>
    <w:rsid w:val="00231F85"/>
    <w:rsid w:val="00232A43"/>
    <w:rsid w:val="00234AF2"/>
    <w:rsid w:val="00245BE5"/>
    <w:rsid w:val="00260B7D"/>
    <w:rsid w:val="0026519B"/>
    <w:rsid w:val="00275826"/>
    <w:rsid w:val="00284B6E"/>
    <w:rsid w:val="00284F18"/>
    <w:rsid w:val="002929B5"/>
    <w:rsid w:val="002B05AD"/>
    <w:rsid w:val="002C3FFE"/>
    <w:rsid w:val="002D09C4"/>
    <w:rsid w:val="002D3D5E"/>
    <w:rsid w:val="002D51D5"/>
    <w:rsid w:val="002D56DB"/>
    <w:rsid w:val="002E53FD"/>
    <w:rsid w:val="002E604E"/>
    <w:rsid w:val="002E7708"/>
    <w:rsid w:val="002E781C"/>
    <w:rsid w:val="002E7A63"/>
    <w:rsid w:val="002E7A67"/>
    <w:rsid w:val="002F3B63"/>
    <w:rsid w:val="003022E9"/>
    <w:rsid w:val="00310316"/>
    <w:rsid w:val="00310E2B"/>
    <w:rsid w:val="003139BE"/>
    <w:rsid w:val="00316198"/>
    <w:rsid w:val="00317112"/>
    <w:rsid w:val="003378E6"/>
    <w:rsid w:val="00351559"/>
    <w:rsid w:val="003615FA"/>
    <w:rsid w:val="00370BF6"/>
    <w:rsid w:val="00377928"/>
    <w:rsid w:val="0038336A"/>
    <w:rsid w:val="00393241"/>
    <w:rsid w:val="00393FF9"/>
    <w:rsid w:val="003A58B6"/>
    <w:rsid w:val="003B2C60"/>
    <w:rsid w:val="003B3E24"/>
    <w:rsid w:val="003B769F"/>
    <w:rsid w:val="003D5815"/>
    <w:rsid w:val="003E57B3"/>
    <w:rsid w:val="003E7987"/>
    <w:rsid w:val="00400DCC"/>
    <w:rsid w:val="00406154"/>
    <w:rsid w:val="00412A82"/>
    <w:rsid w:val="0041621E"/>
    <w:rsid w:val="004201FB"/>
    <w:rsid w:val="00424FE4"/>
    <w:rsid w:val="004313A0"/>
    <w:rsid w:val="00444F7A"/>
    <w:rsid w:val="004479BD"/>
    <w:rsid w:val="00450701"/>
    <w:rsid w:val="00451D23"/>
    <w:rsid w:val="0045303E"/>
    <w:rsid w:val="00456A5A"/>
    <w:rsid w:val="004630B6"/>
    <w:rsid w:val="00463B09"/>
    <w:rsid w:val="0046747B"/>
    <w:rsid w:val="004740A7"/>
    <w:rsid w:val="00483C43"/>
    <w:rsid w:val="00485A7F"/>
    <w:rsid w:val="00496B1E"/>
    <w:rsid w:val="004A041C"/>
    <w:rsid w:val="004A203A"/>
    <w:rsid w:val="004A7789"/>
    <w:rsid w:val="004B48A4"/>
    <w:rsid w:val="004B6285"/>
    <w:rsid w:val="004C1F82"/>
    <w:rsid w:val="004C5397"/>
    <w:rsid w:val="004D65D8"/>
    <w:rsid w:val="004E5F9E"/>
    <w:rsid w:val="004F0DF9"/>
    <w:rsid w:val="004F7163"/>
    <w:rsid w:val="00505070"/>
    <w:rsid w:val="00505825"/>
    <w:rsid w:val="00506318"/>
    <w:rsid w:val="005130FF"/>
    <w:rsid w:val="00523135"/>
    <w:rsid w:val="00523F69"/>
    <w:rsid w:val="00526841"/>
    <w:rsid w:val="0053004E"/>
    <w:rsid w:val="00531955"/>
    <w:rsid w:val="00546482"/>
    <w:rsid w:val="005501C1"/>
    <w:rsid w:val="00555A02"/>
    <w:rsid w:val="0055682D"/>
    <w:rsid w:val="0056101B"/>
    <w:rsid w:val="0056301D"/>
    <w:rsid w:val="00563EC5"/>
    <w:rsid w:val="0057014F"/>
    <w:rsid w:val="005728EA"/>
    <w:rsid w:val="00574E2E"/>
    <w:rsid w:val="00575A88"/>
    <w:rsid w:val="00581F4F"/>
    <w:rsid w:val="00586A2E"/>
    <w:rsid w:val="0058736D"/>
    <w:rsid w:val="005922F6"/>
    <w:rsid w:val="005B2F7E"/>
    <w:rsid w:val="005B3AF5"/>
    <w:rsid w:val="005C24F2"/>
    <w:rsid w:val="005C29B3"/>
    <w:rsid w:val="005C319D"/>
    <w:rsid w:val="005C5BF6"/>
    <w:rsid w:val="005C6ADE"/>
    <w:rsid w:val="005D2B0D"/>
    <w:rsid w:val="005D5D09"/>
    <w:rsid w:val="005E3C3B"/>
    <w:rsid w:val="005F492D"/>
    <w:rsid w:val="00601DCE"/>
    <w:rsid w:val="00613E05"/>
    <w:rsid w:val="00624463"/>
    <w:rsid w:val="00631A04"/>
    <w:rsid w:val="00633781"/>
    <w:rsid w:val="0063417B"/>
    <w:rsid w:val="006348A2"/>
    <w:rsid w:val="00643124"/>
    <w:rsid w:val="00645BAA"/>
    <w:rsid w:val="00654644"/>
    <w:rsid w:val="00656F79"/>
    <w:rsid w:val="00657101"/>
    <w:rsid w:val="0066311A"/>
    <w:rsid w:val="00671AEF"/>
    <w:rsid w:val="00672D7B"/>
    <w:rsid w:val="006846BB"/>
    <w:rsid w:val="006875F1"/>
    <w:rsid w:val="006918D6"/>
    <w:rsid w:val="006945E5"/>
    <w:rsid w:val="0069698E"/>
    <w:rsid w:val="006A1C67"/>
    <w:rsid w:val="006A3395"/>
    <w:rsid w:val="006A6854"/>
    <w:rsid w:val="006A696D"/>
    <w:rsid w:val="006C6C4C"/>
    <w:rsid w:val="006D0E14"/>
    <w:rsid w:val="006E1E63"/>
    <w:rsid w:val="006E440D"/>
    <w:rsid w:val="006F10B8"/>
    <w:rsid w:val="006F42AE"/>
    <w:rsid w:val="006F6401"/>
    <w:rsid w:val="0070110E"/>
    <w:rsid w:val="0070560E"/>
    <w:rsid w:val="00705ED1"/>
    <w:rsid w:val="00720E54"/>
    <w:rsid w:val="00722D51"/>
    <w:rsid w:val="00734717"/>
    <w:rsid w:val="00737051"/>
    <w:rsid w:val="00742290"/>
    <w:rsid w:val="00761786"/>
    <w:rsid w:val="00762039"/>
    <w:rsid w:val="007623E8"/>
    <w:rsid w:val="00762832"/>
    <w:rsid w:val="00775652"/>
    <w:rsid w:val="007773DC"/>
    <w:rsid w:val="00780A2D"/>
    <w:rsid w:val="00786834"/>
    <w:rsid w:val="007A06B8"/>
    <w:rsid w:val="007A37E2"/>
    <w:rsid w:val="007A490C"/>
    <w:rsid w:val="007A649D"/>
    <w:rsid w:val="007D1BD4"/>
    <w:rsid w:val="007D3D64"/>
    <w:rsid w:val="007E0FCB"/>
    <w:rsid w:val="007E59FF"/>
    <w:rsid w:val="007E677F"/>
    <w:rsid w:val="007F12DD"/>
    <w:rsid w:val="007F396B"/>
    <w:rsid w:val="00803EDD"/>
    <w:rsid w:val="00814175"/>
    <w:rsid w:val="008163C5"/>
    <w:rsid w:val="008240E1"/>
    <w:rsid w:val="0083068D"/>
    <w:rsid w:val="008426DE"/>
    <w:rsid w:val="00851FE7"/>
    <w:rsid w:val="00852C7A"/>
    <w:rsid w:val="00854C70"/>
    <w:rsid w:val="008752C8"/>
    <w:rsid w:val="008757CA"/>
    <w:rsid w:val="00884F63"/>
    <w:rsid w:val="00887057"/>
    <w:rsid w:val="008B5629"/>
    <w:rsid w:val="008B724A"/>
    <w:rsid w:val="008C15BC"/>
    <w:rsid w:val="008C4164"/>
    <w:rsid w:val="008C63D3"/>
    <w:rsid w:val="008D29F2"/>
    <w:rsid w:val="008E10AD"/>
    <w:rsid w:val="0090155F"/>
    <w:rsid w:val="0091769D"/>
    <w:rsid w:val="009263DC"/>
    <w:rsid w:val="00926EA8"/>
    <w:rsid w:val="00930D69"/>
    <w:rsid w:val="009432DE"/>
    <w:rsid w:val="009477EA"/>
    <w:rsid w:val="00953327"/>
    <w:rsid w:val="009648A3"/>
    <w:rsid w:val="00965ED3"/>
    <w:rsid w:val="0097738F"/>
    <w:rsid w:val="009835DE"/>
    <w:rsid w:val="00992B7B"/>
    <w:rsid w:val="00996DE3"/>
    <w:rsid w:val="009A0C20"/>
    <w:rsid w:val="009A2A73"/>
    <w:rsid w:val="009B5B96"/>
    <w:rsid w:val="009E03B4"/>
    <w:rsid w:val="009F49E6"/>
    <w:rsid w:val="009F4B4B"/>
    <w:rsid w:val="00A0466C"/>
    <w:rsid w:val="00A065DE"/>
    <w:rsid w:val="00A16447"/>
    <w:rsid w:val="00A16E2C"/>
    <w:rsid w:val="00A242D9"/>
    <w:rsid w:val="00A25A7D"/>
    <w:rsid w:val="00A25D0F"/>
    <w:rsid w:val="00A342EE"/>
    <w:rsid w:val="00A44F58"/>
    <w:rsid w:val="00A475DB"/>
    <w:rsid w:val="00A478E0"/>
    <w:rsid w:val="00A5163E"/>
    <w:rsid w:val="00A62417"/>
    <w:rsid w:val="00A72BA6"/>
    <w:rsid w:val="00A72D5B"/>
    <w:rsid w:val="00A73A5D"/>
    <w:rsid w:val="00A7465A"/>
    <w:rsid w:val="00A77491"/>
    <w:rsid w:val="00A82C20"/>
    <w:rsid w:val="00A9059C"/>
    <w:rsid w:val="00A95597"/>
    <w:rsid w:val="00AA1D4B"/>
    <w:rsid w:val="00AA3C44"/>
    <w:rsid w:val="00AA62D7"/>
    <w:rsid w:val="00AC1301"/>
    <w:rsid w:val="00AC4668"/>
    <w:rsid w:val="00AC67FA"/>
    <w:rsid w:val="00AD21C6"/>
    <w:rsid w:val="00AD3CC8"/>
    <w:rsid w:val="00AD57EF"/>
    <w:rsid w:val="00AD70EE"/>
    <w:rsid w:val="00AE18C5"/>
    <w:rsid w:val="00AE1B9A"/>
    <w:rsid w:val="00AE706D"/>
    <w:rsid w:val="00B1197D"/>
    <w:rsid w:val="00B1475F"/>
    <w:rsid w:val="00B16855"/>
    <w:rsid w:val="00B20923"/>
    <w:rsid w:val="00B23201"/>
    <w:rsid w:val="00B2397C"/>
    <w:rsid w:val="00B40C1E"/>
    <w:rsid w:val="00B510B1"/>
    <w:rsid w:val="00B60660"/>
    <w:rsid w:val="00B62B92"/>
    <w:rsid w:val="00B65CFC"/>
    <w:rsid w:val="00B65D02"/>
    <w:rsid w:val="00B67579"/>
    <w:rsid w:val="00B72265"/>
    <w:rsid w:val="00B84660"/>
    <w:rsid w:val="00B86259"/>
    <w:rsid w:val="00B964AE"/>
    <w:rsid w:val="00B96E8E"/>
    <w:rsid w:val="00BA179D"/>
    <w:rsid w:val="00BA17D9"/>
    <w:rsid w:val="00BA7284"/>
    <w:rsid w:val="00BA7DFF"/>
    <w:rsid w:val="00BB07D5"/>
    <w:rsid w:val="00BB7239"/>
    <w:rsid w:val="00BB7925"/>
    <w:rsid w:val="00BD0BCB"/>
    <w:rsid w:val="00BD1D05"/>
    <w:rsid w:val="00BD38FA"/>
    <w:rsid w:val="00BE66AC"/>
    <w:rsid w:val="00BE6A7E"/>
    <w:rsid w:val="00C0599A"/>
    <w:rsid w:val="00C11C7E"/>
    <w:rsid w:val="00C1487E"/>
    <w:rsid w:val="00C17493"/>
    <w:rsid w:val="00C26802"/>
    <w:rsid w:val="00C31F16"/>
    <w:rsid w:val="00C348F1"/>
    <w:rsid w:val="00C4144C"/>
    <w:rsid w:val="00C54A8E"/>
    <w:rsid w:val="00C619DA"/>
    <w:rsid w:val="00C760FC"/>
    <w:rsid w:val="00C90265"/>
    <w:rsid w:val="00CA0054"/>
    <w:rsid w:val="00CB1399"/>
    <w:rsid w:val="00CB1691"/>
    <w:rsid w:val="00CB4832"/>
    <w:rsid w:val="00CB75C3"/>
    <w:rsid w:val="00CC103C"/>
    <w:rsid w:val="00CC36E9"/>
    <w:rsid w:val="00CC3996"/>
    <w:rsid w:val="00CC6071"/>
    <w:rsid w:val="00CC6A9A"/>
    <w:rsid w:val="00CD21B2"/>
    <w:rsid w:val="00CE0BDC"/>
    <w:rsid w:val="00CE0C9B"/>
    <w:rsid w:val="00CE1899"/>
    <w:rsid w:val="00CE6A77"/>
    <w:rsid w:val="00D027E9"/>
    <w:rsid w:val="00D124D5"/>
    <w:rsid w:val="00D22A14"/>
    <w:rsid w:val="00D2559A"/>
    <w:rsid w:val="00D25F35"/>
    <w:rsid w:val="00D270A0"/>
    <w:rsid w:val="00D27793"/>
    <w:rsid w:val="00D36C21"/>
    <w:rsid w:val="00D46F1E"/>
    <w:rsid w:val="00D63458"/>
    <w:rsid w:val="00D7472C"/>
    <w:rsid w:val="00D757C6"/>
    <w:rsid w:val="00D83330"/>
    <w:rsid w:val="00D84E72"/>
    <w:rsid w:val="00D943EB"/>
    <w:rsid w:val="00D96024"/>
    <w:rsid w:val="00D96BE3"/>
    <w:rsid w:val="00DA452B"/>
    <w:rsid w:val="00DB1DE0"/>
    <w:rsid w:val="00DB76F9"/>
    <w:rsid w:val="00DC3E7E"/>
    <w:rsid w:val="00DC492C"/>
    <w:rsid w:val="00DC64E1"/>
    <w:rsid w:val="00DD0765"/>
    <w:rsid w:val="00DD3B68"/>
    <w:rsid w:val="00DE4329"/>
    <w:rsid w:val="00DF029C"/>
    <w:rsid w:val="00DF5E12"/>
    <w:rsid w:val="00E10EAB"/>
    <w:rsid w:val="00E16670"/>
    <w:rsid w:val="00E16E19"/>
    <w:rsid w:val="00E20838"/>
    <w:rsid w:val="00E2481B"/>
    <w:rsid w:val="00E26466"/>
    <w:rsid w:val="00E26ECE"/>
    <w:rsid w:val="00E34310"/>
    <w:rsid w:val="00E56BF0"/>
    <w:rsid w:val="00E707E2"/>
    <w:rsid w:val="00E70C8A"/>
    <w:rsid w:val="00E72EDA"/>
    <w:rsid w:val="00E82CAB"/>
    <w:rsid w:val="00E8454D"/>
    <w:rsid w:val="00E84F46"/>
    <w:rsid w:val="00E85671"/>
    <w:rsid w:val="00E859C4"/>
    <w:rsid w:val="00E85CFD"/>
    <w:rsid w:val="00E92D83"/>
    <w:rsid w:val="00EA1889"/>
    <w:rsid w:val="00EA6091"/>
    <w:rsid w:val="00EA62AF"/>
    <w:rsid w:val="00EB0EF7"/>
    <w:rsid w:val="00EB2535"/>
    <w:rsid w:val="00EB3600"/>
    <w:rsid w:val="00EB5B76"/>
    <w:rsid w:val="00EC23AE"/>
    <w:rsid w:val="00EC7D43"/>
    <w:rsid w:val="00ED24DE"/>
    <w:rsid w:val="00ED4CE3"/>
    <w:rsid w:val="00EE6345"/>
    <w:rsid w:val="00EF5499"/>
    <w:rsid w:val="00EF61AF"/>
    <w:rsid w:val="00EF7C66"/>
    <w:rsid w:val="00F0243C"/>
    <w:rsid w:val="00F04695"/>
    <w:rsid w:val="00F10400"/>
    <w:rsid w:val="00F14E45"/>
    <w:rsid w:val="00F20423"/>
    <w:rsid w:val="00F33EB9"/>
    <w:rsid w:val="00F34847"/>
    <w:rsid w:val="00F35889"/>
    <w:rsid w:val="00F41D2D"/>
    <w:rsid w:val="00F50F8E"/>
    <w:rsid w:val="00F628C6"/>
    <w:rsid w:val="00F62E07"/>
    <w:rsid w:val="00F64817"/>
    <w:rsid w:val="00F6497E"/>
    <w:rsid w:val="00F66055"/>
    <w:rsid w:val="00F661E0"/>
    <w:rsid w:val="00F672FF"/>
    <w:rsid w:val="00F71C2F"/>
    <w:rsid w:val="00F80492"/>
    <w:rsid w:val="00F83E76"/>
    <w:rsid w:val="00F84AC9"/>
    <w:rsid w:val="00F92FFD"/>
    <w:rsid w:val="00FA56E8"/>
    <w:rsid w:val="00FB0805"/>
    <w:rsid w:val="00FB523D"/>
    <w:rsid w:val="00FC0D4A"/>
    <w:rsid w:val="00FC24A0"/>
    <w:rsid w:val="00FC61C9"/>
    <w:rsid w:val="00FD5D1D"/>
    <w:rsid w:val="00FD6779"/>
    <w:rsid w:val="00FE1ED3"/>
    <w:rsid w:val="00FE20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C5555"/>
  <w15:docId w15:val="{927D8637-1B55-4B00-BCB6-3CF786ED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F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175"/>
    <w:pPr>
      <w:ind w:left="720"/>
      <w:contextualSpacing/>
    </w:pPr>
  </w:style>
  <w:style w:type="paragraph" w:styleId="FootnoteText">
    <w:name w:val="footnote text"/>
    <w:basedOn w:val="Normal"/>
    <w:link w:val="FootnoteTextChar"/>
    <w:uiPriority w:val="99"/>
    <w:semiHidden/>
    <w:unhideWhenUsed/>
    <w:rsid w:val="00A774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7491"/>
    <w:rPr>
      <w:sz w:val="20"/>
      <w:szCs w:val="20"/>
    </w:rPr>
  </w:style>
  <w:style w:type="character" w:styleId="FootnoteReference">
    <w:name w:val="footnote reference"/>
    <w:basedOn w:val="DefaultParagraphFont"/>
    <w:uiPriority w:val="99"/>
    <w:semiHidden/>
    <w:unhideWhenUsed/>
    <w:rsid w:val="00A77491"/>
    <w:rPr>
      <w:vertAlign w:val="superscript"/>
    </w:rPr>
  </w:style>
  <w:style w:type="paragraph" w:styleId="Footer">
    <w:name w:val="footer"/>
    <w:basedOn w:val="Normal"/>
    <w:link w:val="FooterChar"/>
    <w:uiPriority w:val="99"/>
    <w:unhideWhenUsed/>
    <w:rsid w:val="00EC7D43"/>
    <w:pPr>
      <w:tabs>
        <w:tab w:val="center" w:pos="4513"/>
        <w:tab w:val="right" w:pos="9026"/>
      </w:tabs>
      <w:spacing w:after="0" w:line="240" w:lineRule="auto"/>
      <w:ind w:left="87" w:hanging="10"/>
    </w:pPr>
    <w:rPr>
      <w:rFonts w:ascii="Calibri" w:eastAsia="Calibri" w:hAnsi="Calibri" w:cs="Calibri"/>
      <w:color w:val="000000"/>
      <w:kern w:val="0"/>
      <w:sz w:val="24"/>
      <w:lang w:eastAsia="en-GB"/>
    </w:rPr>
  </w:style>
  <w:style w:type="character" w:customStyle="1" w:styleId="FooterChar">
    <w:name w:val="Footer Char"/>
    <w:basedOn w:val="DefaultParagraphFont"/>
    <w:link w:val="Footer"/>
    <w:uiPriority w:val="99"/>
    <w:rsid w:val="00EC7D43"/>
    <w:rPr>
      <w:rFonts w:ascii="Calibri" w:eastAsia="Calibri" w:hAnsi="Calibri" w:cs="Calibri"/>
      <w:color w:val="000000"/>
      <w:kern w:val="0"/>
      <w:sz w:val="24"/>
      <w:lang w:eastAsia="en-GB"/>
    </w:rPr>
  </w:style>
  <w:style w:type="paragraph" w:styleId="Header">
    <w:name w:val="header"/>
    <w:basedOn w:val="Normal"/>
    <w:link w:val="HeaderChar"/>
    <w:uiPriority w:val="99"/>
    <w:unhideWhenUsed/>
    <w:rsid w:val="003B3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E24"/>
  </w:style>
  <w:style w:type="paragraph" w:styleId="Revision">
    <w:name w:val="Revision"/>
    <w:hidden/>
    <w:uiPriority w:val="99"/>
    <w:semiHidden/>
    <w:rsid w:val="00926EA8"/>
    <w:pPr>
      <w:spacing w:after="0" w:line="240" w:lineRule="auto"/>
    </w:pPr>
  </w:style>
  <w:style w:type="character" w:styleId="CommentReference">
    <w:name w:val="annotation reference"/>
    <w:basedOn w:val="DefaultParagraphFont"/>
    <w:uiPriority w:val="99"/>
    <w:semiHidden/>
    <w:unhideWhenUsed/>
    <w:rsid w:val="00526841"/>
    <w:rPr>
      <w:sz w:val="16"/>
      <w:szCs w:val="16"/>
    </w:rPr>
  </w:style>
  <w:style w:type="paragraph" w:styleId="CommentText">
    <w:name w:val="annotation text"/>
    <w:basedOn w:val="Normal"/>
    <w:link w:val="CommentTextChar"/>
    <w:uiPriority w:val="99"/>
    <w:unhideWhenUsed/>
    <w:rsid w:val="00526841"/>
    <w:pPr>
      <w:spacing w:line="240" w:lineRule="auto"/>
    </w:pPr>
    <w:rPr>
      <w:sz w:val="20"/>
      <w:szCs w:val="20"/>
    </w:rPr>
  </w:style>
  <w:style w:type="character" w:customStyle="1" w:styleId="CommentTextChar">
    <w:name w:val="Comment Text Char"/>
    <w:basedOn w:val="DefaultParagraphFont"/>
    <w:link w:val="CommentText"/>
    <w:uiPriority w:val="99"/>
    <w:rsid w:val="00526841"/>
    <w:rPr>
      <w:sz w:val="20"/>
      <w:szCs w:val="20"/>
    </w:rPr>
  </w:style>
  <w:style w:type="paragraph" w:styleId="CommentSubject">
    <w:name w:val="annotation subject"/>
    <w:basedOn w:val="CommentText"/>
    <w:next w:val="CommentText"/>
    <w:link w:val="CommentSubjectChar"/>
    <w:uiPriority w:val="99"/>
    <w:semiHidden/>
    <w:unhideWhenUsed/>
    <w:rsid w:val="00526841"/>
    <w:rPr>
      <w:b/>
      <w:bCs/>
    </w:rPr>
  </w:style>
  <w:style w:type="character" w:customStyle="1" w:styleId="CommentSubjectChar">
    <w:name w:val="Comment Subject Char"/>
    <w:basedOn w:val="CommentTextChar"/>
    <w:link w:val="CommentSubject"/>
    <w:uiPriority w:val="99"/>
    <w:semiHidden/>
    <w:rsid w:val="005268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BDFE2-B462-458D-BDD4-DF98ACE3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4732</Words>
  <Characters>26974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Walden</dc:creator>
  <cp:keywords/>
  <dc:description/>
  <cp:lastModifiedBy>Kim Walden</cp:lastModifiedBy>
  <cp:revision>5</cp:revision>
  <cp:lastPrinted>2023-09-20T16:20:00Z</cp:lastPrinted>
  <dcterms:created xsi:type="dcterms:W3CDTF">2023-10-02T15:52:00Z</dcterms:created>
  <dcterms:modified xsi:type="dcterms:W3CDTF">2023-10-02T15:57:00Z</dcterms:modified>
</cp:coreProperties>
</file>