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קול קוראת פרס ויויאן סילבר</w:t>
      </w:r>
    </w:p>
    <w:p w:rsidR="000E124B" w:rsidRPr="000E124B" w:rsidRDefault="000E124B" w:rsidP="005324E5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בעצב ובתקווה, משפחתה וחבריה של ויויאן סילבר מכריזים על הקמת "פרס ויויאן סילבר" שיוענק מדי שנה לשתי נשים, </w:t>
      </w:r>
      <w:r w:rsidR="005324E5">
        <w:rPr>
          <w:rFonts w:ascii="David" w:eastAsia="Times New Roman" w:hAnsi="David" w:cs="David" w:hint="cs"/>
          <w:color w:val="000000"/>
          <w:sz w:val="24"/>
          <w:szCs w:val="24"/>
          <w:rtl/>
        </w:rPr>
        <w:t>יהודייה ו</w:t>
      </w:r>
      <w:r w:rsidR="007B2AAD">
        <w:rPr>
          <w:rFonts w:ascii="David" w:eastAsia="Times New Roman" w:hAnsi="David" w:cs="David" w:hint="cs"/>
          <w:color w:val="000000"/>
          <w:sz w:val="24"/>
          <w:szCs w:val="24"/>
          <w:rtl/>
        </w:rPr>
        <w:t>פלסטינית</w:t>
      </w: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, </w:t>
      </w:r>
      <w:r w:rsidR="005324E5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אשר </w:t>
      </w: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פ</w:t>
      </w:r>
      <w:r w:rsidR="007B2AAD">
        <w:rPr>
          <w:rFonts w:ascii="David" w:eastAsia="Times New Roman" w:hAnsi="David" w:cs="David" w:hint="cs"/>
          <w:color w:val="000000"/>
          <w:sz w:val="24"/>
          <w:szCs w:val="24"/>
          <w:rtl/>
        </w:rPr>
        <w:t>ועלות</w:t>
      </w:r>
      <w:r w:rsidR="005324E5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="005324E5"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באופן מעורר השראה</w:t>
      </w:r>
      <w:r w:rsidR="005324E5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="005324E5"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או שהפגינו הישגים משמעותיים</w:t>
      </w:r>
      <w:r w:rsidR="005324E5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באחד התחומים המגלמים את העשייה של ויויאן ז"ל: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1. בניית שותפות ערבית-יהודית בישראל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2. קידום השלום </w:t>
      </w:r>
      <w:r w:rsidR="007B2AAD">
        <w:rPr>
          <w:rFonts w:ascii="David" w:eastAsia="Times New Roman" w:hAnsi="David" w:cs="David" w:hint="cs"/>
          <w:color w:val="000000"/>
          <w:sz w:val="24"/>
          <w:szCs w:val="24"/>
          <w:rtl/>
        </w:rPr>
        <w:t>הישראלי-פלסטיני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3. קידום נשים למוקדי קבלת החלטות ומנהיגות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במשך יותר מחמישה עשורים, בעין חדה ובלב פתוח, ויויאן סילבר הקדישה את מאמציה ותשוקתה לטיפוח שוויון - בין נשים לגברים, בין ערבים ליהודים, וחתרה באופן פעיל לקידום שלום באזור.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מפעל חייה הוא דוגמה לכוחה של מנהיגות ומגדלור לנשים בכל הגילאים והרקעים. פרס ויויאן סילבר יבטיח שהמורשת שלה המבטאת פעולה, התמדה ותקווה, תימשך גם בעתיד.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הזוכות יבחרו על ידי ועדת פרס ייעודית. כל זוכה תקבל פרס של 15,000 דולר בטקס שיערך בנובמבר מדי שנה.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br/>
        <w:t>הנחיות להגשת מועמדות:</w:t>
      </w:r>
    </w:p>
    <w:p w:rsidR="000E124B" w:rsidRPr="000E124B" w:rsidRDefault="000E124B" w:rsidP="00604614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המועמדות צריכות להיות </w:t>
      </w:r>
      <w:r w:rsidR="007B2AAD">
        <w:rPr>
          <w:rFonts w:ascii="David" w:eastAsia="Times New Roman" w:hAnsi="David" w:cs="David" w:hint="cs"/>
          <w:color w:val="000000"/>
          <w:sz w:val="24"/>
          <w:szCs w:val="24"/>
          <w:rtl/>
        </w:rPr>
        <w:t>פלסטיניות</w:t>
      </w:r>
      <w:r w:rsidR="0060461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או יהודיות</w:t>
      </w:r>
      <w:r w:rsidR="00604614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החיות ופועלות בישראל ובשטחים הפלסטיניים.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מועמדות יכולה לכלול אישה יחידה או שתי נשים העובדות יחד למען מטרה משותפת.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יש להגיש מועמדות באמצעות טופס זה.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הגשת המועמדות צריכה לכלול מידע מפורט על הישגיה ותרומתה של המועמדת באחד או יותר מהתחומים שצוינו.</w:t>
      </w:r>
    </w:p>
    <w:p w:rsidR="000E124B" w:rsidRPr="000E124B" w:rsidRDefault="0008155D" w:rsidP="0008155D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מומלץ לכלול ב</w:t>
      </w:r>
      <w:r w:rsidR="000E124B"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הגשת המועמדות גם חומרים תומכים כגון מאמרים או תיעוד רלוונטי אחר המדגיש את השפעת פעולתה.</w:t>
      </w:r>
    </w:p>
    <w:p w:rsidR="0008155D" w:rsidRDefault="0008155D" w:rsidP="0008155D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מתקבלות גם מועמדויות עצמיות.</w:t>
      </w:r>
    </w:p>
    <w:p w:rsidR="000E124B" w:rsidRPr="000E124B" w:rsidRDefault="0008155D" w:rsidP="0008155D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במקרה של מועמדות עצמית </w:t>
      </w:r>
      <w:r w:rsidR="000E124B"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יש לצרף 2 המלצות בכתב.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במקרה של הגשה על ידי אחר/ת יש לצרף המלצה 1 הנכתבת על ידי אדם אחר מאשר המגיש/ה.</w:t>
      </w:r>
    </w:p>
    <w:p w:rsidR="000E124B" w:rsidRPr="000E124B" w:rsidRDefault="000E124B" w:rsidP="000E124B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0E124B">
        <w:rPr>
          <w:rFonts w:ascii="David" w:eastAsia="Times New Roman" w:hAnsi="David" w:cs="David"/>
          <w:color w:val="000000"/>
          <w:sz w:val="24"/>
          <w:szCs w:val="24"/>
          <w:rtl/>
        </w:rPr>
        <w:t>אנא שלחי את המועמדות עד _________ בשעה 23:59.</w:t>
      </w:r>
    </w:p>
    <w:p w:rsidR="000E124B" w:rsidRPr="000E124B" w:rsidRDefault="000E124B" w:rsidP="000E124B">
      <w:pPr>
        <w:spacing w:line="240" w:lineRule="auto"/>
        <w:rPr>
          <w:rFonts w:ascii="Calibri" w:eastAsia="Times New Roman" w:hAnsi="Calibri" w:cs="Calibri"/>
          <w:color w:val="000000"/>
          <w:rtl/>
        </w:rPr>
      </w:pPr>
      <w:r w:rsidRPr="000E124B">
        <w:rPr>
          <w:rFonts w:ascii="Calibri" w:eastAsia="Times New Roman" w:hAnsi="Calibri" w:cs="Calibri"/>
          <w:color w:val="000000"/>
          <w:rtl/>
        </w:rPr>
        <w:t> </w:t>
      </w:r>
    </w:p>
    <w:p w:rsidR="000E124B" w:rsidRPr="00604614" w:rsidRDefault="000E124B" w:rsidP="00604614">
      <w:pPr>
        <w:bidi w:val="0"/>
        <w:spacing w:line="240" w:lineRule="auto"/>
        <w:rPr>
          <w:rFonts w:asciiTheme="majorBidi" w:eastAsia="Times New Roman" w:hAnsiTheme="majorBidi" w:cstheme="majorBidi"/>
          <w:color w:val="500050"/>
          <w:sz w:val="24"/>
          <w:szCs w:val="24"/>
          <w:rtl/>
        </w:rPr>
      </w:pPr>
      <w:r w:rsidRPr="00604614">
        <w:rPr>
          <w:rFonts w:asciiTheme="majorBidi" w:eastAsia="Times New Roman" w:hAnsiTheme="majorBidi" w:cstheme="majorBidi"/>
          <w:sz w:val="24"/>
          <w:szCs w:val="24"/>
        </w:rPr>
        <w:t xml:space="preserve">With sadness and hope, Vivian Silver’s family and friends announce the establishment of the "Vivian Silver Impact Award” to be awarded annually to two women, </w:t>
      </w:r>
      <w:r w:rsidR="00604614" w:rsidRPr="00604614">
        <w:rPr>
          <w:rFonts w:asciiTheme="majorBidi" w:eastAsia="Times New Roman" w:hAnsiTheme="majorBidi" w:cstheme="majorBidi"/>
          <w:sz w:val="24"/>
          <w:szCs w:val="24"/>
        </w:rPr>
        <w:t xml:space="preserve">Jewish and </w:t>
      </w:r>
      <w:r w:rsidR="007B2AAD">
        <w:rPr>
          <w:rFonts w:asciiTheme="majorBidi" w:eastAsia="Times New Roman" w:hAnsiTheme="majorBidi" w:cstheme="majorBidi" w:hint="cs"/>
          <w:sz w:val="24"/>
          <w:szCs w:val="24"/>
        </w:rPr>
        <w:t>P</w:t>
      </w:r>
      <w:r w:rsidR="007B2AAD">
        <w:rPr>
          <w:rFonts w:asciiTheme="majorBidi" w:eastAsia="Times New Roman" w:hAnsiTheme="majorBidi" w:cstheme="majorBidi"/>
          <w:sz w:val="24"/>
          <w:szCs w:val="24"/>
        </w:rPr>
        <w:t>alestinian</w:t>
      </w:r>
      <w:r w:rsidR="00604614" w:rsidRPr="00604614">
        <w:rPr>
          <w:rFonts w:asciiTheme="majorBidi" w:eastAsia="Times New Roman" w:hAnsiTheme="majorBidi" w:cstheme="majorBidi"/>
          <w:sz w:val="24"/>
          <w:szCs w:val="24"/>
        </w:rPr>
        <w:t>, who</w:t>
      </w:r>
      <w:r w:rsidRPr="00604614">
        <w:rPr>
          <w:rFonts w:asciiTheme="majorBidi" w:eastAsia="Times New Roman" w:hAnsiTheme="majorBidi" w:cstheme="majorBidi"/>
          <w:sz w:val="24"/>
          <w:szCs w:val="24"/>
        </w:rPr>
        <w:t xml:space="preserve"> show great promise or have demonstrated significant accomplishments in one of the areas that embody Vivian’s values and actions:</w:t>
      </w:r>
    </w:p>
    <w:p w:rsidR="000E124B" w:rsidRPr="00604614" w:rsidRDefault="000E124B" w:rsidP="000E124B">
      <w:pPr>
        <w:bidi w:val="0"/>
        <w:spacing w:line="252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1. Building Arab-Jewish partnership in Israel</w:t>
      </w:r>
    </w:p>
    <w:p w:rsidR="000E124B" w:rsidRPr="00604614" w:rsidRDefault="000E124B" w:rsidP="000E124B">
      <w:pPr>
        <w:bidi w:val="0"/>
        <w:spacing w:line="252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2. Promoting </w:t>
      </w:r>
      <w:r w:rsidR="007B2AAD">
        <w:rPr>
          <w:rFonts w:asciiTheme="majorBidi" w:eastAsia="Times New Roman" w:hAnsiTheme="majorBidi" w:cstheme="majorBidi"/>
          <w:color w:val="000000"/>
          <w:sz w:val="24"/>
          <w:szCs w:val="24"/>
        </w:rPr>
        <w:t>Israeli-Palestinian peace</w:t>
      </w:r>
    </w:p>
    <w:p w:rsidR="000E124B" w:rsidRPr="00604614" w:rsidRDefault="000E124B" w:rsidP="000E124B">
      <w:pPr>
        <w:bidi w:val="0"/>
        <w:spacing w:line="252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3. Advancing women to decision-making and leadership positions</w:t>
      </w:r>
    </w:p>
    <w:p w:rsidR="000E124B" w:rsidRPr="00604614" w:rsidRDefault="000E124B" w:rsidP="000E124B">
      <w:pPr>
        <w:bidi w:val="0"/>
        <w:spacing w:line="252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For more than five decades, Vivian Silver dedicated her efforts and passion to bringing people together in dignity, co</w:t>
      </w:r>
      <w:r w:rsidR="00604614">
        <w:rPr>
          <w:rFonts w:asciiTheme="majorBidi" w:eastAsia="Times New Roman" w:hAnsiTheme="majorBidi" w:cstheme="majorBidi"/>
          <w:color w:val="000000"/>
          <w:sz w:val="24"/>
          <w:szCs w:val="24"/>
        </w:rPr>
        <w:t>operation, and mutual respect. </w:t>
      </w: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With a keen eye and an open heart, she fostered equality – between women and men, between Arabs and Jews in Israeli society, and actively strived for peace in the region.</w:t>
      </w:r>
    </w:p>
    <w:p w:rsidR="000E124B" w:rsidRPr="00604614" w:rsidRDefault="000E124B" w:rsidP="000E124B">
      <w:pPr>
        <w:bidi w:val="0"/>
        <w:spacing w:line="252" w:lineRule="atLeas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Her life work is an example of the power of leadership and a beacon for women of all ages and backgrounds. The Vivian Silver Impact Award will ensure that her legacy of activism, persistence and hope continues into the future.</w:t>
      </w:r>
    </w:p>
    <w:p w:rsidR="000E124B" w:rsidRPr="00604614" w:rsidRDefault="000E124B" w:rsidP="000E124B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The winners are selected by a designated selection committee. Each winner will receive an award of</w:t>
      </w:r>
      <w:r w:rsidRPr="006046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15,000 </w:t>
      </w:r>
      <w:r w:rsidR="0060461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dollars </w:t>
      </w: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at a public ceremony held in November, along with an announcement of the winners.</w:t>
      </w:r>
    </w:p>
    <w:p w:rsidR="000E124B" w:rsidRPr="00604614" w:rsidRDefault="000E124B" w:rsidP="000E124B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Nomination Guidelines:</w:t>
      </w:r>
    </w:p>
    <w:p w:rsidR="000E124B" w:rsidRPr="00604614" w:rsidRDefault="000E124B" w:rsidP="00604614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Nominees must be </w:t>
      </w:r>
      <w:r w:rsidR="007B2AAD">
        <w:rPr>
          <w:rFonts w:asciiTheme="majorBidi" w:eastAsia="Times New Roman" w:hAnsiTheme="majorBidi" w:cstheme="majorBidi"/>
          <w:color w:val="000000"/>
          <w:sz w:val="24"/>
          <w:szCs w:val="24"/>
        </w:rPr>
        <w:t>Palestinian</w:t>
      </w:r>
      <w:r w:rsidR="0060461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or Jewish women </w:t>
      </w:r>
      <w:r w:rsidR="007B2AAD">
        <w:rPr>
          <w:rFonts w:asciiTheme="majorBidi" w:eastAsia="Times New Roman" w:hAnsiTheme="majorBidi" w:cstheme="majorBidi"/>
          <w:color w:val="000000"/>
          <w:sz w:val="24"/>
          <w:szCs w:val="24"/>
        </w:rPr>
        <w:t>who</w:t>
      </w:r>
      <w:r w:rsidR="0060461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live in Israel and</w:t>
      </w:r>
      <w:r w:rsidR="0008155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Palestinian Territories.</w:t>
      </w:r>
    </w:p>
    <w:p w:rsidR="000E124B" w:rsidRPr="00604614" w:rsidRDefault="000E124B" w:rsidP="000E124B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Nomination</w:t>
      </w:r>
      <w:r w:rsidR="0008155D">
        <w:rPr>
          <w:rFonts w:asciiTheme="majorBidi" w:eastAsia="Times New Roman" w:hAnsiTheme="majorBidi" w:cstheme="majorBidi"/>
          <w:color w:val="000000"/>
          <w:sz w:val="24"/>
          <w:szCs w:val="24"/>
        </w:rPr>
        <w:t>s</w:t>
      </w: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can include one individual woman or two women working together for a joint goal.</w:t>
      </w:r>
    </w:p>
    <w:p w:rsidR="000E124B" w:rsidRPr="00604614" w:rsidRDefault="000E124B" w:rsidP="000E124B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Nominations must be submitted using this form.</w:t>
      </w:r>
    </w:p>
    <w:p w:rsidR="000E124B" w:rsidRPr="00604614" w:rsidRDefault="000E124B" w:rsidP="000E124B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Nominations should include detailed information about the nominee's achievements and contributions in one or more of the specified areas.</w:t>
      </w:r>
    </w:p>
    <w:p w:rsidR="000E124B" w:rsidRPr="00604614" w:rsidRDefault="000E124B" w:rsidP="000E124B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Nominators are encouraged to provide supporting materials such as testimonials, articles, or other relevant documentation that highlight the nominee's impact.</w:t>
      </w:r>
    </w:p>
    <w:p w:rsidR="0008155D" w:rsidRPr="00604614" w:rsidRDefault="0008155D" w:rsidP="0008155D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Self-nominations are also accepted.</w:t>
      </w:r>
    </w:p>
    <w:p w:rsidR="000E124B" w:rsidRPr="00604614" w:rsidRDefault="0008155D" w:rsidP="0008155D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 the case of self-nominations, they</w:t>
      </w:r>
      <w:r w:rsidR="000E124B"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should include 2 recommendation letters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 When the nomination is submitted by another</w:t>
      </w:r>
      <w:r w:rsidR="007B2AA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person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it should include 1 recommendation letter written by someone other than the submitter. </w:t>
      </w:r>
    </w:p>
    <w:p w:rsidR="000E124B" w:rsidRPr="00604614" w:rsidRDefault="000E124B" w:rsidP="000E124B">
      <w:pPr>
        <w:bidi w:val="0"/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04614">
        <w:rPr>
          <w:rFonts w:asciiTheme="majorBidi" w:eastAsia="Times New Roman" w:hAnsiTheme="majorBidi" w:cstheme="majorBidi"/>
          <w:color w:val="000000"/>
          <w:sz w:val="24"/>
          <w:szCs w:val="24"/>
        </w:rPr>
        <w:t>Please submit your nomination by _________ at 11.59 P.M. EST.</w:t>
      </w:r>
    </w:p>
    <w:p w:rsidR="002E1A12" w:rsidRPr="000E124B" w:rsidRDefault="002E1A12"/>
    <w:sectPr w:rsidR="002E1A12" w:rsidRPr="000E124B" w:rsidSect="00EE78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4B"/>
    <w:rsid w:val="0008155D"/>
    <w:rsid w:val="000E124B"/>
    <w:rsid w:val="002E1A12"/>
    <w:rsid w:val="005324E5"/>
    <w:rsid w:val="00604614"/>
    <w:rsid w:val="007B2AAD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05C0"/>
  <w15:chartTrackingRefBased/>
  <w15:docId w15:val="{10293EDC-3455-4E31-BD8E-01C0E01E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m">
    <w:name w:val="gmail-im"/>
    <w:basedOn w:val="DefaultParagraphFont"/>
    <w:rsid w:val="000E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2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3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6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7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dcterms:created xsi:type="dcterms:W3CDTF">2024-07-14T07:29:00Z</dcterms:created>
  <dcterms:modified xsi:type="dcterms:W3CDTF">2024-07-21T12:00:00Z</dcterms:modified>
</cp:coreProperties>
</file>