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CF318" w14:textId="3DF7ED4A" w:rsidR="00A6287C" w:rsidRPr="00C24016" w:rsidRDefault="00A6287C" w:rsidP="00A6287C">
      <w:pPr>
        <w:pStyle w:val="1"/>
        <w:rPr>
          <w:rFonts w:asciiTheme="majorBidi" w:hAnsiTheme="majorBidi"/>
          <w:sz w:val="20"/>
          <w:szCs w:val="20"/>
          <w:lang w:bidi="he-IL"/>
        </w:rPr>
      </w:pPr>
      <w:r w:rsidRPr="00C24016">
        <w:rPr>
          <w:rFonts w:asciiTheme="majorBidi" w:hAnsiTheme="majorBidi"/>
          <w:sz w:val="20"/>
          <w:szCs w:val="20"/>
          <w:lang w:bidi="he-IL"/>
        </w:rPr>
        <w:t>Facebook as a Tool for Travel: Understanding Gender-Specific Factors Influencing Social Media Use</w:t>
      </w:r>
    </w:p>
    <w:p w14:paraId="7F67D990" w14:textId="77777777" w:rsidR="00394E41" w:rsidRPr="00C24016" w:rsidRDefault="00394E41" w:rsidP="00394E41">
      <w:pPr>
        <w:rPr>
          <w:rFonts w:asciiTheme="majorBidi" w:hAnsiTheme="majorBidi" w:cstheme="majorBidi"/>
          <w:sz w:val="20"/>
          <w:szCs w:val="20"/>
          <w:lang w:bidi="he-IL"/>
        </w:rPr>
      </w:pPr>
    </w:p>
    <w:p w14:paraId="311C5915" w14:textId="50A70ED0" w:rsidR="00394E41" w:rsidRPr="00195EC8" w:rsidRDefault="00394E41" w:rsidP="00394E41">
      <w:pPr>
        <w:rPr>
          <w:rFonts w:asciiTheme="majorBidi" w:hAnsiTheme="majorBidi" w:cstheme="majorBidi"/>
          <w:sz w:val="28"/>
          <w:szCs w:val="28"/>
          <w:lang w:bidi="he-IL"/>
        </w:rPr>
      </w:pPr>
      <w:r w:rsidRPr="00195EC8">
        <w:rPr>
          <w:rFonts w:asciiTheme="majorBidi" w:hAnsiTheme="majorBidi" w:cstheme="majorBidi"/>
          <w:sz w:val="28"/>
          <w:szCs w:val="28"/>
          <w:lang w:bidi="he-IL"/>
        </w:rPr>
        <w:t>Abstract</w:t>
      </w:r>
    </w:p>
    <w:p w14:paraId="20D1B81A" w14:textId="043093CD" w:rsidR="00394E41" w:rsidRPr="00C24016" w:rsidRDefault="00F001AE" w:rsidP="00F001AE">
      <w:pPr>
        <w:jc w:val="both"/>
        <w:rPr>
          <w:rFonts w:asciiTheme="majorBidi" w:hAnsiTheme="majorBidi" w:cstheme="majorBidi"/>
          <w:sz w:val="20"/>
          <w:szCs w:val="20"/>
          <w:lang w:bidi="he-IL"/>
        </w:rPr>
      </w:pPr>
      <w:r w:rsidRPr="00C24016">
        <w:rPr>
          <w:rFonts w:asciiTheme="majorBidi" w:hAnsiTheme="majorBidi" w:cstheme="majorBidi"/>
          <w:sz w:val="20"/>
          <w:szCs w:val="20"/>
          <w:lang w:bidi="he-IL"/>
        </w:rPr>
        <w:t xml:space="preserve">This study explores the gender-specific factors influencing Facebook usage for travel-related activities, focusing on how men and women utilize the platform differently. Drawing on the Technology Acceptance Model (TAM) and Media Richness Theory, the research examines variables such as perceived usefulness, perceived ease of use, personal experience, media richness, and trust. Data were collected via an online questionnaire from 347 valid respondents in Facebook travel groups. The analysis reveals significant gender differences: women are more influenced by personal experience, trust, and media richness, while men are primarily driven by perceived enjoyment and usefulness. The results support the hypothesis that different factors affect Facebook usage for activities like asking questions, posting experiences, and responding to posts. Women were found to engage more with detailed, trustworthy, and visually rich content, while men preferred enjoyable and functional content. The study's findings provide practical implications for travel marketers and social media platforms, suggesting the need for tailored strategies that cater to these gender-based preferences. </w:t>
      </w:r>
    </w:p>
    <w:p w14:paraId="4D7BE0B2" w14:textId="77777777" w:rsidR="00C24016" w:rsidRPr="00195EC8" w:rsidRDefault="00C24016" w:rsidP="00195EC8">
      <w:pPr>
        <w:rPr>
          <w:rFonts w:asciiTheme="majorBidi" w:hAnsiTheme="majorBidi" w:cstheme="majorBidi"/>
          <w:sz w:val="28"/>
          <w:szCs w:val="28"/>
          <w:lang w:bidi="he-IL"/>
        </w:rPr>
      </w:pPr>
      <w:r w:rsidRPr="00195EC8">
        <w:rPr>
          <w:rFonts w:asciiTheme="majorBidi" w:hAnsiTheme="majorBidi" w:cstheme="majorBidi"/>
          <w:sz w:val="28"/>
          <w:szCs w:val="28"/>
          <w:lang w:bidi="he-IL"/>
        </w:rPr>
        <w:t>Keywords</w:t>
      </w:r>
    </w:p>
    <w:p w14:paraId="2467E35C" w14:textId="77777777" w:rsidR="00C24016" w:rsidRDefault="00C24016" w:rsidP="00C24016">
      <w:pPr>
        <w:spacing w:line="240" w:lineRule="auto"/>
        <w:rPr>
          <w:rFonts w:asciiTheme="majorBidi" w:hAnsiTheme="majorBidi" w:cstheme="majorBidi"/>
          <w:color w:val="000000"/>
          <w:sz w:val="20"/>
          <w:szCs w:val="20"/>
        </w:rPr>
      </w:pPr>
      <w:r w:rsidRPr="00C24016">
        <w:rPr>
          <w:rFonts w:asciiTheme="majorBidi" w:hAnsiTheme="majorBidi" w:cstheme="majorBidi"/>
          <w:color w:val="000000"/>
          <w:sz w:val="20"/>
          <w:szCs w:val="20"/>
        </w:rPr>
        <w:t>Facebook, Trip planning, Technology acceptance model, Social media, Gender differences</w:t>
      </w:r>
    </w:p>
    <w:p w14:paraId="5AB9461B" w14:textId="46BFDF38" w:rsidR="003C58AA" w:rsidRPr="00C24016" w:rsidRDefault="003C58AA" w:rsidP="00C24016">
      <w:pPr>
        <w:spacing w:line="240" w:lineRule="auto"/>
        <w:rPr>
          <w:rFonts w:asciiTheme="majorBidi" w:hAnsiTheme="majorBidi" w:cstheme="majorBidi"/>
          <w:b/>
          <w:bCs/>
          <w:sz w:val="20"/>
          <w:szCs w:val="20"/>
        </w:rPr>
      </w:pPr>
      <w:r>
        <w:rPr>
          <w:rFonts w:asciiTheme="majorBidi" w:hAnsiTheme="majorBidi" w:cstheme="majorBidi"/>
          <w:color w:val="000000"/>
          <w:sz w:val="20"/>
          <w:szCs w:val="20"/>
        </w:rPr>
        <w:t xml:space="preserve">Data are available at: </w:t>
      </w:r>
      <w:r w:rsidRPr="003C58AA">
        <w:rPr>
          <w:rFonts w:asciiTheme="majorBidi" w:hAnsiTheme="majorBidi" w:cstheme="majorBidi"/>
          <w:color w:val="000000"/>
          <w:sz w:val="20"/>
          <w:szCs w:val="20"/>
        </w:rPr>
        <w:t>10.6084/m9.figshare.27134949</w:t>
      </w:r>
    </w:p>
    <w:p w14:paraId="4D116850" w14:textId="77777777" w:rsidR="00394E41" w:rsidRPr="00C24016" w:rsidRDefault="00394E41" w:rsidP="00394E41">
      <w:pPr>
        <w:rPr>
          <w:rFonts w:asciiTheme="majorBidi" w:hAnsiTheme="majorBidi" w:cstheme="majorBidi"/>
          <w:sz w:val="20"/>
          <w:szCs w:val="20"/>
          <w:rtl/>
          <w:lang w:bidi="he-IL"/>
        </w:rPr>
      </w:pPr>
    </w:p>
    <w:p w14:paraId="31578F27" w14:textId="508CEF3A" w:rsidR="00FB46EC" w:rsidRPr="0095370B" w:rsidRDefault="00FB46EC" w:rsidP="0095370B">
      <w:pPr>
        <w:pStyle w:val="ae"/>
        <w:numPr>
          <w:ilvl w:val="0"/>
          <w:numId w:val="20"/>
        </w:numPr>
        <w:rPr>
          <w:rFonts w:asciiTheme="majorBidi" w:hAnsiTheme="majorBidi" w:cstheme="majorBidi"/>
          <w:sz w:val="28"/>
          <w:szCs w:val="28"/>
          <w:lang w:bidi="he-IL"/>
        </w:rPr>
      </w:pPr>
      <w:r w:rsidRPr="0095370B">
        <w:rPr>
          <w:rFonts w:asciiTheme="majorBidi" w:hAnsiTheme="majorBidi" w:cstheme="majorBidi"/>
          <w:sz w:val="28"/>
          <w:szCs w:val="28"/>
          <w:lang w:bidi="he-IL"/>
        </w:rPr>
        <w:t>Introduction</w:t>
      </w:r>
    </w:p>
    <w:p w14:paraId="1BCBEF09" w14:textId="77777777" w:rsidR="00FB46EC" w:rsidRPr="00C24016" w:rsidRDefault="00FB46EC" w:rsidP="00AE0A1A">
      <w:pPr>
        <w:rPr>
          <w:rFonts w:asciiTheme="majorBidi" w:hAnsiTheme="majorBidi" w:cstheme="majorBidi"/>
          <w:sz w:val="20"/>
          <w:szCs w:val="20"/>
          <w:rtl/>
          <w:lang w:bidi="he-IL"/>
        </w:rPr>
      </w:pPr>
    </w:p>
    <w:p w14:paraId="43799E00" w14:textId="0C2CF86C" w:rsidR="008B1FA4" w:rsidRDefault="0046589B" w:rsidP="00C17920">
      <w:pPr>
        <w:jc w:val="both"/>
        <w:rPr>
          <w:rFonts w:asciiTheme="majorBidi" w:hAnsiTheme="majorBidi" w:cstheme="majorBidi"/>
          <w:sz w:val="20"/>
          <w:szCs w:val="20"/>
          <w:lang w:bidi="he-IL"/>
        </w:rPr>
      </w:pPr>
      <w:r w:rsidRPr="00C24016">
        <w:rPr>
          <w:rFonts w:asciiTheme="majorBidi" w:hAnsiTheme="majorBidi" w:cstheme="majorBidi"/>
          <w:sz w:val="20"/>
          <w:szCs w:val="20"/>
          <w:lang w:bidi="he-IL"/>
        </w:rPr>
        <w:t xml:space="preserve">In the modern digital age, social media platforms play a crucial role in decision-making processes and travel </w:t>
      </w:r>
      <w:r w:rsidR="00C864AF" w:rsidRPr="00C24016">
        <w:rPr>
          <w:rFonts w:asciiTheme="majorBidi" w:hAnsiTheme="majorBidi" w:cstheme="majorBidi"/>
          <w:sz w:val="20"/>
          <w:szCs w:val="20"/>
          <w:lang w:bidi="he-IL"/>
        </w:rPr>
        <w:t>planning, and it became the leading source for data (</w:t>
      </w:r>
      <w:r w:rsidR="0078003E" w:rsidRPr="00C24016">
        <w:rPr>
          <w:rFonts w:asciiTheme="majorBidi" w:hAnsiTheme="majorBidi" w:cstheme="majorBidi"/>
          <w:sz w:val="20"/>
          <w:szCs w:val="20"/>
          <w:lang w:bidi="he-IL"/>
        </w:rPr>
        <w:t>Lo &amp; Yao 2019,</w:t>
      </w:r>
      <w:r w:rsidR="00E0714F" w:rsidRPr="00C24016">
        <w:rPr>
          <w:rFonts w:asciiTheme="majorBidi" w:hAnsiTheme="majorBidi" w:cstheme="majorBidi"/>
          <w:sz w:val="20"/>
          <w:szCs w:val="20"/>
          <w:lang w:bidi="he-IL"/>
        </w:rPr>
        <w:t xml:space="preserve"> Perez-Vega et al 2018</w:t>
      </w:r>
      <w:r w:rsidR="00C864AF" w:rsidRPr="00C24016">
        <w:rPr>
          <w:rFonts w:asciiTheme="majorBidi" w:hAnsiTheme="majorBidi" w:cstheme="majorBidi"/>
          <w:sz w:val="20"/>
          <w:szCs w:val="20"/>
          <w:lang w:bidi="he-IL"/>
        </w:rPr>
        <w:t>)</w:t>
      </w:r>
      <w:r w:rsidRPr="00C24016">
        <w:rPr>
          <w:rFonts w:asciiTheme="majorBidi" w:hAnsiTheme="majorBidi" w:cstheme="majorBidi"/>
          <w:sz w:val="20"/>
          <w:szCs w:val="20"/>
          <w:lang w:bidi="he-IL"/>
        </w:rPr>
        <w:t xml:space="preserve">. </w:t>
      </w:r>
      <w:r w:rsidR="008B1FA4">
        <w:rPr>
          <w:rFonts w:asciiTheme="majorBidi" w:hAnsiTheme="majorBidi" w:cstheme="majorBidi"/>
          <w:sz w:val="20"/>
          <w:szCs w:val="20"/>
          <w:lang w:bidi="he-IL"/>
        </w:rPr>
        <w:t xml:space="preserve">Traveling abroad involves uncertainty and therefore requires prior planning. </w:t>
      </w:r>
      <w:r w:rsidRPr="00C24016">
        <w:rPr>
          <w:rFonts w:asciiTheme="majorBidi" w:hAnsiTheme="majorBidi" w:cstheme="majorBidi"/>
          <w:sz w:val="20"/>
          <w:szCs w:val="20"/>
          <w:lang w:bidi="he-IL"/>
        </w:rPr>
        <w:t>Platforms like Facebook serve as essential sources of information for travelers, enabling them to plan their itineraries, purchase various travel services, receive advice from fellow travelers, and share personal experiences with a wide audience</w:t>
      </w:r>
      <w:r w:rsidR="008B1FA4">
        <w:rPr>
          <w:rFonts w:asciiTheme="majorBidi" w:hAnsiTheme="majorBidi" w:cstheme="majorBidi"/>
          <w:sz w:val="20"/>
          <w:szCs w:val="20"/>
          <w:lang w:bidi="he-IL"/>
        </w:rPr>
        <w:t xml:space="preserve">. </w:t>
      </w:r>
      <w:r w:rsidR="008B1FA4" w:rsidRPr="008B1FA4">
        <w:rPr>
          <w:rFonts w:asciiTheme="majorBidi" w:hAnsiTheme="majorBidi" w:cstheme="majorBidi"/>
          <w:sz w:val="20"/>
          <w:szCs w:val="20"/>
          <w:lang w:bidi="he-IL"/>
        </w:rPr>
        <w:t xml:space="preserve">Much of the travel-related content in Facebook groups is user-generated (Nguyen, 2023; </w:t>
      </w:r>
      <w:proofErr w:type="spellStart"/>
      <w:r w:rsidR="008B1FA4" w:rsidRPr="008B1FA4">
        <w:rPr>
          <w:rFonts w:asciiTheme="majorBidi" w:hAnsiTheme="majorBidi" w:cstheme="majorBidi"/>
          <w:sz w:val="20"/>
          <w:szCs w:val="20"/>
          <w:lang w:bidi="he-IL"/>
        </w:rPr>
        <w:t>Dedeoğlu</w:t>
      </w:r>
      <w:proofErr w:type="spellEnd"/>
      <w:r w:rsidR="008B1FA4" w:rsidRPr="008B1FA4">
        <w:rPr>
          <w:rFonts w:asciiTheme="majorBidi" w:hAnsiTheme="majorBidi" w:cstheme="majorBidi"/>
          <w:sz w:val="20"/>
          <w:szCs w:val="20"/>
          <w:lang w:bidi="he-IL"/>
        </w:rPr>
        <w:t xml:space="preserve"> et al., 2020)</w:t>
      </w:r>
      <w:r w:rsidR="004F5D12">
        <w:rPr>
          <w:rFonts w:asciiTheme="majorBidi" w:hAnsiTheme="majorBidi" w:cstheme="majorBidi"/>
          <w:sz w:val="20"/>
          <w:szCs w:val="20"/>
          <w:lang w:bidi="he-IL"/>
        </w:rPr>
        <w:t>, as people can easily share pictures, stories</w:t>
      </w:r>
      <w:r w:rsidR="00E35F7F">
        <w:rPr>
          <w:rFonts w:asciiTheme="majorBidi" w:hAnsiTheme="majorBidi" w:cstheme="majorBidi"/>
          <w:sz w:val="20"/>
          <w:szCs w:val="20"/>
          <w:lang w:bidi="he-IL"/>
        </w:rPr>
        <w:t>,</w:t>
      </w:r>
      <w:r w:rsidR="004F5D12">
        <w:rPr>
          <w:rFonts w:asciiTheme="majorBidi" w:hAnsiTheme="majorBidi" w:cstheme="majorBidi"/>
          <w:sz w:val="20"/>
          <w:szCs w:val="20"/>
          <w:lang w:bidi="he-IL"/>
        </w:rPr>
        <w:t xml:space="preserve"> audio and video of the trip</w:t>
      </w:r>
      <w:r w:rsidR="000E15AC">
        <w:rPr>
          <w:rFonts w:asciiTheme="majorBidi" w:hAnsiTheme="majorBidi" w:cstheme="majorBidi"/>
          <w:sz w:val="20"/>
          <w:szCs w:val="20"/>
          <w:lang w:bidi="he-IL"/>
        </w:rPr>
        <w:t xml:space="preserve"> (</w:t>
      </w:r>
      <w:proofErr w:type="spellStart"/>
      <w:r w:rsidR="000E15AC">
        <w:rPr>
          <w:rFonts w:asciiTheme="majorBidi" w:hAnsiTheme="majorBidi" w:cstheme="majorBidi"/>
          <w:sz w:val="20"/>
          <w:szCs w:val="20"/>
          <w:lang w:bidi="he-IL"/>
        </w:rPr>
        <w:t>firat</w:t>
      </w:r>
      <w:proofErr w:type="spellEnd"/>
      <w:r w:rsidR="000E15AC">
        <w:rPr>
          <w:rFonts w:asciiTheme="majorBidi" w:hAnsiTheme="majorBidi" w:cstheme="majorBidi"/>
          <w:sz w:val="20"/>
          <w:szCs w:val="20"/>
          <w:lang w:bidi="he-IL"/>
        </w:rPr>
        <w:t xml:space="preserve">  2019</w:t>
      </w:r>
      <w:r w:rsidR="00E35F7F">
        <w:rPr>
          <w:rFonts w:asciiTheme="majorBidi" w:hAnsiTheme="majorBidi" w:cstheme="majorBidi"/>
          <w:sz w:val="20"/>
          <w:szCs w:val="20"/>
          <w:lang w:bidi="he-IL"/>
        </w:rPr>
        <w:t>)</w:t>
      </w:r>
      <w:r w:rsidR="008B1FA4" w:rsidRPr="008B1FA4">
        <w:rPr>
          <w:rFonts w:asciiTheme="majorBidi" w:hAnsiTheme="majorBidi" w:cstheme="majorBidi"/>
          <w:sz w:val="20"/>
          <w:szCs w:val="20"/>
          <w:lang w:bidi="he-IL"/>
        </w:rPr>
        <w:t>. This user-generated content</w:t>
      </w:r>
      <w:r w:rsidR="00E35F7F">
        <w:rPr>
          <w:rFonts w:asciiTheme="majorBidi" w:hAnsiTheme="majorBidi" w:cstheme="majorBidi"/>
          <w:sz w:val="20"/>
          <w:szCs w:val="20"/>
          <w:lang w:bidi="he-IL"/>
        </w:rPr>
        <w:t xml:space="preserve"> is</w:t>
      </w:r>
      <w:r w:rsidR="008B1FA4" w:rsidRPr="008B1FA4">
        <w:rPr>
          <w:rFonts w:asciiTheme="majorBidi" w:hAnsiTheme="majorBidi" w:cstheme="majorBidi"/>
          <w:sz w:val="20"/>
          <w:szCs w:val="20"/>
          <w:lang w:bidi="he-IL"/>
        </w:rPr>
        <w:t xml:space="preserve"> often considered more enjoyable, up-to-date, </w:t>
      </w:r>
      <w:r w:rsidR="008B1FA4">
        <w:rPr>
          <w:rFonts w:asciiTheme="majorBidi" w:hAnsiTheme="majorBidi" w:cstheme="majorBidi"/>
          <w:sz w:val="20"/>
          <w:szCs w:val="20"/>
          <w:lang w:bidi="he-IL"/>
        </w:rPr>
        <w:t xml:space="preserve">reliable, objective and </w:t>
      </w:r>
      <w:r w:rsidR="008B1FA4" w:rsidRPr="008B1FA4">
        <w:rPr>
          <w:rFonts w:asciiTheme="majorBidi" w:hAnsiTheme="majorBidi" w:cstheme="majorBidi"/>
          <w:sz w:val="20"/>
          <w:szCs w:val="20"/>
          <w:lang w:bidi="he-IL"/>
        </w:rPr>
        <w:t>trustworthy</w:t>
      </w:r>
      <w:r w:rsidR="008B1FA4" w:rsidRPr="008B1FA4">
        <w:rPr>
          <w:rFonts w:asciiTheme="majorBidi" w:hAnsiTheme="majorBidi" w:cstheme="majorBidi"/>
          <w:sz w:val="20"/>
          <w:szCs w:val="20"/>
          <w:lang w:bidi="he-IL"/>
        </w:rPr>
        <w:t xml:space="preserve"> than content produced by travel companies (Hyung-Park et al., </w:t>
      </w:r>
      <w:r w:rsidR="00E35F7F" w:rsidRPr="008B1FA4">
        <w:rPr>
          <w:rFonts w:asciiTheme="majorBidi" w:hAnsiTheme="majorBidi" w:cstheme="majorBidi"/>
          <w:sz w:val="20"/>
          <w:szCs w:val="20"/>
          <w:lang w:bidi="he-IL"/>
        </w:rPr>
        <w:t>2007</w:t>
      </w:r>
      <w:r w:rsidR="00E35F7F" w:rsidRPr="00C24016">
        <w:rPr>
          <w:rFonts w:asciiTheme="majorBidi" w:hAnsiTheme="majorBidi" w:cstheme="majorBidi"/>
          <w:sz w:val="20"/>
          <w:szCs w:val="20"/>
          <w:lang w:bidi="he-IL"/>
        </w:rPr>
        <w:t xml:space="preserve">, </w:t>
      </w:r>
      <w:proofErr w:type="spellStart"/>
      <w:r w:rsidR="00E35F7F" w:rsidRPr="00C24016">
        <w:rPr>
          <w:rFonts w:asciiTheme="majorBidi" w:hAnsiTheme="majorBidi" w:cstheme="majorBidi"/>
          <w:sz w:val="20"/>
          <w:szCs w:val="20"/>
          <w:lang w:bidi="he-IL"/>
        </w:rPr>
        <w:t>Filieri</w:t>
      </w:r>
      <w:proofErr w:type="spellEnd"/>
      <w:r w:rsidR="00EC719B" w:rsidRPr="00C24016">
        <w:rPr>
          <w:rFonts w:asciiTheme="majorBidi" w:hAnsiTheme="majorBidi" w:cstheme="majorBidi"/>
          <w:sz w:val="20"/>
          <w:szCs w:val="20"/>
          <w:lang w:bidi="he-IL"/>
        </w:rPr>
        <w:t xml:space="preserve"> et al., 2021)</w:t>
      </w:r>
      <w:r w:rsidRPr="00C24016">
        <w:rPr>
          <w:rFonts w:asciiTheme="majorBidi" w:hAnsiTheme="majorBidi" w:cstheme="majorBidi"/>
          <w:sz w:val="20"/>
          <w:szCs w:val="20"/>
          <w:lang w:bidi="he-IL"/>
        </w:rPr>
        <w:t xml:space="preserve">. </w:t>
      </w:r>
    </w:p>
    <w:p w14:paraId="2DFAAC3A" w14:textId="26B771CD" w:rsidR="0053491C" w:rsidRPr="0053491C" w:rsidRDefault="0053491C" w:rsidP="00C17920">
      <w:pPr>
        <w:jc w:val="both"/>
        <w:rPr>
          <w:rFonts w:asciiTheme="majorBidi" w:hAnsiTheme="majorBidi" w:cstheme="majorBidi"/>
          <w:sz w:val="20"/>
          <w:szCs w:val="20"/>
          <w:lang w:bidi="he-IL"/>
        </w:rPr>
      </w:pPr>
      <w:r w:rsidRPr="0053491C">
        <w:rPr>
          <w:rFonts w:asciiTheme="majorBidi" w:hAnsiTheme="majorBidi" w:cstheme="majorBidi"/>
          <w:sz w:val="20"/>
          <w:szCs w:val="20"/>
          <w:lang w:bidi="he-IL"/>
        </w:rPr>
        <w:t xml:space="preserve">Unlike traditional websites, Facebook is interactive, allowing users to share their experiences and opinions during and after their trips (Kim &amp; Fesenmaier, 2017; Mendes-Filho, Mills, Tan, 2018; </w:t>
      </w:r>
      <w:proofErr w:type="spellStart"/>
      <w:r w:rsidRPr="0053491C">
        <w:rPr>
          <w:rFonts w:asciiTheme="majorBidi" w:hAnsiTheme="majorBidi" w:cstheme="majorBidi"/>
          <w:sz w:val="20"/>
          <w:szCs w:val="20"/>
          <w:lang w:bidi="he-IL"/>
        </w:rPr>
        <w:t>Narangajavana</w:t>
      </w:r>
      <w:proofErr w:type="spellEnd"/>
      <w:r w:rsidRPr="0053491C">
        <w:rPr>
          <w:rFonts w:asciiTheme="majorBidi" w:hAnsiTheme="majorBidi" w:cstheme="majorBidi"/>
          <w:sz w:val="20"/>
          <w:szCs w:val="20"/>
          <w:lang w:bidi="he-IL"/>
        </w:rPr>
        <w:t xml:space="preserve"> et al., 2017). This interactive nature enables people to use recommendations from others </w:t>
      </w:r>
      <w:r>
        <w:rPr>
          <w:rFonts w:asciiTheme="majorBidi" w:hAnsiTheme="majorBidi" w:cstheme="majorBidi"/>
          <w:sz w:val="20"/>
          <w:szCs w:val="20"/>
          <w:lang w:bidi="he-IL"/>
        </w:rPr>
        <w:t xml:space="preserve">as well as ask for advice </w:t>
      </w:r>
      <w:r w:rsidRPr="0053491C">
        <w:rPr>
          <w:rFonts w:asciiTheme="majorBidi" w:hAnsiTheme="majorBidi" w:cstheme="majorBidi"/>
          <w:sz w:val="20"/>
          <w:szCs w:val="20"/>
          <w:lang w:bidi="he-IL"/>
        </w:rPr>
        <w:t xml:space="preserve">when planning their vacations, reducing the risks and uncertainties associated with travel (Jadhav, 2018; Kim &amp; Fesenmaier, 2017; Mendes-Filho, Mills, Tan, 2018; </w:t>
      </w:r>
      <w:proofErr w:type="spellStart"/>
      <w:r w:rsidRPr="0053491C">
        <w:rPr>
          <w:rFonts w:asciiTheme="majorBidi" w:hAnsiTheme="majorBidi" w:cstheme="majorBidi"/>
          <w:sz w:val="20"/>
          <w:szCs w:val="20"/>
          <w:lang w:bidi="he-IL"/>
        </w:rPr>
        <w:t>Narangajavana</w:t>
      </w:r>
      <w:proofErr w:type="spellEnd"/>
      <w:r w:rsidRPr="0053491C">
        <w:rPr>
          <w:rFonts w:asciiTheme="majorBidi" w:hAnsiTheme="majorBidi" w:cstheme="majorBidi"/>
          <w:sz w:val="20"/>
          <w:szCs w:val="20"/>
          <w:lang w:bidi="he-IL"/>
        </w:rPr>
        <w:t xml:space="preserve"> et al., 2017).</w:t>
      </w:r>
    </w:p>
    <w:p w14:paraId="3A6AF4F9" w14:textId="784285FE" w:rsidR="00C17920" w:rsidRPr="00C24016" w:rsidRDefault="00D15AC9" w:rsidP="00C17920">
      <w:pPr>
        <w:jc w:val="both"/>
        <w:rPr>
          <w:rFonts w:asciiTheme="majorBidi" w:hAnsiTheme="majorBidi" w:cstheme="majorBidi"/>
          <w:sz w:val="20"/>
          <w:szCs w:val="20"/>
          <w:lang w:bidi="he-IL"/>
        </w:rPr>
      </w:pPr>
      <w:r>
        <w:rPr>
          <w:rFonts w:asciiTheme="majorBidi" w:hAnsiTheme="majorBidi" w:cstheme="majorBidi"/>
          <w:sz w:val="20"/>
          <w:szCs w:val="20"/>
          <w:lang w:bidi="he-IL"/>
        </w:rPr>
        <w:t xml:space="preserve">Tourists uses social media in general, and Facebook specifically for information </w:t>
      </w:r>
      <w:r w:rsidR="00770E97">
        <w:rPr>
          <w:rFonts w:asciiTheme="majorBidi" w:hAnsiTheme="majorBidi" w:cstheme="majorBidi"/>
          <w:sz w:val="20"/>
          <w:szCs w:val="20"/>
          <w:lang w:bidi="he-IL"/>
        </w:rPr>
        <w:t>gathering</w:t>
      </w:r>
      <w:r w:rsidR="00E35F7F">
        <w:rPr>
          <w:rFonts w:asciiTheme="majorBidi" w:hAnsiTheme="majorBidi" w:cstheme="majorBidi"/>
          <w:sz w:val="20"/>
          <w:szCs w:val="20"/>
          <w:lang w:bidi="he-IL"/>
        </w:rPr>
        <w:t xml:space="preserve"> and</w:t>
      </w:r>
      <w:r>
        <w:rPr>
          <w:rFonts w:asciiTheme="majorBidi" w:hAnsiTheme="majorBidi" w:cstheme="majorBidi"/>
          <w:sz w:val="20"/>
          <w:szCs w:val="20"/>
          <w:lang w:bidi="he-IL"/>
        </w:rPr>
        <w:t xml:space="preserve"> a</w:t>
      </w:r>
      <w:r w:rsidR="00770E97">
        <w:rPr>
          <w:rFonts w:asciiTheme="majorBidi" w:hAnsiTheme="majorBidi" w:cstheme="majorBidi"/>
          <w:sz w:val="20"/>
          <w:szCs w:val="20"/>
          <w:lang w:bidi="he-IL"/>
        </w:rPr>
        <w:t xml:space="preserve">s </w:t>
      </w:r>
      <w:r w:rsidR="009043ED">
        <w:rPr>
          <w:rFonts w:asciiTheme="majorBidi" w:hAnsiTheme="majorBidi" w:cstheme="majorBidi"/>
          <w:sz w:val="20"/>
          <w:szCs w:val="20"/>
          <w:lang w:bidi="he-IL"/>
        </w:rPr>
        <w:t>a base</w:t>
      </w:r>
      <w:r>
        <w:rPr>
          <w:rFonts w:asciiTheme="majorBidi" w:hAnsiTheme="majorBidi" w:cstheme="majorBidi"/>
          <w:sz w:val="20"/>
          <w:szCs w:val="20"/>
          <w:lang w:bidi="he-IL"/>
        </w:rPr>
        <w:t xml:space="preserve"> for decision </w:t>
      </w:r>
      <w:r w:rsidR="00E35F7F">
        <w:rPr>
          <w:rFonts w:asciiTheme="majorBidi" w:hAnsiTheme="majorBidi" w:cstheme="majorBidi"/>
          <w:sz w:val="20"/>
          <w:szCs w:val="20"/>
          <w:lang w:bidi="he-IL"/>
        </w:rPr>
        <w:t>making before</w:t>
      </w:r>
      <w:r w:rsidR="000601FB">
        <w:rPr>
          <w:rFonts w:asciiTheme="majorBidi" w:hAnsiTheme="majorBidi" w:cstheme="majorBidi"/>
          <w:sz w:val="20"/>
          <w:szCs w:val="20"/>
          <w:lang w:bidi="he-IL"/>
        </w:rPr>
        <w:t xml:space="preserve"> and during the trip</w:t>
      </w:r>
      <w:r w:rsidR="009043ED">
        <w:rPr>
          <w:rFonts w:asciiTheme="majorBidi" w:hAnsiTheme="majorBidi" w:cstheme="majorBidi"/>
          <w:sz w:val="20"/>
          <w:szCs w:val="20"/>
          <w:lang w:bidi="he-IL"/>
        </w:rPr>
        <w:t xml:space="preserve"> </w:t>
      </w:r>
      <w:r>
        <w:rPr>
          <w:rFonts w:asciiTheme="majorBidi" w:hAnsiTheme="majorBidi" w:cstheme="majorBidi"/>
          <w:sz w:val="20"/>
          <w:szCs w:val="20"/>
          <w:lang w:bidi="he-IL"/>
        </w:rPr>
        <w:t>(</w:t>
      </w:r>
      <w:proofErr w:type="spellStart"/>
      <w:r>
        <w:rPr>
          <w:rFonts w:asciiTheme="majorBidi" w:hAnsiTheme="majorBidi" w:cstheme="majorBidi"/>
          <w:sz w:val="20"/>
          <w:szCs w:val="20"/>
          <w:lang w:bidi="he-IL"/>
        </w:rPr>
        <w:t>Filieri</w:t>
      </w:r>
      <w:proofErr w:type="spellEnd"/>
      <w:r>
        <w:rPr>
          <w:rFonts w:asciiTheme="majorBidi" w:hAnsiTheme="majorBidi" w:cstheme="majorBidi"/>
          <w:sz w:val="20"/>
          <w:szCs w:val="20"/>
          <w:lang w:bidi="he-IL"/>
        </w:rPr>
        <w:t xml:space="preserve"> et al 2021)</w:t>
      </w:r>
      <w:r w:rsidR="00E35F7F">
        <w:rPr>
          <w:rFonts w:asciiTheme="majorBidi" w:hAnsiTheme="majorBidi" w:cstheme="majorBidi"/>
          <w:sz w:val="20"/>
          <w:szCs w:val="20"/>
          <w:lang w:bidi="he-IL"/>
        </w:rPr>
        <w:t>. In addition,</w:t>
      </w:r>
      <w:r w:rsidR="00770E97">
        <w:rPr>
          <w:rFonts w:asciiTheme="majorBidi" w:hAnsiTheme="majorBidi" w:cstheme="majorBidi"/>
          <w:sz w:val="20"/>
          <w:szCs w:val="20"/>
          <w:lang w:bidi="he-IL"/>
        </w:rPr>
        <w:t xml:space="preserve"> </w:t>
      </w:r>
      <w:r>
        <w:rPr>
          <w:rFonts w:asciiTheme="majorBidi" w:hAnsiTheme="majorBidi" w:cstheme="majorBidi"/>
          <w:sz w:val="20"/>
          <w:szCs w:val="20"/>
          <w:lang w:bidi="he-IL"/>
        </w:rPr>
        <w:t xml:space="preserve">they can share their </w:t>
      </w:r>
      <w:r w:rsidR="00770E97">
        <w:rPr>
          <w:rFonts w:asciiTheme="majorBidi" w:hAnsiTheme="majorBidi" w:cstheme="majorBidi"/>
          <w:sz w:val="20"/>
          <w:szCs w:val="20"/>
          <w:lang w:bidi="he-IL"/>
        </w:rPr>
        <w:t xml:space="preserve">own </w:t>
      </w:r>
      <w:r>
        <w:rPr>
          <w:rFonts w:asciiTheme="majorBidi" w:hAnsiTheme="majorBidi" w:cstheme="majorBidi"/>
          <w:sz w:val="20"/>
          <w:szCs w:val="20"/>
          <w:lang w:bidi="he-IL"/>
        </w:rPr>
        <w:t xml:space="preserve">experience </w:t>
      </w:r>
      <w:r w:rsidR="000601FB">
        <w:rPr>
          <w:rFonts w:asciiTheme="majorBidi" w:hAnsiTheme="majorBidi" w:cstheme="majorBidi"/>
          <w:sz w:val="20"/>
          <w:szCs w:val="20"/>
          <w:lang w:bidi="he-IL"/>
        </w:rPr>
        <w:t xml:space="preserve">during or after the trip </w:t>
      </w:r>
      <w:r>
        <w:rPr>
          <w:rFonts w:asciiTheme="majorBidi" w:hAnsiTheme="majorBidi" w:cstheme="majorBidi"/>
          <w:sz w:val="20"/>
          <w:szCs w:val="20"/>
          <w:lang w:bidi="he-IL"/>
        </w:rPr>
        <w:t>(Arica &amp; Corbaci 2020).</w:t>
      </w:r>
      <w:r w:rsidR="00770E97">
        <w:rPr>
          <w:rFonts w:asciiTheme="majorBidi" w:hAnsiTheme="majorBidi" w:cstheme="majorBidi"/>
          <w:sz w:val="20"/>
          <w:szCs w:val="20"/>
          <w:lang w:bidi="he-IL"/>
        </w:rPr>
        <w:t xml:space="preserve"> Most of the tourists that uses social media only read posts </w:t>
      </w:r>
      <w:r w:rsidR="00770E97">
        <w:rPr>
          <w:rFonts w:asciiTheme="majorBidi" w:hAnsiTheme="majorBidi" w:cstheme="majorBidi"/>
          <w:sz w:val="20"/>
          <w:szCs w:val="20"/>
          <w:lang w:bidi="he-IL"/>
        </w:rPr>
        <w:lastRenderedPageBreak/>
        <w:t xml:space="preserve">while only a few of them </w:t>
      </w:r>
      <w:r w:rsidR="000601FB">
        <w:rPr>
          <w:rFonts w:asciiTheme="majorBidi" w:hAnsiTheme="majorBidi" w:cstheme="majorBidi"/>
          <w:sz w:val="20"/>
          <w:szCs w:val="20"/>
          <w:lang w:bidi="he-IL"/>
        </w:rPr>
        <w:t>s</w:t>
      </w:r>
      <w:r w:rsidR="00770E97">
        <w:rPr>
          <w:rFonts w:asciiTheme="majorBidi" w:hAnsiTheme="majorBidi" w:cstheme="majorBidi"/>
          <w:sz w:val="20"/>
          <w:szCs w:val="20"/>
          <w:lang w:bidi="he-IL"/>
        </w:rPr>
        <w:t>hare and post information themselves (Wang et al 2021).</w:t>
      </w:r>
      <w:r>
        <w:rPr>
          <w:rFonts w:asciiTheme="majorBidi" w:hAnsiTheme="majorBidi" w:cstheme="majorBidi"/>
          <w:sz w:val="20"/>
          <w:szCs w:val="20"/>
          <w:lang w:bidi="he-IL"/>
        </w:rPr>
        <w:t xml:space="preserve"> </w:t>
      </w:r>
      <w:r w:rsidR="00C17920">
        <w:rPr>
          <w:rFonts w:asciiTheme="majorBidi" w:hAnsiTheme="majorBidi" w:cstheme="majorBidi"/>
          <w:sz w:val="20"/>
          <w:szCs w:val="20"/>
          <w:lang w:bidi="he-IL"/>
        </w:rPr>
        <w:t xml:space="preserve">The studies that </w:t>
      </w:r>
      <w:r w:rsidR="00C17920" w:rsidRPr="00C24016">
        <w:rPr>
          <w:rFonts w:asciiTheme="majorBidi" w:hAnsiTheme="majorBidi" w:cstheme="majorBidi"/>
          <w:sz w:val="20"/>
          <w:szCs w:val="20"/>
          <w:lang w:bidi="he-IL"/>
        </w:rPr>
        <w:t xml:space="preserve">explored the factors influencing the use of social media, particularly Facebook, for travel planning </w:t>
      </w:r>
      <w:r w:rsidR="00C17920">
        <w:rPr>
          <w:rFonts w:asciiTheme="majorBidi" w:hAnsiTheme="majorBidi" w:cstheme="majorBidi"/>
          <w:sz w:val="20"/>
          <w:szCs w:val="20"/>
          <w:lang w:bidi="he-IL"/>
        </w:rPr>
        <w:t>focused on different uses</w:t>
      </w:r>
      <w:r w:rsidR="000601FB">
        <w:rPr>
          <w:rFonts w:asciiTheme="majorBidi" w:hAnsiTheme="majorBidi" w:cstheme="majorBidi"/>
          <w:sz w:val="20"/>
          <w:szCs w:val="20"/>
          <w:lang w:bidi="he-IL"/>
        </w:rPr>
        <w:t xml:space="preserve"> of Facebook.</w:t>
      </w:r>
      <w:r w:rsidR="00C17920">
        <w:rPr>
          <w:rFonts w:asciiTheme="majorBidi" w:hAnsiTheme="majorBidi" w:cstheme="majorBidi"/>
          <w:sz w:val="20"/>
          <w:szCs w:val="20"/>
          <w:lang w:bidi="he-IL"/>
        </w:rPr>
        <w:t xml:space="preserve"> </w:t>
      </w:r>
      <w:r w:rsidR="000601FB">
        <w:rPr>
          <w:rFonts w:asciiTheme="majorBidi" w:hAnsiTheme="majorBidi" w:cstheme="majorBidi"/>
          <w:sz w:val="20"/>
          <w:szCs w:val="20"/>
          <w:lang w:bidi="he-IL"/>
        </w:rPr>
        <w:t>S</w:t>
      </w:r>
      <w:r w:rsidR="00C17920">
        <w:rPr>
          <w:rFonts w:asciiTheme="majorBidi" w:hAnsiTheme="majorBidi" w:cstheme="majorBidi"/>
          <w:sz w:val="20"/>
          <w:szCs w:val="20"/>
          <w:lang w:bidi="he-IL"/>
        </w:rPr>
        <w:t xml:space="preserve">ome focused on gathering information, </w:t>
      </w:r>
      <w:r w:rsidR="00C17920" w:rsidRPr="00C24016">
        <w:rPr>
          <w:rFonts w:asciiTheme="majorBidi" w:hAnsiTheme="majorBidi" w:cstheme="majorBidi"/>
          <w:sz w:val="20"/>
          <w:szCs w:val="20"/>
          <w:lang w:bidi="he-IL"/>
        </w:rPr>
        <w:t>while other studies focused on the factors effecting experience sharing and responding to posts.</w:t>
      </w:r>
      <w:r w:rsidR="000E15AC">
        <w:rPr>
          <w:rFonts w:asciiTheme="majorBidi" w:hAnsiTheme="majorBidi" w:cstheme="majorBidi"/>
          <w:sz w:val="20"/>
          <w:szCs w:val="20"/>
          <w:lang w:bidi="he-IL"/>
        </w:rPr>
        <w:t xml:space="preserve"> </w:t>
      </w:r>
    </w:p>
    <w:p w14:paraId="4A82DE1C" w14:textId="3444D8F0" w:rsidR="0046589B" w:rsidRDefault="0053491C" w:rsidP="00C17920">
      <w:pPr>
        <w:jc w:val="both"/>
        <w:rPr>
          <w:rFonts w:asciiTheme="majorBidi" w:hAnsiTheme="majorBidi" w:cstheme="majorBidi"/>
          <w:sz w:val="20"/>
          <w:szCs w:val="20"/>
          <w:lang w:bidi="he-IL"/>
        </w:rPr>
      </w:pPr>
      <w:r w:rsidRPr="0053491C">
        <w:rPr>
          <w:rFonts w:asciiTheme="majorBidi" w:hAnsiTheme="majorBidi" w:cstheme="majorBidi"/>
          <w:sz w:val="20"/>
          <w:szCs w:val="20"/>
          <w:lang w:bidi="he-IL"/>
        </w:rPr>
        <w:t xml:space="preserve">Mariani, Ek </w:t>
      </w:r>
      <w:proofErr w:type="spellStart"/>
      <w:r w:rsidRPr="0053491C">
        <w:rPr>
          <w:rFonts w:asciiTheme="majorBidi" w:hAnsiTheme="majorBidi" w:cstheme="majorBidi"/>
          <w:sz w:val="20"/>
          <w:szCs w:val="20"/>
          <w:lang w:bidi="he-IL"/>
        </w:rPr>
        <w:t>Styven</w:t>
      </w:r>
      <w:proofErr w:type="spellEnd"/>
      <w:r w:rsidRPr="0053491C">
        <w:rPr>
          <w:rFonts w:asciiTheme="majorBidi" w:hAnsiTheme="majorBidi" w:cstheme="majorBidi"/>
          <w:sz w:val="20"/>
          <w:szCs w:val="20"/>
          <w:lang w:bidi="he-IL"/>
        </w:rPr>
        <w:t>, and Ayeh (2019) used theoretical models to study young travelers' intentions to use Facebook for travel decision-making in Italy and Sweden. They found that traditional constructs from the technology acceptance model (TAM), such as perceived usefulness, perceived enjoyment, and intention, were relevant, while ease of use was not. Similarly, Sakshi et al. (2020) developed a model incorporating variables from three theoretical frameworks: 1) trust and perceived risk from the utility framework; 2) perceived ease of use (PEOU), perceived usefulness (PU), and behavioral intention toward social media usage from TAM; and 3) media richness from media richness theory—all of which influence social media use for travel planning. Additionally, Singh et al. (2023) examined what drives Indian travelers to use social media for travel planning, focusing on TAM, social capital (SC), perceived ease of use (PEOU), perceived usefulness (PU), and perceived trust.</w:t>
      </w:r>
      <w:r>
        <w:rPr>
          <w:rFonts w:asciiTheme="majorBidi" w:hAnsiTheme="majorBidi" w:cstheme="majorBidi"/>
          <w:sz w:val="20"/>
          <w:szCs w:val="20"/>
          <w:lang w:bidi="he-IL"/>
        </w:rPr>
        <w:t xml:space="preserve"> </w:t>
      </w:r>
    </w:p>
    <w:p w14:paraId="312C961F" w14:textId="235DF644" w:rsidR="000601FB" w:rsidRPr="009043ED" w:rsidRDefault="000601FB" w:rsidP="00C17920">
      <w:pPr>
        <w:jc w:val="both"/>
        <w:rPr>
          <w:rFonts w:asciiTheme="majorBidi" w:hAnsiTheme="majorBidi" w:cstheme="majorBidi"/>
          <w:sz w:val="20"/>
          <w:szCs w:val="20"/>
          <w:lang w:bidi="he-IL"/>
        </w:rPr>
      </w:pPr>
      <w:r>
        <w:rPr>
          <w:rFonts w:asciiTheme="majorBidi" w:hAnsiTheme="majorBidi" w:cstheme="majorBidi"/>
          <w:sz w:val="20"/>
          <w:szCs w:val="20"/>
          <w:lang w:bidi="he-IL"/>
        </w:rPr>
        <w:t xml:space="preserve">The researchers that focused on the tourists who posts information online found that demographic variables effect certain behavior regarding information sharing (Chou &amp; Hsu , 2018, Zhang et al 2017). Moreover, the importance attached to content sharing </w:t>
      </w:r>
      <w:r w:rsidR="00E35F7F">
        <w:rPr>
          <w:rFonts w:asciiTheme="majorBidi" w:hAnsiTheme="majorBidi" w:cstheme="majorBidi"/>
          <w:sz w:val="20"/>
          <w:szCs w:val="20"/>
          <w:lang w:bidi="he-IL"/>
        </w:rPr>
        <w:t xml:space="preserve">has an </w:t>
      </w:r>
      <w:proofErr w:type="spellStart"/>
      <w:r>
        <w:rPr>
          <w:rFonts w:asciiTheme="majorBidi" w:hAnsiTheme="majorBidi" w:cstheme="majorBidi"/>
          <w:sz w:val="20"/>
          <w:szCs w:val="20"/>
          <w:lang w:bidi="he-IL"/>
        </w:rPr>
        <w:t>affect</w:t>
      </w:r>
      <w:proofErr w:type="spellEnd"/>
      <w:r>
        <w:rPr>
          <w:rFonts w:asciiTheme="majorBidi" w:hAnsiTheme="majorBidi" w:cstheme="majorBidi"/>
          <w:sz w:val="20"/>
          <w:szCs w:val="20"/>
          <w:lang w:bidi="he-IL"/>
        </w:rPr>
        <w:t xml:space="preserve"> as </w:t>
      </w:r>
      <w:r w:rsidRPr="009043ED">
        <w:rPr>
          <w:rFonts w:asciiTheme="majorBidi" w:hAnsiTheme="majorBidi" w:cstheme="majorBidi"/>
          <w:sz w:val="20"/>
          <w:szCs w:val="20"/>
          <w:lang w:bidi="he-IL"/>
        </w:rPr>
        <w:t>well</w:t>
      </w:r>
      <w:r w:rsidR="009043ED" w:rsidRPr="009043ED">
        <w:rPr>
          <w:rFonts w:asciiTheme="majorBidi" w:hAnsiTheme="majorBidi" w:cstheme="majorBidi"/>
          <w:sz w:val="20"/>
          <w:szCs w:val="20"/>
          <w:lang w:bidi="he-IL"/>
        </w:rPr>
        <w:t xml:space="preserve"> (</w:t>
      </w:r>
      <w:proofErr w:type="spellStart"/>
      <w:r w:rsidR="009043ED" w:rsidRPr="009043ED">
        <w:rPr>
          <w:rFonts w:asciiTheme="majorBidi" w:hAnsiTheme="majorBidi" w:cstheme="majorBidi"/>
          <w:sz w:val="20"/>
          <w:szCs w:val="20"/>
        </w:rPr>
        <w:t>Dedeoglu</w:t>
      </w:r>
      <w:proofErr w:type="spellEnd"/>
      <w:r w:rsidR="009043ED" w:rsidRPr="009043ED">
        <w:rPr>
          <w:rFonts w:asciiTheme="majorBidi" w:hAnsiTheme="majorBidi" w:cstheme="majorBidi"/>
          <w:sz w:val="20"/>
          <w:szCs w:val="20"/>
        </w:rPr>
        <w:t xml:space="preserve"> et al 2020a, </w:t>
      </w:r>
      <w:proofErr w:type="spellStart"/>
      <w:r w:rsidR="009043ED" w:rsidRPr="009043ED">
        <w:rPr>
          <w:rFonts w:asciiTheme="majorBidi" w:hAnsiTheme="majorBidi" w:cstheme="majorBidi"/>
          <w:sz w:val="20"/>
          <w:szCs w:val="20"/>
        </w:rPr>
        <w:t>Dedeoglu</w:t>
      </w:r>
      <w:proofErr w:type="spellEnd"/>
      <w:r w:rsidR="009043ED" w:rsidRPr="009043ED">
        <w:rPr>
          <w:rFonts w:asciiTheme="majorBidi" w:hAnsiTheme="majorBidi" w:cstheme="majorBidi"/>
          <w:sz w:val="20"/>
          <w:szCs w:val="20"/>
        </w:rPr>
        <w:t xml:space="preserve"> et al 2020</w:t>
      </w:r>
      <w:r w:rsidR="009043ED" w:rsidRPr="009043ED">
        <w:rPr>
          <w:rFonts w:asciiTheme="majorBidi" w:hAnsiTheme="majorBidi" w:cstheme="majorBidi"/>
          <w:sz w:val="20"/>
          <w:szCs w:val="20"/>
        </w:rPr>
        <w:t xml:space="preserve">b). Oliveira et al </w:t>
      </w:r>
      <w:r w:rsidR="009043ED">
        <w:rPr>
          <w:rFonts w:asciiTheme="majorBidi" w:hAnsiTheme="majorBidi" w:cstheme="majorBidi"/>
          <w:sz w:val="20"/>
          <w:szCs w:val="20"/>
        </w:rPr>
        <w:t>(</w:t>
      </w:r>
      <w:r w:rsidR="009043ED" w:rsidRPr="009043ED">
        <w:rPr>
          <w:rFonts w:asciiTheme="majorBidi" w:hAnsiTheme="majorBidi" w:cstheme="majorBidi"/>
          <w:sz w:val="20"/>
          <w:szCs w:val="20"/>
        </w:rPr>
        <w:t>2020</w:t>
      </w:r>
      <w:r w:rsidR="009043ED">
        <w:rPr>
          <w:rFonts w:asciiTheme="majorBidi" w:hAnsiTheme="majorBidi" w:cstheme="majorBidi"/>
          <w:sz w:val="20"/>
          <w:szCs w:val="20"/>
        </w:rPr>
        <w:t>)</w:t>
      </w:r>
      <w:r w:rsidR="009043ED" w:rsidRPr="009043ED">
        <w:rPr>
          <w:rFonts w:asciiTheme="majorBidi" w:hAnsiTheme="majorBidi" w:cstheme="majorBidi"/>
          <w:sz w:val="20"/>
          <w:szCs w:val="20"/>
        </w:rPr>
        <w:t xml:space="preserve"> and Arica et al </w:t>
      </w:r>
      <w:r w:rsidR="009043ED">
        <w:rPr>
          <w:rFonts w:asciiTheme="majorBidi" w:hAnsiTheme="majorBidi" w:cstheme="majorBidi"/>
          <w:sz w:val="20"/>
          <w:szCs w:val="20"/>
        </w:rPr>
        <w:t>(</w:t>
      </w:r>
      <w:r w:rsidR="009043ED" w:rsidRPr="009043ED">
        <w:rPr>
          <w:rFonts w:asciiTheme="majorBidi" w:hAnsiTheme="majorBidi" w:cstheme="majorBidi"/>
          <w:sz w:val="20"/>
          <w:szCs w:val="20"/>
        </w:rPr>
        <w:t>2021)</w:t>
      </w:r>
      <w:r w:rsidR="009043ED">
        <w:rPr>
          <w:rFonts w:asciiTheme="majorBidi" w:hAnsiTheme="majorBidi" w:cstheme="majorBidi"/>
          <w:sz w:val="20"/>
          <w:szCs w:val="20"/>
        </w:rPr>
        <w:t xml:space="preserve"> used a holistic approach </w:t>
      </w:r>
      <w:r w:rsidR="00A43FDA">
        <w:rPr>
          <w:rFonts w:asciiTheme="majorBidi" w:hAnsiTheme="majorBidi" w:cstheme="majorBidi"/>
          <w:sz w:val="20"/>
          <w:szCs w:val="20"/>
        </w:rPr>
        <w:t xml:space="preserve">to include the different factors that affects tourist decision to share information on the social media. </w:t>
      </w:r>
    </w:p>
    <w:p w14:paraId="198FB72F" w14:textId="3CE4D355" w:rsidR="0046589B" w:rsidRDefault="0046589B" w:rsidP="00C17920">
      <w:pPr>
        <w:jc w:val="both"/>
        <w:rPr>
          <w:rFonts w:asciiTheme="majorBidi" w:hAnsiTheme="majorBidi" w:cstheme="majorBidi"/>
          <w:sz w:val="20"/>
          <w:szCs w:val="20"/>
        </w:rPr>
      </w:pPr>
      <w:r w:rsidRPr="00C24016">
        <w:rPr>
          <w:rFonts w:asciiTheme="majorBidi" w:hAnsiTheme="majorBidi" w:cstheme="majorBidi"/>
          <w:sz w:val="20"/>
          <w:szCs w:val="20"/>
          <w:lang w:bidi="he-IL"/>
        </w:rPr>
        <w:t>This paper aims to contribute and expand the understanding of this field by comparing the various factors that influence the use of Facebook for different purposes before, during and after travel. Uniquely, this study</w:t>
      </w:r>
      <w:r w:rsidR="0051116A" w:rsidRPr="00C24016">
        <w:rPr>
          <w:rFonts w:asciiTheme="majorBidi" w:hAnsiTheme="majorBidi" w:cstheme="majorBidi"/>
          <w:sz w:val="20"/>
          <w:szCs w:val="20"/>
          <w:lang w:bidi="he-IL"/>
        </w:rPr>
        <w:t xml:space="preserve"> </w:t>
      </w:r>
      <w:r w:rsidR="003949B3" w:rsidRPr="00C24016">
        <w:rPr>
          <w:rFonts w:asciiTheme="majorBidi" w:hAnsiTheme="majorBidi" w:cstheme="majorBidi"/>
          <w:sz w:val="20"/>
          <w:szCs w:val="20"/>
          <w:lang w:bidi="he-IL"/>
        </w:rPr>
        <w:t>distinguishes</w:t>
      </w:r>
      <w:r w:rsidR="0051116A" w:rsidRPr="00C24016">
        <w:rPr>
          <w:rFonts w:asciiTheme="majorBidi" w:hAnsiTheme="majorBidi" w:cstheme="majorBidi"/>
          <w:sz w:val="20"/>
          <w:szCs w:val="20"/>
          <w:lang w:bidi="he-IL"/>
        </w:rPr>
        <w:t xml:space="preserve"> between the factors that affect</w:t>
      </w:r>
      <w:r w:rsidRPr="00C24016">
        <w:rPr>
          <w:rFonts w:asciiTheme="majorBidi" w:hAnsiTheme="majorBidi" w:cstheme="majorBidi"/>
          <w:sz w:val="20"/>
          <w:szCs w:val="20"/>
          <w:lang w:bidi="he-IL"/>
        </w:rPr>
        <w:t xml:space="preserve"> the</w:t>
      </w:r>
      <w:r w:rsidR="0051116A" w:rsidRPr="00C24016">
        <w:rPr>
          <w:rFonts w:asciiTheme="majorBidi" w:hAnsiTheme="majorBidi" w:cstheme="majorBidi"/>
          <w:sz w:val="20"/>
          <w:szCs w:val="20"/>
          <w:lang w:bidi="he-IL"/>
        </w:rPr>
        <w:t xml:space="preserve"> different uses of Facebook:</w:t>
      </w:r>
      <w:r w:rsidRPr="00C24016">
        <w:rPr>
          <w:rFonts w:asciiTheme="majorBidi" w:hAnsiTheme="majorBidi" w:cstheme="majorBidi"/>
          <w:sz w:val="20"/>
          <w:szCs w:val="20"/>
          <w:lang w:bidi="he-IL"/>
        </w:rPr>
        <w:t xml:space="preserve"> use of Facebook for purchasing services, </w:t>
      </w:r>
      <w:r w:rsidR="001E28DA" w:rsidRPr="00C24016">
        <w:rPr>
          <w:rFonts w:asciiTheme="majorBidi" w:hAnsiTheme="majorBidi" w:cstheme="majorBidi"/>
          <w:sz w:val="20"/>
          <w:szCs w:val="20"/>
          <w:lang w:bidi="he-IL"/>
        </w:rPr>
        <w:t>asking</w:t>
      </w:r>
      <w:r w:rsidRPr="00C24016">
        <w:rPr>
          <w:rFonts w:asciiTheme="majorBidi" w:hAnsiTheme="majorBidi" w:cstheme="majorBidi"/>
          <w:sz w:val="20"/>
          <w:szCs w:val="20"/>
          <w:lang w:bidi="he-IL"/>
        </w:rPr>
        <w:t xml:space="preserve"> advice, sharing experiences, and responding to others' </w:t>
      </w:r>
      <w:r w:rsidR="001E28DA" w:rsidRPr="00C24016">
        <w:rPr>
          <w:rFonts w:asciiTheme="majorBidi" w:hAnsiTheme="majorBidi" w:cstheme="majorBidi"/>
          <w:sz w:val="20"/>
          <w:szCs w:val="20"/>
          <w:lang w:bidi="he-IL"/>
        </w:rPr>
        <w:t>questions</w:t>
      </w:r>
      <w:r w:rsidRPr="00C24016">
        <w:rPr>
          <w:rFonts w:asciiTheme="majorBidi" w:hAnsiTheme="majorBidi" w:cstheme="majorBidi"/>
          <w:sz w:val="20"/>
          <w:szCs w:val="20"/>
          <w:lang w:bidi="he-IL"/>
        </w:rPr>
        <w:t xml:space="preserve">. </w:t>
      </w:r>
      <w:r w:rsidR="003949B3" w:rsidRPr="00C24016">
        <w:rPr>
          <w:rFonts w:asciiTheme="majorBidi" w:hAnsiTheme="majorBidi" w:cstheme="majorBidi"/>
          <w:sz w:val="20"/>
          <w:szCs w:val="20"/>
          <w:lang w:bidi="he-IL"/>
        </w:rPr>
        <w:t xml:space="preserve">There is some research that </w:t>
      </w:r>
      <w:r w:rsidR="001545E4" w:rsidRPr="00C24016">
        <w:rPr>
          <w:rFonts w:asciiTheme="majorBidi" w:hAnsiTheme="majorBidi" w:cstheme="majorBidi"/>
          <w:sz w:val="20"/>
          <w:szCs w:val="20"/>
          <w:lang w:bidi="he-IL"/>
        </w:rPr>
        <w:t>explain that</w:t>
      </w:r>
      <w:r w:rsidR="005708B8" w:rsidRPr="00C24016">
        <w:rPr>
          <w:rFonts w:asciiTheme="majorBidi" w:hAnsiTheme="majorBidi" w:cstheme="majorBidi"/>
          <w:sz w:val="20"/>
          <w:szCs w:val="20"/>
          <w:lang w:bidi="he-IL"/>
        </w:rPr>
        <w:t xml:space="preserve"> </w:t>
      </w:r>
      <w:r w:rsidR="003949B3" w:rsidRPr="00C24016">
        <w:rPr>
          <w:rFonts w:asciiTheme="majorBidi" w:hAnsiTheme="majorBidi" w:cstheme="majorBidi"/>
          <w:sz w:val="20"/>
          <w:szCs w:val="20"/>
          <w:lang w:bidi="he-IL"/>
        </w:rPr>
        <w:t xml:space="preserve">the </w:t>
      </w:r>
      <w:r w:rsidR="001A7C2E" w:rsidRPr="00C24016">
        <w:rPr>
          <w:rFonts w:asciiTheme="majorBidi" w:hAnsiTheme="majorBidi" w:cstheme="majorBidi"/>
          <w:sz w:val="20"/>
          <w:szCs w:val="20"/>
          <w:lang w:bidi="he-IL"/>
        </w:rPr>
        <w:t>difference</w:t>
      </w:r>
      <w:r w:rsidR="003949B3" w:rsidRPr="00C24016">
        <w:rPr>
          <w:rFonts w:asciiTheme="majorBidi" w:hAnsiTheme="majorBidi" w:cstheme="majorBidi"/>
          <w:sz w:val="20"/>
          <w:szCs w:val="20"/>
          <w:lang w:bidi="he-IL"/>
        </w:rPr>
        <w:t xml:space="preserve"> between those who read post</w:t>
      </w:r>
      <w:r w:rsidR="001A7C2E" w:rsidRPr="00C24016">
        <w:rPr>
          <w:rFonts w:asciiTheme="majorBidi" w:hAnsiTheme="majorBidi" w:cstheme="majorBidi"/>
          <w:sz w:val="20"/>
          <w:szCs w:val="20"/>
          <w:lang w:bidi="he-IL"/>
        </w:rPr>
        <w:t>s</w:t>
      </w:r>
      <w:r w:rsidR="003949B3" w:rsidRPr="00C24016">
        <w:rPr>
          <w:rFonts w:asciiTheme="majorBidi" w:hAnsiTheme="majorBidi" w:cstheme="majorBidi"/>
          <w:sz w:val="20"/>
          <w:szCs w:val="20"/>
          <w:lang w:bidi="he-IL"/>
        </w:rPr>
        <w:t xml:space="preserve"> and those who post information </w:t>
      </w:r>
      <w:r w:rsidR="005708B8" w:rsidRPr="00C24016">
        <w:rPr>
          <w:rFonts w:asciiTheme="majorBidi" w:hAnsiTheme="majorBidi" w:cstheme="majorBidi"/>
          <w:sz w:val="20"/>
          <w:szCs w:val="20"/>
          <w:lang w:bidi="he-IL"/>
        </w:rPr>
        <w:t xml:space="preserve">is </w:t>
      </w:r>
      <w:r w:rsidR="003949B3" w:rsidRPr="00C24016">
        <w:rPr>
          <w:rFonts w:asciiTheme="majorBidi" w:hAnsiTheme="majorBidi" w:cstheme="majorBidi"/>
          <w:sz w:val="20"/>
          <w:szCs w:val="20"/>
          <w:lang w:bidi="he-IL"/>
        </w:rPr>
        <w:t xml:space="preserve">based on personality traits, but </w:t>
      </w:r>
      <w:r w:rsidR="001A7C2E" w:rsidRPr="00C24016">
        <w:rPr>
          <w:rFonts w:asciiTheme="majorBidi" w:hAnsiTheme="majorBidi" w:cstheme="majorBidi"/>
          <w:sz w:val="20"/>
          <w:szCs w:val="20"/>
          <w:lang w:bidi="he-IL"/>
        </w:rPr>
        <w:t>to the best of my knowledge this is the</w:t>
      </w:r>
      <w:r w:rsidRPr="00C24016">
        <w:rPr>
          <w:rFonts w:asciiTheme="majorBidi" w:hAnsiTheme="majorBidi" w:cstheme="majorBidi"/>
          <w:sz w:val="20"/>
          <w:szCs w:val="20"/>
          <w:lang w:bidi="he-IL"/>
        </w:rPr>
        <w:t xml:space="preserve"> first attempt to compare these factors</w:t>
      </w:r>
      <w:r w:rsidR="001A7C2E" w:rsidRPr="00C24016">
        <w:rPr>
          <w:rFonts w:asciiTheme="majorBidi" w:hAnsiTheme="majorBidi" w:cstheme="majorBidi"/>
          <w:sz w:val="20"/>
          <w:szCs w:val="20"/>
          <w:lang w:bidi="he-IL"/>
        </w:rPr>
        <w:t xml:space="preserve"> based on attitudes toward technology</w:t>
      </w:r>
      <w:r w:rsidR="00724106" w:rsidRPr="00C24016">
        <w:rPr>
          <w:rFonts w:asciiTheme="majorBidi" w:hAnsiTheme="majorBidi" w:cstheme="majorBidi"/>
          <w:sz w:val="20"/>
          <w:szCs w:val="20"/>
          <w:lang w:bidi="he-IL"/>
        </w:rPr>
        <w:t xml:space="preserve"> </w:t>
      </w:r>
      <w:r w:rsidR="005708B8" w:rsidRPr="00C24016">
        <w:rPr>
          <w:rFonts w:asciiTheme="majorBidi" w:hAnsiTheme="majorBidi" w:cstheme="majorBidi"/>
          <w:sz w:val="20"/>
          <w:szCs w:val="20"/>
          <w:lang w:bidi="he-IL"/>
        </w:rPr>
        <w:t xml:space="preserve">focusing </w:t>
      </w:r>
      <w:r w:rsidR="00724106" w:rsidRPr="00C24016">
        <w:rPr>
          <w:rFonts w:asciiTheme="majorBidi" w:hAnsiTheme="majorBidi" w:cstheme="majorBidi"/>
          <w:sz w:val="20"/>
          <w:szCs w:val="20"/>
          <w:lang w:bidi="he-IL"/>
        </w:rPr>
        <w:t>specifically o</w:t>
      </w:r>
      <w:r w:rsidR="005708B8" w:rsidRPr="00C24016">
        <w:rPr>
          <w:rFonts w:asciiTheme="majorBidi" w:hAnsiTheme="majorBidi" w:cstheme="majorBidi"/>
          <w:sz w:val="20"/>
          <w:szCs w:val="20"/>
          <w:lang w:bidi="he-IL"/>
        </w:rPr>
        <w:t>n</w:t>
      </w:r>
      <w:r w:rsidR="00724106" w:rsidRPr="00C24016">
        <w:rPr>
          <w:rFonts w:asciiTheme="majorBidi" w:hAnsiTheme="majorBidi" w:cstheme="majorBidi"/>
          <w:sz w:val="20"/>
          <w:szCs w:val="20"/>
          <w:lang w:bidi="he-IL"/>
        </w:rPr>
        <w:t xml:space="preserve"> Facebook and tourism</w:t>
      </w:r>
      <w:r w:rsidR="001A7C2E" w:rsidRPr="00C24016">
        <w:rPr>
          <w:rFonts w:asciiTheme="majorBidi" w:hAnsiTheme="majorBidi" w:cstheme="majorBidi"/>
          <w:sz w:val="20"/>
          <w:szCs w:val="20"/>
          <w:lang w:bidi="he-IL"/>
        </w:rPr>
        <w:t>. This</w:t>
      </w:r>
      <w:r w:rsidR="005708B8" w:rsidRPr="00C24016">
        <w:rPr>
          <w:rFonts w:asciiTheme="majorBidi" w:hAnsiTheme="majorBidi" w:cstheme="majorBidi"/>
          <w:sz w:val="20"/>
          <w:szCs w:val="20"/>
          <w:lang w:bidi="he-IL"/>
        </w:rPr>
        <w:t xml:space="preserve"> study </w:t>
      </w:r>
      <w:r w:rsidR="001A7C2E" w:rsidRPr="00C24016">
        <w:rPr>
          <w:rFonts w:asciiTheme="majorBidi" w:hAnsiTheme="majorBidi" w:cstheme="majorBidi"/>
          <w:sz w:val="20"/>
          <w:szCs w:val="20"/>
          <w:lang w:bidi="he-IL"/>
        </w:rPr>
        <w:t xml:space="preserve"> may </w:t>
      </w:r>
      <w:r w:rsidRPr="00C24016">
        <w:rPr>
          <w:rFonts w:asciiTheme="majorBidi" w:hAnsiTheme="majorBidi" w:cstheme="majorBidi"/>
          <w:sz w:val="20"/>
          <w:szCs w:val="20"/>
          <w:lang w:bidi="he-IL"/>
        </w:rPr>
        <w:t>offer new insights into how Facebook is utilized as a central tool in travel planning.</w:t>
      </w:r>
      <w:r w:rsidR="00AD4901" w:rsidRPr="00C24016">
        <w:rPr>
          <w:rFonts w:asciiTheme="majorBidi" w:hAnsiTheme="majorBidi" w:cstheme="majorBidi"/>
          <w:sz w:val="20"/>
          <w:szCs w:val="20"/>
          <w:lang w:bidi="he-IL"/>
        </w:rPr>
        <w:t xml:space="preserve"> Moreover, since women use Facebook more than men (53.8% versus 46.2% respectively, Statista, 2024) </w:t>
      </w:r>
      <w:r w:rsidR="00724106" w:rsidRPr="00C24016">
        <w:rPr>
          <w:rFonts w:asciiTheme="majorBidi" w:hAnsiTheme="majorBidi" w:cstheme="majorBidi"/>
          <w:sz w:val="20"/>
          <w:szCs w:val="20"/>
          <w:lang w:bidi="he-IL"/>
        </w:rPr>
        <w:t>and</w:t>
      </w:r>
      <w:r w:rsidR="00AD4901" w:rsidRPr="00C24016">
        <w:rPr>
          <w:rFonts w:asciiTheme="majorBidi" w:hAnsiTheme="majorBidi" w:cstheme="majorBidi"/>
          <w:sz w:val="20"/>
          <w:szCs w:val="20"/>
        </w:rPr>
        <w:t xml:space="preserve"> travel more than men </w:t>
      </w:r>
      <w:r w:rsidR="00724106" w:rsidRPr="00C24016">
        <w:rPr>
          <w:rFonts w:asciiTheme="majorBidi" w:hAnsiTheme="majorBidi" w:cstheme="majorBidi"/>
          <w:sz w:val="20"/>
          <w:szCs w:val="20"/>
        </w:rPr>
        <w:t>as well as being responsible</w:t>
      </w:r>
      <w:r w:rsidR="00AD4901" w:rsidRPr="00C24016">
        <w:rPr>
          <w:rFonts w:asciiTheme="majorBidi" w:hAnsiTheme="majorBidi" w:cstheme="majorBidi"/>
          <w:sz w:val="20"/>
          <w:szCs w:val="20"/>
        </w:rPr>
        <w:t xml:space="preserve"> for 85% of the family travel decisions (P</w:t>
      </w:r>
      <w:r w:rsidR="00C864AF" w:rsidRPr="00C24016">
        <w:rPr>
          <w:rFonts w:asciiTheme="majorBidi" w:hAnsiTheme="majorBidi" w:cstheme="majorBidi"/>
          <w:sz w:val="20"/>
          <w:szCs w:val="20"/>
        </w:rPr>
        <w:t>oitevien</w:t>
      </w:r>
      <w:r w:rsidR="00AD4901" w:rsidRPr="00C24016">
        <w:rPr>
          <w:rFonts w:asciiTheme="majorBidi" w:hAnsiTheme="majorBidi" w:cstheme="majorBidi"/>
          <w:sz w:val="20"/>
          <w:szCs w:val="20"/>
        </w:rPr>
        <w:t>, 2021,), and 82% of travel decisions</w:t>
      </w:r>
      <w:r w:rsidR="00724106" w:rsidRPr="00C24016">
        <w:rPr>
          <w:rFonts w:asciiTheme="majorBidi" w:hAnsiTheme="majorBidi" w:cstheme="majorBidi"/>
          <w:sz w:val="20"/>
          <w:szCs w:val="20"/>
        </w:rPr>
        <w:t xml:space="preserve"> in general</w:t>
      </w:r>
      <w:r w:rsidR="00AD4901" w:rsidRPr="00C24016">
        <w:rPr>
          <w:rFonts w:asciiTheme="majorBidi" w:hAnsiTheme="majorBidi" w:cstheme="majorBidi"/>
          <w:sz w:val="20"/>
          <w:szCs w:val="20"/>
        </w:rPr>
        <w:t xml:space="preserve"> (Goldfischer, 2024) this study will analyze the differences in Facebook usage separately between men and women.</w:t>
      </w:r>
    </w:p>
    <w:p w14:paraId="3E149D5C" w14:textId="5057A519" w:rsidR="00B9377C" w:rsidRPr="00B9377C" w:rsidRDefault="00B9377C" w:rsidP="00C17920">
      <w:pPr>
        <w:jc w:val="both"/>
        <w:rPr>
          <w:rFonts w:asciiTheme="majorBidi" w:hAnsiTheme="majorBidi" w:cstheme="majorBidi"/>
          <w:sz w:val="20"/>
          <w:szCs w:val="20"/>
          <w:lang w:bidi="he-IL"/>
        </w:rPr>
      </w:pPr>
      <w:r w:rsidRPr="00B9377C">
        <w:rPr>
          <w:rFonts w:asciiTheme="majorBidi" w:hAnsiTheme="majorBidi" w:cstheme="majorBidi"/>
          <w:sz w:val="20"/>
          <w:szCs w:val="20"/>
          <w:lang w:bidi="he-IL"/>
        </w:rPr>
        <w:t xml:space="preserve">The identified research gap in </w:t>
      </w:r>
      <w:r>
        <w:rPr>
          <w:rFonts w:asciiTheme="majorBidi" w:hAnsiTheme="majorBidi" w:cstheme="majorBidi"/>
          <w:sz w:val="20"/>
          <w:szCs w:val="20"/>
          <w:lang w:bidi="he-IL"/>
        </w:rPr>
        <w:t>understanding the use of Facebook for planning a trip abroad raises</w:t>
      </w:r>
      <w:r w:rsidRPr="00B9377C">
        <w:rPr>
          <w:rFonts w:asciiTheme="majorBidi" w:hAnsiTheme="majorBidi" w:cstheme="majorBidi"/>
          <w:sz w:val="20"/>
          <w:szCs w:val="20"/>
          <w:lang w:bidi="he-IL"/>
        </w:rPr>
        <w:t xml:space="preserve"> the following questions:</w:t>
      </w:r>
    </w:p>
    <w:p w14:paraId="37E5B674" w14:textId="49039093" w:rsidR="00B9377C" w:rsidRPr="00B9377C" w:rsidRDefault="00B9377C" w:rsidP="00C17920">
      <w:pPr>
        <w:numPr>
          <w:ilvl w:val="0"/>
          <w:numId w:val="22"/>
        </w:numPr>
        <w:jc w:val="both"/>
        <w:rPr>
          <w:rFonts w:asciiTheme="majorBidi" w:hAnsiTheme="majorBidi" w:cstheme="majorBidi"/>
          <w:sz w:val="20"/>
          <w:szCs w:val="20"/>
          <w:lang w:bidi="he-IL"/>
        </w:rPr>
      </w:pPr>
      <w:r w:rsidRPr="00B9377C">
        <w:rPr>
          <w:rFonts w:asciiTheme="majorBidi" w:hAnsiTheme="majorBidi" w:cstheme="majorBidi"/>
          <w:sz w:val="20"/>
          <w:szCs w:val="20"/>
          <w:lang w:bidi="he-IL"/>
        </w:rPr>
        <w:t>RQ1.</w:t>
      </w:r>
      <w:r>
        <w:rPr>
          <w:rFonts w:asciiTheme="majorBidi" w:hAnsiTheme="majorBidi" w:cstheme="majorBidi"/>
          <w:sz w:val="20"/>
          <w:szCs w:val="20"/>
          <w:lang w:bidi="he-IL"/>
        </w:rPr>
        <w:t xml:space="preserve"> What are the different variables that effect the different Facebook uses.</w:t>
      </w:r>
    </w:p>
    <w:p w14:paraId="33BB859C" w14:textId="6610B6A2" w:rsidR="00B9377C" w:rsidRPr="00B9377C" w:rsidRDefault="00B9377C" w:rsidP="00C17920">
      <w:pPr>
        <w:numPr>
          <w:ilvl w:val="0"/>
          <w:numId w:val="22"/>
        </w:numPr>
        <w:jc w:val="both"/>
        <w:rPr>
          <w:rFonts w:asciiTheme="majorBidi" w:hAnsiTheme="majorBidi" w:cstheme="majorBidi"/>
          <w:sz w:val="20"/>
          <w:szCs w:val="20"/>
          <w:lang w:bidi="he-IL"/>
        </w:rPr>
      </w:pPr>
      <w:r w:rsidRPr="00B9377C">
        <w:rPr>
          <w:rFonts w:asciiTheme="majorBidi" w:hAnsiTheme="majorBidi" w:cstheme="majorBidi"/>
          <w:sz w:val="20"/>
          <w:szCs w:val="20"/>
          <w:lang w:bidi="he-IL"/>
        </w:rPr>
        <w:t>RQ2.</w:t>
      </w:r>
      <w:r w:rsidR="009E1586">
        <w:rPr>
          <w:rFonts w:asciiTheme="majorBidi" w:hAnsiTheme="majorBidi" w:cstheme="majorBidi"/>
          <w:sz w:val="20"/>
          <w:szCs w:val="20"/>
          <w:lang w:bidi="he-IL"/>
        </w:rPr>
        <w:t xml:space="preserve"> What are the different variables that effect men versus women.</w:t>
      </w:r>
    </w:p>
    <w:p w14:paraId="109F052B" w14:textId="7744F50C" w:rsidR="00B9377C" w:rsidRDefault="009E1586" w:rsidP="00C17920">
      <w:pPr>
        <w:jc w:val="both"/>
        <w:rPr>
          <w:rFonts w:asciiTheme="majorBidi" w:hAnsiTheme="majorBidi" w:cstheme="majorBidi"/>
          <w:sz w:val="20"/>
          <w:szCs w:val="20"/>
          <w:rtl/>
          <w:lang w:bidi="he-IL"/>
        </w:rPr>
      </w:pPr>
      <w:r>
        <w:rPr>
          <w:rFonts w:asciiTheme="majorBidi" w:hAnsiTheme="majorBidi" w:cstheme="majorBidi"/>
          <w:sz w:val="20"/>
          <w:szCs w:val="20"/>
          <w:lang w:bidi="he-IL"/>
        </w:rPr>
        <w:t>This research will analyze the differences between men and women, the different variables that effect the different uses of Facebook for all participants and then the different uses of Facebook for men and women separately.</w:t>
      </w:r>
    </w:p>
    <w:p w14:paraId="15955081" w14:textId="5773D23E" w:rsidR="0095370B" w:rsidRPr="00C24016" w:rsidRDefault="0095370B" w:rsidP="00C17920">
      <w:pPr>
        <w:jc w:val="both"/>
        <w:rPr>
          <w:rFonts w:asciiTheme="majorBidi" w:hAnsiTheme="majorBidi" w:cstheme="majorBidi" w:hint="cs"/>
          <w:sz w:val="20"/>
          <w:szCs w:val="20"/>
          <w:lang w:bidi="he-IL"/>
        </w:rPr>
      </w:pPr>
      <w:r w:rsidRPr="0095370B">
        <w:rPr>
          <w:rFonts w:asciiTheme="majorBidi" w:hAnsiTheme="majorBidi" w:cstheme="majorBidi"/>
          <w:sz w:val="20"/>
          <w:szCs w:val="20"/>
          <w:lang w:bidi="he-IL"/>
        </w:rPr>
        <w:t>The present paper is structured as follows: In Sect. </w:t>
      </w:r>
      <w:r w:rsidRPr="00A25314">
        <w:rPr>
          <w:rFonts w:asciiTheme="majorBidi" w:hAnsiTheme="majorBidi" w:cstheme="majorBidi"/>
          <w:sz w:val="20"/>
          <w:szCs w:val="20"/>
          <w:lang w:bidi="he-IL"/>
        </w:rPr>
        <w:t>2</w:t>
      </w:r>
      <w:r w:rsidRPr="0095370B">
        <w:rPr>
          <w:rFonts w:asciiTheme="majorBidi" w:hAnsiTheme="majorBidi" w:cstheme="majorBidi"/>
          <w:sz w:val="20"/>
          <w:szCs w:val="20"/>
          <w:lang w:bidi="he-IL"/>
        </w:rPr>
        <w:t xml:space="preserve">, </w:t>
      </w:r>
      <w:r>
        <w:rPr>
          <w:rFonts w:asciiTheme="majorBidi" w:hAnsiTheme="majorBidi" w:cstheme="majorBidi"/>
          <w:sz w:val="20"/>
          <w:szCs w:val="20"/>
          <w:lang w:bidi="he-IL"/>
        </w:rPr>
        <w:t xml:space="preserve">I </w:t>
      </w:r>
      <w:r w:rsidRPr="0095370B">
        <w:rPr>
          <w:rFonts w:asciiTheme="majorBidi" w:hAnsiTheme="majorBidi" w:cstheme="majorBidi"/>
          <w:sz w:val="20"/>
          <w:szCs w:val="20"/>
          <w:lang w:bidi="he-IL"/>
        </w:rPr>
        <w:t xml:space="preserve">provide an overview of related literature concerning </w:t>
      </w:r>
      <w:r w:rsidRPr="00C24016">
        <w:rPr>
          <w:rFonts w:asciiTheme="majorBidi" w:hAnsiTheme="majorBidi" w:cstheme="majorBidi"/>
          <w:sz w:val="20"/>
          <w:szCs w:val="20"/>
          <w:lang w:bidi="he-IL"/>
        </w:rPr>
        <w:t>Technology Acceptance Model (TAM) and Media Richness Theory</w:t>
      </w:r>
      <w:r>
        <w:rPr>
          <w:rFonts w:asciiTheme="majorBidi" w:hAnsiTheme="majorBidi" w:cstheme="majorBidi"/>
          <w:sz w:val="20"/>
          <w:szCs w:val="20"/>
          <w:lang w:bidi="he-IL"/>
        </w:rPr>
        <w:t xml:space="preserve">, literature review regarding </w:t>
      </w:r>
      <w:r w:rsidR="00A25314">
        <w:rPr>
          <w:rFonts w:asciiTheme="majorBidi" w:hAnsiTheme="majorBidi" w:cstheme="majorBidi"/>
          <w:sz w:val="20"/>
          <w:szCs w:val="20"/>
          <w:lang w:bidi="he-IL"/>
        </w:rPr>
        <w:t>various uses</w:t>
      </w:r>
      <w:r>
        <w:rPr>
          <w:rFonts w:asciiTheme="majorBidi" w:hAnsiTheme="majorBidi" w:cstheme="majorBidi"/>
          <w:sz w:val="20"/>
          <w:szCs w:val="20"/>
          <w:lang w:bidi="he-IL"/>
        </w:rPr>
        <w:t xml:space="preserve"> of social media and the gender differences in using social media</w:t>
      </w:r>
      <w:r w:rsidRPr="0095370B">
        <w:rPr>
          <w:rFonts w:asciiTheme="majorBidi" w:hAnsiTheme="majorBidi" w:cstheme="majorBidi"/>
          <w:sz w:val="20"/>
          <w:szCs w:val="20"/>
          <w:lang w:bidi="he-IL"/>
        </w:rPr>
        <w:t>. Section </w:t>
      </w:r>
      <w:r w:rsidRPr="00A25314">
        <w:rPr>
          <w:rFonts w:asciiTheme="majorBidi" w:hAnsiTheme="majorBidi" w:cstheme="majorBidi"/>
          <w:sz w:val="20"/>
          <w:szCs w:val="20"/>
          <w:lang w:bidi="he-IL"/>
        </w:rPr>
        <w:t>3</w:t>
      </w:r>
      <w:r w:rsidRPr="0095370B">
        <w:rPr>
          <w:rFonts w:asciiTheme="majorBidi" w:hAnsiTheme="majorBidi" w:cstheme="majorBidi"/>
          <w:sz w:val="20"/>
          <w:szCs w:val="20"/>
          <w:lang w:bidi="he-IL"/>
        </w:rPr>
        <w:t xml:space="preserve"> outlines the methods </w:t>
      </w:r>
      <w:r>
        <w:rPr>
          <w:rFonts w:asciiTheme="majorBidi" w:hAnsiTheme="majorBidi" w:cstheme="majorBidi"/>
          <w:sz w:val="20"/>
          <w:szCs w:val="20"/>
          <w:lang w:bidi="he-IL"/>
        </w:rPr>
        <w:t>and data used in this study</w:t>
      </w:r>
      <w:r w:rsidRPr="0095370B">
        <w:rPr>
          <w:rFonts w:asciiTheme="majorBidi" w:hAnsiTheme="majorBidi" w:cstheme="majorBidi"/>
          <w:sz w:val="20"/>
          <w:szCs w:val="20"/>
          <w:lang w:bidi="he-IL"/>
        </w:rPr>
        <w:t>, with the corresponding results presented in Sect. </w:t>
      </w:r>
      <w:r w:rsidRPr="00A25314">
        <w:rPr>
          <w:rFonts w:asciiTheme="majorBidi" w:hAnsiTheme="majorBidi" w:cstheme="majorBidi"/>
          <w:sz w:val="20"/>
          <w:szCs w:val="20"/>
          <w:lang w:bidi="he-IL"/>
        </w:rPr>
        <w:t>4</w:t>
      </w:r>
      <w:r w:rsidRPr="0095370B">
        <w:rPr>
          <w:rFonts w:asciiTheme="majorBidi" w:hAnsiTheme="majorBidi" w:cstheme="majorBidi"/>
          <w:sz w:val="20"/>
          <w:szCs w:val="20"/>
          <w:lang w:bidi="he-IL"/>
        </w:rPr>
        <w:t xml:space="preserve">. </w:t>
      </w:r>
      <w:r w:rsidR="00F22CAB">
        <w:rPr>
          <w:rFonts w:asciiTheme="majorBidi" w:hAnsiTheme="majorBidi" w:cstheme="majorBidi"/>
          <w:sz w:val="20"/>
          <w:szCs w:val="20"/>
          <w:lang w:bidi="he-IL"/>
        </w:rPr>
        <w:t xml:space="preserve">The </w:t>
      </w:r>
      <w:r w:rsidR="00F22CAB" w:rsidRPr="0095370B">
        <w:rPr>
          <w:rFonts w:asciiTheme="majorBidi" w:hAnsiTheme="majorBidi" w:cstheme="majorBidi"/>
          <w:sz w:val="20"/>
          <w:szCs w:val="20"/>
          <w:lang w:bidi="he-IL"/>
        </w:rPr>
        <w:t>discussion</w:t>
      </w:r>
      <w:r w:rsidR="00F22CAB">
        <w:rPr>
          <w:rFonts w:asciiTheme="majorBidi" w:hAnsiTheme="majorBidi" w:cstheme="majorBidi"/>
          <w:sz w:val="20"/>
          <w:szCs w:val="20"/>
          <w:lang w:bidi="he-IL"/>
        </w:rPr>
        <w:t xml:space="preserve"> of</w:t>
      </w:r>
      <w:r w:rsidRPr="0095370B">
        <w:rPr>
          <w:rFonts w:asciiTheme="majorBidi" w:hAnsiTheme="majorBidi" w:cstheme="majorBidi"/>
          <w:sz w:val="20"/>
          <w:szCs w:val="20"/>
          <w:lang w:bidi="he-IL"/>
        </w:rPr>
        <w:t xml:space="preserve"> these findings </w:t>
      </w:r>
      <w:r w:rsidR="00A25314">
        <w:rPr>
          <w:rFonts w:asciiTheme="majorBidi" w:hAnsiTheme="majorBidi" w:cstheme="majorBidi"/>
          <w:sz w:val="20"/>
          <w:szCs w:val="20"/>
          <w:lang w:bidi="he-IL"/>
        </w:rPr>
        <w:t>appears</w:t>
      </w:r>
      <w:r w:rsidR="00F22CAB">
        <w:rPr>
          <w:rFonts w:asciiTheme="majorBidi" w:hAnsiTheme="majorBidi" w:cstheme="majorBidi"/>
          <w:sz w:val="20"/>
          <w:szCs w:val="20"/>
          <w:lang w:bidi="he-IL"/>
        </w:rPr>
        <w:t xml:space="preserve"> </w:t>
      </w:r>
      <w:r w:rsidRPr="0095370B">
        <w:rPr>
          <w:rFonts w:asciiTheme="majorBidi" w:hAnsiTheme="majorBidi" w:cstheme="majorBidi"/>
          <w:sz w:val="20"/>
          <w:szCs w:val="20"/>
          <w:lang w:bidi="he-IL"/>
        </w:rPr>
        <w:t>in Sect. </w:t>
      </w:r>
      <w:hyperlink r:id="rId8" w:anchor="Sec11" w:history="1">
        <w:r w:rsidRPr="0095370B">
          <w:rPr>
            <w:rStyle w:val="Hyperlink"/>
            <w:rFonts w:asciiTheme="majorBidi" w:hAnsiTheme="majorBidi" w:cstheme="majorBidi"/>
            <w:sz w:val="20"/>
            <w:szCs w:val="20"/>
            <w:lang w:bidi="he-IL"/>
          </w:rPr>
          <w:t>5</w:t>
        </w:r>
      </w:hyperlink>
      <w:r w:rsidRPr="0095370B">
        <w:rPr>
          <w:rFonts w:asciiTheme="majorBidi" w:hAnsiTheme="majorBidi" w:cstheme="majorBidi"/>
          <w:sz w:val="20"/>
          <w:szCs w:val="20"/>
          <w:lang w:bidi="he-IL"/>
        </w:rPr>
        <w:t>. Finally, Sect. </w:t>
      </w:r>
      <w:r w:rsidRPr="00A25314">
        <w:rPr>
          <w:rFonts w:asciiTheme="majorBidi" w:hAnsiTheme="majorBidi" w:cstheme="majorBidi"/>
          <w:sz w:val="20"/>
          <w:szCs w:val="20"/>
          <w:lang w:bidi="he-IL"/>
        </w:rPr>
        <w:t>6</w:t>
      </w:r>
      <w:r w:rsidRPr="0095370B">
        <w:rPr>
          <w:rFonts w:asciiTheme="majorBidi" w:hAnsiTheme="majorBidi" w:cstheme="majorBidi"/>
          <w:sz w:val="20"/>
          <w:szCs w:val="20"/>
          <w:lang w:bidi="he-IL"/>
        </w:rPr>
        <w:t xml:space="preserve"> offers conclusions along with </w:t>
      </w:r>
      <w:r w:rsidR="00F22CAB">
        <w:rPr>
          <w:rFonts w:asciiTheme="majorBidi" w:hAnsiTheme="majorBidi" w:cstheme="majorBidi"/>
          <w:sz w:val="20"/>
          <w:szCs w:val="20"/>
          <w:lang w:bidi="he-IL"/>
        </w:rPr>
        <w:t>several implications.</w:t>
      </w:r>
    </w:p>
    <w:p w14:paraId="2DF45BE5" w14:textId="77777777" w:rsidR="0046589B" w:rsidRPr="00C24016" w:rsidRDefault="0046589B" w:rsidP="00AE0A1A">
      <w:pPr>
        <w:rPr>
          <w:rFonts w:asciiTheme="majorBidi" w:hAnsiTheme="majorBidi" w:cstheme="majorBidi"/>
          <w:sz w:val="20"/>
          <w:szCs w:val="20"/>
          <w:rtl/>
          <w:lang w:bidi="he-IL"/>
        </w:rPr>
      </w:pPr>
    </w:p>
    <w:p w14:paraId="36671D81" w14:textId="2ED7CA66" w:rsidR="00FB46EC" w:rsidRPr="00195EC8" w:rsidRDefault="0095370B" w:rsidP="00AE0A1A">
      <w:pPr>
        <w:rPr>
          <w:rFonts w:asciiTheme="majorBidi" w:hAnsiTheme="majorBidi" w:cstheme="majorBidi"/>
          <w:sz w:val="28"/>
          <w:szCs w:val="28"/>
          <w:lang w:bidi="he-IL"/>
        </w:rPr>
      </w:pPr>
      <w:r>
        <w:rPr>
          <w:rFonts w:asciiTheme="majorBidi" w:hAnsiTheme="majorBidi" w:cstheme="majorBidi"/>
          <w:sz w:val="28"/>
          <w:szCs w:val="28"/>
          <w:lang w:bidi="he-IL"/>
        </w:rPr>
        <w:t xml:space="preserve">2. </w:t>
      </w:r>
      <w:r w:rsidR="00FB46EC" w:rsidRPr="00195EC8">
        <w:rPr>
          <w:rFonts w:asciiTheme="majorBidi" w:hAnsiTheme="majorBidi" w:cstheme="majorBidi"/>
          <w:sz w:val="28"/>
          <w:szCs w:val="28"/>
          <w:lang w:bidi="he-IL"/>
        </w:rPr>
        <w:t>Literature review</w:t>
      </w:r>
    </w:p>
    <w:p w14:paraId="435F006E" w14:textId="55E5FB09" w:rsidR="00E008E2" w:rsidRPr="00C24016" w:rsidRDefault="009E1586" w:rsidP="00C17920">
      <w:pPr>
        <w:jc w:val="both"/>
        <w:rPr>
          <w:rFonts w:asciiTheme="majorBidi" w:hAnsiTheme="majorBidi" w:cstheme="majorBidi"/>
          <w:sz w:val="20"/>
          <w:szCs w:val="20"/>
          <w:lang w:bidi="he-IL"/>
        </w:rPr>
      </w:pPr>
      <w:r>
        <w:rPr>
          <w:rFonts w:asciiTheme="majorBidi" w:hAnsiTheme="majorBidi" w:cstheme="majorBidi"/>
          <w:sz w:val="20"/>
          <w:szCs w:val="20"/>
          <w:lang w:bidi="he-IL"/>
        </w:rPr>
        <w:t xml:space="preserve">In this section I discuss the theories regarding the use of social media in general, the different uses of social media and the gender differences. </w:t>
      </w:r>
      <w:r w:rsidR="00E008E2" w:rsidRPr="00C24016">
        <w:rPr>
          <w:rFonts w:asciiTheme="majorBidi" w:hAnsiTheme="majorBidi" w:cstheme="majorBidi"/>
          <w:sz w:val="20"/>
          <w:szCs w:val="20"/>
          <w:lang w:bidi="he-IL"/>
        </w:rPr>
        <w:t xml:space="preserve">The use of social media in general and Facebook specifically includes several components </w:t>
      </w:r>
      <w:r w:rsidR="004A029F" w:rsidRPr="00C24016">
        <w:rPr>
          <w:rFonts w:asciiTheme="majorBidi" w:hAnsiTheme="majorBidi" w:cstheme="majorBidi"/>
          <w:sz w:val="20"/>
          <w:szCs w:val="20"/>
          <w:lang w:bidi="he-IL"/>
        </w:rPr>
        <w:t>involving</w:t>
      </w:r>
      <w:r w:rsidR="00E008E2" w:rsidRPr="00C24016">
        <w:rPr>
          <w:rFonts w:asciiTheme="majorBidi" w:hAnsiTheme="majorBidi" w:cstheme="majorBidi"/>
          <w:sz w:val="20"/>
          <w:szCs w:val="20"/>
          <w:lang w:bidi="he-IL"/>
        </w:rPr>
        <w:t>: gathering information by reading others posted information or</w:t>
      </w:r>
      <w:r w:rsidR="004A029F" w:rsidRPr="00C24016">
        <w:rPr>
          <w:rFonts w:asciiTheme="majorBidi" w:hAnsiTheme="majorBidi" w:cstheme="majorBidi"/>
          <w:sz w:val="20"/>
          <w:szCs w:val="20"/>
          <w:rtl/>
          <w:lang w:bidi="he-IL"/>
        </w:rPr>
        <w:t xml:space="preserve">  </w:t>
      </w:r>
      <w:r w:rsidR="004A029F" w:rsidRPr="00C24016">
        <w:rPr>
          <w:rFonts w:asciiTheme="majorBidi" w:hAnsiTheme="majorBidi" w:cstheme="majorBidi"/>
          <w:sz w:val="20"/>
          <w:szCs w:val="20"/>
          <w:lang w:bidi="he-IL"/>
        </w:rPr>
        <w:t xml:space="preserve"> asking questions,</w:t>
      </w:r>
      <w:r w:rsidR="00E008E2" w:rsidRPr="00C24016">
        <w:rPr>
          <w:rFonts w:asciiTheme="majorBidi" w:hAnsiTheme="majorBidi" w:cstheme="majorBidi"/>
          <w:sz w:val="20"/>
          <w:szCs w:val="20"/>
          <w:lang w:bidi="he-IL"/>
        </w:rPr>
        <w:t xml:space="preserve"> sharing information by posting recommendations or answering other people questions. The research focused on those activities separately.</w:t>
      </w:r>
    </w:p>
    <w:p w14:paraId="7FCF9A30" w14:textId="0687A5C3" w:rsidR="00E008E2" w:rsidRPr="00C24016" w:rsidRDefault="0095370B" w:rsidP="00C17920">
      <w:pPr>
        <w:jc w:val="both"/>
        <w:rPr>
          <w:rFonts w:asciiTheme="majorBidi" w:hAnsiTheme="majorBidi" w:cstheme="majorBidi"/>
          <w:b/>
          <w:bCs/>
          <w:sz w:val="20"/>
          <w:szCs w:val="20"/>
          <w:lang w:bidi="he-IL"/>
        </w:rPr>
      </w:pPr>
      <w:r>
        <w:rPr>
          <w:rFonts w:asciiTheme="majorBidi" w:hAnsiTheme="majorBidi" w:cstheme="majorBidi"/>
          <w:b/>
          <w:bCs/>
          <w:sz w:val="20"/>
          <w:szCs w:val="20"/>
          <w:lang w:bidi="he-IL"/>
        </w:rPr>
        <w:t xml:space="preserve">2.1 </w:t>
      </w:r>
      <w:r w:rsidR="00F874C5" w:rsidRPr="00C24016">
        <w:rPr>
          <w:rFonts w:asciiTheme="majorBidi" w:hAnsiTheme="majorBidi" w:cstheme="majorBidi"/>
          <w:b/>
          <w:bCs/>
          <w:sz w:val="20"/>
          <w:szCs w:val="20"/>
          <w:lang w:bidi="he-IL"/>
        </w:rPr>
        <w:t>Using social media</w:t>
      </w:r>
    </w:p>
    <w:p w14:paraId="1A2CA6FB" w14:textId="77777777" w:rsidR="00FB46EC" w:rsidRPr="00C24016" w:rsidRDefault="00FB46EC" w:rsidP="00C17920">
      <w:pPr>
        <w:jc w:val="both"/>
        <w:rPr>
          <w:rFonts w:asciiTheme="majorBidi" w:hAnsiTheme="majorBidi" w:cstheme="majorBidi"/>
          <w:sz w:val="20"/>
          <w:szCs w:val="20"/>
          <w:lang w:bidi="he-IL"/>
        </w:rPr>
      </w:pPr>
      <w:r w:rsidRPr="00C24016">
        <w:rPr>
          <w:rFonts w:asciiTheme="majorBidi" w:hAnsiTheme="majorBidi" w:cstheme="majorBidi"/>
          <w:sz w:val="20"/>
          <w:szCs w:val="20"/>
          <w:lang w:bidi="he-IL"/>
        </w:rPr>
        <w:t>The Technology Acceptance Model (TAM) is a framework that explains how individuals accept and use information systems and new technologies. This model, developed by Davis in 1989, is centered around two key components: perceived usefulness (PU) and perceived ease of use (PEOU). Perceived usefulness is the degree to which a person believes that using a particular technology will enhance their performance. For instance, in the context of social media, travelers may use these platforms if they believe it will help them make better decisions regarding their trips. Researchers like Mariani et al. (2019) have noted that travelers often consult multiple sources to minimize the risk of their plans falling short of expectations, and they will opt for social media if they perceive it as more useful than traditional methods. This concept has been extensively studied, with findings showing that the availability of information on social media saves time, effort, and money, thereby reinforcing the intent to use these platforms.</w:t>
      </w:r>
    </w:p>
    <w:p w14:paraId="3E0EA960" w14:textId="77777777" w:rsidR="00FB46EC" w:rsidRPr="00C24016" w:rsidRDefault="00FB46EC" w:rsidP="00C17920">
      <w:pPr>
        <w:jc w:val="both"/>
        <w:rPr>
          <w:rFonts w:asciiTheme="majorBidi" w:hAnsiTheme="majorBidi" w:cstheme="majorBidi"/>
          <w:sz w:val="20"/>
          <w:szCs w:val="20"/>
          <w:lang w:bidi="he-IL"/>
        </w:rPr>
      </w:pPr>
      <w:r w:rsidRPr="00C24016">
        <w:rPr>
          <w:rFonts w:asciiTheme="majorBidi" w:hAnsiTheme="majorBidi" w:cstheme="majorBidi"/>
          <w:sz w:val="20"/>
          <w:szCs w:val="20"/>
          <w:lang w:bidi="he-IL"/>
        </w:rPr>
        <w:t>Perceived ease of use refers to the extent to which a person believes that using a technology will be free of effort. It has been consistently shown that when technology is easier to use, people are more likely to adopt it. Although some studies, such as those by Venkatesh and Davis (2000), suggest that perceived ease of use is less influential than perceived usefulness, other researchers have found a strong correlation between the two, indicating that as technology becomes easier to use, its perceived usefulness increases. This component is particularly relevant in the context of using Facebook for trip planning, where ease of use can directly impact a user’s willingness to engage with the platform.</w:t>
      </w:r>
    </w:p>
    <w:p w14:paraId="53849892" w14:textId="5A1F75A5" w:rsidR="00FB46EC" w:rsidRPr="00C24016" w:rsidRDefault="00FB46EC" w:rsidP="00C17920">
      <w:pPr>
        <w:jc w:val="both"/>
        <w:rPr>
          <w:rFonts w:asciiTheme="majorBidi" w:hAnsiTheme="majorBidi" w:cstheme="majorBidi"/>
          <w:sz w:val="20"/>
          <w:szCs w:val="20"/>
          <w:lang w:bidi="he-IL"/>
        </w:rPr>
      </w:pPr>
      <w:r w:rsidRPr="00C24016">
        <w:rPr>
          <w:rFonts w:asciiTheme="majorBidi" w:hAnsiTheme="majorBidi" w:cstheme="majorBidi"/>
          <w:sz w:val="20"/>
          <w:szCs w:val="20"/>
          <w:lang w:bidi="he-IL"/>
        </w:rPr>
        <w:t xml:space="preserve">Technology convenience, defined as the ease and comfort with which technology can be used, also plays a significant role in technology adoption. Research indicates that when technology is convenient, it is more likely to be adopted, as ease of use directly contributes to perceived convenience. Studies by Lee et al. (2008) and others have demonstrated that technology convenience is a strong predictor of perceived ease of use, </w:t>
      </w:r>
      <w:r w:rsidR="004A029F" w:rsidRPr="00C24016">
        <w:rPr>
          <w:rFonts w:asciiTheme="majorBidi" w:hAnsiTheme="majorBidi" w:cstheme="majorBidi"/>
          <w:sz w:val="20"/>
          <w:szCs w:val="20"/>
          <w:lang w:bidi="he-IL"/>
        </w:rPr>
        <w:t>and the use of the social media</w:t>
      </w:r>
      <w:r w:rsidRPr="00C24016">
        <w:rPr>
          <w:rFonts w:asciiTheme="majorBidi" w:hAnsiTheme="majorBidi" w:cstheme="majorBidi"/>
          <w:sz w:val="20"/>
          <w:szCs w:val="20"/>
          <w:lang w:bidi="he-IL"/>
        </w:rPr>
        <w:t>.</w:t>
      </w:r>
    </w:p>
    <w:p w14:paraId="20DE0AEF" w14:textId="77777777" w:rsidR="00FB46EC" w:rsidRPr="00C24016" w:rsidRDefault="00FB46EC" w:rsidP="00C17920">
      <w:pPr>
        <w:jc w:val="both"/>
        <w:rPr>
          <w:rFonts w:asciiTheme="majorBidi" w:hAnsiTheme="majorBidi" w:cstheme="majorBidi"/>
          <w:sz w:val="20"/>
          <w:szCs w:val="20"/>
          <w:lang w:bidi="he-IL"/>
        </w:rPr>
      </w:pPr>
      <w:r w:rsidRPr="00C24016">
        <w:rPr>
          <w:rFonts w:asciiTheme="majorBidi" w:hAnsiTheme="majorBidi" w:cstheme="majorBidi"/>
          <w:sz w:val="20"/>
          <w:szCs w:val="20"/>
          <w:lang w:bidi="he-IL"/>
        </w:rPr>
        <w:t>Media richness theory is another framework that explains the impact of the type of media on perceived usefulness. Media richness is often defined by the diversity and quantity of information available, as well as the capability of the information source to provide rich, detailed content. In the context of social media, the richness of the media can help bridge the gap between the information needs of travelers and the content provided, reducing uncertainties and enhancing the perceived usefulness of the platform.</w:t>
      </w:r>
    </w:p>
    <w:p w14:paraId="7B4744AE" w14:textId="433C7616" w:rsidR="00B564C5" w:rsidRPr="00C24016" w:rsidRDefault="00FB46EC" w:rsidP="00C17920">
      <w:pPr>
        <w:jc w:val="both"/>
        <w:rPr>
          <w:rFonts w:asciiTheme="majorBidi" w:hAnsiTheme="majorBidi" w:cstheme="majorBidi"/>
          <w:sz w:val="20"/>
          <w:szCs w:val="20"/>
          <w:lang w:bidi="he-IL"/>
        </w:rPr>
      </w:pPr>
      <w:r w:rsidRPr="00C24016">
        <w:rPr>
          <w:rFonts w:asciiTheme="majorBidi" w:hAnsiTheme="majorBidi" w:cstheme="majorBidi"/>
          <w:sz w:val="20"/>
          <w:szCs w:val="20"/>
          <w:lang w:bidi="he-IL"/>
        </w:rPr>
        <w:t>Trust is a critical factor for travelers using social media, as it affects their willingness to accept the inherent risks of relying on user-generated content. Research shows that people tend to trust information on social media more than that provided by traditional travel agents, and this trust can significantly influence perceived ease of use and perceived usefulness. Trust not only reduces perceived risk but also enhances the likelihood of using social media for travel planning</w:t>
      </w:r>
      <w:r w:rsidR="00E008E2" w:rsidRPr="00C24016">
        <w:rPr>
          <w:rFonts w:asciiTheme="majorBidi" w:hAnsiTheme="majorBidi" w:cstheme="majorBidi"/>
          <w:sz w:val="20"/>
          <w:szCs w:val="20"/>
          <w:lang w:bidi="he-IL"/>
        </w:rPr>
        <w:t>.</w:t>
      </w:r>
    </w:p>
    <w:p w14:paraId="6565452B" w14:textId="706A8257" w:rsidR="001B79D0" w:rsidRPr="00C24016" w:rsidRDefault="001B79D0" w:rsidP="00C17920">
      <w:pPr>
        <w:jc w:val="both"/>
        <w:rPr>
          <w:rFonts w:asciiTheme="majorBidi" w:hAnsiTheme="majorBidi" w:cstheme="majorBidi"/>
          <w:sz w:val="20"/>
          <w:szCs w:val="20"/>
          <w:lang w:bidi="he-IL"/>
        </w:rPr>
      </w:pPr>
      <w:r w:rsidRPr="00C24016">
        <w:rPr>
          <w:rFonts w:asciiTheme="majorBidi" w:hAnsiTheme="majorBidi" w:cstheme="majorBidi"/>
          <w:color w:val="222222"/>
          <w:sz w:val="20"/>
          <w:szCs w:val="20"/>
          <w:shd w:val="clear" w:color="auto" w:fill="FFFFFF"/>
        </w:rPr>
        <w:lastRenderedPageBreak/>
        <w:t>The perceived risk is defined as the uncertainty in the outcome (</w:t>
      </w:r>
      <w:r w:rsidRPr="00C24016">
        <w:rPr>
          <w:rFonts w:asciiTheme="majorBidi" w:hAnsiTheme="majorBidi" w:cstheme="majorBidi"/>
          <w:sz w:val="20"/>
          <w:szCs w:val="20"/>
        </w:rPr>
        <w:t xml:space="preserve">Cox 1967). </w:t>
      </w:r>
      <w:r w:rsidRPr="00C24016">
        <w:rPr>
          <w:rFonts w:asciiTheme="majorBidi" w:hAnsiTheme="majorBidi" w:cstheme="majorBidi"/>
          <w:color w:val="222222"/>
          <w:sz w:val="20"/>
          <w:szCs w:val="20"/>
          <w:shd w:val="clear" w:color="auto" w:fill="FFFFFF"/>
        </w:rPr>
        <w:t xml:space="preserve"> Most research on the subject connects perceived risk to safety/privacy, performance, social, time, financial and psychological loss (</w:t>
      </w:r>
      <w:r w:rsidRPr="00C24016">
        <w:rPr>
          <w:rFonts w:asciiTheme="majorBidi" w:hAnsiTheme="majorBidi" w:cstheme="majorBidi"/>
          <w:sz w:val="20"/>
          <w:szCs w:val="20"/>
        </w:rPr>
        <w:t>Cunningham,1967</w:t>
      </w:r>
      <w:r w:rsidRPr="00C24016">
        <w:rPr>
          <w:rFonts w:asciiTheme="majorBidi" w:hAnsiTheme="majorBidi" w:cstheme="majorBidi"/>
          <w:color w:val="222222"/>
          <w:sz w:val="20"/>
          <w:szCs w:val="20"/>
          <w:shd w:val="clear" w:color="auto" w:fill="FFFFFF"/>
        </w:rPr>
        <w:t xml:space="preserve">). While using social media to receive information related to traveling the perceived risk is related to the inaccuracy in the content advertised by the users and the vulnerability that information seekers can be exposed to (Hua et al 2017). Some researchers claimed that privacy issues effect risk and then the behavior intentions (Tandon &amp; Kiran 2019).   </w:t>
      </w:r>
      <w:r w:rsidRPr="00C24016">
        <w:rPr>
          <w:rFonts w:asciiTheme="majorBidi" w:hAnsiTheme="majorBidi" w:cstheme="majorBidi"/>
          <w:sz w:val="20"/>
          <w:szCs w:val="20"/>
        </w:rPr>
        <w:t>Schroeder et al (2013) and Pennington-Gray</w:t>
      </w:r>
      <w:r w:rsidRPr="00C24016">
        <w:rPr>
          <w:rFonts w:asciiTheme="majorBidi" w:hAnsiTheme="majorBidi" w:cstheme="majorBidi"/>
          <w:color w:val="222222"/>
          <w:sz w:val="20"/>
          <w:szCs w:val="20"/>
          <w:shd w:val="clear" w:color="auto" w:fill="FFFFFF"/>
        </w:rPr>
        <w:t xml:space="preserve"> et al (2013) found a negative correlation between perceive rick and PU while searching travel information on the social media. Hua ey al (2017) found a direct correlation between risk, PU and PEOU to using social media when choosing a destination.</w:t>
      </w:r>
    </w:p>
    <w:p w14:paraId="4E388760" w14:textId="4C0B4795" w:rsidR="00E008E2" w:rsidRPr="00C24016" w:rsidRDefault="0095370B" w:rsidP="00C17920">
      <w:pPr>
        <w:jc w:val="both"/>
        <w:rPr>
          <w:rFonts w:asciiTheme="majorBidi" w:hAnsiTheme="majorBidi" w:cstheme="majorBidi"/>
          <w:b/>
          <w:bCs/>
          <w:sz w:val="20"/>
          <w:szCs w:val="20"/>
          <w:lang w:bidi="he-IL"/>
        </w:rPr>
      </w:pPr>
      <w:r>
        <w:rPr>
          <w:rFonts w:asciiTheme="majorBidi" w:hAnsiTheme="majorBidi" w:cstheme="majorBidi"/>
          <w:b/>
          <w:bCs/>
          <w:sz w:val="20"/>
          <w:szCs w:val="20"/>
          <w:lang w:bidi="he-IL"/>
        </w:rPr>
        <w:t xml:space="preserve">2.2 </w:t>
      </w:r>
      <w:r w:rsidR="00E008E2" w:rsidRPr="00C24016">
        <w:rPr>
          <w:rFonts w:asciiTheme="majorBidi" w:hAnsiTheme="majorBidi" w:cstheme="majorBidi"/>
          <w:b/>
          <w:bCs/>
          <w:sz w:val="20"/>
          <w:szCs w:val="20"/>
          <w:lang w:bidi="he-IL"/>
        </w:rPr>
        <w:t>Posting information</w:t>
      </w:r>
    </w:p>
    <w:p w14:paraId="2A25203E" w14:textId="5D06FAB5" w:rsidR="00E008E2" w:rsidRPr="00C24016" w:rsidRDefault="00F874C5" w:rsidP="00C17920">
      <w:pPr>
        <w:jc w:val="both"/>
        <w:rPr>
          <w:rFonts w:asciiTheme="majorBidi" w:hAnsiTheme="majorBidi" w:cstheme="majorBidi"/>
          <w:sz w:val="20"/>
          <w:szCs w:val="20"/>
          <w:lang w:bidi="he-IL"/>
        </w:rPr>
      </w:pPr>
      <w:r w:rsidRPr="00C24016">
        <w:rPr>
          <w:rFonts w:asciiTheme="majorBidi" w:hAnsiTheme="majorBidi" w:cstheme="majorBidi"/>
          <w:sz w:val="20"/>
          <w:szCs w:val="20"/>
          <w:lang w:bidi="he-IL"/>
        </w:rPr>
        <w:t>Studies shows that there are many reasons that effect people’s decisions to share information on social media.</w:t>
      </w:r>
      <w:r w:rsidR="00157AB9" w:rsidRPr="00C24016">
        <w:rPr>
          <w:rFonts w:asciiTheme="majorBidi" w:hAnsiTheme="majorBidi" w:cstheme="majorBidi"/>
          <w:sz w:val="20"/>
          <w:szCs w:val="20"/>
          <w:lang w:bidi="he-IL"/>
        </w:rPr>
        <w:t xml:space="preserve"> The difference in the motives leads to a </w:t>
      </w:r>
      <w:r w:rsidR="00223DD6" w:rsidRPr="00C24016">
        <w:rPr>
          <w:rFonts w:asciiTheme="majorBidi" w:hAnsiTheme="majorBidi" w:cstheme="majorBidi"/>
          <w:sz w:val="20"/>
          <w:szCs w:val="20"/>
          <w:lang w:bidi="he-IL"/>
        </w:rPr>
        <w:t>different</w:t>
      </w:r>
      <w:r w:rsidR="00157AB9" w:rsidRPr="00C24016">
        <w:rPr>
          <w:rFonts w:asciiTheme="majorBidi" w:hAnsiTheme="majorBidi" w:cstheme="majorBidi"/>
          <w:sz w:val="20"/>
          <w:szCs w:val="20"/>
          <w:lang w:bidi="he-IL"/>
        </w:rPr>
        <w:t xml:space="preserve"> type of usage and social media content sharing (Bulut &amp; Dogan 2017</w:t>
      </w:r>
      <w:r w:rsidR="00223DD6" w:rsidRPr="00C24016">
        <w:rPr>
          <w:rFonts w:asciiTheme="majorBidi" w:hAnsiTheme="majorBidi" w:cstheme="majorBidi"/>
          <w:sz w:val="20"/>
          <w:szCs w:val="20"/>
          <w:lang w:bidi="he-IL"/>
        </w:rPr>
        <w:t>, Malik 2016</w:t>
      </w:r>
      <w:r w:rsidR="00E90A5C" w:rsidRPr="00C24016">
        <w:rPr>
          <w:rFonts w:asciiTheme="majorBidi" w:hAnsiTheme="majorBidi" w:cstheme="majorBidi"/>
          <w:sz w:val="20"/>
          <w:szCs w:val="20"/>
          <w:lang w:bidi="he-IL"/>
        </w:rPr>
        <w:t xml:space="preserve">, Shao &amp; Kwon, 2019). </w:t>
      </w:r>
      <w:r w:rsidR="00061B00" w:rsidRPr="00C24016">
        <w:rPr>
          <w:rFonts w:asciiTheme="majorBidi" w:hAnsiTheme="majorBidi" w:cstheme="majorBidi"/>
          <w:sz w:val="20"/>
          <w:szCs w:val="20"/>
          <w:lang w:bidi="he-IL"/>
        </w:rPr>
        <w:t>These reasons</w:t>
      </w:r>
      <w:r w:rsidRPr="00C24016">
        <w:rPr>
          <w:rFonts w:asciiTheme="majorBidi" w:hAnsiTheme="majorBidi" w:cstheme="majorBidi"/>
          <w:sz w:val="20"/>
          <w:szCs w:val="20"/>
          <w:lang w:bidi="he-IL"/>
        </w:rPr>
        <w:t xml:space="preserve"> include self-perception and social interactions, economic reward, providing helpful </w:t>
      </w:r>
      <w:r w:rsidR="00061B00" w:rsidRPr="00C24016">
        <w:rPr>
          <w:rFonts w:asciiTheme="majorBidi" w:hAnsiTheme="majorBidi" w:cstheme="majorBidi"/>
          <w:sz w:val="20"/>
          <w:szCs w:val="20"/>
          <w:lang w:bidi="he-IL"/>
        </w:rPr>
        <w:t>information and</w:t>
      </w:r>
      <w:r w:rsidRPr="00C24016">
        <w:rPr>
          <w:rFonts w:asciiTheme="majorBidi" w:hAnsiTheme="majorBidi" w:cstheme="majorBidi"/>
          <w:sz w:val="20"/>
          <w:szCs w:val="20"/>
          <w:lang w:bidi="he-IL"/>
        </w:rPr>
        <w:t xml:space="preserve"> advice seeking (Lee et al 2019)</w:t>
      </w:r>
      <w:r w:rsidR="00061B00" w:rsidRPr="00C24016">
        <w:rPr>
          <w:rFonts w:asciiTheme="majorBidi" w:hAnsiTheme="majorBidi" w:cstheme="majorBidi"/>
          <w:sz w:val="20"/>
          <w:szCs w:val="20"/>
          <w:lang w:bidi="he-IL"/>
        </w:rPr>
        <w:t xml:space="preserve">. </w:t>
      </w:r>
      <w:r w:rsidR="001C75C6" w:rsidRPr="0095370B">
        <w:rPr>
          <w:rFonts w:asciiTheme="majorBidi" w:hAnsiTheme="majorBidi" w:cstheme="majorBidi"/>
          <w:sz w:val="20"/>
          <w:szCs w:val="20"/>
          <w:lang w:bidi="he-IL"/>
        </w:rPr>
        <w:t xml:space="preserve">Perceived enjoyment has the largest affect on the decision to share travel experiences online </w:t>
      </w:r>
      <w:r w:rsidR="00917DC0" w:rsidRPr="0095370B">
        <w:rPr>
          <w:rFonts w:asciiTheme="majorBidi" w:hAnsiTheme="majorBidi" w:cstheme="majorBidi"/>
          <w:sz w:val="20"/>
          <w:szCs w:val="20"/>
          <w:lang w:bidi="he-IL"/>
        </w:rPr>
        <w:t>(Oliveira</w:t>
      </w:r>
      <w:r w:rsidR="00061B00" w:rsidRPr="0095370B">
        <w:rPr>
          <w:rFonts w:asciiTheme="majorBidi" w:hAnsiTheme="majorBidi" w:cstheme="majorBidi"/>
          <w:sz w:val="20"/>
          <w:szCs w:val="20"/>
          <w:lang w:bidi="he-IL"/>
        </w:rPr>
        <w:t xml:space="preserve"> et al </w:t>
      </w:r>
      <w:r w:rsidR="00157AB9" w:rsidRPr="0095370B">
        <w:rPr>
          <w:rFonts w:asciiTheme="majorBidi" w:hAnsiTheme="majorBidi" w:cstheme="majorBidi"/>
          <w:sz w:val="20"/>
          <w:szCs w:val="20"/>
          <w:lang w:bidi="he-IL"/>
        </w:rPr>
        <w:t>2020)</w:t>
      </w:r>
      <w:r w:rsidR="001C75C6" w:rsidRPr="00C24016">
        <w:rPr>
          <w:rFonts w:asciiTheme="majorBidi" w:hAnsiTheme="majorBidi" w:cstheme="majorBidi"/>
          <w:sz w:val="20"/>
          <w:szCs w:val="20"/>
          <w:lang w:bidi="he-IL"/>
        </w:rPr>
        <w:t xml:space="preserve"> on the other hand,</w:t>
      </w:r>
      <w:r w:rsidR="00061B00" w:rsidRPr="00C24016">
        <w:rPr>
          <w:rFonts w:asciiTheme="majorBidi" w:hAnsiTheme="majorBidi" w:cstheme="majorBidi"/>
          <w:sz w:val="20"/>
          <w:szCs w:val="20"/>
          <w:lang w:bidi="he-IL"/>
        </w:rPr>
        <w:t xml:space="preserve"> people with low self esteem or those with lower levels of technology </w:t>
      </w:r>
      <w:r w:rsidR="004A029F" w:rsidRPr="00C24016">
        <w:rPr>
          <w:rFonts w:asciiTheme="majorBidi" w:hAnsiTheme="majorBidi" w:cstheme="majorBidi"/>
          <w:sz w:val="20"/>
          <w:szCs w:val="20"/>
          <w:lang w:bidi="he-IL"/>
        </w:rPr>
        <w:t>convenience or</w:t>
      </w:r>
      <w:r w:rsidR="001C75C6" w:rsidRPr="00C24016">
        <w:rPr>
          <w:rFonts w:asciiTheme="majorBidi" w:hAnsiTheme="majorBidi" w:cstheme="majorBidi"/>
          <w:sz w:val="20"/>
          <w:szCs w:val="20"/>
          <w:lang w:bidi="he-IL"/>
        </w:rPr>
        <w:t xml:space="preserve"> those who worry about privacy </w:t>
      </w:r>
      <w:r w:rsidR="00061B00" w:rsidRPr="00C24016">
        <w:rPr>
          <w:rFonts w:asciiTheme="majorBidi" w:hAnsiTheme="majorBidi" w:cstheme="majorBidi"/>
          <w:sz w:val="20"/>
          <w:szCs w:val="20"/>
          <w:lang w:bidi="he-IL"/>
        </w:rPr>
        <w:t>are less likely to share on social media</w:t>
      </w:r>
      <w:r w:rsidR="00B53E17" w:rsidRPr="00C24016">
        <w:rPr>
          <w:rFonts w:asciiTheme="majorBidi" w:hAnsiTheme="majorBidi" w:cstheme="majorBidi"/>
          <w:sz w:val="20"/>
          <w:szCs w:val="20"/>
          <w:lang w:bidi="he-IL"/>
        </w:rPr>
        <w:t xml:space="preserve">. </w:t>
      </w:r>
      <w:r w:rsidR="00321EFA" w:rsidRPr="00C24016">
        <w:rPr>
          <w:rFonts w:asciiTheme="majorBidi" w:hAnsiTheme="majorBidi" w:cstheme="majorBidi"/>
          <w:sz w:val="20"/>
          <w:szCs w:val="20"/>
          <w:lang w:bidi="he-IL"/>
        </w:rPr>
        <w:t xml:space="preserve">Reading information shared by </w:t>
      </w:r>
      <w:r w:rsidR="0051116A" w:rsidRPr="00C24016">
        <w:rPr>
          <w:rFonts w:asciiTheme="majorBidi" w:hAnsiTheme="majorBidi" w:cstheme="majorBidi"/>
          <w:sz w:val="20"/>
          <w:szCs w:val="20"/>
          <w:lang w:bidi="he-IL"/>
        </w:rPr>
        <w:t xml:space="preserve">other </w:t>
      </w:r>
      <w:r w:rsidR="00321EFA" w:rsidRPr="00C24016">
        <w:rPr>
          <w:rFonts w:asciiTheme="majorBidi" w:hAnsiTheme="majorBidi" w:cstheme="majorBidi"/>
          <w:sz w:val="20"/>
          <w:szCs w:val="20"/>
          <w:lang w:bidi="he-IL"/>
        </w:rPr>
        <w:t>tourists positively affect the decisions of the tourist to share their own experiences (Arica et al 2022</w:t>
      </w:r>
      <w:r w:rsidR="00B53E17" w:rsidRPr="00C24016">
        <w:rPr>
          <w:rFonts w:asciiTheme="majorBidi" w:hAnsiTheme="majorBidi" w:cstheme="majorBidi"/>
          <w:sz w:val="20"/>
          <w:szCs w:val="20"/>
          <w:lang w:bidi="he-IL"/>
        </w:rPr>
        <w:t xml:space="preserve">). </w:t>
      </w:r>
      <w:r w:rsidR="00E0714F" w:rsidRPr="00C24016">
        <w:rPr>
          <w:rFonts w:asciiTheme="majorBidi" w:hAnsiTheme="majorBidi" w:cstheme="majorBidi"/>
          <w:sz w:val="20"/>
          <w:szCs w:val="20"/>
          <w:lang w:bidi="he-IL"/>
        </w:rPr>
        <w:t xml:space="preserve"> </w:t>
      </w:r>
      <w:r w:rsidR="00B53E17" w:rsidRPr="00C24016">
        <w:rPr>
          <w:rFonts w:asciiTheme="majorBidi" w:hAnsiTheme="majorBidi" w:cstheme="majorBidi"/>
          <w:sz w:val="20"/>
          <w:szCs w:val="20"/>
          <w:lang w:bidi="he-IL"/>
        </w:rPr>
        <w:t>Some research focused on the personality traits that distinguish between those who read posts and those that post information</w:t>
      </w:r>
      <w:r w:rsidR="00B96E14" w:rsidRPr="00C24016">
        <w:rPr>
          <w:rFonts w:asciiTheme="majorBidi" w:hAnsiTheme="majorBidi" w:cstheme="majorBidi"/>
          <w:sz w:val="20"/>
          <w:szCs w:val="20"/>
          <w:lang w:bidi="he-IL"/>
        </w:rPr>
        <w:t>. Those who only read posts usually have low self-esteem, and lack of confidence (sun et al 2014) or the need to remain anonymous because of privacy concerns (Yoo &amp; Gretzel 2011).</w:t>
      </w:r>
    </w:p>
    <w:p w14:paraId="2C68EEAD" w14:textId="77777777" w:rsidR="00A51875" w:rsidRPr="00C24016" w:rsidRDefault="00A51875" w:rsidP="00C17920">
      <w:pPr>
        <w:jc w:val="both"/>
        <w:rPr>
          <w:rFonts w:asciiTheme="majorBidi" w:hAnsiTheme="majorBidi" w:cstheme="majorBidi"/>
          <w:sz w:val="20"/>
          <w:szCs w:val="20"/>
          <w:lang w:bidi="he-IL"/>
        </w:rPr>
      </w:pPr>
      <w:r w:rsidRPr="00C24016">
        <w:rPr>
          <w:rFonts w:asciiTheme="majorBidi" w:hAnsiTheme="majorBidi" w:cstheme="majorBidi"/>
          <w:sz w:val="20"/>
          <w:szCs w:val="20"/>
          <w:lang w:bidi="he-IL"/>
        </w:rPr>
        <w:t xml:space="preserve">Based on the above I hypothesis that </w:t>
      </w:r>
    </w:p>
    <w:p w14:paraId="509937AA" w14:textId="29CF2873" w:rsidR="00A51875" w:rsidRPr="00C24016" w:rsidRDefault="00A51875" w:rsidP="00C17920">
      <w:pPr>
        <w:jc w:val="both"/>
        <w:rPr>
          <w:rFonts w:asciiTheme="majorBidi" w:hAnsiTheme="majorBidi" w:cstheme="majorBidi"/>
          <w:sz w:val="20"/>
          <w:szCs w:val="20"/>
          <w:lang w:bidi="he-IL"/>
        </w:rPr>
      </w:pPr>
      <w:r w:rsidRPr="00C24016">
        <w:rPr>
          <w:rFonts w:asciiTheme="majorBidi" w:hAnsiTheme="majorBidi" w:cstheme="majorBidi"/>
          <w:sz w:val="20"/>
          <w:szCs w:val="20"/>
          <w:lang w:bidi="he-IL"/>
        </w:rPr>
        <w:t>H</w:t>
      </w:r>
      <w:r w:rsidR="004A029F" w:rsidRPr="00C24016">
        <w:rPr>
          <w:rFonts w:asciiTheme="majorBidi" w:hAnsiTheme="majorBidi" w:cstheme="majorBidi"/>
          <w:sz w:val="20"/>
          <w:szCs w:val="20"/>
          <w:lang w:bidi="he-IL"/>
        </w:rPr>
        <w:t>1:</w:t>
      </w:r>
      <w:r w:rsidRPr="00C24016">
        <w:rPr>
          <w:rFonts w:asciiTheme="majorBidi" w:hAnsiTheme="majorBidi" w:cstheme="majorBidi"/>
          <w:sz w:val="20"/>
          <w:szCs w:val="20"/>
          <w:lang w:bidi="he-IL"/>
        </w:rPr>
        <w:t xml:space="preserve"> Diverse variables affect the different Facebook usage: asking questions, posting experiences, responding to posts and using Facebook for purchasing.</w:t>
      </w:r>
    </w:p>
    <w:p w14:paraId="12143604" w14:textId="77777777" w:rsidR="00A51875" w:rsidRPr="00C24016" w:rsidRDefault="00A51875" w:rsidP="00C17920">
      <w:pPr>
        <w:jc w:val="both"/>
        <w:rPr>
          <w:rFonts w:asciiTheme="majorBidi" w:hAnsiTheme="majorBidi" w:cstheme="majorBidi"/>
          <w:sz w:val="20"/>
          <w:szCs w:val="20"/>
          <w:lang w:bidi="he-IL"/>
        </w:rPr>
      </w:pPr>
    </w:p>
    <w:p w14:paraId="2D30E8E4" w14:textId="74EBB196" w:rsidR="00B564C5" w:rsidRPr="00C24016" w:rsidRDefault="0095370B" w:rsidP="00C17920">
      <w:pPr>
        <w:jc w:val="both"/>
        <w:rPr>
          <w:rFonts w:asciiTheme="majorBidi" w:hAnsiTheme="majorBidi" w:cstheme="majorBidi"/>
          <w:b/>
          <w:bCs/>
          <w:sz w:val="20"/>
          <w:szCs w:val="20"/>
          <w:lang w:bidi="he-IL"/>
        </w:rPr>
      </w:pPr>
      <w:r>
        <w:rPr>
          <w:rFonts w:asciiTheme="majorBidi" w:hAnsiTheme="majorBidi" w:cstheme="majorBidi"/>
          <w:b/>
          <w:bCs/>
          <w:sz w:val="20"/>
          <w:szCs w:val="20"/>
          <w:lang w:bidi="he-IL"/>
        </w:rPr>
        <w:t xml:space="preserve">2.3 </w:t>
      </w:r>
      <w:r w:rsidR="00B564C5" w:rsidRPr="00C24016">
        <w:rPr>
          <w:rFonts w:asciiTheme="majorBidi" w:hAnsiTheme="majorBidi" w:cstheme="majorBidi"/>
          <w:b/>
          <w:bCs/>
          <w:sz w:val="20"/>
          <w:szCs w:val="20"/>
          <w:lang w:bidi="he-IL"/>
        </w:rPr>
        <w:t>Gender differences</w:t>
      </w:r>
    </w:p>
    <w:p w14:paraId="41EF53EE" w14:textId="175E5427" w:rsidR="00A51875" w:rsidRPr="00C24016" w:rsidRDefault="00C864AF" w:rsidP="00C17920">
      <w:pPr>
        <w:jc w:val="both"/>
        <w:rPr>
          <w:rFonts w:asciiTheme="majorBidi" w:hAnsiTheme="majorBidi" w:cstheme="majorBidi"/>
          <w:sz w:val="20"/>
          <w:szCs w:val="20"/>
          <w:lang w:bidi="he-IL"/>
        </w:rPr>
      </w:pPr>
      <w:r w:rsidRPr="00C24016">
        <w:rPr>
          <w:rFonts w:asciiTheme="majorBidi" w:hAnsiTheme="majorBidi" w:cstheme="majorBidi"/>
          <w:sz w:val="20"/>
          <w:szCs w:val="20"/>
          <w:lang w:bidi="he-IL"/>
        </w:rPr>
        <w:t xml:space="preserve">Gender differences </w:t>
      </w:r>
      <w:r w:rsidR="00061B00" w:rsidRPr="00C24016">
        <w:rPr>
          <w:rFonts w:asciiTheme="majorBidi" w:hAnsiTheme="majorBidi" w:cstheme="majorBidi"/>
          <w:sz w:val="20"/>
          <w:szCs w:val="20"/>
          <w:lang w:bidi="he-IL"/>
        </w:rPr>
        <w:t>exist</w:t>
      </w:r>
      <w:r w:rsidRPr="00C24016">
        <w:rPr>
          <w:rFonts w:asciiTheme="majorBidi" w:hAnsiTheme="majorBidi" w:cstheme="majorBidi"/>
          <w:sz w:val="20"/>
          <w:szCs w:val="20"/>
          <w:lang w:bidi="he-IL"/>
        </w:rPr>
        <w:t xml:space="preserve"> in many areas of life and specifically regarding social media in the ways people share information and use the information in social media to make decisions</w:t>
      </w:r>
      <w:r w:rsidR="00156AE0" w:rsidRPr="00C24016">
        <w:rPr>
          <w:rFonts w:asciiTheme="majorBidi" w:hAnsiTheme="majorBidi" w:cstheme="majorBidi"/>
          <w:sz w:val="20"/>
          <w:szCs w:val="20"/>
          <w:lang w:bidi="he-IL"/>
        </w:rPr>
        <w:t xml:space="preserve"> (Yoo &amp; Gretzal 2008)</w:t>
      </w:r>
      <w:r w:rsidRPr="00C24016">
        <w:rPr>
          <w:rFonts w:asciiTheme="majorBidi" w:hAnsiTheme="majorBidi" w:cstheme="majorBidi"/>
          <w:sz w:val="20"/>
          <w:szCs w:val="20"/>
          <w:lang w:bidi="he-IL"/>
        </w:rPr>
        <w:t xml:space="preserve">. Several researchers studied the differences between men and women </w:t>
      </w:r>
      <w:r w:rsidR="00D500CC" w:rsidRPr="00C24016">
        <w:rPr>
          <w:rFonts w:asciiTheme="majorBidi" w:hAnsiTheme="majorBidi" w:cstheme="majorBidi"/>
          <w:sz w:val="20"/>
          <w:szCs w:val="20"/>
          <w:lang w:bidi="he-IL"/>
        </w:rPr>
        <w:t xml:space="preserve">in technology acceptance and </w:t>
      </w:r>
      <w:r w:rsidR="004A029F" w:rsidRPr="00C24016">
        <w:rPr>
          <w:rFonts w:asciiTheme="majorBidi" w:hAnsiTheme="majorBidi" w:cstheme="majorBidi"/>
          <w:sz w:val="20"/>
          <w:szCs w:val="20"/>
          <w:lang w:bidi="he-IL"/>
        </w:rPr>
        <w:t>social media</w:t>
      </w:r>
      <w:r w:rsidR="00D500CC" w:rsidRPr="00C24016">
        <w:rPr>
          <w:rFonts w:asciiTheme="majorBidi" w:hAnsiTheme="majorBidi" w:cstheme="majorBidi"/>
          <w:sz w:val="20"/>
          <w:szCs w:val="20"/>
          <w:lang w:bidi="he-IL"/>
        </w:rPr>
        <w:t xml:space="preserve"> usage. Regarding technology acceptance the researchers found that women are influenced more by perceived ease of use while men are influenced by perceived usefulness (Venkatesh &amp; Morris 2000)</w:t>
      </w:r>
      <w:r w:rsidR="00B564C5" w:rsidRPr="00C24016">
        <w:rPr>
          <w:rFonts w:asciiTheme="majorBidi" w:hAnsiTheme="majorBidi" w:cstheme="majorBidi"/>
          <w:sz w:val="20"/>
          <w:szCs w:val="20"/>
          <w:lang w:bidi="he-IL"/>
        </w:rPr>
        <w:t xml:space="preserve">. Regarding the benefits and risks the researchers found that men are influenced </w:t>
      </w:r>
      <w:r w:rsidR="004A029F" w:rsidRPr="00C24016">
        <w:rPr>
          <w:rFonts w:asciiTheme="majorBidi" w:hAnsiTheme="majorBidi" w:cstheme="majorBidi"/>
          <w:sz w:val="20"/>
          <w:szCs w:val="20"/>
          <w:lang w:bidi="he-IL"/>
        </w:rPr>
        <w:t>by</w:t>
      </w:r>
      <w:r w:rsidR="00B564C5" w:rsidRPr="00C24016">
        <w:rPr>
          <w:rFonts w:asciiTheme="majorBidi" w:hAnsiTheme="majorBidi" w:cstheme="majorBidi"/>
          <w:sz w:val="20"/>
          <w:szCs w:val="20"/>
          <w:lang w:bidi="he-IL"/>
        </w:rPr>
        <w:t xml:space="preserve"> perceived benefits, while women are </w:t>
      </w:r>
      <w:r w:rsidR="005C3A53" w:rsidRPr="00C24016">
        <w:rPr>
          <w:rFonts w:asciiTheme="majorBidi" w:hAnsiTheme="majorBidi" w:cstheme="majorBidi"/>
          <w:sz w:val="20"/>
          <w:szCs w:val="20"/>
          <w:lang w:bidi="he-IL"/>
        </w:rPr>
        <w:t>affected</w:t>
      </w:r>
      <w:r w:rsidR="00B564C5" w:rsidRPr="00C24016">
        <w:rPr>
          <w:rFonts w:asciiTheme="majorBidi" w:hAnsiTheme="majorBidi" w:cstheme="majorBidi"/>
          <w:sz w:val="20"/>
          <w:szCs w:val="20"/>
          <w:lang w:bidi="he-IL"/>
        </w:rPr>
        <w:t xml:space="preserve"> from privacy risks (sun et al 2015</w:t>
      </w:r>
      <w:r w:rsidR="00223DD6" w:rsidRPr="00C24016">
        <w:rPr>
          <w:rFonts w:asciiTheme="majorBidi" w:hAnsiTheme="majorBidi" w:cstheme="majorBidi"/>
          <w:sz w:val="20"/>
          <w:szCs w:val="20"/>
          <w:lang w:bidi="he-IL"/>
        </w:rPr>
        <w:t>, Malik et al 2016)</w:t>
      </w:r>
      <w:r w:rsidR="00B564C5" w:rsidRPr="00C24016">
        <w:rPr>
          <w:rFonts w:asciiTheme="majorBidi" w:hAnsiTheme="majorBidi" w:cstheme="majorBidi"/>
          <w:sz w:val="20"/>
          <w:szCs w:val="20"/>
          <w:lang w:bidi="he-IL"/>
        </w:rPr>
        <w:t xml:space="preserve">. </w:t>
      </w:r>
      <w:r w:rsidR="00D500CC" w:rsidRPr="00C24016">
        <w:rPr>
          <w:rFonts w:asciiTheme="majorBidi" w:hAnsiTheme="majorBidi" w:cstheme="majorBidi"/>
          <w:sz w:val="20"/>
          <w:szCs w:val="20"/>
          <w:lang w:bidi="he-IL"/>
        </w:rPr>
        <w:t xml:space="preserve"> Regarding usage it was found </w:t>
      </w:r>
      <w:r w:rsidR="005C3A53" w:rsidRPr="00C24016">
        <w:rPr>
          <w:rFonts w:asciiTheme="majorBidi" w:hAnsiTheme="majorBidi" w:cstheme="majorBidi"/>
          <w:sz w:val="20"/>
          <w:szCs w:val="20"/>
          <w:lang w:bidi="he-IL"/>
        </w:rPr>
        <w:t>that women</w:t>
      </w:r>
      <w:r w:rsidRPr="00C24016">
        <w:rPr>
          <w:rFonts w:asciiTheme="majorBidi" w:hAnsiTheme="majorBidi" w:cstheme="majorBidi"/>
          <w:sz w:val="20"/>
          <w:szCs w:val="20"/>
          <w:lang w:bidi="he-IL"/>
        </w:rPr>
        <w:t xml:space="preserve"> tend to express their feeling and opinions subjectively more than men</w:t>
      </w:r>
      <w:r w:rsidR="00D500CC" w:rsidRPr="00C24016">
        <w:rPr>
          <w:rFonts w:asciiTheme="majorBidi" w:hAnsiTheme="majorBidi" w:cstheme="majorBidi"/>
          <w:sz w:val="20"/>
          <w:szCs w:val="20"/>
          <w:lang w:bidi="he-IL"/>
        </w:rPr>
        <w:t xml:space="preserve"> (Ahang et al 2013), and the decision to use Facebook is based on factors like ease of use and perceived reputation that are weighted differently across genders (Lin et al 2013).</w:t>
      </w:r>
      <w:r w:rsidR="00B564C5" w:rsidRPr="00C24016">
        <w:rPr>
          <w:rFonts w:asciiTheme="majorBidi" w:hAnsiTheme="majorBidi" w:cstheme="majorBidi"/>
          <w:sz w:val="20"/>
          <w:szCs w:val="20"/>
          <w:lang w:bidi="he-IL"/>
        </w:rPr>
        <w:t xml:space="preserve">  Lin &amp; Wang (2020) found privacy risks, social ties, and commitment played a more significant role in shaping women's attitudes toward information sharing compared to men. Gender acts as a significant moderator in the relationship between individuals' perceptions of information sharing and their intentions to share information.</w:t>
      </w:r>
      <w:r w:rsidR="00A51875" w:rsidRPr="00C24016">
        <w:rPr>
          <w:rFonts w:asciiTheme="majorBidi" w:hAnsiTheme="majorBidi" w:cstheme="majorBidi"/>
          <w:sz w:val="20"/>
          <w:szCs w:val="20"/>
          <w:lang w:bidi="he-IL"/>
        </w:rPr>
        <w:t xml:space="preserve"> Similarly, Dedeoglu et al (2018) found that men and women have different perceptions of the quality of information and the credibility of the source and therefore have different attitudes toward social media.</w:t>
      </w:r>
      <w:r w:rsidR="00156AE0" w:rsidRPr="00C24016">
        <w:rPr>
          <w:rFonts w:asciiTheme="majorBidi" w:hAnsiTheme="majorBidi" w:cstheme="majorBidi"/>
          <w:sz w:val="20"/>
          <w:szCs w:val="20"/>
          <w:lang w:bidi="he-IL"/>
        </w:rPr>
        <w:t xml:space="preserve"> In addition, Gretzel and Yoo (2008) found that women use travelers’ reviews to obtain information more than men, believing the information help them reduce uncertainty and </w:t>
      </w:r>
      <w:r w:rsidR="00156AE0" w:rsidRPr="00C24016">
        <w:rPr>
          <w:rFonts w:asciiTheme="majorBidi" w:hAnsiTheme="majorBidi" w:cstheme="majorBidi"/>
          <w:sz w:val="20"/>
          <w:szCs w:val="20"/>
          <w:lang w:bidi="he-IL"/>
        </w:rPr>
        <w:lastRenderedPageBreak/>
        <w:t xml:space="preserve">risk. Moreover, women make more detailed searches on social media, search in more places and make their decisions based on the information found (Kim et al 2007).  </w:t>
      </w:r>
    </w:p>
    <w:p w14:paraId="0833AE11" w14:textId="2EBCD8B6" w:rsidR="00A51875" w:rsidRPr="00C24016" w:rsidRDefault="00A51875" w:rsidP="00C17920">
      <w:pPr>
        <w:jc w:val="both"/>
        <w:rPr>
          <w:rFonts w:asciiTheme="majorBidi" w:hAnsiTheme="majorBidi" w:cstheme="majorBidi"/>
          <w:sz w:val="20"/>
          <w:szCs w:val="20"/>
          <w:lang w:bidi="he-IL"/>
        </w:rPr>
      </w:pPr>
      <w:r w:rsidRPr="00C24016">
        <w:rPr>
          <w:rFonts w:asciiTheme="majorBidi" w:hAnsiTheme="majorBidi" w:cstheme="majorBidi"/>
          <w:sz w:val="20"/>
          <w:szCs w:val="20"/>
          <w:lang w:bidi="he-IL"/>
        </w:rPr>
        <w:t xml:space="preserve">Based on the above I hypothesis that </w:t>
      </w:r>
    </w:p>
    <w:p w14:paraId="16AC4C38" w14:textId="32897FD9" w:rsidR="00A51875" w:rsidRPr="00C24016" w:rsidRDefault="00A51875" w:rsidP="00C17920">
      <w:pPr>
        <w:jc w:val="both"/>
        <w:rPr>
          <w:rFonts w:asciiTheme="majorBidi" w:hAnsiTheme="majorBidi" w:cstheme="majorBidi"/>
          <w:sz w:val="20"/>
          <w:szCs w:val="20"/>
          <w:lang w:bidi="he-IL"/>
        </w:rPr>
      </w:pPr>
      <w:r w:rsidRPr="00C24016">
        <w:rPr>
          <w:rFonts w:asciiTheme="majorBidi" w:hAnsiTheme="majorBidi" w:cstheme="majorBidi"/>
          <w:sz w:val="20"/>
          <w:szCs w:val="20"/>
          <w:lang w:bidi="he-IL"/>
        </w:rPr>
        <w:t>H</w:t>
      </w:r>
      <w:r w:rsidR="00223DD6" w:rsidRPr="00C24016">
        <w:rPr>
          <w:rFonts w:asciiTheme="majorBidi" w:hAnsiTheme="majorBidi" w:cstheme="majorBidi"/>
          <w:sz w:val="20"/>
          <w:szCs w:val="20"/>
          <w:lang w:bidi="he-IL"/>
        </w:rPr>
        <w:t>2:</w:t>
      </w:r>
      <w:r w:rsidRPr="00C24016">
        <w:rPr>
          <w:rFonts w:asciiTheme="majorBidi" w:hAnsiTheme="majorBidi" w:cstheme="majorBidi"/>
          <w:sz w:val="20"/>
          <w:szCs w:val="20"/>
          <w:lang w:bidi="he-IL"/>
        </w:rPr>
        <w:t xml:space="preserve"> men and women have diverse variables affecting the different Facebook usage.</w:t>
      </w:r>
    </w:p>
    <w:p w14:paraId="2572E5AD" w14:textId="071EC16E" w:rsidR="00B564C5" w:rsidRPr="00C24016" w:rsidRDefault="00A51875" w:rsidP="00B564C5">
      <w:pPr>
        <w:rPr>
          <w:rFonts w:asciiTheme="majorBidi" w:hAnsiTheme="majorBidi" w:cstheme="majorBidi"/>
          <w:sz w:val="20"/>
          <w:szCs w:val="20"/>
          <w:lang w:bidi="he-IL"/>
        </w:rPr>
      </w:pPr>
      <w:r w:rsidRPr="00C24016">
        <w:rPr>
          <w:rFonts w:asciiTheme="majorBidi" w:hAnsiTheme="majorBidi" w:cstheme="majorBidi"/>
          <w:sz w:val="20"/>
          <w:szCs w:val="20"/>
          <w:lang w:bidi="he-IL"/>
        </w:rPr>
        <w:t xml:space="preserve"> </w:t>
      </w:r>
    </w:p>
    <w:p w14:paraId="6EF124C6" w14:textId="43E1E2B5" w:rsidR="00C864AF" w:rsidRPr="00C24016" w:rsidRDefault="00C864AF" w:rsidP="00AE0A1A">
      <w:pPr>
        <w:rPr>
          <w:rFonts w:asciiTheme="majorBidi" w:hAnsiTheme="majorBidi" w:cstheme="majorBidi"/>
          <w:sz w:val="20"/>
          <w:szCs w:val="20"/>
          <w:lang w:bidi="he-IL"/>
        </w:rPr>
      </w:pPr>
    </w:p>
    <w:p w14:paraId="1821630A" w14:textId="60E3424C" w:rsidR="00716D05" w:rsidRPr="00F22CAB" w:rsidRDefault="0040797C" w:rsidP="00F22CAB">
      <w:pPr>
        <w:pStyle w:val="ae"/>
        <w:numPr>
          <w:ilvl w:val="0"/>
          <w:numId w:val="21"/>
        </w:numPr>
        <w:rPr>
          <w:rFonts w:asciiTheme="majorBidi" w:hAnsiTheme="majorBidi" w:cstheme="majorBidi"/>
          <w:sz w:val="28"/>
          <w:szCs w:val="28"/>
          <w:lang w:bidi="he-IL"/>
        </w:rPr>
      </w:pPr>
      <w:r w:rsidRPr="00F22CAB">
        <w:rPr>
          <w:rFonts w:asciiTheme="majorBidi" w:hAnsiTheme="majorBidi" w:cstheme="majorBidi"/>
          <w:sz w:val="28"/>
          <w:szCs w:val="28"/>
          <w:lang w:bidi="he-IL"/>
        </w:rPr>
        <w:t>Materials and Methods</w:t>
      </w:r>
    </w:p>
    <w:p w14:paraId="697006AD" w14:textId="180AC318" w:rsidR="00F83991" w:rsidRPr="00C24016" w:rsidRDefault="0040797C" w:rsidP="00C17920">
      <w:pPr>
        <w:jc w:val="both"/>
        <w:rPr>
          <w:rFonts w:asciiTheme="majorBidi" w:hAnsiTheme="majorBidi" w:cstheme="majorBidi"/>
          <w:sz w:val="20"/>
          <w:szCs w:val="20"/>
          <w:rtl/>
          <w:lang w:bidi="he-IL"/>
        </w:rPr>
      </w:pPr>
      <w:r w:rsidRPr="00C24016">
        <w:rPr>
          <w:rFonts w:asciiTheme="majorBidi" w:hAnsiTheme="majorBidi" w:cstheme="majorBidi"/>
          <w:sz w:val="20"/>
          <w:szCs w:val="20"/>
        </w:rPr>
        <w:br/>
      </w:r>
      <w:r w:rsidR="001545E4">
        <w:rPr>
          <w:rFonts w:asciiTheme="majorBidi" w:hAnsiTheme="majorBidi" w:cstheme="majorBidi"/>
          <w:sz w:val="20"/>
          <w:szCs w:val="20"/>
        </w:rPr>
        <w:t xml:space="preserve">This study uses quantitative data based on data collected by questionnaire and </w:t>
      </w:r>
      <w:proofErr w:type="spellStart"/>
      <w:r w:rsidR="001545E4">
        <w:rPr>
          <w:rFonts w:asciiTheme="majorBidi" w:hAnsiTheme="majorBidi" w:cstheme="majorBidi"/>
          <w:sz w:val="20"/>
          <w:szCs w:val="20"/>
        </w:rPr>
        <w:t>analysed</w:t>
      </w:r>
      <w:proofErr w:type="spellEnd"/>
      <w:r w:rsidR="001545E4">
        <w:rPr>
          <w:rFonts w:asciiTheme="majorBidi" w:hAnsiTheme="majorBidi" w:cstheme="majorBidi"/>
          <w:sz w:val="20"/>
          <w:szCs w:val="20"/>
        </w:rPr>
        <w:t xml:space="preserve"> using linear regression models. </w:t>
      </w:r>
      <w:r w:rsidRPr="00C24016">
        <w:rPr>
          <w:rFonts w:asciiTheme="majorBidi" w:hAnsiTheme="majorBidi" w:cstheme="majorBidi"/>
          <w:sz w:val="20"/>
          <w:szCs w:val="20"/>
        </w:rPr>
        <w:t>This study was conducted using a self-administered online questionnaire distributed among members of various Facebook travel groups. The questionnaire link was shared through posts in these groups, with the purpose of the research, anonymity assurances, and its use for academic purposes clearly stated. Data collection occurred between July and September 2023, resulting in a total of 389 responses, out of which 347 were deemed valid. Ethical approval for this research was obtained from the Ethics Committee of the academic institution to which the author is affiliated.</w:t>
      </w:r>
      <w:r w:rsidR="00AE0A1A" w:rsidRPr="00C24016">
        <w:rPr>
          <w:rFonts w:asciiTheme="majorBidi" w:hAnsiTheme="majorBidi" w:cstheme="majorBidi"/>
          <w:sz w:val="20"/>
          <w:szCs w:val="20"/>
        </w:rPr>
        <w:t xml:space="preserve"> </w:t>
      </w:r>
      <w:r w:rsidRPr="00C24016">
        <w:rPr>
          <w:rFonts w:asciiTheme="majorBidi" w:hAnsiTheme="majorBidi" w:cstheme="majorBidi"/>
          <w:sz w:val="20"/>
          <w:szCs w:val="20"/>
        </w:rPr>
        <w:br/>
      </w:r>
      <w:r w:rsidRPr="00C24016">
        <w:rPr>
          <w:rFonts w:asciiTheme="majorBidi" w:hAnsiTheme="majorBidi" w:cstheme="majorBidi"/>
          <w:sz w:val="20"/>
          <w:szCs w:val="20"/>
        </w:rPr>
        <w:br/>
      </w:r>
      <w:r w:rsidR="00F22CAB">
        <w:rPr>
          <w:rFonts w:asciiTheme="majorBidi" w:hAnsiTheme="majorBidi" w:cstheme="majorBidi"/>
          <w:b/>
          <w:bCs/>
          <w:sz w:val="20"/>
          <w:szCs w:val="20"/>
        </w:rPr>
        <w:t xml:space="preserve">3.1 </w:t>
      </w:r>
      <w:r w:rsidRPr="00C24016">
        <w:rPr>
          <w:rFonts w:asciiTheme="majorBidi" w:hAnsiTheme="majorBidi" w:cstheme="majorBidi"/>
          <w:b/>
          <w:bCs/>
          <w:sz w:val="20"/>
          <w:szCs w:val="20"/>
        </w:rPr>
        <w:t>Questionnaire Design</w:t>
      </w:r>
      <w:r w:rsidRPr="00C24016">
        <w:rPr>
          <w:rFonts w:asciiTheme="majorBidi" w:hAnsiTheme="majorBidi" w:cstheme="majorBidi"/>
          <w:b/>
          <w:bCs/>
          <w:sz w:val="20"/>
          <w:szCs w:val="20"/>
        </w:rPr>
        <w:br/>
      </w:r>
      <w:r w:rsidRPr="00C24016">
        <w:rPr>
          <w:rFonts w:asciiTheme="majorBidi" w:hAnsiTheme="majorBidi" w:cstheme="majorBidi"/>
          <w:sz w:val="20"/>
          <w:szCs w:val="20"/>
        </w:rPr>
        <w:br/>
        <w:t xml:space="preserve">The questionnaire </w:t>
      </w:r>
      <w:r w:rsidR="009459ED" w:rsidRPr="00C24016">
        <w:rPr>
          <w:rFonts w:asciiTheme="majorBidi" w:hAnsiTheme="majorBidi" w:cstheme="majorBidi"/>
          <w:sz w:val="20"/>
          <w:szCs w:val="20"/>
        </w:rPr>
        <w:t>included</w:t>
      </w:r>
      <w:r w:rsidRPr="00C24016">
        <w:rPr>
          <w:rFonts w:asciiTheme="majorBidi" w:hAnsiTheme="majorBidi" w:cstheme="majorBidi"/>
          <w:sz w:val="20"/>
          <w:szCs w:val="20"/>
        </w:rPr>
        <w:t xml:space="preserve"> several key sections:</w:t>
      </w:r>
      <w:r w:rsidRPr="00C24016">
        <w:rPr>
          <w:rFonts w:asciiTheme="majorBidi" w:hAnsiTheme="majorBidi" w:cstheme="majorBidi"/>
          <w:sz w:val="20"/>
          <w:szCs w:val="20"/>
        </w:rPr>
        <w:br/>
      </w:r>
      <w:r w:rsidRPr="00C24016">
        <w:rPr>
          <w:rFonts w:asciiTheme="majorBidi" w:hAnsiTheme="majorBidi" w:cstheme="majorBidi"/>
          <w:sz w:val="20"/>
          <w:szCs w:val="20"/>
        </w:rPr>
        <w:br/>
        <w:t>1. Demographic Information: This section collected basic demographic data, including gender, number of children, education level, and income.</w:t>
      </w:r>
      <w:r w:rsidRPr="00C24016">
        <w:rPr>
          <w:rFonts w:asciiTheme="majorBidi" w:hAnsiTheme="majorBidi" w:cstheme="majorBidi"/>
          <w:sz w:val="20"/>
          <w:szCs w:val="20"/>
        </w:rPr>
        <w:br/>
      </w:r>
      <w:r w:rsidRPr="00C24016">
        <w:rPr>
          <w:rFonts w:asciiTheme="majorBidi" w:hAnsiTheme="majorBidi" w:cstheme="majorBidi"/>
          <w:sz w:val="20"/>
          <w:szCs w:val="20"/>
        </w:rPr>
        <w:br/>
        <w:t>2. Facebook Group Usage: Questions in this section focused on the respondents' interactions with the Facebook group, such as the duration of group membership, frequency of posting questions and information, and whether they remained active in the group post-trip.</w:t>
      </w:r>
      <w:r w:rsidRPr="00C24016">
        <w:rPr>
          <w:rFonts w:asciiTheme="majorBidi" w:hAnsiTheme="majorBidi" w:cstheme="majorBidi"/>
          <w:sz w:val="20"/>
          <w:szCs w:val="20"/>
        </w:rPr>
        <w:br/>
      </w:r>
      <w:r w:rsidRPr="00C24016">
        <w:rPr>
          <w:rFonts w:asciiTheme="majorBidi" w:hAnsiTheme="majorBidi" w:cstheme="majorBidi"/>
          <w:sz w:val="20"/>
          <w:szCs w:val="20"/>
        </w:rPr>
        <w:br/>
        <w:t xml:space="preserve">3. Theoretical Model Components: The third section comprised questions derived from various theoretical models, including the Technology Acceptance Model (TAM), Utility Framework, and Media Richness Theory. </w:t>
      </w:r>
      <w:r w:rsidR="00F83991" w:rsidRPr="00C24016">
        <w:rPr>
          <w:rFonts w:asciiTheme="majorBidi" w:hAnsiTheme="majorBidi" w:cstheme="majorBidi"/>
          <w:sz w:val="20"/>
          <w:szCs w:val="20"/>
          <w:rtl/>
          <w:lang w:bidi="he-IL"/>
        </w:rPr>
        <w:t xml:space="preserve"> </w:t>
      </w:r>
      <w:r w:rsidR="00F83991" w:rsidRPr="00C24016">
        <w:rPr>
          <w:rFonts w:asciiTheme="majorBidi" w:hAnsiTheme="majorBidi" w:cstheme="majorBidi"/>
          <w:sz w:val="20"/>
          <w:szCs w:val="20"/>
        </w:rPr>
        <w:t xml:space="preserve">Specifically, it assessed perceived ease of use, perceived enjoyment, media richness, trust, and perceived usefulness. These constructs were measured using validated items from prior studies. For instance, perceived ease of </w:t>
      </w:r>
      <w:r w:rsidR="00AE0A1A" w:rsidRPr="00C24016">
        <w:rPr>
          <w:rFonts w:asciiTheme="majorBidi" w:hAnsiTheme="majorBidi" w:cstheme="majorBidi"/>
          <w:sz w:val="20"/>
          <w:szCs w:val="20"/>
        </w:rPr>
        <w:t xml:space="preserve">use, perceived enjoyment , perceived usefulness and media richness </w:t>
      </w:r>
      <w:r w:rsidR="00F83991" w:rsidRPr="00C24016">
        <w:rPr>
          <w:rFonts w:asciiTheme="majorBidi" w:hAnsiTheme="majorBidi" w:cstheme="majorBidi"/>
          <w:sz w:val="20"/>
          <w:szCs w:val="20"/>
        </w:rPr>
        <w:t>w</w:t>
      </w:r>
      <w:r w:rsidR="00AE0A1A" w:rsidRPr="00C24016">
        <w:rPr>
          <w:rFonts w:asciiTheme="majorBidi" w:hAnsiTheme="majorBidi" w:cstheme="majorBidi"/>
          <w:sz w:val="20"/>
          <w:szCs w:val="20"/>
        </w:rPr>
        <w:t>ere</w:t>
      </w:r>
      <w:r w:rsidR="00F83991" w:rsidRPr="00C24016">
        <w:rPr>
          <w:rFonts w:asciiTheme="majorBidi" w:hAnsiTheme="majorBidi" w:cstheme="majorBidi"/>
          <w:sz w:val="20"/>
          <w:szCs w:val="20"/>
        </w:rPr>
        <w:t xml:space="preserve"> measured based on the work of Ayeh et al. (2013</w:t>
      </w:r>
      <w:r w:rsidR="00AE0A1A" w:rsidRPr="00C24016">
        <w:rPr>
          <w:rFonts w:asciiTheme="majorBidi" w:hAnsiTheme="majorBidi" w:cstheme="majorBidi"/>
          <w:sz w:val="20"/>
          <w:szCs w:val="20"/>
        </w:rPr>
        <w:t>)</w:t>
      </w:r>
      <w:r w:rsidR="00F83991" w:rsidRPr="00C24016">
        <w:rPr>
          <w:rFonts w:asciiTheme="majorBidi" w:hAnsiTheme="majorBidi" w:cstheme="majorBidi"/>
          <w:sz w:val="20"/>
          <w:szCs w:val="20"/>
        </w:rPr>
        <w:t>. Trust</w:t>
      </w:r>
      <w:r w:rsidR="009459ED" w:rsidRPr="00C24016">
        <w:rPr>
          <w:rFonts w:asciiTheme="majorBidi" w:hAnsiTheme="majorBidi" w:cstheme="majorBidi"/>
          <w:sz w:val="20"/>
          <w:szCs w:val="20"/>
        </w:rPr>
        <w:t xml:space="preserve"> </w:t>
      </w:r>
      <w:r w:rsidR="00F83991" w:rsidRPr="00C24016">
        <w:rPr>
          <w:rFonts w:asciiTheme="majorBidi" w:hAnsiTheme="majorBidi" w:cstheme="majorBidi"/>
          <w:sz w:val="20"/>
          <w:szCs w:val="20"/>
        </w:rPr>
        <w:t>was measured using items from Gefen et al. (2003</w:t>
      </w:r>
      <w:r w:rsidR="00E21626" w:rsidRPr="00C24016">
        <w:rPr>
          <w:rFonts w:asciiTheme="majorBidi" w:hAnsiTheme="majorBidi" w:cstheme="majorBidi"/>
          <w:sz w:val="20"/>
          <w:szCs w:val="20"/>
        </w:rPr>
        <w:t>).</w:t>
      </w:r>
      <w:r w:rsidR="00F83991" w:rsidRPr="00C24016">
        <w:rPr>
          <w:rFonts w:asciiTheme="majorBidi" w:hAnsiTheme="majorBidi" w:cstheme="majorBidi"/>
          <w:sz w:val="20"/>
          <w:szCs w:val="20"/>
        </w:rPr>
        <w:t xml:space="preserve"> Responses were recorded on a five-point Likert scale, where 1 indicated strong disagreement and 5 indicated strong agreement with the statements provided.</w:t>
      </w:r>
    </w:p>
    <w:p w14:paraId="53E13619" w14:textId="4DD615DF" w:rsidR="00716D05" w:rsidRPr="00C24016" w:rsidRDefault="0040797C" w:rsidP="00C17920">
      <w:pPr>
        <w:jc w:val="both"/>
        <w:rPr>
          <w:rFonts w:asciiTheme="majorBidi" w:hAnsiTheme="majorBidi" w:cstheme="majorBidi"/>
          <w:sz w:val="20"/>
          <w:szCs w:val="20"/>
          <w:rtl/>
          <w:lang w:bidi="he-IL"/>
        </w:rPr>
      </w:pPr>
      <w:r w:rsidRPr="00C24016">
        <w:rPr>
          <w:rFonts w:asciiTheme="majorBidi" w:hAnsiTheme="majorBidi" w:cstheme="majorBidi"/>
          <w:sz w:val="20"/>
          <w:szCs w:val="20"/>
        </w:rPr>
        <w:t>4. Use of Facebook for Travel Planning: This section assessed the extent of Facebook’s role in planning trips by asking respondents about their use of the platform for specific services</w:t>
      </w:r>
      <w:r w:rsidR="009459ED" w:rsidRPr="00C24016">
        <w:rPr>
          <w:rFonts w:asciiTheme="majorBidi" w:hAnsiTheme="majorBidi" w:cstheme="majorBidi"/>
          <w:sz w:val="20"/>
          <w:szCs w:val="20"/>
        </w:rPr>
        <w:t xml:space="preserve"> (using links provided in the group)</w:t>
      </w:r>
      <w:r w:rsidRPr="00C24016">
        <w:rPr>
          <w:rFonts w:asciiTheme="majorBidi" w:hAnsiTheme="majorBidi" w:cstheme="majorBidi"/>
          <w:sz w:val="20"/>
          <w:szCs w:val="20"/>
        </w:rPr>
        <w:t xml:space="preserve">, such as car rentals, hotel bookings, attractions, tour guides, </w:t>
      </w:r>
      <w:r w:rsidR="009459ED" w:rsidRPr="00C24016">
        <w:rPr>
          <w:rFonts w:asciiTheme="majorBidi" w:hAnsiTheme="majorBidi" w:cstheme="majorBidi"/>
          <w:sz w:val="20"/>
          <w:szCs w:val="20"/>
        </w:rPr>
        <w:t>asking questions in the group, posting experiences and answering questions</w:t>
      </w:r>
      <w:r w:rsidRPr="00C24016">
        <w:rPr>
          <w:rFonts w:asciiTheme="majorBidi" w:hAnsiTheme="majorBidi" w:cstheme="majorBidi"/>
          <w:sz w:val="20"/>
          <w:szCs w:val="20"/>
        </w:rPr>
        <w:t>.</w:t>
      </w:r>
      <w:r w:rsidRPr="00C24016">
        <w:rPr>
          <w:rFonts w:asciiTheme="majorBidi" w:hAnsiTheme="majorBidi" w:cstheme="majorBidi"/>
          <w:sz w:val="20"/>
          <w:szCs w:val="20"/>
        </w:rPr>
        <w:br/>
      </w:r>
      <w:r w:rsidRPr="00C24016">
        <w:rPr>
          <w:rFonts w:asciiTheme="majorBidi" w:hAnsiTheme="majorBidi" w:cstheme="majorBidi"/>
          <w:sz w:val="20"/>
          <w:szCs w:val="20"/>
        </w:rPr>
        <w:br/>
        <w:t xml:space="preserve">The dependent variable in this study </w:t>
      </w:r>
      <w:r w:rsidR="00846CF5" w:rsidRPr="00C24016">
        <w:rPr>
          <w:rFonts w:asciiTheme="majorBidi" w:hAnsiTheme="majorBidi" w:cstheme="majorBidi"/>
          <w:sz w:val="20"/>
          <w:szCs w:val="20"/>
          <w:lang w:bidi="he-IL"/>
        </w:rPr>
        <w:t xml:space="preserve">were </w:t>
      </w:r>
      <w:r w:rsidRPr="00C24016">
        <w:rPr>
          <w:rFonts w:asciiTheme="majorBidi" w:hAnsiTheme="majorBidi" w:cstheme="majorBidi"/>
          <w:sz w:val="20"/>
          <w:szCs w:val="20"/>
        </w:rPr>
        <w:t xml:space="preserve"> the </w:t>
      </w:r>
      <w:r w:rsidR="009459ED" w:rsidRPr="00C24016">
        <w:rPr>
          <w:rFonts w:asciiTheme="majorBidi" w:hAnsiTheme="majorBidi" w:cstheme="majorBidi"/>
          <w:sz w:val="20"/>
          <w:szCs w:val="20"/>
        </w:rPr>
        <w:t xml:space="preserve">different </w:t>
      </w:r>
      <w:r w:rsidRPr="00C24016">
        <w:rPr>
          <w:rFonts w:asciiTheme="majorBidi" w:hAnsiTheme="majorBidi" w:cstheme="majorBidi"/>
          <w:sz w:val="20"/>
          <w:szCs w:val="20"/>
        </w:rPr>
        <w:t>use</w:t>
      </w:r>
      <w:r w:rsidR="009459ED" w:rsidRPr="00C24016">
        <w:rPr>
          <w:rFonts w:asciiTheme="majorBidi" w:hAnsiTheme="majorBidi" w:cstheme="majorBidi"/>
          <w:sz w:val="20"/>
          <w:szCs w:val="20"/>
        </w:rPr>
        <w:t>s</w:t>
      </w:r>
      <w:r w:rsidRPr="00C24016">
        <w:rPr>
          <w:rFonts w:asciiTheme="majorBidi" w:hAnsiTheme="majorBidi" w:cstheme="majorBidi"/>
          <w:sz w:val="20"/>
          <w:szCs w:val="20"/>
        </w:rPr>
        <w:t xml:space="preserve"> of Facebook</w:t>
      </w:r>
      <w:r w:rsidR="003F19C8" w:rsidRPr="00C24016">
        <w:rPr>
          <w:rFonts w:asciiTheme="majorBidi" w:hAnsiTheme="majorBidi" w:cstheme="majorBidi"/>
          <w:sz w:val="20"/>
          <w:szCs w:val="20"/>
        </w:rPr>
        <w:t xml:space="preserve"> including: responding to posts</w:t>
      </w:r>
      <w:r w:rsidR="00C8440A" w:rsidRPr="00C24016">
        <w:rPr>
          <w:rFonts w:asciiTheme="majorBidi" w:hAnsiTheme="majorBidi" w:cstheme="majorBidi"/>
          <w:sz w:val="20"/>
          <w:szCs w:val="20"/>
        </w:rPr>
        <w:t xml:space="preserve"> (opinion giving)</w:t>
      </w:r>
      <w:r w:rsidR="003F19C8" w:rsidRPr="00C24016">
        <w:rPr>
          <w:rFonts w:asciiTheme="majorBidi" w:hAnsiTheme="majorBidi" w:cstheme="majorBidi"/>
          <w:sz w:val="20"/>
          <w:szCs w:val="20"/>
        </w:rPr>
        <w:t>, posting experiences</w:t>
      </w:r>
      <w:r w:rsidR="00C8440A" w:rsidRPr="00C24016">
        <w:rPr>
          <w:rFonts w:asciiTheme="majorBidi" w:hAnsiTheme="majorBidi" w:cstheme="majorBidi"/>
          <w:sz w:val="20"/>
          <w:szCs w:val="20"/>
        </w:rPr>
        <w:t xml:space="preserve"> (opinion passing)</w:t>
      </w:r>
      <w:r w:rsidR="003F19C8" w:rsidRPr="00C24016">
        <w:rPr>
          <w:rFonts w:asciiTheme="majorBidi" w:hAnsiTheme="majorBidi" w:cstheme="majorBidi"/>
          <w:sz w:val="20"/>
          <w:szCs w:val="20"/>
        </w:rPr>
        <w:t>, asking questions in the groups</w:t>
      </w:r>
      <w:r w:rsidR="00C8440A" w:rsidRPr="00C24016">
        <w:rPr>
          <w:rFonts w:asciiTheme="majorBidi" w:hAnsiTheme="majorBidi" w:cstheme="majorBidi"/>
          <w:sz w:val="20"/>
          <w:szCs w:val="20"/>
        </w:rPr>
        <w:t xml:space="preserve"> (opinion seeking) (chu &amp; Kim 2011)</w:t>
      </w:r>
      <w:r w:rsidR="003F19C8" w:rsidRPr="00C24016">
        <w:rPr>
          <w:rFonts w:asciiTheme="majorBidi" w:hAnsiTheme="majorBidi" w:cstheme="majorBidi"/>
          <w:sz w:val="20"/>
          <w:szCs w:val="20"/>
        </w:rPr>
        <w:t xml:space="preserve"> and summary of Facebook uses (using links to  book car rental, accommodation, </w:t>
      </w:r>
      <w:r w:rsidR="003F19C8" w:rsidRPr="00C24016">
        <w:rPr>
          <w:rFonts w:asciiTheme="majorBidi" w:hAnsiTheme="majorBidi" w:cstheme="majorBidi"/>
          <w:sz w:val="20"/>
          <w:szCs w:val="20"/>
        </w:rPr>
        <w:lastRenderedPageBreak/>
        <w:t>experiences etc.)</w:t>
      </w:r>
      <w:r w:rsidRPr="00C24016">
        <w:rPr>
          <w:rFonts w:asciiTheme="majorBidi" w:hAnsiTheme="majorBidi" w:cstheme="majorBidi"/>
          <w:sz w:val="20"/>
          <w:szCs w:val="20"/>
        </w:rPr>
        <w:br/>
      </w:r>
      <w:r w:rsidRPr="00C24016">
        <w:rPr>
          <w:rFonts w:asciiTheme="majorBidi" w:hAnsiTheme="majorBidi" w:cstheme="majorBidi"/>
          <w:sz w:val="20"/>
          <w:szCs w:val="20"/>
        </w:rPr>
        <w:br/>
      </w:r>
      <w:r w:rsidR="00F22CAB">
        <w:rPr>
          <w:rFonts w:asciiTheme="majorBidi" w:hAnsiTheme="majorBidi" w:cstheme="majorBidi"/>
          <w:sz w:val="20"/>
          <w:szCs w:val="20"/>
        </w:rPr>
        <w:t xml:space="preserve">3.2 </w:t>
      </w:r>
      <w:r w:rsidRPr="00C24016">
        <w:rPr>
          <w:rFonts w:asciiTheme="majorBidi" w:hAnsiTheme="majorBidi" w:cstheme="majorBidi"/>
          <w:sz w:val="20"/>
          <w:szCs w:val="20"/>
        </w:rPr>
        <w:t>Data Analysis</w:t>
      </w:r>
      <w:r w:rsidRPr="00C24016">
        <w:rPr>
          <w:rFonts w:asciiTheme="majorBidi" w:hAnsiTheme="majorBidi" w:cstheme="majorBidi"/>
          <w:sz w:val="20"/>
          <w:szCs w:val="20"/>
        </w:rPr>
        <w:br/>
      </w:r>
      <w:r w:rsidRPr="00C24016">
        <w:rPr>
          <w:rFonts w:asciiTheme="majorBidi" w:hAnsiTheme="majorBidi" w:cstheme="majorBidi"/>
          <w:sz w:val="20"/>
          <w:szCs w:val="20"/>
        </w:rPr>
        <w:br/>
        <w:t xml:space="preserve">Following data collection, only fully completed questionnaires were included in the analysis. The data were analyzed using </w:t>
      </w:r>
      <w:r w:rsidR="00D0720E" w:rsidRPr="00C24016">
        <w:rPr>
          <w:rFonts w:asciiTheme="majorBidi" w:hAnsiTheme="majorBidi" w:cstheme="majorBidi"/>
          <w:sz w:val="20"/>
          <w:szCs w:val="20"/>
        </w:rPr>
        <w:t>SPSS 28 to perform independent t-test to compare men and women a</w:t>
      </w:r>
      <w:r w:rsidR="00000C14" w:rsidRPr="00C24016">
        <w:rPr>
          <w:rFonts w:asciiTheme="majorBidi" w:hAnsiTheme="majorBidi" w:cstheme="majorBidi"/>
          <w:sz w:val="20"/>
          <w:szCs w:val="20"/>
        </w:rPr>
        <w:t>nd</w:t>
      </w:r>
      <w:r w:rsidR="00D0720E" w:rsidRPr="00C24016">
        <w:rPr>
          <w:rFonts w:asciiTheme="majorBidi" w:hAnsiTheme="majorBidi" w:cstheme="majorBidi"/>
          <w:sz w:val="20"/>
          <w:szCs w:val="20"/>
        </w:rPr>
        <w:t xml:space="preserve"> linear regression to identify the variable that effect the different dependent variables</w:t>
      </w:r>
      <w:r w:rsidR="00000C14" w:rsidRPr="00C24016">
        <w:rPr>
          <w:rFonts w:asciiTheme="majorBidi" w:hAnsiTheme="majorBidi" w:cstheme="majorBidi"/>
          <w:sz w:val="20"/>
          <w:szCs w:val="20"/>
        </w:rPr>
        <w:t xml:space="preserve"> on th full sample and for men and women seperatly</w:t>
      </w:r>
      <w:r w:rsidR="00D0720E" w:rsidRPr="00C24016">
        <w:rPr>
          <w:rFonts w:asciiTheme="majorBidi" w:hAnsiTheme="majorBidi" w:cstheme="majorBidi"/>
          <w:sz w:val="20"/>
          <w:szCs w:val="20"/>
        </w:rPr>
        <w:t>.</w:t>
      </w:r>
    </w:p>
    <w:p w14:paraId="23F5521A" w14:textId="00EA9159" w:rsidR="00593B2A" w:rsidRPr="00F22CAB" w:rsidRDefault="00F22CAB" w:rsidP="00C17920">
      <w:pPr>
        <w:spacing w:line="240" w:lineRule="auto"/>
        <w:jc w:val="both"/>
        <w:rPr>
          <w:rFonts w:asciiTheme="majorBidi" w:hAnsiTheme="majorBidi" w:cstheme="majorBidi"/>
          <w:sz w:val="28"/>
          <w:szCs w:val="28"/>
          <w:lang w:bidi="he-IL"/>
        </w:rPr>
      </w:pPr>
      <w:r>
        <w:rPr>
          <w:rFonts w:asciiTheme="majorBidi" w:hAnsiTheme="majorBidi" w:cstheme="majorBidi"/>
          <w:sz w:val="28"/>
          <w:szCs w:val="28"/>
          <w:lang w:bidi="he-IL"/>
        </w:rPr>
        <w:t xml:space="preserve">4. </w:t>
      </w:r>
      <w:r w:rsidR="00593B2A" w:rsidRPr="00F22CAB">
        <w:rPr>
          <w:rFonts w:asciiTheme="majorBidi" w:hAnsiTheme="majorBidi" w:cstheme="majorBidi"/>
          <w:sz w:val="28"/>
          <w:szCs w:val="28"/>
          <w:lang w:bidi="he-IL"/>
        </w:rPr>
        <w:t>Results</w:t>
      </w:r>
    </w:p>
    <w:p w14:paraId="2A2CC087" w14:textId="77777777" w:rsidR="001545E4" w:rsidRDefault="001545E4" w:rsidP="00C17920">
      <w:pPr>
        <w:pStyle w:val="NormalJTATexto"/>
        <w:spacing w:line="240" w:lineRule="auto"/>
        <w:rPr>
          <w:rFonts w:asciiTheme="majorBidi" w:hAnsiTheme="majorBidi" w:cstheme="majorBidi"/>
          <w:sz w:val="20"/>
          <w:szCs w:val="20"/>
          <w:highlight w:val="none"/>
          <w:lang w:val="en-AU"/>
        </w:rPr>
      </w:pPr>
      <w:r>
        <w:rPr>
          <w:rFonts w:asciiTheme="majorBidi" w:hAnsiTheme="majorBidi" w:cstheme="majorBidi"/>
          <w:sz w:val="20"/>
          <w:szCs w:val="20"/>
          <w:highlight w:val="none"/>
          <w:lang w:val="en-AU"/>
        </w:rPr>
        <w:t xml:space="preserve">This section presents the results of the analysis starting with the descriptive statistics and t-Tests, followed by linear regression models for all participants and for men and women separately. </w:t>
      </w:r>
    </w:p>
    <w:p w14:paraId="09882281" w14:textId="08524690" w:rsidR="001545E4" w:rsidRDefault="001545E4" w:rsidP="00C17920">
      <w:pPr>
        <w:pStyle w:val="NormalJTATexto"/>
        <w:spacing w:line="240" w:lineRule="auto"/>
        <w:rPr>
          <w:rFonts w:asciiTheme="majorBidi" w:hAnsiTheme="majorBidi" w:cstheme="majorBidi"/>
          <w:sz w:val="20"/>
          <w:szCs w:val="20"/>
          <w:highlight w:val="none"/>
          <w:lang w:val="en-AU"/>
        </w:rPr>
      </w:pPr>
      <w:r>
        <w:rPr>
          <w:rFonts w:asciiTheme="majorBidi" w:hAnsiTheme="majorBidi" w:cstheme="majorBidi"/>
          <w:sz w:val="20"/>
          <w:szCs w:val="20"/>
          <w:highlight w:val="none"/>
          <w:lang w:val="en-AU"/>
        </w:rPr>
        <w:t>4.1 Descriptive statistics</w:t>
      </w:r>
    </w:p>
    <w:p w14:paraId="155B6ADE" w14:textId="6FEB1B8D" w:rsidR="00593B2A" w:rsidRPr="00C24016" w:rsidRDefault="00593B2A" w:rsidP="00C17920">
      <w:pPr>
        <w:pStyle w:val="NormalJTATexto"/>
        <w:spacing w:line="240" w:lineRule="auto"/>
        <w:rPr>
          <w:rFonts w:asciiTheme="majorBidi" w:hAnsiTheme="majorBidi" w:cstheme="majorBidi"/>
          <w:sz w:val="20"/>
          <w:szCs w:val="20"/>
          <w:highlight w:val="none"/>
          <w:lang w:val="en-AU"/>
        </w:rPr>
      </w:pPr>
      <w:r w:rsidRPr="00C24016">
        <w:rPr>
          <w:rFonts w:asciiTheme="majorBidi" w:hAnsiTheme="majorBidi" w:cstheme="majorBidi"/>
          <w:sz w:val="20"/>
          <w:szCs w:val="20"/>
          <w:highlight w:val="none"/>
          <w:lang w:val="en-AU"/>
        </w:rPr>
        <w:t>The descriptive statistics of the demographic variables</w:t>
      </w:r>
      <w:r w:rsidRPr="00C24016">
        <w:rPr>
          <w:rFonts w:asciiTheme="majorBidi" w:hAnsiTheme="majorBidi" w:cstheme="majorBidi"/>
          <w:sz w:val="20"/>
          <w:szCs w:val="20"/>
          <w:highlight w:val="none"/>
          <w:lang w:val="en-US"/>
        </w:rPr>
        <w:t xml:space="preserve"> and data regarding the use of Facebook for trip planning are included in Table 1</w:t>
      </w:r>
      <w:r w:rsidRPr="00C24016">
        <w:rPr>
          <w:rFonts w:asciiTheme="majorBidi" w:hAnsiTheme="majorBidi" w:cstheme="majorBidi"/>
          <w:sz w:val="20"/>
          <w:szCs w:val="20"/>
          <w:highlight w:val="none"/>
          <w:lang w:val="en-AU"/>
        </w:rPr>
        <w:t xml:space="preserve">. </w:t>
      </w:r>
    </w:p>
    <w:p w14:paraId="6F1F7BB2" w14:textId="593E3B3C" w:rsidR="00593B2A" w:rsidRPr="00C24016" w:rsidRDefault="00593B2A" w:rsidP="00C17920">
      <w:pPr>
        <w:spacing w:line="240" w:lineRule="auto"/>
        <w:ind w:firstLine="720"/>
        <w:jc w:val="both"/>
        <w:rPr>
          <w:rFonts w:asciiTheme="majorBidi" w:hAnsiTheme="majorBidi" w:cstheme="majorBidi"/>
          <w:sz w:val="20"/>
          <w:szCs w:val="20"/>
        </w:rPr>
      </w:pPr>
      <w:r w:rsidRPr="00C24016">
        <w:rPr>
          <w:rFonts w:asciiTheme="majorBidi" w:hAnsiTheme="majorBidi" w:cstheme="majorBidi"/>
          <w:sz w:val="20"/>
          <w:szCs w:val="20"/>
          <w:lang w:val="en-AU"/>
        </w:rPr>
        <w:t xml:space="preserve"> </w:t>
      </w:r>
      <w:r w:rsidRPr="00C24016">
        <w:rPr>
          <w:rFonts w:asciiTheme="majorBidi" w:hAnsiTheme="majorBidi" w:cstheme="majorBidi"/>
          <w:sz w:val="20"/>
          <w:szCs w:val="20"/>
        </w:rPr>
        <w:t>Table 1. Description of sample by demographic data.</w:t>
      </w:r>
    </w:p>
    <w:tbl>
      <w:tblPr>
        <w:tblStyle w:val="aff2"/>
        <w:tblW w:w="0" w:type="auto"/>
        <w:tblLook w:val="04A0" w:firstRow="1" w:lastRow="0" w:firstColumn="1" w:lastColumn="0" w:noHBand="0" w:noVBand="1"/>
      </w:tblPr>
      <w:tblGrid>
        <w:gridCol w:w="2405"/>
        <w:gridCol w:w="2552"/>
        <w:gridCol w:w="1296"/>
        <w:gridCol w:w="1356"/>
      </w:tblGrid>
      <w:tr w:rsidR="00593B2A" w:rsidRPr="00C24016" w14:paraId="709F51DD" w14:textId="77777777">
        <w:trPr>
          <w:cantSplit/>
        </w:trPr>
        <w:tc>
          <w:tcPr>
            <w:tcW w:w="2405" w:type="dxa"/>
          </w:tcPr>
          <w:p w14:paraId="25D94C95" w14:textId="77777777" w:rsidR="00593B2A" w:rsidRPr="00C24016" w:rsidRDefault="00593B2A" w:rsidP="00C17920">
            <w:pPr>
              <w:jc w:val="both"/>
              <w:rPr>
                <w:rFonts w:asciiTheme="majorBidi" w:eastAsia="Atlas Grotesk Light" w:hAnsiTheme="majorBidi" w:cstheme="majorBidi"/>
                <w:bCs/>
                <w:sz w:val="20"/>
                <w:szCs w:val="20"/>
              </w:rPr>
            </w:pPr>
            <w:r w:rsidRPr="00C24016">
              <w:rPr>
                <w:rFonts w:asciiTheme="majorBidi" w:eastAsia="Atlas Grotesk Light" w:hAnsiTheme="majorBidi" w:cstheme="majorBidi"/>
                <w:bCs/>
                <w:sz w:val="20"/>
                <w:szCs w:val="20"/>
              </w:rPr>
              <w:t>Variable</w:t>
            </w:r>
          </w:p>
        </w:tc>
        <w:tc>
          <w:tcPr>
            <w:tcW w:w="2552" w:type="dxa"/>
          </w:tcPr>
          <w:p w14:paraId="1C5BBFC8" w14:textId="77777777" w:rsidR="00593B2A" w:rsidRPr="00C24016" w:rsidRDefault="00593B2A" w:rsidP="00C17920">
            <w:pPr>
              <w:jc w:val="both"/>
              <w:rPr>
                <w:rFonts w:asciiTheme="majorBidi" w:eastAsia="Atlas Grotesk Light" w:hAnsiTheme="majorBidi" w:cstheme="majorBidi"/>
                <w:bCs/>
                <w:sz w:val="20"/>
                <w:szCs w:val="20"/>
              </w:rPr>
            </w:pPr>
          </w:p>
        </w:tc>
        <w:tc>
          <w:tcPr>
            <w:tcW w:w="1296" w:type="dxa"/>
          </w:tcPr>
          <w:p w14:paraId="06D9125C" w14:textId="77777777" w:rsidR="00593B2A" w:rsidRPr="00C24016" w:rsidRDefault="00593B2A" w:rsidP="00C17920">
            <w:pPr>
              <w:jc w:val="both"/>
              <w:rPr>
                <w:rFonts w:asciiTheme="majorBidi" w:eastAsia="Atlas Grotesk Light" w:hAnsiTheme="majorBidi" w:cstheme="majorBidi"/>
                <w:b/>
                <w:sz w:val="20"/>
                <w:szCs w:val="20"/>
              </w:rPr>
            </w:pPr>
            <w:r w:rsidRPr="00C24016">
              <w:rPr>
                <w:rFonts w:asciiTheme="majorBidi" w:eastAsia="Atlas Grotesk Light" w:hAnsiTheme="majorBidi" w:cstheme="majorBidi"/>
                <w:b/>
                <w:sz w:val="20"/>
                <w:szCs w:val="20"/>
              </w:rPr>
              <w:t>N</w:t>
            </w:r>
          </w:p>
        </w:tc>
        <w:tc>
          <w:tcPr>
            <w:tcW w:w="1356" w:type="dxa"/>
          </w:tcPr>
          <w:p w14:paraId="50A1F776" w14:textId="77777777" w:rsidR="00593B2A" w:rsidRPr="00C24016" w:rsidRDefault="00593B2A" w:rsidP="00C17920">
            <w:pPr>
              <w:jc w:val="both"/>
              <w:rPr>
                <w:rFonts w:asciiTheme="majorBidi" w:eastAsia="Atlas Grotesk Light" w:hAnsiTheme="majorBidi" w:cstheme="majorBidi"/>
                <w:b/>
                <w:sz w:val="20"/>
                <w:szCs w:val="20"/>
              </w:rPr>
            </w:pPr>
            <w:r w:rsidRPr="00C24016">
              <w:rPr>
                <w:rFonts w:asciiTheme="majorBidi" w:eastAsia="Atlas Grotesk Light" w:hAnsiTheme="majorBidi" w:cstheme="majorBidi"/>
                <w:b/>
                <w:sz w:val="20"/>
                <w:szCs w:val="20"/>
              </w:rPr>
              <w:t>%</w:t>
            </w:r>
          </w:p>
        </w:tc>
      </w:tr>
      <w:tr w:rsidR="00593B2A" w:rsidRPr="00C24016" w14:paraId="07584518" w14:textId="77777777">
        <w:trPr>
          <w:cantSplit/>
        </w:trPr>
        <w:tc>
          <w:tcPr>
            <w:tcW w:w="2405" w:type="dxa"/>
            <w:vMerge w:val="restart"/>
          </w:tcPr>
          <w:p w14:paraId="2B148FFC" w14:textId="77777777" w:rsidR="00593B2A" w:rsidRPr="00C24016" w:rsidRDefault="00593B2A" w:rsidP="00C17920">
            <w:pPr>
              <w:jc w:val="both"/>
              <w:rPr>
                <w:rFonts w:asciiTheme="majorBidi" w:eastAsia="Atlas Grotesk Light" w:hAnsiTheme="majorBidi" w:cstheme="majorBidi"/>
                <w:bCs/>
                <w:sz w:val="20"/>
                <w:szCs w:val="20"/>
              </w:rPr>
            </w:pPr>
            <w:r w:rsidRPr="00C24016">
              <w:rPr>
                <w:rFonts w:asciiTheme="majorBidi" w:eastAsia="Atlas Grotesk Light" w:hAnsiTheme="majorBidi" w:cstheme="majorBidi"/>
                <w:bCs/>
                <w:sz w:val="20"/>
                <w:szCs w:val="20"/>
              </w:rPr>
              <w:t>Gender</w:t>
            </w:r>
          </w:p>
        </w:tc>
        <w:tc>
          <w:tcPr>
            <w:tcW w:w="2552" w:type="dxa"/>
          </w:tcPr>
          <w:p w14:paraId="4EE48466" w14:textId="1CA8C5E0" w:rsidR="00593B2A" w:rsidRPr="00C24016" w:rsidRDefault="00C75ABA" w:rsidP="00C17920">
            <w:pPr>
              <w:jc w:val="both"/>
              <w:rPr>
                <w:rFonts w:asciiTheme="majorBidi" w:eastAsia="Atlas Grotesk Light" w:hAnsiTheme="majorBidi" w:cstheme="majorBidi"/>
                <w:bCs/>
                <w:sz w:val="20"/>
                <w:szCs w:val="20"/>
              </w:rPr>
            </w:pPr>
            <w:r w:rsidRPr="00C24016">
              <w:rPr>
                <w:rFonts w:asciiTheme="majorBidi" w:eastAsia="Atlas Grotesk Light" w:hAnsiTheme="majorBidi" w:cstheme="majorBidi"/>
                <w:bCs/>
                <w:sz w:val="20"/>
                <w:szCs w:val="20"/>
              </w:rPr>
              <w:t>Men</w:t>
            </w:r>
            <w:r w:rsidR="00593B2A" w:rsidRPr="00C24016">
              <w:rPr>
                <w:rFonts w:asciiTheme="majorBidi" w:eastAsia="Atlas Grotesk Light" w:hAnsiTheme="majorBidi" w:cstheme="majorBidi"/>
                <w:bCs/>
                <w:sz w:val="20"/>
                <w:szCs w:val="20"/>
              </w:rPr>
              <w:t xml:space="preserve"> </w:t>
            </w:r>
          </w:p>
        </w:tc>
        <w:tc>
          <w:tcPr>
            <w:tcW w:w="1296" w:type="dxa"/>
          </w:tcPr>
          <w:p w14:paraId="2FB80C55" w14:textId="77777777" w:rsidR="00593B2A" w:rsidRPr="00C24016" w:rsidRDefault="00593B2A" w:rsidP="00C17920">
            <w:pPr>
              <w:jc w:val="both"/>
              <w:rPr>
                <w:rFonts w:asciiTheme="majorBidi" w:eastAsia="Atlas Grotesk Light" w:hAnsiTheme="majorBidi" w:cstheme="majorBidi"/>
                <w:b/>
                <w:sz w:val="20"/>
                <w:szCs w:val="20"/>
                <w:lang w:bidi="he-IL"/>
              </w:rPr>
            </w:pPr>
            <w:r w:rsidRPr="00C24016">
              <w:rPr>
                <w:rFonts w:asciiTheme="majorBidi" w:eastAsia="Atlas Grotesk Light" w:hAnsiTheme="majorBidi" w:cstheme="majorBidi"/>
                <w:b/>
                <w:sz w:val="20"/>
                <w:szCs w:val="20"/>
                <w:rtl/>
                <w:lang w:bidi="he-IL"/>
              </w:rPr>
              <w:t>82</w:t>
            </w:r>
          </w:p>
        </w:tc>
        <w:tc>
          <w:tcPr>
            <w:tcW w:w="1356" w:type="dxa"/>
          </w:tcPr>
          <w:p w14:paraId="42BDD319" w14:textId="77777777" w:rsidR="00593B2A" w:rsidRPr="00C24016" w:rsidRDefault="00593B2A" w:rsidP="00C17920">
            <w:pPr>
              <w:jc w:val="both"/>
              <w:rPr>
                <w:rFonts w:asciiTheme="majorBidi" w:eastAsia="Atlas Grotesk Light" w:hAnsiTheme="majorBidi" w:cstheme="majorBidi"/>
                <w:b/>
                <w:sz w:val="20"/>
                <w:szCs w:val="20"/>
                <w:lang w:bidi="he-IL"/>
              </w:rPr>
            </w:pPr>
            <w:r w:rsidRPr="00C24016">
              <w:rPr>
                <w:rFonts w:asciiTheme="majorBidi" w:eastAsia="Atlas Grotesk Light" w:hAnsiTheme="majorBidi" w:cstheme="majorBidi"/>
                <w:b/>
                <w:sz w:val="20"/>
                <w:szCs w:val="20"/>
                <w:rtl/>
                <w:lang w:bidi="he-IL"/>
              </w:rPr>
              <w:t>23.6</w:t>
            </w:r>
          </w:p>
        </w:tc>
      </w:tr>
      <w:tr w:rsidR="00593B2A" w:rsidRPr="00C24016" w14:paraId="5AF87B08" w14:textId="77777777">
        <w:trPr>
          <w:cantSplit/>
        </w:trPr>
        <w:tc>
          <w:tcPr>
            <w:tcW w:w="2405" w:type="dxa"/>
            <w:vMerge/>
          </w:tcPr>
          <w:p w14:paraId="605F697B" w14:textId="77777777" w:rsidR="00593B2A" w:rsidRPr="00C24016" w:rsidRDefault="00593B2A" w:rsidP="00C17920">
            <w:pPr>
              <w:jc w:val="both"/>
              <w:rPr>
                <w:rFonts w:asciiTheme="majorBidi" w:eastAsia="Atlas Grotesk Light" w:hAnsiTheme="majorBidi" w:cstheme="majorBidi"/>
                <w:bCs/>
                <w:sz w:val="20"/>
                <w:szCs w:val="20"/>
              </w:rPr>
            </w:pPr>
          </w:p>
        </w:tc>
        <w:tc>
          <w:tcPr>
            <w:tcW w:w="2552" w:type="dxa"/>
          </w:tcPr>
          <w:p w14:paraId="475E83A0" w14:textId="21F87C76" w:rsidR="00593B2A" w:rsidRPr="00C24016" w:rsidRDefault="00C75ABA" w:rsidP="00C17920">
            <w:pPr>
              <w:jc w:val="both"/>
              <w:rPr>
                <w:rFonts w:asciiTheme="majorBidi" w:eastAsia="Atlas Grotesk Light" w:hAnsiTheme="majorBidi" w:cstheme="majorBidi"/>
                <w:bCs/>
                <w:sz w:val="20"/>
                <w:szCs w:val="20"/>
              </w:rPr>
            </w:pPr>
            <w:r w:rsidRPr="00C24016">
              <w:rPr>
                <w:rFonts w:asciiTheme="majorBidi" w:eastAsia="Atlas Grotesk Light" w:hAnsiTheme="majorBidi" w:cstheme="majorBidi"/>
                <w:bCs/>
                <w:sz w:val="20"/>
                <w:szCs w:val="20"/>
              </w:rPr>
              <w:t>Women</w:t>
            </w:r>
          </w:p>
        </w:tc>
        <w:tc>
          <w:tcPr>
            <w:tcW w:w="1296" w:type="dxa"/>
          </w:tcPr>
          <w:p w14:paraId="0FEC7934" w14:textId="77777777" w:rsidR="00593B2A" w:rsidRPr="00C24016" w:rsidRDefault="00593B2A" w:rsidP="00C17920">
            <w:pPr>
              <w:jc w:val="both"/>
              <w:rPr>
                <w:rFonts w:asciiTheme="majorBidi" w:eastAsia="Atlas Grotesk Light" w:hAnsiTheme="majorBidi" w:cstheme="majorBidi"/>
                <w:b/>
                <w:sz w:val="20"/>
                <w:szCs w:val="20"/>
                <w:lang w:bidi="he-IL"/>
              </w:rPr>
            </w:pPr>
            <w:r w:rsidRPr="00C24016">
              <w:rPr>
                <w:rFonts w:asciiTheme="majorBidi" w:eastAsia="Atlas Grotesk Light" w:hAnsiTheme="majorBidi" w:cstheme="majorBidi"/>
                <w:b/>
                <w:sz w:val="20"/>
                <w:szCs w:val="20"/>
                <w:rtl/>
                <w:lang w:bidi="he-IL"/>
              </w:rPr>
              <w:t>265</w:t>
            </w:r>
          </w:p>
        </w:tc>
        <w:tc>
          <w:tcPr>
            <w:tcW w:w="1356" w:type="dxa"/>
          </w:tcPr>
          <w:p w14:paraId="7DF27ED4" w14:textId="77777777" w:rsidR="00593B2A" w:rsidRPr="00C24016" w:rsidRDefault="00593B2A" w:rsidP="00C17920">
            <w:pPr>
              <w:jc w:val="both"/>
              <w:rPr>
                <w:rFonts w:asciiTheme="majorBidi" w:eastAsia="Atlas Grotesk Light" w:hAnsiTheme="majorBidi" w:cstheme="majorBidi"/>
                <w:b/>
                <w:sz w:val="20"/>
                <w:szCs w:val="20"/>
                <w:lang w:bidi="he-IL"/>
              </w:rPr>
            </w:pPr>
            <w:r w:rsidRPr="00C24016">
              <w:rPr>
                <w:rFonts w:asciiTheme="majorBidi" w:eastAsia="Atlas Grotesk Light" w:hAnsiTheme="majorBidi" w:cstheme="majorBidi"/>
                <w:b/>
                <w:sz w:val="20"/>
                <w:szCs w:val="20"/>
                <w:rtl/>
                <w:lang w:bidi="he-IL"/>
              </w:rPr>
              <w:t>76.4</w:t>
            </w:r>
          </w:p>
        </w:tc>
      </w:tr>
      <w:tr w:rsidR="00593B2A" w:rsidRPr="00C24016" w14:paraId="641A5B6D" w14:textId="77777777">
        <w:trPr>
          <w:cantSplit/>
        </w:trPr>
        <w:tc>
          <w:tcPr>
            <w:tcW w:w="2405" w:type="dxa"/>
            <w:vMerge w:val="restart"/>
          </w:tcPr>
          <w:p w14:paraId="0994D107" w14:textId="77777777" w:rsidR="00593B2A" w:rsidRPr="00C24016" w:rsidRDefault="00593B2A" w:rsidP="00C17920">
            <w:pPr>
              <w:jc w:val="both"/>
              <w:rPr>
                <w:rFonts w:asciiTheme="majorBidi" w:eastAsia="Atlas Grotesk Light" w:hAnsiTheme="majorBidi" w:cstheme="majorBidi"/>
                <w:bCs/>
                <w:sz w:val="20"/>
                <w:szCs w:val="20"/>
              </w:rPr>
            </w:pPr>
            <w:r w:rsidRPr="00C24016">
              <w:rPr>
                <w:rFonts w:asciiTheme="majorBidi" w:eastAsia="Atlas Grotesk Light" w:hAnsiTheme="majorBidi" w:cstheme="majorBidi"/>
                <w:bCs/>
                <w:sz w:val="20"/>
                <w:szCs w:val="20"/>
              </w:rPr>
              <w:t>Marital status</w:t>
            </w:r>
          </w:p>
        </w:tc>
        <w:tc>
          <w:tcPr>
            <w:tcW w:w="2552" w:type="dxa"/>
          </w:tcPr>
          <w:p w14:paraId="2D23BB55" w14:textId="77777777" w:rsidR="00593B2A" w:rsidRPr="00C24016" w:rsidRDefault="00593B2A" w:rsidP="00C17920">
            <w:pPr>
              <w:jc w:val="both"/>
              <w:rPr>
                <w:rFonts w:asciiTheme="majorBidi" w:eastAsia="Atlas Grotesk Light" w:hAnsiTheme="majorBidi" w:cstheme="majorBidi"/>
                <w:bCs/>
                <w:sz w:val="20"/>
                <w:szCs w:val="20"/>
              </w:rPr>
            </w:pPr>
            <w:r w:rsidRPr="00C24016">
              <w:rPr>
                <w:rFonts w:asciiTheme="majorBidi" w:eastAsia="Atlas Grotesk Light" w:hAnsiTheme="majorBidi" w:cstheme="majorBidi"/>
                <w:bCs/>
                <w:sz w:val="20"/>
                <w:szCs w:val="20"/>
              </w:rPr>
              <w:t>Single</w:t>
            </w:r>
          </w:p>
        </w:tc>
        <w:tc>
          <w:tcPr>
            <w:tcW w:w="1296" w:type="dxa"/>
          </w:tcPr>
          <w:p w14:paraId="4ED671C9" w14:textId="77777777" w:rsidR="00593B2A" w:rsidRPr="00C24016" w:rsidRDefault="00593B2A" w:rsidP="00C17920">
            <w:pPr>
              <w:jc w:val="both"/>
              <w:rPr>
                <w:rFonts w:asciiTheme="majorBidi" w:eastAsia="Atlas Grotesk Light" w:hAnsiTheme="majorBidi" w:cstheme="majorBidi"/>
                <w:b/>
                <w:sz w:val="20"/>
                <w:szCs w:val="20"/>
              </w:rPr>
            </w:pPr>
            <w:r w:rsidRPr="00C24016">
              <w:rPr>
                <w:rFonts w:asciiTheme="majorBidi" w:eastAsia="Atlas Grotesk Light" w:hAnsiTheme="majorBidi" w:cstheme="majorBidi"/>
                <w:b/>
                <w:sz w:val="20"/>
                <w:szCs w:val="20"/>
                <w:rtl/>
                <w:lang w:bidi="he-IL"/>
              </w:rPr>
              <w:t>62</w:t>
            </w:r>
            <w:r w:rsidRPr="00C24016">
              <w:rPr>
                <w:rFonts w:asciiTheme="majorBidi" w:eastAsia="Atlas Grotesk Light" w:hAnsiTheme="majorBidi" w:cstheme="majorBidi"/>
                <w:b/>
                <w:sz w:val="20"/>
                <w:szCs w:val="20"/>
              </w:rPr>
              <w:t xml:space="preserve"> </w:t>
            </w:r>
          </w:p>
        </w:tc>
        <w:tc>
          <w:tcPr>
            <w:tcW w:w="1356" w:type="dxa"/>
          </w:tcPr>
          <w:p w14:paraId="13D817EB" w14:textId="77777777" w:rsidR="00593B2A" w:rsidRPr="00C24016" w:rsidRDefault="00593B2A" w:rsidP="00C17920">
            <w:pPr>
              <w:jc w:val="both"/>
              <w:rPr>
                <w:rFonts w:asciiTheme="majorBidi" w:eastAsia="Atlas Grotesk Light" w:hAnsiTheme="majorBidi" w:cstheme="majorBidi"/>
                <w:bCs/>
                <w:sz w:val="20"/>
                <w:szCs w:val="20"/>
              </w:rPr>
            </w:pPr>
            <w:r w:rsidRPr="00C24016">
              <w:rPr>
                <w:rFonts w:asciiTheme="majorBidi" w:eastAsia="Atlas Grotesk Light" w:hAnsiTheme="majorBidi" w:cstheme="majorBidi"/>
                <w:bCs/>
                <w:sz w:val="20"/>
                <w:szCs w:val="20"/>
              </w:rPr>
              <w:t>17.9</w:t>
            </w:r>
          </w:p>
        </w:tc>
      </w:tr>
      <w:tr w:rsidR="00593B2A" w:rsidRPr="00C24016" w14:paraId="5A833FF4" w14:textId="77777777">
        <w:trPr>
          <w:cantSplit/>
        </w:trPr>
        <w:tc>
          <w:tcPr>
            <w:tcW w:w="2405" w:type="dxa"/>
            <w:vMerge/>
          </w:tcPr>
          <w:p w14:paraId="62324242" w14:textId="77777777" w:rsidR="00593B2A" w:rsidRPr="00C24016" w:rsidRDefault="00593B2A" w:rsidP="00C17920">
            <w:pPr>
              <w:jc w:val="both"/>
              <w:rPr>
                <w:rFonts w:asciiTheme="majorBidi" w:eastAsia="Atlas Grotesk Light" w:hAnsiTheme="majorBidi" w:cstheme="majorBidi"/>
                <w:bCs/>
                <w:sz w:val="20"/>
                <w:szCs w:val="20"/>
              </w:rPr>
            </w:pPr>
          </w:p>
        </w:tc>
        <w:tc>
          <w:tcPr>
            <w:tcW w:w="2552" w:type="dxa"/>
          </w:tcPr>
          <w:p w14:paraId="3D24B9C4" w14:textId="77777777" w:rsidR="00593B2A" w:rsidRPr="00C24016" w:rsidRDefault="00593B2A" w:rsidP="00C17920">
            <w:pPr>
              <w:jc w:val="both"/>
              <w:rPr>
                <w:rFonts w:asciiTheme="majorBidi" w:eastAsia="Atlas Grotesk Light" w:hAnsiTheme="majorBidi" w:cstheme="majorBidi"/>
                <w:bCs/>
                <w:sz w:val="20"/>
                <w:szCs w:val="20"/>
              </w:rPr>
            </w:pPr>
            <w:r w:rsidRPr="00C24016">
              <w:rPr>
                <w:rFonts w:asciiTheme="majorBidi" w:eastAsia="Atlas Grotesk Light" w:hAnsiTheme="majorBidi" w:cstheme="majorBidi"/>
                <w:bCs/>
                <w:sz w:val="20"/>
                <w:szCs w:val="20"/>
              </w:rPr>
              <w:t>Married</w:t>
            </w:r>
          </w:p>
        </w:tc>
        <w:tc>
          <w:tcPr>
            <w:tcW w:w="1296" w:type="dxa"/>
          </w:tcPr>
          <w:p w14:paraId="44F75B3C" w14:textId="77777777" w:rsidR="00593B2A" w:rsidRPr="00C24016" w:rsidRDefault="00593B2A" w:rsidP="00C17920">
            <w:pPr>
              <w:jc w:val="both"/>
              <w:rPr>
                <w:rFonts w:asciiTheme="majorBidi" w:eastAsia="Atlas Grotesk Light" w:hAnsiTheme="majorBidi" w:cstheme="majorBidi"/>
                <w:b/>
                <w:sz w:val="20"/>
                <w:szCs w:val="20"/>
                <w:lang w:bidi="he-IL"/>
              </w:rPr>
            </w:pPr>
            <w:r w:rsidRPr="00C24016">
              <w:rPr>
                <w:rFonts w:asciiTheme="majorBidi" w:eastAsia="Atlas Grotesk Light" w:hAnsiTheme="majorBidi" w:cstheme="majorBidi"/>
                <w:b/>
                <w:sz w:val="20"/>
                <w:szCs w:val="20"/>
                <w:rtl/>
                <w:lang w:bidi="he-IL"/>
              </w:rPr>
              <w:t>285</w:t>
            </w:r>
          </w:p>
        </w:tc>
        <w:tc>
          <w:tcPr>
            <w:tcW w:w="1356" w:type="dxa"/>
          </w:tcPr>
          <w:p w14:paraId="6073EE21" w14:textId="77777777" w:rsidR="00593B2A" w:rsidRPr="00C24016" w:rsidRDefault="00593B2A" w:rsidP="00C17920">
            <w:pPr>
              <w:jc w:val="both"/>
              <w:rPr>
                <w:rFonts w:asciiTheme="majorBidi" w:eastAsia="Atlas Grotesk Light" w:hAnsiTheme="majorBidi" w:cstheme="majorBidi"/>
                <w:bCs/>
                <w:sz w:val="20"/>
                <w:szCs w:val="20"/>
              </w:rPr>
            </w:pPr>
            <w:r w:rsidRPr="00C24016">
              <w:rPr>
                <w:rFonts w:asciiTheme="majorBidi" w:eastAsia="Atlas Grotesk Light" w:hAnsiTheme="majorBidi" w:cstheme="majorBidi"/>
                <w:bCs/>
                <w:sz w:val="20"/>
                <w:szCs w:val="20"/>
              </w:rPr>
              <w:t>82.1</w:t>
            </w:r>
          </w:p>
        </w:tc>
      </w:tr>
      <w:tr w:rsidR="00593B2A" w:rsidRPr="00C24016" w14:paraId="0D530D9D" w14:textId="77777777">
        <w:trPr>
          <w:cantSplit/>
        </w:trPr>
        <w:tc>
          <w:tcPr>
            <w:tcW w:w="2405" w:type="dxa"/>
            <w:vMerge w:val="restart"/>
          </w:tcPr>
          <w:p w14:paraId="783956EB" w14:textId="77777777" w:rsidR="00593B2A" w:rsidRPr="00C24016" w:rsidRDefault="00593B2A" w:rsidP="00C17920">
            <w:pPr>
              <w:jc w:val="both"/>
              <w:rPr>
                <w:rFonts w:asciiTheme="majorBidi" w:eastAsia="Atlas Grotesk Light" w:hAnsiTheme="majorBidi" w:cstheme="majorBidi"/>
                <w:bCs/>
                <w:sz w:val="20"/>
                <w:szCs w:val="20"/>
              </w:rPr>
            </w:pPr>
            <w:r w:rsidRPr="00C24016">
              <w:rPr>
                <w:rFonts w:asciiTheme="majorBidi" w:eastAsia="Atlas Grotesk Light" w:hAnsiTheme="majorBidi" w:cstheme="majorBidi"/>
                <w:bCs/>
                <w:sz w:val="20"/>
                <w:szCs w:val="20"/>
              </w:rPr>
              <w:t>Income</w:t>
            </w:r>
          </w:p>
        </w:tc>
        <w:tc>
          <w:tcPr>
            <w:tcW w:w="2552" w:type="dxa"/>
          </w:tcPr>
          <w:p w14:paraId="4AC8690F" w14:textId="77777777" w:rsidR="00593B2A" w:rsidRPr="00C24016" w:rsidRDefault="00593B2A" w:rsidP="00C17920">
            <w:pPr>
              <w:jc w:val="both"/>
              <w:rPr>
                <w:rFonts w:asciiTheme="majorBidi" w:eastAsia="Atlas Grotesk Light" w:hAnsiTheme="majorBidi" w:cstheme="majorBidi"/>
                <w:bCs/>
                <w:sz w:val="20"/>
                <w:szCs w:val="20"/>
              </w:rPr>
            </w:pPr>
            <w:r w:rsidRPr="00C24016">
              <w:rPr>
                <w:rFonts w:asciiTheme="majorBidi" w:eastAsia="Atlas Grotesk Light" w:hAnsiTheme="majorBidi" w:cstheme="majorBidi"/>
                <w:bCs/>
                <w:sz w:val="20"/>
                <w:szCs w:val="20"/>
              </w:rPr>
              <w:t xml:space="preserve">Below  Average </w:t>
            </w:r>
          </w:p>
        </w:tc>
        <w:tc>
          <w:tcPr>
            <w:tcW w:w="1296" w:type="dxa"/>
          </w:tcPr>
          <w:p w14:paraId="05734FAD" w14:textId="77777777" w:rsidR="00593B2A" w:rsidRPr="00C24016" w:rsidRDefault="00593B2A" w:rsidP="00C17920">
            <w:pPr>
              <w:jc w:val="both"/>
              <w:rPr>
                <w:rFonts w:asciiTheme="majorBidi" w:eastAsia="Atlas Grotesk Light" w:hAnsiTheme="majorBidi" w:cstheme="majorBidi"/>
                <w:b/>
                <w:sz w:val="20"/>
                <w:szCs w:val="20"/>
                <w:lang w:bidi="he-IL"/>
              </w:rPr>
            </w:pPr>
            <w:r w:rsidRPr="00C24016">
              <w:rPr>
                <w:rFonts w:asciiTheme="majorBidi" w:eastAsia="Atlas Grotesk Light" w:hAnsiTheme="majorBidi" w:cstheme="majorBidi"/>
                <w:b/>
                <w:sz w:val="20"/>
                <w:szCs w:val="20"/>
                <w:rtl/>
                <w:lang w:bidi="he-IL"/>
              </w:rPr>
              <w:t>53</w:t>
            </w:r>
          </w:p>
        </w:tc>
        <w:tc>
          <w:tcPr>
            <w:tcW w:w="1356" w:type="dxa"/>
          </w:tcPr>
          <w:p w14:paraId="33C4508D" w14:textId="77777777" w:rsidR="00593B2A" w:rsidRPr="00C24016" w:rsidRDefault="00593B2A" w:rsidP="00C17920">
            <w:pPr>
              <w:jc w:val="both"/>
              <w:rPr>
                <w:rFonts w:asciiTheme="majorBidi" w:eastAsia="Atlas Grotesk Light" w:hAnsiTheme="majorBidi" w:cstheme="majorBidi"/>
                <w:b/>
                <w:sz w:val="20"/>
                <w:szCs w:val="20"/>
                <w:lang w:bidi="he-IL"/>
              </w:rPr>
            </w:pPr>
            <w:r w:rsidRPr="00C24016">
              <w:rPr>
                <w:rFonts w:asciiTheme="majorBidi" w:eastAsia="Atlas Grotesk Light" w:hAnsiTheme="majorBidi" w:cstheme="majorBidi"/>
                <w:b/>
                <w:sz w:val="20"/>
                <w:szCs w:val="20"/>
                <w:rtl/>
                <w:lang w:bidi="he-IL"/>
              </w:rPr>
              <w:t>15.3</w:t>
            </w:r>
          </w:p>
        </w:tc>
      </w:tr>
      <w:tr w:rsidR="00593B2A" w:rsidRPr="00C24016" w14:paraId="61D1D5A2" w14:textId="77777777">
        <w:trPr>
          <w:cantSplit/>
        </w:trPr>
        <w:tc>
          <w:tcPr>
            <w:tcW w:w="2405" w:type="dxa"/>
            <w:vMerge/>
          </w:tcPr>
          <w:p w14:paraId="463DF216" w14:textId="77777777" w:rsidR="00593B2A" w:rsidRPr="00C24016" w:rsidRDefault="00593B2A" w:rsidP="00C17920">
            <w:pPr>
              <w:jc w:val="both"/>
              <w:rPr>
                <w:rFonts w:asciiTheme="majorBidi" w:eastAsia="Atlas Grotesk Light" w:hAnsiTheme="majorBidi" w:cstheme="majorBidi"/>
                <w:bCs/>
                <w:sz w:val="20"/>
                <w:szCs w:val="20"/>
              </w:rPr>
            </w:pPr>
          </w:p>
        </w:tc>
        <w:tc>
          <w:tcPr>
            <w:tcW w:w="2552" w:type="dxa"/>
          </w:tcPr>
          <w:p w14:paraId="517D1CB8" w14:textId="77777777" w:rsidR="00593B2A" w:rsidRPr="00C24016" w:rsidRDefault="00593B2A" w:rsidP="00C17920">
            <w:pPr>
              <w:jc w:val="both"/>
              <w:rPr>
                <w:rFonts w:asciiTheme="majorBidi" w:eastAsia="Atlas Grotesk Light" w:hAnsiTheme="majorBidi" w:cstheme="majorBidi"/>
                <w:bCs/>
                <w:sz w:val="20"/>
                <w:szCs w:val="20"/>
              </w:rPr>
            </w:pPr>
            <w:r w:rsidRPr="00C24016">
              <w:rPr>
                <w:rFonts w:asciiTheme="majorBidi" w:eastAsia="Atlas Grotesk Light" w:hAnsiTheme="majorBidi" w:cstheme="majorBidi"/>
                <w:bCs/>
                <w:sz w:val="20"/>
                <w:szCs w:val="20"/>
              </w:rPr>
              <w:t xml:space="preserve">Average </w:t>
            </w:r>
          </w:p>
        </w:tc>
        <w:tc>
          <w:tcPr>
            <w:tcW w:w="1296" w:type="dxa"/>
          </w:tcPr>
          <w:p w14:paraId="47C399CE" w14:textId="77777777" w:rsidR="00593B2A" w:rsidRPr="00C24016" w:rsidRDefault="00593B2A" w:rsidP="00C17920">
            <w:pPr>
              <w:jc w:val="both"/>
              <w:rPr>
                <w:rFonts w:asciiTheme="majorBidi" w:eastAsia="Atlas Grotesk Light" w:hAnsiTheme="majorBidi" w:cstheme="majorBidi"/>
                <w:b/>
                <w:sz w:val="20"/>
                <w:szCs w:val="20"/>
                <w:lang w:bidi="he-IL"/>
              </w:rPr>
            </w:pPr>
            <w:r w:rsidRPr="00C24016">
              <w:rPr>
                <w:rFonts w:asciiTheme="majorBidi" w:eastAsia="Atlas Grotesk Light" w:hAnsiTheme="majorBidi" w:cstheme="majorBidi"/>
                <w:b/>
                <w:sz w:val="20"/>
                <w:szCs w:val="20"/>
                <w:rtl/>
                <w:lang w:bidi="he-IL"/>
              </w:rPr>
              <w:t>75</w:t>
            </w:r>
          </w:p>
        </w:tc>
        <w:tc>
          <w:tcPr>
            <w:tcW w:w="1356" w:type="dxa"/>
          </w:tcPr>
          <w:p w14:paraId="35F0614F" w14:textId="77777777" w:rsidR="00593B2A" w:rsidRPr="00C24016" w:rsidRDefault="00593B2A" w:rsidP="00C17920">
            <w:pPr>
              <w:jc w:val="both"/>
              <w:rPr>
                <w:rFonts w:asciiTheme="majorBidi" w:eastAsia="Atlas Grotesk Light" w:hAnsiTheme="majorBidi" w:cstheme="majorBidi"/>
                <w:b/>
                <w:sz w:val="20"/>
                <w:szCs w:val="20"/>
                <w:lang w:bidi="he-IL"/>
              </w:rPr>
            </w:pPr>
            <w:r w:rsidRPr="00C24016">
              <w:rPr>
                <w:rFonts w:asciiTheme="majorBidi" w:eastAsia="Atlas Grotesk Light" w:hAnsiTheme="majorBidi" w:cstheme="majorBidi"/>
                <w:b/>
                <w:sz w:val="20"/>
                <w:szCs w:val="20"/>
                <w:rtl/>
                <w:lang w:bidi="he-IL"/>
              </w:rPr>
              <w:t>22.3</w:t>
            </w:r>
          </w:p>
        </w:tc>
      </w:tr>
      <w:tr w:rsidR="00593B2A" w:rsidRPr="00C24016" w14:paraId="5D84D69B" w14:textId="77777777">
        <w:trPr>
          <w:cantSplit/>
        </w:trPr>
        <w:tc>
          <w:tcPr>
            <w:tcW w:w="2405" w:type="dxa"/>
            <w:vMerge/>
          </w:tcPr>
          <w:p w14:paraId="49FDA20F" w14:textId="77777777" w:rsidR="00593B2A" w:rsidRPr="00C24016" w:rsidRDefault="00593B2A" w:rsidP="00C17920">
            <w:pPr>
              <w:jc w:val="both"/>
              <w:rPr>
                <w:rFonts w:asciiTheme="majorBidi" w:eastAsia="Atlas Grotesk Light" w:hAnsiTheme="majorBidi" w:cstheme="majorBidi"/>
                <w:bCs/>
                <w:sz w:val="20"/>
                <w:szCs w:val="20"/>
              </w:rPr>
            </w:pPr>
          </w:p>
        </w:tc>
        <w:tc>
          <w:tcPr>
            <w:tcW w:w="2552" w:type="dxa"/>
          </w:tcPr>
          <w:p w14:paraId="223EFD1B" w14:textId="77777777" w:rsidR="00593B2A" w:rsidRPr="00C24016" w:rsidRDefault="00593B2A" w:rsidP="00C17920">
            <w:pPr>
              <w:jc w:val="both"/>
              <w:rPr>
                <w:rFonts w:asciiTheme="majorBidi" w:eastAsia="Atlas Grotesk Light" w:hAnsiTheme="majorBidi" w:cstheme="majorBidi"/>
                <w:bCs/>
                <w:sz w:val="20"/>
                <w:szCs w:val="20"/>
              </w:rPr>
            </w:pPr>
            <w:r w:rsidRPr="00C24016">
              <w:rPr>
                <w:rFonts w:asciiTheme="majorBidi" w:eastAsia="Atlas Grotesk Light" w:hAnsiTheme="majorBidi" w:cstheme="majorBidi"/>
                <w:bCs/>
                <w:sz w:val="20"/>
                <w:szCs w:val="20"/>
              </w:rPr>
              <w:t>Above Average</w:t>
            </w:r>
          </w:p>
        </w:tc>
        <w:tc>
          <w:tcPr>
            <w:tcW w:w="1296" w:type="dxa"/>
          </w:tcPr>
          <w:p w14:paraId="6580BE9C" w14:textId="77777777" w:rsidR="00593B2A" w:rsidRPr="00C24016" w:rsidRDefault="00593B2A" w:rsidP="00C17920">
            <w:pPr>
              <w:jc w:val="both"/>
              <w:rPr>
                <w:rFonts w:asciiTheme="majorBidi" w:eastAsia="Atlas Grotesk Light" w:hAnsiTheme="majorBidi" w:cstheme="majorBidi"/>
                <w:b/>
                <w:sz w:val="20"/>
                <w:szCs w:val="20"/>
                <w:lang w:bidi="he-IL"/>
              </w:rPr>
            </w:pPr>
            <w:r w:rsidRPr="00C24016">
              <w:rPr>
                <w:rFonts w:asciiTheme="majorBidi" w:eastAsia="Atlas Grotesk Light" w:hAnsiTheme="majorBidi" w:cstheme="majorBidi"/>
                <w:b/>
                <w:sz w:val="20"/>
                <w:szCs w:val="20"/>
                <w:rtl/>
                <w:lang w:bidi="he-IL"/>
              </w:rPr>
              <w:t>208</w:t>
            </w:r>
          </w:p>
        </w:tc>
        <w:tc>
          <w:tcPr>
            <w:tcW w:w="1356" w:type="dxa"/>
          </w:tcPr>
          <w:p w14:paraId="171D63A8" w14:textId="77777777" w:rsidR="00593B2A" w:rsidRPr="00C24016" w:rsidRDefault="00593B2A" w:rsidP="00C17920">
            <w:pPr>
              <w:jc w:val="both"/>
              <w:rPr>
                <w:rFonts w:asciiTheme="majorBidi" w:eastAsia="Atlas Grotesk Light" w:hAnsiTheme="majorBidi" w:cstheme="majorBidi"/>
                <w:b/>
                <w:sz w:val="20"/>
                <w:szCs w:val="20"/>
                <w:lang w:bidi="he-IL"/>
              </w:rPr>
            </w:pPr>
            <w:r w:rsidRPr="00C24016">
              <w:rPr>
                <w:rFonts w:asciiTheme="majorBidi" w:eastAsia="Atlas Grotesk Light" w:hAnsiTheme="majorBidi" w:cstheme="majorBidi"/>
                <w:b/>
                <w:sz w:val="20"/>
                <w:szCs w:val="20"/>
                <w:rtl/>
                <w:lang w:bidi="he-IL"/>
              </w:rPr>
              <w:t>62.4</w:t>
            </w:r>
          </w:p>
        </w:tc>
      </w:tr>
      <w:tr w:rsidR="00593B2A" w:rsidRPr="00C24016" w14:paraId="172BCD7C" w14:textId="77777777">
        <w:trPr>
          <w:cantSplit/>
        </w:trPr>
        <w:tc>
          <w:tcPr>
            <w:tcW w:w="2405" w:type="dxa"/>
            <w:vMerge w:val="restart"/>
          </w:tcPr>
          <w:p w14:paraId="4C29E973" w14:textId="77777777" w:rsidR="00593B2A" w:rsidRPr="00C24016" w:rsidRDefault="00593B2A" w:rsidP="00C17920">
            <w:pPr>
              <w:jc w:val="both"/>
              <w:rPr>
                <w:rFonts w:asciiTheme="majorBidi" w:eastAsia="Atlas Grotesk Light" w:hAnsiTheme="majorBidi" w:cstheme="majorBidi"/>
                <w:bCs/>
                <w:sz w:val="20"/>
                <w:szCs w:val="20"/>
              </w:rPr>
            </w:pPr>
            <w:r w:rsidRPr="00C24016">
              <w:rPr>
                <w:rFonts w:asciiTheme="majorBidi" w:eastAsia="Atlas Grotesk Light" w:hAnsiTheme="majorBidi" w:cstheme="majorBidi"/>
                <w:bCs/>
                <w:sz w:val="20"/>
                <w:szCs w:val="20"/>
              </w:rPr>
              <w:t>Education</w:t>
            </w:r>
          </w:p>
        </w:tc>
        <w:tc>
          <w:tcPr>
            <w:tcW w:w="2552" w:type="dxa"/>
          </w:tcPr>
          <w:p w14:paraId="7EEDC541" w14:textId="77777777" w:rsidR="00593B2A" w:rsidRPr="00C24016" w:rsidRDefault="00593B2A" w:rsidP="00C17920">
            <w:pPr>
              <w:jc w:val="both"/>
              <w:rPr>
                <w:rFonts w:asciiTheme="majorBidi" w:eastAsia="Atlas Grotesk Light" w:hAnsiTheme="majorBidi" w:cstheme="majorBidi"/>
                <w:bCs/>
                <w:sz w:val="20"/>
                <w:szCs w:val="20"/>
              </w:rPr>
            </w:pPr>
            <w:r w:rsidRPr="00C24016">
              <w:rPr>
                <w:rFonts w:asciiTheme="majorBidi" w:eastAsia="Atlas Grotesk Light" w:hAnsiTheme="majorBidi" w:cstheme="majorBidi"/>
                <w:b/>
                <w:sz w:val="20"/>
                <w:szCs w:val="20"/>
                <w:rtl/>
                <w:lang w:bidi="he-IL"/>
              </w:rPr>
              <w:t>12</w:t>
            </w:r>
            <w:r w:rsidRPr="00C24016">
              <w:rPr>
                <w:rFonts w:asciiTheme="majorBidi" w:eastAsia="Atlas Grotesk Light" w:hAnsiTheme="majorBidi" w:cstheme="majorBidi"/>
                <w:bCs/>
                <w:sz w:val="20"/>
                <w:szCs w:val="20"/>
              </w:rPr>
              <w:t xml:space="preserve"> years of school</w:t>
            </w:r>
          </w:p>
        </w:tc>
        <w:tc>
          <w:tcPr>
            <w:tcW w:w="1296" w:type="dxa"/>
          </w:tcPr>
          <w:p w14:paraId="02B53EB6" w14:textId="77777777" w:rsidR="00593B2A" w:rsidRPr="00C24016" w:rsidRDefault="00593B2A" w:rsidP="00C17920">
            <w:pPr>
              <w:jc w:val="both"/>
              <w:rPr>
                <w:rFonts w:asciiTheme="majorBidi" w:eastAsia="Atlas Grotesk Light" w:hAnsiTheme="majorBidi" w:cstheme="majorBidi"/>
                <w:b/>
                <w:sz w:val="20"/>
                <w:szCs w:val="20"/>
                <w:lang w:bidi="he-IL"/>
              </w:rPr>
            </w:pPr>
            <w:r w:rsidRPr="00C24016">
              <w:rPr>
                <w:rFonts w:asciiTheme="majorBidi" w:eastAsia="Atlas Grotesk Light" w:hAnsiTheme="majorBidi" w:cstheme="majorBidi"/>
                <w:b/>
                <w:sz w:val="20"/>
                <w:szCs w:val="20"/>
                <w:rtl/>
                <w:lang w:bidi="he-IL"/>
              </w:rPr>
              <w:t>41</w:t>
            </w:r>
          </w:p>
        </w:tc>
        <w:tc>
          <w:tcPr>
            <w:tcW w:w="1356" w:type="dxa"/>
          </w:tcPr>
          <w:p w14:paraId="7E337566" w14:textId="77777777" w:rsidR="00593B2A" w:rsidRPr="00C24016" w:rsidRDefault="00593B2A" w:rsidP="00C17920">
            <w:pPr>
              <w:jc w:val="both"/>
              <w:rPr>
                <w:rFonts w:asciiTheme="majorBidi" w:eastAsia="Atlas Grotesk Light" w:hAnsiTheme="majorBidi" w:cstheme="majorBidi"/>
                <w:b/>
                <w:sz w:val="20"/>
                <w:szCs w:val="20"/>
                <w:lang w:bidi="he-IL"/>
              </w:rPr>
            </w:pPr>
            <w:r w:rsidRPr="00C24016">
              <w:rPr>
                <w:rFonts w:asciiTheme="majorBidi" w:eastAsia="Atlas Grotesk Light" w:hAnsiTheme="majorBidi" w:cstheme="majorBidi"/>
                <w:b/>
                <w:sz w:val="20"/>
                <w:szCs w:val="20"/>
                <w:rtl/>
                <w:lang w:bidi="he-IL"/>
              </w:rPr>
              <w:t>11.8</w:t>
            </w:r>
          </w:p>
        </w:tc>
      </w:tr>
      <w:tr w:rsidR="00593B2A" w:rsidRPr="00C24016" w14:paraId="56FB06BC" w14:textId="77777777">
        <w:trPr>
          <w:cantSplit/>
        </w:trPr>
        <w:tc>
          <w:tcPr>
            <w:tcW w:w="2405" w:type="dxa"/>
            <w:vMerge/>
          </w:tcPr>
          <w:p w14:paraId="0676C92B" w14:textId="77777777" w:rsidR="00593B2A" w:rsidRPr="00C24016" w:rsidRDefault="00593B2A" w:rsidP="00C17920">
            <w:pPr>
              <w:jc w:val="both"/>
              <w:rPr>
                <w:rFonts w:asciiTheme="majorBidi" w:eastAsia="Atlas Grotesk Light" w:hAnsiTheme="majorBidi" w:cstheme="majorBidi"/>
                <w:bCs/>
                <w:sz w:val="20"/>
                <w:szCs w:val="20"/>
              </w:rPr>
            </w:pPr>
          </w:p>
        </w:tc>
        <w:tc>
          <w:tcPr>
            <w:tcW w:w="2552" w:type="dxa"/>
          </w:tcPr>
          <w:p w14:paraId="1610362A" w14:textId="77777777" w:rsidR="00593B2A" w:rsidRPr="00C24016" w:rsidRDefault="00593B2A" w:rsidP="00C17920">
            <w:pPr>
              <w:jc w:val="both"/>
              <w:rPr>
                <w:rFonts w:asciiTheme="majorBidi" w:eastAsia="Atlas Grotesk Light" w:hAnsiTheme="majorBidi" w:cstheme="majorBidi"/>
                <w:bCs/>
                <w:sz w:val="20"/>
                <w:szCs w:val="20"/>
              </w:rPr>
            </w:pPr>
            <w:r w:rsidRPr="00C24016">
              <w:rPr>
                <w:rFonts w:asciiTheme="majorBidi" w:eastAsia="Atlas Grotesk Light" w:hAnsiTheme="majorBidi" w:cstheme="majorBidi"/>
                <w:bCs/>
                <w:sz w:val="20"/>
                <w:szCs w:val="20"/>
              </w:rPr>
              <w:t>Higher education</w:t>
            </w:r>
          </w:p>
        </w:tc>
        <w:tc>
          <w:tcPr>
            <w:tcW w:w="1296" w:type="dxa"/>
          </w:tcPr>
          <w:p w14:paraId="06FA9DF0" w14:textId="77777777" w:rsidR="00593B2A" w:rsidRPr="00C24016" w:rsidRDefault="00593B2A" w:rsidP="00C17920">
            <w:pPr>
              <w:jc w:val="both"/>
              <w:rPr>
                <w:rFonts w:asciiTheme="majorBidi" w:eastAsia="Atlas Grotesk Light" w:hAnsiTheme="majorBidi" w:cstheme="majorBidi"/>
                <w:b/>
                <w:sz w:val="20"/>
                <w:szCs w:val="20"/>
                <w:lang w:bidi="he-IL"/>
              </w:rPr>
            </w:pPr>
            <w:r w:rsidRPr="00C24016">
              <w:rPr>
                <w:rFonts w:asciiTheme="majorBidi" w:eastAsia="Atlas Grotesk Light" w:hAnsiTheme="majorBidi" w:cstheme="majorBidi"/>
                <w:b/>
                <w:sz w:val="20"/>
                <w:szCs w:val="20"/>
                <w:rtl/>
                <w:lang w:bidi="he-IL"/>
              </w:rPr>
              <w:t>306</w:t>
            </w:r>
          </w:p>
        </w:tc>
        <w:tc>
          <w:tcPr>
            <w:tcW w:w="1356" w:type="dxa"/>
          </w:tcPr>
          <w:p w14:paraId="5789A7E6" w14:textId="77777777" w:rsidR="00593B2A" w:rsidRPr="00C24016" w:rsidRDefault="00593B2A" w:rsidP="00C17920">
            <w:pPr>
              <w:jc w:val="both"/>
              <w:rPr>
                <w:rFonts w:asciiTheme="majorBidi" w:eastAsia="Atlas Grotesk Light" w:hAnsiTheme="majorBidi" w:cstheme="majorBidi"/>
                <w:b/>
                <w:sz w:val="20"/>
                <w:szCs w:val="20"/>
                <w:lang w:bidi="he-IL"/>
              </w:rPr>
            </w:pPr>
            <w:r w:rsidRPr="00C24016">
              <w:rPr>
                <w:rFonts w:asciiTheme="majorBidi" w:eastAsia="Atlas Grotesk Light" w:hAnsiTheme="majorBidi" w:cstheme="majorBidi"/>
                <w:b/>
                <w:sz w:val="20"/>
                <w:szCs w:val="20"/>
                <w:rtl/>
                <w:lang w:bidi="he-IL"/>
              </w:rPr>
              <w:t>88.2</w:t>
            </w:r>
          </w:p>
        </w:tc>
      </w:tr>
    </w:tbl>
    <w:p w14:paraId="1A9E73C6" w14:textId="77777777" w:rsidR="00593B2A" w:rsidRPr="00C24016" w:rsidRDefault="00593B2A" w:rsidP="00C17920">
      <w:pPr>
        <w:spacing w:line="240" w:lineRule="auto"/>
        <w:jc w:val="both"/>
        <w:rPr>
          <w:rFonts w:asciiTheme="majorBidi" w:hAnsiTheme="majorBidi" w:cstheme="majorBidi"/>
          <w:sz w:val="20"/>
          <w:szCs w:val="20"/>
        </w:rPr>
      </w:pPr>
    </w:p>
    <w:p w14:paraId="0D47CD16" w14:textId="6D89E852" w:rsidR="00593B2A"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 xml:space="preserve">The data indicate that 75% of the respondents were women, and further analysis shows that this percentage is consistent with the general composition of women in these Facebook groups, which exceeds 70%. Among the 347 valid responses, the average number of trips abroad per respondent was 2.43. Approximately 60% of participants reported that using Facebook facilitated their trip planning. </w:t>
      </w:r>
      <w:r w:rsidR="00F94B15" w:rsidRPr="00C24016">
        <w:rPr>
          <w:rFonts w:asciiTheme="majorBidi" w:hAnsiTheme="majorBidi" w:cstheme="majorBidi"/>
          <w:sz w:val="20"/>
          <w:szCs w:val="20"/>
        </w:rPr>
        <w:t>M</w:t>
      </w:r>
      <w:r w:rsidRPr="00C24016">
        <w:rPr>
          <w:rFonts w:asciiTheme="majorBidi" w:hAnsiTheme="majorBidi" w:cstheme="majorBidi"/>
          <w:sz w:val="20"/>
          <w:szCs w:val="20"/>
        </w:rPr>
        <w:t>ore than 70% of respondents indicated that they asked questions within the group (70.4%), and a majority (57.9%) shared their personal travel experiences after completing their trips.</w:t>
      </w:r>
    </w:p>
    <w:p w14:paraId="0BB52BF9" w14:textId="60267A18" w:rsidR="001545E4" w:rsidRPr="00C24016" w:rsidRDefault="001545E4" w:rsidP="00C17920">
      <w:pPr>
        <w:jc w:val="both"/>
        <w:rPr>
          <w:rFonts w:asciiTheme="majorBidi" w:hAnsiTheme="majorBidi" w:cstheme="majorBidi"/>
          <w:sz w:val="20"/>
          <w:szCs w:val="20"/>
          <w:rtl/>
          <w:lang w:bidi="he-IL"/>
        </w:rPr>
      </w:pPr>
      <w:r>
        <w:rPr>
          <w:rFonts w:asciiTheme="majorBidi" w:hAnsiTheme="majorBidi" w:cstheme="majorBidi"/>
          <w:sz w:val="20"/>
          <w:szCs w:val="20"/>
        </w:rPr>
        <w:t>4.2 T-tests analysis</w:t>
      </w:r>
    </w:p>
    <w:p w14:paraId="6E2FD132" w14:textId="54CCD543" w:rsidR="00F94B15" w:rsidRPr="00C24016" w:rsidRDefault="00A23AE1" w:rsidP="00C17920">
      <w:pPr>
        <w:jc w:val="both"/>
        <w:rPr>
          <w:rFonts w:asciiTheme="majorBidi" w:hAnsiTheme="majorBidi" w:cstheme="majorBidi"/>
          <w:sz w:val="20"/>
          <w:szCs w:val="20"/>
          <w:rtl/>
          <w:lang w:bidi="he-IL"/>
        </w:rPr>
      </w:pPr>
      <w:r w:rsidRPr="00C24016">
        <w:rPr>
          <w:rFonts w:asciiTheme="majorBidi" w:hAnsiTheme="majorBidi" w:cstheme="majorBidi"/>
          <w:sz w:val="20"/>
          <w:szCs w:val="20"/>
          <w:lang w:bidi="he-IL"/>
        </w:rPr>
        <w:t xml:space="preserve">Table 2: T-test results </w:t>
      </w:r>
      <w:r w:rsidR="007450D2" w:rsidRPr="00C24016">
        <w:rPr>
          <w:rFonts w:asciiTheme="majorBidi" w:hAnsiTheme="majorBidi" w:cstheme="majorBidi"/>
          <w:sz w:val="20"/>
          <w:szCs w:val="20"/>
          <w:lang w:bidi="he-IL"/>
        </w:rPr>
        <w:t>of</w:t>
      </w:r>
      <w:r w:rsidRPr="00C24016">
        <w:rPr>
          <w:rFonts w:asciiTheme="majorBidi" w:hAnsiTheme="majorBidi" w:cstheme="majorBidi"/>
          <w:sz w:val="20"/>
          <w:szCs w:val="20"/>
          <w:lang w:bidi="he-IL"/>
        </w:rPr>
        <w:t xml:space="preserve"> the differences between men and women regarding the dependent and independent variables.</w:t>
      </w:r>
    </w:p>
    <w:p w14:paraId="6991B6A4" w14:textId="77777777" w:rsidR="00593B2A" w:rsidRPr="00C24016" w:rsidRDefault="00593B2A" w:rsidP="00C17920">
      <w:pPr>
        <w:jc w:val="both"/>
        <w:rPr>
          <w:rFonts w:asciiTheme="majorBidi" w:hAnsiTheme="majorBidi" w:cstheme="majorBidi"/>
          <w:sz w:val="20"/>
          <w:szCs w:val="20"/>
          <w:lang w:val="en-AU"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1352"/>
        <w:gridCol w:w="1277"/>
        <w:gridCol w:w="1454"/>
      </w:tblGrid>
      <w:tr w:rsidR="00593B2A" w:rsidRPr="00C24016" w14:paraId="00601BBD" w14:textId="77777777">
        <w:tc>
          <w:tcPr>
            <w:tcW w:w="3221" w:type="dxa"/>
          </w:tcPr>
          <w:p w14:paraId="3E618AA2"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Variable</w:t>
            </w:r>
          </w:p>
        </w:tc>
        <w:tc>
          <w:tcPr>
            <w:tcW w:w="1352" w:type="dxa"/>
          </w:tcPr>
          <w:p w14:paraId="3F1033BE"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Gender</w:t>
            </w:r>
          </w:p>
        </w:tc>
        <w:tc>
          <w:tcPr>
            <w:tcW w:w="1277" w:type="dxa"/>
          </w:tcPr>
          <w:p w14:paraId="6B9DDBBC"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Mean</w:t>
            </w:r>
          </w:p>
        </w:tc>
        <w:tc>
          <w:tcPr>
            <w:tcW w:w="1454" w:type="dxa"/>
          </w:tcPr>
          <w:p w14:paraId="2203A1BA"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Standard Deviation</w:t>
            </w:r>
          </w:p>
        </w:tc>
      </w:tr>
      <w:tr w:rsidR="00593B2A" w:rsidRPr="00C24016" w14:paraId="782256E9" w14:textId="77777777">
        <w:tc>
          <w:tcPr>
            <w:tcW w:w="3221" w:type="dxa"/>
            <w:vMerge w:val="restart"/>
          </w:tcPr>
          <w:p w14:paraId="0214D9DC"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Summary of Facebook Use</w:t>
            </w:r>
          </w:p>
        </w:tc>
        <w:tc>
          <w:tcPr>
            <w:tcW w:w="1352" w:type="dxa"/>
          </w:tcPr>
          <w:p w14:paraId="74F6893D" w14:textId="3AE15544"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Men</w:t>
            </w:r>
          </w:p>
        </w:tc>
        <w:tc>
          <w:tcPr>
            <w:tcW w:w="1277" w:type="dxa"/>
          </w:tcPr>
          <w:p w14:paraId="30FBD9D8"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1.74</w:t>
            </w:r>
          </w:p>
        </w:tc>
        <w:tc>
          <w:tcPr>
            <w:tcW w:w="1454" w:type="dxa"/>
          </w:tcPr>
          <w:p w14:paraId="48E0EE4A"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1.18</w:t>
            </w:r>
          </w:p>
        </w:tc>
      </w:tr>
      <w:tr w:rsidR="00593B2A" w:rsidRPr="00C24016" w14:paraId="7A6BD4F5" w14:textId="77777777">
        <w:tc>
          <w:tcPr>
            <w:tcW w:w="3221" w:type="dxa"/>
            <w:vMerge/>
          </w:tcPr>
          <w:p w14:paraId="586D142A" w14:textId="77777777" w:rsidR="00593B2A" w:rsidRPr="00C24016" w:rsidRDefault="00593B2A" w:rsidP="00C17920">
            <w:pPr>
              <w:jc w:val="both"/>
              <w:rPr>
                <w:rFonts w:asciiTheme="majorBidi" w:hAnsiTheme="majorBidi" w:cstheme="majorBidi"/>
                <w:sz w:val="20"/>
                <w:szCs w:val="20"/>
              </w:rPr>
            </w:pPr>
          </w:p>
        </w:tc>
        <w:tc>
          <w:tcPr>
            <w:tcW w:w="1352" w:type="dxa"/>
          </w:tcPr>
          <w:p w14:paraId="6BAB8245" w14:textId="1F824789"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Women</w:t>
            </w:r>
          </w:p>
        </w:tc>
        <w:tc>
          <w:tcPr>
            <w:tcW w:w="1277" w:type="dxa"/>
          </w:tcPr>
          <w:p w14:paraId="2DB18A4D"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2.0</w:t>
            </w:r>
          </w:p>
        </w:tc>
        <w:tc>
          <w:tcPr>
            <w:tcW w:w="1454" w:type="dxa"/>
          </w:tcPr>
          <w:p w14:paraId="0F1381EB"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1.36</w:t>
            </w:r>
          </w:p>
        </w:tc>
      </w:tr>
      <w:tr w:rsidR="00593B2A" w:rsidRPr="00C24016" w14:paraId="499961BB" w14:textId="77777777">
        <w:tc>
          <w:tcPr>
            <w:tcW w:w="3221" w:type="dxa"/>
            <w:vMerge w:val="restart"/>
          </w:tcPr>
          <w:p w14:paraId="15D5AAE0"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lastRenderedPageBreak/>
              <w:t>Asking Questions in Group</w:t>
            </w:r>
          </w:p>
        </w:tc>
        <w:tc>
          <w:tcPr>
            <w:tcW w:w="1352" w:type="dxa"/>
          </w:tcPr>
          <w:p w14:paraId="41090E32" w14:textId="52C2CC51"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Men</w:t>
            </w:r>
          </w:p>
        </w:tc>
        <w:tc>
          <w:tcPr>
            <w:tcW w:w="1277" w:type="dxa"/>
          </w:tcPr>
          <w:p w14:paraId="13725E32"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0.65</w:t>
            </w:r>
          </w:p>
        </w:tc>
        <w:tc>
          <w:tcPr>
            <w:tcW w:w="1454" w:type="dxa"/>
          </w:tcPr>
          <w:p w14:paraId="25946953"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0.48</w:t>
            </w:r>
          </w:p>
        </w:tc>
      </w:tr>
      <w:tr w:rsidR="00593B2A" w:rsidRPr="00C24016" w14:paraId="0DDCDB96" w14:textId="77777777">
        <w:tc>
          <w:tcPr>
            <w:tcW w:w="3221" w:type="dxa"/>
            <w:vMerge/>
          </w:tcPr>
          <w:p w14:paraId="1C470ED7" w14:textId="77777777" w:rsidR="00593B2A" w:rsidRPr="00C24016" w:rsidRDefault="00593B2A" w:rsidP="00C17920">
            <w:pPr>
              <w:jc w:val="both"/>
              <w:rPr>
                <w:rFonts w:asciiTheme="majorBidi" w:hAnsiTheme="majorBidi" w:cstheme="majorBidi"/>
                <w:sz w:val="20"/>
                <w:szCs w:val="20"/>
              </w:rPr>
            </w:pPr>
          </w:p>
        </w:tc>
        <w:tc>
          <w:tcPr>
            <w:tcW w:w="1352" w:type="dxa"/>
          </w:tcPr>
          <w:p w14:paraId="6D1101A7" w14:textId="49C7AEBF"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Women</w:t>
            </w:r>
          </w:p>
        </w:tc>
        <w:tc>
          <w:tcPr>
            <w:tcW w:w="1277" w:type="dxa"/>
          </w:tcPr>
          <w:p w14:paraId="407962AC"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0.73</w:t>
            </w:r>
          </w:p>
        </w:tc>
        <w:tc>
          <w:tcPr>
            <w:tcW w:w="1454" w:type="dxa"/>
          </w:tcPr>
          <w:p w14:paraId="0BCB35D5"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0.44</w:t>
            </w:r>
          </w:p>
        </w:tc>
      </w:tr>
      <w:tr w:rsidR="00593B2A" w:rsidRPr="00C24016" w14:paraId="0A512116" w14:textId="77777777">
        <w:tc>
          <w:tcPr>
            <w:tcW w:w="3221" w:type="dxa"/>
            <w:vMerge w:val="restart"/>
          </w:tcPr>
          <w:p w14:paraId="6CE0CD99" w14:textId="2C984ECD"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Posting Experiences</w:t>
            </w:r>
          </w:p>
        </w:tc>
        <w:tc>
          <w:tcPr>
            <w:tcW w:w="1352" w:type="dxa"/>
          </w:tcPr>
          <w:p w14:paraId="073C6B0F" w14:textId="0AA7DD40"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Men</w:t>
            </w:r>
          </w:p>
        </w:tc>
        <w:tc>
          <w:tcPr>
            <w:tcW w:w="1277" w:type="dxa"/>
          </w:tcPr>
          <w:p w14:paraId="33E3D752"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0.58</w:t>
            </w:r>
          </w:p>
        </w:tc>
        <w:tc>
          <w:tcPr>
            <w:tcW w:w="1454" w:type="dxa"/>
          </w:tcPr>
          <w:p w14:paraId="46C83975"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0.5</w:t>
            </w:r>
          </w:p>
        </w:tc>
      </w:tr>
      <w:tr w:rsidR="00593B2A" w:rsidRPr="00C24016" w14:paraId="7156EB20" w14:textId="77777777">
        <w:tc>
          <w:tcPr>
            <w:tcW w:w="3221" w:type="dxa"/>
            <w:vMerge/>
          </w:tcPr>
          <w:p w14:paraId="656F0BD4" w14:textId="77777777" w:rsidR="00593B2A" w:rsidRPr="00C24016" w:rsidRDefault="00593B2A" w:rsidP="00C17920">
            <w:pPr>
              <w:jc w:val="both"/>
              <w:rPr>
                <w:rFonts w:asciiTheme="majorBidi" w:hAnsiTheme="majorBidi" w:cstheme="majorBidi"/>
                <w:sz w:val="20"/>
                <w:szCs w:val="20"/>
              </w:rPr>
            </w:pPr>
          </w:p>
        </w:tc>
        <w:tc>
          <w:tcPr>
            <w:tcW w:w="1352" w:type="dxa"/>
          </w:tcPr>
          <w:p w14:paraId="70259EC0" w14:textId="4F22F5AB"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Women</w:t>
            </w:r>
          </w:p>
        </w:tc>
        <w:tc>
          <w:tcPr>
            <w:tcW w:w="1277" w:type="dxa"/>
          </w:tcPr>
          <w:p w14:paraId="6E482AAD"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0.58</w:t>
            </w:r>
          </w:p>
        </w:tc>
        <w:tc>
          <w:tcPr>
            <w:tcW w:w="1454" w:type="dxa"/>
          </w:tcPr>
          <w:p w14:paraId="619A23A9"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0.49</w:t>
            </w:r>
          </w:p>
        </w:tc>
      </w:tr>
      <w:tr w:rsidR="00593B2A" w:rsidRPr="00C24016" w14:paraId="0289FC5B" w14:textId="77777777">
        <w:tc>
          <w:tcPr>
            <w:tcW w:w="3221" w:type="dxa"/>
            <w:vMerge w:val="restart"/>
          </w:tcPr>
          <w:p w14:paraId="2E871792" w14:textId="6A13DAD3"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Responding to Posts</w:t>
            </w:r>
          </w:p>
        </w:tc>
        <w:tc>
          <w:tcPr>
            <w:tcW w:w="1352" w:type="dxa"/>
          </w:tcPr>
          <w:p w14:paraId="0FA01A14" w14:textId="7C1B7E87"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Men</w:t>
            </w:r>
          </w:p>
        </w:tc>
        <w:tc>
          <w:tcPr>
            <w:tcW w:w="1277" w:type="dxa"/>
          </w:tcPr>
          <w:p w14:paraId="0C15232C"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0.77</w:t>
            </w:r>
          </w:p>
        </w:tc>
        <w:tc>
          <w:tcPr>
            <w:tcW w:w="1454" w:type="dxa"/>
          </w:tcPr>
          <w:p w14:paraId="21F3016A"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0.42</w:t>
            </w:r>
          </w:p>
        </w:tc>
      </w:tr>
      <w:tr w:rsidR="00593B2A" w:rsidRPr="00C24016" w14:paraId="3A45AF72" w14:textId="77777777">
        <w:tc>
          <w:tcPr>
            <w:tcW w:w="3221" w:type="dxa"/>
            <w:vMerge/>
          </w:tcPr>
          <w:p w14:paraId="02A2CF0F" w14:textId="77777777" w:rsidR="00593B2A" w:rsidRPr="00C24016" w:rsidRDefault="00593B2A" w:rsidP="00C17920">
            <w:pPr>
              <w:jc w:val="both"/>
              <w:rPr>
                <w:rFonts w:asciiTheme="majorBidi" w:hAnsiTheme="majorBidi" w:cstheme="majorBidi"/>
                <w:sz w:val="20"/>
                <w:szCs w:val="20"/>
              </w:rPr>
            </w:pPr>
          </w:p>
        </w:tc>
        <w:tc>
          <w:tcPr>
            <w:tcW w:w="1352" w:type="dxa"/>
          </w:tcPr>
          <w:p w14:paraId="3AEE1512" w14:textId="6C74AA04"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Women</w:t>
            </w:r>
          </w:p>
        </w:tc>
        <w:tc>
          <w:tcPr>
            <w:tcW w:w="1277" w:type="dxa"/>
          </w:tcPr>
          <w:p w14:paraId="5AAB1ADD"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0.76</w:t>
            </w:r>
          </w:p>
        </w:tc>
        <w:tc>
          <w:tcPr>
            <w:tcW w:w="1454" w:type="dxa"/>
          </w:tcPr>
          <w:p w14:paraId="713285D8"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0.43</w:t>
            </w:r>
          </w:p>
        </w:tc>
      </w:tr>
      <w:tr w:rsidR="00593B2A" w:rsidRPr="00C24016" w14:paraId="36971E85" w14:textId="77777777">
        <w:tc>
          <w:tcPr>
            <w:tcW w:w="3221" w:type="dxa"/>
            <w:vMerge w:val="restart"/>
          </w:tcPr>
          <w:p w14:paraId="1E688B8C" w14:textId="45F5B997" w:rsidR="00593B2A" w:rsidRPr="00C24016" w:rsidRDefault="00593B2A" w:rsidP="00C17920">
            <w:pPr>
              <w:jc w:val="both"/>
              <w:rPr>
                <w:rFonts w:asciiTheme="majorBidi" w:hAnsiTheme="majorBidi" w:cstheme="majorBidi"/>
                <w:sz w:val="20"/>
                <w:szCs w:val="20"/>
                <w:lang w:bidi="he-IL"/>
              </w:rPr>
            </w:pPr>
            <w:r w:rsidRPr="00C24016">
              <w:rPr>
                <w:rFonts w:asciiTheme="majorBidi" w:hAnsiTheme="majorBidi" w:cstheme="majorBidi"/>
                <w:sz w:val="20"/>
                <w:szCs w:val="20"/>
              </w:rPr>
              <w:t>T</w:t>
            </w:r>
            <w:r w:rsidR="00F94B15" w:rsidRPr="00C24016">
              <w:rPr>
                <w:rFonts w:asciiTheme="majorBidi" w:hAnsiTheme="majorBidi" w:cstheme="majorBidi"/>
                <w:sz w:val="20"/>
                <w:szCs w:val="20"/>
              </w:rPr>
              <w:t xml:space="preserve">echnology </w:t>
            </w:r>
            <w:r w:rsidR="00B721EE" w:rsidRPr="00C24016">
              <w:rPr>
                <w:rFonts w:asciiTheme="majorBidi" w:eastAsia="Atlas Grotesk Light" w:hAnsiTheme="majorBidi" w:cstheme="majorBidi"/>
                <w:bCs/>
                <w:sz w:val="20"/>
                <w:szCs w:val="20"/>
                <w:lang w:val="es-ES"/>
              </w:rPr>
              <w:t>Convenience</w:t>
            </w:r>
          </w:p>
        </w:tc>
        <w:tc>
          <w:tcPr>
            <w:tcW w:w="1352" w:type="dxa"/>
          </w:tcPr>
          <w:p w14:paraId="2BBE3940" w14:textId="416492E2"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Men</w:t>
            </w:r>
            <w:r w:rsidR="00593B2A" w:rsidRPr="00C24016">
              <w:rPr>
                <w:rFonts w:asciiTheme="majorBidi" w:hAnsiTheme="majorBidi" w:cstheme="majorBidi"/>
                <w:sz w:val="20"/>
                <w:szCs w:val="20"/>
              </w:rPr>
              <w:t>***</w:t>
            </w:r>
          </w:p>
        </w:tc>
        <w:tc>
          <w:tcPr>
            <w:tcW w:w="1277" w:type="dxa"/>
          </w:tcPr>
          <w:p w14:paraId="3BA7195A"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3.7</w:t>
            </w:r>
          </w:p>
        </w:tc>
        <w:tc>
          <w:tcPr>
            <w:tcW w:w="1454" w:type="dxa"/>
          </w:tcPr>
          <w:p w14:paraId="14846804"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0.99</w:t>
            </w:r>
          </w:p>
        </w:tc>
      </w:tr>
      <w:tr w:rsidR="00593B2A" w:rsidRPr="00C24016" w14:paraId="357E9171" w14:textId="77777777">
        <w:tc>
          <w:tcPr>
            <w:tcW w:w="3221" w:type="dxa"/>
            <w:vMerge/>
          </w:tcPr>
          <w:p w14:paraId="5E7AAF94" w14:textId="77777777" w:rsidR="00593B2A" w:rsidRPr="00C24016" w:rsidRDefault="00593B2A" w:rsidP="00C17920">
            <w:pPr>
              <w:jc w:val="both"/>
              <w:rPr>
                <w:rFonts w:asciiTheme="majorBidi" w:hAnsiTheme="majorBidi" w:cstheme="majorBidi"/>
                <w:sz w:val="20"/>
                <w:szCs w:val="20"/>
              </w:rPr>
            </w:pPr>
          </w:p>
        </w:tc>
        <w:tc>
          <w:tcPr>
            <w:tcW w:w="1352" w:type="dxa"/>
          </w:tcPr>
          <w:p w14:paraId="23AEA3BF" w14:textId="12249693"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Women</w:t>
            </w:r>
          </w:p>
        </w:tc>
        <w:tc>
          <w:tcPr>
            <w:tcW w:w="1277" w:type="dxa"/>
          </w:tcPr>
          <w:p w14:paraId="7DCCAE33"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4.09</w:t>
            </w:r>
          </w:p>
        </w:tc>
        <w:tc>
          <w:tcPr>
            <w:tcW w:w="1454" w:type="dxa"/>
          </w:tcPr>
          <w:p w14:paraId="3043D63C"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0.88</w:t>
            </w:r>
          </w:p>
        </w:tc>
      </w:tr>
      <w:tr w:rsidR="00593B2A" w:rsidRPr="00C24016" w14:paraId="1ADB8E26" w14:textId="77777777">
        <w:tc>
          <w:tcPr>
            <w:tcW w:w="3221" w:type="dxa"/>
            <w:vMerge w:val="restart"/>
          </w:tcPr>
          <w:p w14:paraId="539E6721" w14:textId="07EB6926" w:rsidR="00593B2A" w:rsidRPr="00C24016" w:rsidRDefault="00B721EE" w:rsidP="00C17920">
            <w:pPr>
              <w:jc w:val="both"/>
              <w:rPr>
                <w:rFonts w:asciiTheme="majorBidi" w:hAnsiTheme="majorBidi" w:cstheme="majorBidi"/>
                <w:sz w:val="20"/>
                <w:szCs w:val="20"/>
              </w:rPr>
            </w:pPr>
            <w:r w:rsidRPr="00C24016">
              <w:rPr>
                <w:rFonts w:asciiTheme="majorBidi" w:hAnsiTheme="majorBidi" w:cstheme="majorBidi"/>
                <w:sz w:val="20"/>
                <w:szCs w:val="20"/>
              </w:rPr>
              <w:t>Perceived enjoyment</w:t>
            </w:r>
          </w:p>
        </w:tc>
        <w:tc>
          <w:tcPr>
            <w:tcW w:w="1352" w:type="dxa"/>
          </w:tcPr>
          <w:p w14:paraId="7EE736F9" w14:textId="2374AA91"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Men</w:t>
            </w:r>
            <w:r w:rsidR="00593B2A" w:rsidRPr="00C24016">
              <w:rPr>
                <w:rFonts w:asciiTheme="majorBidi" w:hAnsiTheme="majorBidi" w:cstheme="majorBidi"/>
                <w:sz w:val="20"/>
                <w:szCs w:val="20"/>
              </w:rPr>
              <w:t>*</w:t>
            </w:r>
          </w:p>
        </w:tc>
        <w:tc>
          <w:tcPr>
            <w:tcW w:w="1277" w:type="dxa"/>
          </w:tcPr>
          <w:p w14:paraId="0734F46F"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3.53</w:t>
            </w:r>
          </w:p>
        </w:tc>
        <w:tc>
          <w:tcPr>
            <w:tcW w:w="1454" w:type="dxa"/>
          </w:tcPr>
          <w:p w14:paraId="1591F11C"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1.02</w:t>
            </w:r>
          </w:p>
        </w:tc>
      </w:tr>
      <w:tr w:rsidR="00593B2A" w:rsidRPr="00C24016" w14:paraId="4024EB59" w14:textId="77777777">
        <w:tc>
          <w:tcPr>
            <w:tcW w:w="3221" w:type="dxa"/>
            <w:vMerge/>
          </w:tcPr>
          <w:p w14:paraId="73E90C83" w14:textId="77777777" w:rsidR="00593B2A" w:rsidRPr="00C24016" w:rsidRDefault="00593B2A" w:rsidP="00C17920">
            <w:pPr>
              <w:jc w:val="both"/>
              <w:rPr>
                <w:rFonts w:asciiTheme="majorBidi" w:hAnsiTheme="majorBidi" w:cstheme="majorBidi"/>
                <w:sz w:val="20"/>
                <w:szCs w:val="20"/>
              </w:rPr>
            </w:pPr>
          </w:p>
        </w:tc>
        <w:tc>
          <w:tcPr>
            <w:tcW w:w="1352" w:type="dxa"/>
          </w:tcPr>
          <w:p w14:paraId="4E91ED15" w14:textId="4C9A61FC"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Women</w:t>
            </w:r>
          </w:p>
        </w:tc>
        <w:tc>
          <w:tcPr>
            <w:tcW w:w="1277" w:type="dxa"/>
          </w:tcPr>
          <w:p w14:paraId="4F412342"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3.87</w:t>
            </w:r>
          </w:p>
        </w:tc>
        <w:tc>
          <w:tcPr>
            <w:tcW w:w="1454" w:type="dxa"/>
          </w:tcPr>
          <w:p w14:paraId="10F272A5"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1.12</w:t>
            </w:r>
          </w:p>
        </w:tc>
      </w:tr>
      <w:tr w:rsidR="00593B2A" w:rsidRPr="00C24016" w14:paraId="2E5DA3CC" w14:textId="77777777">
        <w:tc>
          <w:tcPr>
            <w:tcW w:w="3221" w:type="dxa"/>
            <w:vMerge w:val="restart"/>
          </w:tcPr>
          <w:p w14:paraId="228BD59E" w14:textId="39FA25A1"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M</w:t>
            </w:r>
            <w:r w:rsidR="00F94B15" w:rsidRPr="00C24016">
              <w:rPr>
                <w:rFonts w:asciiTheme="majorBidi" w:hAnsiTheme="majorBidi" w:cstheme="majorBidi"/>
                <w:sz w:val="20"/>
                <w:szCs w:val="20"/>
              </w:rPr>
              <w:t>edia</w:t>
            </w:r>
          </w:p>
        </w:tc>
        <w:tc>
          <w:tcPr>
            <w:tcW w:w="1352" w:type="dxa"/>
          </w:tcPr>
          <w:p w14:paraId="698ECD43" w14:textId="435B9837"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Men</w:t>
            </w:r>
          </w:p>
        </w:tc>
        <w:tc>
          <w:tcPr>
            <w:tcW w:w="1277" w:type="dxa"/>
          </w:tcPr>
          <w:p w14:paraId="26656C64"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3.77</w:t>
            </w:r>
          </w:p>
        </w:tc>
        <w:tc>
          <w:tcPr>
            <w:tcW w:w="1454" w:type="dxa"/>
          </w:tcPr>
          <w:p w14:paraId="1BFC0522"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1.05</w:t>
            </w:r>
          </w:p>
        </w:tc>
      </w:tr>
      <w:tr w:rsidR="00593B2A" w:rsidRPr="00C24016" w14:paraId="42702392" w14:textId="77777777">
        <w:tc>
          <w:tcPr>
            <w:tcW w:w="3221" w:type="dxa"/>
            <w:vMerge/>
          </w:tcPr>
          <w:p w14:paraId="596196A9" w14:textId="77777777" w:rsidR="00593B2A" w:rsidRPr="00C24016" w:rsidRDefault="00593B2A" w:rsidP="00C17920">
            <w:pPr>
              <w:jc w:val="both"/>
              <w:rPr>
                <w:rFonts w:asciiTheme="majorBidi" w:hAnsiTheme="majorBidi" w:cstheme="majorBidi"/>
                <w:sz w:val="20"/>
                <w:szCs w:val="20"/>
              </w:rPr>
            </w:pPr>
          </w:p>
        </w:tc>
        <w:tc>
          <w:tcPr>
            <w:tcW w:w="1352" w:type="dxa"/>
          </w:tcPr>
          <w:p w14:paraId="0FDDAB29" w14:textId="7CF64143"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Women</w:t>
            </w:r>
          </w:p>
        </w:tc>
        <w:tc>
          <w:tcPr>
            <w:tcW w:w="1277" w:type="dxa"/>
          </w:tcPr>
          <w:p w14:paraId="45FC0E99"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3.89</w:t>
            </w:r>
          </w:p>
        </w:tc>
        <w:tc>
          <w:tcPr>
            <w:tcW w:w="1454" w:type="dxa"/>
          </w:tcPr>
          <w:p w14:paraId="71C8E117"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1.02</w:t>
            </w:r>
          </w:p>
        </w:tc>
      </w:tr>
      <w:tr w:rsidR="00593B2A" w:rsidRPr="00C24016" w14:paraId="2B0E06BB" w14:textId="77777777">
        <w:tc>
          <w:tcPr>
            <w:tcW w:w="3221" w:type="dxa"/>
            <w:vMerge w:val="restart"/>
          </w:tcPr>
          <w:p w14:paraId="63116763" w14:textId="127C0ACD"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T</w:t>
            </w:r>
            <w:r w:rsidR="00F94B15" w:rsidRPr="00C24016">
              <w:rPr>
                <w:rFonts w:asciiTheme="majorBidi" w:hAnsiTheme="majorBidi" w:cstheme="majorBidi"/>
                <w:sz w:val="20"/>
                <w:szCs w:val="20"/>
              </w:rPr>
              <w:t>rust</w:t>
            </w:r>
          </w:p>
        </w:tc>
        <w:tc>
          <w:tcPr>
            <w:tcW w:w="1352" w:type="dxa"/>
          </w:tcPr>
          <w:p w14:paraId="2DB82884" w14:textId="6E39FF24"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Men</w:t>
            </w:r>
            <w:r w:rsidR="00593B2A" w:rsidRPr="00C24016">
              <w:rPr>
                <w:rFonts w:asciiTheme="majorBidi" w:hAnsiTheme="majorBidi" w:cstheme="majorBidi"/>
                <w:sz w:val="20"/>
                <w:szCs w:val="20"/>
              </w:rPr>
              <w:t>*</w:t>
            </w:r>
          </w:p>
        </w:tc>
        <w:tc>
          <w:tcPr>
            <w:tcW w:w="1277" w:type="dxa"/>
          </w:tcPr>
          <w:p w14:paraId="0CF72AD8"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2.72</w:t>
            </w:r>
          </w:p>
        </w:tc>
        <w:tc>
          <w:tcPr>
            <w:tcW w:w="1454" w:type="dxa"/>
          </w:tcPr>
          <w:p w14:paraId="0133609D"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0.86</w:t>
            </w:r>
          </w:p>
        </w:tc>
      </w:tr>
      <w:tr w:rsidR="00593B2A" w:rsidRPr="00C24016" w14:paraId="24DD010E" w14:textId="77777777">
        <w:tc>
          <w:tcPr>
            <w:tcW w:w="3221" w:type="dxa"/>
            <w:vMerge/>
          </w:tcPr>
          <w:p w14:paraId="54250767" w14:textId="77777777" w:rsidR="00593B2A" w:rsidRPr="00C24016" w:rsidRDefault="00593B2A" w:rsidP="00C17920">
            <w:pPr>
              <w:jc w:val="both"/>
              <w:rPr>
                <w:rFonts w:asciiTheme="majorBidi" w:hAnsiTheme="majorBidi" w:cstheme="majorBidi"/>
                <w:sz w:val="20"/>
                <w:szCs w:val="20"/>
              </w:rPr>
            </w:pPr>
          </w:p>
        </w:tc>
        <w:tc>
          <w:tcPr>
            <w:tcW w:w="1352" w:type="dxa"/>
          </w:tcPr>
          <w:p w14:paraId="2B99ED19" w14:textId="4A325BB8"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Women</w:t>
            </w:r>
          </w:p>
        </w:tc>
        <w:tc>
          <w:tcPr>
            <w:tcW w:w="1277" w:type="dxa"/>
          </w:tcPr>
          <w:p w14:paraId="4B299ED0"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2.97</w:t>
            </w:r>
          </w:p>
        </w:tc>
        <w:tc>
          <w:tcPr>
            <w:tcW w:w="1454" w:type="dxa"/>
          </w:tcPr>
          <w:p w14:paraId="16BE7D63"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0.84</w:t>
            </w:r>
          </w:p>
        </w:tc>
      </w:tr>
      <w:tr w:rsidR="00593B2A" w:rsidRPr="00C24016" w14:paraId="5FA93A3E" w14:textId="77777777">
        <w:tc>
          <w:tcPr>
            <w:tcW w:w="3221" w:type="dxa"/>
            <w:vMerge w:val="restart"/>
          </w:tcPr>
          <w:p w14:paraId="4D7E3181" w14:textId="609A29F7" w:rsidR="00593B2A" w:rsidRPr="00C24016" w:rsidRDefault="00F94B15" w:rsidP="00C17920">
            <w:pPr>
              <w:jc w:val="both"/>
              <w:rPr>
                <w:rFonts w:asciiTheme="majorBidi" w:hAnsiTheme="majorBidi" w:cstheme="majorBidi"/>
                <w:sz w:val="20"/>
                <w:szCs w:val="20"/>
              </w:rPr>
            </w:pPr>
            <w:r w:rsidRPr="00C24016">
              <w:rPr>
                <w:rFonts w:asciiTheme="majorBidi" w:hAnsiTheme="majorBidi" w:cstheme="majorBidi"/>
                <w:sz w:val="20"/>
                <w:szCs w:val="20"/>
              </w:rPr>
              <w:t>Perceived ease of use</w:t>
            </w:r>
          </w:p>
        </w:tc>
        <w:tc>
          <w:tcPr>
            <w:tcW w:w="1352" w:type="dxa"/>
          </w:tcPr>
          <w:p w14:paraId="7D3DFD46" w14:textId="42EEDACC"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Men</w:t>
            </w:r>
            <w:r w:rsidR="00593B2A" w:rsidRPr="00C24016">
              <w:rPr>
                <w:rFonts w:asciiTheme="majorBidi" w:hAnsiTheme="majorBidi" w:cstheme="majorBidi"/>
                <w:sz w:val="20"/>
                <w:szCs w:val="20"/>
              </w:rPr>
              <w:t>***</w:t>
            </w:r>
          </w:p>
        </w:tc>
        <w:tc>
          <w:tcPr>
            <w:tcW w:w="1277" w:type="dxa"/>
          </w:tcPr>
          <w:p w14:paraId="4E2A5759"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3.6</w:t>
            </w:r>
          </w:p>
        </w:tc>
        <w:tc>
          <w:tcPr>
            <w:tcW w:w="1454" w:type="dxa"/>
          </w:tcPr>
          <w:p w14:paraId="4965C0FB"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1.15</w:t>
            </w:r>
          </w:p>
        </w:tc>
      </w:tr>
      <w:tr w:rsidR="00593B2A" w:rsidRPr="00C24016" w14:paraId="46AD8A89" w14:textId="77777777">
        <w:tc>
          <w:tcPr>
            <w:tcW w:w="3221" w:type="dxa"/>
            <w:vMerge/>
          </w:tcPr>
          <w:p w14:paraId="7A2C4D4A" w14:textId="77777777" w:rsidR="00593B2A" w:rsidRPr="00C24016" w:rsidRDefault="00593B2A" w:rsidP="00C17920">
            <w:pPr>
              <w:jc w:val="both"/>
              <w:rPr>
                <w:rFonts w:asciiTheme="majorBidi" w:hAnsiTheme="majorBidi" w:cstheme="majorBidi"/>
                <w:sz w:val="20"/>
                <w:szCs w:val="20"/>
              </w:rPr>
            </w:pPr>
          </w:p>
        </w:tc>
        <w:tc>
          <w:tcPr>
            <w:tcW w:w="1352" w:type="dxa"/>
          </w:tcPr>
          <w:p w14:paraId="109DF7E3" w14:textId="4EF53EF5"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Women</w:t>
            </w:r>
          </w:p>
        </w:tc>
        <w:tc>
          <w:tcPr>
            <w:tcW w:w="1277" w:type="dxa"/>
          </w:tcPr>
          <w:p w14:paraId="173B7770"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4.09</w:t>
            </w:r>
          </w:p>
        </w:tc>
        <w:tc>
          <w:tcPr>
            <w:tcW w:w="1454" w:type="dxa"/>
          </w:tcPr>
          <w:p w14:paraId="5F61D176"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0.97</w:t>
            </w:r>
          </w:p>
        </w:tc>
      </w:tr>
      <w:tr w:rsidR="00593B2A" w:rsidRPr="00C24016" w14:paraId="437B414E" w14:textId="77777777">
        <w:tc>
          <w:tcPr>
            <w:tcW w:w="3221" w:type="dxa"/>
            <w:vMerge w:val="restart"/>
          </w:tcPr>
          <w:p w14:paraId="0AA88E7A" w14:textId="06338C25" w:rsidR="00593B2A" w:rsidRPr="00C24016" w:rsidRDefault="00F94B15" w:rsidP="00C17920">
            <w:pPr>
              <w:jc w:val="both"/>
              <w:rPr>
                <w:rFonts w:asciiTheme="majorBidi" w:hAnsiTheme="majorBidi" w:cstheme="majorBidi"/>
                <w:sz w:val="20"/>
                <w:szCs w:val="20"/>
              </w:rPr>
            </w:pPr>
            <w:r w:rsidRPr="00C24016">
              <w:rPr>
                <w:rFonts w:asciiTheme="majorBidi" w:hAnsiTheme="majorBidi" w:cstheme="majorBidi"/>
                <w:sz w:val="20"/>
                <w:szCs w:val="20"/>
              </w:rPr>
              <w:t xml:space="preserve">Perceived </w:t>
            </w:r>
            <w:r w:rsidR="00CB541E" w:rsidRPr="00C24016">
              <w:rPr>
                <w:rFonts w:asciiTheme="majorBidi" w:hAnsiTheme="majorBidi" w:cstheme="majorBidi"/>
                <w:sz w:val="20"/>
                <w:szCs w:val="20"/>
              </w:rPr>
              <w:t>usefulness</w:t>
            </w:r>
          </w:p>
        </w:tc>
        <w:tc>
          <w:tcPr>
            <w:tcW w:w="1352" w:type="dxa"/>
          </w:tcPr>
          <w:p w14:paraId="7F6E9697" w14:textId="0F44F814"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Men</w:t>
            </w:r>
          </w:p>
        </w:tc>
        <w:tc>
          <w:tcPr>
            <w:tcW w:w="1277" w:type="dxa"/>
          </w:tcPr>
          <w:p w14:paraId="50940881"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3.61</w:t>
            </w:r>
          </w:p>
        </w:tc>
        <w:tc>
          <w:tcPr>
            <w:tcW w:w="1454" w:type="dxa"/>
          </w:tcPr>
          <w:p w14:paraId="5A171B32"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1.17</w:t>
            </w:r>
          </w:p>
        </w:tc>
      </w:tr>
      <w:tr w:rsidR="00593B2A" w:rsidRPr="00C24016" w14:paraId="4EE78917" w14:textId="77777777">
        <w:tc>
          <w:tcPr>
            <w:tcW w:w="3221" w:type="dxa"/>
            <w:vMerge/>
          </w:tcPr>
          <w:p w14:paraId="6A8515A4" w14:textId="77777777" w:rsidR="00593B2A" w:rsidRPr="00C24016" w:rsidRDefault="00593B2A" w:rsidP="00C17920">
            <w:pPr>
              <w:jc w:val="both"/>
              <w:rPr>
                <w:rFonts w:asciiTheme="majorBidi" w:hAnsiTheme="majorBidi" w:cstheme="majorBidi"/>
                <w:sz w:val="20"/>
                <w:szCs w:val="20"/>
              </w:rPr>
            </w:pPr>
          </w:p>
        </w:tc>
        <w:tc>
          <w:tcPr>
            <w:tcW w:w="1352" w:type="dxa"/>
          </w:tcPr>
          <w:p w14:paraId="0E9C1949" w14:textId="28BC78CE" w:rsidR="00593B2A"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Women</w:t>
            </w:r>
          </w:p>
        </w:tc>
        <w:tc>
          <w:tcPr>
            <w:tcW w:w="1277" w:type="dxa"/>
          </w:tcPr>
          <w:p w14:paraId="1582BDCB"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3.88</w:t>
            </w:r>
          </w:p>
        </w:tc>
        <w:tc>
          <w:tcPr>
            <w:tcW w:w="1454" w:type="dxa"/>
          </w:tcPr>
          <w:p w14:paraId="53B7D808" w14:textId="77777777" w:rsidR="00593B2A" w:rsidRPr="00C24016" w:rsidRDefault="00593B2A" w:rsidP="00C17920">
            <w:pPr>
              <w:jc w:val="both"/>
              <w:rPr>
                <w:rFonts w:asciiTheme="majorBidi" w:hAnsiTheme="majorBidi" w:cstheme="majorBidi"/>
                <w:sz w:val="20"/>
                <w:szCs w:val="20"/>
              </w:rPr>
            </w:pPr>
            <w:r w:rsidRPr="00C24016">
              <w:rPr>
                <w:rFonts w:asciiTheme="majorBidi" w:hAnsiTheme="majorBidi" w:cstheme="majorBidi"/>
                <w:sz w:val="20"/>
                <w:szCs w:val="20"/>
              </w:rPr>
              <w:t>1.07</w:t>
            </w:r>
          </w:p>
        </w:tc>
      </w:tr>
      <w:tr w:rsidR="00593B2A" w:rsidRPr="00C24016" w14:paraId="7811C77E" w14:textId="77777777">
        <w:tc>
          <w:tcPr>
            <w:tcW w:w="7304" w:type="dxa"/>
            <w:gridSpan w:val="4"/>
          </w:tcPr>
          <w:p w14:paraId="23831D8F" w14:textId="77777777" w:rsidR="00593B2A" w:rsidRPr="00C24016" w:rsidRDefault="00593B2A" w:rsidP="00C17920">
            <w:pPr>
              <w:jc w:val="both"/>
              <w:rPr>
                <w:rFonts w:asciiTheme="majorBidi" w:hAnsiTheme="majorBidi" w:cstheme="majorBidi"/>
                <w:sz w:val="20"/>
                <w:szCs w:val="20"/>
              </w:rPr>
            </w:pPr>
            <w:r w:rsidRPr="00C24016">
              <w:rPr>
                <w:rFonts w:asciiTheme="majorBidi" w:eastAsia="Times New Roman" w:hAnsiTheme="majorBidi" w:cstheme="majorBidi"/>
                <w:sz w:val="20"/>
                <w:szCs w:val="20"/>
              </w:rPr>
              <w:t>*P&lt;0.05 **P&lt;0.01 *** P&lt;0.001</w:t>
            </w:r>
          </w:p>
        </w:tc>
      </w:tr>
    </w:tbl>
    <w:p w14:paraId="31C3C4CC" w14:textId="77777777" w:rsidR="00593B2A" w:rsidRPr="00C24016" w:rsidRDefault="00593B2A" w:rsidP="00C17920">
      <w:pPr>
        <w:jc w:val="both"/>
        <w:rPr>
          <w:rFonts w:asciiTheme="majorBidi" w:hAnsiTheme="majorBidi" w:cstheme="majorBidi"/>
          <w:sz w:val="20"/>
          <w:szCs w:val="20"/>
          <w:rtl/>
          <w:lang w:bidi="he-IL"/>
        </w:rPr>
      </w:pPr>
    </w:p>
    <w:p w14:paraId="7465C22A" w14:textId="77777777" w:rsidR="00CF2F6F" w:rsidRPr="00C24016" w:rsidRDefault="00CF2F6F" w:rsidP="00C17920">
      <w:pPr>
        <w:jc w:val="both"/>
        <w:rPr>
          <w:rFonts w:asciiTheme="majorBidi" w:hAnsiTheme="majorBidi" w:cstheme="majorBidi"/>
          <w:sz w:val="20"/>
          <w:szCs w:val="20"/>
          <w:rtl/>
          <w:lang w:bidi="he-IL"/>
        </w:rPr>
      </w:pPr>
    </w:p>
    <w:p w14:paraId="0C62BFA8" w14:textId="78CD5D76" w:rsidR="00CF2F6F" w:rsidRDefault="00CF2F6F" w:rsidP="00C17920">
      <w:pPr>
        <w:jc w:val="both"/>
        <w:rPr>
          <w:rFonts w:asciiTheme="majorBidi" w:hAnsiTheme="majorBidi" w:cstheme="majorBidi"/>
          <w:sz w:val="20"/>
          <w:szCs w:val="20"/>
          <w:lang w:bidi="he-IL"/>
        </w:rPr>
      </w:pPr>
      <w:r w:rsidRPr="00C24016">
        <w:rPr>
          <w:rFonts w:asciiTheme="majorBidi" w:hAnsiTheme="majorBidi" w:cstheme="majorBidi"/>
          <w:sz w:val="20"/>
          <w:szCs w:val="20"/>
          <w:lang w:bidi="he-IL"/>
        </w:rPr>
        <w:t>The results from Table 2 reveal notable gender differences in several key areas. Women reported significantly higher levels of technology convenience, perceived enjoyment, trust, and perceived ease of use compared to men. Specifically, women found it easier to use technology (Mean = 4.09, SD = 0.88) than men (Mean = 3.7, SD = 0.99), with this difference being highly significant (</w:t>
      </w:r>
      <w:r w:rsidRPr="00C24016">
        <w:rPr>
          <w:rFonts w:asciiTheme="majorBidi" w:hAnsiTheme="majorBidi" w:cstheme="majorBidi"/>
          <w:b/>
          <w:bCs/>
          <w:sz w:val="20"/>
          <w:szCs w:val="20"/>
          <w:lang w:bidi="he-IL"/>
        </w:rPr>
        <w:t>P &lt; 0.001</w:t>
      </w:r>
      <w:r w:rsidRPr="00C24016">
        <w:rPr>
          <w:rFonts w:asciiTheme="majorBidi" w:hAnsiTheme="majorBidi" w:cstheme="majorBidi"/>
          <w:sz w:val="20"/>
          <w:szCs w:val="20"/>
          <w:lang w:bidi="he-IL"/>
        </w:rPr>
        <w:t>). Additionally, women experienced greater enjoyment in using Facebook for travel planning (Mean = 3.87, SD = 1.12) compared to men (Mean = 3.53, SD = 1.02), which was statistically significant (</w:t>
      </w:r>
      <w:r w:rsidRPr="00C24016">
        <w:rPr>
          <w:rFonts w:asciiTheme="majorBidi" w:hAnsiTheme="majorBidi" w:cstheme="majorBidi"/>
          <w:i/>
          <w:iCs/>
          <w:sz w:val="20"/>
          <w:szCs w:val="20"/>
          <w:lang w:bidi="he-IL"/>
        </w:rPr>
        <w:t>P &lt; 0.05</w:t>
      </w:r>
      <w:r w:rsidRPr="00C24016">
        <w:rPr>
          <w:rFonts w:asciiTheme="majorBidi" w:hAnsiTheme="majorBidi" w:cstheme="majorBidi"/>
          <w:sz w:val="20"/>
          <w:szCs w:val="20"/>
          <w:lang w:bidi="he-IL"/>
        </w:rPr>
        <w:t>). Trust levels also differed, with women showing higher trust (Mean = 2.97, SD = 0.84) than men (Mean = 2.72, SD = 0.86</w:t>
      </w:r>
      <w:r w:rsidR="007450D2" w:rsidRPr="00C24016">
        <w:rPr>
          <w:rFonts w:asciiTheme="majorBidi" w:hAnsiTheme="majorBidi" w:cstheme="majorBidi"/>
          <w:sz w:val="20"/>
          <w:szCs w:val="20"/>
          <w:lang w:bidi="he-IL"/>
        </w:rPr>
        <w:t xml:space="preserve">, </w:t>
      </w:r>
      <w:r w:rsidRPr="00C24016">
        <w:rPr>
          <w:rFonts w:asciiTheme="majorBidi" w:hAnsiTheme="majorBidi" w:cstheme="majorBidi"/>
          <w:i/>
          <w:iCs/>
          <w:sz w:val="20"/>
          <w:szCs w:val="20"/>
          <w:lang w:bidi="he-IL"/>
        </w:rPr>
        <w:t>P &lt; 0.05</w:t>
      </w:r>
      <w:r w:rsidRPr="00C24016">
        <w:rPr>
          <w:rFonts w:asciiTheme="majorBidi" w:hAnsiTheme="majorBidi" w:cstheme="majorBidi"/>
          <w:sz w:val="20"/>
          <w:szCs w:val="20"/>
          <w:lang w:bidi="he-IL"/>
        </w:rPr>
        <w:t>). Lastly, the perceived ease of use was greater among women (Mean = 4.09, SD = 0.97) than men (Mean = 3.6, SD = 1.15</w:t>
      </w:r>
      <w:r w:rsidR="007450D2" w:rsidRPr="00C24016">
        <w:rPr>
          <w:rFonts w:asciiTheme="majorBidi" w:hAnsiTheme="majorBidi" w:cstheme="majorBidi"/>
          <w:sz w:val="20"/>
          <w:szCs w:val="20"/>
          <w:lang w:bidi="he-IL"/>
        </w:rPr>
        <w:t xml:space="preserve">, </w:t>
      </w:r>
      <w:r w:rsidRPr="00C24016">
        <w:rPr>
          <w:rFonts w:asciiTheme="majorBidi" w:hAnsiTheme="majorBidi" w:cstheme="majorBidi"/>
          <w:sz w:val="20"/>
          <w:szCs w:val="20"/>
          <w:lang w:bidi="he-IL"/>
        </w:rPr>
        <w:t>P &lt; 0.001). These findings suggest that women generally have a more positive experience using Facebook for travel planning compared to men.</w:t>
      </w:r>
      <w:r w:rsidRPr="00C24016">
        <w:rPr>
          <w:rFonts w:asciiTheme="majorBidi" w:hAnsiTheme="majorBidi" w:cstheme="majorBidi"/>
          <w:sz w:val="20"/>
          <w:szCs w:val="20"/>
          <w:rtl/>
          <w:lang w:bidi="he-IL"/>
        </w:rPr>
        <w:t xml:space="preserve"> </w:t>
      </w:r>
      <w:r w:rsidR="007450D2" w:rsidRPr="00C24016">
        <w:rPr>
          <w:rFonts w:asciiTheme="majorBidi" w:hAnsiTheme="majorBidi" w:cstheme="majorBidi"/>
          <w:sz w:val="20"/>
          <w:szCs w:val="20"/>
          <w:lang w:bidi="he-IL"/>
        </w:rPr>
        <w:t>Surprisingly,</w:t>
      </w:r>
      <w:r w:rsidRPr="00C24016">
        <w:rPr>
          <w:rFonts w:asciiTheme="majorBidi" w:hAnsiTheme="majorBidi" w:cstheme="majorBidi"/>
          <w:sz w:val="20"/>
          <w:szCs w:val="20"/>
          <w:lang w:bidi="he-IL"/>
        </w:rPr>
        <w:t xml:space="preserve"> none of the dependent variables showed a significant gender </w:t>
      </w:r>
      <w:r w:rsidR="009816DC" w:rsidRPr="00C24016">
        <w:rPr>
          <w:rFonts w:asciiTheme="majorBidi" w:hAnsiTheme="majorBidi" w:cstheme="majorBidi"/>
          <w:sz w:val="20"/>
          <w:szCs w:val="20"/>
          <w:lang w:bidi="he-IL"/>
        </w:rPr>
        <w:t>difference</w:t>
      </w:r>
      <w:r w:rsidRPr="00C24016">
        <w:rPr>
          <w:rFonts w:asciiTheme="majorBidi" w:hAnsiTheme="majorBidi" w:cstheme="majorBidi"/>
          <w:sz w:val="20"/>
          <w:szCs w:val="20"/>
          <w:lang w:bidi="he-IL"/>
        </w:rPr>
        <w:t>.</w:t>
      </w:r>
    </w:p>
    <w:p w14:paraId="4D8EB0C6" w14:textId="216485F3" w:rsidR="001545E4" w:rsidRPr="00C24016" w:rsidRDefault="001545E4" w:rsidP="00C17920">
      <w:pPr>
        <w:jc w:val="both"/>
        <w:rPr>
          <w:rFonts w:asciiTheme="majorBidi" w:hAnsiTheme="majorBidi" w:cstheme="majorBidi"/>
          <w:sz w:val="20"/>
          <w:szCs w:val="20"/>
          <w:lang w:bidi="he-IL"/>
        </w:rPr>
      </w:pPr>
      <w:r>
        <w:rPr>
          <w:rFonts w:asciiTheme="majorBidi" w:hAnsiTheme="majorBidi" w:cstheme="majorBidi"/>
          <w:sz w:val="20"/>
          <w:szCs w:val="20"/>
          <w:lang w:bidi="he-IL"/>
        </w:rPr>
        <w:lastRenderedPageBreak/>
        <w:t>4.3 regression results for the full sample</w:t>
      </w:r>
    </w:p>
    <w:p w14:paraId="6D5EE8F7" w14:textId="77777777" w:rsidR="00CF2F6F" w:rsidRPr="00C24016" w:rsidRDefault="00CF2F6F" w:rsidP="00C17920">
      <w:pPr>
        <w:jc w:val="both"/>
        <w:rPr>
          <w:rFonts w:asciiTheme="majorBidi" w:hAnsiTheme="majorBidi" w:cstheme="majorBidi"/>
          <w:sz w:val="20"/>
          <w:szCs w:val="20"/>
          <w:lang w:bidi="he-IL"/>
        </w:rPr>
      </w:pPr>
    </w:p>
    <w:p w14:paraId="257ED7B8" w14:textId="0625EC25" w:rsidR="00B721EE" w:rsidRPr="00C24016" w:rsidRDefault="00B721EE" w:rsidP="00C17920">
      <w:pPr>
        <w:jc w:val="both"/>
        <w:rPr>
          <w:rFonts w:asciiTheme="majorBidi" w:hAnsiTheme="majorBidi" w:cstheme="majorBidi"/>
          <w:sz w:val="20"/>
          <w:szCs w:val="20"/>
        </w:rPr>
      </w:pPr>
      <w:r w:rsidRPr="00C24016">
        <w:rPr>
          <w:rFonts w:asciiTheme="majorBidi" w:hAnsiTheme="majorBidi" w:cstheme="majorBidi"/>
          <w:sz w:val="20"/>
          <w:szCs w:val="20"/>
        </w:rPr>
        <w:t>Table 3: regression results regarding the different uses of Facebook as a dependent variable</w:t>
      </w:r>
    </w:p>
    <w:tbl>
      <w:tblPr>
        <w:tblStyle w:val="aff2"/>
        <w:bidiVisual/>
        <w:tblW w:w="0" w:type="auto"/>
        <w:tblInd w:w="-354" w:type="dxa"/>
        <w:tblLook w:val="04A0" w:firstRow="1" w:lastRow="0" w:firstColumn="1" w:lastColumn="0" w:noHBand="0" w:noVBand="1"/>
      </w:tblPr>
      <w:tblGrid>
        <w:gridCol w:w="12"/>
        <w:gridCol w:w="1656"/>
        <w:gridCol w:w="1514"/>
        <w:gridCol w:w="1650"/>
        <w:gridCol w:w="1616"/>
        <w:gridCol w:w="2414"/>
        <w:gridCol w:w="11"/>
      </w:tblGrid>
      <w:tr w:rsidR="00B721EE" w:rsidRPr="00C24016" w14:paraId="1BA9E293" w14:textId="77777777">
        <w:trPr>
          <w:gridBefore w:val="1"/>
          <w:wBefore w:w="12" w:type="dxa"/>
          <w:trHeight w:val="929"/>
        </w:trPr>
        <w:tc>
          <w:tcPr>
            <w:tcW w:w="1656" w:type="dxa"/>
          </w:tcPr>
          <w:tbl>
            <w:tblPr>
              <w:tblW w:w="1437" w:type="dxa"/>
              <w:tblCellSpacing w:w="15" w:type="dxa"/>
              <w:tblCellMar>
                <w:top w:w="15" w:type="dxa"/>
                <w:left w:w="15" w:type="dxa"/>
                <w:bottom w:w="15" w:type="dxa"/>
                <w:right w:w="15" w:type="dxa"/>
              </w:tblCellMar>
              <w:tblLook w:val="04A0" w:firstRow="1" w:lastRow="0" w:firstColumn="1" w:lastColumn="0" w:noHBand="0" w:noVBand="1"/>
            </w:tblPr>
            <w:tblGrid>
              <w:gridCol w:w="1437"/>
            </w:tblGrid>
            <w:tr w:rsidR="00B721EE" w:rsidRPr="00C24016" w14:paraId="07E2A9E8" w14:textId="77777777">
              <w:trPr>
                <w:trHeight w:val="848"/>
                <w:tblCellSpacing w:w="15" w:type="dxa"/>
              </w:trPr>
              <w:tc>
                <w:tcPr>
                  <w:tcW w:w="0" w:type="auto"/>
                  <w:vAlign w:val="center"/>
                  <w:hideMark/>
                </w:tcPr>
                <w:p w14:paraId="70E7CE4F" w14:textId="77777777" w:rsidR="00B721EE" w:rsidRPr="00C24016" w:rsidRDefault="00B721EE" w:rsidP="00C17920">
                  <w:pPr>
                    <w:spacing w:after="0" w:line="240" w:lineRule="auto"/>
                    <w:jc w:val="both"/>
                    <w:rPr>
                      <w:rFonts w:asciiTheme="majorBidi" w:eastAsia="Times New Roman" w:hAnsiTheme="majorBidi" w:cstheme="majorBidi"/>
                      <w:sz w:val="20"/>
                      <w:szCs w:val="20"/>
                      <w:lang w:bidi="he-IL"/>
                    </w:rPr>
                  </w:pPr>
                  <w:r w:rsidRPr="00C24016">
                    <w:rPr>
                      <w:rFonts w:asciiTheme="majorBidi" w:hAnsiTheme="majorBidi" w:cstheme="majorBidi"/>
                      <w:sz w:val="20"/>
                      <w:szCs w:val="20"/>
                    </w:rPr>
                    <w:t>Summary of Facebook Uses</w:t>
                  </w:r>
                </w:p>
              </w:tc>
            </w:tr>
          </w:tbl>
          <w:p w14:paraId="1D9CF0D7" w14:textId="77777777" w:rsidR="00B721EE" w:rsidRPr="00C24016" w:rsidRDefault="00B721EE" w:rsidP="00C17920">
            <w:pPr>
              <w:jc w:val="both"/>
              <w:rPr>
                <w:rFonts w:asciiTheme="majorBidi" w:eastAsia="Atlas Grotesk Light" w:hAnsiTheme="majorBidi" w:cstheme="majorBidi"/>
                <w:sz w:val="20"/>
                <w:szCs w:val="20"/>
                <w:rtl/>
                <w:lang w:bidi="he-IL"/>
              </w:rPr>
            </w:pPr>
          </w:p>
        </w:tc>
        <w:tc>
          <w:tcPr>
            <w:tcW w:w="1514" w:type="dxa"/>
          </w:tcPr>
          <w:tbl>
            <w:tblPr>
              <w:tblW w:w="95"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B721EE" w:rsidRPr="00C24016" w14:paraId="556DF5E4" w14:textId="77777777">
              <w:trPr>
                <w:tblCellSpacing w:w="15" w:type="dxa"/>
              </w:trPr>
              <w:tc>
                <w:tcPr>
                  <w:tcW w:w="0" w:type="auto"/>
                  <w:vAlign w:val="center"/>
                  <w:hideMark/>
                </w:tcPr>
                <w:p w14:paraId="28D02D7E" w14:textId="77777777" w:rsidR="00B721EE" w:rsidRPr="00C24016" w:rsidRDefault="00B721EE" w:rsidP="00C17920">
                  <w:pPr>
                    <w:spacing w:after="0" w:line="240" w:lineRule="auto"/>
                    <w:jc w:val="both"/>
                    <w:rPr>
                      <w:rFonts w:asciiTheme="majorBidi" w:eastAsia="Times New Roman" w:hAnsiTheme="majorBidi" w:cstheme="majorBidi"/>
                      <w:sz w:val="20"/>
                      <w:szCs w:val="20"/>
                      <w:lang w:bidi="he-IL"/>
                    </w:rPr>
                  </w:pPr>
                </w:p>
              </w:tc>
            </w:tr>
          </w:tbl>
          <w:p w14:paraId="767F11BA" w14:textId="77777777" w:rsidR="00B721EE" w:rsidRPr="00C24016" w:rsidRDefault="00B721EE" w:rsidP="00C17920">
            <w:pPr>
              <w:jc w:val="both"/>
              <w:rPr>
                <w:rFonts w:asciiTheme="majorBidi" w:eastAsia="Atlas Grotesk Light" w:hAnsiTheme="majorBidi" w:cstheme="majorBidi"/>
                <w:sz w:val="20"/>
                <w:szCs w:val="20"/>
                <w:rtl/>
                <w:lang w:bidi="he-IL"/>
              </w:rPr>
            </w:pPr>
            <w:r w:rsidRPr="00C24016">
              <w:rPr>
                <w:rFonts w:asciiTheme="majorBidi" w:eastAsia="Atlas Grotesk Light" w:hAnsiTheme="majorBidi" w:cstheme="majorBidi"/>
                <w:sz w:val="20"/>
                <w:szCs w:val="20"/>
                <w:lang w:bidi="he-IL"/>
              </w:rPr>
              <w:t>Asking Questions in the Group</w:t>
            </w:r>
          </w:p>
        </w:tc>
        <w:tc>
          <w:tcPr>
            <w:tcW w:w="1650" w:type="dxa"/>
          </w:tcPr>
          <w:tbl>
            <w:tblPr>
              <w:tblW w:w="1431" w:type="dxa"/>
              <w:tblCellSpacing w:w="15" w:type="dxa"/>
              <w:tblCellMar>
                <w:top w:w="15" w:type="dxa"/>
                <w:left w:w="15" w:type="dxa"/>
                <w:bottom w:w="15" w:type="dxa"/>
                <w:right w:w="15" w:type="dxa"/>
              </w:tblCellMar>
              <w:tblLook w:val="04A0" w:firstRow="1" w:lastRow="0" w:firstColumn="1" w:lastColumn="0" w:noHBand="0" w:noVBand="1"/>
            </w:tblPr>
            <w:tblGrid>
              <w:gridCol w:w="1431"/>
            </w:tblGrid>
            <w:tr w:rsidR="00B721EE" w:rsidRPr="00C24016" w14:paraId="129CD79C" w14:textId="77777777">
              <w:trPr>
                <w:trHeight w:val="575"/>
                <w:tblCellSpacing w:w="15" w:type="dxa"/>
              </w:trPr>
              <w:tc>
                <w:tcPr>
                  <w:tcW w:w="0" w:type="auto"/>
                  <w:vAlign w:val="center"/>
                  <w:hideMark/>
                </w:tcPr>
                <w:p w14:paraId="03D80DFA" w14:textId="77777777" w:rsidR="00B721EE" w:rsidRPr="00C24016" w:rsidRDefault="00B721EE" w:rsidP="00C17920">
                  <w:pPr>
                    <w:spacing w:after="0" w:line="240" w:lineRule="auto"/>
                    <w:jc w:val="both"/>
                    <w:rPr>
                      <w:rFonts w:asciiTheme="majorBidi" w:eastAsia="Times New Roman" w:hAnsiTheme="majorBidi" w:cstheme="majorBidi"/>
                      <w:sz w:val="20"/>
                      <w:szCs w:val="20"/>
                      <w:lang w:bidi="he-IL"/>
                    </w:rPr>
                  </w:pPr>
                  <w:r w:rsidRPr="00C24016">
                    <w:rPr>
                      <w:rFonts w:asciiTheme="majorBidi" w:hAnsiTheme="majorBidi" w:cstheme="majorBidi"/>
                      <w:sz w:val="20"/>
                      <w:szCs w:val="20"/>
                    </w:rPr>
                    <w:t>Posting Experiences</w:t>
                  </w:r>
                </w:p>
              </w:tc>
            </w:tr>
          </w:tbl>
          <w:p w14:paraId="26084075" w14:textId="77777777" w:rsidR="00B721EE" w:rsidRPr="00C24016" w:rsidRDefault="00B721EE" w:rsidP="00C17920">
            <w:pPr>
              <w:jc w:val="both"/>
              <w:rPr>
                <w:rFonts w:asciiTheme="majorBidi" w:eastAsia="Atlas Grotesk Light" w:hAnsiTheme="majorBidi" w:cstheme="majorBidi"/>
                <w:sz w:val="20"/>
                <w:szCs w:val="20"/>
                <w:lang w:bidi="he-IL"/>
              </w:rPr>
            </w:pPr>
          </w:p>
        </w:tc>
        <w:tc>
          <w:tcPr>
            <w:tcW w:w="1616" w:type="dxa"/>
          </w:tcPr>
          <w:tbl>
            <w:tblPr>
              <w:tblW w:w="1397" w:type="dxa"/>
              <w:tblCellSpacing w:w="15" w:type="dxa"/>
              <w:tblCellMar>
                <w:top w:w="15" w:type="dxa"/>
                <w:left w:w="15" w:type="dxa"/>
                <w:bottom w:w="15" w:type="dxa"/>
                <w:right w:w="15" w:type="dxa"/>
              </w:tblCellMar>
              <w:tblLook w:val="04A0" w:firstRow="1" w:lastRow="0" w:firstColumn="1" w:lastColumn="0" w:noHBand="0" w:noVBand="1"/>
            </w:tblPr>
            <w:tblGrid>
              <w:gridCol w:w="1397"/>
            </w:tblGrid>
            <w:tr w:rsidR="00B721EE" w:rsidRPr="00C24016" w14:paraId="29F42C74" w14:textId="77777777">
              <w:trPr>
                <w:trHeight w:val="575"/>
                <w:tblCellSpacing w:w="15" w:type="dxa"/>
              </w:trPr>
              <w:tc>
                <w:tcPr>
                  <w:tcW w:w="0" w:type="auto"/>
                  <w:vAlign w:val="center"/>
                  <w:hideMark/>
                </w:tcPr>
                <w:p w14:paraId="259D989B" w14:textId="77777777" w:rsidR="00B721EE" w:rsidRPr="00C24016" w:rsidRDefault="00B721EE" w:rsidP="00C17920">
                  <w:pPr>
                    <w:spacing w:after="0" w:line="240" w:lineRule="auto"/>
                    <w:jc w:val="both"/>
                    <w:rPr>
                      <w:rFonts w:asciiTheme="majorBidi" w:eastAsia="Times New Roman" w:hAnsiTheme="majorBidi" w:cstheme="majorBidi"/>
                      <w:sz w:val="20"/>
                      <w:szCs w:val="20"/>
                      <w:lang w:bidi="he-IL"/>
                    </w:rPr>
                  </w:pPr>
                  <w:r w:rsidRPr="00C24016">
                    <w:rPr>
                      <w:rStyle w:val="af8"/>
                      <w:rFonts w:asciiTheme="majorBidi" w:hAnsiTheme="majorBidi" w:cstheme="majorBidi"/>
                      <w:b w:val="0"/>
                      <w:bCs w:val="0"/>
                      <w:sz w:val="20"/>
                      <w:szCs w:val="20"/>
                    </w:rPr>
                    <w:t>Responding to Posts</w:t>
                  </w:r>
                </w:p>
              </w:tc>
            </w:tr>
          </w:tbl>
          <w:p w14:paraId="175A362F" w14:textId="77777777" w:rsidR="00B721EE" w:rsidRPr="00C24016" w:rsidRDefault="00B721EE" w:rsidP="00C17920">
            <w:pPr>
              <w:jc w:val="both"/>
              <w:rPr>
                <w:rFonts w:asciiTheme="majorBidi" w:eastAsia="Atlas Grotesk Light" w:hAnsiTheme="majorBidi" w:cstheme="majorBidi"/>
                <w:sz w:val="20"/>
                <w:szCs w:val="20"/>
                <w:lang w:bidi="he-IL"/>
              </w:rPr>
            </w:pPr>
          </w:p>
        </w:tc>
        <w:tc>
          <w:tcPr>
            <w:tcW w:w="2425" w:type="dxa"/>
            <w:gridSpan w:val="2"/>
          </w:tcPr>
          <w:p w14:paraId="7ADD6CF5" w14:textId="77777777" w:rsidR="00B721EE" w:rsidRPr="00C24016" w:rsidRDefault="00B721EE" w:rsidP="00C17920">
            <w:pPr>
              <w:jc w:val="both"/>
              <w:rPr>
                <w:rFonts w:asciiTheme="majorBidi" w:eastAsia="Atlas Grotesk Light" w:hAnsiTheme="majorBidi" w:cstheme="majorBidi"/>
                <w:sz w:val="20"/>
                <w:szCs w:val="20"/>
                <w:rtl/>
                <w:lang w:bidi="he-IL"/>
              </w:rPr>
            </w:pPr>
          </w:p>
        </w:tc>
      </w:tr>
      <w:tr w:rsidR="00B721EE" w:rsidRPr="00C24016" w14:paraId="76FFF7AF" w14:textId="77777777" w:rsidTr="00B721EE">
        <w:trPr>
          <w:gridBefore w:val="1"/>
          <w:wBefore w:w="12" w:type="dxa"/>
          <w:trHeight w:val="550"/>
        </w:trPr>
        <w:tc>
          <w:tcPr>
            <w:tcW w:w="1656" w:type="dxa"/>
            <w:vAlign w:val="bottom"/>
          </w:tcPr>
          <w:p w14:paraId="5F65E6B6" w14:textId="58AE7AE6" w:rsidR="00B721EE" w:rsidRPr="00C24016" w:rsidRDefault="00B721EE" w:rsidP="00C17920">
            <w:pPr>
              <w:jc w:val="both"/>
              <w:rPr>
                <w:rFonts w:asciiTheme="majorBidi" w:eastAsia="Atlas Grotesk Light" w:hAnsiTheme="majorBidi" w:cstheme="majorBidi"/>
                <w:sz w:val="20"/>
                <w:szCs w:val="20"/>
                <w:lang w:bidi="he-IL"/>
              </w:rPr>
            </w:pPr>
            <w:r w:rsidRPr="00C24016">
              <w:rPr>
                <w:rFonts w:asciiTheme="majorBidi" w:eastAsia="Atlas Grotesk Light" w:hAnsiTheme="majorBidi" w:cstheme="majorBidi"/>
                <w:sz w:val="20"/>
                <w:szCs w:val="20"/>
              </w:rPr>
              <w:t>0.12</w:t>
            </w:r>
            <w:r w:rsidR="0083128C" w:rsidRPr="00C24016">
              <w:rPr>
                <w:rFonts w:asciiTheme="majorBidi" w:eastAsia="Atlas Grotesk Light" w:hAnsiTheme="majorBidi" w:cstheme="majorBidi"/>
                <w:sz w:val="20"/>
                <w:szCs w:val="20"/>
                <w:rtl/>
                <w:lang w:bidi="he-IL"/>
              </w:rPr>
              <w:t>*</w:t>
            </w:r>
          </w:p>
          <w:p w14:paraId="6350AEA1" w14:textId="77777777" w:rsidR="00B721EE" w:rsidRPr="00C24016" w:rsidRDefault="00B721EE" w:rsidP="00C17920">
            <w:pPr>
              <w:jc w:val="both"/>
              <w:rPr>
                <w:rFonts w:asciiTheme="majorBidi" w:eastAsia="Atlas Grotesk Light" w:hAnsiTheme="majorBidi" w:cstheme="majorBidi"/>
                <w:sz w:val="20"/>
                <w:szCs w:val="20"/>
              </w:rPr>
            </w:pPr>
            <w:r w:rsidRPr="00C24016">
              <w:rPr>
                <w:rFonts w:asciiTheme="majorBidi" w:eastAsia="Atlas Grotesk Light" w:hAnsiTheme="majorBidi" w:cstheme="majorBidi"/>
                <w:sz w:val="20"/>
                <w:szCs w:val="20"/>
              </w:rPr>
              <w:t>(0.06)</w:t>
            </w:r>
          </w:p>
        </w:tc>
        <w:tc>
          <w:tcPr>
            <w:tcW w:w="1514" w:type="dxa"/>
            <w:vAlign w:val="bottom"/>
          </w:tcPr>
          <w:p w14:paraId="29484083" w14:textId="77777777" w:rsidR="00B721EE" w:rsidRPr="00C24016" w:rsidRDefault="00B721EE" w:rsidP="00C17920">
            <w:pPr>
              <w:jc w:val="both"/>
              <w:rPr>
                <w:rFonts w:asciiTheme="majorBidi" w:eastAsia="Atlas Grotesk Light" w:hAnsiTheme="majorBidi" w:cstheme="majorBidi"/>
                <w:sz w:val="20"/>
                <w:szCs w:val="20"/>
                <w:lang w:bidi="he-IL"/>
              </w:rPr>
            </w:pPr>
            <w:r w:rsidRPr="00C24016">
              <w:rPr>
                <w:rFonts w:asciiTheme="majorBidi" w:eastAsia="Atlas Grotesk Light" w:hAnsiTheme="majorBidi" w:cstheme="majorBidi"/>
                <w:sz w:val="20"/>
                <w:szCs w:val="20"/>
                <w:lang w:bidi="he-IL"/>
              </w:rPr>
              <w:t>0.06***</w:t>
            </w:r>
          </w:p>
          <w:p w14:paraId="53DFBC41" w14:textId="77777777" w:rsidR="00B721EE" w:rsidRPr="00C24016" w:rsidRDefault="00B721EE" w:rsidP="00C17920">
            <w:pPr>
              <w:jc w:val="both"/>
              <w:rPr>
                <w:rFonts w:asciiTheme="majorBidi" w:eastAsia="Atlas Grotesk Light" w:hAnsiTheme="majorBidi" w:cstheme="majorBidi"/>
                <w:sz w:val="20"/>
                <w:szCs w:val="20"/>
                <w:rtl/>
                <w:lang w:bidi="he-IL"/>
              </w:rPr>
            </w:pPr>
            <w:r w:rsidRPr="00C24016">
              <w:rPr>
                <w:rFonts w:asciiTheme="majorBidi" w:eastAsia="Atlas Grotesk Light" w:hAnsiTheme="majorBidi" w:cstheme="majorBidi"/>
                <w:sz w:val="20"/>
                <w:szCs w:val="20"/>
                <w:lang w:bidi="he-IL"/>
              </w:rPr>
              <w:t>(0.02)</w:t>
            </w:r>
          </w:p>
        </w:tc>
        <w:tc>
          <w:tcPr>
            <w:tcW w:w="1650" w:type="dxa"/>
            <w:vAlign w:val="bottom"/>
          </w:tcPr>
          <w:p w14:paraId="4945DB36" w14:textId="77777777" w:rsidR="00B721EE" w:rsidRPr="00C24016" w:rsidRDefault="00B721EE" w:rsidP="00C17920">
            <w:pPr>
              <w:jc w:val="both"/>
              <w:rPr>
                <w:rFonts w:asciiTheme="majorBidi" w:eastAsia="Atlas Grotesk Light" w:hAnsiTheme="majorBidi" w:cstheme="majorBidi"/>
                <w:sz w:val="20"/>
                <w:szCs w:val="20"/>
                <w:lang w:bidi="he-IL"/>
              </w:rPr>
            </w:pPr>
            <w:r w:rsidRPr="00C24016">
              <w:rPr>
                <w:rFonts w:asciiTheme="majorBidi" w:eastAsia="Atlas Grotesk Light" w:hAnsiTheme="majorBidi" w:cstheme="majorBidi"/>
                <w:sz w:val="20"/>
                <w:szCs w:val="20"/>
                <w:lang w:bidi="he-IL"/>
              </w:rPr>
              <w:t>0.05**</w:t>
            </w:r>
          </w:p>
          <w:p w14:paraId="17F7790B" w14:textId="77777777" w:rsidR="00B721EE" w:rsidRPr="00C24016" w:rsidRDefault="00B721EE" w:rsidP="00C17920">
            <w:pPr>
              <w:jc w:val="both"/>
              <w:rPr>
                <w:rFonts w:asciiTheme="majorBidi" w:eastAsia="Atlas Grotesk Light" w:hAnsiTheme="majorBidi" w:cstheme="majorBidi"/>
                <w:sz w:val="20"/>
                <w:szCs w:val="20"/>
                <w:rtl/>
                <w:lang w:bidi="he-IL"/>
              </w:rPr>
            </w:pPr>
            <w:r w:rsidRPr="00C24016">
              <w:rPr>
                <w:rFonts w:asciiTheme="majorBidi" w:eastAsia="Atlas Grotesk Light" w:hAnsiTheme="majorBidi" w:cstheme="majorBidi"/>
                <w:sz w:val="20"/>
                <w:szCs w:val="20"/>
                <w:lang w:bidi="he-IL"/>
              </w:rPr>
              <w:t>(0.02)</w:t>
            </w:r>
          </w:p>
        </w:tc>
        <w:tc>
          <w:tcPr>
            <w:tcW w:w="1616" w:type="dxa"/>
            <w:vAlign w:val="bottom"/>
          </w:tcPr>
          <w:p w14:paraId="0BEB46FC" w14:textId="77777777" w:rsidR="00B721EE" w:rsidRPr="00C24016" w:rsidRDefault="00B721EE" w:rsidP="00C17920">
            <w:pPr>
              <w:jc w:val="both"/>
              <w:rPr>
                <w:rFonts w:asciiTheme="majorBidi" w:eastAsia="Atlas Grotesk Light" w:hAnsiTheme="majorBidi" w:cstheme="majorBidi"/>
                <w:sz w:val="20"/>
                <w:szCs w:val="20"/>
              </w:rPr>
            </w:pPr>
            <w:r w:rsidRPr="00C24016">
              <w:rPr>
                <w:rFonts w:asciiTheme="majorBidi" w:eastAsia="Atlas Grotesk Light" w:hAnsiTheme="majorBidi" w:cstheme="majorBidi"/>
                <w:sz w:val="20"/>
                <w:szCs w:val="20"/>
              </w:rPr>
              <w:t>0.02</w:t>
            </w:r>
          </w:p>
          <w:p w14:paraId="5C0ED68F" w14:textId="77777777" w:rsidR="00B721EE" w:rsidRPr="00C24016" w:rsidRDefault="00B721EE" w:rsidP="00C17920">
            <w:pPr>
              <w:jc w:val="both"/>
              <w:rPr>
                <w:rFonts w:asciiTheme="majorBidi" w:eastAsia="Atlas Grotesk Light" w:hAnsiTheme="majorBidi" w:cstheme="majorBidi"/>
                <w:sz w:val="20"/>
                <w:szCs w:val="20"/>
              </w:rPr>
            </w:pPr>
            <w:r w:rsidRPr="00C24016">
              <w:rPr>
                <w:rFonts w:asciiTheme="majorBidi" w:eastAsia="Atlas Grotesk Light" w:hAnsiTheme="majorBidi" w:cstheme="majorBidi"/>
                <w:sz w:val="20"/>
                <w:szCs w:val="20"/>
              </w:rPr>
              <w:t>(0.02)</w:t>
            </w:r>
          </w:p>
        </w:tc>
        <w:tc>
          <w:tcPr>
            <w:tcW w:w="2425" w:type="dxa"/>
            <w:gridSpan w:val="2"/>
          </w:tcPr>
          <w:p w14:paraId="404A21D0" w14:textId="77777777" w:rsidR="00B721EE" w:rsidRPr="00C24016" w:rsidRDefault="00B721EE" w:rsidP="00C17920">
            <w:pPr>
              <w:jc w:val="both"/>
              <w:rPr>
                <w:rFonts w:asciiTheme="majorBidi" w:eastAsia="Atlas Grotesk Light" w:hAnsiTheme="majorBidi" w:cstheme="majorBidi"/>
                <w:sz w:val="20"/>
                <w:szCs w:val="20"/>
                <w:lang w:bidi="he-IL"/>
              </w:rPr>
            </w:pPr>
            <w:r w:rsidRPr="00C24016">
              <w:rPr>
                <w:rFonts w:asciiTheme="majorBidi" w:eastAsia="Atlas Grotesk Light" w:hAnsiTheme="majorBidi" w:cstheme="majorBidi"/>
                <w:sz w:val="20"/>
                <w:szCs w:val="20"/>
                <w:lang w:val="es-ES" w:bidi="he-IL"/>
              </w:rPr>
              <w:t>Personal Experience</w:t>
            </w:r>
          </w:p>
        </w:tc>
      </w:tr>
      <w:tr w:rsidR="00B721EE" w:rsidRPr="00C24016" w14:paraId="316B742A" w14:textId="77777777" w:rsidTr="00B721EE">
        <w:trPr>
          <w:gridBefore w:val="1"/>
          <w:wBefore w:w="12" w:type="dxa"/>
          <w:trHeight w:val="558"/>
        </w:trPr>
        <w:tc>
          <w:tcPr>
            <w:tcW w:w="1656" w:type="dxa"/>
            <w:vAlign w:val="bottom"/>
          </w:tcPr>
          <w:p w14:paraId="54CDED95" w14:textId="77777777" w:rsidR="00B721EE" w:rsidRPr="00C24016" w:rsidRDefault="00B721EE" w:rsidP="00C17920">
            <w:pPr>
              <w:jc w:val="both"/>
              <w:rPr>
                <w:rFonts w:asciiTheme="majorBidi" w:eastAsia="Atlas Grotesk Light" w:hAnsiTheme="majorBidi" w:cstheme="majorBidi"/>
                <w:sz w:val="20"/>
                <w:szCs w:val="20"/>
              </w:rPr>
            </w:pPr>
          </w:p>
        </w:tc>
        <w:tc>
          <w:tcPr>
            <w:tcW w:w="1514" w:type="dxa"/>
            <w:vAlign w:val="bottom"/>
          </w:tcPr>
          <w:p w14:paraId="7B205474" w14:textId="425AFC58" w:rsidR="00B721EE" w:rsidRPr="00C24016" w:rsidRDefault="00B721EE" w:rsidP="00C17920">
            <w:pPr>
              <w:jc w:val="both"/>
              <w:rPr>
                <w:rFonts w:asciiTheme="majorBidi" w:eastAsia="Atlas Grotesk Light" w:hAnsiTheme="majorBidi" w:cstheme="majorBidi"/>
                <w:sz w:val="20"/>
                <w:szCs w:val="20"/>
                <w:lang w:bidi="he-IL"/>
              </w:rPr>
            </w:pPr>
            <w:r w:rsidRPr="00C24016">
              <w:rPr>
                <w:rFonts w:asciiTheme="majorBidi" w:eastAsia="Atlas Grotesk Light" w:hAnsiTheme="majorBidi" w:cstheme="majorBidi"/>
                <w:sz w:val="20"/>
                <w:szCs w:val="20"/>
                <w:lang w:bidi="he-IL"/>
              </w:rPr>
              <w:t>0.08*</w:t>
            </w:r>
          </w:p>
          <w:p w14:paraId="2254D27D" w14:textId="77777777" w:rsidR="00B721EE" w:rsidRPr="00C24016" w:rsidRDefault="00B721EE" w:rsidP="00C17920">
            <w:pPr>
              <w:jc w:val="both"/>
              <w:rPr>
                <w:rFonts w:asciiTheme="majorBidi" w:eastAsia="Atlas Grotesk Light" w:hAnsiTheme="majorBidi" w:cstheme="majorBidi"/>
                <w:sz w:val="20"/>
                <w:szCs w:val="20"/>
                <w:rtl/>
                <w:lang w:bidi="he-IL"/>
              </w:rPr>
            </w:pPr>
            <w:r w:rsidRPr="00C24016">
              <w:rPr>
                <w:rFonts w:asciiTheme="majorBidi" w:eastAsia="Atlas Grotesk Light" w:hAnsiTheme="majorBidi" w:cstheme="majorBidi"/>
                <w:sz w:val="20"/>
                <w:szCs w:val="20"/>
                <w:lang w:bidi="he-IL"/>
              </w:rPr>
              <w:t>(0.04)</w:t>
            </w:r>
          </w:p>
        </w:tc>
        <w:tc>
          <w:tcPr>
            <w:tcW w:w="1650" w:type="dxa"/>
            <w:vAlign w:val="bottom"/>
          </w:tcPr>
          <w:p w14:paraId="2B1BD210" w14:textId="77777777" w:rsidR="00B721EE" w:rsidRPr="00C24016" w:rsidRDefault="00B721EE" w:rsidP="00C17920">
            <w:pPr>
              <w:jc w:val="both"/>
              <w:rPr>
                <w:rFonts w:asciiTheme="majorBidi" w:eastAsia="Atlas Grotesk Light" w:hAnsiTheme="majorBidi" w:cstheme="majorBidi"/>
                <w:sz w:val="20"/>
                <w:szCs w:val="20"/>
              </w:rPr>
            </w:pPr>
          </w:p>
        </w:tc>
        <w:tc>
          <w:tcPr>
            <w:tcW w:w="1616" w:type="dxa"/>
            <w:vAlign w:val="bottom"/>
          </w:tcPr>
          <w:p w14:paraId="655682AE" w14:textId="77777777" w:rsidR="00B721EE" w:rsidRPr="00C24016" w:rsidRDefault="00B721EE" w:rsidP="00C17920">
            <w:pPr>
              <w:jc w:val="both"/>
              <w:rPr>
                <w:rFonts w:asciiTheme="majorBidi" w:eastAsia="Atlas Grotesk Light" w:hAnsiTheme="majorBidi" w:cstheme="majorBidi"/>
                <w:sz w:val="20"/>
                <w:szCs w:val="20"/>
              </w:rPr>
            </w:pPr>
          </w:p>
        </w:tc>
        <w:tc>
          <w:tcPr>
            <w:tcW w:w="2425" w:type="dxa"/>
            <w:gridSpan w:val="2"/>
          </w:tcPr>
          <w:p w14:paraId="42E0495E" w14:textId="77777777" w:rsidR="00B721EE" w:rsidRPr="00C24016" w:rsidRDefault="00B721EE" w:rsidP="00C17920">
            <w:pPr>
              <w:jc w:val="both"/>
              <w:rPr>
                <w:rFonts w:asciiTheme="majorBidi" w:eastAsia="Atlas Grotesk Light" w:hAnsiTheme="majorBidi" w:cstheme="majorBidi"/>
                <w:sz w:val="20"/>
                <w:szCs w:val="20"/>
                <w:rtl/>
                <w:lang w:bidi="he-IL"/>
              </w:rPr>
            </w:pPr>
            <w:r w:rsidRPr="00C24016">
              <w:rPr>
                <w:rFonts w:asciiTheme="majorBidi" w:eastAsia="Atlas Grotesk Light" w:hAnsiTheme="majorBidi" w:cstheme="majorBidi"/>
                <w:sz w:val="20"/>
                <w:szCs w:val="20"/>
                <w:lang w:val="es-ES"/>
              </w:rPr>
              <w:t>Technology Convenience</w:t>
            </w:r>
          </w:p>
        </w:tc>
      </w:tr>
      <w:tr w:rsidR="00B721EE" w:rsidRPr="00C24016" w14:paraId="4F329941" w14:textId="77777777" w:rsidTr="00B721EE">
        <w:trPr>
          <w:gridBefore w:val="1"/>
          <w:wBefore w:w="12" w:type="dxa"/>
          <w:trHeight w:val="552"/>
        </w:trPr>
        <w:tc>
          <w:tcPr>
            <w:tcW w:w="1656" w:type="dxa"/>
            <w:vAlign w:val="bottom"/>
          </w:tcPr>
          <w:p w14:paraId="02544102" w14:textId="77777777" w:rsidR="00B721EE" w:rsidRPr="00C24016" w:rsidRDefault="00B721EE" w:rsidP="00C17920">
            <w:pPr>
              <w:jc w:val="both"/>
              <w:rPr>
                <w:rFonts w:asciiTheme="majorBidi" w:eastAsia="Atlas Grotesk Light" w:hAnsiTheme="majorBidi" w:cstheme="majorBidi"/>
                <w:sz w:val="20"/>
                <w:szCs w:val="20"/>
              </w:rPr>
            </w:pPr>
          </w:p>
        </w:tc>
        <w:tc>
          <w:tcPr>
            <w:tcW w:w="1514" w:type="dxa"/>
            <w:vAlign w:val="bottom"/>
          </w:tcPr>
          <w:p w14:paraId="754EA3B8" w14:textId="77777777" w:rsidR="00B721EE" w:rsidRPr="00C24016" w:rsidRDefault="00B721EE" w:rsidP="00C17920">
            <w:pPr>
              <w:jc w:val="both"/>
              <w:rPr>
                <w:rFonts w:asciiTheme="majorBidi" w:eastAsia="Atlas Grotesk Light" w:hAnsiTheme="majorBidi" w:cstheme="majorBidi"/>
                <w:sz w:val="20"/>
                <w:szCs w:val="20"/>
              </w:rPr>
            </w:pPr>
            <w:r w:rsidRPr="00C24016">
              <w:rPr>
                <w:rFonts w:asciiTheme="majorBidi" w:eastAsia="Atlas Grotesk Light" w:hAnsiTheme="majorBidi" w:cstheme="majorBidi"/>
                <w:sz w:val="20"/>
                <w:szCs w:val="20"/>
              </w:rPr>
              <w:t>0.08**</w:t>
            </w:r>
          </w:p>
          <w:p w14:paraId="64EBBA50" w14:textId="77777777" w:rsidR="00B721EE" w:rsidRPr="00C24016" w:rsidRDefault="00B721EE" w:rsidP="00C17920">
            <w:pPr>
              <w:jc w:val="both"/>
              <w:rPr>
                <w:rFonts w:asciiTheme="majorBidi" w:eastAsia="Atlas Grotesk Light" w:hAnsiTheme="majorBidi" w:cstheme="majorBidi"/>
                <w:sz w:val="20"/>
                <w:szCs w:val="20"/>
              </w:rPr>
            </w:pPr>
            <w:r w:rsidRPr="00C24016">
              <w:rPr>
                <w:rFonts w:asciiTheme="majorBidi" w:eastAsia="Atlas Grotesk Light" w:hAnsiTheme="majorBidi" w:cstheme="majorBidi"/>
                <w:sz w:val="20"/>
                <w:szCs w:val="20"/>
              </w:rPr>
              <w:t>(0.04)</w:t>
            </w:r>
          </w:p>
        </w:tc>
        <w:tc>
          <w:tcPr>
            <w:tcW w:w="1650" w:type="dxa"/>
            <w:vAlign w:val="bottom"/>
          </w:tcPr>
          <w:p w14:paraId="42577231" w14:textId="77777777" w:rsidR="00B721EE" w:rsidRPr="00C24016" w:rsidRDefault="00B721EE" w:rsidP="00C17920">
            <w:pPr>
              <w:jc w:val="both"/>
              <w:rPr>
                <w:rFonts w:asciiTheme="majorBidi" w:eastAsia="Atlas Grotesk Light" w:hAnsiTheme="majorBidi" w:cstheme="majorBidi"/>
                <w:sz w:val="20"/>
                <w:szCs w:val="20"/>
              </w:rPr>
            </w:pPr>
          </w:p>
        </w:tc>
        <w:tc>
          <w:tcPr>
            <w:tcW w:w="1616" w:type="dxa"/>
            <w:vAlign w:val="bottom"/>
          </w:tcPr>
          <w:p w14:paraId="2FC4A78E" w14:textId="77777777" w:rsidR="00B721EE" w:rsidRPr="00C24016" w:rsidRDefault="00B721EE" w:rsidP="00C17920">
            <w:pPr>
              <w:jc w:val="both"/>
              <w:rPr>
                <w:rFonts w:asciiTheme="majorBidi" w:eastAsia="Atlas Grotesk Light" w:hAnsiTheme="majorBidi" w:cstheme="majorBidi"/>
                <w:sz w:val="20"/>
                <w:szCs w:val="20"/>
              </w:rPr>
            </w:pPr>
          </w:p>
        </w:tc>
        <w:tc>
          <w:tcPr>
            <w:tcW w:w="2425" w:type="dxa"/>
            <w:gridSpan w:val="2"/>
          </w:tcPr>
          <w:p w14:paraId="265CBFB0" w14:textId="5FEDC5C0" w:rsidR="00B721EE" w:rsidRPr="00C24016" w:rsidRDefault="00B721EE" w:rsidP="00C17920">
            <w:pPr>
              <w:jc w:val="both"/>
              <w:rPr>
                <w:rFonts w:asciiTheme="majorBidi" w:eastAsia="Atlas Grotesk Light" w:hAnsiTheme="majorBidi" w:cstheme="majorBidi"/>
                <w:sz w:val="20"/>
                <w:szCs w:val="20"/>
                <w:rtl/>
                <w:lang w:bidi="he-IL"/>
              </w:rPr>
            </w:pPr>
            <w:r w:rsidRPr="00C24016">
              <w:rPr>
                <w:rFonts w:asciiTheme="majorBidi" w:eastAsia="Atlas Grotesk Light" w:hAnsiTheme="majorBidi" w:cstheme="majorBidi"/>
                <w:sz w:val="20"/>
                <w:szCs w:val="20"/>
                <w:lang w:val="es-ES"/>
              </w:rPr>
              <w:t xml:space="preserve">Perceived </w:t>
            </w:r>
            <w:r w:rsidRPr="00C24016">
              <w:rPr>
                <w:rFonts w:asciiTheme="majorBidi" w:hAnsiTheme="majorBidi" w:cstheme="majorBidi"/>
                <w:sz w:val="20"/>
                <w:szCs w:val="20"/>
              </w:rPr>
              <w:t>enjoyment</w:t>
            </w:r>
          </w:p>
        </w:tc>
      </w:tr>
      <w:tr w:rsidR="00B721EE" w:rsidRPr="00C24016" w14:paraId="7564038B" w14:textId="77777777" w:rsidTr="00B721EE">
        <w:trPr>
          <w:gridBefore w:val="1"/>
          <w:wBefore w:w="12" w:type="dxa"/>
          <w:trHeight w:val="560"/>
        </w:trPr>
        <w:tc>
          <w:tcPr>
            <w:tcW w:w="1656" w:type="dxa"/>
            <w:vAlign w:val="bottom"/>
          </w:tcPr>
          <w:p w14:paraId="632E360B" w14:textId="77777777" w:rsidR="00B721EE" w:rsidRPr="00C24016" w:rsidRDefault="00B721EE" w:rsidP="00C17920">
            <w:pPr>
              <w:jc w:val="both"/>
              <w:rPr>
                <w:rFonts w:asciiTheme="majorBidi" w:eastAsia="Atlas Grotesk Light" w:hAnsiTheme="majorBidi" w:cstheme="majorBidi"/>
                <w:sz w:val="20"/>
                <w:szCs w:val="20"/>
              </w:rPr>
            </w:pPr>
          </w:p>
        </w:tc>
        <w:tc>
          <w:tcPr>
            <w:tcW w:w="1514" w:type="dxa"/>
            <w:vAlign w:val="bottom"/>
          </w:tcPr>
          <w:p w14:paraId="7EDC1F41" w14:textId="77777777" w:rsidR="00B721EE" w:rsidRPr="00C24016" w:rsidRDefault="00B721EE" w:rsidP="00C17920">
            <w:pPr>
              <w:jc w:val="both"/>
              <w:rPr>
                <w:rFonts w:asciiTheme="majorBidi" w:eastAsia="Atlas Grotesk Light" w:hAnsiTheme="majorBidi" w:cstheme="majorBidi"/>
                <w:sz w:val="20"/>
                <w:szCs w:val="20"/>
              </w:rPr>
            </w:pPr>
            <w:r w:rsidRPr="00C24016">
              <w:rPr>
                <w:rFonts w:asciiTheme="majorBidi" w:eastAsia="Atlas Grotesk Light" w:hAnsiTheme="majorBidi" w:cstheme="majorBidi"/>
                <w:sz w:val="20"/>
                <w:szCs w:val="20"/>
              </w:rPr>
              <w:t>0.07**</w:t>
            </w:r>
          </w:p>
          <w:p w14:paraId="5DA809F5" w14:textId="77777777" w:rsidR="00B721EE" w:rsidRPr="00C24016" w:rsidRDefault="00B721EE" w:rsidP="00C17920">
            <w:pPr>
              <w:jc w:val="both"/>
              <w:rPr>
                <w:rFonts w:asciiTheme="majorBidi" w:eastAsia="Atlas Grotesk Light" w:hAnsiTheme="majorBidi" w:cstheme="majorBidi"/>
                <w:sz w:val="20"/>
                <w:szCs w:val="20"/>
              </w:rPr>
            </w:pPr>
            <w:r w:rsidRPr="00C24016">
              <w:rPr>
                <w:rFonts w:asciiTheme="majorBidi" w:eastAsia="Atlas Grotesk Light" w:hAnsiTheme="majorBidi" w:cstheme="majorBidi"/>
                <w:sz w:val="20"/>
                <w:szCs w:val="20"/>
              </w:rPr>
              <w:t>(0.03)</w:t>
            </w:r>
          </w:p>
        </w:tc>
        <w:tc>
          <w:tcPr>
            <w:tcW w:w="1650" w:type="dxa"/>
            <w:vAlign w:val="bottom"/>
          </w:tcPr>
          <w:p w14:paraId="1292D3E6" w14:textId="77777777" w:rsidR="00B721EE" w:rsidRPr="00C24016" w:rsidRDefault="00B721EE" w:rsidP="00C17920">
            <w:pPr>
              <w:jc w:val="both"/>
              <w:rPr>
                <w:rFonts w:asciiTheme="majorBidi" w:eastAsia="Atlas Grotesk Light" w:hAnsiTheme="majorBidi" w:cstheme="majorBidi"/>
                <w:sz w:val="20"/>
                <w:szCs w:val="20"/>
              </w:rPr>
            </w:pPr>
          </w:p>
        </w:tc>
        <w:tc>
          <w:tcPr>
            <w:tcW w:w="1616" w:type="dxa"/>
            <w:vAlign w:val="bottom"/>
          </w:tcPr>
          <w:p w14:paraId="25D7D481" w14:textId="77777777" w:rsidR="00B721EE" w:rsidRPr="00C24016" w:rsidRDefault="00B721EE" w:rsidP="00C17920">
            <w:pPr>
              <w:jc w:val="both"/>
              <w:rPr>
                <w:rFonts w:asciiTheme="majorBidi" w:eastAsia="Atlas Grotesk Light" w:hAnsiTheme="majorBidi" w:cstheme="majorBidi"/>
                <w:sz w:val="20"/>
                <w:szCs w:val="20"/>
              </w:rPr>
            </w:pPr>
          </w:p>
        </w:tc>
        <w:tc>
          <w:tcPr>
            <w:tcW w:w="2425" w:type="dxa"/>
            <w:gridSpan w:val="2"/>
          </w:tcPr>
          <w:p w14:paraId="64002A4F" w14:textId="77777777" w:rsidR="00B721EE" w:rsidRPr="00C24016" w:rsidRDefault="00B721EE" w:rsidP="00C17920">
            <w:pPr>
              <w:jc w:val="both"/>
              <w:rPr>
                <w:rFonts w:asciiTheme="majorBidi" w:eastAsia="Atlas Grotesk Light" w:hAnsiTheme="majorBidi" w:cstheme="majorBidi"/>
                <w:sz w:val="20"/>
                <w:szCs w:val="20"/>
                <w:rtl/>
                <w:lang w:bidi="he-IL"/>
              </w:rPr>
            </w:pPr>
            <w:r w:rsidRPr="00C24016">
              <w:rPr>
                <w:rFonts w:asciiTheme="majorBidi" w:eastAsia="Atlas Grotesk Light" w:hAnsiTheme="majorBidi" w:cstheme="majorBidi"/>
                <w:sz w:val="20"/>
                <w:szCs w:val="20"/>
                <w:lang w:val="es-ES"/>
              </w:rPr>
              <w:t>Trust</w:t>
            </w:r>
          </w:p>
        </w:tc>
      </w:tr>
      <w:tr w:rsidR="00B721EE" w:rsidRPr="00C24016" w14:paraId="6B860569" w14:textId="77777777" w:rsidTr="00B721EE">
        <w:trPr>
          <w:gridBefore w:val="1"/>
          <w:wBefore w:w="12" w:type="dxa"/>
          <w:trHeight w:val="426"/>
        </w:trPr>
        <w:tc>
          <w:tcPr>
            <w:tcW w:w="1656" w:type="dxa"/>
            <w:vAlign w:val="bottom"/>
          </w:tcPr>
          <w:p w14:paraId="18E8EC73" w14:textId="77777777" w:rsidR="00B721EE" w:rsidRPr="00C24016" w:rsidRDefault="00B721EE" w:rsidP="00C17920">
            <w:pPr>
              <w:jc w:val="both"/>
              <w:rPr>
                <w:rFonts w:asciiTheme="majorBidi" w:eastAsia="Atlas Grotesk Light" w:hAnsiTheme="majorBidi" w:cstheme="majorBidi"/>
                <w:sz w:val="20"/>
                <w:szCs w:val="20"/>
              </w:rPr>
            </w:pPr>
          </w:p>
        </w:tc>
        <w:tc>
          <w:tcPr>
            <w:tcW w:w="1514" w:type="dxa"/>
            <w:vAlign w:val="bottom"/>
          </w:tcPr>
          <w:p w14:paraId="3AC3C27B" w14:textId="77777777" w:rsidR="00B721EE" w:rsidRPr="00C24016" w:rsidRDefault="00B721EE" w:rsidP="00C17920">
            <w:pPr>
              <w:jc w:val="both"/>
              <w:rPr>
                <w:rFonts w:asciiTheme="majorBidi" w:eastAsia="Atlas Grotesk Light" w:hAnsiTheme="majorBidi" w:cstheme="majorBidi"/>
                <w:sz w:val="20"/>
                <w:szCs w:val="20"/>
              </w:rPr>
            </w:pPr>
          </w:p>
        </w:tc>
        <w:tc>
          <w:tcPr>
            <w:tcW w:w="1650" w:type="dxa"/>
            <w:vAlign w:val="bottom"/>
          </w:tcPr>
          <w:p w14:paraId="0308C633" w14:textId="77777777" w:rsidR="00B721EE" w:rsidRPr="00C24016" w:rsidRDefault="00B721EE" w:rsidP="00C17920">
            <w:pPr>
              <w:jc w:val="both"/>
              <w:rPr>
                <w:rFonts w:asciiTheme="majorBidi" w:eastAsia="Atlas Grotesk Light" w:hAnsiTheme="majorBidi" w:cstheme="majorBidi"/>
                <w:sz w:val="20"/>
                <w:szCs w:val="20"/>
                <w:lang w:bidi="he-IL"/>
              </w:rPr>
            </w:pPr>
            <w:r w:rsidRPr="00C24016">
              <w:rPr>
                <w:rFonts w:asciiTheme="majorBidi" w:eastAsia="Atlas Grotesk Light" w:hAnsiTheme="majorBidi" w:cstheme="majorBidi"/>
                <w:sz w:val="20"/>
                <w:szCs w:val="20"/>
                <w:lang w:bidi="he-IL"/>
              </w:rPr>
              <w:t>0.09***</w:t>
            </w:r>
          </w:p>
          <w:p w14:paraId="02A83A05" w14:textId="77777777" w:rsidR="00B721EE" w:rsidRPr="00C24016" w:rsidRDefault="00B721EE" w:rsidP="00C17920">
            <w:pPr>
              <w:jc w:val="both"/>
              <w:rPr>
                <w:rFonts w:asciiTheme="majorBidi" w:eastAsia="Atlas Grotesk Light" w:hAnsiTheme="majorBidi" w:cstheme="majorBidi"/>
                <w:sz w:val="20"/>
                <w:szCs w:val="20"/>
                <w:rtl/>
                <w:lang w:bidi="he-IL"/>
              </w:rPr>
            </w:pPr>
            <w:r w:rsidRPr="00C24016">
              <w:rPr>
                <w:rFonts w:asciiTheme="majorBidi" w:eastAsia="Atlas Grotesk Light" w:hAnsiTheme="majorBidi" w:cstheme="majorBidi"/>
                <w:sz w:val="20"/>
                <w:szCs w:val="20"/>
                <w:lang w:bidi="he-IL"/>
              </w:rPr>
              <w:t>(0.03)</w:t>
            </w:r>
          </w:p>
        </w:tc>
        <w:tc>
          <w:tcPr>
            <w:tcW w:w="1616" w:type="dxa"/>
            <w:vAlign w:val="bottom"/>
          </w:tcPr>
          <w:p w14:paraId="0AC67ABC" w14:textId="77777777" w:rsidR="00B721EE" w:rsidRPr="00C24016" w:rsidRDefault="00B721EE" w:rsidP="00C17920">
            <w:pPr>
              <w:jc w:val="both"/>
              <w:rPr>
                <w:rFonts w:asciiTheme="majorBidi" w:eastAsia="Atlas Grotesk Light" w:hAnsiTheme="majorBidi" w:cstheme="majorBidi"/>
                <w:sz w:val="20"/>
                <w:szCs w:val="20"/>
              </w:rPr>
            </w:pPr>
            <w:r w:rsidRPr="00C24016">
              <w:rPr>
                <w:rFonts w:asciiTheme="majorBidi" w:eastAsia="Atlas Grotesk Light" w:hAnsiTheme="majorBidi" w:cstheme="majorBidi"/>
                <w:sz w:val="20"/>
                <w:szCs w:val="20"/>
              </w:rPr>
              <w:t>0.07***</w:t>
            </w:r>
          </w:p>
          <w:p w14:paraId="7B5F2926" w14:textId="77777777" w:rsidR="00B721EE" w:rsidRPr="00C24016" w:rsidRDefault="00B721EE" w:rsidP="00C17920">
            <w:pPr>
              <w:jc w:val="both"/>
              <w:rPr>
                <w:rFonts w:asciiTheme="majorBidi" w:eastAsia="Atlas Grotesk Light" w:hAnsiTheme="majorBidi" w:cstheme="majorBidi"/>
                <w:sz w:val="20"/>
                <w:szCs w:val="20"/>
              </w:rPr>
            </w:pPr>
            <w:r w:rsidRPr="00C24016">
              <w:rPr>
                <w:rFonts w:asciiTheme="majorBidi" w:eastAsia="Atlas Grotesk Light" w:hAnsiTheme="majorBidi" w:cstheme="majorBidi"/>
                <w:sz w:val="20"/>
                <w:szCs w:val="20"/>
              </w:rPr>
              <w:t>(0.02)</w:t>
            </w:r>
          </w:p>
        </w:tc>
        <w:tc>
          <w:tcPr>
            <w:tcW w:w="2425" w:type="dxa"/>
            <w:gridSpan w:val="2"/>
          </w:tcPr>
          <w:p w14:paraId="0CBA8B7E" w14:textId="77777777" w:rsidR="00B721EE" w:rsidRPr="00C24016" w:rsidRDefault="00B721EE" w:rsidP="00C17920">
            <w:pPr>
              <w:jc w:val="both"/>
              <w:rPr>
                <w:rFonts w:asciiTheme="majorBidi" w:eastAsia="Atlas Grotesk Light" w:hAnsiTheme="majorBidi" w:cstheme="majorBidi"/>
                <w:sz w:val="20"/>
                <w:szCs w:val="20"/>
                <w:rtl/>
                <w:lang w:bidi="he-IL"/>
              </w:rPr>
            </w:pPr>
            <w:r w:rsidRPr="00C24016">
              <w:rPr>
                <w:rFonts w:asciiTheme="majorBidi" w:eastAsia="Atlas Grotesk Light" w:hAnsiTheme="majorBidi" w:cstheme="majorBidi"/>
                <w:sz w:val="20"/>
                <w:szCs w:val="20"/>
              </w:rPr>
              <w:t>Media</w:t>
            </w:r>
          </w:p>
        </w:tc>
      </w:tr>
      <w:tr w:rsidR="00B721EE" w:rsidRPr="00C24016" w14:paraId="5E0FD7E1" w14:textId="77777777">
        <w:trPr>
          <w:gridBefore w:val="1"/>
          <w:wBefore w:w="12" w:type="dxa"/>
          <w:trHeight w:val="484"/>
        </w:trPr>
        <w:tc>
          <w:tcPr>
            <w:tcW w:w="1656" w:type="dxa"/>
            <w:vAlign w:val="bottom"/>
          </w:tcPr>
          <w:p w14:paraId="0F8A8688" w14:textId="77777777" w:rsidR="00B721EE" w:rsidRPr="00C24016" w:rsidRDefault="00B721EE" w:rsidP="00C17920">
            <w:pPr>
              <w:jc w:val="both"/>
              <w:rPr>
                <w:rFonts w:asciiTheme="majorBidi" w:eastAsia="Atlas Grotesk Light" w:hAnsiTheme="majorBidi" w:cstheme="majorBidi"/>
                <w:sz w:val="20"/>
                <w:szCs w:val="20"/>
                <w:lang w:bidi="he-IL"/>
              </w:rPr>
            </w:pPr>
            <w:r w:rsidRPr="00C24016">
              <w:rPr>
                <w:rFonts w:asciiTheme="majorBidi" w:eastAsia="Atlas Grotesk Light" w:hAnsiTheme="majorBidi" w:cstheme="majorBidi"/>
                <w:sz w:val="20"/>
                <w:szCs w:val="20"/>
                <w:lang w:bidi="he-IL"/>
              </w:rPr>
              <w:t>0.13*</w:t>
            </w:r>
          </w:p>
          <w:p w14:paraId="5057CCC6" w14:textId="77777777" w:rsidR="00B721EE" w:rsidRPr="00C24016" w:rsidRDefault="00B721EE" w:rsidP="00C17920">
            <w:pPr>
              <w:jc w:val="both"/>
              <w:rPr>
                <w:rFonts w:asciiTheme="majorBidi" w:eastAsia="Atlas Grotesk Light" w:hAnsiTheme="majorBidi" w:cstheme="majorBidi"/>
                <w:sz w:val="20"/>
                <w:szCs w:val="20"/>
              </w:rPr>
            </w:pPr>
            <w:r w:rsidRPr="00C24016">
              <w:rPr>
                <w:rFonts w:asciiTheme="majorBidi" w:eastAsia="Atlas Grotesk Light" w:hAnsiTheme="majorBidi" w:cstheme="majorBidi"/>
                <w:sz w:val="20"/>
                <w:szCs w:val="20"/>
                <w:lang w:bidi="he-IL"/>
              </w:rPr>
              <w:t>(0.07)</w:t>
            </w:r>
          </w:p>
        </w:tc>
        <w:tc>
          <w:tcPr>
            <w:tcW w:w="1514" w:type="dxa"/>
            <w:vAlign w:val="bottom"/>
          </w:tcPr>
          <w:p w14:paraId="535798B4" w14:textId="77777777" w:rsidR="00B721EE" w:rsidRPr="00C24016" w:rsidRDefault="00B721EE" w:rsidP="00C17920">
            <w:pPr>
              <w:jc w:val="both"/>
              <w:rPr>
                <w:rFonts w:asciiTheme="majorBidi" w:eastAsia="Atlas Grotesk Light" w:hAnsiTheme="majorBidi" w:cstheme="majorBidi"/>
                <w:sz w:val="20"/>
                <w:szCs w:val="20"/>
              </w:rPr>
            </w:pPr>
          </w:p>
        </w:tc>
        <w:tc>
          <w:tcPr>
            <w:tcW w:w="1650" w:type="dxa"/>
            <w:vAlign w:val="bottom"/>
          </w:tcPr>
          <w:p w14:paraId="628A03E3" w14:textId="77777777" w:rsidR="00B721EE" w:rsidRPr="00C24016" w:rsidRDefault="00B721EE" w:rsidP="00C17920">
            <w:pPr>
              <w:jc w:val="both"/>
              <w:rPr>
                <w:rFonts w:asciiTheme="majorBidi" w:eastAsia="Atlas Grotesk Light" w:hAnsiTheme="majorBidi" w:cstheme="majorBidi"/>
                <w:sz w:val="20"/>
                <w:szCs w:val="20"/>
                <w:lang w:bidi="he-IL"/>
              </w:rPr>
            </w:pPr>
          </w:p>
        </w:tc>
        <w:tc>
          <w:tcPr>
            <w:tcW w:w="1616" w:type="dxa"/>
            <w:vAlign w:val="bottom"/>
          </w:tcPr>
          <w:p w14:paraId="63C3F4C7" w14:textId="77777777" w:rsidR="00B721EE" w:rsidRPr="00C24016" w:rsidRDefault="00B721EE" w:rsidP="00C17920">
            <w:pPr>
              <w:jc w:val="both"/>
              <w:rPr>
                <w:rFonts w:asciiTheme="majorBidi" w:eastAsia="Atlas Grotesk Light" w:hAnsiTheme="majorBidi" w:cstheme="majorBidi"/>
                <w:sz w:val="20"/>
                <w:szCs w:val="20"/>
              </w:rPr>
            </w:pPr>
          </w:p>
        </w:tc>
        <w:tc>
          <w:tcPr>
            <w:tcW w:w="2425" w:type="dxa"/>
            <w:gridSpan w:val="2"/>
          </w:tcPr>
          <w:p w14:paraId="6F9263E9" w14:textId="77777777" w:rsidR="00B721EE" w:rsidRPr="00C24016" w:rsidRDefault="00B721EE" w:rsidP="00C17920">
            <w:pPr>
              <w:jc w:val="both"/>
              <w:rPr>
                <w:rFonts w:asciiTheme="majorBidi" w:eastAsia="Atlas Grotesk Light" w:hAnsiTheme="majorBidi" w:cstheme="majorBidi"/>
                <w:sz w:val="20"/>
                <w:szCs w:val="20"/>
              </w:rPr>
            </w:pPr>
            <w:r w:rsidRPr="00C24016">
              <w:rPr>
                <w:rFonts w:asciiTheme="majorBidi" w:eastAsia="Atlas Grotesk Light" w:hAnsiTheme="majorBidi" w:cstheme="majorBidi"/>
                <w:sz w:val="20"/>
                <w:szCs w:val="20"/>
                <w:lang w:val="es-ES" w:bidi="he-IL"/>
              </w:rPr>
              <w:t>Income</w:t>
            </w:r>
          </w:p>
        </w:tc>
      </w:tr>
      <w:tr w:rsidR="00B721EE" w:rsidRPr="00C24016" w14:paraId="1C7454BF" w14:textId="77777777">
        <w:trPr>
          <w:gridBefore w:val="1"/>
          <w:wBefore w:w="12" w:type="dxa"/>
          <w:trHeight w:val="484"/>
        </w:trPr>
        <w:tc>
          <w:tcPr>
            <w:tcW w:w="1656" w:type="dxa"/>
            <w:vAlign w:val="bottom"/>
          </w:tcPr>
          <w:p w14:paraId="20D9C4DB" w14:textId="77777777" w:rsidR="00B721EE" w:rsidRPr="00C24016" w:rsidRDefault="00B721EE" w:rsidP="00C17920">
            <w:pPr>
              <w:jc w:val="both"/>
              <w:rPr>
                <w:rFonts w:asciiTheme="majorBidi" w:eastAsia="Atlas Grotesk Light" w:hAnsiTheme="majorBidi" w:cstheme="majorBidi"/>
                <w:sz w:val="20"/>
                <w:szCs w:val="20"/>
                <w:lang w:bidi="he-IL"/>
              </w:rPr>
            </w:pPr>
            <w:r w:rsidRPr="00C24016">
              <w:rPr>
                <w:rFonts w:asciiTheme="majorBidi" w:eastAsia="Atlas Grotesk Light" w:hAnsiTheme="majorBidi" w:cstheme="majorBidi"/>
                <w:sz w:val="20"/>
                <w:szCs w:val="20"/>
                <w:lang w:bidi="he-IL"/>
              </w:rPr>
              <w:t>0.23**</w:t>
            </w:r>
          </w:p>
          <w:p w14:paraId="5D61D189" w14:textId="77777777" w:rsidR="00B721EE" w:rsidRPr="00C24016" w:rsidRDefault="00B721EE" w:rsidP="00C17920">
            <w:pPr>
              <w:jc w:val="both"/>
              <w:rPr>
                <w:rFonts w:asciiTheme="majorBidi" w:eastAsia="Atlas Grotesk Light" w:hAnsiTheme="majorBidi" w:cstheme="majorBidi"/>
                <w:sz w:val="20"/>
                <w:szCs w:val="20"/>
              </w:rPr>
            </w:pPr>
            <w:r w:rsidRPr="00C24016">
              <w:rPr>
                <w:rFonts w:asciiTheme="majorBidi" w:eastAsia="Atlas Grotesk Light" w:hAnsiTheme="majorBidi" w:cstheme="majorBidi"/>
                <w:sz w:val="20"/>
                <w:szCs w:val="20"/>
                <w:lang w:bidi="he-IL"/>
              </w:rPr>
              <w:t>(0.07)</w:t>
            </w:r>
          </w:p>
        </w:tc>
        <w:tc>
          <w:tcPr>
            <w:tcW w:w="1514" w:type="dxa"/>
            <w:vAlign w:val="bottom"/>
          </w:tcPr>
          <w:p w14:paraId="0CB055A8" w14:textId="77777777" w:rsidR="00B721EE" w:rsidRPr="00C24016" w:rsidRDefault="00B721EE" w:rsidP="00C17920">
            <w:pPr>
              <w:jc w:val="both"/>
              <w:rPr>
                <w:rFonts w:asciiTheme="majorBidi" w:eastAsia="Atlas Grotesk Light" w:hAnsiTheme="majorBidi" w:cstheme="majorBidi"/>
                <w:sz w:val="20"/>
                <w:szCs w:val="20"/>
              </w:rPr>
            </w:pPr>
          </w:p>
        </w:tc>
        <w:tc>
          <w:tcPr>
            <w:tcW w:w="1650" w:type="dxa"/>
            <w:vAlign w:val="bottom"/>
          </w:tcPr>
          <w:p w14:paraId="63D2BC2F" w14:textId="77777777" w:rsidR="00B721EE" w:rsidRPr="00C24016" w:rsidRDefault="00B721EE" w:rsidP="00C17920">
            <w:pPr>
              <w:jc w:val="both"/>
              <w:rPr>
                <w:rFonts w:asciiTheme="majorBidi" w:eastAsia="Atlas Grotesk Light" w:hAnsiTheme="majorBidi" w:cstheme="majorBidi"/>
                <w:sz w:val="20"/>
                <w:szCs w:val="20"/>
                <w:lang w:bidi="he-IL"/>
              </w:rPr>
            </w:pPr>
          </w:p>
        </w:tc>
        <w:tc>
          <w:tcPr>
            <w:tcW w:w="1616" w:type="dxa"/>
            <w:vAlign w:val="bottom"/>
          </w:tcPr>
          <w:p w14:paraId="268A5315" w14:textId="77777777" w:rsidR="00B721EE" w:rsidRPr="00C24016" w:rsidRDefault="00B721EE" w:rsidP="00C17920">
            <w:pPr>
              <w:jc w:val="both"/>
              <w:rPr>
                <w:rFonts w:asciiTheme="majorBidi" w:eastAsia="Atlas Grotesk Light" w:hAnsiTheme="majorBidi" w:cstheme="majorBidi"/>
                <w:sz w:val="20"/>
                <w:szCs w:val="20"/>
              </w:rPr>
            </w:pPr>
          </w:p>
        </w:tc>
        <w:tc>
          <w:tcPr>
            <w:tcW w:w="2425" w:type="dxa"/>
            <w:gridSpan w:val="2"/>
          </w:tcPr>
          <w:p w14:paraId="23A217B6" w14:textId="38BDAA80" w:rsidR="00B721EE" w:rsidRPr="00C24016" w:rsidRDefault="00B721EE" w:rsidP="00C17920">
            <w:pPr>
              <w:jc w:val="both"/>
              <w:rPr>
                <w:rFonts w:asciiTheme="majorBidi" w:eastAsia="Atlas Grotesk Light" w:hAnsiTheme="majorBidi" w:cstheme="majorBidi"/>
                <w:sz w:val="20"/>
                <w:szCs w:val="20"/>
              </w:rPr>
            </w:pPr>
            <w:r w:rsidRPr="00C24016">
              <w:rPr>
                <w:rFonts w:asciiTheme="majorBidi" w:eastAsia="Atlas Grotesk Light" w:hAnsiTheme="majorBidi" w:cstheme="majorBidi"/>
                <w:sz w:val="20"/>
                <w:szCs w:val="20"/>
              </w:rPr>
              <w:t xml:space="preserve">Perceived </w:t>
            </w:r>
            <w:r w:rsidR="00CB541E" w:rsidRPr="00C24016">
              <w:rPr>
                <w:rFonts w:asciiTheme="majorBidi" w:eastAsia="Atlas Grotesk Light" w:hAnsiTheme="majorBidi" w:cstheme="majorBidi"/>
                <w:sz w:val="20"/>
                <w:szCs w:val="20"/>
              </w:rPr>
              <w:t>usefulness</w:t>
            </w:r>
          </w:p>
        </w:tc>
      </w:tr>
      <w:tr w:rsidR="00B721EE" w:rsidRPr="00C24016" w14:paraId="01940401" w14:textId="77777777">
        <w:trPr>
          <w:gridAfter w:val="1"/>
          <w:wAfter w:w="11" w:type="dxa"/>
          <w:trHeight w:val="530"/>
        </w:trPr>
        <w:tc>
          <w:tcPr>
            <w:tcW w:w="8862" w:type="dxa"/>
            <w:gridSpan w:val="6"/>
            <w:vAlign w:val="bottom"/>
          </w:tcPr>
          <w:p w14:paraId="35E3DCA2" w14:textId="462310AD" w:rsidR="00B721EE" w:rsidRPr="00C24016" w:rsidRDefault="00F40012" w:rsidP="00C17920">
            <w:pPr>
              <w:jc w:val="both"/>
              <w:rPr>
                <w:rFonts w:asciiTheme="majorBidi" w:eastAsia="Atlas Grotesk Light" w:hAnsiTheme="majorBidi" w:cstheme="majorBidi"/>
                <w:b/>
                <w:sz w:val="20"/>
                <w:szCs w:val="20"/>
              </w:rPr>
            </w:pPr>
            <w:r w:rsidRPr="00C24016">
              <w:rPr>
                <w:rFonts w:asciiTheme="majorBidi" w:eastAsia="Times New Roman" w:hAnsiTheme="majorBidi" w:cstheme="majorBidi"/>
                <w:sz w:val="20"/>
                <w:szCs w:val="20"/>
              </w:rPr>
              <w:t>*P&lt;0.</w:t>
            </w:r>
            <w:r w:rsidRPr="00C24016">
              <w:rPr>
                <w:rFonts w:asciiTheme="majorBidi" w:eastAsia="Times New Roman" w:hAnsiTheme="majorBidi" w:cstheme="majorBidi"/>
                <w:sz w:val="20"/>
                <w:szCs w:val="20"/>
                <w:rtl/>
                <w:lang w:bidi="he-IL"/>
              </w:rPr>
              <w:t>1</w:t>
            </w:r>
            <w:r w:rsidRPr="00C24016">
              <w:rPr>
                <w:rFonts w:asciiTheme="majorBidi" w:eastAsia="Times New Roman" w:hAnsiTheme="majorBidi" w:cstheme="majorBidi"/>
                <w:sz w:val="20"/>
                <w:szCs w:val="20"/>
              </w:rPr>
              <w:t>**P&lt;0.0</w:t>
            </w:r>
            <w:r w:rsidRPr="00C24016">
              <w:rPr>
                <w:rFonts w:asciiTheme="majorBidi" w:eastAsia="Times New Roman" w:hAnsiTheme="majorBidi" w:cstheme="majorBidi"/>
                <w:sz w:val="20"/>
                <w:szCs w:val="20"/>
                <w:rtl/>
                <w:lang w:bidi="he-IL"/>
              </w:rPr>
              <w:t>5</w:t>
            </w:r>
            <w:r w:rsidRPr="00C24016">
              <w:rPr>
                <w:rFonts w:asciiTheme="majorBidi" w:eastAsia="Times New Roman" w:hAnsiTheme="majorBidi" w:cstheme="majorBidi"/>
                <w:sz w:val="20"/>
                <w:szCs w:val="20"/>
              </w:rPr>
              <w:t xml:space="preserve"> *** P&lt;0.01</w:t>
            </w:r>
          </w:p>
        </w:tc>
      </w:tr>
    </w:tbl>
    <w:p w14:paraId="1E2B965E" w14:textId="77777777" w:rsidR="00CB541E" w:rsidRPr="00C24016" w:rsidRDefault="00CB541E" w:rsidP="00C17920">
      <w:pPr>
        <w:jc w:val="both"/>
        <w:rPr>
          <w:rFonts w:asciiTheme="majorBidi" w:hAnsiTheme="majorBidi" w:cstheme="majorBidi"/>
          <w:sz w:val="20"/>
          <w:szCs w:val="20"/>
        </w:rPr>
      </w:pPr>
    </w:p>
    <w:p w14:paraId="3A6F5FF7" w14:textId="06E8AB7B" w:rsidR="00CB541E" w:rsidRPr="00C24016" w:rsidRDefault="00CB541E" w:rsidP="00C17920">
      <w:pPr>
        <w:jc w:val="both"/>
        <w:rPr>
          <w:rFonts w:asciiTheme="majorBidi" w:hAnsiTheme="majorBidi" w:cstheme="majorBidi"/>
          <w:sz w:val="20"/>
          <w:szCs w:val="20"/>
        </w:rPr>
      </w:pPr>
      <w:r w:rsidRPr="00C24016">
        <w:rPr>
          <w:rFonts w:asciiTheme="majorBidi" w:hAnsiTheme="majorBidi" w:cstheme="majorBidi"/>
          <w:sz w:val="20"/>
          <w:szCs w:val="20"/>
        </w:rPr>
        <w:t xml:space="preserve">only the best fit model </w:t>
      </w:r>
      <w:r w:rsidR="007450D2" w:rsidRPr="00C24016">
        <w:rPr>
          <w:rFonts w:asciiTheme="majorBidi" w:hAnsiTheme="majorBidi" w:cstheme="majorBidi"/>
          <w:sz w:val="20"/>
          <w:szCs w:val="20"/>
        </w:rPr>
        <w:t>are</w:t>
      </w:r>
      <w:r w:rsidRPr="00C24016">
        <w:rPr>
          <w:rFonts w:asciiTheme="majorBidi" w:hAnsiTheme="majorBidi" w:cstheme="majorBidi"/>
          <w:sz w:val="20"/>
          <w:szCs w:val="20"/>
        </w:rPr>
        <w:t xml:space="preserve"> presented</w:t>
      </w:r>
      <w:r w:rsidR="007450D2" w:rsidRPr="00C24016">
        <w:rPr>
          <w:rFonts w:asciiTheme="majorBidi" w:hAnsiTheme="majorBidi" w:cstheme="majorBidi"/>
          <w:sz w:val="20"/>
          <w:szCs w:val="20"/>
        </w:rPr>
        <w:t xml:space="preserve"> in this table</w:t>
      </w:r>
      <w:r w:rsidRPr="00C24016">
        <w:rPr>
          <w:rFonts w:asciiTheme="majorBidi" w:hAnsiTheme="majorBidi" w:cstheme="majorBidi"/>
          <w:sz w:val="20"/>
          <w:szCs w:val="20"/>
        </w:rPr>
        <w:t>, therefore it can be seen that only part o</w:t>
      </w:r>
      <w:r w:rsidR="007450D2" w:rsidRPr="00C24016">
        <w:rPr>
          <w:rFonts w:asciiTheme="majorBidi" w:hAnsiTheme="majorBidi" w:cstheme="majorBidi"/>
          <w:sz w:val="20"/>
          <w:szCs w:val="20"/>
        </w:rPr>
        <w:t>f</w:t>
      </w:r>
      <w:r w:rsidRPr="00C24016">
        <w:rPr>
          <w:rFonts w:asciiTheme="majorBidi" w:hAnsiTheme="majorBidi" w:cstheme="majorBidi"/>
          <w:sz w:val="20"/>
          <w:szCs w:val="20"/>
        </w:rPr>
        <w:t xml:space="preserve"> the independent variable effect each dependent variable.</w:t>
      </w:r>
    </w:p>
    <w:p w14:paraId="7DD4A9F1" w14:textId="5F42BBCD" w:rsidR="00C754B5" w:rsidRPr="00C24016" w:rsidRDefault="00C754B5" w:rsidP="00C17920">
      <w:pPr>
        <w:jc w:val="both"/>
        <w:rPr>
          <w:rFonts w:asciiTheme="majorBidi" w:hAnsiTheme="majorBidi" w:cstheme="majorBidi"/>
          <w:sz w:val="20"/>
          <w:szCs w:val="20"/>
        </w:rPr>
      </w:pPr>
      <w:r w:rsidRPr="00C24016">
        <w:rPr>
          <w:rFonts w:asciiTheme="majorBidi" w:hAnsiTheme="majorBidi" w:cstheme="majorBidi"/>
          <w:sz w:val="20"/>
          <w:szCs w:val="20"/>
        </w:rPr>
        <w:t>The results from Table 3 reveal that several factors positively influence different uses of Facebook for travel-related activities:</w:t>
      </w:r>
    </w:p>
    <w:p w14:paraId="6288823A" w14:textId="21CDB366" w:rsidR="00C754B5" w:rsidRPr="00C24016" w:rsidRDefault="00C754B5" w:rsidP="00C17920">
      <w:pPr>
        <w:jc w:val="both"/>
        <w:rPr>
          <w:rFonts w:asciiTheme="majorBidi" w:hAnsiTheme="majorBidi" w:cstheme="majorBidi"/>
          <w:sz w:val="20"/>
          <w:szCs w:val="20"/>
        </w:rPr>
      </w:pPr>
      <w:r w:rsidRPr="00C24016">
        <w:rPr>
          <w:rFonts w:asciiTheme="majorBidi" w:hAnsiTheme="majorBidi" w:cstheme="majorBidi"/>
          <w:b/>
          <w:bCs/>
          <w:sz w:val="20"/>
          <w:szCs w:val="20"/>
        </w:rPr>
        <w:t>Personal experience</w:t>
      </w:r>
      <w:r w:rsidRPr="00C24016">
        <w:rPr>
          <w:rFonts w:asciiTheme="majorBidi" w:hAnsiTheme="majorBidi" w:cstheme="majorBidi"/>
          <w:sz w:val="20"/>
          <w:szCs w:val="20"/>
        </w:rPr>
        <w:t xml:space="preserve"> is a significant positive predictor across multiple facets of Facebook use. Users who </w:t>
      </w:r>
      <w:r w:rsidR="007450D2" w:rsidRPr="00C24016">
        <w:rPr>
          <w:rFonts w:asciiTheme="majorBidi" w:hAnsiTheme="majorBidi" w:cstheme="majorBidi"/>
          <w:sz w:val="20"/>
          <w:szCs w:val="20"/>
        </w:rPr>
        <w:t>have</w:t>
      </w:r>
      <w:r w:rsidRPr="00C24016">
        <w:rPr>
          <w:rFonts w:asciiTheme="majorBidi" w:hAnsiTheme="majorBidi" w:cstheme="majorBidi"/>
          <w:sz w:val="20"/>
          <w:szCs w:val="20"/>
        </w:rPr>
        <w:t xml:space="preserve"> more personal experience using Facebook for trip planning are more likely to engage in asking questions within the group (0.06, </w:t>
      </w:r>
      <w:r w:rsidRPr="00C24016">
        <w:rPr>
          <w:rFonts w:asciiTheme="majorBidi" w:hAnsiTheme="majorBidi" w:cstheme="majorBidi"/>
          <w:i/>
          <w:iCs/>
          <w:sz w:val="20"/>
          <w:szCs w:val="20"/>
        </w:rPr>
        <w:t>P &lt; 0.01</w:t>
      </w:r>
      <w:r w:rsidRPr="00C24016">
        <w:rPr>
          <w:rFonts w:asciiTheme="majorBidi" w:hAnsiTheme="majorBidi" w:cstheme="majorBidi"/>
          <w:sz w:val="20"/>
          <w:szCs w:val="20"/>
        </w:rPr>
        <w:t>)</w:t>
      </w:r>
      <w:r w:rsidR="007450D2" w:rsidRPr="00C24016">
        <w:rPr>
          <w:rFonts w:asciiTheme="majorBidi" w:hAnsiTheme="majorBidi" w:cstheme="majorBidi"/>
          <w:sz w:val="20"/>
          <w:szCs w:val="20"/>
        </w:rPr>
        <w:t xml:space="preserve"> or</w:t>
      </w:r>
      <w:r w:rsidRPr="00C24016">
        <w:rPr>
          <w:rFonts w:asciiTheme="majorBidi" w:hAnsiTheme="majorBidi" w:cstheme="majorBidi"/>
          <w:sz w:val="20"/>
          <w:szCs w:val="20"/>
        </w:rPr>
        <w:t xml:space="preserve"> posting experiences (0.05, P &lt; 0.05). Additionally, personal experience positively impacts the overall summary of Facebook uses (0.12, P &lt; 0.05), indicating that as users' experience increases, so does their engagement with Facebook for various travel-related activities.</w:t>
      </w:r>
    </w:p>
    <w:p w14:paraId="29F8D8B1" w14:textId="40421636" w:rsidR="00C754B5" w:rsidRPr="00C24016" w:rsidRDefault="00C754B5" w:rsidP="00C17920">
      <w:pPr>
        <w:jc w:val="both"/>
        <w:rPr>
          <w:rFonts w:asciiTheme="majorBidi" w:hAnsiTheme="majorBidi" w:cstheme="majorBidi"/>
          <w:sz w:val="20"/>
          <w:szCs w:val="20"/>
        </w:rPr>
      </w:pPr>
      <w:r w:rsidRPr="00C24016">
        <w:rPr>
          <w:rFonts w:asciiTheme="majorBidi" w:hAnsiTheme="majorBidi" w:cstheme="majorBidi"/>
          <w:b/>
          <w:bCs/>
          <w:sz w:val="20"/>
          <w:szCs w:val="20"/>
        </w:rPr>
        <w:t>Media richness (M)</w:t>
      </w:r>
      <w:r w:rsidRPr="00C24016">
        <w:rPr>
          <w:rFonts w:asciiTheme="majorBidi" w:hAnsiTheme="majorBidi" w:cstheme="majorBidi"/>
          <w:sz w:val="20"/>
          <w:szCs w:val="20"/>
        </w:rPr>
        <w:t xml:space="preserve">, reflecting the richness and effectiveness of the content on the platform, positively affects users' behaviors. It significantly enhances both responding to posts (0.07, </w:t>
      </w:r>
      <w:r w:rsidRPr="00C24016">
        <w:rPr>
          <w:rFonts w:asciiTheme="majorBidi" w:hAnsiTheme="majorBidi" w:cstheme="majorBidi"/>
          <w:i/>
          <w:iCs/>
          <w:sz w:val="20"/>
          <w:szCs w:val="20"/>
        </w:rPr>
        <w:t>P &lt; 0.01</w:t>
      </w:r>
      <w:r w:rsidRPr="00C24016">
        <w:rPr>
          <w:rFonts w:asciiTheme="majorBidi" w:hAnsiTheme="majorBidi" w:cstheme="majorBidi"/>
          <w:sz w:val="20"/>
          <w:szCs w:val="20"/>
        </w:rPr>
        <w:t xml:space="preserve">) and posting experiences (0.09, </w:t>
      </w:r>
      <w:r w:rsidRPr="00C24016">
        <w:rPr>
          <w:rFonts w:asciiTheme="majorBidi" w:hAnsiTheme="majorBidi" w:cstheme="majorBidi"/>
          <w:i/>
          <w:iCs/>
          <w:sz w:val="20"/>
          <w:szCs w:val="20"/>
        </w:rPr>
        <w:t>P &lt; 0.001</w:t>
      </w:r>
      <w:r w:rsidRPr="00C24016">
        <w:rPr>
          <w:rFonts w:asciiTheme="majorBidi" w:hAnsiTheme="majorBidi" w:cstheme="majorBidi"/>
          <w:sz w:val="20"/>
          <w:szCs w:val="20"/>
        </w:rPr>
        <w:t>). This suggests that users who perceive Facebook as a platform with rich media content are more likely to actively contribute by sharing their experiences and responding to others.</w:t>
      </w:r>
    </w:p>
    <w:p w14:paraId="4A9DCE2D" w14:textId="00D4E307" w:rsidR="00C754B5" w:rsidRPr="00C24016" w:rsidRDefault="00C754B5" w:rsidP="00C17920">
      <w:pPr>
        <w:jc w:val="both"/>
        <w:rPr>
          <w:rFonts w:asciiTheme="majorBidi" w:hAnsiTheme="majorBidi" w:cstheme="majorBidi"/>
          <w:sz w:val="20"/>
          <w:szCs w:val="20"/>
        </w:rPr>
      </w:pPr>
      <w:r w:rsidRPr="00C24016">
        <w:rPr>
          <w:rFonts w:asciiTheme="majorBidi" w:hAnsiTheme="majorBidi" w:cstheme="majorBidi"/>
          <w:b/>
          <w:bCs/>
          <w:sz w:val="20"/>
          <w:szCs w:val="20"/>
        </w:rPr>
        <w:t xml:space="preserve">Technology </w:t>
      </w:r>
      <w:r w:rsidR="00613C46" w:rsidRPr="00C24016">
        <w:rPr>
          <w:rFonts w:asciiTheme="majorBidi" w:hAnsiTheme="majorBidi" w:cstheme="majorBidi"/>
          <w:b/>
          <w:bCs/>
          <w:sz w:val="20"/>
          <w:szCs w:val="20"/>
        </w:rPr>
        <w:t>convenience</w:t>
      </w:r>
      <w:r w:rsidR="00613C46" w:rsidRPr="00C24016">
        <w:rPr>
          <w:rFonts w:asciiTheme="majorBidi" w:hAnsiTheme="majorBidi" w:cstheme="majorBidi"/>
          <w:sz w:val="20"/>
          <w:szCs w:val="20"/>
        </w:rPr>
        <w:t xml:space="preserve">, </w:t>
      </w:r>
      <w:r w:rsidR="00613C46" w:rsidRPr="00C24016">
        <w:rPr>
          <w:rFonts w:asciiTheme="majorBidi" w:hAnsiTheme="majorBidi" w:cstheme="majorBidi"/>
          <w:b/>
          <w:bCs/>
          <w:sz w:val="20"/>
          <w:szCs w:val="20"/>
        </w:rPr>
        <w:t>Trust</w:t>
      </w:r>
      <w:r w:rsidR="00613C46" w:rsidRPr="00C24016">
        <w:rPr>
          <w:rFonts w:asciiTheme="majorBidi" w:hAnsiTheme="majorBidi" w:cstheme="majorBidi"/>
          <w:sz w:val="20"/>
          <w:szCs w:val="20"/>
        </w:rPr>
        <w:t xml:space="preserve"> and </w:t>
      </w:r>
      <w:r w:rsidR="00613C46" w:rsidRPr="00C24016">
        <w:rPr>
          <w:rFonts w:asciiTheme="majorBidi" w:hAnsiTheme="majorBidi" w:cstheme="majorBidi"/>
          <w:b/>
          <w:bCs/>
          <w:sz w:val="20"/>
          <w:szCs w:val="20"/>
        </w:rPr>
        <w:t>Perceived enjoyment</w:t>
      </w:r>
      <w:r w:rsidR="00613C46" w:rsidRPr="00C24016">
        <w:rPr>
          <w:rFonts w:asciiTheme="majorBidi" w:hAnsiTheme="majorBidi" w:cstheme="majorBidi"/>
          <w:sz w:val="20"/>
          <w:szCs w:val="20"/>
        </w:rPr>
        <w:t xml:space="preserve"> are</w:t>
      </w:r>
      <w:r w:rsidRPr="00C24016">
        <w:rPr>
          <w:rFonts w:asciiTheme="majorBidi" w:hAnsiTheme="majorBidi" w:cstheme="majorBidi"/>
          <w:sz w:val="20"/>
          <w:szCs w:val="20"/>
        </w:rPr>
        <w:t xml:space="preserve"> particularly influential when it comes to asking questions in the group (0.08, P &lt; 0.05</w:t>
      </w:r>
      <w:r w:rsidR="00613C46" w:rsidRPr="00C24016">
        <w:rPr>
          <w:rFonts w:asciiTheme="majorBidi" w:hAnsiTheme="majorBidi" w:cstheme="majorBidi"/>
          <w:sz w:val="20"/>
          <w:szCs w:val="20"/>
        </w:rPr>
        <w:t xml:space="preserve">, 0.07, </w:t>
      </w:r>
      <w:r w:rsidR="00613C46" w:rsidRPr="00C24016">
        <w:rPr>
          <w:rFonts w:asciiTheme="majorBidi" w:hAnsiTheme="majorBidi" w:cstheme="majorBidi"/>
          <w:i/>
          <w:iCs/>
          <w:sz w:val="20"/>
          <w:szCs w:val="20"/>
        </w:rPr>
        <w:t xml:space="preserve">P &lt; </w:t>
      </w:r>
      <w:r w:rsidR="007450D2" w:rsidRPr="00C24016">
        <w:rPr>
          <w:rFonts w:asciiTheme="majorBidi" w:hAnsiTheme="majorBidi" w:cstheme="majorBidi"/>
          <w:i/>
          <w:iCs/>
          <w:sz w:val="20"/>
          <w:szCs w:val="20"/>
        </w:rPr>
        <w:t>0.</w:t>
      </w:r>
      <w:r w:rsidR="007450D2" w:rsidRPr="00C24016">
        <w:rPr>
          <w:rFonts w:asciiTheme="majorBidi" w:hAnsiTheme="majorBidi" w:cstheme="majorBidi"/>
          <w:sz w:val="20"/>
          <w:szCs w:val="20"/>
        </w:rPr>
        <w:t xml:space="preserve">01 </w:t>
      </w:r>
      <w:r w:rsidR="00613C46" w:rsidRPr="00C24016">
        <w:rPr>
          <w:rFonts w:asciiTheme="majorBidi" w:hAnsiTheme="majorBidi" w:cstheme="majorBidi"/>
          <w:sz w:val="20"/>
          <w:szCs w:val="20"/>
        </w:rPr>
        <w:t>respectively</w:t>
      </w:r>
      <w:r w:rsidRPr="00C24016">
        <w:rPr>
          <w:rFonts w:asciiTheme="majorBidi" w:hAnsiTheme="majorBidi" w:cstheme="majorBidi"/>
          <w:sz w:val="20"/>
          <w:szCs w:val="20"/>
        </w:rPr>
        <w:t xml:space="preserve">). Users who find technology </w:t>
      </w:r>
      <w:r w:rsidR="007450D2" w:rsidRPr="00C24016">
        <w:rPr>
          <w:rFonts w:asciiTheme="majorBidi" w:hAnsiTheme="majorBidi" w:cstheme="majorBidi"/>
          <w:sz w:val="20"/>
          <w:szCs w:val="20"/>
        </w:rPr>
        <w:t>is easy</w:t>
      </w:r>
      <w:r w:rsidRPr="00C24016">
        <w:rPr>
          <w:rFonts w:asciiTheme="majorBidi" w:hAnsiTheme="majorBidi" w:cstheme="majorBidi"/>
          <w:sz w:val="20"/>
          <w:szCs w:val="20"/>
        </w:rPr>
        <w:t xml:space="preserve"> to use are more engaged in seeking information and asking questions within Facebook groups</w:t>
      </w:r>
      <w:r w:rsidR="00613C46" w:rsidRPr="00C24016">
        <w:rPr>
          <w:rFonts w:asciiTheme="majorBidi" w:hAnsiTheme="majorBidi" w:cstheme="majorBidi"/>
          <w:sz w:val="20"/>
          <w:szCs w:val="20"/>
        </w:rPr>
        <w:t xml:space="preserve"> and are more likely to </w:t>
      </w:r>
      <w:r w:rsidR="007450D2" w:rsidRPr="00C24016">
        <w:rPr>
          <w:rFonts w:asciiTheme="majorBidi" w:hAnsiTheme="majorBidi" w:cstheme="majorBidi"/>
          <w:sz w:val="20"/>
          <w:szCs w:val="20"/>
        </w:rPr>
        <w:t>respond</w:t>
      </w:r>
      <w:r w:rsidR="00613C46" w:rsidRPr="00C24016">
        <w:rPr>
          <w:rFonts w:asciiTheme="majorBidi" w:hAnsiTheme="majorBidi" w:cstheme="majorBidi"/>
          <w:sz w:val="20"/>
          <w:szCs w:val="20"/>
        </w:rPr>
        <w:t xml:space="preserve"> </w:t>
      </w:r>
      <w:r w:rsidR="007450D2" w:rsidRPr="00C24016">
        <w:rPr>
          <w:rFonts w:asciiTheme="majorBidi" w:hAnsiTheme="majorBidi" w:cstheme="majorBidi"/>
          <w:sz w:val="20"/>
          <w:szCs w:val="20"/>
        </w:rPr>
        <w:t>to</w:t>
      </w:r>
      <w:r w:rsidR="00613C46" w:rsidRPr="00C24016">
        <w:rPr>
          <w:rFonts w:asciiTheme="majorBidi" w:hAnsiTheme="majorBidi" w:cstheme="majorBidi"/>
          <w:sz w:val="20"/>
          <w:szCs w:val="20"/>
        </w:rPr>
        <w:t xml:space="preserve"> others' posts</w:t>
      </w:r>
      <w:r w:rsidRPr="00C24016">
        <w:rPr>
          <w:rFonts w:asciiTheme="majorBidi" w:hAnsiTheme="majorBidi" w:cstheme="majorBidi"/>
          <w:sz w:val="20"/>
          <w:szCs w:val="20"/>
        </w:rPr>
        <w:t>.</w:t>
      </w:r>
    </w:p>
    <w:p w14:paraId="3B24E956" w14:textId="6837606C" w:rsidR="00C754B5" w:rsidRPr="00C24016" w:rsidRDefault="00C754B5" w:rsidP="00C17920">
      <w:pPr>
        <w:jc w:val="both"/>
        <w:rPr>
          <w:rFonts w:asciiTheme="majorBidi" w:hAnsiTheme="majorBidi" w:cstheme="majorBidi"/>
          <w:sz w:val="20"/>
          <w:szCs w:val="20"/>
        </w:rPr>
      </w:pPr>
      <w:r w:rsidRPr="00C24016">
        <w:rPr>
          <w:rFonts w:asciiTheme="majorBidi" w:hAnsiTheme="majorBidi" w:cstheme="majorBidi"/>
          <w:sz w:val="20"/>
          <w:szCs w:val="20"/>
        </w:rPr>
        <w:lastRenderedPageBreak/>
        <w:t xml:space="preserve">Lastly, </w:t>
      </w:r>
      <w:r w:rsidRPr="00C24016">
        <w:rPr>
          <w:rFonts w:asciiTheme="majorBidi" w:hAnsiTheme="majorBidi" w:cstheme="majorBidi"/>
          <w:b/>
          <w:bCs/>
          <w:sz w:val="20"/>
          <w:szCs w:val="20"/>
        </w:rPr>
        <w:t>income</w:t>
      </w:r>
      <w:r w:rsidRPr="00C24016">
        <w:rPr>
          <w:rFonts w:asciiTheme="majorBidi" w:hAnsiTheme="majorBidi" w:cstheme="majorBidi"/>
          <w:sz w:val="20"/>
          <w:szCs w:val="20"/>
        </w:rPr>
        <w:t xml:space="preserve"> and </w:t>
      </w:r>
      <w:r w:rsidR="00613C46" w:rsidRPr="00C24016">
        <w:rPr>
          <w:rFonts w:asciiTheme="majorBidi" w:hAnsiTheme="majorBidi" w:cstheme="majorBidi"/>
          <w:b/>
          <w:bCs/>
          <w:sz w:val="20"/>
          <w:szCs w:val="20"/>
        </w:rPr>
        <w:t>perceived enjoyment</w:t>
      </w:r>
      <w:r w:rsidRPr="00C24016">
        <w:rPr>
          <w:rFonts w:asciiTheme="majorBidi" w:hAnsiTheme="majorBidi" w:cstheme="majorBidi"/>
          <w:sz w:val="20"/>
          <w:szCs w:val="20"/>
        </w:rPr>
        <w:t xml:space="preserve"> positively influence the summary of Facebook uses. Higher income is associated with more extensive use of Facebook for travel planning activities (0.</w:t>
      </w:r>
      <w:r w:rsidR="00613C46" w:rsidRPr="00C24016">
        <w:rPr>
          <w:rFonts w:asciiTheme="majorBidi" w:hAnsiTheme="majorBidi" w:cstheme="majorBidi"/>
          <w:sz w:val="20"/>
          <w:szCs w:val="20"/>
        </w:rPr>
        <w:t>1</w:t>
      </w:r>
      <w:r w:rsidRPr="00C24016">
        <w:rPr>
          <w:rFonts w:asciiTheme="majorBidi" w:hAnsiTheme="majorBidi" w:cstheme="majorBidi"/>
          <w:sz w:val="20"/>
          <w:szCs w:val="20"/>
        </w:rPr>
        <w:t>3, P &lt; 0.</w:t>
      </w:r>
      <w:r w:rsidR="00613C46" w:rsidRPr="00C24016">
        <w:rPr>
          <w:rFonts w:asciiTheme="majorBidi" w:hAnsiTheme="majorBidi" w:cstheme="majorBidi"/>
          <w:sz w:val="20"/>
          <w:szCs w:val="20"/>
        </w:rPr>
        <w:t>1</w:t>
      </w:r>
      <w:r w:rsidRPr="00C24016">
        <w:rPr>
          <w:rFonts w:asciiTheme="majorBidi" w:hAnsiTheme="majorBidi" w:cstheme="majorBidi"/>
          <w:sz w:val="20"/>
          <w:szCs w:val="20"/>
        </w:rPr>
        <w:t xml:space="preserve">), while </w:t>
      </w:r>
      <w:r w:rsidR="00613C46" w:rsidRPr="00C24016">
        <w:rPr>
          <w:rFonts w:asciiTheme="majorBidi" w:hAnsiTheme="majorBidi" w:cstheme="majorBidi"/>
          <w:sz w:val="20"/>
          <w:szCs w:val="20"/>
        </w:rPr>
        <w:t xml:space="preserve">perceived enjoyment </w:t>
      </w:r>
      <w:r w:rsidRPr="00C24016">
        <w:rPr>
          <w:rFonts w:asciiTheme="majorBidi" w:hAnsiTheme="majorBidi" w:cstheme="majorBidi"/>
          <w:sz w:val="20"/>
          <w:szCs w:val="20"/>
        </w:rPr>
        <w:t>also positively affects this usage (0.</w:t>
      </w:r>
      <w:r w:rsidR="00613C46" w:rsidRPr="00C24016">
        <w:rPr>
          <w:rFonts w:asciiTheme="majorBidi" w:hAnsiTheme="majorBidi" w:cstheme="majorBidi"/>
          <w:sz w:val="20"/>
          <w:szCs w:val="20"/>
        </w:rPr>
        <w:t>2</w:t>
      </w:r>
      <w:r w:rsidRPr="00C24016">
        <w:rPr>
          <w:rFonts w:asciiTheme="majorBidi" w:hAnsiTheme="majorBidi" w:cstheme="majorBidi"/>
          <w:sz w:val="20"/>
          <w:szCs w:val="20"/>
        </w:rPr>
        <w:t xml:space="preserve">3, </w:t>
      </w:r>
      <w:r w:rsidRPr="00C24016">
        <w:rPr>
          <w:rFonts w:asciiTheme="majorBidi" w:hAnsiTheme="majorBidi" w:cstheme="majorBidi"/>
          <w:i/>
          <w:iCs/>
          <w:sz w:val="20"/>
          <w:szCs w:val="20"/>
        </w:rPr>
        <w:t>P &lt; 0.</w:t>
      </w:r>
      <w:r w:rsidR="00613C46" w:rsidRPr="00C24016">
        <w:rPr>
          <w:rFonts w:asciiTheme="majorBidi" w:hAnsiTheme="majorBidi" w:cstheme="majorBidi"/>
          <w:i/>
          <w:iCs/>
          <w:sz w:val="20"/>
          <w:szCs w:val="20"/>
        </w:rPr>
        <w:t>05</w:t>
      </w:r>
      <w:r w:rsidR="00613C46" w:rsidRPr="00C24016">
        <w:rPr>
          <w:rFonts w:asciiTheme="majorBidi" w:hAnsiTheme="majorBidi" w:cstheme="majorBidi"/>
          <w:sz w:val="20"/>
          <w:szCs w:val="20"/>
        </w:rPr>
        <w:t>)</w:t>
      </w:r>
      <w:r w:rsidRPr="00C24016">
        <w:rPr>
          <w:rFonts w:asciiTheme="majorBidi" w:hAnsiTheme="majorBidi" w:cstheme="majorBidi"/>
          <w:sz w:val="20"/>
          <w:szCs w:val="20"/>
        </w:rPr>
        <w:t>.</w:t>
      </w:r>
    </w:p>
    <w:p w14:paraId="081E9695" w14:textId="77777777" w:rsidR="001545E4" w:rsidRDefault="00CB541E" w:rsidP="00C17920">
      <w:pPr>
        <w:jc w:val="both"/>
        <w:rPr>
          <w:rFonts w:asciiTheme="majorBidi" w:hAnsiTheme="majorBidi" w:cstheme="majorBidi"/>
          <w:sz w:val="20"/>
          <w:szCs w:val="20"/>
          <w:lang w:bidi="he-IL"/>
        </w:rPr>
      </w:pPr>
      <w:r w:rsidRPr="00C24016">
        <w:rPr>
          <w:rFonts w:asciiTheme="majorBidi" w:hAnsiTheme="majorBidi" w:cstheme="majorBidi"/>
          <w:sz w:val="20"/>
          <w:szCs w:val="20"/>
        </w:rPr>
        <w:t xml:space="preserve">It is interesting to note that the perceived ease of use does not appear in any of these models. However, this is in line with the results of </w:t>
      </w:r>
      <w:r w:rsidRPr="00C24016">
        <w:rPr>
          <w:rFonts w:asciiTheme="majorBidi" w:hAnsiTheme="majorBidi" w:cstheme="majorBidi"/>
          <w:sz w:val="20"/>
          <w:szCs w:val="20"/>
          <w:lang w:bidi="he-IL"/>
        </w:rPr>
        <w:t>Venkatesh and Davis (2000).</w:t>
      </w:r>
      <w:r w:rsidR="004B3B5F" w:rsidRPr="00C24016">
        <w:rPr>
          <w:rFonts w:asciiTheme="majorBidi" w:hAnsiTheme="majorBidi" w:cstheme="majorBidi"/>
          <w:sz w:val="20"/>
          <w:szCs w:val="20"/>
          <w:lang w:bidi="he-IL"/>
        </w:rPr>
        <w:t xml:space="preserve"> In addition, gender did not appear as a significant variable in any of the regression above. However, due to the results of pervious studies that women’s </w:t>
      </w:r>
    </w:p>
    <w:p w14:paraId="6F060776" w14:textId="188398B7" w:rsidR="001545E4" w:rsidRDefault="001545E4" w:rsidP="00C17920">
      <w:pPr>
        <w:jc w:val="both"/>
        <w:rPr>
          <w:rFonts w:asciiTheme="majorBidi" w:hAnsiTheme="majorBidi" w:cstheme="majorBidi"/>
          <w:sz w:val="20"/>
          <w:szCs w:val="20"/>
          <w:lang w:bidi="he-IL"/>
        </w:rPr>
      </w:pPr>
      <w:r>
        <w:rPr>
          <w:rFonts w:asciiTheme="majorBidi" w:hAnsiTheme="majorBidi" w:cstheme="majorBidi"/>
          <w:sz w:val="20"/>
          <w:szCs w:val="20"/>
          <w:lang w:bidi="he-IL"/>
        </w:rPr>
        <w:t>4. 4 regression results for men and women separately</w:t>
      </w:r>
    </w:p>
    <w:p w14:paraId="726F111F" w14:textId="0CB3F68C" w:rsidR="001545E4" w:rsidRDefault="004B3B5F" w:rsidP="00C17920">
      <w:pPr>
        <w:jc w:val="both"/>
        <w:rPr>
          <w:rFonts w:asciiTheme="majorBidi" w:hAnsiTheme="majorBidi" w:cstheme="majorBidi"/>
          <w:sz w:val="20"/>
          <w:szCs w:val="20"/>
          <w:lang w:bidi="he-IL"/>
        </w:rPr>
      </w:pPr>
      <w:r w:rsidRPr="00C24016">
        <w:rPr>
          <w:rFonts w:asciiTheme="majorBidi" w:hAnsiTheme="majorBidi" w:cstheme="majorBidi"/>
          <w:sz w:val="20"/>
          <w:szCs w:val="20"/>
          <w:lang w:bidi="he-IL"/>
        </w:rPr>
        <w:t xml:space="preserve">decisions are affected from other variables than men it is interesting to analyze each gender separately. </w:t>
      </w:r>
    </w:p>
    <w:p w14:paraId="1510D65B" w14:textId="287382D6" w:rsidR="00F40012" w:rsidRPr="00C24016" w:rsidRDefault="004B3B5F" w:rsidP="00C17920">
      <w:pPr>
        <w:jc w:val="both"/>
        <w:rPr>
          <w:rFonts w:asciiTheme="majorBidi" w:hAnsiTheme="majorBidi" w:cstheme="majorBidi"/>
          <w:sz w:val="20"/>
          <w:szCs w:val="20"/>
          <w:lang w:bidi="he-IL"/>
        </w:rPr>
      </w:pPr>
      <w:r w:rsidRPr="00C24016">
        <w:rPr>
          <w:rFonts w:asciiTheme="majorBidi" w:hAnsiTheme="majorBidi" w:cstheme="majorBidi"/>
          <w:sz w:val="20"/>
          <w:szCs w:val="20"/>
          <w:lang w:bidi="he-IL"/>
        </w:rPr>
        <w:t xml:space="preserve">Table 4 include the results pf separate regressions for </w:t>
      </w:r>
      <w:r w:rsidR="00C75ABA" w:rsidRPr="00C24016">
        <w:rPr>
          <w:rFonts w:asciiTheme="majorBidi" w:hAnsiTheme="majorBidi" w:cstheme="majorBidi"/>
          <w:sz w:val="20"/>
          <w:szCs w:val="20"/>
          <w:lang w:bidi="he-IL"/>
        </w:rPr>
        <w:t>men</w:t>
      </w:r>
      <w:r w:rsidRPr="00C24016">
        <w:rPr>
          <w:rFonts w:asciiTheme="majorBidi" w:hAnsiTheme="majorBidi" w:cstheme="majorBidi"/>
          <w:sz w:val="20"/>
          <w:szCs w:val="20"/>
          <w:lang w:bidi="he-IL"/>
        </w:rPr>
        <w:t xml:space="preserve"> and </w:t>
      </w:r>
      <w:r w:rsidR="00C75ABA" w:rsidRPr="00C24016">
        <w:rPr>
          <w:rFonts w:asciiTheme="majorBidi" w:hAnsiTheme="majorBidi" w:cstheme="majorBidi"/>
          <w:sz w:val="20"/>
          <w:szCs w:val="20"/>
          <w:lang w:bidi="he-IL"/>
        </w:rPr>
        <w:t>women</w:t>
      </w:r>
      <w:r w:rsidRPr="00C24016">
        <w:rPr>
          <w:rFonts w:asciiTheme="majorBidi" w:hAnsiTheme="majorBidi" w:cstheme="majorBidi"/>
          <w:sz w:val="20"/>
          <w:szCs w:val="20"/>
          <w:lang w:bidi="he-IL"/>
        </w:rPr>
        <w:t xml:space="preserve"> regarding the different uses of Facebook.</w:t>
      </w:r>
    </w:p>
    <w:p w14:paraId="3EA45D03" w14:textId="29D32B64" w:rsidR="00F40012" w:rsidRPr="00C24016" w:rsidRDefault="00F40012" w:rsidP="00C17920">
      <w:pPr>
        <w:jc w:val="both"/>
        <w:rPr>
          <w:rFonts w:asciiTheme="majorBidi" w:hAnsiTheme="majorBidi" w:cstheme="majorBidi"/>
          <w:sz w:val="20"/>
          <w:szCs w:val="20"/>
          <w:lang w:bidi="he-IL"/>
        </w:rPr>
      </w:pPr>
      <w:r w:rsidRPr="00C24016">
        <w:rPr>
          <w:rFonts w:asciiTheme="majorBidi" w:hAnsiTheme="majorBidi" w:cstheme="majorBidi"/>
          <w:sz w:val="20"/>
          <w:szCs w:val="20"/>
        </w:rPr>
        <w:t xml:space="preserve">Table </w:t>
      </w:r>
      <w:r w:rsidRPr="00C24016">
        <w:rPr>
          <w:rFonts w:asciiTheme="majorBidi" w:hAnsiTheme="majorBidi" w:cstheme="majorBidi"/>
          <w:sz w:val="20"/>
          <w:szCs w:val="20"/>
          <w:rtl/>
          <w:lang w:bidi="he-IL"/>
        </w:rPr>
        <w:t>4</w:t>
      </w:r>
      <w:r w:rsidRPr="00C24016">
        <w:rPr>
          <w:rFonts w:asciiTheme="majorBidi" w:hAnsiTheme="majorBidi" w:cstheme="majorBidi"/>
          <w:sz w:val="20"/>
          <w:szCs w:val="20"/>
        </w:rPr>
        <w:t>: regression results regarding the different uses of Facebook as a dependent variable</w:t>
      </w:r>
      <w:r w:rsidRPr="00C24016">
        <w:rPr>
          <w:rFonts w:asciiTheme="majorBidi" w:hAnsiTheme="majorBidi" w:cstheme="majorBidi"/>
          <w:sz w:val="20"/>
          <w:szCs w:val="20"/>
          <w:rtl/>
          <w:lang w:bidi="he-IL"/>
        </w:rPr>
        <w:t xml:space="preserve"> </w:t>
      </w:r>
      <w:r w:rsidRPr="00C24016">
        <w:rPr>
          <w:rFonts w:asciiTheme="majorBidi" w:hAnsiTheme="majorBidi" w:cstheme="majorBidi"/>
          <w:sz w:val="20"/>
          <w:szCs w:val="20"/>
          <w:lang w:bidi="he-IL"/>
        </w:rPr>
        <w:t xml:space="preserve">comparing </w:t>
      </w:r>
      <w:r w:rsidR="007450D2" w:rsidRPr="00C24016">
        <w:rPr>
          <w:rFonts w:asciiTheme="majorBidi" w:hAnsiTheme="majorBidi" w:cstheme="majorBidi"/>
          <w:sz w:val="20"/>
          <w:szCs w:val="20"/>
          <w:lang w:bidi="he-IL"/>
        </w:rPr>
        <w:t>men</w:t>
      </w:r>
      <w:r w:rsidRPr="00C24016">
        <w:rPr>
          <w:rFonts w:asciiTheme="majorBidi" w:hAnsiTheme="majorBidi" w:cstheme="majorBidi"/>
          <w:sz w:val="20"/>
          <w:szCs w:val="20"/>
          <w:lang w:bidi="he-IL"/>
        </w:rPr>
        <w:t xml:space="preserve"> and </w:t>
      </w:r>
      <w:r w:rsidR="007450D2" w:rsidRPr="00C24016">
        <w:rPr>
          <w:rFonts w:asciiTheme="majorBidi" w:hAnsiTheme="majorBidi" w:cstheme="majorBidi"/>
          <w:sz w:val="20"/>
          <w:szCs w:val="20"/>
          <w:lang w:bidi="he-IL"/>
        </w:rPr>
        <w:t>women.</w:t>
      </w:r>
    </w:p>
    <w:p w14:paraId="0197FBD2" w14:textId="77777777" w:rsidR="00F40012" w:rsidRPr="00C24016" w:rsidRDefault="00F40012" w:rsidP="00C17920">
      <w:pPr>
        <w:jc w:val="both"/>
        <w:rPr>
          <w:rFonts w:asciiTheme="majorBidi" w:hAnsiTheme="majorBidi" w:cstheme="majorBidi"/>
          <w:sz w:val="20"/>
          <w:szCs w:val="20"/>
          <w:lang w:bidi="he-IL"/>
        </w:rPr>
      </w:pPr>
    </w:p>
    <w:tbl>
      <w:tblPr>
        <w:tblStyle w:val="aff2"/>
        <w:tblW w:w="8931" w:type="dxa"/>
        <w:tblInd w:w="-147" w:type="dxa"/>
        <w:tblLayout w:type="fixed"/>
        <w:tblLook w:val="04A0" w:firstRow="1" w:lastRow="0" w:firstColumn="1" w:lastColumn="0" w:noHBand="0" w:noVBand="1"/>
      </w:tblPr>
      <w:tblGrid>
        <w:gridCol w:w="1560"/>
        <w:gridCol w:w="990"/>
        <w:gridCol w:w="925"/>
        <w:gridCol w:w="804"/>
        <w:gridCol w:w="966"/>
        <w:gridCol w:w="763"/>
        <w:gridCol w:w="925"/>
        <w:gridCol w:w="1006"/>
        <w:gridCol w:w="992"/>
      </w:tblGrid>
      <w:tr w:rsidR="006C7972" w:rsidRPr="00C24016" w14:paraId="46EC6997" w14:textId="77777777" w:rsidTr="006C7972">
        <w:tc>
          <w:tcPr>
            <w:tcW w:w="1560" w:type="dxa"/>
          </w:tcPr>
          <w:p w14:paraId="6C11F2BE" w14:textId="77777777" w:rsidR="000736B9" w:rsidRPr="00C24016" w:rsidRDefault="000736B9" w:rsidP="00C17920">
            <w:pPr>
              <w:jc w:val="both"/>
              <w:rPr>
                <w:rFonts w:asciiTheme="majorBidi" w:hAnsiTheme="majorBidi" w:cstheme="majorBidi"/>
                <w:sz w:val="20"/>
                <w:szCs w:val="20"/>
              </w:rPr>
            </w:pPr>
          </w:p>
        </w:tc>
        <w:tc>
          <w:tcPr>
            <w:tcW w:w="1915" w:type="dxa"/>
            <w:gridSpan w:val="2"/>
          </w:tcPr>
          <w:tbl>
            <w:tblPr>
              <w:tblW w:w="14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37"/>
            </w:tblGrid>
            <w:tr w:rsidR="000736B9" w:rsidRPr="00C24016" w14:paraId="0A938A95" w14:textId="77777777" w:rsidTr="008C3986">
              <w:trPr>
                <w:trHeight w:val="848"/>
                <w:tblCellSpacing w:w="15" w:type="dxa"/>
              </w:trPr>
              <w:tc>
                <w:tcPr>
                  <w:tcW w:w="0" w:type="auto"/>
                  <w:vAlign w:val="center"/>
                  <w:hideMark/>
                </w:tcPr>
                <w:p w14:paraId="35EAC4FA" w14:textId="7D746624" w:rsidR="000736B9" w:rsidRPr="00C24016" w:rsidRDefault="00BB4377" w:rsidP="00C17920">
                  <w:pPr>
                    <w:spacing w:after="0" w:line="240" w:lineRule="auto"/>
                    <w:jc w:val="both"/>
                    <w:rPr>
                      <w:rFonts w:asciiTheme="majorBidi" w:eastAsia="Times New Roman" w:hAnsiTheme="majorBidi" w:cstheme="majorBidi"/>
                      <w:b/>
                      <w:bCs/>
                      <w:sz w:val="20"/>
                      <w:szCs w:val="20"/>
                      <w:lang w:bidi="he-IL"/>
                    </w:rPr>
                  </w:pPr>
                  <w:r w:rsidRPr="00C24016">
                    <w:rPr>
                      <w:rStyle w:val="af8"/>
                      <w:rFonts w:asciiTheme="majorBidi" w:hAnsiTheme="majorBidi" w:cstheme="majorBidi"/>
                      <w:sz w:val="20"/>
                      <w:szCs w:val="20"/>
                    </w:rPr>
                    <w:t>Responding to Posts</w:t>
                  </w:r>
                </w:p>
              </w:tc>
            </w:tr>
          </w:tbl>
          <w:p w14:paraId="462E78A7" w14:textId="77777777" w:rsidR="000736B9" w:rsidRPr="00C24016" w:rsidRDefault="000736B9" w:rsidP="00C17920">
            <w:pPr>
              <w:jc w:val="both"/>
              <w:rPr>
                <w:rFonts w:asciiTheme="majorBidi" w:hAnsiTheme="majorBidi" w:cstheme="majorBidi"/>
                <w:sz w:val="20"/>
                <w:szCs w:val="20"/>
              </w:rPr>
            </w:pPr>
          </w:p>
        </w:tc>
        <w:tc>
          <w:tcPr>
            <w:tcW w:w="1770" w:type="dxa"/>
            <w:gridSpan w:val="2"/>
          </w:tcPr>
          <w:tbl>
            <w:tblPr>
              <w:tblW w:w="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6"/>
            </w:tblGrid>
            <w:tr w:rsidR="000736B9" w:rsidRPr="00C24016" w14:paraId="5B6A27ED" w14:textId="77777777" w:rsidTr="008C3986">
              <w:trPr>
                <w:tblCellSpacing w:w="15" w:type="dxa"/>
              </w:trPr>
              <w:tc>
                <w:tcPr>
                  <w:tcW w:w="0" w:type="auto"/>
                  <w:vAlign w:val="center"/>
                  <w:hideMark/>
                </w:tcPr>
                <w:p w14:paraId="59382ED9" w14:textId="77777777" w:rsidR="000736B9" w:rsidRPr="00C24016" w:rsidRDefault="000736B9" w:rsidP="00C17920">
                  <w:pPr>
                    <w:spacing w:after="0" w:line="240" w:lineRule="auto"/>
                    <w:jc w:val="both"/>
                    <w:rPr>
                      <w:rFonts w:asciiTheme="majorBidi" w:eastAsia="Times New Roman" w:hAnsiTheme="majorBidi" w:cstheme="majorBidi"/>
                      <w:b/>
                      <w:bCs/>
                      <w:sz w:val="20"/>
                      <w:szCs w:val="20"/>
                      <w:lang w:bidi="he-IL"/>
                    </w:rPr>
                  </w:pPr>
                </w:p>
              </w:tc>
            </w:tr>
          </w:tbl>
          <w:p w14:paraId="06459B47" w14:textId="128A9AEC" w:rsidR="000736B9" w:rsidRPr="00C24016" w:rsidRDefault="000736B9" w:rsidP="00C17920">
            <w:pPr>
              <w:jc w:val="both"/>
              <w:rPr>
                <w:rFonts w:asciiTheme="majorBidi" w:hAnsiTheme="majorBidi" w:cstheme="majorBidi"/>
                <w:sz w:val="20"/>
                <w:szCs w:val="20"/>
              </w:rPr>
            </w:pPr>
            <w:r w:rsidRPr="00C24016">
              <w:rPr>
                <w:rFonts w:asciiTheme="majorBidi" w:eastAsia="Atlas Grotesk Light" w:hAnsiTheme="majorBidi" w:cstheme="majorBidi"/>
                <w:b/>
                <w:sz w:val="20"/>
                <w:szCs w:val="20"/>
                <w:lang w:bidi="he-IL"/>
              </w:rPr>
              <w:t>Asking Questions in the Group</w:t>
            </w:r>
          </w:p>
        </w:tc>
        <w:tc>
          <w:tcPr>
            <w:tcW w:w="1688" w:type="dxa"/>
            <w:gridSpan w:val="2"/>
          </w:tcPr>
          <w:tbl>
            <w:tblPr>
              <w:tblW w:w="143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31"/>
            </w:tblGrid>
            <w:tr w:rsidR="000736B9" w:rsidRPr="00C24016" w14:paraId="68C68711" w14:textId="77777777" w:rsidTr="008C3986">
              <w:trPr>
                <w:trHeight w:val="575"/>
                <w:tblCellSpacing w:w="15" w:type="dxa"/>
              </w:trPr>
              <w:tc>
                <w:tcPr>
                  <w:tcW w:w="0" w:type="auto"/>
                  <w:vAlign w:val="center"/>
                  <w:hideMark/>
                </w:tcPr>
                <w:p w14:paraId="6A6611D2" w14:textId="77777777" w:rsidR="000736B9" w:rsidRPr="00C24016" w:rsidRDefault="000736B9" w:rsidP="00C17920">
                  <w:pPr>
                    <w:spacing w:after="0" w:line="240" w:lineRule="auto"/>
                    <w:jc w:val="both"/>
                    <w:rPr>
                      <w:rFonts w:asciiTheme="majorBidi" w:eastAsia="Times New Roman" w:hAnsiTheme="majorBidi" w:cstheme="majorBidi"/>
                      <w:b/>
                      <w:bCs/>
                      <w:sz w:val="20"/>
                      <w:szCs w:val="20"/>
                      <w:lang w:bidi="he-IL"/>
                    </w:rPr>
                  </w:pPr>
                  <w:r w:rsidRPr="00C24016">
                    <w:rPr>
                      <w:rFonts w:asciiTheme="majorBidi" w:hAnsiTheme="majorBidi" w:cstheme="majorBidi"/>
                      <w:b/>
                      <w:bCs/>
                      <w:sz w:val="20"/>
                      <w:szCs w:val="20"/>
                    </w:rPr>
                    <w:t>Posting Experiences</w:t>
                  </w:r>
                </w:p>
              </w:tc>
            </w:tr>
          </w:tbl>
          <w:p w14:paraId="5C1ED2EE" w14:textId="77777777" w:rsidR="000736B9" w:rsidRPr="00C24016" w:rsidRDefault="000736B9" w:rsidP="00C17920">
            <w:pPr>
              <w:jc w:val="both"/>
              <w:rPr>
                <w:rFonts w:asciiTheme="majorBidi" w:hAnsiTheme="majorBidi" w:cstheme="majorBidi"/>
                <w:sz w:val="20"/>
                <w:szCs w:val="20"/>
              </w:rPr>
            </w:pPr>
          </w:p>
        </w:tc>
        <w:tc>
          <w:tcPr>
            <w:tcW w:w="1998" w:type="dxa"/>
            <w:gridSpan w:val="2"/>
          </w:tcPr>
          <w:tbl>
            <w:tblPr>
              <w:tblW w:w="14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37"/>
            </w:tblGrid>
            <w:tr w:rsidR="000736B9" w:rsidRPr="00C24016" w14:paraId="4D509332" w14:textId="77777777" w:rsidTr="008C3986">
              <w:trPr>
                <w:trHeight w:val="848"/>
                <w:tblCellSpacing w:w="15" w:type="dxa"/>
              </w:trPr>
              <w:tc>
                <w:tcPr>
                  <w:tcW w:w="0" w:type="auto"/>
                  <w:vAlign w:val="center"/>
                  <w:hideMark/>
                </w:tcPr>
                <w:p w14:paraId="233898F4" w14:textId="77777777" w:rsidR="000736B9" w:rsidRPr="00C24016" w:rsidRDefault="000736B9" w:rsidP="00C17920">
                  <w:pPr>
                    <w:spacing w:after="0" w:line="240" w:lineRule="auto"/>
                    <w:jc w:val="both"/>
                    <w:rPr>
                      <w:rFonts w:asciiTheme="majorBidi" w:eastAsia="Times New Roman" w:hAnsiTheme="majorBidi" w:cstheme="majorBidi"/>
                      <w:b/>
                      <w:bCs/>
                      <w:sz w:val="20"/>
                      <w:szCs w:val="20"/>
                      <w:lang w:bidi="he-IL"/>
                    </w:rPr>
                  </w:pPr>
                  <w:r w:rsidRPr="00C24016">
                    <w:rPr>
                      <w:rFonts w:asciiTheme="majorBidi" w:hAnsiTheme="majorBidi" w:cstheme="majorBidi"/>
                      <w:b/>
                      <w:bCs/>
                      <w:sz w:val="20"/>
                      <w:szCs w:val="20"/>
                    </w:rPr>
                    <w:t>Summary of Facebook Uses</w:t>
                  </w:r>
                </w:p>
              </w:tc>
            </w:tr>
          </w:tbl>
          <w:p w14:paraId="74E316BE" w14:textId="77777777" w:rsidR="000736B9" w:rsidRPr="00C24016" w:rsidRDefault="000736B9" w:rsidP="00C17920">
            <w:pPr>
              <w:jc w:val="both"/>
              <w:rPr>
                <w:rFonts w:asciiTheme="majorBidi" w:hAnsiTheme="majorBidi" w:cstheme="majorBidi"/>
                <w:sz w:val="20"/>
                <w:szCs w:val="20"/>
              </w:rPr>
            </w:pPr>
          </w:p>
        </w:tc>
      </w:tr>
      <w:tr w:rsidR="00293D3C" w:rsidRPr="00C24016" w14:paraId="7883ECA0" w14:textId="77777777" w:rsidTr="006C7972">
        <w:tc>
          <w:tcPr>
            <w:tcW w:w="1560" w:type="dxa"/>
          </w:tcPr>
          <w:p w14:paraId="769B955A" w14:textId="77777777" w:rsidR="000736B9" w:rsidRPr="00C24016" w:rsidRDefault="000736B9" w:rsidP="00C17920">
            <w:pPr>
              <w:jc w:val="both"/>
              <w:rPr>
                <w:rFonts w:asciiTheme="majorBidi" w:hAnsiTheme="majorBidi" w:cstheme="majorBidi"/>
                <w:sz w:val="20"/>
                <w:szCs w:val="20"/>
              </w:rPr>
            </w:pPr>
          </w:p>
        </w:tc>
        <w:tc>
          <w:tcPr>
            <w:tcW w:w="990" w:type="dxa"/>
          </w:tcPr>
          <w:p w14:paraId="3525E686" w14:textId="1C0852D9" w:rsidR="000736B9"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Men</w:t>
            </w:r>
          </w:p>
          <w:p w14:paraId="49BD932F" w14:textId="7EB064D9" w:rsidR="00BB4377" w:rsidRPr="00C24016" w:rsidRDefault="00BB4377" w:rsidP="00C17920">
            <w:pPr>
              <w:jc w:val="both"/>
              <w:rPr>
                <w:rFonts w:asciiTheme="majorBidi" w:hAnsiTheme="majorBidi" w:cstheme="majorBidi"/>
                <w:sz w:val="20"/>
                <w:szCs w:val="20"/>
              </w:rPr>
            </w:pPr>
            <w:r w:rsidRPr="00C24016">
              <w:rPr>
                <w:rFonts w:asciiTheme="majorBidi" w:hAnsiTheme="majorBidi" w:cstheme="majorBidi"/>
                <w:sz w:val="20"/>
                <w:szCs w:val="20"/>
              </w:rPr>
              <w:t>N=87</w:t>
            </w:r>
          </w:p>
        </w:tc>
        <w:tc>
          <w:tcPr>
            <w:tcW w:w="925" w:type="dxa"/>
          </w:tcPr>
          <w:p w14:paraId="40F03324" w14:textId="13A9DA8A" w:rsidR="000736B9"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Women</w:t>
            </w:r>
          </w:p>
          <w:p w14:paraId="08C444B9" w14:textId="0B5C893B" w:rsidR="00AB5517" w:rsidRPr="00C24016" w:rsidRDefault="00AB5517" w:rsidP="00C17920">
            <w:pPr>
              <w:jc w:val="both"/>
              <w:rPr>
                <w:rFonts w:asciiTheme="majorBidi" w:hAnsiTheme="majorBidi" w:cstheme="majorBidi"/>
                <w:sz w:val="20"/>
                <w:szCs w:val="20"/>
              </w:rPr>
            </w:pPr>
            <w:r w:rsidRPr="00C24016">
              <w:rPr>
                <w:rFonts w:asciiTheme="majorBidi" w:hAnsiTheme="majorBidi" w:cstheme="majorBidi"/>
                <w:sz w:val="20"/>
                <w:szCs w:val="20"/>
              </w:rPr>
              <w:t>N=269</w:t>
            </w:r>
          </w:p>
        </w:tc>
        <w:tc>
          <w:tcPr>
            <w:tcW w:w="804" w:type="dxa"/>
          </w:tcPr>
          <w:p w14:paraId="55C9EEF6" w14:textId="0559F990" w:rsidR="000736B9"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Men</w:t>
            </w:r>
          </w:p>
          <w:p w14:paraId="6C8D2E18" w14:textId="353B550C" w:rsidR="00BB4377" w:rsidRPr="00C24016" w:rsidRDefault="00BB4377" w:rsidP="00C17920">
            <w:pPr>
              <w:jc w:val="both"/>
              <w:rPr>
                <w:rFonts w:asciiTheme="majorBidi" w:hAnsiTheme="majorBidi" w:cstheme="majorBidi"/>
                <w:sz w:val="20"/>
                <w:szCs w:val="20"/>
              </w:rPr>
            </w:pPr>
            <w:r w:rsidRPr="00C24016">
              <w:rPr>
                <w:rFonts w:asciiTheme="majorBidi" w:hAnsiTheme="majorBidi" w:cstheme="majorBidi"/>
                <w:sz w:val="20"/>
                <w:szCs w:val="20"/>
              </w:rPr>
              <w:t>N=90</w:t>
            </w:r>
          </w:p>
        </w:tc>
        <w:tc>
          <w:tcPr>
            <w:tcW w:w="966" w:type="dxa"/>
          </w:tcPr>
          <w:p w14:paraId="7F31255F" w14:textId="685A296F" w:rsidR="000736B9"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Women</w:t>
            </w:r>
          </w:p>
          <w:p w14:paraId="7F2E3418" w14:textId="657AF6A0" w:rsidR="00F40012" w:rsidRPr="00C24016" w:rsidRDefault="00F40012" w:rsidP="00C17920">
            <w:pPr>
              <w:jc w:val="both"/>
              <w:rPr>
                <w:rFonts w:asciiTheme="majorBidi" w:hAnsiTheme="majorBidi" w:cstheme="majorBidi"/>
                <w:sz w:val="20"/>
                <w:szCs w:val="20"/>
              </w:rPr>
            </w:pPr>
            <w:r w:rsidRPr="00C24016">
              <w:rPr>
                <w:rFonts w:asciiTheme="majorBidi" w:hAnsiTheme="majorBidi" w:cstheme="majorBidi"/>
                <w:sz w:val="20"/>
                <w:szCs w:val="20"/>
              </w:rPr>
              <w:t>N=259</w:t>
            </w:r>
          </w:p>
        </w:tc>
        <w:tc>
          <w:tcPr>
            <w:tcW w:w="763" w:type="dxa"/>
          </w:tcPr>
          <w:p w14:paraId="7E849658" w14:textId="1B6AA5AB" w:rsidR="000736B9"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Men</w:t>
            </w:r>
          </w:p>
          <w:p w14:paraId="2A9173C8" w14:textId="3E05EE64" w:rsidR="00293D3C" w:rsidRPr="00C24016" w:rsidRDefault="00293D3C" w:rsidP="00C17920">
            <w:pPr>
              <w:jc w:val="both"/>
              <w:rPr>
                <w:rFonts w:asciiTheme="majorBidi" w:hAnsiTheme="majorBidi" w:cstheme="majorBidi"/>
                <w:sz w:val="20"/>
                <w:szCs w:val="20"/>
              </w:rPr>
            </w:pPr>
            <w:r w:rsidRPr="00C24016">
              <w:rPr>
                <w:rFonts w:asciiTheme="majorBidi" w:hAnsiTheme="majorBidi" w:cstheme="majorBidi"/>
                <w:sz w:val="20"/>
                <w:szCs w:val="20"/>
              </w:rPr>
              <w:t>N=86</w:t>
            </w:r>
          </w:p>
        </w:tc>
        <w:tc>
          <w:tcPr>
            <w:tcW w:w="925" w:type="dxa"/>
          </w:tcPr>
          <w:p w14:paraId="24AFE33A" w14:textId="6FB86675" w:rsidR="000736B9"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Women</w:t>
            </w:r>
          </w:p>
          <w:p w14:paraId="29138B43" w14:textId="257CFA4D" w:rsidR="00AB5517" w:rsidRPr="00C24016" w:rsidRDefault="00AB5517" w:rsidP="00C17920">
            <w:pPr>
              <w:jc w:val="both"/>
              <w:rPr>
                <w:rFonts w:asciiTheme="majorBidi" w:hAnsiTheme="majorBidi" w:cstheme="majorBidi"/>
                <w:sz w:val="20"/>
                <w:szCs w:val="20"/>
              </w:rPr>
            </w:pPr>
            <w:r w:rsidRPr="00C24016">
              <w:rPr>
                <w:rFonts w:asciiTheme="majorBidi" w:hAnsiTheme="majorBidi" w:cstheme="majorBidi"/>
                <w:sz w:val="20"/>
                <w:szCs w:val="20"/>
              </w:rPr>
              <w:t>N=246</w:t>
            </w:r>
          </w:p>
        </w:tc>
        <w:tc>
          <w:tcPr>
            <w:tcW w:w="1006" w:type="dxa"/>
          </w:tcPr>
          <w:p w14:paraId="599A5DCD" w14:textId="3ECE6935" w:rsidR="000736B9"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Men</w:t>
            </w:r>
          </w:p>
          <w:p w14:paraId="6DD24761" w14:textId="46D2BDBB" w:rsidR="0016642A" w:rsidRPr="00C24016" w:rsidRDefault="0016642A" w:rsidP="00C17920">
            <w:pPr>
              <w:jc w:val="both"/>
              <w:rPr>
                <w:rFonts w:asciiTheme="majorBidi" w:hAnsiTheme="majorBidi" w:cstheme="majorBidi"/>
                <w:sz w:val="20"/>
                <w:szCs w:val="20"/>
              </w:rPr>
            </w:pPr>
            <w:r w:rsidRPr="00C24016">
              <w:rPr>
                <w:rFonts w:asciiTheme="majorBidi" w:hAnsiTheme="majorBidi" w:cstheme="majorBidi"/>
                <w:sz w:val="20"/>
                <w:szCs w:val="20"/>
              </w:rPr>
              <w:t>N=68</w:t>
            </w:r>
          </w:p>
        </w:tc>
        <w:tc>
          <w:tcPr>
            <w:tcW w:w="992" w:type="dxa"/>
          </w:tcPr>
          <w:p w14:paraId="760AAF44" w14:textId="6E1EA232" w:rsidR="000736B9" w:rsidRPr="00C24016" w:rsidRDefault="00C75ABA" w:rsidP="00C17920">
            <w:pPr>
              <w:jc w:val="both"/>
              <w:rPr>
                <w:rFonts w:asciiTheme="majorBidi" w:hAnsiTheme="majorBidi" w:cstheme="majorBidi"/>
                <w:sz w:val="20"/>
                <w:szCs w:val="20"/>
              </w:rPr>
            </w:pPr>
            <w:r w:rsidRPr="00C24016">
              <w:rPr>
                <w:rFonts w:asciiTheme="majorBidi" w:hAnsiTheme="majorBidi" w:cstheme="majorBidi"/>
                <w:sz w:val="20"/>
                <w:szCs w:val="20"/>
              </w:rPr>
              <w:t>Women</w:t>
            </w:r>
          </w:p>
          <w:p w14:paraId="37093D5D" w14:textId="69BE8B29" w:rsidR="004A0EB8" w:rsidRPr="00C24016" w:rsidRDefault="004A0EB8" w:rsidP="00C17920">
            <w:pPr>
              <w:jc w:val="both"/>
              <w:rPr>
                <w:rFonts w:asciiTheme="majorBidi" w:hAnsiTheme="majorBidi" w:cstheme="majorBidi"/>
                <w:sz w:val="20"/>
                <w:szCs w:val="20"/>
              </w:rPr>
            </w:pPr>
            <w:r w:rsidRPr="00C24016">
              <w:rPr>
                <w:rFonts w:asciiTheme="majorBidi" w:hAnsiTheme="majorBidi" w:cstheme="majorBidi"/>
                <w:sz w:val="20"/>
                <w:szCs w:val="20"/>
              </w:rPr>
              <w:t>N=208</w:t>
            </w:r>
          </w:p>
        </w:tc>
      </w:tr>
      <w:tr w:rsidR="00293D3C" w:rsidRPr="00C24016" w14:paraId="34CD567D" w14:textId="77777777" w:rsidTr="006C7972">
        <w:tc>
          <w:tcPr>
            <w:tcW w:w="1560" w:type="dxa"/>
          </w:tcPr>
          <w:p w14:paraId="7819C024" w14:textId="7844F380" w:rsidR="000736B9" w:rsidRPr="00C24016" w:rsidRDefault="000736B9" w:rsidP="00C17920">
            <w:pPr>
              <w:jc w:val="both"/>
              <w:rPr>
                <w:rFonts w:asciiTheme="majorBidi" w:hAnsiTheme="majorBidi" w:cstheme="majorBidi"/>
                <w:sz w:val="20"/>
                <w:szCs w:val="20"/>
              </w:rPr>
            </w:pPr>
            <w:r w:rsidRPr="00C24016">
              <w:rPr>
                <w:rFonts w:asciiTheme="majorBidi" w:eastAsia="Atlas Grotesk Light" w:hAnsiTheme="majorBidi" w:cstheme="majorBidi"/>
                <w:b/>
                <w:sz w:val="20"/>
                <w:szCs w:val="20"/>
                <w:lang w:val="es-ES" w:bidi="he-IL"/>
              </w:rPr>
              <w:t>Personal Experience</w:t>
            </w:r>
          </w:p>
        </w:tc>
        <w:tc>
          <w:tcPr>
            <w:tcW w:w="990" w:type="dxa"/>
          </w:tcPr>
          <w:p w14:paraId="0EED1566" w14:textId="77777777" w:rsidR="000736B9" w:rsidRPr="00C24016" w:rsidRDefault="000736B9" w:rsidP="00C17920">
            <w:pPr>
              <w:jc w:val="both"/>
              <w:rPr>
                <w:rFonts w:asciiTheme="majorBidi" w:hAnsiTheme="majorBidi" w:cstheme="majorBidi"/>
                <w:sz w:val="20"/>
                <w:szCs w:val="20"/>
              </w:rPr>
            </w:pPr>
          </w:p>
        </w:tc>
        <w:tc>
          <w:tcPr>
            <w:tcW w:w="925" w:type="dxa"/>
          </w:tcPr>
          <w:p w14:paraId="385AA852" w14:textId="77777777" w:rsidR="000736B9" w:rsidRPr="00C24016" w:rsidRDefault="000736B9" w:rsidP="00C17920">
            <w:pPr>
              <w:jc w:val="both"/>
              <w:rPr>
                <w:rFonts w:asciiTheme="majorBidi" w:hAnsiTheme="majorBidi" w:cstheme="majorBidi"/>
                <w:sz w:val="20"/>
                <w:szCs w:val="20"/>
              </w:rPr>
            </w:pPr>
          </w:p>
        </w:tc>
        <w:tc>
          <w:tcPr>
            <w:tcW w:w="804" w:type="dxa"/>
          </w:tcPr>
          <w:p w14:paraId="613D72F2" w14:textId="77777777" w:rsidR="00BB4377" w:rsidRPr="00C24016" w:rsidRDefault="00BB4377" w:rsidP="00C17920">
            <w:pPr>
              <w:jc w:val="both"/>
              <w:rPr>
                <w:rFonts w:asciiTheme="majorBidi" w:hAnsiTheme="majorBidi" w:cstheme="majorBidi"/>
                <w:sz w:val="20"/>
                <w:szCs w:val="20"/>
              </w:rPr>
            </w:pPr>
            <w:r w:rsidRPr="00C24016">
              <w:rPr>
                <w:rFonts w:asciiTheme="majorBidi" w:hAnsiTheme="majorBidi" w:cstheme="majorBidi"/>
                <w:sz w:val="20"/>
                <w:szCs w:val="20"/>
              </w:rPr>
              <w:t>0.06</w:t>
            </w:r>
          </w:p>
          <w:p w14:paraId="08F82975" w14:textId="1870C34D" w:rsidR="00BB4377" w:rsidRPr="00C24016" w:rsidRDefault="00BB4377" w:rsidP="00C17920">
            <w:pPr>
              <w:jc w:val="both"/>
              <w:rPr>
                <w:rFonts w:asciiTheme="majorBidi" w:hAnsiTheme="majorBidi" w:cstheme="majorBidi"/>
                <w:sz w:val="20"/>
                <w:szCs w:val="20"/>
              </w:rPr>
            </w:pPr>
            <w:r w:rsidRPr="00C24016">
              <w:rPr>
                <w:rFonts w:asciiTheme="majorBidi" w:hAnsiTheme="majorBidi" w:cstheme="majorBidi"/>
                <w:sz w:val="20"/>
                <w:szCs w:val="20"/>
              </w:rPr>
              <w:t>(0.04)</w:t>
            </w:r>
          </w:p>
        </w:tc>
        <w:tc>
          <w:tcPr>
            <w:tcW w:w="966" w:type="dxa"/>
          </w:tcPr>
          <w:p w14:paraId="5B9CF0A9" w14:textId="105AB143" w:rsidR="000736B9" w:rsidRPr="00C24016" w:rsidRDefault="006C7972" w:rsidP="00C17920">
            <w:pPr>
              <w:jc w:val="both"/>
              <w:rPr>
                <w:rFonts w:asciiTheme="majorBidi" w:hAnsiTheme="majorBidi" w:cstheme="majorBidi"/>
                <w:sz w:val="20"/>
                <w:szCs w:val="20"/>
              </w:rPr>
            </w:pPr>
            <w:r w:rsidRPr="00C24016">
              <w:rPr>
                <w:rFonts w:asciiTheme="majorBidi" w:hAnsiTheme="majorBidi" w:cstheme="majorBidi"/>
                <w:sz w:val="20"/>
                <w:szCs w:val="20"/>
              </w:rPr>
              <w:t>0.05**</w:t>
            </w:r>
          </w:p>
          <w:p w14:paraId="335B34E9" w14:textId="6777358C" w:rsidR="006C7972" w:rsidRPr="00C24016" w:rsidRDefault="006C7972" w:rsidP="00C17920">
            <w:pPr>
              <w:jc w:val="both"/>
              <w:rPr>
                <w:rFonts w:asciiTheme="majorBidi" w:hAnsiTheme="majorBidi" w:cstheme="majorBidi"/>
                <w:sz w:val="20"/>
                <w:szCs w:val="20"/>
              </w:rPr>
            </w:pPr>
            <w:r w:rsidRPr="00C24016">
              <w:rPr>
                <w:rFonts w:asciiTheme="majorBidi" w:hAnsiTheme="majorBidi" w:cstheme="majorBidi"/>
                <w:sz w:val="20"/>
                <w:szCs w:val="20"/>
              </w:rPr>
              <w:t>(0.02)</w:t>
            </w:r>
          </w:p>
        </w:tc>
        <w:tc>
          <w:tcPr>
            <w:tcW w:w="763" w:type="dxa"/>
          </w:tcPr>
          <w:p w14:paraId="3359B082" w14:textId="77777777" w:rsidR="000736B9" w:rsidRPr="00C24016" w:rsidRDefault="00293D3C" w:rsidP="00C17920">
            <w:pPr>
              <w:jc w:val="both"/>
              <w:rPr>
                <w:rFonts w:asciiTheme="majorBidi" w:hAnsiTheme="majorBidi" w:cstheme="majorBidi"/>
                <w:sz w:val="20"/>
                <w:szCs w:val="20"/>
              </w:rPr>
            </w:pPr>
            <w:r w:rsidRPr="00C24016">
              <w:rPr>
                <w:rFonts w:asciiTheme="majorBidi" w:hAnsiTheme="majorBidi" w:cstheme="majorBidi"/>
                <w:sz w:val="20"/>
                <w:szCs w:val="20"/>
              </w:rPr>
              <w:t>0.03</w:t>
            </w:r>
          </w:p>
          <w:p w14:paraId="4D09AC74" w14:textId="26F91066" w:rsidR="00293D3C" w:rsidRPr="00C24016" w:rsidRDefault="00293D3C" w:rsidP="00C17920">
            <w:pPr>
              <w:jc w:val="both"/>
              <w:rPr>
                <w:rFonts w:asciiTheme="majorBidi" w:hAnsiTheme="majorBidi" w:cstheme="majorBidi"/>
                <w:sz w:val="20"/>
                <w:szCs w:val="20"/>
              </w:rPr>
            </w:pPr>
            <w:r w:rsidRPr="00C24016">
              <w:rPr>
                <w:rFonts w:asciiTheme="majorBidi" w:hAnsiTheme="majorBidi" w:cstheme="majorBidi"/>
                <w:sz w:val="20"/>
                <w:szCs w:val="20"/>
              </w:rPr>
              <w:t>(0.04)</w:t>
            </w:r>
          </w:p>
        </w:tc>
        <w:tc>
          <w:tcPr>
            <w:tcW w:w="925" w:type="dxa"/>
          </w:tcPr>
          <w:p w14:paraId="6A5D4139" w14:textId="77777777" w:rsidR="000736B9" w:rsidRPr="00C24016" w:rsidRDefault="00AB5517" w:rsidP="00C17920">
            <w:pPr>
              <w:jc w:val="both"/>
              <w:rPr>
                <w:rFonts w:asciiTheme="majorBidi" w:hAnsiTheme="majorBidi" w:cstheme="majorBidi"/>
                <w:sz w:val="20"/>
                <w:szCs w:val="20"/>
              </w:rPr>
            </w:pPr>
            <w:r w:rsidRPr="00C24016">
              <w:rPr>
                <w:rFonts w:asciiTheme="majorBidi" w:hAnsiTheme="majorBidi" w:cstheme="majorBidi"/>
                <w:sz w:val="20"/>
                <w:szCs w:val="20"/>
              </w:rPr>
              <w:t>0.04*</w:t>
            </w:r>
          </w:p>
          <w:p w14:paraId="0729C7DE" w14:textId="12D29AC1" w:rsidR="00AB5517" w:rsidRPr="00C24016" w:rsidRDefault="00AB5517" w:rsidP="00C17920">
            <w:pPr>
              <w:jc w:val="both"/>
              <w:rPr>
                <w:rFonts w:asciiTheme="majorBidi" w:hAnsiTheme="majorBidi" w:cstheme="majorBidi"/>
                <w:sz w:val="20"/>
                <w:szCs w:val="20"/>
              </w:rPr>
            </w:pPr>
            <w:r w:rsidRPr="00C24016">
              <w:rPr>
                <w:rFonts w:asciiTheme="majorBidi" w:hAnsiTheme="majorBidi" w:cstheme="majorBidi"/>
                <w:sz w:val="20"/>
                <w:szCs w:val="20"/>
              </w:rPr>
              <w:t>(0.02)</w:t>
            </w:r>
          </w:p>
        </w:tc>
        <w:tc>
          <w:tcPr>
            <w:tcW w:w="1006" w:type="dxa"/>
          </w:tcPr>
          <w:p w14:paraId="68E54E70" w14:textId="77777777" w:rsidR="000736B9" w:rsidRPr="00C24016" w:rsidRDefault="000736B9" w:rsidP="00C17920">
            <w:pPr>
              <w:jc w:val="both"/>
              <w:rPr>
                <w:rFonts w:asciiTheme="majorBidi" w:hAnsiTheme="majorBidi" w:cstheme="majorBidi"/>
                <w:sz w:val="20"/>
                <w:szCs w:val="20"/>
              </w:rPr>
            </w:pPr>
          </w:p>
        </w:tc>
        <w:tc>
          <w:tcPr>
            <w:tcW w:w="992" w:type="dxa"/>
          </w:tcPr>
          <w:p w14:paraId="51F8583A" w14:textId="77777777" w:rsidR="000736B9" w:rsidRPr="00C24016" w:rsidRDefault="004A0EB8" w:rsidP="00C17920">
            <w:pPr>
              <w:jc w:val="both"/>
              <w:rPr>
                <w:rFonts w:asciiTheme="majorBidi" w:hAnsiTheme="majorBidi" w:cstheme="majorBidi"/>
                <w:sz w:val="20"/>
                <w:szCs w:val="20"/>
              </w:rPr>
            </w:pPr>
            <w:r w:rsidRPr="00C24016">
              <w:rPr>
                <w:rFonts w:asciiTheme="majorBidi" w:hAnsiTheme="majorBidi" w:cstheme="majorBidi"/>
                <w:sz w:val="20"/>
                <w:szCs w:val="20"/>
              </w:rPr>
              <w:t>0.16**</w:t>
            </w:r>
          </w:p>
          <w:p w14:paraId="3FFF00C5" w14:textId="569974C9" w:rsidR="004A0EB8" w:rsidRPr="00C24016" w:rsidRDefault="004A0EB8" w:rsidP="00C17920">
            <w:pPr>
              <w:jc w:val="both"/>
              <w:rPr>
                <w:rFonts w:asciiTheme="majorBidi" w:hAnsiTheme="majorBidi" w:cstheme="majorBidi"/>
                <w:sz w:val="20"/>
                <w:szCs w:val="20"/>
                <w:rtl/>
                <w:lang w:bidi="he-IL"/>
              </w:rPr>
            </w:pPr>
            <w:r w:rsidRPr="00C24016">
              <w:rPr>
                <w:rFonts w:asciiTheme="majorBidi" w:hAnsiTheme="majorBidi" w:cstheme="majorBidi"/>
                <w:sz w:val="20"/>
                <w:szCs w:val="20"/>
              </w:rPr>
              <w:t>(0.07)</w:t>
            </w:r>
          </w:p>
        </w:tc>
      </w:tr>
      <w:tr w:rsidR="00293D3C" w:rsidRPr="00C24016" w14:paraId="29972EA7" w14:textId="77777777" w:rsidTr="006C7972">
        <w:tc>
          <w:tcPr>
            <w:tcW w:w="1560" w:type="dxa"/>
          </w:tcPr>
          <w:p w14:paraId="447BD9D8" w14:textId="083E7628" w:rsidR="000736B9" w:rsidRPr="00C24016" w:rsidRDefault="000736B9" w:rsidP="00C17920">
            <w:pPr>
              <w:jc w:val="both"/>
              <w:rPr>
                <w:rFonts w:asciiTheme="majorBidi" w:hAnsiTheme="majorBidi" w:cstheme="majorBidi"/>
                <w:sz w:val="20"/>
                <w:szCs w:val="20"/>
              </w:rPr>
            </w:pPr>
            <w:r w:rsidRPr="00C24016">
              <w:rPr>
                <w:rFonts w:asciiTheme="majorBidi" w:eastAsia="Atlas Grotesk Light" w:hAnsiTheme="majorBidi" w:cstheme="majorBidi"/>
                <w:b/>
                <w:sz w:val="20"/>
                <w:szCs w:val="20"/>
                <w:lang w:val="es-ES"/>
              </w:rPr>
              <w:t>Technology Convenience</w:t>
            </w:r>
          </w:p>
        </w:tc>
        <w:tc>
          <w:tcPr>
            <w:tcW w:w="990" w:type="dxa"/>
          </w:tcPr>
          <w:p w14:paraId="5E61048A" w14:textId="77777777" w:rsidR="000736B9" w:rsidRPr="00C24016" w:rsidRDefault="000736B9" w:rsidP="00C17920">
            <w:pPr>
              <w:jc w:val="both"/>
              <w:rPr>
                <w:rFonts w:asciiTheme="majorBidi" w:hAnsiTheme="majorBidi" w:cstheme="majorBidi"/>
                <w:sz w:val="20"/>
                <w:szCs w:val="20"/>
              </w:rPr>
            </w:pPr>
          </w:p>
        </w:tc>
        <w:tc>
          <w:tcPr>
            <w:tcW w:w="925" w:type="dxa"/>
          </w:tcPr>
          <w:p w14:paraId="4AF81080" w14:textId="77777777" w:rsidR="000736B9" w:rsidRPr="00C24016" w:rsidRDefault="000736B9" w:rsidP="00C17920">
            <w:pPr>
              <w:jc w:val="both"/>
              <w:rPr>
                <w:rFonts w:asciiTheme="majorBidi" w:hAnsiTheme="majorBidi" w:cstheme="majorBidi"/>
                <w:sz w:val="20"/>
                <w:szCs w:val="20"/>
              </w:rPr>
            </w:pPr>
          </w:p>
        </w:tc>
        <w:tc>
          <w:tcPr>
            <w:tcW w:w="804" w:type="dxa"/>
          </w:tcPr>
          <w:p w14:paraId="299DEDB2" w14:textId="77777777" w:rsidR="000736B9" w:rsidRPr="00C24016" w:rsidRDefault="000736B9" w:rsidP="00C17920">
            <w:pPr>
              <w:jc w:val="both"/>
              <w:rPr>
                <w:rFonts w:asciiTheme="majorBidi" w:hAnsiTheme="majorBidi" w:cstheme="majorBidi"/>
                <w:sz w:val="20"/>
                <w:szCs w:val="20"/>
              </w:rPr>
            </w:pPr>
          </w:p>
        </w:tc>
        <w:tc>
          <w:tcPr>
            <w:tcW w:w="966" w:type="dxa"/>
          </w:tcPr>
          <w:p w14:paraId="5194F4D8" w14:textId="77777777" w:rsidR="000736B9" w:rsidRPr="00C24016" w:rsidRDefault="006C7972" w:rsidP="00C17920">
            <w:pPr>
              <w:jc w:val="both"/>
              <w:rPr>
                <w:rFonts w:asciiTheme="majorBidi" w:hAnsiTheme="majorBidi" w:cstheme="majorBidi"/>
                <w:sz w:val="20"/>
                <w:szCs w:val="20"/>
              </w:rPr>
            </w:pPr>
            <w:r w:rsidRPr="00C24016">
              <w:rPr>
                <w:rFonts w:asciiTheme="majorBidi" w:hAnsiTheme="majorBidi" w:cstheme="majorBidi"/>
                <w:sz w:val="20"/>
                <w:szCs w:val="20"/>
              </w:rPr>
              <w:t>-0.14***</w:t>
            </w:r>
          </w:p>
          <w:p w14:paraId="2AB48E6C" w14:textId="724D98FA" w:rsidR="006C7972" w:rsidRPr="00C24016" w:rsidRDefault="006C7972" w:rsidP="00C17920">
            <w:pPr>
              <w:jc w:val="both"/>
              <w:rPr>
                <w:rFonts w:asciiTheme="majorBidi" w:hAnsiTheme="majorBidi" w:cstheme="majorBidi"/>
                <w:sz w:val="20"/>
                <w:szCs w:val="20"/>
              </w:rPr>
            </w:pPr>
            <w:r w:rsidRPr="00C24016">
              <w:rPr>
                <w:rFonts w:asciiTheme="majorBidi" w:hAnsiTheme="majorBidi" w:cstheme="majorBidi"/>
                <w:sz w:val="20"/>
                <w:szCs w:val="20"/>
              </w:rPr>
              <w:t>(0.05)</w:t>
            </w:r>
          </w:p>
        </w:tc>
        <w:tc>
          <w:tcPr>
            <w:tcW w:w="763" w:type="dxa"/>
          </w:tcPr>
          <w:p w14:paraId="6BC88705" w14:textId="77777777" w:rsidR="000736B9" w:rsidRPr="00C24016" w:rsidRDefault="000736B9" w:rsidP="00C17920">
            <w:pPr>
              <w:jc w:val="both"/>
              <w:rPr>
                <w:rFonts w:asciiTheme="majorBidi" w:hAnsiTheme="majorBidi" w:cstheme="majorBidi"/>
                <w:sz w:val="20"/>
                <w:szCs w:val="20"/>
              </w:rPr>
            </w:pPr>
          </w:p>
        </w:tc>
        <w:tc>
          <w:tcPr>
            <w:tcW w:w="925" w:type="dxa"/>
          </w:tcPr>
          <w:p w14:paraId="06F0B717" w14:textId="77777777" w:rsidR="000736B9" w:rsidRPr="00C24016" w:rsidRDefault="000736B9" w:rsidP="00C17920">
            <w:pPr>
              <w:jc w:val="both"/>
              <w:rPr>
                <w:rFonts w:asciiTheme="majorBidi" w:hAnsiTheme="majorBidi" w:cstheme="majorBidi"/>
                <w:sz w:val="20"/>
                <w:szCs w:val="20"/>
              </w:rPr>
            </w:pPr>
          </w:p>
        </w:tc>
        <w:tc>
          <w:tcPr>
            <w:tcW w:w="1006" w:type="dxa"/>
          </w:tcPr>
          <w:p w14:paraId="5BACB2F6" w14:textId="77777777" w:rsidR="000736B9" w:rsidRPr="00C24016" w:rsidRDefault="000736B9" w:rsidP="00C17920">
            <w:pPr>
              <w:jc w:val="both"/>
              <w:rPr>
                <w:rFonts w:asciiTheme="majorBidi" w:hAnsiTheme="majorBidi" w:cstheme="majorBidi"/>
                <w:sz w:val="20"/>
                <w:szCs w:val="20"/>
              </w:rPr>
            </w:pPr>
          </w:p>
        </w:tc>
        <w:tc>
          <w:tcPr>
            <w:tcW w:w="992" w:type="dxa"/>
          </w:tcPr>
          <w:p w14:paraId="703FE74F" w14:textId="77777777" w:rsidR="000736B9" w:rsidRPr="00C24016" w:rsidRDefault="004A0EB8" w:rsidP="00C17920">
            <w:pPr>
              <w:jc w:val="both"/>
              <w:rPr>
                <w:rFonts w:asciiTheme="majorBidi" w:hAnsiTheme="majorBidi" w:cstheme="majorBidi"/>
                <w:sz w:val="20"/>
                <w:szCs w:val="20"/>
              </w:rPr>
            </w:pPr>
            <w:r w:rsidRPr="00C24016">
              <w:rPr>
                <w:rFonts w:asciiTheme="majorBidi" w:hAnsiTheme="majorBidi" w:cstheme="majorBidi"/>
                <w:sz w:val="20"/>
                <w:szCs w:val="20"/>
              </w:rPr>
              <w:t>-0.3*</w:t>
            </w:r>
          </w:p>
          <w:p w14:paraId="0B5A7DC2" w14:textId="0E377C4D" w:rsidR="004A0EB8" w:rsidRPr="00C24016" w:rsidRDefault="004A0EB8" w:rsidP="00C17920">
            <w:pPr>
              <w:jc w:val="both"/>
              <w:rPr>
                <w:rFonts w:asciiTheme="majorBidi" w:hAnsiTheme="majorBidi" w:cstheme="majorBidi"/>
                <w:sz w:val="20"/>
                <w:szCs w:val="20"/>
              </w:rPr>
            </w:pPr>
            <w:r w:rsidRPr="00C24016">
              <w:rPr>
                <w:rFonts w:asciiTheme="majorBidi" w:hAnsiTheme="majorBidi" w:cstheme="majorBidi"/>
                <w:sz w:val="20"/>
                <w:szCs w:val="20"/>
              </w:rPr>
              <w:t>(0.18)</w:t>
            </w:r>
          </w:p>
        </w:tc>
      </w:tr>
      <w:tr w:rsidR="00293D3C" w:rsidRPr="00C24016" w14:paraId="1D49C4E4" w14:textId="77777777" w:rsidTr="006C7972">
        <w:tc>
          <w:tcPr>
            <w:tcW w:w="1560" w:type="dxa"/>
          </w:tcPr>
          <w:p w14:paraId="27E598D5" w14:textId="5F478B5C" w:rsidR="000736B9" w:rsidRPr="00C24016" w:rsidRDefault="000736B9" w:rsidP="00C17920">
            <w:pPr>
              <w:jc w:val="both"/>
              <w:rPr>
                <w:rFonts w:asciiTheme="majorBidi" w:hAnsiTheme="majorBidi" w:cstheme="majorBidi"/>
                <w:sz w:val="20"/>
                <w:szCs w:val="20"/>
              </w:rPr>
            </w:pPr>
            <w:r w:rsidRPr="00C24016">
              <w:rPr>
                <w:rFonts w:asciiTheme="majorBidi" w:eastAsia="Atlas Grotesk Light" w:hAnsiTheme="majorBidi" w:cstheme="majorBidi"/>
                <w:b/>
                <w:sz w:val="20"/>
                <w:szCs w:val="20"/>
                <w:lang w:val="es-ES"/>
              </w:rPr>
              <w:t xml:space="preserve">Perceived </w:t>
            </w:r>
            <w:r w:rsidRPr="00C24016">
              <w:rPr>
                <w:rFonts w:asciiTheme="majorBidi" w:hAnsiTheme="majorBidi" w:cstheme="majorBidi"/>
                <w:b/>
                <w:bCs/>
                <w:sz w:val="20"/>
                <w:szCs w:val="20"/>
              </w:rPr>
              <w:t>enjoyment</w:t>
            </w:r>
          </w:p>
        </w:tc>
        <w:tc>
          <w:tcPr>
            <w:tcW w:w="990" w:type="dxa"/>
          </w:tcPr>
          <w:p w14:paraId="16ADF744" w14:textId="0F9F6A37" w:rsidR="000736B9" w:rsidRPr="00C24016" w:rsidRDefault="00BB4377" w:rsidP="00C17920">
            <w:pPr>
              <w:jc w:val="both"/>
              <w:rPr>
                <w:rFonts w:asciiTheme="majorBidi" w:hAnsiTheme="majorBidi" w:cstheme="majorBidi"/>
                <w:sz w:val="20"/>
                <w:szCs w:val="20"/>
              </w:rPr>
            </w:pPr>
            <w:r w:rsidRPr="00C24016">
              <w:rPr>
                <w:rFonts w:asciiTheme="majorBidi" w:hAnsiTheme="majorBidi" w:cstheme="majorBidi"/>
                <w:sz w:val="20"/>
                <w:szCs w:val="20"/>
              </w:rPr>
              <w:t>0.11**</w:t>
            </w:r>
          </w:p>
          <w:p w14:paraId="2E24E6E4" w14:textId="62A91859" w:rsidR="00BB4377" w:rsidRPr="00C24016" w:rsidRDefault="00BB4377" w:rsidP="00C17920">
            <w:pPr>
              <w:jc w:val="both"/>
              <w:rPr>
                <w:rFonts w:asciiTheme="majorBidi" w:hAnsiTheme="majorBidi" w:cstheme="majorBidi"/>
                <w:sz w:val="20"/>
                <w:szCs w:val="20"/>
              </w:rPr>
            </w:pPr>
            <w:r w:rsidRPr="00C24016">
              <w:rPr>
                <w:rFonts w:asciiTheme="majorBidi" w:hAnsiTheme="majorBidi" w:cstheme="majorBidi"/>
                <w:sz w:val="20"/>
                <w:szCs w:val="20"/>
              </w:rPr>
              <w:t>(0.05)</w:t>
            </w:r>
          </w:p>
        </w:tc>
        <w:tc>
          <w:tcPr>
            <w:tcW w:w="925" w:type="dxa"/>
          </w:tcPr>
          <w:p w14:paraId="58BA858E" w14:textId="77777777" w:rsidR="000736B9" w:rsidRPr="00C24016" w:rsidRDefault="000736B9" w:rsidP="00C17920">
            <w:pPr>
              <w:jc w:val="both"/>
              <w:rPr>
                <w:rFonts w:asciiTheme="majorBidi" w:hAnsiTheme="majorBidi" w:cstheme="majorBidi"/>
                <w:sz w:val="20"/>
                <w:szCs w:val="20"/>
              </w:rPr>
            </w:pPr>
          </w:p>
        </w:tc>
        <w:tc>
          <w:tcPr>
            <w:tcW w:w="804" w:type="dxa"/>
          </w:tcPr>
          <w:p w14:paraId="293AD289" w14:textId="77777777" w:rsidR="00BB4377" w:rsidRPr="00C24016" w:rsidRDefault="00BB4377" w:rsidP="00C17920">
            <w:pPr>
              <w:jc w:val="both"/>
              <w:rPr>
                <w:rFonts w:asciiTheme="majorBidi" w:hAnsiTheme="majorBidi" w:cstheme="majorBidi"/>
                <w:sz w:val="20"/>
                <w:szCs w:val="20"/>
              </w:rPr>
            </w:pPr>
            <w:r w:rsidRPr="00C24016">
              <w:rPr>
                <w:rFonts w:asciiTheme="majorBidi" w:hAnsiTheme="majorBidi" w:cstheme="majorBidi"/>
                <w:sz w:val="20"/>
                <w:szCs w:val="20"/>
              </w:rPr>
              <w:t>0.1**</w:t>
            </w:r>
          </w:p>
          <w:p w14:paraId="06A2726E" w14:textId="50AB8ED6" w:rsidR="000736B9" w:rsidRPr="00C24016" w:rsidRDefault="00BB4377" w:rsidP="00C17920">
            <w:pPr>
              <w:jc w:val="both"/>
              <w:rPr>
                <w:rFonts w:asciiTheme="majorBidi" w:hAnsiTheme="majorBidi" w:cstheme="majorBidi"/>
                <w:sz w:val="20"/>
                <w:szCs w:val="20"/>
              </w:rPr>
            </w:pPr>
            <w:r w:rsidRPr="00C24016">
              <w:rPr>
                <w:rFonts w:asciiTheme="majorBidi" w:hAnsiTheme="majorBidi" w:cstheme="majorBidi"/>
                <w:sz w:val="20"/>
                <w:szCs w:val="20"/>
              </w:rPr>
              <w:t>(0.05)</w:t>
            </w:r>
          </w:p>
        </w:tc>
        <w:tc>
          <w:tcPr>
            <w:tcW w:w="966" w:type="dxa"/>
          </w:tcPr>
          <w:p w14:paraId="59F64D46" w14:textId="77777777" w:rsidR="000736B9" w:rsidRPr="00C24016" w:rsidRDefault="006C7972" w:rsidP="00C17920">
            <w:pPr>
              <w:jc w:val="both"/>
              <w:rPr>
                <w:rFonts w:asciiTheme="majorBidi" w:hAnsiTheme="majorBidi" w:cstheme="majorBidi"/>
                <w:sz w:val="20"/>
                <w:szCs w:val="20"/>
              </w:rPr>
            </w:pPr>
            <w:r w:rsidRPr="00C24016">
              <w:rPr>
                <w:rFonts w:asciiTheme="majorBidi" w:hAnsiTheme="majorBidi" w:cstheme="majorBidi"/>
                <w:sz w:val="20"/>
                <w:szCs w:val="20"/>
              </w:rPr>
              <w:t>0.1**</w:t>
            </w:r>
          </w:p>
          <w:p w14:paraId="210C9146" w14:textId="046B1EB1" w:rsidR="006C7972" w:rsidRPr="00C24016" w:rsidRDefault="006C7972" w:rsidP="00C17920">
            <w:pPr>
              <w:jc w:val="both"/>
              <w:rPr>
                <w:rFonts w:asciiTheme="majorBidi" w:hAnsiTheme="majorBidi" w:cstheme="majorBidi"/>
                <w:sz w:val="20"/>
                <w:szCs w:val="20"/>
              </w:rPr>
            </w:pPr>
            <w:r w:rsidRPr="00C24016">
              <w:rPr>
                <w:rFonts w:asciiTheme="majorBidi" w:hAnsiTheme="majorBidi" w:cstheme="majorBidi"/>
                <w:sz w:val="20"/>
                <w:szCs w:val="20"/>
              </w:rPr>
              <w:t>(0.04)</w:t>
            </w:r>
          </w:p>
        </w:tc>
        <w:tc>
          <w:tcPr>
            <w:tcW w:w="763" w:type="dxa"/>
          </w:tcPr>
          <w:p w14:paraId="617D940F" w14:textId="77777777" w:rsidR="000736B9" w:rsidRPr="00C24016" w:rsidRDefault="00293D3C" w:rsidP="00C17920">
            <w:pPr>
              <w:jc w:val="both"/>
              <w:rPr>
                <w:rFonts w:asciiTheme="majorBidi" w:hAnsiTheme="majorBidi" w:cstheme="majorBidi"/>
                <w:sz w:val="20"/>
                <w:szCs w:val="20"/>
              </w:rPr>
            </w:pPr>
            <w:r w:rsidRPr="00C24016">
              <w:rPr>
                <w:rFonts w:asciiTheme="majorBidi" w:hAnsiTheme="majorBidi" w:cstheme="majorBidi"/>
                <w:sz w:val="20"/>
                <w:szCs w:val="20"/>
              </w:rPr>
              <w:t>0.11*</w:t>
            </w:r>
          </w:p>
          <w:p w14:paraId="7A2DDD74" w14:textId="54E6F7FF" w:rsidR="00293D3C" w:rsidRPr="00C24016" w:rsidRDefault="00293D3C" w:rsidP="00C17920">
            <w:pPr>
              <w:jc w:val="both"/>
              <w:rPr>
                <w:rFonts w:asciiTheme="majorBidi" w:hAnsiTheme="majorBidi" w:cstheme="majorBidi"/>
                <w:sz w:val="20"/>
                <w:szCs w:val="20"/>
              </w:rPr>
            </w:pPr>
            <w:r w:rsidRPr="00C24016">
              <w:rPr>
                <w:rFonts w:asciiTheme="majorBidi" w:hAnsiTheme="majorBidi" w:cstheme="majorBidi"/>
                <w:sz w:val="20"/>
                <w:szCs w:val="20"/>
              </w:rPr>
              <w:t>(0.06)</w:t>
            </w:r>
          </w:p>
        </w:tc>
        <w:tc>
          <w:tcPr>
            <w:tcW w:w="925" w:type="dxa"/>
          </w:tcPr>
          <w:p w14:paraId="4C959FBB" w14:textId="77777777" w:rsidR="000736B9" w:rsidRPr="00C24016" w:rsidRDefault="000736B9" w:rsidP="00C17920">
            <w:pPr>
              <w:jc w:val="both"/>
              <w:rPr>
                <w:rFonts w:asciiTheme="majorBidi" w:hAnsiTheme="majorBidi" w:cstheme="majorBidi"/>
                <w:sz w:val="20"/>
                <w:szCs w:val="20"/>
              </w:rPr>
            </w:pPr>
          </w:p>
        </w:tc>
        <w:tc>
          <w:tcPr>
            <w:tcW w:w="1006" w:type="dxa"/>
          </w:tcPr>
          <w:p w14:paraId="231D94B0" w14:textId="77777777" w:rsidR="000736B9" w:rsidRPr="00C24016" w:rsidRDefault="000736B9" w:rsidP="00C17920">
            <w:pPr>
              <w:jc w:val="both"/>
              <w:rPr>
                <w:rFonts w:asciiTheme="majorBidi" w:hAnsiTheme="majorBidi" w:cstheme="majorBidi"/>
                <w:sz w:val="20"/>
                <w:szCs w:val="20"/>
              </w:rPr>
            </w:pPr>
          </w:p>
        </w:tc>
        <w:tc>
          <w:tcPr>
            <w:tcW w:w="992" w:type="dxa"/>
          </w:tcPr>
          <w:p w14:paraId="06BA6466" w14:textId="77777777" w:rsidR="000736B9" w:rsidRPr="00C24016" w:rsidRDefault="004A0EB8" w:rsidP="00C17920">
            <w:pPr>
              <w:jc w:val="both"/>
              <w:rPr>
                <w:rFonts w:asciiTheme="majorBidi" w:hAnsiTheme="majorBidi" w:cstheme="majorBidi"/>
                <w:sz w:val="20"/>
                <w:szCs w:val="20"/>
              </w:rPr>
            </w:pPr>
            <w:r w:rsidRPr="00C24016">
              <w:rPr>
                <w:rFonts w:asciiTheme="majorBidi" w:hAnsiTheme="majorBidi" w:cstheme="majorBidi"/>
                <w:sz w:val="20"/>
                <w:szCs w:val="20"/>
              </w:rPr>
              <w:t>0.21</w:t>
            </w:r>
          </w:p>
          <w:p w14:paraId="40DDEFEA" w14:textId="2AB799BA" w:rsidR="004A0EB8" w:rsidRPr="00C24016" w:rsidRDefault="004A0EB8" w:rsidP="00C17920">
            <w:pPr>
              <w:jc w:val="both"/>
              <w:rPr>
                <w:rFonts w:asciiTheme="majorBidi" w:hAnsiTheme="majorBidi" w:cstheme="majorBidi"/>
                <w:sz w:val="20"/>
                <w:szCs w:val="20"/>
              </w:rPr>
            </w:pPr>
            <w:r w:rsidRPr="00C24016">
              <w:rPr>
                <w:rFonts w:asciiTheme="majorBidi" w:hAnsiTheme="majorBidi" w:cstheme="majorBidi"/>
                <w:sz w:val="20"/>
                <w:szCs w:val="20"/>
              </w:rPr>
              <w:t>(0.14)</w:t>
            </w:r>
          </w:p>
        </w:tc>
      </w:tr>
      <w:tr w:rsidR="008C3986" w:rsidRPr="00C24016" w14:paraId="2DC1DE76" w14:textId="77777777" w:rsidTr="006C7972">
        <w:tc>
          <w:tcPr>
            <w:tcW w:w="1560" w:type="dxa"/>
          </w:tcPr>
          <w:p w14:paraId="7CF57794" w14:textId="5081EDA1" w:rsidR="008C3986" w:rsidRPr="00C24016" w:rsidRDefault="008C3986" w:rsidP="00C17920">
            <w:pPr>
              <w:jc w:val="both"/>
              <w:rPr>
                <w:rFonts w:asciiTheme="majorBidi" w:eastAsia="Atlas Grotesk Light" w:hAnsiTheme="majorBidi" w:cstheme="majorBidi"/>
                <w:b/>
                <w:sz w:val="20"/>
                <w:szCs w:val="20"/>
                <w:lang w:val="es-ES"/>
              </w:rPr>
            </w:pPr>
            <w:r w:rsidRPr="00C24016">
              <w:rPr>
                <w:rFonts w:asciiTheme="majorBidi" w:eastAsia="Atlas Grotesk Light" w:hAnsiTheme="majorBidi" w:cstheme="majorBidi"/>
                <w:b/>
                <w:sz w:val="20"/>
                <w:szCs w:val="20"/>
                <w:lang w:val="es-ES"/>
              </w:rPr>
              <w:t>Percived utility</w:t>
            </w:r>
          </w:p>
        </w:tc>
        <w:tc>
          <w:tcPr>
            <w:tcW w:w="990" w:type="dxa"/>
          </w:tcPr>
          <w:p w14:paraId="6FF976FA" w14:textId="77777777" w:rsidR="008C3986" w:rsidRPr="00C24016" w:rsidRDefault="008C3986" w:rsidP="00C17920">
            <w:pPr>
              <w:jc w:val="both"/>
              <w:rPr>
                <w:rFonts w:asciiTheme="majorBidi" w:hAnsiTheme="majorBidi" w:cstheme="majorBidi"/>
                <w:sz w:val="20"/>
                <w:szCs w:val="20"/>
              </w:rPr>
            </w:pPr>
          </w:p>
        </w:tc>
        <w:tc>
          <w:tcPr>
            <w:tcW w:w="925" w:type="dxa"/>
          </w:tcPr>
          <w:p w14:paraId="50564BBB" w14:textId="77777777" w:rsidR="008C3986" w:rsidRPr="00C24016" w:rsidRDefault="008C3986" w:rsidP="00C17920">
            <w:pPr>
              <w:jc w:val="both"/>
              <w:rPr>
                <w:rFonts w:asciiTheme="majorBidi" w:hAnsiTheme="majorBidi" w:cstheme="majorBidi"/>
                <w:sz w:val="20"/>
                <w:szCs w:val="20"/>
              </w:rPr>
            </w:pPr>
          </w:p>
        </w:tc>
        <w:tc>
          <w:tcPr>
            <w:tcW w:w="804" w:type="dxa"/>
          </w:tcPr>
          <w:p w14:paraId="19A428F7" w14:textId="77777777" w:rsidR="008C3986" w:rsidRPr="00C24016" w:rsidRDefault="008C3986" w:rsidP="00C17920">
            <w:pPr>
              <w:jc w:val="both"/>
              <w:rPr>
                <w:rFonts w:asciiTheme="majorBidi" w:hAnsiTheme="majorBidi" w:cstheme="majorBidi"/>
                <w:sz w:val="20"/>
                <w:szCs w:val="20"/>
              </w:rPr>
            </w:pPr>
          </w:p>
        </w:tc>
        <w:tc>
          <w:tcPr>
            <w:tcW w:w="966" w:type="dxa"/>
          </w:tcPr>
          <w:p w14:paraId="49C45203" w14:textId="77777777" w:rsidR="008C3986" w:rsidRPr="00C24016" w:rsidRDefault="008C3986" w:rsidP="00C17920">
            <w:pPr>
              <w:jc w:val="both"/>
              <w:rPr>
                <w:rFonts w:asciiTheme="majorBidi" w:hAnsiTheme="majorBidi" w:cstheme="majorBidi"/>
                <w:sz w:val="20"/>
                <w:szCs w:val="20"/>
              </w:rPr>
            </w:pPr>
          </w:p>
        </w:tc>
        <w:tc>
          <w:tcPr>
            <w:tcW w:w="763" w:type="dxa"/>
          </w:tcPr>
          <w:p w14:paraId="0B8B2578" w14:textId="77777777" w:rsidR="008C3986" w:rsidRPr="00C24016" w:rsidRDefault="008C3986" w:rsidP="00C17920">
            <w:pPr>
              <w:jc w:val="both"/>
              <w:rPr>
                <w:rFonts w:asciiTheme="majorBidi" w:hAnsiTheme="majorBidi" w:cstheme="majorBidi"/>
                <w:sz w:val="20"/>
                <w:szCs w:val="20"/>
              </w:rPr>
            </w:pPr>
          </w:p>
        </w:tc>
        <w:tc>
          <w:tcPr>
            <w:tcW w:w="925" w:type="dxa"/>
          </w:tcPr>
          <w:p w14:paraId="7429210A" w14:textId="77777777" w:rsidR="008C3986" w:rsidRPr="00C24016" w:rsidRDefault="008C3986" w:rsidP="00C17920">
            <w:pPr>
              <w:jc w:val="both"/>
              <w:rPr>
                <w:rFonts w:asciiTheme="majorBidi" w:hAnsiTheme="majorBidi" w:cstheme="majorBidi"/>
                <w:sz w:val="20"/>
                <w:szCs w:val="20"/>
              </w:rPr>
            </w:pPr>
          </w:p>
        </w:tc>
        <w:tc>
          <w:tcPr>
            <w:tcW w:w="1006" w:type="dxa"/>
          </w:tcPr>
          <w:p w14:paraId="2D4C30BB" w14:textId="77777777" w:rsidR="008C3986" w:rsidRPr="00C24016" w:rsidRDefault="008C3986" w:rsidP="00C17920">
            <w:pPr>
              <w:jc w:val="both"/>
              <w:rPr>
                <w:rFonts w:asciiTheme="majorBidi" w:hAnsiTheme="majorBidi" w:cstheme="majorBidi"/>
                <w:sz w:val="20"/>
                <w:szCs w:val="20"/>
              </w:rPr>
            </w:pPr>
            <w:r w:rsidRPr="00C24016">
              <w:rPr>
                <w:rFonts w:asciiTheme="majorBidi" w:hAnsiTheme="majorBidi" w:cstheme="majorBidi"/>
                <w:sz w:val="20"/>
                <w:szCs w:val="20"/>
              </w:rPr>
              <w:t>0.58***</w:t>
            </w:r>
          </w:p>
          <w:p w14:paraId="68E58287" w14:textId="7FCD1BE0" w:rsidR="008C3986" w:rsidRPr="00C24016" w:rsidRDefault="008C3986" w:rsidP="00C17920">
            <w:pPr>
              <w:jc w:val="both"/>
              <w:rPr>
                <w:rFonts w:asciiTheme="majorBidi" w:hAnsiTheme="majorBidi" w:cstheme="majorBidi"/>
                <w:sz w:val="20"/>
                <w:szCs w:val="20"/>
              </w:rPr>
            </w:pPr>
            <w:r w:rsidRPr="00C24016">
              <w:rPr>
                <w:rFonts w:asciiTheme="majorBidi" w:hAnsiTheme="majorBidi" w:cstheme="majorBidi"/>
                <w:sz w:val="20"/>
                <w:szCs w:val="20"/>
              </w:rPr>
              <w:t>(0.22)</w:t>
            </w:r>
          </w:p>
        </w:tc>
        <w:tc>
          <w:tcPr>
            <w:tcW w:w="992" w:type="dxa"/>
          </w:tcPr>
          <w:p w14:paraId="47CD65A9" w14:textId="77777777" w:rsidR="008C3986" w:rsidRPr="00C24016" w:rsidRDefault="008C3986" w:rsidP="00C17920">
            <w:pPr>
              <w:jc w:val="both"/>
              <w:rPr>
                <w:rFonts w:asciiTheme="majorBidi" w:hAnsiTheme="majorBidi" w:cstheme="majorBidi"/>
                <w:sz w:val="20"/>
                <w:szCs w:val="20"/>
              </w:rPr>
            </w:pPr>
          </w:p>
        </w:tc>
      </w:tr>
      <w:tr w:rsidR="00293D3C" w:rsidRPr="00C24016" w14:paraId="1BC9D26C" w14:textId="77777777" w:rsidTr="006C7972">
        <w:tc>
          <w:tcPr>
            <w:tcW w:w="1560" w:type="dxa"/>
          </w:tcPr>
          <w:p w14:paraId="32133359" w14:textId="56BA366A" w:rsidR="000736B9" w:rsidRPr="00C24016" w:rsidRDefault="000736B9" w:rsidP="00C17920">
            <w:pPr>
              <w:jc w:val="both"/>
              <w:rPr>
                <w:rFonts w:asciiTheme="majorBidi" w:hAnsiTheme="majorBidi" w:cstheme="majorBidi"/>
                <w:sz w:val="20"/>
                <w:szCs w:val="20"/>
              </w:rPr>
            </w:pPr>
            <w:r w:rsidRPr="00C24016">
              <w:rPr>
                <w:rFonts w:asciiTheme="majorBidi" w:eastAsia="Atlas Grotesk Light" w:hAnsiTheme="majorBidi" w:cstheme="majorBidi"/>
                <w:b/>
                <w:sz w:val="20"/>
                <w:szCs w:val="20"/>
                <w:lang w:val="es-ES"/>
              </w:rPr>
              <w:t>Trust</w:t>
            </w:r>
          </w:p>
        </w:tc>
        <w:tc>
          <w:tcPr>
            <w:tcW w:w="990" w:type="dxa"/>
          </w:tcPr>
          <w:p w14:paraId="25A5B2FA" w14:textId="77777777" w:rsidR="000736B9" w:rsidRPr="00C24016" w:rsidRDefault="000736B9" w:rsidP="00C17920">
            <w:pPr>
              <w:jc w:val="both"/>
              <w:rPr>
                <w:rFonts w:asciiTheme="majorBidi" w:hAnsiTheme="majorBidi" w:cstheme="majorBidi"/>
                <w:sz w:val="20"/>
                <w:szCs w:val="20"/>
              </w:rPr>
            </w:pPr>
          </w:p>
        </w:tc>
        <w:tc>
          <w:tcPr>
            <w:tcW w:w="925" w:type="dxa"/>
          </w:tcPr>
          <w:p w14:paraId="60CFEBE6" w14:textId="77777777" w:rsidR="000736B9" w:rsidRPr="00C24016" w:rsidRDefault="000736B9" w:rsidP="00C17920">
            <w:pPr>
              <w:jc w:val="both"/>
              <w:rPr>
                <w:rFonts w:asciiTheme="majorBidi" w:hAnsiTheme="majorBidi" w:cstheme="majorBidi"/>
                <w:sz w:val="20"/>
                <w:szCs w:val="20"/>
              </w:rPr>
            </w:pPr>
          </w:p>
        </w:tc>
        <w:tc>
          <w:tcPr>
            <w:tcW w:w="804" w:type="dxa"/>
          </w:tcPr>
          <w:p w14:paraId="2399B08C" w14:textId="77777777" w:rsidR="000736B9" w:rsidRPr="00C24016" w:rsidRDefault="000736B9" w:rsidP="00C17920">
            <w:pPr>
              <w:jc w:val="both"/>
              <w:rPr>
                <w:rFonts w:asciiTheme="majorBidi" w:hAnsiTheme="majorBidi" w:cstheme="majorBidi"/>
                <w:sz w:val="20"/>
                <w:szCs w:val="20"/>
              </w:rPr>
            </w:pPr>
          </w:p>
        </w:tc>
        <w:tc>
          <w:tcPr>
            <w:tcW w:w="966" w:type="dxa"/>
          </w:tcPr>
          <w:p w14:paraId="7C79D06A" w14:textId="77777777" w:rsidR="000736B9" w:rsidRPr="00C24016" w:rsidRDefault="006C7972" w:rsidP="00C17920">
            <w:pPr>
              <w:jc w:val="both"/>
              <w:rPr>
                <w:rFonts w:asciiTheme="majorBidi" w:hAnsiTheme="majorBidi" w:cstheme="majorBidi"/>
                <w:sz w:val="20"/>
                <w:szCs w:val="20"/>
              </w:rPr>
            </w:pPr>
            <w:r w:rsidRPr="00C24016">
              <w:rPr>
                <w:rFonts w:asciiTheme="majorBidi" w:hAnsiTheme="majorBidi" w:cstheme="majorBidi"/>
                <w:sz w:val="20"/>
                <w:szCs w:val="20"/>
              </w:rPr>
              <w:t>0.09**</w:t>
            </w:r>
          </w:p>
          <w:p w14:paraId="5A16A41A" w14:textId="76301C0E" w:rsidR="006C7972" w:rsidRPr="00C24016" w:rsidRDefault="006C7972" w:rsidP="00C17920">
            <w:pPr>
              <w:jc w:val="both"/>
              <w:rPr>
                <w:rFonts w:asciiTheme="majorBidi" w:hAnsiTheme="majorBidi" w:cstheme="majorBidi"/>
                <w:sz w:val="20"/>
                <w:szCs w:val="20"/>
              </w:rPr>
            </w:pPr>
            <w:r w:rsidRPr="00C24016">
              <w:rPr>
                <w:rFonts w:asciiTheme="majorBidi" w:hAnsiTheme="majorBidi" w:cstheme="majorBidi"/>
                <w:sz w:val="20"/>
                <w:szCs w:val="20"/>
              </w:rPr>
              <w:t>(0.04)</w:t>
            </w:r>
          </w:p>
        </w:tc>
        <w:tc>
          <w:tcPr>
            <w:tcW w:w="763" w:type="dxa"/>
          </w:tcPr>
          <w:p w14:paraId="31A270F5" w14:textId="77777777" w:rsidR="000736B9" w:rsidRPr="00C24016" w:rsidRDefault="000736B9" w:rsidP="00C17920">
            <w:pPr>
              <w:jc w:val="both"/>
              <w:rPr>
                <w:rFonts w:asciiTheme="majorBidi" w:hAnsiTheme="majorBidi" w:cstheme="majorBidi"/>
                <w:sz w:val="20"/>
                <w:szCs w:val="20"/>
              </w:rPr>
            </w:pPr>
          </w:p>
        </w:tc>
        <w:tc>
          <w:tcPr>
            <w:tcW w:w="925" w:type="dxa"/>
          </w:tcPr>
          <w:p w14:paraId="52AE78EF" w14:textId="77777777" w:rsidR="000736B9" w:rsidRPr="00C24016" w:rsidRDefault="00AB5517" w:rsidP="00C17920">
            <w:pPr>
              <w:jc w:val="both"/>
              <w:rPr>
                <w:rFonts w:asciiTheme="majorBidi" w:hAnsiTheme="majorBidi" w:cstheme="majorBidi"/>
                <w:sz w:val="20"/>
                <w:szCs w:val="20"/>
              </w:rPr>
            </w:pPr>
            <w:r w:rsidRPr="00C24016">
              <w:rPr>
                <w:rFonts w:asciiTheme="majorBidi" w:hAnsiTheme="majorBidi" w:cstheme="majorBidi"/>
                <w:sz w:val="20"/>
                <w:szCs w:val="20"/>
              </w:rPr>
              <w:t>0.1**</w:t>
            </w:r>
          </w:p>
          <w:p w14:paraId="3FD435FB" w14:textId="5AA6120B" w:rsidR="00AB5517" w:rsidRPr="00C24016" w:rsidRDefault="00AB5517" w:rsidP="00C17920">
            <w:pPr>
              <w:jc w:val="both"/>
              <w:rPr>
                <w:rFonts w:asciiTheme="majorBidi" w:hAnsiTheme="majorBidi" w:cstheme="majorBidi"/>
                <w:sz w:val="20"/>
                <w:szCs w:val="20"/>
              </w:rPr>
            </w:pPr>
            <w:r w:rsidRPr="00C24016">
              <w:rPr>
                <w:rFonts w:asciiTheme="majorBidi" w:hAnsiTheme="majorBidi" w:cstheme="majorBidi"/>
                <w:sz w:val="20"/>
                <w:szCs w:val="20"/>
              </w:rPr>
              <w:t>(0.05)</w:t>
            </w:r>
          </w:p>
        </w:tc>
        <w:tc>
          <w:tcPr>
            <w:tcW w:w="1006" w:type="dxa"/>
          </w:tcPr>
          <w:p w14:paraId="4B27A2E4" w14:textId="77777777" w:rsidR="000736B9" w:rsidRPr="00C24016" w:rsidRDefault="000736B9" w:rsidP="00C17920">
            <w:pPr>
              <w:jc w:val="both"/>
              <w:rPr>
                <w:rFonts w:asciiTheme="majorBidi" w:hAnsiTheme="majorBidi" w:cstheme="majorBidi"/>
                <w:sz w:val="20"/>
                <w:szCs w:val="20"/>
              </w:rPr>
            </w:pPr>
          </w:p>
        </w:tc>
        <w:tc>
          <w:tcPr>
            <w:tcW w:w="992" w:type="dxa"/>
          </w:tcPr>
          <w:p w14:paraId="4AA0F452" w14:textId="77777777" w:rsidR="000736B9" w:rsidRPr="00C24016" w:rsidRDefault="000736B9" w:rsidP="00C17920">
            <w:pPr>
              <w:jc w:val="both"/>
              <w:rPr>
                <w:rFonts w:asciiTheme="majorBidi" w:hAnsiTheme="majorBidi" w:cstheme="majorBidi"/>
                <w:sz w:val="20"/>
                <w:szCs w:val="20"/>
              </w:rPr>
            </w:pPr>
          </w:p>
        </w:tc>
      </w:tr>
      <w:tr w:rsidR="00293D3C" w:rsidRPr="00C24016" w14:paraId="4438026B" w14:textId="77777777" w:rsidTr="006C7972">
        <w:tc>
          <w:tcPr>
            <w:tcW w:w="1560" w:type="dxa"/>
          </w:tcPr>
          <w:p w14:paraId="11DE4F57" w14:textId="33C19179" w:rsidR="000736B9" w:rsidRPr="00C24016" w:rsidRDefault="000736B9" w:rsidP="00C17920">
            <w:pPr>
              <w:jc w:val="both"/>
              <w:rPr>
                <w:rFonts w:asciiTheme="majorBidi" w:eastAsia="Atlas Grotesk Light" w:hAnsiTheme="majorBidi" w:cstheme="majorBidi"/>
                <w:b/>
                <w:sz w:val="20"/>
                <w:szCs w:val="20"/>
                <w:lang w:val="es-ES"/>
              </w:rPr>
            </w:pPr>
            <w:r w:rsidRPr="00C24016">
              <w:rPr>
                <w:rFonts w:asciiTheme="majorBidi" w:eastAsia="Atlas Grotesk Light" w:hAnsiTheme="majorBidi" w:cstheme="majorBidi"/>
                <w:b/>
                <w:sz w:val="20"/>
                <w:szCs w:val="20"/>
              </w:rPr>
              <w:t>Media</w:t>
            </w:r>
          </w:p>
        </w:tc>
        <w:tc>
          <w:tcPr>
            <w:tcW w:w="990" w:type="dxa"/>
          </w:tcPr>
          <w:p w14:paraId="1896854A" w14:textId="77777777" w:rsidR="000736B9" w:rsidRPr="00C24016" w:rsidRDefault="000736B9" w:rsidP="00C17920">
            <w:pPr>
              <w:jc w:val="both"/>
              <w:rPr>
                <w:rFonts w:asciiTheme="majorBidi" w:hAnsiTheme="majorBidi" w:cstheme="majorBidi"/>
                <w:sz w:val="20"/>
                <w:szCs w:val="20"/>
              </w:rPr>
            </w:pPr>
          </w:p>
        </w:tc>
        <w:tc>
          <w:tcPr>
            <w:tcW w:w="925" w:type="dxa"/>
          </w:tcPr>
          <w:p w14:paraId="41C77085" w14:textId="77777777" w:rsidR="000736B9" w:rsidRPr="00C24016" w:rsidRDefault="00AB5517" w:rsidP="00C17920">
            <w:pPr>
              <w:jc w:val="both"/>
              <w:rPr>
                <w:rFonts w:asciiTheme="majorBidi" w:hAnsiTheme="majorBidi" w:cstheme="majorBidi"/>
                <w:sz w:val="20"/>
                <w:szCs w:val="20"/>
              </w:rPr>
            </w:pPr>
            <w:r w:rsidRPr="00C24016">
              <w:rPr>
                <w:rFonts w:asciiTheme="majorBidi" w:hAnsiTheme="majorBidi" w:cstheme="majorBidi"/>
                <w:sz w:val="20"/>
                <w:szCs w:val="20"/>
              </w:rPr>
              <w:t>0.08***</w:t>
            </w:r>
          </w:p>
          <w:p w14:paraId="618422B3" w14:textId="7F5D7C7F" w:rsidR="00AB5517" w:rsidRPr="00C24016" w:rsidRDefault="00AB5517" w:rsidP="00C17920">
            <w:pPr>
              <w:jc w:val="both"/>
              <w:rPr>
                <w:rFonts w:asciiTheme="majorBidi" w:hAnsiTheme="majorBidi" w:cstheme="majorBidi"/>
                <w:sz w:val="20"/>
                <w:szCs w:val="20"/>
              </w:rPr>
            </w:pPr>
            <w:r w:rsidRPr="00C24016">
              <w:rPr>
                <w:rFonts w:asciiTheme="majorBidi" w:hAnsiTheme="majorBidi" w:cstheme="majorBidi"/>
                <w:sz w:val="20"/>
                <w:szCs w:val="20"/>
              </w:rPr>
              <w:t>(0.3)</w:t>
            </w:r>
          </w:p>
        </w:tc>
        <w:tc>
          <w:tcPr>
            <w:tcW w:w="804" w:type="dxa"/>
          </w:tcPr>
          <w:p w14:paraId="25341D6C" w14:textId="77777777" w:rsidR="000736B9" w:rsidRPr="00C24016" w:rsidRDefault="000736B9" w:rsidP="00C17920">
            <w:pPr>
              <w:jc w:val="both"/>
              <w:rPr>
                <w:rFonts w:asciiTheme="majorBidi" w:hAnsiTheme="majorBidi" w:cstheme="majorBidi"/>
                <w:sz w:val="20"/>
                <w:szCs w:val="20"/>
              </w:rPr>
            </w:pPr>
          </w:p>
        </w:tc>
        <w:tc>
          <w:tcPr>
            <w:tcW w:w="966" w:type="dxa"/>
          </w:tcPr>
          <w:p w14:paraId="5B597D64" w14:textId="77777777" w:rsidR="000736B9" w:rsidRPr="00C24016" w:rsidRDefault="000736B9" w:rsidP="00C17920">
            <w:pPr>
              <w:jc w:val="both"/>
              <w:rPr>
                <w:rFonts w:asciiTheme="majorBidi" w:hAnsiTheme="majorBidi" w:cstheme="majorBidi"/>
                <w:sz w:val="20"/>
                <w:szCs w:val="20"/>
              </w:rPr>
            </w:pPr>
          </w:p>
        </w:tc>
        <w:tc>
          <w:tcPr>
            <w:tcW w:w="763" w:type="dxa"/>
          </w:tcPr>
          <w:p w14:paraId="132C5845" w14:textId="77777777" w:rsidR="000736B9" w:rsidRPr="00C24016" w:rsidRDefault="000736B9" w:rsidP="00C17920">
            <w:pPr>
              <w:jc w:val="both"/>
              <w:rPr>
                <w:rFonts w:asciiTheme="majorBidi" w:hAnsiTheme="majorBidi" w:cstheme="majorBidi"/>
                <w:sz w:val="20"/>
                <w:szCs w:val="20"/>
              </w:rPr>
            </w:pPr>
          </w:p>
        </w:tc>
        <w:tc>
          <w:tcPr>
            <w:tcW w:w="925" w:type="dxa"/>
          </w:tcPr>
          <w:p w14:paraId="0111C956" w14:textId="77777777" w:rsidR="000736B9" w:rsidRPr="00C24016" w:rsidRDefault="00AB5517" w:rsidP="00C17920">
            <w:pPr>
              <w:jc w:val="both"/>
              <w:rPr>
                <w:rFonts w:asciiTheme="majorBidi" w:hAnsiTheme="majorBidi" w:cstheme="majorBidi"/>
                <w:sz w:val="20"/>
                <w:szCs w:val="20"/>
              </w:rPr>
            </w:pPr>
            <w:r w:rsidRPr="00C24016">
              <w:rPr>
                <w:rFonts w:asciiTheme="majorBidi" w:hAnsiTheme="majorBidi" w:cstheme="majorBidi"/>
                <w:sz w:val="20"/>
                <w:szCs w:val="20"/>
              </w:rPr>
              <w:t>0.1**</w:t>
            </w:r>
          </w:p>
          <w:p w14:paraId="27431AF8" w14:textId="3F9BA1A9" w:rsidR="00AB5517" w:rsidRPr="00C24016" w:rsidRDefault="00AB5517" w:rsidP="00C17920">
            <w:pPr>
              <w:jc w:val="both"/>
              <w:rPr>
                <w:rFonts w:asciiTheme="majorBidi" w:hAnsiTheme="majorBidi" w:cstheme="majorBidi"/>
                <w:sz w:val="20"/>
                <w:szCs w:val="20"/>
              </w:rPr>
            </w:pPr>
            <w:r w:rsidRPr="00C24016">
              <w:rPr>
                <w:rFonts w:asciiTheme="majorBidi" w:hAnsiTheme="majorBidi" w:cstheme="majorBidi"/>
                <w:sz w:val="20"/>
                <w:szCs w:val="20"/>
              </w:rPr>
              <w:t>(0.03)</w:t>
            </w:r>
          </w:p>
        </w:tc>
        <w:tc>
          <w:tcPr>
            <w:tcW w:w="1006" w:type="dxa"/>
          </w:tcPr>
          <w:p w14:paraId="546E7602" w14:textId="77777777" w:rsidR="000736B9" w:rsidRPr="00C24016" w:rsidRDefault="000736B9" w:rsidP="00C17920">
            <w:pPr>
              <w:jc w:val="both"/>
              <w:rPr>
                <w:rFonts w:asciiTheme="majorBidi" w:hAnsiTheme="majorBidi" w:cstheme="majorBidi"/>
                <w:sz w:val="20"/>
                <w:szCs w:val="20"/>
              </w:rPr>
            </w:pPr>
          </w:p>
        </w:tc>
        <w:tc>
          <w:tcPr>
            <w:tcW w:w="992" w:type="dxa"/>
          </w:tcPr>
          <w:p w14:paraId="2CB2035E" w14:textId="77777777" w:rsidR="000736B9" w:rsidRPr="00C24016" w:rsidRDefault="000736B9" w:rsidP="00C17920">
            <w:pPr>
              <w:jc w:val="both"/>
              <w:rPr>
                <w:rFonts w:asciiTheme="majorBidi" w:hAnsiTheme="majorBidi" w:cstheme="majorBidi"/>
                <w:sz w:val="20"/>
                <w:szCs w:val="20"/>
              </w:rPr>
            </w:pPr>
          </w:p>
        </w:tc>
      </w:tr>
      <w:tr w:rsidR="008C3986" w:rsidRPr="00C24016" w14:paraId="73E92ACD" w14:textId="77777777" w:rsidTr="006C7972">
        <w:tc>
          <w:tcPr>
            <w:tcW w:w="1560" w:type="dxa"/>
          </w:tcPr>
          <w:p w14:paraId="082C6BAF" w14:textId="2CCF76A5" w:rsidR="000736B9" w:rsidRPr="00C24016" w:rsidRDefault="000736B9" w:rsidP="00C17920">
            <w:pPr>
              <w:jc w:val="both"/>
              <w:rPr>
                <w:rFonts w:asciiTheme="majorBidi" w:eastAsia="Atlas Grotesk Light" w:hAnsiTheme="majorBidi" w:cstheme="majorBidi"/>
                <w:b/>
                <w:sz w:val="20"/>
                <w:szCs w:val="20"/>
              </w:rPr>
            </w:pPr>
            <w:r w:rsidRPr="00C24016">
              <w:rPr>
                <w:rFonts w:asciiTheme="majorBidi" w:eastAsia="Atlas Grotesk Light" w:hAnsiTheme="majorBidi" w:cstheme="majorBidi"/>
                <w:b/>
                <w:sz w:val="20"/>
                <w:szCs w:val="20"/>
              </w:rPr>
              <w:t>Perceived risk</w:t>
            </w:r>
          </w:p>
        </w:tc>
        <w:tc>
          <w:tcPr>
            <w:tcW w:w="990" w:type="dxa"/>
          </w:tcPr>
          <w:p w14:paraId="2B2BCBFA" w14:textId="77777777" w:rsidR="000736B9" w:rsidRPr="00C24016" w:rsidRDefault="000736B9" w:rsidP="00C17920">
            <w:pPr>
              <w:jc w:val="both"/>
              <w:rPr>
                <w:rFonts w:asciiTheme="majorBidi" w:hAnsiTheme="majorBidi" w:cstheme="majorBidi"/>
                <w:sz w:val="20"/>
                <w:szCs w:val="20"/>
              </w:rPr>
            </w:pPr>
          </w:p>
        </w:tc>
        <w:tc>
          <w:tcPr>
            <w:tcW w:w="925" w:type="dxa"/>
          </w:tcPr>
          <w:p w14:paraId="4A3D0086" w14:textId="77777777" w:rsidR="000736B9" w:rsidRPr="00C24016" w:rsidRDefault="000736B9" w:rsidP="00C17920">
            <w:pPr>
              <w:jc w:val="both"/>
              <w:rPr>
                <w:rFonts w:asciiTheme="majorBidi" w:hAnsiTheme="majorBidi" w:cstheme="majorBidi"/>
                <w:sz w:val="20"/>
                <w:szCs w:val="20"/>
              </w:rPr>
            </w:pPr>
          </w:p>
        </w:tc>
        <w:tc>
          <w:tcPr>
            <w:tcW w:w="804" w:type="dxa"/>
          </w:tcPr>
          <w:p w14:paraId="2149F231" w14:textId="77777777" w:rsidR="000736B9" w:rsidRPr="00C24016" w:rsidRDefault="000736B9" w:rsidP="00C17920">
            <w:pPr>
              <w:jc w:val="both"/>
              <w:rPr>
                <w:rFonts w:asciiTheme="majorBidi" w:hAnsiTheme="majorBidi" w:cstheme="majorBidi"/>
                <w:sz w:val="20"/>
                <w:szCs w:val="20"/>
              </w:rPr>
            </w:pPr>
          </w:p>
        </w:tc>
        <w:tc>
          <w:tcPr>
            <w:tcW w:w="966" w:type="dxa"/>
          </w:tcPr>
          <w:p w14:paraId="4E348BBD" w14:textId="77777777" w:rsidR="000736B9" w:rsidRPr="00C24016" w:rsidRDefault="006C7972" w:rsidP="00C17920">
            <w:pPr>
              <w:jc w:val="both"/>
              <w:rPr>
                <w:rFonts w:asciiTheme="majorBidi" w:hAnsiTheme="majorBidi" w:cstheme="majorBidi"/>
                <w:sz w:val="20"/>
                <w:szCs w:val="20"/>
              </w:rPr>
            </w:pPr>
            <w:r w:rsidRPr="00C24016">
              <w:rPr>
                <w:rFonts w:asciiTheme="majorBidi" w:hAnsiTheme="majorBidi" w:cstheme="majorBidi"/>
                <w:sz w:val="20"/>
                <w:szCs w:val="20"/>
              </w:rPr>
              <w:t>-0.08**</w:t>
            </w:r>
          </w:p>
          <w:p w14:paraId="2CDD0FA7" w14:textId="24F94C81" w:rsidR="006C7972" w:rsidRPr="00C24016" w:rsidRDefault="006C7972" w:rsidP="00C17920">
            <w:pPr>
              <w:jc w:val="both"/>
              <w:rPr>
                <w:rFonts w:asciiTheme="majorBidi" w:hAnsiTheme="majorBidi" w:cstheme="majorBidi"/>
                <w:sz w:val="20"/>
                <w:szCs w:val="20"/>
              </w:rPr>
            </w:pPr>
            <w:r w:rsidRPr="00C24016">
              <w:rPr>
                <w:rFonts w:asciiTheme="majorBidi" w:hAnsiTheme="majorBidi" w:cstheme="majorBidi"/>
                <w:sz w:val="20"/>
                <w:szCs w:val="20"/>
              </w:rPr>
              <w:t>(0.04)</w:t>
            </w:r>
          </w:p>
        </w:tc>
        <w:tc>
          <w:tcPr>
            <w:tcW w:w="763" w:type="dxa"/>
          </w:tcPr>
          <w:p w14:paraId="37AE48F1" w14:textId="77777777" w:rsidR="000736B9" w:rsidRPr="00C24016" w:rsidRDefault="000736B9" w:rsidP="00C17920">
            <w:pPr>
              <w:jc w:val="both"/>
              <w:rPr>
                <w:rFonts w:asciiTheme="majorBidi" w:hAnsiTheme="majorBidi" w:cstheme="majorBidi"/>
                <w:sz w:val="20"/>
                <w:szCs w:val="20"/>
              </w:rPr>
            </w:pPr>
          </w:p>
        </w:tc>
        <w:tc>
          <w:tcPr>
            <w:tcW w:w="925" w:type="dxa"/>
          </w:tcPr>
          <w:p w14:paraId="34312622" w14:textId="77777777" w:rsidR="000736B9" w:rsidRPr="00C24016" w:rsidRDefault="000736B9" w:rsidP="00C17920">
            <w:pPr>
              <w:jc w:val="both"/>
              <w:rPr>
                <w:rFonts w:asciiTheme="majorBidi" w:hAnsiTheme="majorBidi" w:cstheme="majorBidi"/>
                <w:sz w:val="20"/>
                <w:szCs w:val="20"/>
              </w:rPr>
            </w:pPr>
          </w:p>
        </w:tc>
        <w:tc>
          <w:tcPr>
            <w:tcW w:w="1006" w:type="dxa"/>
          </w:tcPr>
          <w:p w14:paraId="5C90C55C" w14:textId="77777777" w:rsidR="000736B9" w:rsidRPr="00C24016" w:rsidRDefault="000736B9" w:rsidP="00C17920">
            <w:pPr>
              <w:jc w:val="both"/>
              <w:rPr>
                <w:rFonts w:asciiTheme="majorBidi" w:hAnsiTheme="majorBidi" w:cstheme="majorBidi"/>
                <w:sz w:val="20"/>
                <w:szCs w:val="20"/>
              </w:rPr>
            </w:pPr>
          </w:p>
        </w:tc>
        <w:tc>
          <w:tcPr>
            <w:tcW w:w="992" w:type="dxa"/>
          </w:tcPr>
          <w:p w14:paraId="38F0408D" w14:textId="77777777" w:rsidR="000736B9" w:rsidRPr="00C24016" w:rsidRDefault="000736B9" w:rsidP="00C17920">
            <w:pPr>
              <w:jc w:val="both"/>
              <w:rPr>
                <w:rFonts w:asciiTheme="majorBidi" w:hAnsiTheme="majorBidi" w:cstheme="majorBidi"/>
                <w:sz w:val="20"/>
                <w:szCs w:val="20"/>
              </w:rPr>
            </w:pPr>
          </w:p>
        </w:tc>
      </w:tr>
      <w:tr w:rsidR="008C3986" w:rsidRPr="00C24016" w14:paraId="60EB0009" w14:textId="77777777" w:rsidTr="006C7972">
        <w:tc>
          <w:tcPr>
            <w:tcW w:w="1560" w:type="dxa"/>
          </w:tcPr>
          <w:p w14:paraId="71685EDC" w14:textId="5F8A5C02" w:rsidR="000736B9" w:rsidRPr="00C24016" w:rsidRDefault="000736B9" w:rsidP="00C17920">
            <w:pPr>
              <w:jc w:val="both"/>
              <w:rPr>
                <w:rFonts w:asciiTheme="majorBidi" w:eastAsia="Atlas Grotesk Light" w:hAnsiTheme="majorBidi" w:cstheme="majorBidi"/>
                <w:b/>
                <w:sz w:val="20"/>
                <w:szCs w:val="20"/>
              </w:rPr>
            </w:pPr>
            <w:r w:rsidRPr="00C24016">
              <w:rPr>
                <w:rFonts w:asciiTheme="majorBidi" w:eastAsia="Atlas Grotesk Light" w:hAnsiTheme="majorBidi" w:cstheme="majorBidi"/>
                <w:b/>
                <w:sz w:val="20"/>
                <w:szCs w:val="20"/>
              </w:rPr>
              <w:t>Perceived ease of use</w:t>
            </w:r>
          </w:p>
        </w:tc>
        <w:tc>
          <w:tcPr>
            <w:tcW w:w="990" w:type="dxa"/>
          </w:tcPr>
          <w:p w14:paraId="4C0C0AA4" w14:textId="77777777" w:rsidR="000736B9" w:rsidRPr="00C24016" w:rsidRDefault="000736B9" w:rsidP="00C17920">
            <w:pPr>
              <w:jc w:val="both"/>
              <w:rPr>
                <w:rFonts w:asciiTheme="majorBidi" w:hAnsiTheme="majorBidi" w:cstheme="majorBidi"/>
                <w:sz w:val="20"/>
                <w:szCs w:val="20"/>
              </w:rPr>
            </w:pPr>
          </w:p>
        </w:tc>
        <w:tc>
          <w:tcPr>
            <w:tcW w:w="925" w:type="dxa"/>
          </w:tcPr>
          <w:p w14:paraId="05012500" w14:textId="77777777" w:rsidR="000736B9" w:rsidRPr="00C24016" w:rsidRDefault="000736B9" w:rsidP="00C17920">
            <w:pPr>
              <w:jc w:val="both"/>
              <w:rPr>
                <w:rFonts w:asciiTheme="majorBidi" w:hAnsiTheme="majorBidi" w:cstheme="majorBidi"/>
                <w:sz w:val="20"/>
                <w:szCs w:val="20"/>
              </w:rPr>
            </w:pPr>
          </w:p>
        </w:tc>
        <w:tc>
          <w:tcPr>
            <w:tcW w:w="804" w:type="dxa"/>
          </w:tcPr>
          <w:p w14:paraId="17F5284D" w14:textId="77777777" w:rsidR="000736B9" w:rsidRPr="00C24016" w:rsidRDefault="000736B9" w:rsidP="00C17920">
            <w:pPr>
              <w:jc w:val="both"/>
              <w:rPr>
                <w:rFonts w:asciiTheme="majorBidi" w:hAnsiTheme="majorBidi" w:cstheme="majorBidi"/>
                <w:sz w:val="20"/>
                <w:szCs w:val="20"/>
              </w:rPr>
            </w:pPr>
          </w:p>
        </w:tc>
        <w:tc>
          <w:tcPr>
            <w:tcW w:w="966" w:type="dxa"/>
          </w:tcPr>
          <w:p w14:paraId="3317C766" w14:textId="77777777" w:rsidR="000736B9" w:rsidRPr="00C24016" w:rsidRDefault="000736B9" w:rsidP="00C17920">
            <w:pPr>
              <w:jc w:val="both"/>
              <w:rPr>
                <w:rFonts w:asciiTheme="majorBidi" w:hAnsiTheme="majorBidi" w:cstheme="majorBidi"/>
                <w:sz w:val="20"/>
                <w:szCs w:val="20"/>
              </w:rPr>
            </w:pPr>
          </w:p>
        </w:tc>
        <w:tc>
          <w:tcPr>
            <w:tcW w:w="763" w:type="dxa"/>
          </w:tcPr>
          <w:p w14:paraId="32495B16" w14:textId="77777777" w:rsidR="000736B9" w:rsidRPr="00C24016" w:rsidRDefault="000736B9" w:rsidP="00C17920">
            <w:pPr>
              <w:jc w:val="both"/>
              <w:rPr>
                <w:rFonts w:asciiTheme="majorBidi" w:hAnsiTheme="majorBidi" w:cstheme="majorBidi"/>
                <w:sz w:val="20"/>
                <w:szCs w:val="20"/>
              </w:rPr>
            </w:pPr>
          </w:p>
        </w:tc>
        <w:tc>
          <w:tcPr>
            <w:tcW w:w="925" w:type="dxa"/>
          </w:tcPr>
          <w:p w14:paraId="2D37ADF6" w14:textId="77777777" w:rsidR="000736B9" w:rsidRPr="00C24016" w:rsidRDefault="00AB5517" w:rsidP="00C17920">
            <w:pPr>
              <w:jc w:val="both"/>
              <w:rPr>
                <w:rFonts w:asciiTheme="majorBidi" w:hAnsiTheme="majorBidi" w:cstheme="majorBidi"/>
                <w:sz w:val="20"/>
                <w:szCs w:val="20"/>
              </w:rPr>
            </w:pPr>
            <w:r w:rsidRPr="00C24016">
              <w:rPr>
                <w:rFonts w:asciiTheme="majorBidi" w:hAnsiTheme="majorBidi" w:cstheme="majorBidi"/>
                <w:sz w:val="20"/>
                <w:szCs w:val="20"/>
              </w:rPr>
              <w:t>-0.06</w:t>
            </w:r>
          </w:p>
          <w:p w14:paraId="43383C53" w14:textId="0F377F7D" w:rsidR="00AB5517" w:rsidRPr="00C24016" w:rsidRDefault="00AB5517" w:rsidP="00C17920">
            <w:pPr>
              <w:jc w:val="both"/>
              <w:rPr>
                <w:rFonts w:asciiTheme="majorBidi" w:hAnsiTheme="majorBidi" w:cstheme="majorBidi"/>
                <w:sz w:val="20"/>
                <w:szCs w:val="20"/>
              </w:rPr>
            </w:pPr>
            <w:r w:rsidRPr="00C24016">
              <w:rPr>
                <w:rFonts w:asciiTheme="majorBidi" w:hAnsiTheme="majorBidi" w:cstheme="majorBidi"/>
                <w:sz w:val="20"/>
                <w:szCs w:val="20"/>
              </w:rPr>
              <w:t>(0.04)</w:t>
            </w:r>
          </w:p>
        </w:tc>
        <w:tc>
          <w:tcPr>
            <w:tcW w:w="1006" w:type="dxa"/>
          </w:tcPr>
          <w:p w14:paraId="2C13C7FF" w14:textId="77777777" w:rsidR="000736B9" w:rsidRPr="00C24016" w:rsidRDefault="0016642A" w:rsidP="00C17920">
            <w:pPr>
              <w:jc w:val="both"/>
              <w:rPr>
                <w:rFonts w:asciiTheme="majorBidi" w:hAnsiTheme="majorBidi" w:cstheme="majorBidi"/>
                <w:sz w:val="20"/>
                <w:szCs w:val="20"/>
              </w:rPr>
            </w:pPr>
            <w:r w:rsidRPr="00C24016">
              <w:rPr>
                <w:rFonts w:asciiTheme="majorBidi" w:hAnsiTheme="majorBidi" w:cstheme="majorBidi"/>
                <w:sz w:val="20"/>
                <w:szCs w:val="20"/>
              </w:rPr>
              <w:t>-0.53*</w:t>
            </w:r>
            <w:r w:rsidR="008C3986" w:rsidRPr="00C24016">
              <w:rPr>
                <w:rFonts w:asciiTheme="majorBidi" w:hAnsiTheme="majorBidi" w:cstheme="majorBidi"/>
                <w:sz w:val="20"/>
                <w:szCs w:val="20"/>
              </w:rPr>
              <w:t>*</w:t>
            </w:r>
          </w:p>
          <w:p w14:paraId="5F6F141E" w14:textId="6DD6B9F1" w:rsidR="008C3986" w:rsidRPr="00C24016" w:rsidRDefault="008C3986" w:rsidP="00C17920">
            <w:pPr>
              <w:jc w:val="both"/>
              <w:rPr>
                <w:rFonts w:asciiTheme="majorBidi" w:hAnsiTheme="majorBidi" w:cstheme="majorBidi"/>
                <w:sz w:val="20"/>
                <w:szCs w:val="20"/>
              </w:rPr>
            </w:pPr>
            <w:r w:rsidRPr="00C24016">
              <w:rPr>
                <w:rFonts w:asciiTheme="majorBidi" w:hAnsiTheme="majorBidi" w:cstheme="majorBidi"/>
                <w:sz w:val="20"/>
                <w:szCs w:val="20"/>
              </w:rPr>
              <w:t>(0.22)</w:t>
            </w:r>
          </w:p>
        </w:tc>
        <w:tc>
          <w:tcPr>
            <w:tcW w:w="992" w:type="dxa"/>
          </w:tcPr>
          <w:p w14:paraId="37FB588E" w14:textId="77777777" w:rsidR="000736B9" w:rsidRPr="00C24016" w:rsidRDefault="004A0EB8" w:rsidP="00C17920">
            <w:pPr>
              <w:jc w:val="both"/>
              <w:rPr>
                <w:rFonts w:asciiTheme="majorBidi" w:hAnsiTheme="majorBidi" w:cstheme="majorBidi"/>
                <w:sz w:val="20"/>
                <w:szCs w:val="20"/>
              </w:rPr>
            </w:pPr>
            <w:r w:rsidRPr="00C24016">
              <w:rPr>
                <w:rFonts w:asciiTheme="majorBidi" w:hAnsiTheme="majorBidi" w:cstheme="majorBidi"/>
                <w:sz w:val="20"/>
                <w:szCs w:val="20"/>
              </w:rPr>
              <w:t>0.61**</w:t>
            </w:r>
          </w:p>
          <w:p w14:paraId="4363A62E" w14:textId="4B769E6E" w:rsidR="004A0EB8" w:rsidRPr="00C24016" w:rsidRDefault="004A0EB8" w:rsidP="00C17920">
            <w:pPr>
              <w:jc w:val="both"/>
              <w:rPr>
                <w:rFonts w:asciiTheme="majorBidi" w:hAnsiTheme="majorBidi" w:cstheme="majorBidi"/>
                <w:sz w:val="20"/>
                <w:szCs w:val="20"/>
              </w:rPr>
            </w:pPr>
            <w:r w:rsidRPr="00C24016">
              <w:rPr>
                <w:rFonts w:asciiTheme="majorBidi" w:hAnsiTheme="majorBidi" w:cstheme="majorBidi"/>
                <w:sz w:val="20"/>
                <w:szCs w:val="20"/>
              </w:rPr>
              <w:t>(0.13)</w:t>
            </w:r>
          </w:p>
        </w:tc>
      </w:tr>
      <w:tr w:rsidR="00293D3C" w:rsidRPr="00C24016" w14:paraId="1BE388F5" w14:textId="77777777" w:rsidTr="006C7972">
        <w:tc>
          <w:tcPr>
            <w:tcW w:w="1560" w:type="dxa"/>
          </w:tcPr>
          <w:p w14:paraId="0CC72C91" w14:textId="0309D3D5" w:rsidR="000736B9" w:rsidRPr="00C24016" w:rsidRDefault="000736B9" w:rsidP="00C17920">
            <w:pPr>
              <w:jc w:val="both"/>
              <w:rPr>
                <w:rFonts w:asciiTheme="majorBidi" w:eastAsia="Atlas Grotesk Light" w:hAnsiTheme="majorBidi" w:cstheme="majorBidi"/>
                <w:b/>
                <w:sz w:val="20"/>
                <w:szCs w:val="20"/>
              </w:rPr>
            </w:pPr>
            <w:r w:rsidRPr="00C24016">
              <w:rPr>
                <w:rFonts w:asciiTheme="majorBidi" w:eastAsia="Atlas Grotesk Light" w:hAnsiTheme="majorBidi" w:cstheme="majorBidi"/>
                <w:b/>
                <w:sz w:val="20"/>
                <w:szCs w:val="20"/>
                <w:lang w:val="es-ES" w:bidi="he-IL"/>
              </w:rPr>
              <w:t>Income</w:t>
            </w:r>
          </w:p>
        </w:tc>
        <w:tc>
          <w:tcPr>
            <w:tcW w:w="990" w:type="dxa"/>
          </w:tcPr>
          <w:p w14:paraId="5C8BDBDB" w14:textId="77777777" w:rsidR="000736B9" w:rsidRPr="00C24016" w:rsidRDefault="00BB4377" w:rsidP="00C17920">
            <w:pPr>
              <w:jc w:val="both"/>
              <w:rPr>
                <w:rFonts w:asciiTheme="majorBidi" w:hAnsiTheme="majorBidi" w:cstheme="majorBidi"/>
                <w:sz w:val="20"/>
                <w:szCs w:val="20"/>
              </w:rPr>
            </w:pPr>
            <w:r w:rsidRPr="00C24016">
              <w:rPr>
                <w:rFonts w:asciiTheme="majorBidi" w:hAnsiTheme="majorBidi" w:cstheme="majorBidi"/>
                <w:sz w:val="20"/>
                <w:szCs w:val="20"/>
              </w:rPr>
              <w:t>-0.05</w:t>
            </w:r>
          </w:p>
          <w:p w14:paraId="50057611" w14:textId="3D31810C" w:rsidR="00BB4377" w:rsidRPr="00C24016" w:rsidRDefault="00BB4377" w:rsidP="00C17920">
            <w:pPr>
              <w:jc w:val="both"/>
              <w:rPr>
                <w:rFonts w:asciiTheme="majorBidi" w:hAnsiTheme="majorBidi" w:cstheme="majorBidi"/>
                <w:sz w:val="20"/>
                <w:szCs w:val="20"/>
              </w:rPr>
            </w:pPr>
            <w:r w:rsidRPr="00C24016">
              <w:rPr>
                <w:rFonts w:asciiTheme="majorBidi" w:hAnsiTheme="majorBidi" w:cstheme="majorBidi"/>
                <w:sz w:val="20"/>
                <w:szCs w:val="20"/>
              </w:rPr>
              <w:t>(0.04)</w:t>
            </w:r>
          </w:p>
        </w:tc>
        <w:tc>
          <w:tcPr>
            <w:tcW w:w="925" w:type="dxa"/>
          </w:tcPr>
          <w:p w14:paraId="7C8F3746" w14:textId="77777777" w:rsidR="000736B9" w:rsidRPr="00C24016" w:rsidRDefault="000736B9" w:rsidP="00C17920">
            <w:pPr>
              <w:jc w:val="both"/>
              <w:rPr>
                <w:rFonts w:asciiTheme="majorBidi" w:hAnsiTheme="majorBidi" w:cstheme="majorBidi"/>
                <w:sz w:val="20"/>
                <w:szCs w:val="20"/>
              </w:rPr>
            </w:pPr>
          </w:p>
        </w:tc>
        <w:tc>
          <w:tcPr>
            <w:tcW w:w="804" w:type="dxa"/>
          </w:tcPr>
          <w:p w14:paraId="1D48751D" w14:textId="77777777" w:rsidR="000736B9" w:rsidRPr="00C24016" w:rsidRDefault="000736B9" w:rsidP="00C17920">
            <w:pPr>
              <w:jc w:val="both"/>
              <w:rPr>
                <w:rFonts w:asciiTheme="majorBidi" w:hAnsiTheme="majorBidi" w:cstheme="majorBidi"/>
                <w:sz w:val="20"/>
                <w:szCs w:val="20"/>
              </w:rPr>
            </w:pPr>
          </w:p>
        </w:tc>
        <w:tc>
          <w:tcPr>
            <w:tcW w:w="966" w:type="dxa"/>
          </w:tcPr>
          <w:p w14:paraId="7FC19699" w14:textId="77777777" w:rsidR="000736B9" w:rsidRPr="00C24016" w:rsidRDefault="000736B9" w:rsidP="00C17920">
            <w:pPr>
              <w:jc w:val="both"/>
              <w:rPr>
                <w:rFonts w:asciiTheme="majorBidi" w:hAnsiTheme="majorBidi" w:cstheme="majorBidi"/>
                <w:sz w:val="20"/>
                <w:szCs w:val="20"/>
              </w:rPr>
            </w:pPr>
          </w:p>
        </w:tc>
        <w:tc>
          <w:tcPr>
            <w:tcW w:w="763" w:type="dxa"/>
          </w:tcPr>
          <w:p w14:paraId="40BB6D35" w14:textId="77777777" w:rsidR="000736B9" w:rsidRPr="00C24016" w:rsidRDefault="000736B9" w:rsidP="00C17920">
            <w:pPr>
              <w:jc w:val="both"/>
              <w:rPr>
                <w:rFonts w:asciiTheme="majorBidi" w:hAnsiTheme="majorBidi" w:cstheme="majorBidi"/>
                <w:sz w:val="20"/>
                <w:szCs w:val="20"/>
              </w:rPr>
            </w:pPr>
          </w:p>
        </w:tc>
        <w:tc>
          <w:tcPr>
            <w:tcW w:w="925" w:type="dxa"/>
          </w:tcPr>
          <w:p w14:paraId="792DDC9C" w14:textId="77777777" w:rsidR="000736B9" w:rsidRPr="00C24016" w:rsidRDefault="00AB5517" w:rsidP="00C17920">
            <w:pPr>
              <w:jc w:val="both"/>
              <w:rPr>
                <w:rFonts w:asciiTheme="majorBidi" w:hAnsiTheme="majorBidi" w:cstheme="majorBidi"/>
                <w:sz w:val="20"/>
                <w:szCs w:val="20"/>
              </w:rPr>
            </w:pPr>
            <w:r w:rsidRPr="00C24016">
              <w:rPr>
                <w:rFonts w:asciiTheme="majorBidi" w:hAnsiTheme="majorBidi" w:cstheme="majorBidi"/>
                <w:sz w:val="20"/>
                <w:szCs w:val="20"/>
              </w:rPr>
              <w:t>-0.03</w:t>
            </w:r>
          </w:p>
          <w:p w14:paraId="71596D62" w14:textId="246B5B5A" w:rsidR="00AB5517" w:rsidRPr="00C24016" w:rsidRDefault="00AB5517" w:rsidP="00C17920">
            <w:pPr>
              <w:jc w:val="both"/>
              <w:rPr>
                <w:rFonts w:asciiTheme="majorBidi" w:hAnsiTheme="majorBidi" w:cstheme="majorBidi"/>
                <w:sz w:val="20"/>
                <w:szCs w:val="20"/>
              </w:rPr>
            </w:pPr>
            <w:r w:rsidRPr="00C24016">
              <w:rPr>
                <w:rFonts w:asciiTheme="majorBidi" w:hAnsiTheme="majorBidi" w:cstheme="majorBidi"/>
                <w:sz w:val="20"/>
                <w:szCs w:val="20"/>
              </w:rPr>
              <w:t>(0.03)</w:t>
            </w:r>
          </w:p>
        </w:tc>
        <w:tc>
          <w:tcPr>
            <w:tcW w:w="1006" w:type="dxa"/>
          </w:tcPr>
          <w:p w14:paraId="0EC62E5C" w14:textId="77777777" w:rsidR="000736B9" w:rsidRPr="00C24016" w:rsidRDefault="000736B9" w:rsidP="00C17920">
            <w:pPr>
              <w:jc w:val="both"/>
              <w:rPr>
                <w:rFonts w:asciiTheme="majorBidi" w:hAnsiTheme="majorBidi" w:cstheme="majorBidi"/>
                <w:sz w:val="20"/>
                <w:szCs w:val="20"/>
              </w:rPr>
            </w:pPr>
          </w:p>
        </w:tc>
        <w:tc>
          <w:tcPr>
            <w:tcW w:w="992" w:type="dxa"/>
          </w:tcPr>
          <w:p w14:paraId="63ED264F" w14:textId="77777777" w:rsidR="000736B9" w:rsidRPr="00C24016" w:rsidRDefault="000736B9" w:rsidP="00C17920">
            <w:pPr>
              <w:jc w:val="both"/>
              <w:rPr>
                <w:rFonts w:asciiTheme="majorBidi" w:hAnsiTheme="majorBidi" w:cstheme="majorBidi"/>
                <w:sz w:val="20"/>
                <w:szCs w:val="20"/>
              </w:rPr>
            </w:pPr>
          </w:p>
        </w:tc>
      </w:tr>
      <w:tr w:rsidR="00293D3C" w:rsidRPr="00C24016" w14:paraId="72DCFD0F" w14:textId="77777777" w:rsidTr="006C7972">
        <w:tc>
          <w:tcPr>
            <w:tcW w:w="1560" w:type="dxa"/>
          </w:tcPr>
          <w:p w14:paraId="6ABC4632" w14:textId="6D1B644C" w:rsidR="00293D3C" w:rsidRPr="00C24016" w:rsidRDefault="00293D3C" w:rsidP="00C17920">
            <w:pPr>
              <w:jc w:val="both"/>
              <w:rPr>
                <w:rFonts w:asciiTheme="majorBidi" w:eastAsia="Atlas Grotesk Light" w:hAnsiTheme="majorBidi" w:cstheme="majorBidi"/>
                <w:b/>
                <w:sz w:val="20"/>
                <w:szCs w:val="20"/>
                <w:lang w:val="es-ES" w:bidi="he-IL"/>
              </w:rPr>
            </w:pPr>
            <w:r w:rsidRPr="00C24016">
              <w:rPr>
                <w:rFonts w:asciiTheme="majorBidi" w:eastAsia="Atlas Grotesk Light" w:hAnsiTheme="majorBidi" w:cstheme="majorBidi"/>
                <w:b/>
                <w:sz w:val="20"/>
                <w:szCs w:val="20"/>
                <w:lang w:val="es-ES" w:bidi="he-IL"/>
              </w:rPr>
              <w:t>Number of trips per year</w:t>
            </w:r>
          </w:p>
        </w:tc>
        <w:tc>
          <w:tcPr>
            <w:tcW w:w="990" w:type="dxa"/>
          </w:tcPr>
          <w:p w14:paraId="53DDD523" w14:textId="77777777" w:rsidR="00293D3C" w:rsidRPr="00C24016" w:rsidRDefault="00293D3C" w:rsidP="00C17920">
            <w:pPr>
              <w:jc w:val="both"/>
              <w:rPr>
                <w:rFonts w:asciiTheme="majorBidi" w:hAnsiTheme="majorBidi" w:cstheme="majorBidi"/>
                <w:sz w:val="20"/>
                <w:szCs w:val="20"/>
              </w:rPr>
            </w:pPr>
          </w:p>
        </w:tc>
        <w:tc>
          <w:tcPr>
            <w:tcW w:w="925" w:type="dxa"/>
          </w:tcPr>
          <w:p w14:paraId="00468BEA" w14:textId="77777777" w:rsidR="00293D3C" w:rsidRPr="00C24016" w:rsidRDefault="00293D3C" w:rsidP="00C17920">
            <w:pPr>
              <w:jc w:val="both"/>
              <w:rPr>
                <w:rFonts w:asciiTheme="majorBidi" w:hAnsiTheme="majorBidi" w:cstheme="majorBidi"/>
                <w:sz w:val="20"/>
                <w:szCs w:val="20"/>
              </w:rPr>
            </w:pPr>
          </w:p>
        </w:tc>
        <w:tc>
          <w:tcPr>
            <w:tcW w:w="804" w:type="dxa"/>
          </w:tcPr>
          <w:p w14:paraId="2D724E93" w14:textId="77777777" w:rsidR="00293D3C" w:rsidRPr="00C24016" w:rsidRDefault="00293D3C" w:rsidP="00C17920">
            <w:pPr>
              <w:jc w:val="both"/>
              <w:rPr>
                <w:rFonts w:asciiTheme="majorBidi" w:hAnsiTheme="majorBidi" w:cstheme="majorBidi"/>
                <w:sz w:val="20"/>
                <w:szCs w:val="20"/>
              </w:rPr>
            </w:pPr>
          </w:p>
        </w:tc>
        <w:tc>
          <w:tcPr>
            <w:tcW w:w="966" w:type="dxa"/>
          </w:tcPr>
          <w:p w14:paraId="153D2A95" w14:textId="77777777" w:rsidR="00293D3C" w:rsidRPr="00C24016" w:rsidRDefault="00293D3C" w:rsidP="00C17920">
            <w:pPr>
              <w:jc w:val="both"/>
              <w:rPr>
                <w:rFonts w:asciiTheme="majorBidi" w:hAnsiTheme="majorBidi" w:cstheme="majorBidi"/>
                <w:sz w:val="20"/>
                <w:szCs w:val="20"/>
              </w:rPr>
            </w:pPr>
          </w:p>
        </w:tc>
        <w:tc>
          <w:tcPr>
            <w:tcW w:w="763" w:type="dxa"/>
          </w:tcPr>
          <w:p w14:paraId="39B18FFB" w14:textId="77777777" w:rsidR="00293D3C" w:rsidRPr="00C24016" w:rsidRDefault="00293D3C" w:rsidP="00C17920">
            <w:pPr>
              <w:jc w:val="both"/>
              <w:rPr>
                <w:rFonts w:asciiTheme="majorBidi" w:hAnsiTheme="majorBidi" w:cstheme="majorBidi"/>
                <w:sz w:val="20"/>
                <w:szCs w:val="20"/>
              </w:rPr>
            </w:pPr>
            <w:r w:rsidRPr="00C24016">
              <w:rPr>
                <w:rFonts w:asciiTheme="majorBidi" w:hAnsiTheme="majorBidi" w:cstheme="majorBidi"/>
                <w:sz w:val="20"/>
                <w:szCs w:val="20"/>
              </w:rPr>
              <w:t>0.04</w:t>
            </w:r>
          </w:p>
          <w:p w14:paraId="66975B70" w14:textId="23823C92" w:rsidR="00293D3C" w:rsidRPr="00C24016" w:rsidRDefault="00293D3C" w:rsidP="00C17920">
            <w:pPr>
              <w:jc w:val="both"/>
              <w:rPr>
                <w:rFonts w:asciiTheme="majorBidi" w:hAnsiTheme="majorBidi" w:cstheme="majorBidi"/>
                <w:sz w:val="20"/>
                <w:szCs w:val="20"/>
              </w:rPr>
            </w:pPr>
            <w:r w:rsidRPr="00C24016">
              <w:rPr>
                <w:rFonts w:asciiTheme="majorBidi" w:hAnsiTheme="majorBidi" w:cstheme="majorBidi"/>
                <w:sz w:val="20"/>
                <w:szCs w:val="20"/>
              </w:rPr>
              <w:t>(0.04)</w:t>
            </w:r>
          </w:p>
        </w:tc>
        <w:tc>
          <w:tcPr>
            <w:tcW w:w="925" w:type="dxa"/>
          </w:tcPr>
          <w:p w14:paraId="579BB233" w14:textId="77777777" w:rsidR="00293D3C" w:rsidRPr="00C24016" w:rsidRDefault="00293D3C" w:rsidP="00C17920">
            <w:pPr>
              <w:jc w:val="both"/>
              <w:rPr>
                <w:rFonts w:asciiTheme="majorBidi" w:hAnsiTheme="majorBidi" w:cstheme="majorBidi"/>
                <w:sz w:val="20"/>
                <w:szCs w:val="20"/>
              </w:rPr>
            </w:pPr>
          </w:p>
        </w:tc>
        <w:tc>
          <w:tcPr>
            <w:tcW w:w="1006" w:type="dxa"/>
          </w:tcPr>
          <w:p w14:paraId="0B10388E" w14:textId="77777777" w:rsidR="00293D3C" w:rsidRPr="00C24016" w:rsidRDefault="00293D3C" w:rsidP="00C17920">
            <w:pPr>
              <w:jc w:val="both"/>
              <w:rPr>
                <w:rFonts w:asciiTheme="majorBidi" w:hAnsiTheme="majorBidi" w:cstheme="majorBidi"/>
                <w:sz w:val="20"/>
                <w:szCs w:val="20"/>
              </w:rPr>
            </w:pPr>
          </w:p>
        </w:tc>
        <w:tc>
          <w:tcPr>
            <w:tcW w:w="992" w:type="dxa"/>
          </w:tcPr>
          <w:p w14:paraId="085653E4" w14:textId="77777777" w:rsidR="00293D3C" w:rsidRPr="00C24016" w:rsidRDefault="00293D3C" w:rsidP="00C17920">
            <w:pPr>
              <w:jc w:val="both"/>
              <w:rPr>
                <w:rFonts w:asciiTheme="majorBidi" w:hAnsiTheme="majorBidi" w:cstheme="majorBidi"/>
                <w:sz w:val="20"/>
                <w:szCs w:val="20"/>
              </w:rPr>
            </w:pPr>
          </w:p>
        </w:tc>
      </w:tr>
      <w:tr w:rsidR="00F40012" w:rsidRPr="00C24016" w14:paraId="7C2B56CF" w14:textId="77777777" w:rsidTr="006C7972">
        <w:tc>
          <w:tcPr>
            <w:tcW w:w="8931" w:type="dxa"/>
            <w:gridSpan w:val="9"/>
          </w:tcPr>
          <w:p w14:paraId="0E0BF7BA" w14:textId="4A438873" w:rsidR="00F40012" w:rsidRPr="00C24016" w:rsidRDefault="00F40012" w:rsidP="00C17920">
            <w:pPr>
              <w:jc w:val="both"/>
              <w:rPr>
                <w:rFonts w:asciiTheme="majorBidi" w:hAnsiTheme="majorBidi" w:cstheme="majorBidi"/>
                <w:sz w:val="20"/>
                <w:szCs w:val="20"/>
              </w:rPr>
            </w:pPr>
            <w:r w:rsidRPr="00C24016">
              <w:rPr>
                <w:rFonts w:asciiTheme="majorBidi" w:eastAsia="Times New Roman" w:hAnsiTheme="majorBidi" w:cstheme="majorBidi"/>
                <w:sz w:val="20"/>
                <w:szCs w:val="20"/>
              </w:rPr>
              <w:t>*P&lt;0.</w:t>
            </w:r>
            <w:r w:rsidRPr="00C24016">
              <w:rPr>
                <w:rFonts w:asciiTheme="majorBidi" w:eastAsia="Times New Roman" w:hAnsiTheme="majorBidi" w:cstheme="majorBidi"/>
                <w:sz w:val="20"/>
                <w:szCs w:val="20"/>
                <w:rtl/>
                <w:lang w:bidi="he-IL"/>
              </w:rPr>
              <w:t>1</w:t>
            </w:r>
            <w:r w:rsidRPr="00C24016">
              <w:rPr>
                <w:rFonts w:asciiTheme="majorBidi" w:eastAsia="Times New Roman" w:hAnsiTheme="majorBidi" w:cstheme="majorBidi"/>
                <w:sz w:val="20"/>
                <w:szCs w:val="20"/>
              </w:rPr>
              <w:t>**P&lt;0.0</w:t>
            </w:r>
            <w:r w:rsidRPr="00C24016">
              <w:rPr>
                <w:rFonts w:asciiTheme="majorBidi" w:eastAsia="Times New Roman" w:hAnsiTheme="majorBidi" w:cstheme="majorBidi"/>
                <w:sz w:val="20"/>
                <w:szCs w:val="20"/>
                <w:rtl/>
                <w:lang w:bidi="he-IL"/>
              </w:rPr>
              <w:t>5</w:t>
            </w:r>
            <w:r w:rsidRPr="00C24016">
              <w:rPr>
                <w:rFonts w:asciiTheme="majorBidi" w:eastAsia="Times New Roman" w:hAnsiTheme="majorBidi" w:cstheme="majorBidi"/>
                <w:sz w:val="20"/>
                <w:szCs w:val="20"/>
              </w:rPr>
              <w:t xml:space="preserve"> *** P&lt;0.01</w:t>
            </w:r>
          </w:p>
        </w:tc>
      </w:tr>
    </w:tbl>
    <w:p w14:paraId="7024A6A1" w14:textId="77777777" w:rsidR="000736B9" w:rsidRPr="00C24016" w:rsidRDefault="000736B9" w:rsidP="00C17920">
      <w:pPr>
        <w:jc w:val="both"/>
        <w:rPr>
          <w:rFonts w:asciiTheme="majorBidi" w:hAnsiTheme="majorBidi" w:cstheme="majorBidi"/>
          <w:sz w:val="20"/>
          <w:szCs w:val="20"/>
        </w:rPr>
      </w:pPr>
    </w:p>
    <w:p w14:paraId="3B88FB98" w14:textId="69C32FB0" w:rsidR="004B3B5F" w:rsidRPr="00C24016" w:rsidRDefault="004B3B5F" w:rsidP="00C17920">
      <w:pPr>
        <w:jc w:val="both"/>
        <w:rPr>
          <w:rFonts w:asciiTheme="majorBidi" w:hAnsiTheme="majorBidi" w:cstheme="majorBidi"/>
          <w:sz w:val="20"/>
          <w:szCs w:val="20"/>
          <w:lang w:bidi="he-IL"/>
        </w:rPr>
      </w:pPr>
      <w:r w:rsidRPr="00C24016">
        <w:rPr>
          <w:rFonts w:asciiTheme="majorBidi" w:hAnsiTheme="majorBidi" w:cstheme="majorBidi"/>
          <w:sz w:val="20"/>
          <w:szCs w:val="20"/>
        </w:rPr>
        <w:t xml:space="preserve">The regression results in Table 4 reveal several significant differences between </w:t>
      </w:r>
      <w:r w:rsidR="00C75ABA" w:rsidRPr="00C24016">
        <w:rPr>
          <w:rFonts w:asciiTheme="majorBidi" w:hAnsiTheme="majorBidi" w:cstheme="majorBidi"/>
          <w:sz w:val="20"/>
          <w:szCs w:val="20"/>
        </w:rPr>
        <w:t>men</w:t>
      </w:r>
      <w:r w:rsidRPr="00C24016">
        <w:rPr>
          <w:rFonts w:asciiTheme="majorBidi" w:hAnsiTheme="majorBidi" w:cstheme="majorBidi"/>
          <w:sz w:val="20"/>
          <w:szCs w:val="20"/>
        </w:rPr>
        <w:t xml:space="preserve"> and </w:t>
      </w:r>
      <w:r w:rsidR="00C75ABA" w:rsidRPr="00C24016">
        <w:rPr>
          <w:rFonts w:asciiTheme="majorBidi" w:hAnsiTheme="majorBidi" w:cstheme="majorBidi"/>
          <w:sz w:val="20"/>
          <w:szCs w:val="20"/>
        </w:rPr>
        <w:t>women</w:t>
      </w:r>
      <w:r w:rsidRPr="00C24016">
        <w:rPr>
          <w:rFonts w:asciiTheme="majorBidi" w:hAnsiTheme="majorBidi" w:cstheme="majorBidi"/>
          <w:sz w:val="20"/>
          <w:szCs w:val="20"/>
        </w:rPr>
        <w:t xml:space="preserve"> Facebook users regarding their use of the platform for various travel-related activities.</w:t>
      </w:r>
      <w:r w:rsidR="004D1A22" w:rsidRPr="00C24016">
        <w:rPr>
          <w:rFonts w:asciiTheme="majorBidi" w:hAnsiTheme="majorBidi" w:cstheme="majorBidi"/>
          <w:sz w:val="20"/>
          <w:szCs w:val="20"/>
          <w:rtl/>
          <w:lang w:bidi="he-IL"/>
        </w:rPr>
        <w:t xml:space="preserve"> </w:t>
      </w:r>
      <w:r w:rsidR="004D1A22" w:rsidRPr="00C24016">
        <w:rPr>
          <w:rFonts w:asciiTheme="majorBidi" w:hAnsiTheme="majorBidi" w:cstheme="majorBidi"/>
          <w:sz w:val="20"/>
          <w:szCs w:val="20"/>
          <w:lang w:bidi="he-IL"/>
        </w:rPr>
        <w:t xml:space="preserve"> Generally regarding posting on Facebook (asking questions, sharing experiences and answering questions) men are only influenced by their perceived enjoyment. Women are </w:t>
      </w:r>
      <w:r w:rsidR="00F52CB1" w:rsidRPr="00C24016">
        <w:rPr>
          <w:rFonts w:asciiTheme="majorBidi" w:hAnsiTheme="majorBidi" w:cstheme="majorBidi"/>
          <w:sz w:val="20"/>
          <w:szCs w:val="20"/>
          <w:lang w:bidi="he-IL"/>
        </w:rPr>
        <w:t>affected</w:t>
      </w:r>
      <w:r w:rsidR="004D1A22" w:rsidRPr="00C24016">
        <w:rPr>
          <w:rFonts w:asciiTheme="majorBidi" w:hAnsiTheme="majorBidi" w:cstheme="majorBidi"/>
          <w:sz w:val="20"/>
          <w:szCs w:val="20"/>
          <w:lang w:bidi="he-IL"/>
        </w:rPr>
        <w:t xml:space="preserve"> from different variable</w:t>
      </w:r>
      <w:r w:rsidR="00F52CB1" w:rsidRPr="00C24016">
        <w:rPr>
          <w:rFonts w:asciiTheme="majorBidi" w:hAnsiTheme="majorBidi" w:cstheme="majorBidi"/>
          <w:sz w:val="20"/>
          <w:szCs w:val="20"/>
          <w:lang w:bidi="he-IL"/>
        </w:rPr>
        <w:t>s</w:t>
      </w:r>
      <w:r w:rsidR="004D1A22" w:rsidRPr="00C24016">
        <w:rPr>
          <w:rFonts w:asciiTheme="majorBidi" w:hAnsiTheme="majorBidi" w:cstheme="majorBidi"/>
          <w:sz w:val="20"/>
          <w:szCs w:val="20"/>
          <w:lang w:bidi="he-IL"/>
        </w:rPr>
        <w:t xml:space="preserve"> regarding the different uses.</w:t>
      </w:r>
    </w:p>
    <w:p w14:paraId="39767319" w14:textId="77777777" w:rsidR="004B0B0E" w:rsidRPr="00C24016" w:rsidRDefault="004B0B0E" w:rsidP="004B0B0E">
      <w:pPr>
        <w:numPr>
          <w:ilvl w:val="0"/>
          <w:numId w:val="12"/>
        </w:numPr>
        <w:rPr>
          <w:rFonts w:asciiTheme="majorBidi" w:hAnsiTheme="majorBidi" w:cstheme="majorBidi"/>
          <w:sz w:val="20"/>
          <w:szCs w:val="20"/>
        </w:rPr>
      </w:pPr>
      <w:r w:rsidRPr="00C24016">
        <w:rPr>
          <w:rFonts w:asciiTheme="majorBidi" w:hAnsiTheme="majorBidi" w:cstheme="majorBidi"/>
          <w:sz w:val="20"/>
          <w:szCs w:val="20"/>
        </w:rPr>
        <w:lastRenderedPageBreak/>
        <w:t>Responding to Posts:</w:t>
      </w:r>
    </w:p>
    <w:p w14:paraId="102A5C07" w14:textId="72302884" w:rsidR="004B0B0E" w:rsidRPr="00C24016" w:rsidRDefault="004B0B0E" w:rsidP="004B0B0E">
      <w:pPr>
        <w:numPr>
          <w:ilvl w:val="1"/>
          <w:numId w:val="12"/>
        </w:numPr>
        <w:rPr>
          <w:rFonts w:asciiTheme="majorBidi" w:hAnsiTheme="majorBidi" w:cstheme="majorBidi"/>
          <w:sz w:val="20"/>
          <w:szCs w:val="20"/>
        </w:rPr>
      </w:pPr>
      <w:r w:rsidRPr="00C24016">
        <w:rPr>
          <w:rFonts w:asciiTheme="majorBidi" w:hAnsiTheme="majorBidi" w:cstheme="majorBidi"/>
          <w:sz w:val="20"/>
          <w:szCs w:val="20"/>
        </w:rPr>
        <w:t xml:space="preserve">For </w:t>
      </w:r>
      <w:r w:rsidR="00C75ABA" w:rsidRPr="00C24016">
        <w:rPr>
          <w:rFonts w:asciiTheme="majorBidi" w:hAnsiTheme="majorBidi" w:cstheme="majorBidi"/>
          <w:sz w:val="20"/>
          <w:szCs w:val="20"/>
        </w:rPr>
        <w:t>men</w:t>
      </w:r>
      <w:r w:rsidRPr="00C24016">
        <w:rPr>
          <w:rFonts w:asciiTheme="majorBidi" w:hAnsiTheme="majorBidi" w:cstheme="majorBidi"/>
          <w:sz w:val="20"/>
          <w:szCs w:val="20"/>
        </w:rPr>
        <w:t>, perceived enjoyment is a significant predictor (β = 0.11, p &lt; 0.05). This indicates that men who enjoy using Facebook are more likely to respond to posts.</w:t>
      </w:r>
    </w:p>
    <w:p w14:paraId="44193922" w14:textId="2CC676A8" w:rsidR="004B0B0E" w:rsidRPr="00C24016" w:rsidRDefault="004B0B0E" w:rsidP="004B0B0E">
      <w:pPr>
        <w:numPr>
          <w:ilvl w:val="1"/>
          <w:numId w:val="12"/>
        </w:numPr>
        <w:rPr>
          <w:rFonts w:asciiTheme="majorBidi" w:hAnsiTheme="majorBidi" w:cstheme="majorBidi"/>
          <w:sz w:val="20"/>
          <w:szCs w:val="20"/>
        </w:rPr>
      </w:pPr>
      <w:r w:rsidRPr="00C24016">
        <w:rPr>
          <w:rFonts w:asciiTheme="majorBidi" w:hAnsiTheme="majorBidi" w:cstheme="majorBidi"/>
          <w:sz w:val="20"/>
          <w:szCs w:val="20"/>
        </w:rPr>
        <w:t xml:space="preserve">For </w:t>
      </w:r>
      <w:r w:rsidR="00C75ABA" w:rsidRPr="00C24016">
        <w:rPr>
          <w:rFonts w:asciiTheme="majorBidi" w:hAnsiTheme="majorBidi" w:cstheme="majorBidi"/>
          <w:sz w:val="20"/>
          <w:szCs w:val="20"/>
        </w:rPr>
        <w:t>women</w:t>
      </w:r>
      <w:r w:rsidRPr="00C24016">
        <w:rPr>
          <w:rFonts w:asciiTheme="majorBidi" w:hAnsiTheme="majorBidi" w:cstheme="majorBidi"/>
          <w:sz w:val="20"/>
          <w:szCs w:val="20"/>
        </w:rPr>
        <w:t>, media richness is the only significant predictor (β = 0.08, p &lt; 0.01), showing that women are more likely to respond when they perceive Facebook content as rich and engaging.</w:t>
      </w:r>
    </w:p>
    <w:p w14:paraId="16B196DC" w14:textId="77777777" w:rsidR="004B0B0E" w:rsidRPr="00C24016" w:rsidRDefault="004B0B0E" w:rsidP="004B0B0E">
      <w:pPr>
        <w:numPr>
          <w:ilvl w:val="0"/>
          <w:numId w:val="12"/>
        </w:numPr>
        <w:rPr>
          <w:rFonts w:asciiTheme="majorBidi" w:hAnsiTheme="majorBidi" w:cstheme="majorBidi"/>
          <w:sz w:val="20"/>
          <w:szCs w:val="20"/>
        </w:rPr>
      </w:pPr>
      <w:r w:rsidRPr="00C24016">
        <w:rPr>
          <w:rFonts w:asciiTheme="majorBidi" w:hAnsiTheme="majorBidi" w:cstheme="majorBidi"/>
          <w:sz w:val="20"/>
          <w:szCs w:val="20"/>
        </w:rPr>
        <w:t>Asking Questions in the Group:</w:t>
      </w:r>
    </w:p>
    <w:p w14:paraId="35F530AB" w14:textId="4BBD76B0" w:rsidR="004B0B0E" w:rsidRPr="00C24016" w:rsidRDefault="004B0B0E" w:rsidP="004B0B0E">
      <w:pPr>
        <w:numPr>
          <w:ilvl w:val="1"/>
          <w:numId w:val="12"/>
        </w:numPr>
        <w:rPr>
          <w:rFonts w:asciiTheme="majorBidi" w:hAnsiTheme="majorBidi" w:cstheme="majorBidi"/>
          <w:sz w:val="20"/>
          <w:szCs w:val="20"/>
        </w:rPr>
      </w:pPr>
      <w:r w:rsidRPr="00C24016">
        <w:rPr>
          <w:rFonts w:asciiTheme="majorBidi" w:hAnsiTheme="majorBidi" w:cstheme="majorBidi"/>
          <w:sz w:val="20"/>
          <w:szCs w:val="20"/>
        </w:rPr>
        <w:t xml:space="preserve">For </w:t>
      </w:r>
      <w:r w:rsidR="00C75ABA" w:rsidRPr="00C24016">
        <w:rPr>
          <w:rFonts w:asciiTheme="majorBidi" w:hAnsiTheme="majorBidi" w:cstheme="majorBidi"/>
          <w:sz w:val="20"/>
          <w:szCs w:val="20"/>
        </w:rPr>
        <w:t>men</w:t>
      </w:r>
      <w:r w:rsidRPr="00C24016">
        <w:rPr>
          <w:rFonts w:asciiTheme="majorBidi" w:hAnsiTheme="majorBidi" w:cstheme="majorBidi"/>
          <w:sz w:val="20"/>
          <w:szCs w:val="20"/>
        </w:rPr>
        <w:t>, perceived enjoyment is a significant factor (β = 0.1, p &lt; 0.05), meaning men who enjoy using Facebook are more likely to ask questions.</w:t>
      </w:r>
    </w:p>
    <w:p w14:paraId="1A58D32F" w14:textId="3E7F17F2" w:rsidR="004B0B0E" w:rsidRPr="00C24016" w:rsidRDefault="004B0B0E" w:rsidP="004B0B0E">
      <w:pPr>
        <w:numPr>
          <w:ilvl w:val="1"/>
          <w:numId w:val="12"/>
        </w:numPr>
        <w:rPr>
          <w:rFonts w:asciiTheme="majorBidi" w:hAnsiTheme="majorBidi" w:cstheme="majorBidi"/>
          <w:sz w:val="20"/>
          <w:szCs w:val="20"/>
        </w:rPr>
      </w:pPr>
      <w:r w:rsidRPr="00C24016">
        <w:rPr>
          <w:rFonts w:asciiTheme="majorBidi" w:hAnsiTheme="majorBidi" w:cstheme="majorBidi"/>
          <w:sz w:val="20"/>
          <w:szCs w:val="20"/>
        </w:rPr>
        <w:t xml:space="preserve">For </w:t>
      </w:r>
      <w:r w:rsidR="00C75ABA" w:rsidRPr="00C24016">
        <w:rPr>
          <w:rFonts w:asciiTheme="majorBidi" w:hAnsiTheme="majorBidi" w:cstheme="majorBidi"/>
          <w:sz w:val="20"/>
          <w:szCs w:val="20"/>
        </w:rPr>
        <w:t>women</w:t>
      </w:r>
      <w:r w:rsidRPr="00C24016">
        <w:rPr>
          <w:rFonts w:asciiTheme="majorBidi" w:hAnsiTheme="majorBidi" w:cstheme="majorBidi"/>
          <w:sz w:val="20"/>
          <w:szCs w:val="20"/>
        </w:rPr>
        <w:t>, five significant variables influence their likelihood to ask questions:</w:t>
      </w:r>
    </w:p>
    <w:p w14:paraId="5CAA7B5A" w14:textId="79A4F39F" w:rsidR="004B0B0E" w:rsidRPr="00C24016" w:rsidRDefault="004B0B0E" w:rsidP="004B0B0E">
      <w:pPr>
        <w:numPr>
          <w:ilvl w:val="2"/>
          <w:numId w:val="12"/>
        </w:numPr>
        <w:rPr>
          <w:rFonts w:asciiTheme="majorBidi" w:hAnsiTheme="majorBidi" w:cstheme="majorBidi"/>
          <w:sz w:val="20"/>
          <w:szCs w:val="20"/>
        </w:rPr>
      </w:pPr>
      <w:r w:rsidRPr="00C24016">
        <w:rPr>
          <w:rFonts w:asciiTheme="majorBidi" w:hAnsiTheme="majorBidi" w:cstheme="majorBidi"/>
          <w:sz w:val="20"/>
          <w:szCs w:val="20"/>
        </w:rPr>
        <w:t>Personal experience (β = 0.0</w:t>
      </w:r>
      <w:r w:rsidR="00F52CB1" w:rsidRPr="00C24016">
        <w:rPr>
          <w:rFonts w:asciiTheme="majorBidi" w:hAnsiTheme="majorBidi" w:cstheme="majorBidi"/>
          <w:sz w:val="20"/>
          <w:szCs w:val="20"/>
        </w:rPr>
        <w:t>5</w:t>
      </w:r>
      <w:r w:rsidRPr="00C24016">
        <w:rPr>
          <w:rFonts w:asciiTheme="majorBidi" w:hAnsiTheme="majorBidi" w:cstheme="majorBidi"/>
          <w:sz w:val="20"/>
          <w:szCs w:val="20"/>
        </w:rPr>
        <w:t>, p &lt; 0.01)</w:t>
      </w:r>
      <w:r w:rsidR="004D1A22" w:rsidRPr="00C24016">
        <w:rPr>
          <w:rFonts w:asciiTheme="majorBidi" w:hAnsiTheme="majorBidi" w:cstheme="majorBidi"/>
          <w:sz w:val="20"/>
          <w:szCs w:val="20"/>
        </w:rPr>
        <w:t xml:space="preserve"> positively effect asking questions in the group. That is those who has more experience asks more questions</w:t>
      </w:r>
    </w:p>
    <w:p w14:paraId="134B1E44" w14:textId="67E48B46" w:rsidR="004B0B0E" w:rsidRPr="00C24016" w:rsidRDefault="004B0B0E" w:rsidP="004B0B0E">
      <w:pPr>
        <w:numPr>
          <w:ilvl w:val="2"/>
          <w:numId w:val="12"/>
        </w:numPr>
        <w:rPr>
          <w:rFonts w:asciiTheme="majorBidi" w:hAnsiTheme="majorBidi" w:cstheme="majorBidi"/>
          <w:sz w:val="20"/>
          <w:szCs w:val="20"/>
        </w:rPr>
      </w:pPr>
      <w:r w:rsidRPr="00C24016">
        <w:rPr>
          <w:rFonts w:asciiTheme="majorBidi" w:hAnsiTheme="majorBidi" w:cstheme="majorBidi"/>
          <w:sz w:val="20"/>
          <w:szCs w:val="20"/>
        </w:rPr>
        <w:t>Trust (β = 0.09, p &lt; 0.05),</w:t>
      </w:r>
      <w:r w:rsidR="00F52CB1" w:rsidRPr="00C24016">
        <w:rPr>
          <w:rFonts w:asciiTheme="majorBidi" w:hAnsiTheme="majorBidi" w:cstheme="majorBidi"/>
          <w:sz w:val="20"/>
          <w:szCs w:val="20"/>
        </w:rPr>
        <w:t xml:space="preserve"> those who trust the information on Facebook more</w:t>
      </w:r>
      <w:r w:rsidR="007450D2" w:rsidRPr="00C24016">
        <w:rPr>
          <w:rFonts w:asciiTheme="majorBidi" w:hAnsiTheme="majorBidi" w:cstheme="majorBidi"/>
          <w:sz w:val="20"/>
          <w:szCs w:val="20"/>
        </w:rPr>
        <w:t>,</w:t>
      </w:r>
      <w:r w:rsidR="00F52CB1" w:rsidRPr="00C24016">
        <w:rPr>
          <w:rFonts w:asciiTheme="majorBidi" w:hAnsiTheme="majorBidi" w:cstheme="majorBidi"/>
          <w:sz w:val="20"/>
          <w:szCs w:val="20"/>
        </w:rPr>
        <w:t xml:space="preserve"> ask more questions.</w:t>
      </w:r>
    </w:p>
    <w:p w14:paraId="43D4BFC4" w14:textId="3E1E87B2" w:rsidR="004B0B0E" w:rsidRPr="00C24016" w:rsidRDefault="004B0B0E" w:rsidP="004B0B0E">
      <w:pPr>
        <w:numPr>
          <w:ilvl w:val="2"/>
          <w:numId w:val="12"/>
        </w:numPr>
        <w:rPr>
          <w:rFonts w:asciiTheme="majorBidi" w:hAnsiTheme="majorBidi" w:cstheme="majorBidi"/>
          <w:sz w:val="20"/>
          <w:szCs w:val="20"/>
        </w:rPr>
      </w:pPr>
      <w:r w:rsidRPr="00C24016">
        <w:rPr>
          <w:rFonts w:asciiTheme="majorBidi" w:hAnsiTheme="majorBidi" w:cstheme="majorBidi"/>
          <w:sz w:val="20"/>
          <w:szCs w:val="20"/>
        </w:rPr>
        <w:t xml:space="preserve">Technology convenience (β = </w:t>
      </w:r>
      <w:r w:rsidR="00F52CB1" w:rsidRPr="00C24016">
        <w:rPr>
          <w:rFonts w:asciiTheme="majorBidi" w:hAnsiTheme="majorBidi" w:cstheme="majorBidi"/>
          <w:sz w:val="20"/>
          <w:szCs w:val="20"/>
        </w:rPr>
        <w:t>-0.14</w:t>
      </w:r>
      <w:r w:rsidRPr="00C24016">
        <w:rPr>
          <w:rFonts w:asciiTheme="majorBidi" w:hAnsiTheme="majorBidi" w:cstheme="majorBidi"/>
          <w:sz w:val="20"/>
          <w:szCs w:val="20"/>
        </w:rPr>
        <w:t>, p &lt; 0.05)</w:t>
      </w:r>
      <w:r w:rsidR="004D1A22" w:rsidRPr="00C24016">
        <w:rPr>
          <w:rFonts w:asciiTheme="majorBidi" w:hAnsiTheme="majorBidi" w:cstheme="majorBidi"/>
          <w:sz w:val="20"/>
          <w:szCs w:val="20"/>
        </w:rPr>
        <w:t xml:space="preserve"> affects negatively questions asking on Facebook. That is, women who are less convenient with the technology asks more questions on Facebook. Probably because it is more difficult for them to search and find the information</w:t>
      </w:r>
      <w:r w:rsidR="00F52CB1" w:rsidRPr="00C24016">
        <w:rPr>
          <w:rFonts w:asciiTheme="majorBidi" w:hAnsiTheme="majorBidi" w:cstheme="majorBidi"/>
          <w:sz w:val="20"/>
          <w:szCs w:val="20"/>
        </w:rPr>
        <w:t xml:space="preserve"> independently</w:t>
      </w:r>
      <w:r w:rsidR="004D1A22" w:rsidRPr="00C24016">
        <w:rPr>
          <w:rFonts w:asciiTheme="majorBidi" w:hAnsiTheme="majorBidi" w:cstheme="majorBidi"/>
          <w:sz w:val="20"/>
          <w:szCs w:val="20"/>
        </w:rPr>
        <w:t xml:space="preserve">. </w:t>
      </w:r>
    </w:p>
    <w:p w14:paraId="53CD8A5C" w14:textId="6B8628D3" w:rsidR="004B0B0E" w:rsidRPr="00C24016" w:rsidRDefault="004B0B0E" w:rsidP="00F52CB1">
      <w:pPr>
        <w:numPr>
          <w:ilvl w:val="2"/>
          <w:numId w:val="12"/>
        </w:numPr>
        <w:rPr>
          <w:rFonts w:asciiTheme="majorBidi" w:hAnsiTheme="majorBidi" w:cstheme="majorBidi"/>
          <w:sz w:val="20"/>
          <w:szCs w:val="20"/>
        </w:rPr>
      </w:pPr>
      <w:r w:rsidRPr="00C24016">
        <w:rPr>
          <w:rFonts w:asciiTheme="majorBidi" w:hAnsiTheme="majorBidi" w:cstheme="majorBidi"/>
          <w:sz w:val="20"/>
          <w:szCs w:val="20"/>
        </w:rPr>
        <w:t>Perceived enjoyment (β = 0.10, p &lt; 0.05),</w:t>
      </w:r>
      <w:r w:rsidR="00F52CB1" w:rsidRPr="00C24016">
        <w:rPr>
          <w:rFonts w:asciiTheme="majorBidi" w:hAnsiTheme="majorBidi" w:cstheme="majorBidi"/>
          <w:sz w:val="20"/>
          <w:szCs w:val="20"/>
        </w:rPr>
        <w:t xml:space="preserve"> This indicates that women who enjoy using Facebook are more likely to ask questions. </w:t>
      </w:r>
    </w:p>
    <w:p w14:paraId="1830E476" w14:textId="056C2866" w:rsidR="00F52CB1" w:rsidRPr="00C24016" w:rsidRDefault="00F52CB1" w:rsidP="00F52CB1">
      <w:pPr>
        <w:numPr>
          <w:ilvl w:val="2"/>
          <w:numId w:val="12"/>
        </w:numPr>
        <w:rPr>
          <w:rFonts w:asciiTheme="majorBidi" w:hAnsiTheme="majorBidi" w:cstheme="majorBidi"/>
          <w:sz w:val="20"/>
          <w:szCs w:val="20"/>
        </w:rPr>
      </w:pPr>
      <w:r w:rsidRPr="00C24016">
        <w:rPr>
          <w:rFonts w:asciiTheme="majorBidi" w:hAnsiTheme="majorBidi" w:cstheme="majorBidi"/>
          <w:sz w:val="20"/>
          <w:szCs w:val="20"/>
        </w:rPr>
        <w:t xml:space="preserve">Perceived risk (β = -0.08, p &lt; 0.05), This indicates that women who thinks that using Facebook is riskier are less likely to ask questions. </w:t>
      </w:r>
    </w:p>
    <w:p w14:paraId="68C39250" w14:textId="77777777" w:rsidR="004B0B0E" w:rsidRPr="00C24016" w:rsidRDefault="004B0B0E" w:rsidP="004B0B0E">
      <w:pPr>
        <w:numPr>
          <w:ilvl w:val="0"/>
          <w:numId w:val="12"/>
        </w:numPr>
        <w:rPr>
          <w:rFonts w:asciiTheme="majorBidi" w:hAnsiTheme="majorBidi" w:cstheme="majorBidi"/>
          <w:sz w:val="20"/>
          <w:szCs w:val="20"/>
        </w:rPr>
      </w:pPr>
      <w:r w:rsidRPr="00C24016">
        <w:rPr>
          <w:rFonts w:asciiTheme="majorBidi" w:hAnsiTheme="majorBidi" w:cstheme="majorBidi"/>
          <w:sz w:val="20"/>
          <w:szCs w:val="20"/>
        </w:rPr>
        <w:t>Posting Experiences:</w:t>
      </w:r>
    </w:p>
    <w:p w14:paraId="343B2B74" w14:textId="54C2D968" w:rsidR="00917DC0" w:rsidRPr="00C24016" w:rsidRDefault="00917DC0" w:rsidP="00917DC0">
      <w:pPr>
        <w:numPr>
          <w:ilvl w:val="1"/>
          <w:numId w:val="12"/>
        </w:numPr>
        <w:rPr>
          <w:rFonts w:asciiTheme="majorBidi" w:hAnsiTheme="majorBidi" w:cstheme="majorBidi"/>
          <w:sz w:val="20"/>
          <w:szCs w:val="20"/>
        </w:rPr>
      </w:pPr>
      <w:r w:rsidRPr="00C24016">
        <w:rPr>
          <w:rFonts w:asciiTheme="majorBidi" w:hAnsiTheme="majorBidi" w:cstheme="majorBidi"/>
          <w:sz w:val="20"/>
          <w:szCs w:val="20"/>
        </w:rPr>
        <w:t xml:space="preserve">For </w:t>
      </w:r>
      <w:r w:rsidR="00C75ABA" w:rsidRPr="00C24016">
        <w:rPr>
          <w:rFonts w:asciiTheme="majorBidi" w:hAnsiTheme="majorBidi" w:cstheme="majorBidi"/>
          <w:sz w:val="20"/>
          <w:szCs w:val="20"/>
        </w:rPr>
        <w:t>men</w:t>
      </w:r>
      <w:r w:rsidRPr="00C24016">
        <w:rPr>
          <w:rFonts w:asciiTheme="majorBidi" w:hAnsiTheme="majorBidi" w:cstheme="majorBidi"/>
          <w:sz w:val="20"/>
          <w:szCs w:val="20"/>
        </w:rPr>
        <w:t>, perceived enjoyment is a significant predictor (β = 0.11, p &lt; 0.05), meaning men who enjoy using Facebook are more likely to post their experiences.</w:t>
      </w:r>
    </w:p>
    <w:p w14:paraId="31D0EFF7" w14:textId="521B4478" w:rsidR="004B0B0E" w:rsidRPr="00C24016" w:rsidRDefault="004B0B0E" w:rsidP="004B0B0E">
      <w:pPr>
        <w:numPr>
          <w:ilvl w:val="1"/>
          <w:numId w:val="12"/>
        </w:numPr>
        <w:rPr>
          <w:rFonts w:asciiTheme="majorBidi" w:hAnsiTheme="majorBidi" w:cstheme="majorBidi"/>
          <w:sz w:val="20"/>
          <w:szCs w:val="20"/>
        </w:rPr>
      </w:pPr>
      <w:r w:rsidRPr="00C24016">
        <w:rPr>
          <w:rFonts w:asciiTheme="majorBidi" w:hAnsiTheme="majorBidi" w:cstheme="majorBidi"/>
          <w:sz w:val="20"/>
          <w:szCs w:val="20"/>
        </w:rPr>
        <w:t xml:space="preserve">For </w:t>
      </w:r>
      <w:r w:rsidR="00C75ABA" w:rsidRPr="00C24016">
        <w:rPr>
          <w:rFonts w:asciiTheme="majorBidi" w:hAnsiTheme="majorBidi" w:cstheme="majorBidi"/>
          <w:sz w:val="20"/>
          <w:szCs w:val="20"/>
        </w:rPr>
        <w:t>women</w:t>
      </w:r>
      <w:r w:rsidRPr="00C24016">
        <w:rPr>
          <w:rFonts w:asciiTheme="majorBidi" w:hAnsiTheme="majorBidi" w:cstheme="majorBidi"/>
          <w:sz w:val="20"/>
          <w:szCs w:val="20"/>
        </w:rPr>
        <w:t>, three variables significantly influence the likelihood of posting experiences:</w:t>
      </w:r>
    </w:p>
    <w:p w14:paraId="37929599" w14:textId="72DA991B" w:rsidR="004B0B0E" w:rsidRPr="00C24016" w:rsidRDefault="004B0B0E" w:rsidP="00F061C4">
      <w:pPr>
        <w:numPr>
          <w:ilvl w:val="2"/>
          <w:numId w:val="12"/>
        </w:numPr>
        <w:rPr>
          <w:rFonts w:asciiTheme="majorBidi" w:hAnsiTheme="majorBidi" w:cstheme="majorBidi"/>
          <w:sz w:val="20"/>
          <w:szCs w:val="20"/>
        </w:rPr>
      </w:pPr>
      <w:r w:rsidRPr="00C24016">
        <w:rPr>
          <w:rFonts w:asciiTheme="majorBidi" w:hAnsiTheme="majorBidi" w:cstheme="majorBidi"/>
          <w:sz w:val="20"/>
          <w:szCs w:val="20"/>
        </w:rPr>
        <w:t>Personal experience (β = 0.</w:t>
      </w:r>
      <w:r w:rsidR="00F52CB1" w:rsidRPr="00C24016">
        <w:rPr>
          <w:rFonts w:asciiTheme="majorBidi" w:hAnsiTheme="majorBidi" w:cstheme="majorBidi"/>
          <w:sz w:val="20"/>
          <w:szCs w:val="20"/>
        </w:rPr>
        <w:t>4</w:t>
      </w:r>
      <w:r w:rsidRPr="00C24016">
        <w:rPr>
          <w:rFonts w:asciiTheme="majorBidi" w:hAnsiTheme="majorBidi" w:cstheme="majorBidi"/>
          <w:sz w:val="20"/>
          <w:szCs w:val="20"/>
        </w:rPr>
        <w:t>5, p &lt; 0.1),</w:t>
      </w:r>
      <w:r w:rsidR="00F061C4" w:rsidRPr="00C24016">
        <w:rPr>
          <w:rFonts w:asciiTheme="majorBidi" w:hAnsiTheme="majorBidi" w:cstheme="majorBidi"/>
          <w:sz w:val="20"/>
          <w:szCs w:val="20"/>
        </w:rPr>
        <w:t xml:space="preserve"> positively affect posing experiences. That is those women has more experience post more experiences.</w:t>
      </w:r>
    </w:p>
    <w:p w14:paraId="0D81D146" w14:textId="01BCDF38" w:rsidR="004B0B0E" w:rsidRPr="00C24016" w:rsidRDefault="004B0B0E" w:rsidP="004B0B0E">
      <w:pPr>
        <w:numPr>
          <w:ilvl w:val="2"/>
          <w:numId w:val="12"/>
        </w:numPr>
        <w:rPr>
          <w:rFonts w:asciiTheme="majorBidi" w:hAnsiTheme="majorBidi" w:cstheme="majorBidi"/>
          <w:sz w:val="20"/>
          <w:szCs w:val="20"/>
        </w:rPr>
      </w:pPr>
      <w:r w:rsidRPr="00C24016">
        <w:rPr>
          <w:rFonts w:asciiTheme="majorBidi" w:hAnsiTheme="majorBidi" w:cstheme="majorBidi"/>
          <w:sz w:val="20"/>
          <w:szCs w:val="20"/>
        </w:rPr>
        <w:t>Trust (β = 0.10, p &lt; 0.05),</w:t>
      </w:r>
      <w:r w:rsidR="00F061C4" w:rsidRPr="00C24016">
        <w:rPr>
          <w:rFonts w:asciiTheme="majorBidi" w:hAnsiTheme="majorBidi" w:cstheme="majorBidi"/>
          <w:sz w:val="20"/>
          <w:szCs w:val="20"/>
        </w:rPr>
        <w:t xml:space="preserve"> women who trust the information on Facebook more post more experiences.</w:t>
      </w:r>
    </w:p>
    <w:p w14:paraId="484610DE" w14:textId="72BC2575" w:rsidR="004B0B0E" w:rsidRPr="00C24016" w:rsidRDefault="004B0B0E" w:rsidP="00F061C4">
      <w:pPr>
        <w:numPr>
          <w:ilvl w:val="2"/>
          <w:numId w:val="12"/>
        </w:numPr>
        <w:rPr>
          <w:rFonts w:asciiTheme="majorBidi" w:hAnsiTheme="majorBidi" w:cstheme="majorBidi"/>
          <w:sz w:val="20"/>
          <w:szCs w:val="20"/>
        </w:rPr>
      </w:pPr>
      <w:r w:rsidRPr="00C24016">
        <w:rPr>
          <w:rFonts w:asciiTheme="majorBidi" w:hAnsiTheme="majorBidi" w:cstheme="majorBidi"/>
          <w:sz w:val="20"/>
          <w:szCs w:val="20"/>
        </w:rPr>
        <w:t>Media richness (β = 0.</w:t>
      </w:r>
      <w:r w:rsidR="00F52CB1" w:rsidRPr="00C24016">
        <w:rPr>
          <w:rFonts w:asciiTheme="majorBidi" w:hAnsiTheme="majorBidi" w:cstheme="majorBidi"/>
          <w:sz w:val="20"/>
          <w:szCs w:val="20"/>
        </w:rPr>
        <w:t>1</w:t>
      </w:r>
      <w:r w:rsidRPr="00C24016">
        <w:rPr>
          <w:rFonts w:asciiTheme="majorBidi" w:hAnsiTheme="majorBidi" w:cstheme="majorBidi"/>
          <w:sz w:val="20"/>
          <w:szCs w:val="20"/>
        </w:rPr>
        <w:t>, p &lt; 0.0</w:t>
      </w:r>
      <w:r w:rsidR="00F52CB1" w:rsidRPr="00C24016">
        <w:rPr>
          <w:rFonts w:asciiTheme="majorBidi" w:hAnsiTheme="majorBidi" w:cstheme="majorBidi"/>
          <w:sz w:val="20"/>
          <w:szCs w:val="20"/>
        </w:rPr>
        <w:t>5</w:t>
      </w:r>
      <w:r w:rsidRPr="00C24016">
        <w:rPr>
          <w:rFonts w:asciiTheme="majorBidi" w:hAnsiTheme="majorBidi" w:cstheme="majorBidi"/>
          <w:sz w:val="20"/>
          <w:szCs w:val="20"/>
        </w:rPr>
        <w:t>)</w:t>
      </w:r>
      <w:r w:rsidR="00F061C4" w:rsidRPr="00C24016">
        <w:rPr>
          <w:rFonts w:asciiTheme="majorBidi" w:hAnsiTheme="majorBidi" w:cstheme="majorBidi"/>
          <w:sz w:val="20"/>
          <w:szCs w:val="20"/>
        </w:rPr>
        <w:t xml:space="preserve">, showing that women are more likely to post </w:t>
      </w:r>
      <w:r w:rsidR="00917DC0" w:rsidRPr="00C24016">
        <w:rPr>
          <w:rFonts w:asciiTheme="majorBidi" w:hAnsiTheme="majorBidi" w:cstheme="majorBidi"/>
          <w:sz w:val="20"/>
          <w:szCs w:val="20"/>
        </w:rPr>
        <w:t>experiences</w:t>
      </w:r>
      <w:r w:rsidR="00F061C4" w:rsidRPr="00C24016">
        <w:rPr>
          <w:rFonts w:asciiTheme="majorBidi" w:hAnsiTheme="majorBidi" w:cstheme="majorBidi"/>
          <w:sz w:val="20"/>
          <w:szCs w:val="20"/>
        </w:rPr>
        <w:t xml:space="preserve"> when they perceive Facebook content as rich and engaging.</w:t>
      </w:r>
    </w:p>
    <w:p w14:paraId="3D32570E" w14:textId="77777777" w:rsidR="004B0B0E" w:rsidRPr="00C24016" w:rsidRDefault="004B0B0E" w:rsidP="004B0B0E">
      <w:pPr>
        <w:numPr>
          <w:ilvl w:val="0"/>
          <w:numId w:val="12"/>
        </w:numPr>
        <w:rPr>
          <w:rFonts w:asciiTheme="majorBidi" w:hAnsiTheme="majorBidi" w:cstheme="majorBidi"/>
          <w:sz w:val="20"/>
          <w:szCs w:val="20"/>
        </w:rPr>
      </w:pPr>
      <w:r w:rsidRPr="00C24016">
        <w:rPr>
          <w:rFonts w:asciiTheme="majorBidi" w:hAnsiTheme="majorBidi" w:cstheme="majorBidi"/>
          <w:sz w:val="20"/>
          <w:szCs w:val="20"/>
        </w:rPr>
        <w:t>Summary of Facebook Uses:</w:t>
      </w:r>
    </w:p>
    <w:p w14:paraId="4B9967E6" w14:textId="77777777" w:rsidR="00917DC0" w:rsidRPr="00C24016" w:rsidRDefault="00917DC0" w:rsidP="00917DC0">
      <w:pPr>
        <w:pStyle w:val="ae"/>
        <w:numPr>
          <w:ilvl w:val="0"/>
          <w:numId w:val="17"/>
        </w:numPr>
        <w:rPr>
          <w:rFonts w:asciiTheme="majorBidi" w:hAnsiTheme="majorBidi" w:cstheme="majorBidi"/>
          <w:sz w:val="20"/>
          <w:szCs w:val="20"/>
        </w:rPr>
      </w:pPr>
      <w:r w:rsidRPr="00C24016">
        <w:rPr>
          <w:rFonts w:asciiTheme="majorBidi" w:hAnsiTheme="majorBidi" w:cstheme="majorBidi"/>
          <w:sz w:val="20"/>
          <w:szCs w:val="20"/>
        </w:rPr>
        <w:t>For men, two variables are statistically significant:</w:t>
      </w:r>
    </w:p>
    <w:p w14:paraId="5733B81F" w14:textId="77777777" w:rsidR="00917DC0" w:rsidRPr="00C24016" w:rsidRDefault="00917DC0" w:rsidP="00917DC0">
      <w:pPr>
        <w:numPr>
          <w:ilvl w:val="0"/>
          <w:numId w:val="19"/>
        </w:numPr>
        <w:rPr>
          <w:rFonts w:asciiTheme="majorBidi" w:hAnsiTheme="majorBidi" w:cstheme="majorBidi"/>
          <w:sz w:val="20"/>
          <w:szCs w:val="20"/>
        </w:rPr>
      </w:pPr>
      <w:r w:rsidRPr="00C24016">
        <w:rPr>
          <w:rFonts w:asciiTheme="majorBidi" w:hAnsiTheme="majorBidi" w:cstheme="majorBidi"/>
          <w:sz w:val="20"/>
          <w:szCs w:val="20"/>
        </w:rPr>
        <w:lastRenderedPageBreak/>
        <w:t>Perceived usefulness (β = 0.58, p &lt; 0.01): Men who find Facebook useful for travel purposes are more likely to engage with it for travel-related activities.</w:t>
      </w:r>
    </w:p>
    <w:p w14:paraId="762B67BB" w14:textId="77777777" w:rsidR="00917DC0" w:rsidRPr="00C24016" w:rsidRDefault="00917DC0" w:rsidP="00917DC0">
      <w:pPr>
        <w:numPr>
          <w:ilvl w:val="0"/>
          <w:numId w:val="19"/>
        </w:numPr>
        <w:rPr>
          <w:rFonts w:asciiTheme="majorBidi" w:hAnsiTheme="majorBidi" w:cstheme="majorBidi"/>
          <w:sz w:val="20"/>
          <w:szCs w:val="20"/>
        </w:rPr>
      </w:pPr>
      <w:r w:rsidRPr="00C24016">
        <w:rPr>
          <w:rFonts w:asciiTheme="majorBidi" w:hAnsiTheme="majorBidi" w:cstheme="majorBidi"/>
          <w:sz w:val="20"/>
          <w:szCs w:val="20"/>
        </w:rPr>
        <w:t>Perceived ease of use (β = -0.53, p &lt; 0.05): Interestingly, men who perceive Facebook as easier to use are less likely to use it for travel-related purposes, which is a counterintuitive result.</w:t>
      </w:r>
    </w:p>
    <w:p w14:paraId="1929C0DA" w14:textId="77777777" w:rsidR="004B0B0E" w:rsidRPr="00C24016" w:rsidRDefault="004B0B0E" w:rsidP="004B0B0E">
      <w:pPr>
        <w:pStyle w:val="ae"/>
        <w:numPr>
          <w:ilvl w:val="0"/>
          <w:numId w:val="17"/>
        </w:numPr>
        <w:rPr>
          <w:rFonts w:asciiTheme="majorBidi" w:hAnsiTheme="majorBidi" w:cstheme="majorBidi"/>
          <w:sz w:val="20"/>
          <w:szCs w:val="20"/>
        </w:rPr>
      </w:pPr>
      <w:r w:rsidRPr="00C24016">
        <w:rPr>
          <w:rFonts w:asciiTheme="majorBidi" w:hAnsiTheme="majorBidi" w:cstheme="majorBidi"/>
          <w:sz w:val="20"/>
          <w:szCs w:val="20"/>
        </w:rPr>
        <w:t>For women, the following variables are statistically significant:</w:t>
      </w:r>
    </w:p>
    <w:p w14:paraId="71D830CD" w14:textId="215A21E5" w:rsidR="004B0B0E" w:rsidRPr="00C24016" w:rsidRDefault="004B0B0E" w:rsidP="004B0B0E">
      <w:pPr>
        <w:numPr>
          <w:ilvl w:val="0"/>
          <w:numId w:val="18"/>
        </w:numPr>
        <w:rPr>
          <w:rFonts w:asciiTheme="majorBidi" w:hAnsiTheme="majorBidi" w:cstheme="majorBidi"/>
          <w:sz w:val="20"/>
          <w:szCs w:val="20"/>
        </w:rPr>
      </w:pPr>
      <w:r w:rsidRPr="00C24016">
        <w:rPr>
          <w:rFonts w:asciiTheme="majorBidi" w:hAnsiTheme="majorBidi" w:cstheme="majorBidi"/>
          <w:sz w:val="20"/>
          <w:szCs w:val="20"/>
        </w:rPr>
        <w:t>Personal experience (β = 0.16, p &lt; 0.</w:t>
      </w:r>
      <w:r w:rsidR="00917DC0" w:rsidRPr="00C24016">
        <w:rPr>
          <w:rFonts w:asciiTheme="majorBidi" w:hAnsiTheme="majorBidi" w:cstheme="majorBidi"/>
          <w:sz w:val="20"/>
          <w:szCs w:val="20"/>
        </w:rPr>
        <w:t>1</w:t>
      </w:r>
      <w:r w:rsidRPr="00C24016">
        <w:rPr>
          <w:rFonts w:asciiTheme="majorBidi" w:hAnsiTheme="majorBidi" w:cstheme="majorBidi"/>
          <w:sz w:val="20"/>
          <w:szCs w:val="20"/>
        </w:rPr>
        <w:t>): Women with more personal experience using Facebook are more likely to use it for a variety of travel-related activities.</w:t>
      </w:r>
    </w:p>
    <w:p w14:paraId="0DD51EDD" w14:textId="59B07CB6" w:rsidR="004B0B0E" w:rsidRPr="00C24016" w:rsidRDefault="004B0B0E" w:rsidP="004B0B0E">
      <w:pPr>
        <w:numPr>
          <w:ilvl w:val="0"/>
          <w:numId w:val="18"/>
        </w:numPr>
        <w:rPr>
          <w:rFonts w:asciiTheme="majorBidi" w:hAnsiTheme="majorBidi" w:cstheme="majorBidi"/>
          <w:sz w:val="20"/>
          <w:szCs w:val="20"/>
        </w:rPr>
      </w:pPr>
      <w:r w:rsidRPr="00C24016">
        <w:rPr>
          <w:rFonts w:asciiTheme="majorBidi" w:hAnsiTheme="majorBidi" w:cstheme="majorBidi"/>
          <w:sz w:val="20"/>
          <w:szCs w:val="20"/>
        </w:rPr>
        <w:t xml:space="preserve">Technology convenience (β = </w:t>
      </w:r>
      <w:r w:rsidR="00917DC0" w:rsidRPr="00C24016">
        <w:rPr>
          <w:rFonts w:asciiTheme="majorBidi" w:hAnsiTheme="majorBidi" w:cstheme="majorBidi"/>
          <w:sz w:val="20"/>
          <w:szCs w:val="20"/>
        </w:rPr>
        <w:t>-0.3</w:t>
      </w:r>
      <w:r w:rsidRPr="00C24016">
        <w:rPr>
          <w:rFonts w:asciiTheme="majorBidi" w:hAnsiTheme="majorBidi" w:cstheme="majorBidi"/>
          <w:sz w:val="20"/>
          <w:szCs w:val="20"/>
        </w:rPr>
        <w:t xml:space="preserve">, p &lt; 0.05): Women who find Facebook convenient and easy to use are </w:t>
      </w:r>
      <w:r w:rsidR="00917DC0" w:rsidRPr="00C24016">
        <w:rPr>
          <w:rFonts w:asciiTheme="majorBidi" w:hAnsiTheme="majorBidi" w:cstheme="majorBidi"/>
          <w:sz w:val="20"/>
          <w:szCs w:val="20"/>
        </w:rPr>
        <w:t xml:space="preserve">less </w:t>
      </w:r>
      <w:r w:rsidRPr="00C24016">
        <w:rPr>
          <w:rFonts w:asciiTheme="majorBidi" w:hAnsiTheme="majorBidi" w:cstheme="majorBidi"/>
          <w:sz w:val="20"/>
          <w:szCs w:val="20"/>
        </w:rPr>
        <w:t xml:space="preserve"> likely to engage in travel-related activities.</w:t>
      </w:r>
    </w:p>
    <w:p w14:paraId="440DB776" w14:textId="2A6A4AC0" w:rsidR="004B0B0E" w:rsidRPr="00C24016" w:rsidRDefault="004B0B0E" w:rsidP="004B0B0E">
      <w:pPr>
        <w:numPr>
          <w:ilvl w:val="0"/>
          <w:numId w:val="18"/>
        </w:numPr>
        <w:rPr>
          <w:rFonts w:asciiTheme="majorBidi" w:hAnsiTheme="majorBidi" w:cstheme="majorBidi"/>
          <w:sz w:val="20"/>
          <w:szCs w:val="20"/>
        </w:rPr>
      </w:pPr>
      <w:r w:rsidRPr="00C24016">
        <w:rPr>
          <w:rFonts w:asciiTheme="majorBidi" w:hAnsiTheme="majorBidi" w:cstheme="majorBidi"/>
          <w:sz w:val="20"/>
          <w:szCs w:val="20"/>
        </w:rPr>
        <w:t>Perceived ease of use (β = 0.61, p &lt; 0.0</w:t>
      </w:r>
      <w:r w:rsidR="00917DC0" w:rsidRPr="00C24016">
        <w:rPr>
          <w:rFonts w:asciiTheme="majorBidi" w:hAnsiTheme="majorBidi" w:cstheme="majorBidi"/>
          <w:sz w:val="20"/>
          <w:szCs w:val="20"/>
        </w:rPr>
        <w:t>5</w:t>
      </w:r>
      <w:r w:rsidRPr="00C24016">
        <w:rPr>
          <w:rFonts w:asciiTheme="majorBidi" w:hAnsiTheme="majorBidi" w:cstheme="majorBidi"/>
          <w:sz w:val="20"/>
          <w:szCs w:val="20"/>
        </w:rPr>
        <w:t>): Women who perceive Facebook as easy to use are more likely to utilize it for travel purposes.</w:t>
      </w:r>
    </w:p>
    <w:p w14:paraId="79E322A8" w14:textId="5D1EEC87" w:rsidR="004B0B0E" w:rsidRPr="00F22CAB" w:rsidRDefault="00C75ABA" w:rsidP="00F22CAB">
      <w:pPr>
        <w:pStyle w:val="ae"/>
        <w:numPr>
          <w:ilvl w:val="0"/>
          <w:numId w:val="12"/>
        </w:numPr>
        <w:rPr>
          <w:rFonts w:asciiTheme="majorBidi" w:hAnsiTheme="majorBidi" w:cstheme="majorBidi"/>
          <w:sz w:val="28"/>
          <w:szCs w:val="28"/>
          <w:rtl/>
          <w:lang w:bidi="he-IL"/>
        </w:rPr>
      </w:pPr>
      <w:r w:rsidRPr="00F22CAB">
        <w:rPr>
          <w:rFonts w:asciiTheme="majorBidi" w:hAnsiTheme="majorBidi" w:cstheme="majorBidi"/>
          <w:sz w:val="28"/>
          <w:szCs w:val="28"/>
          <w:lang w:bidi="he-IL"/>
        </w:rPr>
        <w:t>Discussion</w:t>
      </w:r>
    </w:p>
    <w:p w14:paraId="41181E0E" w14:textId="1895B62A" w:rsidR="00A21BB8" w:rsidRPr="00C24016" w:rsidRDefault="00A21BB8" w:rsidP="00C17920">
      <w:pPr>
        <w:spacing w:line="360" w:lineRule="auto"/>
        <w:jc w:val="both"/>
        <w:rPr>
          <w:rFonts w:asciiTheme="majorBidi" w:hAnsiTheme="majorBidi" w:cstheme="majorBidi"/>
          <w:sz w:val="20"/>
          <w:szCs w:val="20"/>
          <w:rtl/>
          <w:lang w:bidi="he-IL"/>
        </w:rPr>
      </w:pPr>
      <w:r w:rsidRPr="00C24016">
        <w:rPr>
          <w:rFonts w:asciiTheme="majorBidi" w:hAnsiTheme="majorBidi" w:cstheme="majorBidi"/>
          <w:sz w:val="20"/>
          <w:szCs w:val="20"/>
          <w:lang w:bidi="he-IL"/>
        </w:rPr>
        <w:t>This study aimed to investigate the factors that influence the different uses of Facebook for travel-related activities, specifically focusing on gender differences. By employing models such as the Technology Acceptance Model (TAM) and Media Richness Theory, the research examined how variables like personal experience, perceived ease of use, perceived usefulness, media richness, and trust impact user behavior on the platform. The study gathered data through an online questionnaire, distributed among members of Facebook travel groups, and performed analyses to compare the Facebook usage patterns of men and women for activities such as asking questions, posting experiences, and responding to posts. This research contributes to the understanding of how social media platforms like Facebook are utilized before, during, and after travel.</w:t>
      </w:r>
    </w:p>
    <w:p w14:paraId="595BD949" w14:textId="77777777" w:rsidR="00AC5E98" w:rsidRPr="00C24016" w:rsidRDefault="00AC5E98" w:rsidP="00C17920">
      <w:pPr>
        <w:spacing w:line="360" w:lineRule="auto"/>
        <w:jc w:val="both"/>
        <w:rPr>
          <w:rFonts w:asciiTheme="majorBidi" w:hAnsiTheme="majorBidi" w:cstheme="majorBidi"/>
          <w:sz w:val="20"/>
          <w:szCs w:val="20"/>
          <w:lang w:bidi="he-IL"/>
        </w:rPr>
      </w:pPr>
      <w:r w:rsidRPr="00C24016">
        <w:rPr>
          <w:rFonts w:asciiTheme="majorBidi" w:hAnsiTheme="majorBidi" w:cstheme="majorBidi"/>
          <w:sz w:val="20"/>
          <w:szCs w:val="20"/>
          <w:lang w:bidi="he-IL"/>
        </w:rPr>
        <w:t>The findings of this study contribute to the existing literature by deepening our understanding of how Facebook is utilized as a tool for travel-related activities and how different factors influence these uses. The study also reveals significant gender differences in how men and women engage with the platform, offering valuable insights into the role of social media in tourism.</w:t>
      </w:r>
    </w:p>
    <w:p w14:paraId="16631C7B" w14:textId="77777777" w:rsidR="001C58B1" w:rsidRPr="00C24016" w:rsidRDefault="001C58B1" w:rsidP="00C17920">
      <w:pPr>
        <w:spacing w:line="360" w:lineRule="auto"/>
        <w:jc w:val="both"/>
        <w:rPr>
          <w:rFonts w:asciiTheme="majorBidi" w:hAnsiTheme="majorBidi" w:cstheme="majorBidi"/>
          <w:sz w:val="20"/>
          <w:szCs w:val="20"/>
          <w:lang w:bidi="he-IL"/>
        </w:rPr>
      </w:pPr>
      <w:r w:rsidRPr="00C24016">
        <w:rPr>
          <w:rFonts w:asciiTheme="majorBidi" w:hAnsiTheme="majorBidi" w:cstheme="majorBidi"/>
          <w:sz w:val="20"/>
          <w:szCs w:val="20"/>
          <w:lang w:bidi="he-IL"/>
        </w:rPr>
        <w:t>The results largely support both hypotheses proposed in this study. The first hypothesis (H1) suggested that diverse variables would affect different Facebook uses, which is confirmed by the regression analyses showing the varying influence of factors like personal experience, media richness, technology convenience, and trust on different Facebook activities (e.g., asking questions, posting experiences, responding to posts).</w:t>
      </w:r>
    </w:p>
    <w:p w14:paraId="5C24060A" w14:textId="77777777" w:rsidR="00AC5E98" w:rsidRPr="00C24016" w:rsidRDefault="00AC5E98" w:rsidP="00C17920">
      <w:pPr>
        <w:spacing w:line="360" w:lineRule="auto"/>
        <w:jc w:val="both"/>
        <w:rPr>
          <w:rFonts w:asciiTheme="majorBidi" w:hAnsiTheme="majorBidi" w:cstheme="majorBidi"/>
          <w:sz w:val="20"/>
          <w:szCs w:val="20"/>
          <w:lang w:bidi="he-IL"/>
        </w:rPr>
      </w:pPr>
      <w:r w:rsidRPr="00C24016">
        <w:rPr>
          <w:rFonts w:asciiTheme="majorBidi" w:hAnsiTheme="majorBidi" w:cstheme="majorBidi"/>
          <w:sz w:val="20"/>
          <w:szCs w:val="20"/>
          <w:lang w:bidi="he-IL"/>
        </w:rPr>
        <w:t xml:space="preserve">This study aligns with the Technology Acceptance Model (TAM), which emphasizes the roles of perceived usefulness and perceived ease of use in technology adoption. The findings show that perceived ease of use is more influential for women than men, consistent with Venkatesh and Morris (2000), who found that women are more likely to adopt technology when they find it easy to use. Additionally, perceived usefulness, as predicted by TAM, is a strong determinant of men’s Facebook usage, which corroborates previous research </w:t>
      </w:r>
      <w:r w:rsidRPr="00C24016">
        <w:rPr>
          <w:rFonts w:asciiTheme="majorBidi" w:hAnsiTheme="majorBidi" w:cstheme="majorBidi"/>
          <w:sz w:val="20"/>
          <w:szCs w:val="20"/>
          <w:lang w:bidi="he-IL"/>
        </w:rPr>
        <w:lastRenderedPageBreak/>
        <w:t>by Mariani et al. (2019), suggesting that travelers are drawn to platforms they perceive as useful for making informed travel decisions.</w:t>
      </w:r>
    </w:p>
    <w:p w14:paraId="6D0887C5" w14:textId="77777777" w:rsidR="00AC5E98" w:rsidRPr="00C24016" w:rsidRDefault="00AC5E98" w:rsidP="00C17920">
      <w:pPr>
        <w:spacing w:line="360" w:lineRule="auto"/>
        <w:jc w:val="both"/>
        <w:rPr>
          <w:rFonts w:asciiTheme="majorBidi" w:hAnsiTheme="majorBidi" w:cstheme="majorBidi"/>
          <w:sz w:val="20"/>
          <w:szCs w:val="20"/>
          <w:lang w:bidi="he-IL"/>
        </w:rPr>
      </w:pPr>
      <w:r w:rsidRPr="00C24016">
        <w:rPr>
          <w:rFonts w:asciiTheme="majorBidi" w:hAnsiTheme="majorBidi" w:cstheme="majorBidi"/>
          <w:sz w:val="20"/>
          <w:szCs w:val="20"/>
          <w:lang w:bidi="he-IL"/>
        </w:rPr>
        <w:t>The study also supports the Media Richness Theory. For women, the richness of Facebook’s content (i.e., its ability to convey detailed, engaging information) significantly influences their likelihood of both responding to posts and posting experiences. This is consistent with the idea that rich media enhances the user’s ability to absorb and engage with information (Perez-Vega et al., 2018), thus fostering a more interactive user experience.</w:t>
      </w:r>
    </w:p>
    <w:p w14:paraId="7B4D7E1C" w14:textId="77777777" w:rsidR="00AC5E98" w:rsidRPr="00C24016" w:rsidRDefault="00AC5E98" w:rsidP="00C17920">
      <w:pPr>
        <w:spacing w:line="360" w:lineRule="auto"/>
        <w:jc w:val="both"/>
        <w:rPr>
          <w:rFonts w:asciiTheme="majorBidi" w:hAnsiTheme="majorBidi" w:cstheme="majorBidi"/>
          <w:sz w:val="20"/>
          <w:szCs w:val="20"/>
          <w:lang w:bidi="he-IL"/>
        </w:rPr>
      </w:pPr>
      <w:r w:rsidRPr="00C24016">
        <w:rPr>
          <w:rFonts w:asciiTheme="majorBidi" w:hAnsiTheme="majorBidi" w:cstheme="majorBidi"/>
          <w:sz w:val="20"/>
          <w:szCs w:val="20"/>
          <w:lang w:bidi="he-IL"/>
        </w:rPr>
        <w:t>Another significant finding relates to trust as a driver for Facebook usage. The results indicate that women are more likely to trust the information on Facebook, which influences their decisions to both ask questions and post experiences. This finding aligns with research by Filieri et al. (2021), which highlights the importance of trust in user-generated content for influencing decision-making processes in tourism.</w:t>
      </w:r>
    </w:p>
    <w:p w14:paraId="03206998" w14:textId="62F865AC" w:rsidR="00AC5E98" w:rsidRPr="00C24016" w:rsidRDefault="00AC5E98" w:rsidP="00C17920">
      <w:pPr>
        <w:spacing w:line="360" w:lineRule="auto"/>
        <w:jc w:val="both"/>
        <w:rPr>
          <w:rFonts w:asciiTheme="majorBidi" w:hAnsiTheme="majorBidi" w:cstheme="majorBidi"/>
          <w:sz w:val="20"/>
          <w:szCs w:val="20"/>
          <w:lang w:bidi="he-IL"/>
        </w:rPr>
      </w:pPr>
      <w:r w:rsidRPr="00C24016">
        <w:rPr>
          <w:rFonts w:asciiTheme="majorBidi" w:hAnsiTheme="majorBidi" w:cstheme="majorBidi"/>
          <w:sz w:val="20"/>
          <w:szCs w:val="20"/>
          <w:lang w:bidi="he-IL"/>
        </w:rPr>
        <w:t>The study’s results on gender differences contribute to the growing body of research on how men and women use social media differently</w:t>
      </w:r>
      <w:r w:rsidR="001C58B1" w:rsidRPr="00C24016">
        <w:rPr>
          <w:rFonts w:asciiTheme="majorBidi" w:hAnsiTheme="majorBidi" w:cstheme="majorBidi"/>
          <w:sz w:val="20"/>
          <w:szCs w:val="20"/>
          <w:lang w:bidi="he-IL"/>
        </w:rPr>
        <w:t xml:space="preserve"> and support the  second hypothesis (H2) proposed that men and women would be influenced by different variables in their Facebook usage. </w:t>
      </w:r>
      <w:r w:rsidRPr="00C24016">
        <w:rPr>
          <w:rFonts w:asciiTheme="majorBidi" w:hAnsiTheme="majorBidi" w:cstheme="majorBidi"/>
          <w:sz w:val="20"/>
          <w:szCs w:val="20"/>
          <w:lang w:bidi="he-IL"/>
        </w:rPr>
        <w:t>Women’s decisions are influenced by a combination of personal experience, perceived ease of use, media richness, and trust, while men’s decisions are primarily driven by perceived enjoyment and perceived usefulness. These findings are in line with previous studies, such as Yoo &amp; Gretzel (2008), which found that women rely more heavily on social media reviews to mitigate uncertainty and risk when making travel decisions.</w:t>
      </w:r>
    </w:p>
    <w:p w14:paraId="0D7FA89D" w14:textId="77777777" w:rsidR="00AC5E98" w:rsidRPr="00C24016" w:rsidRDefault="00AC5E98" w:rsidP="00C17920">
      <w:pPr>
        <w:spacing w:line="360" w:lineRule="auto"/>
        <w:jc w:val="both"/>
        <w:rPr>
          <w:rFonts w:asciiTheme="majorBidi" w:hAnsiTheme="majorBidi" w:cstheme="majorBidi"/>
          <w:sz w:val="20"/>
          <w:szCs w:val="20"/>
          <w:rtl/>
          <w:lang w:bidi="he-IL"/>
        </w:rPr>
      </w:pPr>
      <w:r w:rsidRPr="00C24016">
        <w:rPr>
          <w:rFonts w:asciiTheme="majorBidi" w:hAnsiTheme="majorBidi" w:cstheme="majorBidi"/>
          <w:sz w:val="20"/>
          <w:szCs w:val="20"/>
          <w:lang w:bidi="he-IL"/>
        </w:rPr>
        <w:t>Interestingly, perceived enjoyment plays a more significant role for men in all forms of engagement, whether it be responding to posts, posting experiences, or asking questions. This highlights the importance of enjoyment in motivating men’s social media use, a finding consistent with Malik et al. (2016), who found that men are more influenced by the entertaining aspects of social media.</w:t>
      </w:r>
    </w:p>
    <w:p w14:paraId="5D1936CC" w14:textId="77777777" w:rsidR="00AC5E98" w:rsidRPr="00C24016" w:rsidRDefault="00AC5E98" w:rsidP="00C17920">
      <w:pPr>
        <w:spacing w:line="360" w:lineRule="auto"/>
        <w:jc w:val="both"/>
        <w:rPr>
          <w:rFonts w:asciiTheme="majorBidi" w:hAnsiTheme="majorBidi" w:cstheme="majorBidi"/>
          <w:sz w:val="20"/>
          <w:szCs w:val="20"/>
          <w:lang w:bidi="he-IL"/>
        </w:rPr>
      </w:pPr>
      <w:r w:rsidRPr="00C24016">
        <w:rPr>
          <w:rFonts w:asciiTheme="majorBidi" w:hAnsiTheme="majorBidi" w:cstheme="majorBidi"/>
          <w:sz w:val="20"/>
          <w:szCs w:val="20"/>
          <w:lang w:bidi="he-IL"/>
        </w:rPr>
        <w:t>Despite its valuable contributions, the study has several limitations. First, the sample is heavily skewed toward women (76%), which may have limited the ability to detect more nuanced differences in men’s behaviors. Future research should aim to balance gender representation to provide a more comprehensive comparison. Additionally, the study focused solely on Facebook, limiting its generalizability to other social media platforms. Future studies could explore how travelers use different platforms (e.g., Instagram, Twitter) for travel planning.</w:t>
      </w:r>
    </w:p>
    <w:p w14:paraId="703CAA80" w14:textId="56E52B55" w:rsidR="00AC5E98" w:rsidRPr="00F22CAB" w:rsidRDefault="00AC5E98" w:rsidP="00C17920">
      <w:pPr>
        <w:pStyle w:val="ae"/>
        <w:numPr>
          <w:ilvl w:val="0"/>
          <w:numId w:val="12"/>
        </w:numPr>
        <w:spacing w:line="360" w:lineRule="auto"/>
        <w:jc w:val="both"/>
        <w:rPr>
          <w:rFonts w:asciiTheme="majorBidi" w:hAnsiTheme="majorBidi" w:cstheme="majorBidi"/>
          <w:sz w:val="28"/>
          <w:szCs w:val="28"/>
          <w:lang w:bidi="he-IL"/>
        </w:rPr>
      </w:pPr>
      <w:r w:rsidRPr="00F22CAB">
        <w:rPr>
          <w:rFonts w:asciiTheme="majorBidi" w:hAnsiTheme="majorBidi" w:cstheme="majorBidi"/>
          <w:sz w:val="28"/>
          <w:szCs w:val="28"/>
          <w:lang w:bidi="he-IL"/>
        </w:rPr>
        <w:t>Conclusion</w:t>
      </w:r>
    </w:p>
    <w:p w14:paraId="45AA0FAC" w14:textId="64E3DE94" w:rsidR="00AC5E98" w:rsidRPr="00C24016" w:rsidRDefault="00AC5E98" w:rsidP="00C17920">
      <w:pPr>
        <w:spacing w:line="360" w:lineRule="auto"/>
        <w:jc w:val="both"/>
        <w:rPr>
          <w:rFonts w:asciiTheme="majorBidi" w:hAnsiTheme="majorBidi" w:cstheme="majorBidi"/>
          <w:sz w:val="20"/>
          <w:szCs w:val="20"/>
          <w:lang w:bidi="he-IL"/>
        </w:rPr>
      </w:pPr>
      <w:r w:rsidRPr="00C24016">
        <w:rPr>
          <w:rFonts w:asciiTheme="majorBidi" w:hAnsiTheme="majorBidi" w:cstheme="majorBidi"/>
          <w:sz w:val="20"/>
          <w:szCs w:val="20"/>
          <w:lang w:bidi="he-IL"/>
        </w:rPr>
        <w:t xml:space="preserve">Overall, this study provides significant insights into the factors that influence Facebook usage for travel-related activities and highlights important gender differences in how the platform is used. The findings underscore the relevance of perceived enjoyment, trust, media richness, and technology convenience in </w:t>
      </w:r>
      <w:r w:rsidRPr="00C24016">
        <w:rPr>
          <w:rFonts w:asciiTheme="majorBidi" w:hAnsiTheme="majorBidi" w:cstheme="majorBidi"/>
          <w:sz w:val="20"/>
          <w:szCs w:val="20"/>
          <w:lang w:bidi="he-IL"/>
        </w:rPr>
        <w:lastRenderedPageBreak/>
        <w:t>shaping how travelers interact with Facebook, offering practical implications for travel marketers and social media platforms aiming to engage users more effectively.</w:t>
      </w:r>
    </w:p>
    <w:p w14:paraId="290C4758" w14:textId="0B94636D" w:rsidR="00A21BB8" w:rsidRPr="00C24016" w:rsidRDefault="00A21BB8" w:rsidP="00C17920">
      <w:pPr>
        <w:spacing w:line="360" w:lineRule="auto"/>
        <w:jc w:val="both"/>
        <w:rPr>
          <w:rFonts w:asciiTheme="majorBidi" w:hAnsiTheme="majorBidi" w:cstheme="majorBidi"/>
          <w:sz w:val="20"/>
          <w:szCs w:val="20"/>
        </w:rPr>
      </w:pPr>
      <w:r w:rsidRPr="00C24016">
        <w:rPr>
          <w:rFonts w:asciiTheme="majorBidi" w:hAnsiTheme="majorBidi" w:cstheme="majorBidi"/>
          <w:sz w:val="20"/>
          <w:szCs w:val="20"/>
        </w:rPr>
        <w:t>The findings of this study have several practical implications for both travel marketers and social media platforms. First, understanding that women are more influenced by personal experience, trust, and media richness suggests that marketers should focus on building trustworthy and rich content that appeals to women’s desire for detailed and reliable information. For instance, user-generated reviews and high-quality visuals can foster trust and encourage more active engagement from female users.</w:t>
      </w:r>
      <w:r w:rsidR="00A6287C" w:rsidRPr="00C24016">
        <w:rPr>
          <w:rFonts w:asciiTheme="majorBidi" w:hAnsiTheme="majorBidi" w:cstheme="majorBidi"/>
          <w:sz w:val="20"/>
          <w:szCs w:val="20"/>
        </w:rPr>
        <w:t xml:space="preserve"> In addition, it is wise to build online communities where women can ask questions, share experiences, and seek advice will foster trust and long-term engagement with the brand</w:t>
      </w:r>
    </w:p>
    <w:p w14:paraId="5719B124" w14:textId="2B2A2D4B" w:rsidR="00A21BB8" w:rsidRPr="00C24016" w:rsidRDefault="00A21BB8" w:rsidP="00C17920">
      <w:pPr>
        <w:spacing w:line="360" w:lineRule="auto"/>
        <w:jc w:val="both"/>
        <w:rPr>
          <w:rFonts w:asciiTheme="majorBidi" w:hAnsiTheme="majorBidi" w:cstheme="majorBidi"/>
          <w:sz w:val="20"/>
          <w:szCs w:val="20"/>
        </w:rPr>
      </w:pPr>
      <w:r w:rsidRPr="00C24016">
        <w:rPr>
          <w:rFonts w:asciiTheme="majorBidi" w:hAnsiTheme="majorBidi" w:cstheme="majorBidi"/>
          <w:sz w:val="20"/>
          <w:szCs w:val="20"/>
        </w:rPr>
        <w:t>On the other hand, men's greater reliance on perceived enjoyment and usefulness indicates that marketing strategies aimed at men should prioritize creating enjoyable and entertaining experiences on social media. This could include interactive content such as polls, quizzes, or video content that makes trip planning more engaging and fun.</w:t>
      </w:r>
      <w:r w:rsidR="00A6287C" w:rsidRPr="00C24016">
        <w:rPr>
          <w:rFonts w:asciiTheme="majorBidi" w:hAnsiTheme="majorBidi" w:cstheme="majorBidi"/>
          <w:sz w:val="20"/>
          <w:szCs w:val="20"/>
        </w:rPr>
        <w:t xml:space="preserve"> Moreover, it is recommended to develop or highlight tools within social media platforms that allow men to streamline travel planning, such as integrated booking services, price comparison tools, or easy-to-use itineraries.</w:t>
      </w:r>
    </w:p>
    <w:p w14:paraId="0FAD986F" w14:textId="5ACBE9E3" w:rsidR="00A21BB8" w:rsidRPr="00C24016" w:rsidRDefault="00A21BB8" w:rsidP="00C17920">
      <w:pPr>
        <w:spacing w:line="360" w:lineRule="auto"/>
        <w:jc w:val="both"/>
        <w:rPr>
          <w:rFonts w:asciiTheme="majorBidi" w:hAnsiTheme="majorBidi" w:cstheme="majorBidi"/>
          <w:sz w:val="20"/>
          <w:szCs w:val="20"/>
        </w:rPr>
      </w:pPr>
      <w:r w:rsidRPr="00C24016">
        <w:rPr>
          <w:rFonts w:asciiTheme="majorBidi" w:hAnsiTheme="majorBidi" w:cstheme="majorBidi"/>
          <w:sz w:val="20"/>
          <w:szCs w:val="20"/>
        </w:rPr>
        <w:t>For social media platforms like Facebook, the findings suggest that improving ease of use is crucial, especially for women. Platforms should focus on intuitive designs and easy-to-navigate interfaces that enhance user experience, making it easier for travelers to ask questions, share experiences, and book services.</w:t>
      </w:r>
      <w:r w:rsidR="00FC05DB" w:rsidRPr="00C24016">
        <w:rPr>
          <w:rFonts w:asciiTheme="majorBidi" w:hAnsiTheme="majorBidi" w:cstheme="majorBidi"/>
          <w:sz w:val="20"/>
          <w:szCs w:val="20"/>
        </w:rPr>
        <w:t xml:space="preserve"> It is possible to use AI to offer personalized travel recommendations based on past interactions can improve both men’s and women’s experiences by making the platform feel more useful and enjoyable.</w:t>
      </w:r>
    </w:p>
    <w:p w14:paraId="11BD9273" w14:textId="77777777" w:rsidR="00A21BB8" w:rsidRPr="00C24016" w:rsidRDefault="00A21BB8" w:rsidP="00C17920">
      <w:pPr>
        <w:spacing w:line="360" w:lineRule="auto"/>
        <w:jc w:val="both"/>
        <w:rPr>
          <w:rFonts w:asciiTheme="majorBidi" w:hAnsiTheme="majorBidi" w:cstheme="majorBidi"/>
          <w:sz w:val="20"/>
          <w:szCs w:val="20"/>
        </w:rPr>
      </w:pPr>
      <w:r w:rsidRPr="00C24016">
        <w:rPr>
          <w:rFonts w:asciiTheme="majorBidi" w:hAnsiTheme="majorBidi" w:cstheme="majorBidi"/>
          <w:sz w:val="20"/>
          <w:szCs w:val="20"/>
        </w:rPr>
        <w:t>Additionally, the fact that perceived usefulness significantly influences men's overall engagement suggests that platforms could benefit from features that highlight the practical benefits of using social media for travel planning, such as integrated booking systems and trip-planning tools. These features could increase user retention and engagement, particularly among male users.</w:t>
      </w:r>
    </w:p>
    <w:p w14:paraId="29DAD7E6" w14:textId="77777777" w:rsidR="00917DC0" w:rsidRPr="00C24016" w:rsidRDefault="00917DC0">
      <w:pPr>
        <w:rPr>
          <w:rFonts w:asciiTheme="majorBidi" w:hAnsiTheme="majorBidi" w:cstheme="majorBidi"/>
          <w:sz w:val="20"/>
          <w:szCs w:val="20"/>
        </w:rPr>
      </w:pPr>
      <w:r w:rsidRPr="00C24016">
        <w:rPr>
          <w:rFonts w:asciiTheme="majorBidi" w:hAnsiTheme="majorBidi" w:cstheme="majorBidi"/>
          <w:sz w:val="20"/>
          <w:szCs w:val="20"/>
        </w:rPr>
        <w:br w:type="page"/>
      </w:r>
    </w:p>
    <w:p w14:paraId="7CEB7B58" w14:textId="62AD3518" w:rsidR="00B721EE" w:rsidRPr="00C24016" w:rsidRDefault="00194F0F" w:rsidP="00AE0A1A">
      <w:pPr>
        <w:rPr>
          <w:rFonts w:asciiTheme="majorBidi" w:hAnsiTheme="majorBidi" w:cstheme="majorBidi"/>
          <w:sz w:val="20"/>
          <w:szCs w:val="20"/>
        </w:rPr>
      </w:pPr>
      <w:r w:rsidRPr="00C24016">
        <w:rPr>
          <w:rFonts w:asciiTheme="majorBidi" w:hAnsiTheme="majorBidi" w:cstheme="majorBidi"/>
          <w:sz w:val="20"/>
          <w:szCs w:val="20"/>
        </w:rPr>
        <w:lastRenderedPageBreak/>
        <w:t>Reference</w:t>
      </w:r>
    </w:p>
    <w:p w14:paraId="2512CCE4" w14:textId="77777777" w:rsidR="00D15AC9" w:rsidRPr="00D15AC9" w:rsidRDefault="00D15AC9" w:rsidP="00D15AC9">
      <w:pPr>
        <w:rPr>
          <w:rFonts w:asciiTheme="majorBidi" w:hAnsiTheme="majorBidi" w:cstheme="majorBidi"/>
          <w:sz w:val="20"/>
          <w:szCs w:val="20"/>
        </w:rPr>
      </w:pPr>
      <w:proofErr w:type="spellStart"/>
      <w:r w:rsidRPr="00D15AC9">
        <w:rPr>
          <w:rFonts w:asciiTheme="majorBidi" w:hAnsiTheme="majorBidi" w:cstheme="majorBidi"/>
          <w:sz w:val="20"/>
          <w:szCs w:val="20"/>
        </w:rPr>
        <w:t>Arıca</w:t>
      </w:r>
      <w:proofErr w:type="spellEnd"/>
      <w:r w:rsidRPr="00D15AC9">
        <w:rPr>
          <w:rFonts w:asciiTheme="majorBidi" w:hAnsiTheme="majorBidi" w:cstheme="majorBidi"/>
          <w:sz w:val="20"/>
          <w:szCs w:val="20"/>
        </w:rPr>
        <w:t>, R. and Corbaci, A. (2020), “The mediating role of the tourists’ citizenship behavior between the</w:t>
      </w:r>
    </w:p>
    <w:p w14:paraId="5D4B082A" w14:textId="77777777" w:rsidR="00D15AC9" w:rsidRPr="00D15AC9" w:rsidRDefault="00D15AC9" w:rsidP="00D15AC9">
      <w:pPr>
        <w:rPr>
          <w:rFonts w:asciiTheme="majorBidi" w:hAnsiTheme="majorBidi" w:cstheme="majorBidi"/>
          <w:sz w:val="20"/>
          <w:szCs w:val="20"/>
        </w:rPr>
      </w:pPr>
      <w:r w:rsidRPr="00D15AC9">
        <w:rPr>
          <w:rFonts w:asciiTheme="majorBidi" w:hAnsiTheme="majorBidi" w:cstheme="majorBidi"/>
          <w:sz w:val="20"/>
          <w:szCs w:val="20"/>
        </w:rPr>
        <w:t>value co-creation and satisfaction”, Advances in Hospitality and Tourism Research (AHTR),</w:t>
      </w:r>
    </w:p>
    <w:p w14:paraId="4105E659" w14:textId="22851C16" w:rsidR="00D15AC9" w:rsidRDefault="00D15AC9" w:rsidP="00D15AC9">
      <w:pPr>
        <w:rPr>
          <w:rFonts w:asciiTheme="majorBidi" w:hAnsiTheme="majorBidi" w:cstheme="majorBidi"/>
          <w:sz w:val="20"/>
          <w:szCs w:val="20"/>
        </w:rPr>
      </w:pPr>
      <w:r w:rsidRPr="00D15AC9">
        <w:rPr>
          <w:rFonts w:asciiTheme="majorBidi" w:hAnsiTheme="majorBidi" w:cstheme="majorBidi"/>
          <w:sz w:val="20"/>
          <w:szCs w:val="20"/>
        </w:rPr>
        <w:t xml:space="preserve">Vol. 8 No. 1, pp. 125-150, </w:t>
      </w:r>
      <w:proofErr w:type="spellStart"/>
      <w:r w:rsidRPr="00D15AC9">
        <w:rPr>
          <w:rFonts w:asciiTheme="majorBidi" w:hAnsiTheme="majorBidi" w:cstheme="majorBidi"/>
          <w:sz w:val="20"/>
          <w:szCs w:val="20"/>
        </w:rPr>
        <w:t>doi</w:t>
      </w:r>
      <w:proofErr w:type="spellEnd"/>
      <w:r w:rsidRPr="00D15AC9">
        <w:rPr>
          <w:rFonts w:asciiTheme="majorBidi" w:hAnsiTheme="majorBidi" w:cstheme="majorBidi"/>
          <w:sz w:val="20"/>
          <w:szCs w:val="20"/>
        </w:rPr>
        <w:t>: 10.30519/ahtr.649639.</w:t>
      </w:r>
    </w:p>
    <w:p w14:paraId="72373978" w14:textId="2B38E715" w:rsidR="00C864AF" w:rsidRPr="00C24016" w:rsidRDefault="00321EFA" w:rsidP="00321EFA">
      <w:pPr>
        <w:rPr>
          <w:rFonts w:asciiTheme="majorBidi" w:hAnsiTheme="majorBidi" w:cstheme="majorBidi"/>
          <w:sz w:val="20"/>
          <w:szCs w:val="20"/>
          <w:rtl/>
          <w:lang w:bidi="he-IL"/>
        </w:rPr>
      </w:pPr>
      <w:r w:rsidRPr="00C24016">
        <w:rPr>
          <w:rFonts w:asciiTheme="majorBidi" w:hAnsiTheme="majorBidi" w:cstheme="majorBidi"/>
          <w:sz w:val="20"/>
          <w:szCs w:val="20"/>
        </w:rPr>
        <w:t>Arica, R., Cobanoglu, C., Cakir, O., Corbaci, A., Hsu, M. J., &amp; Della Corte, V. (2022). Travel experience sharing on social media: effects of the importance attached to content sharing and what factors inhibit and facilitate it. </w:t>
      </w:r>
      <w:r w:rsidRPr="00C24016">
        <w:rPr>
          <w:rFonts w:asciiTheme="majorBidi" w:hAnsiTheme="majorBidi" w:cstheme="majorBidi"/>
          <w:i/>
          <w:iCs/>
          <w:sz w:val="20"/>
          <w:szCs w:val="20"/>
        </w:rPr>
        <w:t>International Journal of Contemporary Hospitality Management</w:t>
      </w:r>
      <w:r w:rsidRPr="00C24016">
        <w:rPr>
          <w:rFonts w:asciiTheme="majorBidi" w:hAnsiTheme="majorBidi" w:cstheme="majorBidi"/>
          <w:sz w:val="20"/>
          <w:szCs w:val="20"/>
        </w:rPr>
        <w:t>, </w:t>
      </w:r>
      <w:r w:rsidRPr="00C24016">
        <w:rPr>
          <w:rFonts w:asciiTheme="majorBidi" w:hAnsiTheme="majorBidi" w:cstheme="majorBidi"/>
          <w:i/>
          <w:iCs/>
          <w:sz w:val="20"/>
          <w:szCs w:val="20"/>
        </w:rPr>
        <w:t>34</w:t>
      </w:r>
      <w:r w:rsidRPr="00C24016">
        <w:rPr>
          <w:rFonts w:asciiTheme="majorBidi" w:hAnsiTheme="majorBidi" w:cstheme="majorBidi"/>
          <w:sz w:val="20"/>
          <w:szCs w:val="20"/>
        </w:rPr>
        <w:t>(4), 1566-1586.</w:t>
      </w:r>
      <w:r w:rsidR="0040797C" w:rsidRPr="00C24016">
        <w:rPr>
          <w:rFonts w:asciiTheme="majorBidi" w:hAnsiTheme="majorBidi" w:cstheme="majorBidi"/>
          <w:sz w:val="20"/>
          <w:szCs w:val="20"/>
        </w:rPr>
        <w:t xml:space="preserve"> </w:t>
      </w:r>
      <w:r w:rsidR="0040797C" w:rsidRPr="00C24016">
        <w:rPr>
          <w:rFonts w:asciiTheme="majorBidi" w:hAnsiTheme="majorBidi" w:cstheme="majorBidi"/>
          <w:sz w:val="20"/>
          <w:szCs w:val="20"/>
          <w:rtl/>
          <w:lang w:bidi="he-IL"/>
        </w:rPr>
        <w:t>בריטי גבוה מאוד</w:t>
      </w:r>
    </w:p>
    <w:p w14:paraId="29D0472F" w14:textId="77777777" w:rsidR="00C864AF" w:rsidRPr="00C24016" w:rsidRDefault="00C864AF" w:rsidP="00C864AF">
      <w:pPr>
        <w:rPr>
          <w:rFonts w:asciiTheme="majorBidi" w:hAnsiTheme="majorBidi" w:cstheme="majorBidi"/>
          <w:sz w:val="20"/>
          <w:szCs w:val="20"/>
        </w:rPr>
      </w:pPr>
      <w:r w:rsidRPr="00C24016">
        <w:rPr>
          <w:rFonts w:asciiTheme="majorBidi" w:hAnsiTheme="majorBidi" w:cstheme="majorBidi"/>
          <w:sz w:val="20"/>
          <w:szCs w:val="20"/>
        </w:rPr>
        <w:t>Bowden, J. (2014). Retrieved from http://socialmediatoday.com/jayson-bowden/</w:t>
      </w:r>
    </w:p>
    <w:p w14:paraId="07CED77B" w14:textId="36479AA2" w:rsidR="00C864AF" w:rsidRPr="00C24016" w:rsidRDefault="00C864AF" w:rsidP="00C864AF">
      <w:pPr>
        <w:rPr>
          <w:rFonts w:asciiTheme="majorBidi" w:hAnsiTheme="majorBidi" w:cstheme="majorBidi"/>
          <w:sz w:val="20"/>
          <w:szCs w:val="20"/>
        </w:rPr>
      </w:pPr>
      <w:r w:rsidRPr="00C24016">
        <w:rPr>
          <w:rFonts w:asciiTheme="majorBidi" w:hAnsiTheme="majorBidi" w:cstheme="majorBidi"/>
          <w:sz w:val="20"/>
          <w:szCs w:val="20"/>
        </w:rPr>
        <w:t>2066591/reasons-explore-big-data-social-media-analytics.</w:t>
      </w:r>
    </w:p>
    <w:p w14:paraId="19A16996" w14:textId="0388E9B9" w:rsidR="00157AB9" w:rsidRPr="00C24016" w:rsidRDefault="00157AB9" w:rsidP="0040797C">
      <w:pPr>
        <w:rPr>
          <w:rFonts w:asciiTheme="majorBidi" w:hAnsiTheme="majorBidi" w:cstheme="majorBidi"/>
          <w:sz w:val="20"/>
          <w:szCs w:val="20"/>
          <w:lang w:bidi="he-IL"/>
        </w:rPr>
      </w:pPr>
      <w:r w:rsidRPr="00C24016">
        <w:rPr>
          <w:rFonts w:asciiTheme="majorBidi" w:hAnsiTheme="majorBidi" w:cstheme="majorBidi"/>
          <w:sz w:val="20"/>
          <w:szCs w:val="20"/>
        </w:rPr>
        <w:t>Bulut, Z. A., &amp; Doğan, O. (2017). The ABCD typology: Profile and motivations of Turkish</w:t>
      </w:r>
      <w:r w:rsidR="0040797C" w:rsidRPr="00C24016">
        <w:rPr>
          <w:rFonts w:asciiTheme="majorBidi" w:hAnsiTheme="majorBidi" w:cstheme="majorBidi"/>
          <w:sz w:val="20"/>
          <w:szCs w:val="20"/>
          <w:rtl/>
          <w:lang w:bidi="he-IL"/>
        </w:rPr>
        <w:t xml:space="preserve"> </w:t>
      </w:r>
      <w:r w:rsidRPr="00C24016">
        <w:rPr>
          <w:rFonts w:asciiTheme="majorBidi" w:hAnsiTheme="majorBidi" w:cstheme="majorBidi"/>
          <w:sz w:val="20"/>
          <w:szCs w:val="20"/>
        </w:rPr>
        <w:t>social network sites users. Computers in Human Behavior, 67, 73–83.</w:t>
      </w:r>
      <w:r w:rsidR="0040797C" w:rsidRPr="00C24016">
        <w:rPr>
          <w:rFonts w:asciiTheme="majorBidi" w:hAnsiTheme="majorBidi" w:cstheme="majorBidi"/>
          <w:sz w:val="20"/>
          <w:szCs w:val="20"/>
          <w:rtl/>
          <w:lang w:bidi="he-IL"/>
        </w:rPr>
        <w:t xml:space="preserve"> בריטי גבוה מאוד</w:t>
      </w:r>
    </w:p>
    <w:p w14:paraId="3E33E1F3" w14:textId="67C1AA6A" w:rsidR="00C864AF" w:rsidRPr="00C24016" w:rsidRDefault="00724106" w:rsidP="0040797C">
      <w:pPr>
        <w:rPr>
          <w:rFonts w:asciiTheme="majorBidi" w:hAnsiTheme="majorBidi" w:cstheme="majorBidi"/>
          <w:sz w:val="20"/>
          <w:szCs w:val="20"/>
        </w:rPr>
      </w:pPr>
      <w:r w:rsidRPr="00C24016">
        <w:rPr>
          <w:rFonts w:asciiTheme="majorBidi" w:hAnsiTheme="majorBidi" w:cstheme="majorBidi"/>
          <w:sz w:val="20"/>
          <w:szCs w:val="20"/>
        </w:rPr>
        <w:t>Dedeo_glu, B.B. (2019), “Are information quality and source credibility really important for shared</w:t>
      </w:r>
      <w:r w:rsidR="0040797C" w:rsidRPr="00C24016">
        <w:rPr>
          <w:rFonts w:asciiTheme="majorBidi" w:hAnsiTheme="majorBidi" w:cstheme="majorBidi"/>
          <w:sz w:val="20"/>
          <w:szCs w:val="20"/>
          <w:rtl/>
          <w:lang w:bidi="he-IL"/>
        </w:rPr>
        <w:t xml:space="preserve"> </w:t>
      </w:r>
      <w:r w:rsidRPr="00C24016">
        <w:rPr>
          <w:rFonts w:asciiTheme="majorBidi" w:hAnsiTheme="majorBidi" w:cstheme="majorBidi"/>
          <w:sz w:val="20"/>
          <w:szCs w:val="20"/>
        </w:rPr>
        <w:t>content on social media?”, International Journal of Contemporary Hospitality Management,</w:t>
      </w:r>
      <w:r w:rsidR="0040797C" w:rsidRPr="00C24016">
        <w:rPr>
          <w:rFonts w:asciiTheme="majorBidi" w:hAnsiTheme="majorBidi" w:cstheme="majorBidi"/>
          <w:sz w:val="20"/>
          <w:szCs w:val="20"/>
          <w:rtl/>
          <w:lang w:bidi="he-IL"/>
        </w:rPr>
        <w:t xml:space="preserve"> </w:t>
      </w:r>
      <w:r w:rsidRPr="00C24016">
        <w:rPr>
          <w:rFonts w:asciiTheme="majorBidi" w:hAnsiTheme="majorBidi" w:cstheme="majorBidi"/>
          <w:sz w:val="20"/>
          <w:szCs w:val="20"/>
        </w:rPr>
        <w:t>Vol. 32 No. 1, pp. 513-534, doi: 10.1108/IJCHM-10-2017-0691.</w:t>
      </w:r>
    </w:p>
    <w:p w14:paraId="2A357D23" w14:textId="41AB2916" w:rsidR="00EC719B" w:rsidRPr="00C24016" w:rsidRDefault="00EC719B" w:rsidP="00156AE0">
      <w:pPr>
        <w:rPr>
          <w:rFonts w:asciiTheme="majorBidi" w:hAnsiTheme="majorBidi" w:cstheme="majorBidi"/>
          <w:sz w:val="20"/>
          <w:szCs w:val="20"/>
        </w:rPr>
      </w:pPr>
      <w:r w:rsidRPr="00C24016">
        <w:rPr>
          <w:rFonts w:asciiTheme="majorBidi" w:hAnsiTheme="majorBidi" w:cstheme="majorBidi"/>
          <w:sz w:val="20"/>
          <w:szCs w:val="20"/>
        </w:rPr>
        <w:t>Filieri, R., Acikgoz, F., Ndou, V. and Dwivedi, Y. (2021), “Is TripAdvisor still relevant? The influence of</w:t>
      </w:r>
      <w:r w:rsidR="00156AE0" w:rsidRPr="00C24016">
        <w:rPr>
          <w:rFonts w:asciiTheme="majorBidi" w:hAnsiTheme="majorBidi" w:cstheme="majorBidi"/>
          <w:sz w:val="20"/>
          <w:szCs w:val="20"/>
        </w:rPr>
        <w:t xml:space="preserve"> </w:t>
      </w:r>
      <w:r w:rsidRPr="00C24016">
        <w:rPr>
          <w:rFonts w:asciiTheme="majorBidi" w:hAnsiTheme="majorBidi" w:cstheme="majorBidi"/>
          <w:sz w:val="20"/>
          <w:szCs w:val="20"/>
        </w:rPr>
        <w:t>review credibility, review usefulness, and ease of use on consumers’ continuance intention”,</w:t>
      </w:r>
      <w:r w:rsidR="00156AE0" w:rsidRPr="00C24016">
        <w:rPr>
          <w:rFonts w:asciiTheme="majorBidi" w:hAnsiTheme="majorBidi" w:cstheme="majorBidi"/>
          <w:sz w:val="20"/>
          <w:szCs w:val="20"/>
        </w:rPr>
        <w:t xml:space="preserve"> </w:t>
      </w:r>
      <w:r w:rsidRPr="00C24016">
        <w:rPr>
          <w:rFonts w:asciiTheme="majorBidi" w:hAnsiTheme="majorBidi" w:cstheme="majorBidi"/>
          <w:sz w:val="20"/>
          <w:szCs w:val="20"/>
        </w:rPr>
        <w:t>International Journal of Contemporary Hospitality Management, Vol. 33 No. 1, pp. 199-223, doi:</w:t>
      </w:r>
    </w:p>
    <w:p w14:paraId="6E8E0A98" w14:textId="610E6D52" w:rsidR="00194F0F" w:rsidRDefault="00EC719B" w:rsidP="00EC719B">
      <w:pPr>
        <w:rPr>
          <w:rFonts w:asciiTheme="majorBidi" w:hAnsiTheme="majorBidi" w:cstheme="majorBidi"/>
          <w:sz w:val="20"/>
          <w:szCs w:val="20"/>
        </w:rPr>
      </w:pPr>
      <w:r w:rsidRPr="00C24016">
        <w:rPr>
          <w:rFonts w:asciiTheme="majorBidi" w:hAnsiTheme="majorBidi" w:cstheme="majorBidi"/>
          <w:sz w:val="20"/>
          <w:szCs w:val="20"/>
        </w:rPr>
        <w:t>10.1108/IJCHM-05-2020-0402.</w:t>
      </w:r>
    </w:p>
    <w:p w14:paraId="445D271A" w14:textId="77777777" w:rsidR="004F5D12" w:rsidRPr="004F5D12" w:rsidRDefault="004F5D12" w:rsidP="004F5D12">
      <w:pPr>
        <w:rPr>
          <w:rFonts w:asciiTheme="majorBidi" w:hAnsiTheme="majorBidi" w:cstheme="majorBidi"/>
          <w:sz w:val="20"/>
          <w:szCs w:val="20"/>
          <w:lang w:bidi="he-IL"/>
        </w:rPr>
      </w:pPr>
      <w:proofErr w:type="spellStart"/>
      <w:r w:rsidRPr="004F5D12">
        <w:rPr>
          <w:rFonts w:asciiTheme="majorBidi" w:hAnsiTheme="majorBidi" w:cstheme="majorBidi"/>
          <w:sz w:val="20"/>
          <w:szCs w:val="20"/>
          <w:lang w:bidi="he-IL"/>
        </w:rPr>
        <w:t>Firat</w:t>
      </w:r>
      <w:proofErr w:type="spellEnd"/>
      <w:r w:rsidRPr="004F5D12">
        <w:rPr>
          <w:rFonts w:asciiTheme="majorBidi" w:hAnsiTheme="majorBidi" w:cstheme="majorBidi"/>
          <w:sz w:val="20"/>
          <w:szCs w:val="20"/>
          <w:lang w:bidi="he-IL"/>
        </w:rPr>
        <w:t>, D. (2019), “YouTube advertising value and its effects on purchase intention”, Journal of Global</w:t>
      </w:r>
    </w:p>
    <w:p w14:paraId="384F496A" w14:textId="44B1DCF3" w:rsidR="004F5D12" w:rsidRPr="00C24016" w:rsidRDefault="004F5D12" w:rsidP="004F5D12">
      <w:pPr>
        <w:rPr>
          <w:rFonts w:asciiTheme="majorBidi" w:hAnsiTheme="majorBidi" w:cstheme="majorBidi"/>
          <w:sz w:val="20"/>
          <w:szCs w:val="20"/>
          <w:rtl/>
          <w:lang w:bidi="he-IL"/>
        </w:rPr>
      </w:pPr>
      <w:r w:rsidRPr="004F5D12">
        <w:rPr>
          <w:rFonts w:asciiTheme="majorBidi" w:hAnsiTheme="majorBidi" w:cstheme="majorBidi"/>
          <w:sz w:val="20"/>
          <w:szCs w:val="20"/>
          <w:lang w:bidi="he-IL"/>
        </w:rPr>
        <w:t xml:space="preserve">Business Insights, Vol. 4 No. 2, pp. 141-155, </w:t>
      </w:r>
      <w:proofErr w:type="spellStart"/>
      <w:r w:rsidRPr="004F5D12">
        <w:rPr>
          <w:rFonts w:asciiTheme="majorBidi" w:hAnsiTheme="majorBidi" w:cstheme="majorBidi"/>
          <w:sz w:val="20"/>
          <w:szCs w:val="20"/>
          <w:lang w:bidi="he-IL"/>
        </w:rPr>
        <w:t>doi</w:t>
      </w:r>
      <w:proofErr w:type="spellEnd"/>
      <w:r w:rsidRPr="004F5D12">
        <w:rPr>
          <w:rFonts w:asciiTheme="majorBidi" w:hAnsiTheme="majorBidi" w:cstheme="majorBidi"/>
          <w:sz w:val="20"/>
          <w:szCs w:val="20"/>
          <w:lang w:bidi="he-IL"/>
        </w:rPr>
        <w:t>: 10.5038/2640-6489.4.2.1097.</w:t>
      </w:r>
    </w:p>
    <w:p w14:paraId="7707B9CF" w14:textId="539F1CDF" w:rsidR="00194F0F" w:rsidRPr="00C24016" w:rsidRDefault="00194F0F" w:rsidP="00194F0F">
      <w:pPr>
        <w:ind w:left="360"/>
        <w:rPr>
          <w:rFonts w:asciiTheme="majorBidi" w:hAnsiTheme="majorBidi" w:cstheme="majorBidi"/>
          <w:sz w:val="20"/>
          <w:szCs w:val="20"/>
        </w:rPr>
      </w:pPr>
      <w:r w:rsidRPr="00C24016">
        <w:rPr>
          <w:rFonts w:asciiTheme="majorBidi" w:hAnsiTheme="majorBidi" w:cstheme="majorBidi"/>
          <w:sz w:val="20"/>
          <w:szCs w:val="20"/>
        </w:rPr>
        <w:t xml:space="preserve">Goldfischer, E., 2024, New Study: 82% of Travel Decisions Made By Women, Hertelier </w:t>
      </w:r>
      <w:hyperlink r:id="rId9" w:history="1">
        <w:r w:rsidRPr="00C24016">
          <w:rPr>
            <w:rStyle w:val="Hyperlink"/>
            <w:rFonts w:asciiTheme="majorBidi" w:hAnsiTheme="majorBidi" w:cstheme="majorBidi"/>
            <w:sz w:val="20"/>
            <w:szCs w:val="20"/>
          </w:rPr>
          <w:t>https://www.hertelier.com/post/82-percent-travel-decisions-made-by-women#:~:text=SPOILER%3A%20it's%20women!,decisions%20are%20made%20by%20women</w:t>
        </w:r>
      </w:hyperlink>
      <w:r w:rsidRPr="00C24016">
        <w:rPr>
          <w:rFonts w:asciiTheme="majorBidi" w:hAnsiTheme="majorBidi" w:cstheme="majorBidi"/>
          <w:sz w:val="20"/>
          <w:szCs w:val="20"/>
        </w:rPr>
        <w:t>. Accessed 11/9/24</w:t>
      </w:r>
    </w:p>
    <w:p w14:paraId="72F0C245" w14:textId="41197D1A" w:rsidR="00D500CC" w:rsidRPr="00C24016" w:rsidRDefault="00156AE0" w:rsidP="00156AE0">
      <w:pPr>
        <w:ind w:left="360"/>
        <w:rPr>
          <w:rFonts w:asciiTheme="majorBidi" w:hAnsiTheme="majorBidi" w:cstheme="majorBidi"/>
          <w:sz w:val="20"/>
          <w:szCs w:val="20"/>
        </w:rPr>
      </w:pPr>
      <w:r w:rsidRPr="00C24016">
        <w:rPr>
          <w:rFonts w:asciiTheme="majorBidi" w:hAnsiTheme="majorBidi" w:cstheme="majorBidi"/>
          <w:sz w:val="20"/>
          <w:szCs w:val="20"/>
        </w:rPr>
        <w:t>Kim, D.Y., Lehto, X.Y. and Morrison, A.M. (2007), “Gender differences in online travel information search: implications for marketing communications on the internet”, Tourism Management, Vol. 28 No. 2, pp. 423-433.</w:t>
      </w:r>
    </w:p>
    <w:p w14:paraId="72572871" w14:textId="3BE4F57F" w:rsidR="00F874C5" w:rsidRPr="00C24016" w:rsidRDefault="00F874C5" w:rsidP="0040797C">
      <w:pPr>
        <w:ind w:left="360"/>
        <w:rPr>
          <w:rFonts w:asciiTheme="majorBidi" w:hAnsiTheme="majorBidi" w:cstheme="majorBidi"/>
          <w:sz w:val="20"/>
          <w:szCs w:val="20"/>
          <w:lang w:bidi="he-IL"/>
        </w:rPr>
      </w:pPr>
      <w:r w:rsidRPr="00C24016">
        <w:rPr>
          <w:rFonts w:asciiTheme="majorBidi" w:hAnsiTheme="majorBidi" w:cstheme="majorBidi"/>
          <w:sz w:val="20"/>
          <w:szCs w:val="20"/>
        </w:rPr>
        <w:t>Lee, M., Lee, J. and Quilliam, E. (2019), “Motivations for sharing marketer-generated content on social</w:t>
      </w:r>
      <w:r w:rsidR="0040797C" w:rsidRPr="00C24016">
        <w:rPr>
          <w:rFonts w:asciiTheme="majorBidi" w:hAnsiTheme="majorBidi" w:cstheme="majorBidi"/>
          <w:sz w:val="20"/>
          <w:szCs w:val="20"/>
          <w:rtl/>
          <w:lang w:bidi="he-IL"/>
        </w:rPr>
        <w:t xml:space="preserve"> </w:t>
      </w:r>
      <w:r w:rsidRPr="00C24016">
        <w:rPr>
          <w:rFonts w:asciiTheme="majorBidi" w:hAnsiTheme="majorBidi" w:cstheme="majorBidi"/>
          <w:sz w:val="20"/>
          <w:szCs w:val="20"/>
        </w:rPr>
        <w:t>media: a comparison between American and Korean college students”, Journal of Consumer</w:t>
      </w:r>
      <w:r w:rsidR="0040797C" w:rsidRPr="00C24016">
        <w:rPr>
          <w:rFonts w:asciiTheme="majorBidi" w:hAnsiTheme="majorBidi" w:cstheme="majorBidi"/>
          <w:sz w:val="20"/>
          <w:szCs w:val="20"/>
          <w:rtl/>
          <w:lang w:bidi="he-IL"/>
        </w:rPr>
        <w:t xml:space="preserve"> </w:t>
      </w:r>
      <w:r w:rsidRPr="00C24016">
        <w:rPr>
          <w:rFonts w:asciiTheme="majorBidi" w:hAnsiTheme="majorBidi" w:cstheme="majorBidi"/>
          <w:sz w:val="20"/>
          <w:szCs w:val="20"/>
        </w:rPr>
        <w:t>Marketing, Vol. 36 No. 1, pp. 206-217, doi: 10.1108/JCM-07-2016-1875.</w:t>
      </w:r>
      <w:r w:rsidR="0040797C" w:rsidRPr="00C24016">
        <w:rPr>
          <w:rFonts w:asciiTheme="majorBidi" w:hAnsiTheme="majorBidi" w:cstheme="majorBidi"/>
          <w:sz w:val="20"/>
          <w:szCs w:val="20"/>
          <w:rtl/>
          <w:lang w:bidi="he-IL"/>
        </w:rPr>
        <w:t xml:space="preserve"> </w:t>
      </w:r>
      <w:r w:rsidR="0040797C" w:rsidRPr="00C24016">
        <w:rPr>
          <w:rFonts w:asciiTheme="majorBidi" w:hAnsiTheme="majorBidi" w:cstheme="majorBidi"/>
          <w:sz w:val="20"/>
          <w:szCs w:val="20"/>
          <w:lang w:bidi="he-IL"/>
        </w:rPr>
        <w:t>Q</w:t>
      </w:r>
      <w:r w:rsidR="0040797C" w:rsidRPr="00C24016">
        <w:rPr>
          <w:rFonts w:asciiTheme="majorBidi" w:hAnsiTheme="majorBidi" w:cstheme="majorBidi"/>
          <w:sz w:val="20"/>
          <w:szCs w:val="20"/>
          <w:rtl/>
          <w:lang w:bidi="he-IL"/>
        </w:rPr>
        <w:t>1 לא גבוה בריטי</w:t>
      </w:r>
    </w:p>
    <w:p w14:paraId="3B3E8788" w14:textId="77777777" w:rsidR="00D500CC" w:rsidRPr="00C24016" w:rsidRDefault="00D500CC" w:rsidP="00D500CC">
      <w:pPr>
        <w:ind w:left="360"/>
        <w:rPr>
          <w:rFonts w:asciiTheme="majorBidi" w:hAnsiTheme="majorBidi" w:cstheme="majorBidi"/>
          <w:sz w:val="20"/>
          <w:szCs w:val="20"/>
        </w:rPr>
      </w:pPr>
      <w:r w:rsidRPr="00C24016">
        <w:rPr>
          <w:rFonts w:asciiTheme="majorBidi" w:hAnsiTheme="majorBidi" w:cstheme="majorBidi"/>
          <w:sz w:val="20"/>
          <w:szCs w:val="20"/>
        </w:rPr>
        <w:t>Lin, X., Li, Y., Califf, C. B., &amp; Featherman, M. (2013). Can social role theory explain</w:t>
      </w:r>
    </w:p>
    <w:p w14:paraId="23DE0B56" w14:textId="68E2481E" w:rsidR="00D500CC" w:rsidRPr="00C24016" w:rsidRDefault="00D500CC" w:rsidP="00D500CC">
      <w:pPr>
        <w:ind w:left="360"/>
        <w:rPr>
          <w:rFonts w:asciiTheme="majorBidi" w:hAnsiTheme="majorBidi" w:cstheme="majorBidi"/>
          <w:sz w:val="20"/>
          <w:szCs w:val="20"/>
        </w:rPr>
      </w:pPr>
      <w:r w:rsidRPr="00C24016">
        <w:rPr>
          <w:rFonts w:asciiTheme="majorBidi" w:hAnsiTheme="majorBidi" w:cstheme="majorBidi"/>
          <w:sz w:val="20"/>
          <w:szCs w:val="20"/>
        </w:rPr>
        <w:t>gender differences in facebook usage? Paper Presented at the System Sciences (HICSS).</w:t>
      </w:r>
    </w:p>
    <w:p w14:paraId="55FF65E1" w14:textId="77777777" w:rsidR="00C8440A" w:rsidRPr="00C24016" w:rsidRDefault="00C8440A" w:rsidP="005C3A53">
      <w:pPr>
        <w:ind w:left="360"/>
        <w:rPr>
          <w:rFonts w:asciiTheme="majorBidi" w:hAnsiTheme="majorBidi" w:cstheme="majorBidi"/>
          <w:sz w:val="20"/>
          <w:szCs w:val="20"/>
        </w:rPr>
      </w:pPr>
    </w:p>
    <w:p w14:paraId="40732C61" w14:textId="7DE46328" w:rsidR="00C8440A" w:rsidRDefault="00C8440A" w:rsidP="0040797C">
      <w:pPr>
        <w:ind w:left="360"/>
        <w:rPr>
          <w:rFonts w:asciiTheme="majorBidi" w:hAnsiTheme="majorBidi" w:cstheme="majorBidi"/>
          <w:sz w:val="20"/>
          <w:szCs w:val="20"/>
        </w:rPr>
      </w:pPr>
      <w:r w:rsidRPr="00C24016">
        <w:rPr>
          <w:rFonts w:asciiTheme="majorBidi" w:hAnsiTheme="majorBidi" w:cstheme="majorBidi"/>
          <w:sz w:val="20"/>
          <w:szCs w:val="20"/>
        </w:rPr>
        <w:lastRenderedPageBreak/>
        <w:t>Chu, S. C., &amp; Kim, Y. (2011). Determinants of consumer engagement in electronic wordof-mouth (eWoM) in social networking sites. International Journal of Advertising,</w:t>
      </w:r>
      <w:r w:rsidR="0040797C" w:rsidRPr="00C24016">
        <w:rPr>
          <w:rFonts w:asciiTheme="majorBidi" w:hAnsiTheme="majorBidi" w:cstheme="majorBidi"/>
          <w:sz w:val="20"/>
          <w:szCs w:val="20"/>
          <w:rtl/>
          <w:lang w:bidi="he-IL"/>
        </w:rPr>
        <w:t xml:space="preserve"> </w:t>
      </w:r>
      <w:r w:rsidRPr="00C24016">
        <w:rPr>
          <w:rFonts w:asciiTheme="majorBidi" w:hAnsiTheme="majorBidi" w:cstheme="majorBidi"/>
          <w:sz w:val="20"/>
          <w:szCs w:val="20"/>
        </w:rPr>
        <w:t>30(1), 47–75.</w:t>
      </w:r>
    </w:p>
    <w:p w14:paraId="65A610F9" w14:textId="77777777" w:rsidR="00002052" w:rsidRPr="00002052" w:rsidRDefault="00002052" w:rsidP="00002052">
      <w:pPr>
        <w:ind w:left="360"/>
        <w:rPr>
          <w:rFonts w:asciiTheme="majorBidi" w:hAnsiTheme="majorBidi" w:cstheme="majorBidi"/>
          <w:sz w:val="20"/>
          <w:szCs w:val="20"/>
        </w:rPr>
      </w:pPr>
      <w:r w:rsidRPr="00002052">
        <w:rPr>
          <w:rFonts w:asciiTheme="majorBidi" w:hAnsiTheme="majorBidi" w:cstheme="majorBidi"/>
          <w:sz w:val="20"/>
          <w:szCs w:val="20"/>
        </w:rPr>
        <w:t xml:space="preserve">Chou, S.W. and Hsu, C.S. (2018), “An empirical investigation on knowledge use in virtual </w:t>
      </w:r>
      <w:proofErr w:type="spellStart"/>
      <w:r w:rsidRPr="00002052">
        <w:rPr>
          <w:rFonts w:asciiTheme="majorBidi" w:hAnsiTheme="majorBidi" w:cstheme="majorBidi"/>
          <w:sz w:val="20"/>
          <w:szCs w:val="20"/>
        </w:rPr>
        <w:t>communitiesa</w:t>
      </w:r>
      <w:proofErr w:type="spellEnd"/>
    </w:p>
    <w:p w14:paraId="2EE5FC2C" w14:textId="77777777" w:rsidR="00002052" w:rsidRPr="00002052" w:rsidRDefault="00002052" w:rsidP="00002052">
      <w:pPr>
        <w:ind w:left="360"/>
        <w:rPr>
          <w:rFonts w:asciiTheme="majorBidi" w:hAnsiTheme="majorBidi" w:cstheme="majorBidi"/>
          <w:sz w:val="20"/>
          <w:szCs w:val="20"/>
        </w:rPr>
      </w:pPr>
      <w:r w:rsidRPr="00002052">
        <w:rPr>
          <w:rFonts w:asciiTheme="majorBidi" w:hAnsiTheme="majorBidi" w:cstheme="majorBidi"/>
          <w:sz w:val="20"/>
          <w:szCs w:val="20"/>
        </w:rPr>
        <w:t>relationship development perspective”, International Journal of Information Management,</w:t>
      </w:r>
    </w:p>
    <w:p w14:paraId="11B43D90" w14:textId="4807E40C" w:rsidR="00002052" w:rsidRPr="00C24016" w:rsidRDefault="00002052" w:rsidP="00002052">
      <w:pPr>
        <w:ind w:left="360"/>
        <w:rPr>
          <w:rFonts w:asciiTheme="majorBidi" w:hAnsiTheme="majorBidi" w:cstheme="majorBidi"/>
          <w:sz w:val="20"/>
          <w:szCs w:val="20"/>
        </w:rPr>
      </w:pPr>
      <w:r w:rsidRPr="00002052">
        <w:rPr>
          <w:rFonts w:asciiTheme="majorBidi" w:hAnsiTheme="majorBidi" w:cstheme="majorBidi"/>
          <w:sz w:val="20"/>
          <w:szCs w:val="20"/>
        </w:rPr>
        <w:t xml:space="preserve">Vol. 38 No. 1, pp. 243-255, </w:t>
      </w:r>
      <w:proofErr w:type="spellStart"/>
      <w:r w:rsidRPr="00002052">
        <w:rPr>
          <w:rFonts w:asciiTheme="majorBidi" w:hAnsiTheme="majorBidi" w:cstheme="majorBidi"/>
          <w:sz w:val="20"/>
          <w:szCs w:val="20"/>
        </w:rPr>
        <w:t>doi</w:t>
      </w:r>
      <w:proofErr w:type="spellEnd"/>
      <w:r w:rsidRPr="00002052">
        <w:rPr>
          <w:rFonts w:asciiTheme="majorBidi" w:hAnsiTheme="majorBidi" w:cstheme="majorBidi"/>
          <w:sz w:val="20"/>
          <w:szCs w:val="20"/>
        </w:rPr>
        <w:t>: 10.1016/j.ijinfomgt.2017.10.003.</w:t>
      </w:r>
    </w:p>
    <w:p w14:paraId="27BC3D87" w14:textId="77777777" w:rsidR="00D15AC9" w:rsidRDefault="00C8440A" w:rsidP="00C8440A">
      <w:pPr>
        <w:ind w:left="360"/>
        <w:rPr>
          <w:rFonts w:asciiTheme="majorBidi" w:hAnsiTheme="majorBidi" w:cstheme="majorBidi"/>
          <w:i/>
          <w:iCs/>
          <w:sz w:val="20"/>
          <w:szCs w:val="20"/>
        </w:rPr>
      </w:pPr>
      <w:r w:rsidRPr="00C24016">
        <w:rPr>
          <w:rFonts w:asciiTheme="majorBidi" w:hAnsiTheme="majorBidi" w:cstheme="majorBidi"/>
          <w:sz w:val="20"/>
          <w:szCs w:val="20"/>
        </w:rPr>
        <w:t xml:space="preserve">Chung, N., Han, H., </w:t>
      </w:r>
      <w:r w:rsidR="005C3A53" w:rsidRPr="00C24016">
        <w:rPr>
          <w:rFonts w:asciiTheme="majorBidi" w:hAnsiTheme="majorBidi" w:cstheme="majorBidi"/>
          <w:sz w:val="20"/>
          <w:szCs w:val="20"/>
        </w:rPr>
        <w:t>Lin, X., &amp; Wang, X. (2020). Examining gender differences in people’s information-sharing decisions on social networking sites. </w:t>
      </w:r>
      <w:r w:rsidR="005C3A53" w:rsidRPr="00C24016">
        <w:rPr>
          <w:rFonts w:asciiTheme="majorBidi" w:hAnsiTheme="majorBidi" w:cstheme="majorBidi"/>
          <w:i/>
          <w:iCs/>
          <w:sz w:val="20"/>
          <w:szCs w:val="20"/>
        </w:rPr>
        <w:t xml:space="preserve">International Journal of Information </w:t>
      </w:r>
    </w:p>
    <w:p w14:paraId="57A6FF85" w14:textId="3F055D97" w:rsidR="009043ED" w:rsidRPr="009043ED" w:rsidRDefault="009043ED" w:rsidP="009043ED">
      <w:pPr>
        <w:ind w:left="360"/>
        <w:rPr>
          <w:rFonts w:asciiTheme="majorBidi" w:hAnsiTheme="majorBidi" w:cstheme="majorBidi"/>
          <w:i/>
          <w:iCs/>
          <w:sz w:val="20"/>
          <w:szCs w:val="20"/>
        </w:rPr>
      </w:pPr>
      <w:proofErr w:type="spellStart"/>
      <w:r w:rsidRPr="009043ED">
        <w:rPr>
          <w:rFonts w:asciiTheme="majorBidi" w:hAnsiTheme="majorBidi" w:cstheme="majorBidi"/>
          <w:i/>
          <w:iCs/>
          <w:sz w:val="20"/>
          <w:szCs w:val="20"/>
        </w:rPr>
        <w:t>Dedeoglu</w:t>
      </w:r>
      <w:proofErr w:type="spellEnd"/>
      <w:r w:rsidRPr="009043ED">
        <w:rPr>
          <w:rFonts w:asciiTheme="majorBidi" w:hAnsiTheme="majorBidi" w:cstheme="majorBidi"/>
          <w:i/>
          <w:iCs/>
          <w:sz w:val="20"/>
          <w:szCs w:val="20"/>
        </w:rPr>
        <w:t xml:space="preserve">, B.B., Taheri, B., </w:t>
      </w:r>
      <w:proofErr w:type="spellStart"/>
      <w:r w:rsidRPr="009043ED">
        <w:rPr>
          <w:rFonts w:asciiTheme="majorBidi" w:hAnsiTheme="majorBidi" w:cstheme="majorBidi"/>
          <w:i/>
          <w:iCs/>
          <w:sz w:val="20"/>
          <w:szCs w:val="20"/>
        </w:rPr>
        <w:t>Okumus</w:t>
      </w:r>
      <w:proofErr w:type="spellEnd"/>
      <w:r w:rsidRPr="009043ED">
        <w:rPr>
          <w:rFonts w:asciiTheme="majorBidi" w:hAnsiTheme="majorBidi" w:cstheme="majorBidi"/>
          <w:i/>
          <w:iCs/>
          <w:sz w:val="20"/>
          <w:szCs w:val="20"/>
        </w:rPr>
        <w:t>, F. and Gannon, M. (2020a), “Understanding the importance that</w:t>
      </w:r>
    </w:p>
    <w:p w14:paraId="3CA57738" w14:textId="77777777" w:rsidR="009043ED" w:rsidRPr="009043ED" w:rsidRDefault="009043ED" w:rsidP="009043ED">
      <w:pPr>
        <w:ind w:left="360"/>
        <w:rPr>
          <w:rFonts w:asciiTheme="majorBidi" w:hAnsiTheme="majorBidi" w:cstheme="majorBidi"/>
          <w:i/>
          <w:iCs/>
          <w:sz w:val="20"/>
          <w:szCs w:val="20"/>
        </w:rPr>
      </w:pPr>
      <w:r w:rsidRPr="009043ED">
        <w:rPr>
          <w:rFonts w:asciiTheme="majorBidi" w:hAnsiTheme="majorBidi" w:cstheme="majorBidi"/>
          <w:i/>
          <w:iCs/>
          <w:sz w:val="20"/>
          <w:szCs w:val="20"/>
        </w:rPr>
        <w:t>consumers attach to social media sharing (ISMS): scale development and validation”, Tourism</w:t>
      </w:r>
    </w:p>
    <w:p w14:paraId="32DB7A62" w14:textId="77777777" w:rsidR="009043ED" w:rsidRPr="009043ED" w:rsidRDefault="009043ED" w:rsidP="009043ED">
      <w:pPr>
        <w:ind w:left="360"/>
        <w:rPr>
          <w:rFonts w:asciiTheme="majorBidi" w:hAnsiTheme="majorBidi" w:cstheme="majorBidi"/>
          <w:i/>
          <w:iCs/>
          <w:sz w:val="20"/>
          <w:szCs w:val="20"/>
        </w:rPr>
      </w:pPr>
      <w:r w:rsidRPr="009043ED">
        <w:rPr>
          <w:rFonts w:asciiTheme="majorBidi" w:hAnsiTheme="majorBidi" w:cstheme="majorBidi"/>
          <w:i/>
          <w:iCs/>
          <w:sz w:val="20"/>
          <w:szCs w:val="20"/>
        </w:rPr>
        <w:t xml:space="preserve">Management, Vol. 76, pp. 1-16, </w:t>
      </w:r>
      <w:proofErr w:type="spellStart"/>
      <w:r w:rsidRPr="009043ED">
        <w:rPr>
          <w:rFonts w:asciiTheme="majorBidi" w:hAnsiTheme="majorBidi" w:cstheme="majorBidi"/>
          <w:i/>
          <w:iCs/>
          <w:sz w:val="20"/>
          <w:szCs w:val="20"/>
        </w:rPr>
        <w:t>doi</w:t>
      </w:r>
      <w:proofErr w:type="spellEnd"/>
      <w:r w:rsidRPr="009043ED">
        <w:rPr>
          <w:rFonts w:asciiTheme="majorBidi" w:hAnsiTheme="majorBidi" w:cstheme="majorBidi"/>
          <w:i/>
          <w:iCs/>
          <w:sz w:val="20"/>
          <w:szCs w:val="20"/>
        </w:rPr>
        <w:t>: 10.1016/j.tourman.2019.103954.</w:t>
      </w:r>
    </w:p>
    <w:p w14:paraId="06160408" w14:textId="4A45DBCC" w:rsidR="009043ED" w:rsidRPr="009043ED" w:rsidRDefault="009043ED" w:rsidP="009043ED">
      <w:pPr>
        <w:ind w:left="360"/>
        <w:rPr>
          <w:rFonts w:asciiTheme="majorBidi" w:hAnsiTheme="majorBidi" w:cstheme="majorBidi"/>
          <w:i/>
          <w:iCs/>
          <w:sz w:val="20"/>
          <w:szCs w:val="20"/>
        </w:rPr>
      </w:pPr>
      <w:proofErr w:type="spellStart"/>
      <w:r w:rsidRPr="009043ED">
        <w:rPr>
          <w:rFonts w:asciiTheme="majorBidi" w:hAnsiTheme="majorBidi" w:cstheme="majorBidi"/>
          <w:i/>
          <w:iCs/>
          <w:sz w:val="20"/>
          <w:szCs w:val="20"/>
        </w:rPr>
        <w:t>Dedeoglu</w:t>
      </w:r>
      <w:proofErr w:type="spellEnd"/>
      <w:r w:rsidRPr="009043ED">
        <w:rPr>
          <w:rFonts w:asciiTheme="majorBidi" w:hAnsiTheme="majorBidi" w:cstheme="majorBidi"/>
          <w:i/>
          <w:iCs/>
          <w:sz w:val="20"/>
          <w:szCs w:val="20"/>
        </w:rPr>
        <w:t xml:space="preserve">, B.B., van Niekerk, M., </w:t>
      </w:r>
      <w:proofErr w:type="spellStart"/>
      <w:r w:rsidRPr="009043ED">
        <w:rPr>
          <w:rFonts w:asciiTheme="majorBidi" w:hAnsiTheme="majorBidi" w:cstheme="majorBidi"/>
          <w:i/>
          <w:iCs/>
          <w:sz w:val="20"/>
          <w:szCs w:val="20"/>
        </w:rPr>
        <w:t>Küçükergin</w:t>
      </w:r>
      <w:proofErr w:type="spellEnd"/>
      <w:r w:rsidRPr="009043ED">
        <w:rPr>
          <w:rFonts w:asciiTheme="majorBidi" w:hAnsiTheme="majorBidi" w:cstheme="majorBidi"/>
          <w:i/>
          <w:iCs/>
          <w:sz w:val="20"/>
          <w:szCs w:val="20"/>
        </w:rPr>
        <w:t xml:space="preserve">, K.G., De Martino, M. and </w:t>
      </w:r>
      <w:proofErr w:type="spellStart"/>
      <w:r w:rsidRPr="009043ED">
        <w:rPr>
          <w:rFonts w:asciiTheme="majorBidi" w:hAnsiTheme="majorBidi" w:cstheme="majorBidi"/>
          <w:i/>
          <w:iCs/>
          <w:sz w:val="20"/>
          <w:szCs w:val="20"/>
        </w:rPr>
        <w:t>Okumus</w:t>
      </w:r>
      <w:proofErr w:type="spellEnd"/>
      <w:r w:rsidRPr="009043ED">
        <w:rPr>
          <w:rFonts w:asciiTheme="majorBidi" w:hAnsiTheme="majorBidi" w:cstheme="majorBidi"/>
          <w:i/>
          <w:iCs/>
          <w:sz w:val="20"/>
          <w:szCs w:val="20"/>
        </w:rPr>
        <w:t>, F. (2020b), “Effect of</w:t>
      </w:r>
      <w:r>
        <w:rPr>
          <w:rFonts w:asciiTheme="majorBidi" w:hAnsiTheme="majorBidi" w:cstheme="majorBidi"/>
          <w:i/>
          <w:iCs/>
          <w:sz w:val="20"/>
          <w:szCs w:val="20"/>
        </w:rPr>
        <w:t xml:space="preserve"> </w:t>
      </w:r>
      <w:r w:rsidRPr="009043ED">
        <w:rPr>
          <w:rFonts w:asciiTheme="majorBidi" w:hAnsiTheme="majorBidi" w:cstheme="majorBidi"/>
          <w:i/>
          <w:iCs/>
          <w:sz w:val="20"/>
          <w:szCs w:val="20"/>
        </w:rPr>
        <w:t>social media sharing on destination brand awareness and destination quality”, Journal of</w:t>
      </w:r>
    </w:p>
    <w:p w14:paraId="3CE435BF" w14:textId="15A554C4" w:rsidR="009043ED" w:rsidRDefault="009043ED" w:rsidP="009043ED">
      <w:pPr>
        <w:ind w:left="360"/>
        <w:rPr>
          <w:rFonts w:asciiTheme="majorBidi" w:hAnsiTheme="majorBidi" w:cstheme="majorBidi"/>
          <w:i/>
          <w:iCs/>
          <w:sz w:val="20"/>
          <w:szCs w:val="20"/>
        </w:rPr>
      </w:pPr>
      <w:r w:rsidRPr="009043ED">
        <w:rPr>
          <w:rFonts w:asciiTheme="majorBidi" w:hAnsiTheme="majorBidi" w:cstheme="majorBidi"/>
          <w:i/>
          <w:iCs/>
          <w:sz w:val="20"/>
          <w:szCs w:val="20"/>
        </w:rPr>
        <w:t xml:space="preserve">Vacation Marketing, Vol. 26 No. 1, pp. 33-56, </w:t>
      </w:r>
      <w:proofErr w:type="spellStart"/>
      <w:r w:rsidRPr="009043ED">
        <w:rPr>
          <w:rFonts w:asciiTheme="majorBidi" w:hAnsiTheme="majorBidi" w:cstheme="majorBidi"/>
          <w:i/>
          <w:iCs/>
          <w:sz w:val="20"/>
          <w:szCs w:val="20"/>
        </w:rPr>
        <w:t>doi</w:t>
      </w:r>
      <w:proofErr w:type="spellEnd"/>
      <w:r w:rsidRPr="009043ED">
        <w:rPr>
          <w:rFonts w:asciiTheme="majorBidi" w:hAnsiTheme="majorBidi" w:cstheme="majorBidi"/>
          <w:i/>
          <w:iCs/>
          <w:sz w:val="20"/>
          <w:szCs w:val="20"/>
        </w:rPr>
        <w:t>: 10.1177/1356766719858644.</w:t>
      </w:r>
    </w:p>
    <w:p w14:paraId="21AD81AA" w14:textId="3B788CB3" w:rsidR="00D15AC9" w:rsidRPr="00D15AC9" w:rsidRDefault="00D15AC9" w:rsidP="00D15AC9">
      <w:pPr>
        <w:ind w:left="360"/>
        <w:rPr>
          <w:rFonts w:asciiTheme="majorBidi" w:hAnsiTheme="majorBidi" w:cstheme="majorBidi"/>
          <w:i/>
          <w:iCs/>
          <w:sz w:val="20"/>
          <w:szCs w:val="20"/>
        </w:rPr>
      </w:pPr>
      <w:proofErr w:type="spellStart"/>
      <w:r w:rsidRPr="00D15AC9">
        <w:rPr>
          <w:rFonts w:asciiTheme="majorBidi" w:hAnsiTheme="majorBidi" w:cstheme="majorBidi"/>
          <w:i/>
          <w:iCs/>
          <w:sz w:val="20"/>
          <w:szCs w:val="20"/>
        </w:rPr>
        <w:t>Filieri</w:t>
      </w:r>
      <w:proofErr w:type="spellEnd"/>
      <w:r w:rsidRPr="00D15AC9">
        <w:rPr>
          <w:rFonts w:asciiTheme="majorBidi" w:hAnsiTheme="majorBidi" w:cstheme="majorBidi"/>
          <w:i/>
          <w:iCs/>
          <w:sz w:val="20"/>
          <w:szCs w:val="20"/>
        </w:rPr>
        <w:t xml:space="preserve">, R., </w:t>
      </w:r>
      <w:proofErr w:type="spellStart"/>
      <w:r w:rsidRPr="00D15AC9">
        <w:rPr>
          <w:rFonts w:asciiTheme="majorBidi" w:hAnsiTheme="majorBidi" w:cstheme="majorBidi"/>
          <w:i/>
          <w:iCs/>
          <w:sz w:val="20"/>
          <w:szCs w:val="20"/>
        </w:rPr>
        <w:t>Acikgoz</w:t>
      </w:r>
      <w:proofErr w:type="spellEnd"/>
      <w:r w:rsidRPr="00D15AC9">
        <w:rPr>
          <w:rFonts w:asciiTheme="majorBidi" w:hAnsiTheme="majorBidi" w:cstheme="majorBidi"/>
          <w:i/>
          <w:iCs/>
          <w:sz w:val="20"/>
          <w:szCs w:val="20"/>
        </w:rPr>
        <w:t>, F., Ndou, V. and Dwivedi, Y. (2021), “Is TripAdvisor still relevant? The influence of</w:t>
      </w:r>
      <w:r>
        <w:rPr>
          <w:rFonts w:asciiTheme="majorBidi" w:hAnsiTheme="majorBidi" w:cstheme="majorBidi"/>
          <w:i/>
          <w:iCs/>
          <w:sz w:val="20"/>
          <w:szCs w:val="20"/>
        </w:rPr>
        <w:t xml:space="preserve"> </w:t>
      </w:r>
      <w:r w:rsidRPr="00D15AC9">
        <w:rPr>
          <w:rFonts w:asciiTheme="majorBidi" w:hAnsiTheme="majorBidi" w:cstheme="majorBidi"/>
          <w:i/>
          <w:iCs/>
          <w:sz w:val="20"/>
          <w:szCs w:val="20"/>
        </w:rPr>
        <w:t>review credibility, review usefulness, and ease of use on consumers’ continuance intention”,</w:t>
      </w:r>
    </w:p>
    <w:p w14:paraId="1854236A" w14:textId="77777777" w:rsidR="00D15AC9" w:rsidRPr="00D15AC9" w:rsidRDefault="00D15AC9" w:rsidP="00D15AC9">
      <w:pPr>
        <w:ind w:left="360"/>
        <w:rPr>
          <w:rFonts w:asciiTheme="majorBidi" w:hAnsiTheme="majorBidi" w:cstheme="majorBidi"/>
          <w:i/>
          <w:iCs/>
          <w:sz w:val="20"/>
          <w:szCs w:val="20"/>
        </w:rPr>
      </w:pPr>
      <w:r w:rsidRPr="00D15AC9">
        <w:rPr>
          <w:rFonts w:asciiTheme="majorBidi" w:hAnsiTheme="majorBidi" w:cstheme="majorBidi"/>
          <w:i/>
          <w:iCs/>
          <w:sz w:val="20"/>
          <w:szCs w:val="20"/>
        </w:rPr>
        <w:t xml:space="preserve">International Journal of Contemporary Hospitality Management, Vol. 33 No. 1, pp. 199-223, </w:t>
      </w:r>
      <w:proofErr w:type="spellStart"/>
      <w:r w:rsidRPr="00D15AC9">
        <w:rPr>
          <w:rFonts w:asciiTheme="majorBidi" w:hAnsiTheme="majorBidi" w:cstheme="majorBidi"/>
          <w:i/>
          <w:iCs/>
          <w:sz w:val="20"/>
          <w:szCs w:val="20"/>
        </w:rPr>
        <w:t>doi</w:t>
      </w:r>
      <w:proofErr w:type="spellEnd"/>
      <w:r w:rsidRPr="00D15AC9">
        <w:rPr>
          <w:rFonts w:asciiTheme="majorBidi" w:hAnsiTheme="majorBidi" w:cstheme="majorBidi"/>
          <w:i/>
          <w:iCs/>
          <w:sz w:val="20"/>
          <w:szCs w:val="20"/>
        </w:rPr>
        <w:t>:</w:t>
      </w:r>
    </w:p>
    <w:p w14:paraId="3669FC4A" w14:textId="6EDF4603" w:rsidR="005C3A53" w:rsidRPr="00C24016" w:rsidRDefault="00D15AC9" w:rsidP="00D15AC9">
      <w:pPr>
        <w:ind w:left="360"/>
        <w:rPr>
          <w:rFonts w:asciiTheme="majorBidi" w:hAnsiTheme="majorBidi" w:cstheme="majorBidi"/>
          <w:sz w:val="20"/>
          <w:szCs w:val="20"/>
          <w:lang w:bidi="he-IL"/>
        </w:rPr>
      </w:pPr>
      <w:r w:rsidRPr="00D15AC9">
        <w:rPr>
          <w:rFonts w:asciiTheme="majorBidi" w:hAnsiTheme="majorBidi" w:cstheme="majorBidi"/>
          <w:i/>
          <w:iCs/>
          <w:sz w:val="20"/>
          <w:szCs w:val="20"/>
        </w:rPr>
        <w:t>10.1108/IJCHM-05-2020-0402.</w:t>
      </w:r>
      <w:r w:rsidR="005C3A53" w:rsidRPr="00C24016">
        <w:rPr>
          <w:rFonts w:asciiTheme="majorBidi" w:hAnsiTheme="majorBidi" w:cstheme="majorBidi"/>
          <w:i/>
          <w:iCs/>
          <w:sz w:val="20"/>
          <w:szCs w:val="20"/>
        </w:rPr>
        <w:t>Management</w:t>
      </w:r>
      <w:r w:rsidR="005C3A53" w:rsidRPr="00C24016">
        <w:rPr>
          <w:rFonts w:asciiTheme="majorBidi" w:hAnsiTheme="majorBidi" w:cstheme="majorBidi"/>
          <w:sz w:val="20"/>
          <w:szCs w:val="20"/>
        </w:rPr>
        <w:t>, </w:t>
      </w:r>
      <w:r w:rsidR="005C3A53" w:rsidRPr="00C24016">
        <w:rPr>
          <w:rFonts w:asciiTheme="majorBidi" w:hAnsiTheme="majorBidi" w:cstheme="majorBidi"/>
          <w:i/>
          <w:iCs/>
          <w:sz w:val="20"/>
          <w:szCs w:val="20"/>
        </w:rPr>
        <w:t>50</w:t>
      </w:r>
      <w:r w:rsidR="005C3A53" w:rsidRPr="00C24016">
        <w:rPr>
          <w:rFonts w:asciiTheme="majorBidi" w:hAnsiTheme="majorBidi" w:cstheme="majorBidi"/>
          <w:sz w:val="20"/>
          <w:szCs w:val="20"/>
        </w:rPr>
        <w:t>, 45-56.</w:t>
      </w:r>
      <w:r w:rsidR="0040797C" w:rsidRPr="00C24016">
        <w:rPr>
          <w:rFonts w:asciiTheme="majorBidi" w:hAnsiTheme="majorBidi" w:cstheme="majorBidi"/>
          <w:sz w:val="20"/>
          <w:szCs w:val="20"/>
          <w:rtl/>
          <w:lang w:bidi="he-IL"/>
        </w:rPr>
        <w:t xml:space="preserve"> בריטי גבוה מאוד</w:t>
      </w:r>
    </w:p>
    <w:p w14:paraId="40DE16A8" w14:textId="030939F0" w:rsidR="0078003E" w:rsidRPr="00C24016" w:rsidRDefault="0078003E" w:rsidP="00223DD6">
      <w:pPr>
        <w:ind w:left="360"/>
        <w:rPr>
          <w:rFonts w:asciiTheme="majorBidi" w:hAnsiTheme="majorBidi" w:cstheme="majorBidi"/>
          <w:sz w:val="20"/>
          <w:szCs w:val="20"/>
        </w:rPr>
      </w:pPr>
      <w:r w:rsidRPr="00C24016">
        <w:rPr>
          <w:rFonts w:asciiTheme="majorBidi" w:hAnsiTheme="majorBidi" w:cstheme="majorBidi"/>
          <w:sz w:val="20"/>
          <w:szCs w:val="20"/>
        </w:rPr>
        <w:t>Lo, A. S., &amp; Yao, S. S. (2019). What makes hotel online reviews credible? An investigation</w:t>
      </w:r>
      <w:r w:rsidR="00223DD6" w:rsidRPr="00C24016">
        <w:rPr>
          <w:rFonts w:asciiTheme="majorBidi" w:hAnsiTheme="majorBidi" w:cstheme="majorBidi"/>
          <w:sz w:val="20"/>
          <w:szCs w:val="20"/>
        </w:rPr>
        <w:t xml:space="preserve"> </w:t>
      </w:r>
      <w:r w:rsidRPr="00C24016">
        <w:rPr>
          <w:rFonts w:asciiTheme="majorBidi" w:hAnsiTheme="majorBidi" w:cstheme="majorBidi"/>
          <w:sz w:val="20"/>
          <w:szCs w:val="20"/>
        </w:rPr>
        <w:t>of the roles of reviewer expertise, review rating consistency and review valence.</w:t>
      </w:r>
      <w:r w:rsidR="00223DD6" w:rsidRPr="00C24016">
        <w:rPr>
          <w:rFonts w:asciiTheme="majorBidi" w:hAnsiTheme="majorBidi" w:cstheme="majorBidi"/>
          <w:sz w:val="20"/>
          <w:szCs w:val="20"/>
        </w:rPr>
        <w:t xml:space="preserve"> </w:t>
      </w:r>
      <w:r w:rsidRPr="00C24016">
        <w:rPr>
          <w:rFonts w:asciiTheme="majorBidi" w:hAnsiTheme="majorBidi" w:cstheme="majorBidi"/>
          <w:sz w:val="20"/>
          <w:szCs w:val="20"/>
        </w:rPr>
        <w:t>International Journal of Contemporary Hospitality Management, 31(1), 41–60.</w:t>
      </w:r>
    </w:p>
    <w:p w14:paraId="2B124B60" w14:textId="77777777" w:rsidR="00223DD6" w:rsidRPr="00C24016" w:rsidRDefault="00223DD6" w:rsidP="00223DD6">
      <w:pPr>
        <w:ind w:left="360"/>
        <w:rPr>
          <w:rFonts w:asciiTheme="majorBidi" w:hAnsiTheme="majorBidi" w:cstheme="majorBidi"/>
          <w:sz w:val="20"/>
          <w:szCs w:val="20"/>
        </w:rPr>
      </w:pPr>
      <w:r w:rsidRPr="00C24016">
        <w:rPr>
          <w:rFonts w:asciiTheme="majorBidi" w:hAnsiTheme="majorBidi" w:cstheme="majorBidi"/>
          <w:sz w:val="20"/>
          <w:szCs w:val="20"/>
        </w:rPr>
        <w:t>Malik, A., Dhir, A., &amp; Nieminen, M. (2016). Uses and gratifications of digital photo</w:t>
      </w:r>
    </w:p>
    <w:p w14:paraId="6C93D7BE" w14:textId="77E26B60" w:rsidR="00223DD6" w:rsidRPr="00C24016" w:rsidRDefault="00223DD6" w:rsidP="00223DD6">
      <w:pPr>
        <w:ind w:left="360"/>
        <w:rPr>
          <w:rFonts w:asciiTheme="majorBidi" w:hAnsiTheme="majorBidi" w:cstheme="majorBidi"/>
          <w:sz w:val="20"/>
          <w:szCs w:val="20"/>
        </w:rPr>
      </w:pPr>
      <w:r w:rsidRPr="00C24016">
        <w:rPr>
          <w:rFonts w:asciiTheme="majorBidi" w:hAnsiTheme="majorBidi" w:cstheme="majorBidi"/>
          <w:sz w:val="20"/>
          <w:szCs w:val="20"/>
        </w:rPr>
        <w:t>sharing on Facebook. Telematics and Informatics, 33(1), 129–138.</w:t>
      </w:r>
    </w:p>
    <w:p w14:paraId="634A5EEC" w14:textId="13F1C5CA" w:rsidR="00E0714F" w:rsidRPr="00C24016" w:rsidRDefault="00E0714F" w:rsidP="00E0714F">
      <w:pPr>
        <w:ind w:left="360"/>
        <w:rPr>
          <w:rFonts w:asciiTheme="majorBidi" w:hAnsiTheme="majorBidi" w:cstheme="majorBidi"/>
          <w:sz w:val="20"/>
          <w:szCs w:val="20"/>
        </w:rPr>
      </w:pPr>
      <w:r w:rsidRPr="00C24016">
        <w:rPr>
          <w:rFonts w:asciiTheme="majorBidi" w:hAnsiTheme="majorBidi" w:cstheme="majorBidi"/>
          <w:sz w:val="20"/>
          <w:szCs w:val="20"/>
        </w:rPr>
        <w:t>Oliveira, T., Araujo, B., &amp; Tam, C. (2020). Why do people share their travel experiences on social media? </w:t>
      </w:r>
      <w:r w:rsidRPr="00C24016">
        <w:rPr>
          <w:rFonts w:asciiTheme="majorBidi" w:hAnsiTheme="majorBidi" w:cstheme="majorBidi"/>
          <w:i/>
          <w:iCs/>
          <w:sz w:val="20"/>
          <w:szCs w:val="20"/>
        </w:rPr>
        <w:t>Tourism Management</w:t>
      </w:r>
      <w:r w:rsidRPr="00C24016">
        <w:rPr>
          <w:rFonts w:asciiTheme="majorBidi" w:hAnsiTheme="majorBidi" w:cstheme="majorBidi"/>
          <w:sz w:val="20"/>
          <w:szCs w:val="20"/>
        </w:rPr>
        <w:t>, </w:t>
      </w:r>
      <w:r w:rsidRPr="00C24016">
        <w:rPr>
          <w:rFonts w:asciiTheme="majorBidi" w:hAnsiTheme="majorBidi" w:cstheme="majorBidi"/>
          <w:i/>
          <w:iCs/>
          <w:sz w:val="20"/>
          <w:szCs w:val="20"/>
        </w:rPr>
        <w:t>78</w:t>
      </w:r>
      <w:r w:rsidRPr="00C24016">
        <w:rPr>
          <w:rFonts w:asciiTheme="majorBidi" w:hAnsiTheme="majorBidi" w:cstheme="majorBidi"/>
          <w:sz w:val="20"/>
          <w:szCs w:val="20"/>
        </w:rPr>
        <w:t>, 104041.</w:t>
      </w:r>
    </w:p>
    <w:p w14:paraId="114F8DB0" w14:textId="60A90330" w:rsidR="00E0714F" w:rsidRPr="00C24016" w:rsidRDefault="00E0714F" w:rsidP="00E0714F">
      <w:pPr>
        <w:ind w:left="360"/>
        <w:rPr>
          <w:rFonts w:asciiTheme="majorBidi" w:hAnsiTheme="majorBidi" w:cstheme="majorBidi"/>
          <w:sz w:val="20"/>
          <w:szCs w:val="20"/>
        </w:rPr>
      </w:pPr>
      <w:r w:rsidRPr="00C24016">
        <w:rPr>
          <w:rFonts w:asciiTheme="majorBidi" w:hAnsiTheme="majorBidi" w:cstheme="majorBidi"/>
          <w:sz w:val="20"/>
          <w:szCs w:val="20"/>
        </w:rPr>
        <w:t xml:space="preserve">Perez-Vega, R., Taheri, B., Farrington, T., &amp; O’Gorman, K. (2018). On being attractive, social and visually appealing in social media: The effects of anthropomorphic tourism brands on Facebook fan pages. </w:t>
      </w:r>
      <w:r w:rsidRPr="00C24016">
        <w:rPr>
          <w:rFonts w:asciiTheme="majorBidi" w:hAnsiTheme="majorBidi" w:cstheme="majorBidi"/>
          <w:i/>
          <w:iCs/>
          <w:sz w:val="20"/>
          <w:szCs w:val="20"/>
        </w:rPr>
        <w:t>Tourism Management, 66</w:t>
      </w:r>
      <w:r w:rsidRPr="00C24016">
        <w:rPr>
          <w:rFonts w:asciiTheme="majorBidi" w:hAnsiTheme="majorBidi" w:cstheme="majorBidi"/>
          <w:sz w:val="20"/>
          <w:szCs w:val="20"/>
        </w:rPr>
        <w:t>, 339–347. https:// doi.org/10.1016/j.tourman.2017.11.013.</w:t>
      </w:r>
    </w:p>
    <w:p w14:paraId="034A8492" w14:textId="1408C812" w:rsidR="00AD4901" w:rsidRPr="00C24016" w:rsidRDefault="00AD4901" w:rsidP="00AD4901">
      <w:pPr>
        <w:rPr>
          <w:rFonts w:asciiTheme="majorBidi" w:hAnsiTheme="majorBidi" w:cstheme="majorBidi"/>
          <w:sz w:val="20"/>
          <w:szCs w:val="20"/>
        </w:rPr>
      </w:pPr>
      <w:r w:rsidRPr="00C24016">
        <w:rPr>
          <w:rFonts w:asciiTheme="majorBidi" w:hAnsiTheme="majorBidi" w:cstheme="majorBidi"/>
          <w:sz w:val="20"/>
          <w:szCs w:val="20"/>
        </w:rPr>
        <w:t>P</w:t>
      </w:r>
      <w:r w:rsidR="00E0714F" w:rsidRPr="00C24016">
        <w:rPr>
          <w:rFonts w:asciiTheme="majorBidi" w:hAnsiTheme="majorBidi" w:cstheme="majorBidi"/>
          <w:sz w:val="20"/>
          <w:szCs w:val="20"/>
        </w:rPr>
        <w:t>oitevien</w:t>
      </w:r>
      <w:r w:rsidRPr="00C24016">
        <w:rPr>
          <w:rFonts w:asciiTheme="majorBidi" w:hAnsiTheme="majorBidi" w:cstheme="majorBidi"/>
          <w:sz w:val="20"/>
          <w:szCs w:val="20"/>
        </w:rPr>
        <w:t xml:space="preserve"> , J,. 2021, How Women Are Spending on Travel Right Now, Conde Nast Traveler, </w:t>
      </w:r>
      <w:hyperlink r:id="rId10" w:history="1">
        <w:r w:rsidRPr="00C24016">
          <w:rPr>
            <w:rStyle w:val="Hyperlink"/>
            <w:rFonts w:asciiTheme="majorBidi" w:hAnsiTheme="majorBidi" w:cstheme="majorBidi"/>
            <w:sz w:val="20"/>
            <w:szCs w:val="20"/>
          </w:rPr>
          <w:t>https://www.c</w:t>
        </w:r>
        <w:r w:rsidRPr="00C24016">
          <w:rPr>
            <w:rStyle w:val="Hyperlink"/>
            <w:rFonts w:asciiTheme="majorBidi" w:hAnsiTheme="majorBidi" w:cstheme="majorBidi"/>
            <w:sz w:val="20"/>
            <w:szCs w:val="20"/>
          </w:rPr>
          <w:t>n</w:t>
        </w:r>
        <w:r w:rsidRPr="00C24016">
          <w:rPr>
            <w:rStyle w:val="Hyperlink"/>
            <w:rFonts w:asciiTheme="majorBidi" w:hAnsiTheme="majorBidi" w:cstheme="majorBidi"/>
            <w:sz w:val="20"/>
            <w:szCs w:val="20"/>
          </w:rPr>
          <w:t>traveler.com/story/travel-spending-habits</w:t>
        </w:r>
      </w:hyperlink>
      <w:r w:rsidRPr="00C24016">
        <w:rPr>
          <w:rFonts w:asciiTheme="majorBidi" w:hAnsiTheme="majorBidi" w:cstheme="majorBidi"/>
          <w:sz w:val="20"/>
          <w:szCs w:val="20"/>
        </w:rPr>
        <w:t>, accessed 11/9/24</w:t>
      </w:r>
    </w:p>
    <w:p w14:paraId="664954AB" w14:textId="02C9DDD2" w:rsidR="00194F0F" w:rsidRPr="00C24016" w:rsidRDefault="00E90A5C" w:rsidP="00E90A5C">
      <w:pPr>
        <w:rPr>
          <w:rFonts w:asciiTheme="majorBidi" w:hAnsiTheme="majorBidi" w:cstheme="majorBidi"/>
          <w:sz w:val="20"/>
          <w:szCs w:val="20"/>
        </w:rPr>
      </w:pPr>
      <w:r w:rsidRPr="00C24016">
        <w:rPr>
          <w:rFonts w:asciiTheme="majorBidi" w:hAnsiTheme="majorBidi" w:cstheme="majorBidi"/>
          <w:sz w:val="20"/>
          <w:szCs w:val="20"/>
        </w:rPr>
        <w:t>Shao, C., &amp; Kwon, K. H. (2019). Clicks intended: An integrated model for nuanced social feedback system uses on Facebook. Telematics and Informatics, 39, 11–24.</w:t>
      </w:r>
    </w:p>
    <w:p w14:paraId="2B08DF60" w14:textId="3BB4BAF4" w:rsidR="00AD4901" w:rsidRPr="00C24016" w:rsidRDefault="00AD4901" w:rsidP="00AD4901">
      <w:pPr>
        <w:rPr>
          <w:rFonts w:asciiTheme="majorBidi" w:hAnsiTheme="majorBidi" w:cstheme="majorBidi"/>
          <w:sz w:val="20"/>
          <w:szCs w:val="20"/>
        </w:rPr>
      </w:pPr>
      <w:r w:rsidRPr="00C24016">
        <w:rPr>
          <w:rFonts w:asciiTheme="majorBidi" w:hAnsiTheme="majorBidi" w:cstheme="majorBidi"/>
          <w:sz w:val="20"/>
          <w:szCs w:val="20"/>
        </w:rPr>
        <w:t xml:space="preserve">Statista, 2024 , Share of Facebook users in the United States as of July 2024, by gender, </w:t>
      </w:r>
      <w:hyperlink r:id="rId11" w:history="1">
        <w:r w:rsidRPr="00C24016">
          <w:rPr>
            <w:rStyle w:val="Hyperlink"/>
            <w:rFonts w:asciiTheme="majorBidi" w:hAnsiTheme="majorBidi" w:cstheme="majorBidi"/>
            <w:sz w:val="20"/>
            <w:szCs w:val="20"/>
          </w:rPr>
          <w:t>https://www.statista.com/statistics/266879/facebook-users-in-the-us-by-gender/</w:t>
        </w:r>
      </w:hyperlink>
      <w:r w:rsidRPr="00C24016">
        <w:rPr>
          <w:rFonts w:asciiTheme="majorBidi" w:hAnsiTheme="majorBidi" w:cstheme="majorBidi"/>
          <w:sz w:val="20"/>
          <w:szCs w:val="20"/>
        </w:rPr>
        <w:t>,  accessed 11/9/24</w:t>
      </w:r>
    </w:p>
    <w:p w14:paraId="510387F7" w14:textId="61454C4F" w:rsidR="00B96E14" w:rsidRPr="00C24016" w:rsidRDefault="00B96E14" w:rsidP="00B96E14">
      <w:pPr>
        <w:rPr>
          <w:rFonts w:asciiTheme="majorBidi" w:hAnsiTheme="majorBidi" w:cstheme="majorBidi"/>
          <w:sz w:val="20"/>
          <w:szCs w:val="20"/>
        </w:rPr>
      </w:pPr>
      <w:r w:rsidRPr="00C24016">
        <w:rPr>
          <w:rFonts w:asciiTheme="majorBidi" w:hAnsiTheme="majorBidi" w:cstheme="majorBidi"/>
          <w:sz w:val="20"/>
          <w:szCs w:val="20"/>
        </w:rPr>
        <w:lastRenderedPageBreak/>
        <w:t xml:space="preserve">Sun, N., Rau, P. P.-L., &amp; Ma, L. (2014). Understanding lurkers in online communities: A literature review. </w:t>
      </w:r>
      <w:r w:rsidRPr="00C24016">
        <w:rPr>
          <w:rFonts w:asciiTheme="majorBidi" w:hAnsiTheme="majorBidi" w:cstheme="majorBidi"/>
          <w:i/>
          <w:iCs/>
          <w:sz w:val="20"/>
          <w:szCs w:val="20"/>
        </w:rPr>
        <w:t>Computers in Human Behavior, 38</w:t>
      </w:r>
      <w:r w:rsidRPr="00C24016">
        <w:rPr>
          <w:rFonts w:asciiTheme="majorBidi" w:hAnsiTheme="majorBidi" w:cstheme="majorBidi"/>
          <w:sz w:val="20"/>
          <w:szCs w:val="20"/>
        </w:rPr>
        <w:t>, 110–117. https://doi.org/ 10.1016/j.chb.2014.05.022.</w:t>
      </w:r>
    </w:p>
    <w:p w14:paraId="60A9C843" w14:textId="733BAB98" w:rsidR="00B564C5" w:rsidRPr="00C24016" w:rsidRDefault="00B564C5" w:rsidP="0040797C">
      <w:pPr>
        <w:rPr>
          <w:rFonts w:asciiTheme="majorBidi" w:hAnsiTheme="majorBidi" w:cstheme="majorBidi"/>
          <w:sz w:val="20"/>
          <w:szCs w:val="20"/>
          <w:lang w:bidi="he-IL"/>
        </w:rPr>
      </w:pPr>
      <w:r w:rsidRPr="00C24016">
        <w:rPr>
          <w:rFonts w:asciiTheme="majorBidi" w:hAnsiTheme="majorBidi" w:cstheme="majorBidi"/>
          <w:sz w:val="20"/>
          <w:szCs w:val="20"/>
        </w:rPr>
        <w:t>Sun, Y., Wang, N., Shen, X.-L., &amp; Zhang, J. X. (2015). Location information disclosure in</w:t>
      </w:r>
      <w:r w:rsidR="00E90A5C" w:rsidRPr="00C24016">
        <w:rPr>
          <w:rFonts w:asciiTheme="majorBidi" w:hAnsiTheme="majorBidi" w:cstheme="majorBidi"/>
          <w:sz w:val="20"/>
          <w:szCs w:val="20"/>
        </w:rPr>
        <w:t xml:space="preserve"> </w:t>
      </w:r>
      <w:r w:rsidRPr="00C24016">
        <w:rPr>
          <w:rFonts w:asciiTheme="majorBidi" w:hAnsiTheme="majorBidi" w:cstheme="majorBidi"/>
          <w:sz w:val="20"/>
          <w:szCs w:val="20"/>
        </w:rPr>
        <w:t>location-based social network services: Privacy calculus, benefit structure, and</w:t>
      </w:r>
      <w:r w:rsidR="0040797C" w:rsidRPr="00C24016">
        <w:rPr>
          <w:rFonts w:asciiTheme="majorBidi" w:hAnsiTheme="majorBidi" w:cstheme="majorBidi"/>
          <w:sz w:val="20"/>
          <w:szCs w:val="20"/>
          <w:rtl/>
          <w:lang w:bidi="he-IL"/>
        </w:rPr>
        <w:t xml:space="preserve"> </w:t>
      </w:r>
      <w:r w:rsidRPr="00C24016">
        <w:rPr>
          <w:rFonts w:asciiTheme="majorBidi" w:hAnsiTheme="majorBidi" w:cstheme="majorBidi"/>
          <w:sz w:val="20"/>
          <w:szCs w:val="20"/>
        </w:rPr>
        <w:t>gender differences. Computers in Human Behavior, 52, 278–292.</w:t>
      </w:r>
      <w:r w:rsidR="0040797C" w:rsidRPr="00C24016">
        <w:rPr>
          <w:rFonts w:asciiTheme="majorBidi" w:hAnsiTheme="majorBidi" w:cstheme="majorBidi"/>
          <w:sz w:val="20"/>
          <w:szCs w:val="20"/>
          <w:rtl/>
          <w:lang w:bidi="he-IL"/>
        </w:rPr>
        <w:t xml:space="preserve"> גבוה מאודג בריטי</w:t>
      </w:r>
    </w:p>
    <w:p w14:paraId="1BFC985C" w14:textId="65D4FCB7" w:rsidR="00D500CC" w:rsidRDefault="00D500CC" w:rsidP="00E90A5C">
      <w:pPr>
        <w:rPr>
          <w:rFonts w:asciiTheme="majorBidi" w:hAnsiTheme="majorBidi" w:cstheme="majorBidi"/>
          <w:sz w:val="20"/>
          <w:szCs w:val="20"/>
          <w:lang w:bidi="he-IL"/>
        </w:rPr>
      </w:pPr>
      <w:r w:rsidRPr="00C24016">
        <w:rPr>
          <w:rFonts w:asciiTheme="majorBidi" w:hAnsiTheme="majorBidi" w:cstheme="majorBidi"/>
          <w:sz w:val="20"/>
          <w:szCs w:val="20"/>
        </w:rPr>
        <w:t>Venkatesh, V., &amp; Morris, M. G. (2000). Why don’t men ever stop to ask for directions?</w:t>
      </w:r>
      <w:r w:rsidR="00E90A5C" w:rsidRPr="00C24016">
        <w:rPr>
          <w:rFonts w:asciiTheme="majorBidi" w:hAnsiTheme="majorBidi" w:cstheme="majorBidi"/>
          <w:sz w:val="20"/>
          <w:szCs w:val="20"/>
        </w:rPr>
        <w:t xml:space="preserve"> </w:t>
      </w:r>
      <w:r w:rsidRPr="00C24016">
        <w:rPr>
          <w:rFonts w:asciiTheme="majorBidi" w:hAnsiTheme="majorBidi" w:cstheme="majorBidi"/>
          <w:sz w:val="20"/>
          <w:szCs w:val="20"/>
        </w:rPr>
        <w:t>Gender, social influence, and their role in technology acceptance and usage behavior.</w:t>
      </w:r>
      <w:r w:rsidR="00E90A5C" w:rsidRPr="00C24016">
        <w:rPr>
          <w:rFonts w:asciiTheme="majorBidi" w:hAnsiTheme="majorBidi" w:cstheme="majorBidi"/>
          <w:sz w:val="20"/>
          <w:szCs w:val="20"/>
        </w:rPr>
        <w:t xml:space="preserve"> </w:t>
      </w:r>
      <w:r w:rsidRPr="00C24016">
        <w:rPr>
          <w:rFonts w:asciiTheme="majorBidi" w:hAnsiTheme="majorBidi" w:cstheme="majorBidi"/>
          <w:sz w:val="20"/>
          <w:szCs w:val="20"/>
        </w:rPr>
        <w:t>MIS Quarterly, 115–139.</w:t>
      </w:r>
      <w:r w:rsidR="0040797C" w:rsidRPr="00C24016">
        <w:rPr>
          <w:rFonts w:asciiTheme="majorBidi" w:hAnsiTheme="majorBidi" w:cstheme="majorBidi"/>
          <w:sz w:val="20"/>
          <w:szCs w:val="20"/>
          <w:rtl/>
          <w:lang w:bidi="he-IL"/>
        </w:rPr>
        <w:t xml:space="preserve"> </w:t>
      </w:r>
      <w:proofErr w:type="spellStart"/>
      <w:r w:rsidR="0040797C" w:rsidRPr="00C24016">
        <w:rPr>
          <w:rFonts w:asciiTheme="majorBidi" w:hAnsiTheme="majorBidi" w:cstheme="majorBidi"/>
          <w:sz w:val="20"/>
          <w:szCs w:val="20"/>
          <w:rtl/>
          <w:lang w:bidi="he-IL"/>
        </w:rPr>
        <w:t>ארהב</w:t>
      </w:r>
      <w:proofErr w:type="spellEnd"/>
      <w:r w:rsidR="0040797C" w:rsidRPr="00C24016">
        <w:rPr>
          <w:rFonts w:asciiTheme="majorBidi" w:hAnsiTheme="majorBidi" w:cstheme="majorBidi"/>
          <w:sz w:val="20"/>
          <w:szCs w:val="20"/>
          <w:rtl/>
          <w:lang w:bidi="he-IL"/>
        </w:rPr>
        <w:t xml:space="preserve"> גבוה מאוד מחשבים</w:t>
      </w:r>
    </w:p>
    <w:p w14:paraId="16B5331D" w14:textId="77777777" w:rsidR="00770E97" w:rsidRPr="00770E97" w:rsidRDefault="00770E97" w:rsidP="00770E97">
      <w:pPr>
        <w:rPr>
          <w:rFonts w:asciiTheme="majorBidi" w:hAnsiTheme="majorBidi" w:cstheme="majorBidi"/>
          <w:sz w:val="20"/>
          <w:szCs w:val="20"/>
          <w:lang w:bidi="he-IL"/>
        </w:rPr>
      </w:pPr>
      <w:r w:rsidRPr="00770E97">
        <w:rPr>
          <w:rFonts w:asciiTheme="majorBidi" w:hAnsiTheme="majorBidi" w:cstheme="majorBidi"/>
          <w:sz w:val="20"/>
          <w:szCs w:val="20"/>
          <w:lang w:bidi="he-IL"/>
        </w:rPr>
        <w:t>Wang, E.Y., Fong, L.H.N. and Law, R. (2021), “Detecting fake hospitality reviews through the interplay</w:t>
      </w:r>
    </w:p>
    <w:p w14:paraId="40769C74" w14:textId="77777777" w:rsidR="00770E97" w:rsidRPr="00770E97" w:rsidRDefault="00770E97" w:rsidP="00770E97">
      <w:pPr>
        <w:rPr>
          <w:rFonts w:asciiTheme="majorBidi" w:hAnsiTheme="majorBidi" w:cstheme="majorBidi"/>
          <w:sz w:val="20"/>
          <w:szCs w:val="20"/>
          <w:lang w:bidi="he-IL"/>
        </w:rPr>
      </w:pPr>
      <w:r w:rsidRPr="00770E97">
        <w:rPr>
          <w:rFonts w:asciiTheme="majorBidi" w:hAnsiTheme="majorBidi" w:cstheme="majorBidi"/>
          <w:sz w:val="20"/>
          <w:szCs w:val="20"/>
          <w:lang w:bidi="he-IL"/>
        </w:rPr>
        <w:t>of emotional cues, cognitive cues and review valence”, International Journal of Contemporary</w:t>
      </w:r>
    </w:p>
    <w:p w14:paraId="01EE1217" w14:textId="215CDB78" w:rsidR="00770E97" w:rsidRPr="00C24016" w:rsidRDefault="00770E97" w:rsidP="00770E97">
      <w:pPr>
        <w:rPr>
          <w:rFonts w:asciiTheme="majorBidi" w:hAnsiTheme="majorBidi" w:cstheme="majorBidi"/>
          <w:sz w:val="20"/>
          <w:szCs w:val="20"/>
          <w:lang w:bidi="he-IL"/>
        </w:rPr>
      </w:pPr>
      <w:r w:rsidRPr="00770E97">
        <w:rPr>
          <w:rFonts w:asciiTheme="majorBidi" w:hAnsiTheme="majorBidi" w:cstheme="majorBidi"/>
          <w:sz w:val="20"/>
          <w:szCs w:val="20"/>
          <w:lang w:bidi="he-IL"/>
        </w:rPr>
        <w:t xml:space="preserve">Hospitality Management, Vol. 34 No. 1, </w:t>
      </w:r>
      <w:proofErr w:type="spellStart"/>
      <w:r w:rsidRPr="00770E97">
        <w:rPr>
          <w:rFonts w:asciiTheme="majorBidi" w:hAnsiTheme="majorBidi" w:cstheme="majorBidi"/>
          <w:sz w:val="20"/>
          <w:szCs w:val="20"/>
          <w:lang w:bidi="he-IL"/>
        </w:rPr>
        <w:t>doi</w:t>
      </w:r>
      <w:proofErr w:type="spellEnd"/>
      <w:r w:rsidRPr="00770E97">
        <w:rPr>
          <w:rFonts w:asciiTheme="majorBidi" w:hAnsiTheme="majorBidi" w:cstheme="majorBidi"/>
          <w:sz w:val="20"/>
          <w:szCs w:val="20"/>
          <w:lang w:bidi="he-IL"/>
        </w:rPr>
        <w:t>: 10.1108/IJCHM-04-2021-0473.</w:t>
      </w:r>
    </w:p>
    <w:p w14:paraId="4957F53A" w14:textId="4343B4EC" w:rsidR="00156AE0" w:rsidRPr="00C24016" w:rsidRDefault="00156AE0" w:rsidP="00E90A5C">
      <w:pPr>
        <w:rPr>
          <w:rFonts w:asciiTheme="majorBidi" w:hAnsiTheme="majorBidi" w:cstheme="majorBidi"/>
          <w:sz w:val="20"/>
          <w:szCs w:val="20"/>
        </w:rPr>
      </w:pPr>
      <w:r w:rsidRPr="00C24016">
        <w:rPr>
          <w:rFonts w:asciiTheme="majorBidi" w:hAnsiTheme="majorBidi" w:cstheme="majorBidi"/>
          <w:sz w:val="20"/>
          <w:szCs w:val="20"/>
        </w:rPr>
        <w:t>Yoo, K.H. and Gretzel, U. (2008), “What motivates consumers to write online travel reviews?”,</w:t>
      </w:r>
      <w:r w:rsidR="00E90A5C" w:rsidRPr="00C24016">
        <w:rPr>
          <w:rFonts w:asciiTheme="majorBidi" w:hAnsiTheme="majorBidi" w:cstheme="majorBidi"/>
          <w:sz w:val="20"/>
          <w:szCs w:val="20"/>
        </w:rPr>
        <w:t xml:space="preserve"> </w:t>
      </w:r>
      <w:r w:rsidRPr="00C24016">
        <w:rPr>
          <w:rFonts w:asciiTheme="majorBidi" w:hAnsiTheme="majorBidi" w:cstheme="majorBidi"/>
          <w:sz w:val="20"/>
          <w:szCs w:val="20"/>
          <w:highlight w:val="yellow"/>
        </w:rPr>
        <w:t>Information Technology and Tourism</w:t>
      </w:r>
      <w:r w:rsidRPr="00C24016">
        <w:rPr>
          <w:rFonts w:asciiTheme="majorBidi" w:hAnsiTheme="majorBidi" w:cstheme="majorBidi"/>
          <w:sz w:val="20"/>
          <w:szCs w:val="20"/>
        </w:rPr>
        <w:t>, Vol. 10 No. 4, pp. 283-295.</w:t>
      </w:r>
    </w:p>
    <w:p w14:paraId="7971E7D3" w14:textId="119D2BD1" w:rsidR="00D500CC" w:rsidRPr="00C24016" w:rsidRDefault="00B96E14" w:rsidP="00B96E14">
      <w:pPr>
        <w:rPr>
          <w:rFonts w:asciiTheme="majorBidi" w:hAnsiTheme="majorBidi" w:cstheme="majorBidi"/>
          <w:sz w:val="20"/>
          <w:szCs w:val="20"/>
          <w:lang w:bidi="he-IL"/>
        </w:rPr>
      </w:pPr>
      <w:r w:rsidRPr="00C24016">
        <w:rPr>
          <w:rFonts w:asciiTheme="majorBidi" w:hAnsiTheme="majorBidi" w:cstheme="majorBidi"/>
          <w:sz w:val="20"/>
          <w:szCs w:val="20"/>
        </w:rPr>
        <w:t xml:space="preserve">Yoo, K.-H., &amp; Gretzel, U. (2011). Influence of personality on travel-related consumer-generated media creation. </w:t>
      </w:r>
      <w:r w:rsidRPr="00C24016">
        <w:rPr>
          <w:rFonts w:asciiTheme="majorBidi" w:hAnsiTheme="majorBidi" w:cstheme="majorBidi"/>
          <w:i/>
          <w:iCs/>
          <w:sz w:val="20"/>
          <w:szCs w:val="20"/>
        </w:rPr>
        <w:t>Computers in Human Behavior, 27</w:t>
      </w:r>
      <w:r w:rsidRPr="00C24016">
        <w:rPr>
          <w:rFonts w:asciiTheme="majorBidi" w:hAnsiTheme="majorBidi" w:cstheme="majorBidi"/>
          <w:sz w:val="20"/>
          <w:szCs w:val="20"/>
        </w:rPr>
        <w:t>(2), 609–621. https:// doi.org/10.1016/j.chb.2010.05.002</w:t>
      </w:r>
      <w:r w:rsidR="0040797C" w:rsidRPr="00C24016">
        <w:rPr>
          <w:rFonts w:asciiTheme="majorBidi" w:hAnsiTheme="majorBidi" w:cstheme="majorBidi"/>
          <w:sz w:val="20"/>
          <w:szCs w:val="20"/>
          <w:rtl/>
          <w:lang w:bidi="he-IL"/>
        </w:rPr>
        <w:t xml:space="preserve"> בריטי גבוה מאוד</w:t>
      </w:r>
    </w:p>
    <w:p w14:paraId="2E5DC446" w14:textId="77777777" w:rsidR="00D500CC" w:rsidRPr="00C24016" w:rsidRDefault="00D500CC" w:rsidP="00D500CC">
      <w:pPr>
        <w:rPr>
          <w:rFonts w:asciiTheme="majorBidi" w:hAnsiTheme="majorBidi" w:cstheme="majorBidi"/>
          <w:sz w:val="20"/>
          <w:szCs w:val="20"/>
        </w:rPr>
      </w:pPr>
      <w:r w:rsidRPr="00C24016">
        <w:rPr>
          <w:rFonts w:asciiTheme="majorBidi" w:hAnsiTheme="majorBidi" w:cstheme="majorBidi"/>
          <w:sz w:val="20"/>
          <w:szCs w:val="20"/>
        </w:rPr>
        <w:t>Zhang, Y., Dang, Y., &amp; Chen, H. (2013). Research note: Examining gender emotional</w:t>
      </w:r>
    </w:p>
    <w:p w14:paraId="64CD8882" w14:textId="3B52DE5D" w:rsidR="00D500CC" w:rsidRDefault="00D500CC" w:rsidP="00D500CC">
      <w:pPr>
        <w:rPr>
          <w:rFonts w:asciiTheme="majorBidi" w:hAnsiTheme="majorBidi" w:cstheme="majorBidi"/>
          <w:sz w:val="20"/>
          <w:szCs w:val="20"/>
          <w:lang w:bidi="he-IL"/>
        </w:rPr>
      </w:pPr>
      <w:r w:rsidRPr="00C24016">
        <w:rPr>
          <w:rFonts w:asciiTheme="majorBidi" w:hAnsiTheme="majorBidi" w:cstheme="majorBidi"/>
          <w:sz w:val="20"/>
          <w:szCs w:val="20"/>
        </w:rPr>
        <w:t>differences in Web forum communication. Decision Support Systems, 55(3), 851–860.</w:t>
      </w:r>
      <w:r w:rsidR="0040797C" w:rsidRPr="00C24016">
        <w:rPr>
          <w:rFonts w:asciiTheme="majorBidi" w:hAnsiTheme="majorBidi" w:cstheme="majorBidi"/>
          <w:sz w:val="20"/>
          <w:szCs w:val="20"/>
          <w:rtl/>
          <w:lang w:bidi="he-IL"/>
        </w:rPr>
        <w:t xml:space="preserve"> הולנד גבוה מאוד</w:t>
      </w:r>
    </w:p>
    <w:p w14:paraId="5707F97F" w14:textId="77777777" w:rsidR="00002052" w:rsidRPr="00002052" w:rsidRDefault="00002052" w:rsidP="00002052">
      <w:pPr>
        <w:rPr>
          <w:rFonts w:asciiTheme="majorBidi" w:hAnsiTheme="majorBidi" w:cstheme="majorBidi"/>
          <w:sz w:val="20"/>
          <w:szCs w:val="20"/>
          <w:lang w:bidi="he-IL"/>
        </w:rPr>
      </w:pPr>
      <w:r w:rsidRPr="00002052">
        <w:rPr>
          <w:rFonts w:asciiTheme="majorBidi" w:hAnsiTheme="majorBidi" w:cstheme="majorBidi"/>
          <w:sz w:val="20"/>
          <w:szCs w:val="20"/>
          <w:lang w:bidi="he-IL"/>
        </w:rPr>
        <w:t xml:space="preserve">Zhang, T.C., Omran, B.A. and Cobanoglu, C. (2017), “Generation Y’s positive and negative </w:t>
      </w:r>
      <w:proofErr w:type="spellStart"/>
      <w:r w:rsidRPr="00002052">
        <w:rPr>
          <w:rFonts w:asciiTheme="majorBidi" w:hAnsiTheme="majorBidi" w:cstheme="majorBidi"/>
          <w:sz w:val="20"/>
          <w:szCs w:val="20"/>
          <w:lang w:bidi="he-IL"/>
        </w:rPr>
        <w:t>eWOM</w:t>
      </w:r>
      <w:proofErr w:type="spellEnd"/>
      <w:r w:rsidRPr="00002052">
        <w:rPr>
          <w:rFonts w:asciiTheme="majorBidi" w:hAnsiTheme="majorBidi" w:cstheme="majorBidi"/>
          <w:sz w:val="20"/>
          <w:szCs w:val="20"/>
          <w:lang w:bidi="he-IL"/>
        </w:rPr>
        <w:t>: use</w:t>
      </w:r>
    </w:p>
    <w:p w14:paraId="67FB72D9" w14:textId="77777777" w:rsidR="00002052" w:rsidRPr="00002052" w:rsidRDefault="00002052" w:rsidP="00002052">
      <w:pPr>
        <w:rPr>
          <w:rFonts w:asciiTheme="majorBidi" w:hAnsiTheme="majorBidi" w:cstheme="majorBidi"/>
          <w:sz w:val="20"/>
          <w:szCs w:val="20"/>
          <w:lang w:bidi="he-IL"/>
        </w:rPr>
      </w:pPr>
      <w:r w:rsidRPr="00002052">
        <w:rPr>
          <w:rFonts w:asciiTheme="majorBidi" w:hAnsiTheme="majorBidi" w:cstheme="majorBidi"/>
          <w:sz w:val="20"/>
          <w:szCs w:val="20"/>
          <w:lang w:bidi="he-IL"/>
        </w:rPr>
        <w:t>of social media and mobile technology”, International Journal of Contemporary Hospitality</w:t>
      </w:r>
    </w:p>
    <w:p w14:paraId="7F68C744" w14:textId="3471D662" w:rsidR="00002052" w:rsidRPr="00C24016" w:rsidRDefault="00002052" w:rsidP="00002052">
      <w:pPr>
        <w:rPr>
          <w:rFonts w:asciiTheme="majorBidi" w:hAnsiTheme="majorBidi" w:cstheme="majorBidi"/>
          <w:sz w:val="20"/>
          <w:szCs w:val="20"/>
          <w:rtl/>
          <w:lang w:bidi="he-IL"/>
        </w:rPr>
      </w:pPr>
      <w:r w:rsidRPr="00002052">
        <w:rPr>
          <w:rFonts w:asciiTheme="majorBidi" w:hAnsiTheme="majorBidi" w:cstheme="majorBidi"/>
          <w:sz w:val="20"/>
          <w:szCs w:val="20"/>
          <w:lang w:bidi="he-IL"/>
        </w:rPr>
        <w:t xml:space="preserve">Management, Vol. 29 No. 2, pp. 732-761, </w:t>
      </w:r>
      <w:proofErr w:type="spellStart"/>
      <w:r w:rsidRPr="00002052">
        <w:rPr>
          <w:rFonts w:asciiTheme="majorBidi" w:hAnsiTheme="majorBidi" w:cstheme="majorBidi"/>
          <w:sz w:val="20"/>
          <w:szCs w:val="20"/>
          <w:lang w:bidi="he-IL"/>
        </w:rPr>
        <w:t>doi</w:t>
      </w:r>
      <w:proofErr w:type="spellEnd"/>
      <w:r w:rsidRPr="00002052">
        <w:rPr>
          <w:rFonts w:asciiTheme="majorBidi" w:hAnsiTheme="majorBidi" w:cstheme="majorBidi"/>
          <w:sz w:val="20"/>
          <w:szCs w:val="20"/>
          <w:lang w:bidi="he-IL"/>
        </w:rPr>
        <w:t>: 10.1108/IJCHM-10-2015-0611.</w:t>
      </w:r>
    </w:p>
    <w:p w14:paraId="51B012A1" w14:textId="77777777" w:rsidR="0040797C" w:rsidRPr="00C24016" w:rsidRDefault="0040797C" w:rsidP="00D500CC">
      <w:pPr>
        <w:rPr>
          <w:rFonts w:asciiTheme="majorBidi" w:hAnsiTheme="majorBidi" w:cstheme="majorBidi"/>
          <w:sz w:val="20"/>
          <w:szCs w:val="20"/>
          <w:lang w:bidi="he-IL"/>
        </w:rPr>
      </w:pPr>
    </w:p>
    <w:sectPr w:rsidR="0040797C" w:rsidRPr="00C24016" w:rsidSect="00034616">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3A62F" w14:textId="77777777" w:rsidR="009C7425" w:rsidRDefault="009C7425" w:rsidP="00C24016">
      <w:pPr>
        <w:spacing w:after="0" w:line="240" w:lineRule="auto"/>
      </w:pPr>
      <w:r>
        <w:separator/>
      </w:r>
    </w:p>
  </w:endnote>
  <w:endnote w:type="continuationSeparator" w:id="0">
    <w:p w14:paraId="3437B483" w14:textId="77777777" w:rsidR="009C7425" w:rsidRDefault="009C7425" w:rsidP="00C24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tlas Grotesk Light">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12966"/>
      <w:docPartObj>
        <w:docPartGallery w:val="Page Numbers (Bottom of Page)"/>
        <w:docPartUnique/>
      </w:docPartObj>
    </w:sdtPr>
    <w:sdtContent>
      <w:p w14:paraId="2EC503BB" w14:textId="0E404973" w:rsidR="00C24016" w:rsidRDefault="00C24016">
        <w:pPr>
          <w:pStyle w:val="a7"/>
          <w:jc w:val="center"/>
        </w:pPr>
        <w:r>
          <w:fldChar w:fldCharType="begin"/>
        </w:r>
        <w:r>
          <w:instrText>PAGE   \* MERGEFORMAT</w:instrText>
        </w:r>
        <w:r>
          <w:fldChar w:fldCharType="separate"/>
        </w:r>
        <w:r>
          <w:rPr>
            <w:rtl/>
            <w:lang w:val="he-IL" w:bidi="he-IL"/>
          </w:rPr>
          <w:t>2</w:t>
        </w:r>
        <w:r>
          <w:fldChar w:fldCharType="end"/>
        </w:r>
      </w:p>
    </w:sdtContent>
  </w:sdt>
  <w:p w14:paraId="2C6648D3" w14:textId="77777777" w:rsidR="00C24016" w:rsidRDefault="00C240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3AEBB" w14:textId="77777777" w:rsidR="009C7425" w:rsidRDefault="009C7425" w:rsidP="00C24016">
      <w:pPr>
        <w:spacing w:after="0" w:line="240" w:lineRule="auto"/>
      </w:pPr>
      <w:r>
        <w:separator/>
      </w:r>
    </w:p>
  </w:footnote>
  <w:footnote w:type="continuationSeparator" w:id="0">
    <w:p w14:paraId="471E3EAD" w14:textId="77777777" w:rsidR="009C7425" w:rsidRDefault="009C7425" w:rsidP="00C24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6B87BC9"/>
    <w:multiLevelType w:val="multilevel"/>
    <w:tmpl w:val="8E92F4AA"/>
    <w:lvl w:ilvl="0">
      <w:start w:val="1"/>
      <w:numFmt w:val="bullet"/>
      <w:lvlText w:val=""/>
      <w:lvlJc w:val="left"/>
      <w:pPr>
        <w:tabs>
          <w:tab w:val="num" w:pos="1800"/>
        </w:tabs>
        <w:ind w:left="1800" w:hanging="360"/>
      </w:pPr>
      <w:rPr>
        <w:rFonts w:ascii="Wingdings" w:hAnsi="Wingdings"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0" w15:restartNumberingAfterBreak="0">
    <w:nsid w:val="17AE2C8B"/>
    <w:multiLevelType w:val="multilevel"/>
    <w:tmpl w:val="32E0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97F63"/>
    <w:multiLevelType w:val="multilevel"/>
    <w:tmpl w:val="8E3C354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2" w15:restartNumberingAfterBreak="0">
    <w:nsid w:val="445250C1"/>
    <w:multiLevelType w:val="hybridMultilevel"/>
    <w:tmpl w:val="EDDA6AA4"/>
    <w:lvl w:ilvl="0" w:tplc="C0840360">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6207AA2"/>
    <w:multiLevelType w:val="multilevel"/>
    <w:tmpl w:val="36FCC828"/>
    <w:lvl w:ilvl="0">
      <w:start w:val="1"/>
      <w:numFmt w:val="bullet"/>
      <w:lvlText w:val=""/>
      <w:lvlJc w:val="left"/>
      <w:pPr>
        <w:tabs>
          <w:tab w:val="num" w:pos="2160"/>
        </w:tabs>
        <w:ind w:left="2160" w:hanging="360"/>
      </w:pPr>
      <w:rPr>
        <w:rFonts w:ascii="Wingdings" w:hAnsi="Wingding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 w15:restartNumberingAfterBreak="0">
    <w:nsid w:val="47DF700C"/>
    <w:multiLevelType w:val="hybridMultilevel"/>
    <w:tmpl w:val="BB8676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336559"/>
    <w:multiLevelType w:val="multilevel"/>
    <w:tmpl w:val="A462F3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850D22"/>
    <w:multiLevelType w:val="multilevel"/>
    <w:tmpl w:val="1954EDB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4F953BEC"/>
    <w:multiLevelType w:val="multilevel"/>
    <w:tmpl w:val="15884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435046"/>
    <w:multiLevelType w:val="multilevel"/>
    <w:tmpl w:val="C7E2B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470BC1"/>
    <w:multiLevelType w:val="hybridMultilevel"/>
    <w:tmpl w:val="127C8D1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232F5"/>
    <w:multiLevelType w:val="multilevel"/>
    <w:tmpl w:val="48647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8B4E46"/>
    <w:multiLevelType w:val="multilevel"/>
    <w:tmpl w:val="1616C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55822">
    <w:abstractNumId w:val="8"/>
  </w:num>
  <w:num w:numId="2" w16cid:durableId="1898514573">
    <w:abstractNumId w:val="6"/>
  </w:num>
  <w:num w:numId="3" w16cid:durableId="1159616414">
    <w:abstractNumId w:val="5"/>
  </w:num>
  <w:num w:numId="4" w16cid:durableId="460155059">
    <w:abstractNumId w:val="4"/>
  </w:num>
  <w:num w:numId="5" w16cid:durableId="659428068">
    <w:abstractNumId w:val="7"/>
  </w:num>
  <w:num w:numId="6" w16cid:durableId="474488477">
    <w:abstractNumId w:val="3"/>
  </w:num>
  <w:num w:numId="7" w16cid:durableId="1407146990">
    <w:abstractNumId w:val="2"/>
  </w:num>
  <w:num w:numId="8" w16cid:durableId="1426533389">
    <w:abstractNumId w:val="1"/>
  </w:num>
  <w:num w:numId="9" w16cid:durableId="229925320">
    <w:abstractNumId w:val="0"/>
  </w:num>
  <w:num w:numId="10" w16cid:durableId="1236817162">
    <w:abstractNumId w:val="10"/>
  </w:num>
  <w:num w:numId="11" w16cid:durableId="2035615321">
    <w:abstractNumId w:val="21"/>
  </w:num>
  <w:num w:numId="12" w16cid:durableId="717709526">
    <w:abstractNumId w:val="15"/>
  </w:num>
  <w:num w:numId="13" w16cid:durableId="2005433981">
    <w:abstractNumId w:val="17"/>
  </w:num>
  <w:num w:numId="14" w16cid:durableId="1372146786">
    <w:abstractNumId w:val="18"/>
  </w:num>
  <w:num w:numId="15" w16cid:durableId="934479510">
    <w:abstractNumId w:val="11"/>
  </w:num>
  <w:num w:numId="16" w16cid:durableId="694039374">
    <w:abstractNumId w:val="16"/>
  </w:num>
  <w:num w:numId="17" w16cid:durableId="413626790">
    <w:abstractNumId w:val="14"/>
  </w:num>
  <w:num w:numId="18" w16cid:durableId="1619754710">
    <w:abstractNumId w:val="13"/>
  </w:num>
  <w:num w:numId="19" w16cid:durableId="646201900">
    <w:abstractNumId w:val="9"/>
  </w:num>
  <w:num w:numId="20" w16cid:durableId="549731081">
    <w:abstractNumId w:val="19"/>
  </w:num>
  <w:num w:numId="21" w16cid:durableId="780338455">
    <w:abstractNumId w:val="12"/>
  </w:num>
  <w:num w:numId="22" w16cid:durableId="18376442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C14"/>
    <w:rsid w:val="00002052"/>
    <w:rsid w:val="00034616"/>
    <w:rsid w:val="000601FB"/>
    <w:rsid w:val="0006063C"/>
    <w:rsid w:val="00061B00"/>
    <w:rsid w:val="000736B9"/>
    <w:rsid w:val="000E15AC"/>
    <w:rsid w:val="0015074B"/>
    <w:rsid w:val="001545E4"/>
    <w:rsid w:val="00156AE0"/>
    <w:rsid w:val="00157AB9"/>
    <w:rsid w:val="0016642A"/>
    <w:rsid w:val="00194F0F"/>
    <w:rsid w:val="00195EC8"/>
    <w:rsid w:val="001A7C2E"/>
    <w:rsid w:val="001B79D0"/>
    <w:rsid w:val="001C58B1"/>
    <w:rsid w:val="001C75C6"/>
    <w:rsid w:val="001E28DA"/>
    <w:rsid w:val="002150DD"/>
    <w:rsid w:val="00223DD6"/>
    <w:rsid w:val="00293D3C"/>
    <w:rsid w:val="0029639D"/>
    <w:rsid w:val="002D3BFE"/>
    <w:rsid w:val="00321EFA"/>
    <w:rsid w:val="00326F90"/>
    <w:rsid w:val="0033378B"/>
    <w:rsid w:val="003949B3"/>
    <w:rsid w:val="00394E41"/>
    <w:rsid w:val="003C58AA"/>
    <w:rsid w:val="003F19C8"/>
    <w:rsid w:val="0040797C"/>
    <w:rsid w:val="00440BCC"/>
    <w:rsid w:val="0046589B"/>
    <w:rsid w:val="004A029F"/>
    <w:rsid w:val="004A0EB8"/>
    <w:rsid w:val="004B0B0E"/>
    <w:rsid w:val="004B3B5F"/>
    <w:rsid w:val="004D1A22"/>
    <w:rsid w:val="004F5D12"/>
    <w:rsid w:val="0051116A"/>
    <w:rsid w:val="0053491C"/>
    <w:rsid w:val="005708B8"/>
    <w:rsid w:val="00593B2A"/>
    <w:rsid w:val="005B6C93"/>
    <w:rsid w:val="005C3A53"/>
    <w:rsid w:val="006110D4"/>
    <w:rsid w:val="00613C46"/>
    <w:rsid w:val="006C7972"/>
    <w:rsid w:val="006F0C4E"/>
    <w:rsid w:val="00716D05"/>
    <w:rsid w:val="00724106"/>
    <w:rsid w:val="007450D2"/>
    <w:rsid w:val="00770E97"/>
    <w:rsid w:val="0078003E"/>
    <w:rsid w:val="0083128C"/>
    <w:rsid w:val="00846CF5"/>
    <w:rsid w:val="008B1FA4"/>
    <w:rsid w:val="008C3986"/>
    <w:rsid w:val="008F1D4B"/>
    <w:rsid w:val="009043ED"/>
    <w:rsid w:val="00905EFE"/>
    <w:rsid w:val="00917DC0"/>
    <w:rsid w:val="009459ED"/>
    <w:rsid w:val="0095370B"/>
    <w:rsid w:val="009816DC"/>
    <w:rsid w:val="009C7425"/>
    <w:rsid w:val="009E1586"/>
    <w:rsid w:val="00A21BB8"/>
    <w:rsid w:val="00A23AE1"/>
    <w:rsid w:val="00A25314"/>
    <w:rsid w:val="00A43FDA"/>
    <w:rsid w:val="00A51875"/>
    <w:rsid w:val="00A6287C"/>
    <w:rsid w:val="00AA1D8D"/>
    <w:rsid w:val="00AB5517"/>
    <w:rsid w:val="00AC5E98"/>
    <w:rsid w:val="00AD4901"/>
    <w:rsid w:val="00AE0A1A"/>
    <w:rsid w:val="00B47730"/>
    <w:rsid w:val="00B53E17"/>
    <w:rsid w:val="00B564C5"/>
    <w:rsid w:val="00B721EE"/>
    <w:rsid w:val="00B8518B"/>
    <w:rsid w:val="00B9377C"/>
    <w:rsid w:val="00B96E14"/>
    <w:rsid w:val="00BB4377"/>
    <w:rsid w:val="00C17920"/>
    <w:rsid w:val="00C24016"/>
    <w:rsid w:val="00C754B5"/>
    <w:rsid w:val="00C75ABA"/>
    <w:rsid w:val="00C8440A"/>
    <w:rsid w:val="00C864AF"/>
    <w:rsid w:val="00CB0664"/>
    <w:rsid w:val="00CB541E"/>
    <w:rsid w:val="00CF2F6F"/>
    <w:rsid w:val="00D0720E"/>
    <w:rsid w:val="00D15AC9"/>
    <w:rsid w:val="00D500CC"/>
    <w:rsid w:val="00D736BC"/>
    <w:rsid w:val="00D862B5"/>
    <w:rsid w:val="00E008E2"/>
    <w:rsid w:val="00E0714F"/>
    <w:rsid w:val="00E21626"/>
    <w:rsid w:val="00E35F7F"/>
    <w:rsid w:val="00E90A5C"/>
    <w:rsid w:val="00EC665C"/>
    <w:rsid w:val="00EC719B"/>
    <w:rsid w:val="00F001AE"/>
    <w:rsid w:val="00F061C4"/>
    <w:rsid w:val="00F22CAB"/>
    <w:rsid w:val="00F40012"/>
    <w:rsid w:val="00F52CB1"/>
    <w:rsid w:val="00F83991"/>
    <w:rsid w:val="00F874C5"/>
    <w:rsid w:val="00F9171D"/>
    <w:rsid w:val="00F94B15"/>
    <w:rsid w:val="00FB46EC"/>
    <w:rsid w:val="00FC05D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3F0E97"/>
  <w14:defaultImageDpi w14:val="300"/>
  <w15:docId w15:val="{477D8F69-BAD1-4485-80A9-72E6B192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כותרת עליונה תו"/>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כותרת תחתונה תו"/>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כותרת 1 תו"/>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כותרת 2 תו"/>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כותרת 3 תו"/>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כותרת טקסט תו"/>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כותרת משנה תו"/>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גוף טקסט תו"/>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גוף טקסט 2 תו"/>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גוף טקסט 3 תו"/>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טקסט מאקרו תו"/>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ציטוט תו"/>
    <w:basedOn w:val="a2"/>
    <w:link w:val="af5"/>
    <w:uiPriority w:val="29"/>
    <w:rsid w:val="00FC693F"/>
    <w:rPr>
      <w:i/>
      <w:iCs/>
      <w:color w:val="000000" w:themeColor="text1"/>
    </w:rPr>
  </w:style>
  <w:style w:type="character" w:customStyle="1" w:styleId="40">
    <w:name w:val="כותרת 4 תו"/>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כותרת 5 תו"/>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כותרת 6 תו"/>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כותרת 7 תו"/>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כותרת 8 תו"/>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כותרת 9 תו"/>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ציטוט חזק תו"/>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2">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0">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5">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a">
    <w:name w:val="annotation reference"/>
    <w:basedOn w:val="a2"/>
    <w:uiPriority w:val="99"/>
    <w:semiHidden/>
    <w:unhideWhenUsed/>
    <w:rsid w:val="00846CF5"/>
    <w:rPr>
      <w:sz w:val="16"/>
      <w:szCs w:val="16"/>
    </w:rPr>
  </w:style>
  <w:style w:type="paragraph" w:styleId="affb">
    <w:name w:val="annotation text"/>
    <w:basedOn w:val="a1"/>
    <w:link w:val="affc"/>
    <w:uiPriority w:val="99"/>
    <w:unhideWhenUsed/>
    <w:rsid w:val="00846CF5"/>
    <w:pPr>
      <w:spacing w:line="240" w:lineRule="auto"/>
    </w:pPr>
    <w:rPr>
      <w:sz w:val="20"/>
      <w:szCs w:val="20"/>
    </w:rPr>
  </w:style>
  <w:style w:type="character" w:customStyle="1" w:styleId="affc">
    <w:name w:val="טקסט הערה תו"/>
    <w:basedOn w:val="a2"/>
    <w:link w:val="affb"/>
    <w:uiPriority w:val="99"/>
    <w:rsid w:val="00846CF5"/>
    <w:rPr>
      <w:sz w:val="20"/>
      <w:szCs w:val="20"/>
    </w:rPr>
  </w:style>
  <w:style w:type="paragraph" w:styleId="affd">
    <w:name w:val="annotation subject"/>
    <w:basedOn w:val="affb"/>
    <w:next w:val="affb"/>
    <w:link w:val="affe"/>
    <w:uiPriority w:val="99"/>
    <w:semiHidden/>
    <w:unhideWhenUsed/>
    <w:rsid w:val="00846CF5"/>
    <w:rPr>
      <w:b/>
      <w:bCs/>
    </w:rPr>
  </w:style>
  <w:style w:type="character" w:customStyle="1" w:styleId="affe">
    <w:name w:val="נושא הערה תו"/>
    <w:basedOn w:val="affc"/>
    <w:link w:val="affd"/>
    <w:uiPriority w:val="99"/>
    <w:semiHidden/>
    <w:rsid w:val="00846CF5"/>
    <w:rPr>
      <w:b/>
      <w:bCs/>
      <w:sz w:val="20"/>
      <w:szCs w:val="20"/>
    </w:rPr>
  </w:style>
  <w:style w:type="paragraph" w:customStyle="1" w:styleId="NormalJTATexto">
    <w:name w:val="Normal_JTA Texto"/>
    <w:basedOn w:val="a1"/>
    <w:link w:val="NormalJTATextoCar"/>
    <w:qFormat/>
    <w:rsid w:val="00593B2A"/>
    <w:pPr>
      <w:spacing w:after="120" w:line="360" w:lineRule="auto"/>
      <w:jc w:val="both"/>
    </w:pPr>
    <w:rPr>
      <w:rFonts w:ascii="Atlas Grotesk Light" w:eastAsia="Calibri" w:hAnsi="Atlas Grotesk Light" w:cs="Times New Roman"/>
      <w:color w:val="000000"/>
      <w:highlight w:val="white"/>
      <w:shd w:val="clear" w:color="auto" w:fill="FFFFFF"/>
      <w:lang w:val="es-ES" w:eastAsia="es-ES"/>
    </w:rPr>
  </w:style>
  <w:style w:type="character" w:customStyle="1" w:styleId="NormalJTATextoCar">
    <w:name w:val="Normal_JTA Texto Car"/>
    <w:basedOn w:val="a2"/>
    <w:link w:val="NormalJTATexto"/>
    <w:rsid w:val="00593B2A"/>
    <w:rPr>
      <w:rFonts w:ascii="Atlas Grotesk Light" w:eastAsia="Calibri" w:hAnsi="Atlas Grotesk Light" w:cs="Times New Roman"/>
      <w:color w:val="000000"/>
      <w:highlight w:val="white"/>
      <w:lang w:val="es-ES" w:eastAsia="es-ES"/>
    </w:rPr>
  </w:style>
  <w:style w:type="character" w:styleId="Hyperlink">
    <w:name w:val="Hyperlink"/>
    <w:basedOn w:val="a2"/>
    <w:uiPriority w:val="99"/>
    <w:unhideWhenUsed/>
    <w:rsid w:val="00194F0F"/>
    <w:rPr>
      <w:color w:val="0000FF" w:themeColor="hyperlink"/>
      <w:u w:val="single"/>
    </w:rPr>
  </w:style>
  <w:style w:type="character" w:styleId="afff">
    <w:name w:val="Unresolved Mention"/>
    <w:basedOn w:val="a2"/>
    <w:uiPriority w:val="99"/>
    <w:semiHidden/>
    <w:unhideWhenUsed/>
    <w:rsid w:val="00194F0F"/>
    <w:rPr>
      <w:color w:val="605E5C"/>
      <w:shd w:val="clear" w:color="auto" w:fill="E1DFDD"/>
    </w:rPr>
  </w:style>
  <w:style w:type="character" w:styleId="FollowedHyperlink">
    <w:name w:val="FollowedHyperlink"/>
    <w:basedOn w:val="a2"/>
    <w:uiPriority w:val="99"/>
    <w:semiHidden/>
    <w:unhideWhenUsed/>
    <w:rsid w:val="00194F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01265">
      <w:bodyDiv w:val="1"/>
      <w:marLeft w:val="0"/>
      <w:marRight w:val="0"/>
      <w:marTop w:val="0"/>
      <w:marBottom w:val="0"/>
      <w:divBdr>
        <w:top w:val="none" w:sz="0" w:space="0" w:color="auto"/>
        <w:left w:val="none" w:sz="0" w:space="0" w:color="auto"/>
        <w:bottom w:val="none" w:sz="0" w:space="0" w:color="auto"/>
        <w:right w:val="none" w:sz="0" w:space="0" w:color="auto"/>
      </w:divBdr>
    </w:div>
    <w:div w:id="188960160">
      <w:bodyDiv w:val="1"/>
      <w:marLeft w:val="0"/>
      <w:marRight w:val="0"/>
      <w:marTop w:val="0"/>
      <w:marBottom w:val="0"/>
      <w:divBdr>
        <w:top w:val="none" w:sz="0" w:space="0" w:color="auto"/>
        <w:left w:val="none" w:sz="0" w:space="0" w:color="auto"/>
        <w:bottom w:val="none" w:sz="0" w:space="0" w:color="auto"/>
        <w:right w:val="none" w:sz="0" w:space="0" w:color="auto"/>
      </w:divBdr>
    </w:div>
    <w:div w:id="259341863">
      <w:bodyDiv w:val="1"/>
      <w:marLeft w:val="0"/>
      <w:marRight w:val="0"/>
      <w:marTop w:val="0"/>
      <w:marBottom w:val="0"/>
      <w:divBdr>
        <w:top w:val="none" w:sz="0" w:space="0" w:color="auto"/>
        <w:left w:val="none" w:sz="0" w:space="0" w:color="auto"/>
        <w:bottom w:val="none" w:sz="0" w:space="0" w:color="auto"/>
        <w:right w:val="none" w:sz="0" w:space="0" w:color="auto"/>
      </w:divBdr>
    </w:div>
    <w:div w:id="353118156">
      <w:bodyDiv w:val="1"/>
      <w:marLeft w:val="0"/>
      <w:marRight w:val="0"/>
      <w:marTop w:val="0"/>
      <w:marBottom w:val="0"/>
      <w:divBdr>
        <w:top w:val="none" w:sz="0" w:space="0" w:color="auto"/>
        <w:left w:val="none" w:sz="0" w:space="0" w:color="auto"/>
        <w:bottom w:val="none" w:sz="0" w:space="0" w:color="auto"/>
        <w:right w:val="none" w:sz="0" w:space="0" w:color="auto"/>
      </w:divBdr>
    </w:div>
    <w:div w:id="354890219">
      <w:bodyDiv w:val="1"/>
      <w:marLeft w:val="0"/>
      <w:marRight w:val="0"/>
      <w:marTop w:val="0"/>
      <w:marBottom w:val="0"/>
      <w:divBdr>
        <w:top w:val="none" w:sz="0" w:space="0" w:color="auto"/>
        <w:left w:val="none" w:sz="0" w:space="0" w:color="auto"/>
        <w:bottom w:val="none" w:sz="0" w:space="0" w:color="auto"/>
        <w:right w:val="none" w:sz="0" w:space="0" w:color="auto"/>
      </w:divBdr>
    </w:div>
    <w:div w:id="384185965">
      <w:bodyDiv w:val="1"/>
      <w:marLeft w:val="0"/>
      <w:marRight w:val="0"/>
      <w:marTop w:val="0"/>
      <w:marBottom w:val="0"/>
      <w:divBdr>
        <w:top w:val="none" w:sz="0" w:space="0" w:color="auto"/>
        <w:left w:val="none" w:sz="0" w:space="0" w:color="auto"/>
        <w:bottom w:val="none" w:sz="0" w:space="0" w:color="auto"/>
        <w:right w:val="none" w:sz="0" w:space="0" w:color="auto"/>
      </w:divBdr>
    </w:div>
    <w:div w:id="415444603">
      <w:bodyDiv w:val="1"/>
      <w:marLeft w:val="0"/>
      <w:marRight w:val="0"/>
      <w:marTop w:val="0"/>
      <w:marBottom w:val="0"/>
      <w:divBdr>
        <w:top w:val="none" w:sz="0" w:space="0" w:color="auto"/>
        <w:left w:val="none" w:sz="0" w:space="0" w:color="auto"/>
        <w:bottom w:val="none" w:sz="0" w:space="0" w:color="auto"/>
        <w:right w:val="none" w:sz="0" w:space="0" w:color="auto"/>
      </w:divBdr>
    </w:div>
    <w:div w:id="453597028">
      <w:bodyDiv w:val="1"/>
      <w:marLeft w:val="0"/>
      <w:marRight w:val="0"/>
      <w:marTop w:val="0"/>
      <w:marBottom w:val="0"/>
      <w:divBdr>
        <w:top w:val="none" w:sz="0" w:space="0" w:color="auto"/>
        <w:left w:val="none" w:sz="0" w:space="0" w:color="auto"/>
        <w:bottom w:val="none" w:sz="0" w:space="0" w:color="auto"/>
        <w:right w:val="none" w:sz="0" w:space="0" w:color="auto"/>
      </w:divBdr>
    </w:div>
    <w:div w:id="464979223">
      <w:bodyDiv w:val="1"/>
      <w:marLeft w:val="0"/>
      <w:marRight w:val="0"/>
      <w:marTop w:val="0"/>
      <w:marBottom w:val="0"/>
      <w:divBdr>
        <w:top w:val="none" w:sz="0" w:space="0" w:color="auto"/>
        <w:left w:val="none" w:sz="0" w:space="0" w:color="auto"/>
        <w:bottom w:val="none" w:sz="0" w:space="0" w:color="auto"/>
        <w:right w:val="none" w:sz="0" w:space="0" w:color="auto"/>
      </w:divBdr>
    </w:div>
    <w:div w:id="497039613">
      <w:bodyDiv w:val="1"/>
      <w:marLeft w:val="0"/>
      <w:marRight w:val="0"/>
      <w:marTop w:val="0"/>
      <w:marBottom w:val="0"/>
      <w:divBdr>
        <w:top w:val="none" w:sz="0" w:space="0" w:color="auto"/>
        <w:left w:val="none" w:sz="0" w:space="0" w:color="auto"/>
        <w:bottom w:val="none" w:sz="0" w:space="0" w:color="auto"/>
        <w:right w:val="none" w:sz="0" w:space="0" w:color="auto"/>
      </w:divBdr>
    </w:div>
    <w:div w:id="592327011">
      <w:bodyDiv w:val="1"/>
      <w:marLeft w:val="0"/>
      <w:marRight w:val="0"/>
      <w:marTop w:val="0"/>
      <w:marBottom w:val="0"/>
      <w:divBdr>
        <w:top w:val="none" w:sz="0" w:space="0" w:color="auto"/>
        <w:left w:val="none" w:sz="0" w:space="0" w:color="auto"/>
        <w:bottom w:val="none" w:sz="0" w:space="0" w:color="auto"/>
        <w:right w:val="none" w:sz="0" w:space="0" w:color="auto"/>
      </w:divBdr>
    </w:div>
    <w:div w:id="606932879">
      <w:bodyDiv w:val="1"/>
      <w:marLeft w:val="0"/>
      <w:marRight w:val="0"/>
      <w:marTop w:val="0"/>
      <w:marBottom w:val="0"/>
      <w:divBdr>
        <w:top w:val="none" w:sz="0" w:space="0" w:color="auto"/>
        <w:left w:val="none" w:sz="0" w:space="0" w:color="auto"/>
        <w:bottom w:val="none" w:sz="0" w:space="0" w:color="auto"/>
        <w:right w:val="none" w:sz="0" w:space="0" w:color="auto"/>
      </w:divBdr>
    </w:div>
    <w:div w:id="721755160">
      <w:bodyDiv w:val="1"/>
      <w:marLeft w:val="0"/>
      <w:marRight w:val="0"/>
      <w:marTop w:val="0"/>
      <w:marBottom w:val="0"/>
      <w:divBdr>
        <w:top w:val="none" w:sz="0" w:space="0" w:color="auto"/>
        <w:left w:val="none" w:sz="0" w:space="0" w:color="auto"/>
        <w:bottom w:val="none" w:sz="0" w:space="0" w:color="auto"/>
        <w:right w:val="none" w:sz="0" w:space="0" w:color="auto"/>
      </w:divBdr>
    </w:div>
    <w:div w:id="737896605">
      <w:bodyDiv w:val="1"/>
      <w:marLeft w:val="0"/>
      <w:marRight w:val="0"/>
      <w:marTop w:val="0"/>
      <w:marBottom w:val="0"/>
      <w:divBdr>
        <w:top w:val="none" w:sz="0" w:space="0" w:color="auto"/>
        <w:left w:val="none" w:sz="0" w:space="0" w:color="auto"/>
        <w:bottom w:val="none" w:sz="0" w:space="0" w:color="auto"/>
        <w:right w:val="none" w:sz="0" w:space="0" w:color="auto"/>
      </w:divBdr>
    </w:div>
    <w:div w:id="814100592">
      <w:bodyDiv w:val="1"/>
      <w:marLeft w:val="0"/>
      <w:marRight w:val="0"/>
      <w:marTop w:val="0"/>
      <w:marBottom w:val="0"/>
      <w:divBdr>
        <w:top w:val="none" w:sz="0" w:space="0" w:color="auto"/>
        <w:left w:val="none" w:sz="0" w:space="0" w:color="auto"/>
        <w:bottom w:val="none" w:sz="0" w:space="0" w:color="auto"/>
        <w:right w:val="none" w:sz="0" w:space="0" w:color="auto"/>
      </w:divBdr>
    </w:div>
    <w:div w:id="832263000">
      <w:bodyDiv w:val="1"/>
      <w:marLeft w:val="0"/>
      <w:marRight w:val="0"/>
      <w:marTop w:val="0"/>
      <w:marBottom w:val="0"/>
      <w:divBdr>
        <w:top w:val="none" w:sz="0" w:space="0" w:color="auto"/>
        <w:left w:val="none" w:sz="0" w:space="0" w:color="auto"/>
        <w:bottom w:val="none" w:sz="0" w:space="0" w:color="auto"/>
        <w:right w:val="none" w:sz="0" w:space="0" w:color="auto"/>
      </w:divBdr>
    </w:div>
    <w:div w:id="836723257">
      <w:bodyDiv w:val="1"/>
      <w:marLeft w:val="0"/>
      <w:marRight w:val="0"/>
      <w:marTop w:val="0"/>
      <w:marBottom w:val="0"/>
      <w:divBdr>
        <w:top w:val="none" w:sz="0" w:space="0" w:color="auto"/>
        <w:left w:val="none" w:sz="0" w:space="0" w:color="auto"/>
        <w:bottom w:val="none" w:sz="0" w:space="0" w:color="auto"/>
        <w:right w:val="none" w:sz="0" w:space="0" w:color="auto"/>
      </w:divBdr>
    </w:div>
    <w:div w:id="866064165">
      <w:bodyDiv w:val="1"/>
      <w:marLeft w:val="0"/>
      <w:marRight w:val="0"/>
      <w:marTop w:val="0"/>
      <w:marBottom w:val="0"/>
      <w:divBdr>
        <w:top w:val="none" w:sz="0" w:space="0" w:color="auto"/>
        <w:left w:val="none" w:sz="0" w:space="0" w:color="auto"/>
        <w:bottom w:val="none" w:sz="0" w:space="0" w:color="auto"/>
        <w:right w:val="none" w:sz="0" w:space="0" w:color="auto"/>
      </w:divBdr>
    </w:div>
    <w:div w:id="876043454">
      <w:bodyDiv w:val="1"/>
      <w:marLeft w:val="0"/>
      <w:marRight w:val="0"/>
      <w:marTop w:val="0"/>
      <w:marBottom w:val="0"/>
      <w:divBdr>
        <w:top w:val="none" w:sz="0" w:space="0" w:color="auto"/>
        <w:left w:val="none" w:sz="0" w:space="0" w:color="auto"/>
        <w:bottom w:val="none" w:sz="0" w:space="0" w:color="auto"/>
        <w:right w:val="none" w:sz="0" w:space="0" w:color="auto"/>
      </w:divBdr>
    </w:div>
    <w:div w:id="943920031">
      <w:bodyDiv w:val="1"/>
      <w:marLeft w:val="0"/>
      <w:marRight w:val="0"/>
      <w:marTop w:val="0"/>
      <w:marBottom w:val="0"/>
      <w:divBdr>
        <w:top w:val="none" w:sz="0" w:space="0" w:color="auto"/>
        <w:left w:val="none" w:sz="0" w:space="0" w:color="auto"/>
        <w:bottom w:val="none" w:sz="0" w:space="0" w:color="auto"/>
        <w:right w:val="none" w:sz="0" w:space="0" w:color="auto"/>
      </w:divBdr>
    </w:div>
    <w:div w:id="1102067829">
      <w:bodyDiv w:val="1"/>
      <w:marLeft w:val="0"/>
      <w:marRight w:val="0"/>
      <w:marTop w:val="0"/>
      <w:marBottom w:val="0"/>
      <w:divBdr>
        <w:top w:val="none" w:sz="0" w:space="0" w:color="auto"/>
        <w:left w:val="none" w:sz="0" w:space="0" w:color="auto"/>
        <w:bottom w:val="none" w:sz="0" w:space="0" w:color="auto"/>
        <w:right w:val="none" w:sz="0" w:space="0" w:color="auto"/>
      </w:divBdr>
    </w:div>
    <w:div w:id="1123113037">
      <w:bodyDiv w:val="1"/>
      <w:marLeft w:val="0"/>
      <w:marRight w:val="0"/>
      <w:marTop w:val="0"/>
      <w:marBottom w:val="0"/>
      <w:divBdr>
        <w:top w:val="none" w:sz="0" w:space="0" w:color="auto"/>
        <w:left w:val="none" w:sz="0" w:space="0" w:color="auto"/>
        <w:bottom w:val="none" w:sz="0" w:space="0" w:color="auto"/>
        <w:right w:val="none" w:sz="0" w:space="0" w:color="auto"/>
      </w:divBdr>
    </w:div>
    <w:div w:id="1125387309">
      <w:bodyDiv w:val="1"/>
      <w:marLeft w:val="0"/>
      <w:marRight w:val="0"/>
      <w:marTop w:val="0"/>
      <w:marBottom w:val="0"/>
      <w:divBdr>
        <w:top w:val="none" w:sz="0" w:space="0" w:color="auto"/>
        <w:left w:val="none" w:sz="0" w:space="0" w:color="auto"/>
        <w:bottom w:val="none" w:sz="0" w:space="0" w:color="auto"/>
        <w:right w:val="none" w:sz="0" w:space="0" w:color="auto"/>
      </w:divBdr>
    </w:div>
    <w:div w:id="1277443884">
      <w:bodyDiv w:val="1"/>
      <w:marLeft w:val="0"/>
      <w:marRight w:val="0"/>
      <w:marTop w:val="0"/>
      <w:marBottom w:val="0"/>
      <w:divBdr>
        <w:top w:val="none" w:sz="0" w:space="0" w:color="auto"/>
        <w:left w:val="none" w:sz="0" w:space="0" w:color="auto"/>
        <w:bottom w:val="none" w:sz="0" w:space="0" w:color="auto"/>
        <w:right w:val="none" w:sz="0" w:space="0" w:color="auto"/>
      </w:divBdr>
    </w:div>
    <w:div w:id="1343969695">
      <w:bodyDiv w:val="1"/>
      <w:marLeft w:val="0"/>
      <w:marRight w:val="0"/>
      <w:marTop w:val="0"/>
      <w:marBottom w:val="0"/>
      <w:divBdr>
        <w:top w:val="none" w:sz="0" w:space="0" w:color="auto"/>
        <w:left w:val="none" w:sz="0" w:space="0" w:color="auto"/>
        <w:bottom w:val="none" w:sz="0" w:space="0" w:color="auto"/>
        <w:right w:val="none" w:sz="0" w:space="0" w:color="auto"/>
      </w:divBdr>
    </w:div>
    <w:div w:id="1368215456">
      <w:bodyDiv w:val="1"/>
      <w:marLeft w:val="0"/>
      <w:marRight w:val="0"/>
      <w:marTop w:val="0"/>
      <w:marBottom w:val="0"/>
      <w:divBdr>
        <w:top w:val="none" w:sz="0" w:space="0" w:color="auto"/>
        <w:left w:val="none" w:sz="0" w:space="0" w:color="auto"/>
        <w:bottom w:val="none" w:sz="0" w:space="0" w:color="auto"/>
        <w:right w:val="none" w:sz="0" w:space="0" w:color="auto"/>
      </w:divBdr>
    </w:div>
    <w:div w:id="1440836936">
      <w:bodyDiv w:val="1"/>
      <w:marLeft w:val="0"/>
      <w:marRight w:val="0"/>
      <w:marTop w:val="0"/>
      <w:marBottom w:val="0"/>
      <w:divBdr>
        <w:top w:val="none" w:sz="0" w:space="0" w:color="auto"/>
        <w:left w:val="none" w:sz="0" w:space="0" w:color="auto"/>
        <w:bottom w:val="none" w:sz="0" w:space="0" w:color="auto"/>
        <w:right w:val="none" w:sz="0" w:space="0" w:color="auto"/>
      </w:divBdr>
    </w:div>
    <w:div w:id="1504203965">
      <w:bodyDiv w:val="1"/>
      <w:marLeft w:val="0"/>
      <w:marRight w:val="0"/>
      <w:marTop w:val="0"/>
      <w:marBottom w:val="0"/>
      <w:divBdr>
        <w:top w:val="none" w:sz="0" w:space="0" w:color="auto"/>
        <w:left w:val="none" w:sz="0" w:space="0" w:color="auto"/>
        <w:bottom w:val="none" w:sz="0" w:space="0" w:color="auto"/>
        <w:right w:val="none" w:sz="0" w:space="0" w:color="auto"/>
      </w:divBdr>
    </w:div>
    <w:div w:id="1543906046">
      <w:bodyDiv w:val="1"/>
      <w:marLeft w:val="0"/>
      <w:marRight w:val="0"/>
      <w:marTop w:val="0"/>
      <w:marBottom w:val="0"/>
      <w:divBdr>
        <w:top w:val="none" w:sz="0" w:space="0" w:color="auto"/>
        <w:left w:val="none" w:sz="0" w:space="0" w:color="auto"/>
        <w:bottom w:val="none" w:sz="0" w:space="0" w:color="auto"/>
        <w:right w:val="none" w:sz="0" w:space="0" w:color="auto"/>
      </w:divBdr>
    </w:div>
    <w:div w:id="1969503756">
      <w:bodyDiv w:val="1"/>
      <w:marLeft w:val="0"/>
      <w:marRight w:val="0"/>
      <w:marTop w:val="0"/>
      <w:marBottom w:val="0"/>
      <w:divBdr>
        <w:top w:val="none" w:sz="0" w:space="0" w:color="auto"/>
        <w:left w:val="none" w:sz="0" w:space="0" w:color="auto"/>
        <w:bottom w:val="none" w:sz="0" w:space="0" w:color="auto"/>
        <w:right w:val="none" w:sz="0" w:space="0" w:color="auto"/>
      </w:divBdr>
    </w:div>
    <w:div w:id="2015377697">
      <w:bodyDiv w:val="1"/>
      <w:marLeft w:val="0"/>
      <w:marRight w:val="0"/>
      <w:marTop w:val="0"/>
      <w:marBottom w:val="0"/>
      <w:divBdr>
        <w:top w:val="none" w:sz="0" w:space="0" w:color="auto"/>
        <w:left w:val="none" w:sz="0" w:space="0" w:color="auto"/>
        <w:bottom w:val="none" w:sz="0" w:space="0" w:color="auto"/>
        <w:right w:val="none" w:sz="0" w:space="0" w:color="auto"/>
      </w:divBdr>
    </w:div>
    <w:div w:id="20802450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40558-024-0029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ista.com/statistics/266879/facebook-users-in-the-us-by-gender/" TargetMode="External"/><Relationship Id="rId5" Type="http://schemas.openxmlformats.org/officeDocument/2006/relationships/webSettings" Target="webSettings.xml"/><Relationship Id="rId10" Type="http://schemas.openxmlformats.org/officeDocument/2006/relationships/hyperlink" Target="https://www.cntraveler.com/story/travel-spending-habits" TargetMode="External"/><Relationship Id="rId4" Type="http://schemas.openxmlformats.org/officeDocument/2006/relationships/settings" Target="settings.xml"/><Relationship Id="rId9" Type="http://schemas.openxmlformats.org/officeDocument/2006/relationships/hyperlink" Target="https://www.hertelier.com/post/82-percent-travel-decisions-made-by-women#:~:text=SPOILER%3A%20it's%20women!,decisions%20are%20made%20by%20wom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8812</TotalTime>
  <Pages>16</Pages>
  <Words>6516</Words>
  <Characters>37145</Characters>
  <Application>Microsoft Office Word</Application>
  <DocSecurity>0</DocSecurity>
  <Lines>309</Lines>
  <Paragraphs>87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Sharon Teitler Regev</cp:lastModifiedBy>
  <cp:revision>15</cp:revision>
  <dcterms:created xsi:type="dcterms:W3CDTF">2024-09-15T09:49:00Z</dcterms:created>
  <dcterms:modified xsi:type="dcterms:W3CDTF">2024-10-01T09:53:00Z</dcterms:modified>
  <cp:category/>
</cp:coreProperties>
</file>