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F2F4" w14:textId="77777777" w:rsidR="00CA6C67" w:rsidRPr="003E15A6" w:rsidRDefault="00CA6C67" w:rsidP="00CA6C67">
      <w:pPr>
        <w:pStyle w:val="Pa8"/>
        <w:spacing w:after="230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Bibliografia</w:t>
      </w:r>
      <w:proofErr w:type="spellEnd"/>
    </w:p>
    <w:p w14:paraId="06A44DAA" w14:textId="77777777" w:rsidR="00CA6C67" w:rsidRPr="003E15A6" w:rsidRDefault="00CA6C67" w:rsidP="00CA6C67">
      <w:pPr>
        <w:pStyle w:val="Default"/>
        <w:spacing w:after="60" w:line="251" w:lineRule="atLeast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Źródła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archiwalne</w:t>
      </w:r>
      <w:proofErr w:type="spellEnd"/>
    </w:p>
    <w:p w14:paraId="6844301F" w14:textId="77777777" w:rsidR="00CA6C67" w:rsidRPr="003E15A6" w:rsidRDefault="00CA6C67" w:rsidP="00CA6C67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t>A</w:t>
      </w:r>
      <w:r w:rsidRPr="003E15A6">
        <w:rPr>
          <w:rFonts w:ascii="Times New Roman" w:hAnsi="Times New Roman" w:cs="Times New Roman"/>
          <w:b/>
          <w:bCs/>
          <w:color w:val="1B1B1A"/>
        </w:rPr>
        <w:t>rchiwum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I</w:t>
      </w:r>
      <w:r w:rsidRPr="003E15A6">
        <w:rPr>
          <w:rFonts w:ascii="Times New Roman" w:hAnsi="Times New Roman" w:cs="Times New Roman"/>
          <w:b/>
          <w:bCs/>
          <w:color w:val="1B1B1A"/>
        </w:rPr>
        <w:t>nstytutu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r w:rsidRPr="003E15A6">
        <w:rPr>
          <w:rFonts w:ascii="Times New Roman" w:hAnsi="Times New Roman" w:cs="Times New Roman"/>
          <w:b/>
          <w:color w:val="000000"/>
        </w:rPr>
        <w:t>Y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ad Vashem,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J</w:t>
      </w:r>
      <w:r w:rsidRPr="003E15A6">
        <w:rPr>
          <w:rFonts w:ascii="Times New Roman" w:hAnsi="Times New Roman" w:cs="Times New Roman"/>
          <w:b/>
          <w:bCs/>
          <w:color w:val="1B1B1A"/>
        </w:rPr>
        <w:t>er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z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lima</w:t>
      </w:r>
      <w:proofErr w:type="spellEnd"/>
    </w:p>
    <w:p w14:paraId="1AF70C66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O.25/97, </w:t>
      </w:r>
      <w:proofErr w:type="spellStart"/>
      <w:r w:rsidRPr="00B35CC7">
        <w:rPr>
          <w:rFonts w:ascii="Times New Roman" w:hAnsi="Times New Roman" w:cs="Times New Roman"/>
          <w:color w:val="1B1B1A"/>
        </w:rPr>
        <w:t>Raport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Bundu z 16 </w:t>
      </w:r>
      <w:proofErr w:type="spellStart"/>
      <w:r w:rsidRPr="00B35CC7">
        <w:rPr>
          <w:rFonts w:ascii="Times New Roman" w:hAnsi="Times New Roman" w:cs="Times New Roman"/>
          <w:color w:val="1B1B1A"/>
        </w:rPr>
        <w:t>marca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1942, </w:t>
      </w:r>
      <w:proofErr w:type="spellStart"/>
      <w:r w:rsidRPr="00B35CC7">
        <w:rPr>
          <w:rFonts w:ascii="Times New Roman" w:hAnsi="Times New Roman" w:cs="Times New Roman"/>
          <w:color w:val="1B1B1A"/>
        </w:rPr>
        <w:t>oryg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. w </w:t>
      </w:r>
      <w:proofErr w:type="spellStart"/>
      <w:r w:rsidRPr="00B35CC7">
        <w:rPr>
          <w:rFonts w:ascii="Times New Roman" w:hAnsi="Times New Roman" w:cs="Times New Roman"/>
          <w:color w:val="1B1B1A"/>
        </w:rPr>
        <w:t>Archiwum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Studium Polski </w:t>
      </w:r>
      <w:proofErr w:type="spellStart"/>
      <w:r w:rsidRPr="00B35CC7">
        <w:rPr>
          <w:rFonts w:ascii="Times New Roman" w:hAnsi="Times New Roman" w:cs="Times New Roman"/>
          <w:color w:val="1B1B1A"/>
        </w:rPr>
        <w:t>Pod</w:t>
      </w:r>
      <w:r w:rsidRPr="00B35CC7">
        <w:rPr>
          <w:rFonts w:ascii="Times New Roman" w:hAnsi="Times New Roman" w:cs="Times New Roman"/>
          <w:color w:val="1B1B1A"/>
        </w:rPr>
        <w:softHyphen/>
        <w:t>ziemnej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w </w:t>
      </w:r>
      <w:proofErr w:type="spellStart"/>
      <w:r w:rsidRPr="00B35CC7">
        <w:rPr>
          <w:rFonts w:ascii="Times New Roman" w:hAnsi="Times New Roman" w:cs="Times New Roman"/>
          <w:color w:val="1B1B1A"/>
        </w:rPr>
        <w:t>Londynie</w:t>
      </w:r>
      <w:proofErr w:type="spellEnd"/>
    </w:p>
    <w:p w14:paraId="12A3778E" w14:textId="77777777" w:rsidR="00CA6C67" w:rsidRPr="003E15A6" w:rsidRDefault="00CA6C67" w:rsidP="00CA6C67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bCs/>
          <w:color w:val="1B1B1A"/>
        </w:rPr>
        <w:t xml:space="preserve">O.3,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</w:rPr>
        <w:t>elacje</w:t>
      </w:r>
      <w:proofErr w:type="spellEnd"/>
    </w:p>
    <w:p w14:paraId="242E358A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O.3/442, Helena Raps </w:t>
      </w:r>
      <w:proofErr w:type="spellStart"/>
      <w:r w:rsidRPr="00B35CC7">
        <w:rPr>
          <w:rFonts w:ascii="Times New Roman" w:hAnsi="Times New Roman" w:cs="Times New Roman"/>
          <w:color w:val="1B1B1A"/>
        </w:rPr>
        <w:t>Aszkenaze</w:t>
      </w:r>
      <w:proofErr w:type="spellEnd"/>
    </w:p>
    <w:p w14:paraId="1BC8B664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O.3/1491, Helena </w:t>
      </w:r>
      <w:proofErr w:type="spellStart"/>
      <w:r w:rsidRPr="00B35CC7">
        <w:rPr>
          <w:rFonts w:ascii="Times New Roman" w:hAnsi="Times New Roman" w:cs="Times New Roman"/>
          <w:color w:val="1B1B1A"/>
        </w:rPr>
        <w:t>Bachmajer</w:t>
      </w:r>
      <w:proofErr w:type="spellEnd"/>
    </w:p>
    <w:p w14:paraId="7E09EA33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>O.3/8335, Henryk Grabowski</w:t>
      </w:r>
    </w:p>
    <w:p w14:paraId="5D6A987E" w14:textId="77777777" w:rsidR="00CA6C67" w:rsidRPr="003E15A6" w:rsidRDefault="00CA6C67" w:rsidP="00CA6C67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bCs/>
          <w:color w:val="1B1B1A"/>
        </w:rPr>
        <w:t xml:space="preserve">O.33,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P</w:t>
      </w:r>
      <w:r w:rsidRPr="003E15A6">
        <w:rPr>
          <w:rFonts w:ascii="Times New Roman" w:hAnsi="Times New Roman" w:cs="Times New Roman"/>
          <w:b/>
          <w:bCs/>
          <w:color w:val="1B1B1A"/>
        </w:rPr>
        <w:t>amiętniki</w:t>
      </w:r>
      <w:proofErr w:type="spellEnd"/>
    </w:p>
    <w:p w14:paraId="5D68FE40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O.33/166, Rosenkranz </w:t>
      </w:r>
      <w:proofErr w:type="spellStart"/>
      <w:r w:rsidRPr="00B35CC7">
        <w:rPr>
          <w:rFonts w:ascii="Times New Roman" w:hAnsi="Times New Roman" w:cs="Times New Roman"/>
          <w:color w:val="1B1B1A"/>
        </w:rPr>
        <w:t>Kaszubowa</w:t>
      </w:r>
      <w:proofErr w:type="spellEnd"/>
    </w:p>
    <w:p w14:paraId="1FEECD58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O.33/259, Bela Rozenberg (Maryla </w:t>
      </w:r>
      <w:proofErr w:type="spellStart"/>
      <w:r w:rsidRPr="00B35CC7">
        <w:rPr>
          <w:rFonts w:ascii="Times New Roman" w:hAnsi="Times New Roman" w:cs="Times New Roman"/>
          <w:color w:val="1B1B1A"/>
        </w:rPr>
        <w:t>Ochroń</w:t>
      </w:r>
      <w:proofErr w:type="spellEnd"/>
      <w:r w:rsidRPr="00B35CC7">
        <w:rPr>
          <w:rFonts w:ascii="Times New Roman" w:hAnsi="Times New Roman" w:cs="Times New Roman"/>
          <w:color w:val="1B1B1A"/>
        </w:rPr>
        <w:t>)</w:t>
      </w:r>
    </w:p>
    <w:p w14:paraId="2748789F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O.33/285, Aleksandra </w:t>
      </w:r>
      <w:proofErr w:type="spellStart"/>
      <w:r w:rsidRPr="00B35CC7">
        <w:rPr>
          <w:rFonts w:ascii="Times New Roman" w:hAnsi="Times New Roman" w:cs="Times New Roman"/>
          <w:color w:val="1B1B1A"/>
        </w:rPr>
        <w:t>Sołowiejczyk</w:t>
      </w:r>
      <w:proofErr w:type="spellEnd"/>
      <w:r w:rsidRPr="00B35CC7">
        <w:rPr>
          <w:rFonts w:ascii="Times New Roman" w:hAnsi="Times New Roman" w:cs="Times New Roman"/>
          <w:color w:val="1B1B1A"/>
        </w:rPr>
        <w:t>-Guter</w:t>
      </w:r>
    </w:p>
    <w:p w14:paraId="22482276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O.33/438, Pola </w:t>
      </w:r>
      <w:proofErr w:type="spellStart"/>
      <w:r w:rsidRPr="00B35CC7">
        <w:rPr>
          <w:rFonts w:ascii="Times New Roman" w:hAnsi="Times New Roman" w:cs="Times New Roman"/>
          <w:color w:val="1B1B1A"/>
        </w:rPr>
        <w:t>Rotszyld</w:t>
      </w:r>
      <w:proofErr w:type="spellEnd"/>
    </w:p>
    <w:p w14:paraId="445ED345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>O.33/1521, Leokadia Schmidt</w:t>
      </w:r>
    </w:p>
    <w:p w14:paraId="04DBE612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O.33/1984, Aron </w:t>
      </w:r>
      <w:proofErr w:type="spellStart"/>
      <w:r w:rsidRPr="00B35CC7">
        <w:rPr>
          <w:rFonts w:ascii="Times New Roman" w:hAnsi="Times New Roman" w:cs="Times New Roman"/>
          <w:color w:val="1B1B1A"/>
        </w:rPr>
        <w:t>Szwarcbart</w:t>
      </w:r>
      <w:proofErr w:type="spellEnd"/>
    </w:p>
    <w:p w14:paraId="0315F884" w14:textId="77777777" w:rsidR="00CA6C67" w:rsidRPr="003E15A6" w:rsidRDefault="00CA6C67" w:rsidP="00CA6C67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bCs/>
          <w:color w:val="1B1B1A"/>
        </w:rPr>
        <w:t xml:space="preserve">O.75,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L</w:t>
      </w:r>
      <w:r w:rsidRPr="003E15A6">
        <w:rPr>
          <w:rFonts w:ascii="Times New Roman" w:hAnsi="Times New Roman" w:cs="Times New Roman"/>
          <w:b/>
          <w:bCs/>
          <w:color w:val="1B1B1A"/>
        </w:rPr>
        <w:t>isty</w:t>
      </w:r>
      <w:proofErr w:type="spellEnd"/>
    </w:p>
    <w:p w14:paraId="7CEB875D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O.75/76, Risha Feldman z </w:t>
      </w:r>
      <w:proofErr w:type="spellStart"/>
      <w:r w:rsidRPr="00B35CC7">
        <w:rPr>
          <w:rFonts w:ascii="Times New Roman" w:hAnsi="Times New Roman" w:cs="Times New Roman"/>
          <w:color w:val="1B1B1A"/>
        </w:rPr>
        <w:t>Warszawy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do </w:t>
      </w:r>
      <w:proofErr w:type="spellStart"/>
      <w:r w:rsidRPr="00B35CC7">
        <w:rPr>
          <w:rFonts w:ascii="Times New Roman" w:hAnsi="Times New Roman" w:cs="Times New Roman"/>
          <w:color w:val="1B1B1A"/>
        </w:rPr>
        <w:t>swoich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B35CC7">
        <w:rPr>
          <w:rFonts w:ascii="Times New Roman" w:hAnsi="Times New Roman" w:cs="Times New Roman"/>
          <w:color w:val="1B1B1A"/>
        </w:rPr>
        <w:t>dzieci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w </w:t>
      </w:r>
      <w:proofErr w:type="spellStart"/>
      <w:r w:rsidRPr="00B35CC7">
        <w:rPr>
          <w:rFonts w:ascii="Times New Roman" w:hAnsi="Times New Roman" w:cs="Times New Roman"/>
          <w:color w:val="1B1B1A"/>
        </w:rPr>
        <w:t>Palestynie</w:t>
      </w:r>
      <w:proofErr w:type="spellEnd"/>
    </w:p>
    <w:p w14:paraId="72B4E974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O.75/222, Hana </w:t>
      </w:r>
      <w:proofErr w:type="spellStart"/>
      <w:r w:rsidRPr="00B35CC7">
        <w:rPr>
          <w:rFonts w:ascii="Times New Roman" w:hAnsi="Times New Roman" w:cs="Times New Roman"/>
          <w:color w:val="1B1B1A"/>
        </w:rPr>
        <w:t>i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Ruchla </w:t>
      </w:r>
      <w:proofErr w:type="spellStart"/>
      <w:r w:rsidRPr="00B35CC7">
        <w:rPr>
          <w:rFonts w:ascii="Times New Roman" w:hAnsi="Times New Roman" w:cs="Times New Roman"/>
          <w:color w:val="1B1B1A"/>
        </w:rPr>
        <w:t>Zylbersztajn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– </w:t>
      </w:r>
      <w:proofErr w:type="spellStart"/>
      <w:r w:rsidRPr="00B35CC7">
        <w:rPr>
          <w:rFonts w:ascii="Times New Roman" w:hAnsi="Times New Roman" w:cs="Times New Roman"/>
          <w:color w:val="1B1B1A"/>
        </w:rPr>
        <w:t>listy</w:t>
      </w:r>
      <w:proofErr w:type="spellEnd"/>
    </w:p>
    <w:p w14:paraId="216D02D9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O.75/260, Chana </w:t>
      </w:r>
      <w:proofErr w:type="spellStart"/>
      <w:r w:rsidRPr="00B35CC7">
        <w:rPr>
          <w:rFonts w:ascii="Times New Roman" w:hAnsi="Times New Roman" w:cs="Times New Roman"/>
          <w:color w:val="1B1B1A"/>
        </w:rPr>
        <w:t>Ajzenberg</w:t>
      </w:r>
      <w:proofErr w:type="spellEnd"/>
      <w:r w:rsidRPr="00B35CC7">
        <w:rPr>
          <w:rFonts w:ascii="Times New Roman" w:hAnsi="Times New Roman" w:cs="Times New Roman"/>
          <w:color w:val="1B1B1A"/>
        </w:rPr>
        <w:t xml:space="preserve"> – </w:t>
      </w:r>
      <w:proofErr w:type="spellStart"/>
      <w:r w:rsidRPr="00B35CC7">
        <w:rPr>
          <w:rFonts w:ascii="Times New Roman" w:hAnsi="Times New Roman" w:cs="Times New Roman"/>
          <w:color w:val="1B1B1A"/>
        </w:rPr>
        <w:t>listy</w:t>
      </w:r>
      <w:proofErr w:type="spellEnd"/>
    </w:p>
    <w:p w14:paraId="6E131479" w14:textId="77777777" w:rsidR="00CA6C67" w:rsidRPr="00B35CC7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B35CC7">
        <w:rPr>
          <w:rFonts w:ascii="Times New Roman" w:hAnsi="Times New Roman" w:cs="Times New Roman"/>
          <w:color w:val="1B1B1A"/>
        </w:rPr>
        <w:t xml:space="preserve">O.75/1693, Luba Czerny – </w:t>
      </w:r>
      <w:proofErr w:type="spellStart"/>
      <w:r w:rsidRPr="00B35CC7">
        <w:rPr>
          <w:rFonts w:ascii="Times New Roman" w:hAnsi="Times New Roman" w:cs="Times New Roman"/>
          <w:color w:val="1B1B1A"/>
        </w:rPr>
        <w:t>listy</w:t>
      </w:r>
      <w:proofErr w:type="spellEnd"/>
    </w:p>
    <w:p w14:paraId="6D055765" w14:textId="77777777" w:rsidR="00CA6C67" w:rsidRPr="003E15A6" w:rsidRDefault="00CA6C67" w:rsidP="00CA6C67">
      <w:pPr>
        <w:pStyle w:val="Pa26"/>
        <w:pageBreakBefore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lastRenderedPageBreak/>
        <w:t>A</w:t>
      </w:r>
      <w:r w:rsidRPr="003E15A6">
        <w:rPr>
          <w:rFonts w:ascii="Times New Roman" w:hAnsi="Times New Roman" w:cs="Times New Roman"/>
          <w:b/>
          <w:bCs/>
          <w:color w:val="1B1B1A"/>
        </w:rPr>
        <w:t>rchiwum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K</w:t>
      </w:r>
      <w:r w:rsidRPr="003E15A6">
        <w:rPr>
          <w:rFonts w:ascii="Times New Roman" w:hAnsi="Times New Roman" w:cs="Times New Roman"/>
          <w:b/>
          <w:bCs/>
          <w:color w:val="1B1B1A"/>
        </w:rPr>
        <w:t>ibucu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Bo</w:t>
      </w:r>
      <w:r w:rsidRPr="003E15A6">
        <w:rPr>
          <w:rFonts w:ascii="Times New Roman" w:hAnsi="Times New Roman" w:cs="Times New Roman"/>
          <w:b/>
          <w:bCs/>
          <w:color w:val="1B1B1A"/>
        </w:rPr>
        <w:t>j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wników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G</w:t>
      </w:r>
      <w:r w:rsidRPr="003E15A6">
        <w:rPr>
          <w:rFonts w:ascii="Times New Roman" w:hAnsi="Times New Roman" w:cs="Times New Roman"/>
          <w:b/>
          <w:bCs/>
          <w:color w:val="1B1B1A"/>
        </w:rPr>
        <w:t>ett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(</w:t>
      </w:r>
      <w:r w:rsidRPr="003E15A6">
        <w:rPr>
          <w:rFonts w:ascii="Times New Roman" w:hAnsi="Times New Roman" w:cs="Times New Roman"/>
          <w:b/>
          <w:color w:val="000000"/>
        </w:rPr>
        <w:t>G</w:t>
      </w:r>
      <w:r w:rsidRPr="003E15A6">
        <w:rPr>
          <w:rFonts w:ascii="Times New Roman" w:hAnsi="Times New Roman" w:cs="Times New Roman"/>
          <w:b/>
          <w:bCs/>
          <w:color w:val="1B1B1A"/>
        </w:rPr>
        <w:t>hett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="002F0E99" w:rsidRPr="003E15A6">
        <w:rPr>
          <w:rFonts w:ascii="Times New Roman" w:hAnsi="Times New Roman" w:cs="Times New Roman"/>
          <w:b/>
          <w:color w:val="000000"/>
        </w:rPr>
        <w:t xml:space="preserve"> </w:t>
      </w:r>
      <w:r w:rsidRPr="003E15A6">
        <w:rPr>
          <w:rFonts w:ascii="Times New Roman" w:hAnsi="Times New Roman" w:cs="Times New Roman"/>
          <w:b/>
          <w:color w:val="000000"/>
        </w:rPr>
        <w:t>F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ighters’ </w:t>
      </w:r>
      <w:r w:rsidRPr="003E15A6">
        <w:rPr>
          <w:rFonts w:ascii="Times New Roman" w:hAnsi="Times New Roman" w:cs="Times New Roman"/>
          <w:b/>
          <w:color w:val="000000"/>
        </w:rPr>
        <w:t>Ho</w:t>
      </w:r>
      <w:r w:rsidRPr="003E15A6">
        <w:rPr>
          <w:rFonts w:ascii="Times New Roman" w:hAnsi="Times New Roman" w:cs="Times New Roman"/>
          <w:b/>
          <w:bCs/>
          <w:color w:val="1B1B1A"/>
        </w:rPr>
        <w:t>use)</w:t>
      </w:r>
    </w:p>
    <w:p w14:paraId="00F6BE33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001746, List Eli </w:t>
      </w:r>
      <w:proofErr w:type="spellStart"/>
      <w:r w:rsidRPr="002F0E99">
        <w:rPr>
          <w:rFonts w:ascii="Times New Roman" w:hAnsi="Times New Roman" w:cs="Times New Roman"/>
          <w:color w:val="1B1B1A"/>
        </w:rPr>
        <w:t>Rajzner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M. </w:t>
      </w:r>
      <w:proofErr w:type="spellStart"/>
      <w:r w:rsidRPr="002F0E99">
        <w:rPr>
          <w:rFonts w:ascii="Times New Roman" w:hAnsi="Times New Roman" w:cs="Times New Roman"/>
          <w:color w:val="1B1B1A"/>
        </w:rPr>
        <w:t>Szterlinga</w:t>
      </w:r>
      <w:proofErr w:type="spellEnd"/>
    </w:p>
    <w:p w14:paraId="14EB4B6C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001789, Rechtman do </w:t>
      </w:r>
      <w:proofErr w:type="spellStart"/>
      <w:r w:rsidRPr="002F0E99">
        <w:rPr>
          <w:rFonts w:ascii="Times New Roman" w:hAnsi="Times New Roman" w:cs="Times New Roman"/>
          <w:color w:val="1B1B1A"/>
        </w:rPr>
        <w:t>Rajchszajd</w:t>
      </w:r>
      <w:proofErr w:type="spellEnd"/>
      <w:r w:rsidRPr="002F0E99">
        <w:rPr>
          <w:rFonts w:ascii="Times New Roman" w:hAnsi="Times New Roman" w:cs="Times New Roman"/>
          <w:color w:val="1B1B1A"/>
        </w:rPr>
        <w:t>, Montreuil, France</w:t>
      </w:r>
    </w:p>
    <w:p w14:paraId="21B93E1C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001891, </w:t>
      </w:r>
      <w:proofErr w:type="spellStart"/>
      <w:r w:rsidRPr="002F0E99">
        <w:rPr>
          <w:rFonts w:ascii="Times New Roman" w:hAnsi="Times New Roman" w:cs="Times New Roman"/>
          <w:color w:val="1B1B1A"/>
        </w:rPr>
        <w:t>Listy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Judyty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Ringelblum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Rafaela </w:t>
      </w:r>
      <w:proofErr w:type="spellStart"/>
      <w:r w:rsidRPr="002F0E99">
        <w:rPr>
          <w:rFonts w:ascii="Times New Roman" w:hAnsi="Times New Roman" w:cs="Times New Roman"/>
          <w:color w:val="1B1B1A"/>
        </w:rPr>
        <w:t>Mahlera</w:t>
      </w:r>
      <w:proofErr w:type="spellEnd"/>
    </w:p>
    <w:p w14:paraId="5A908F46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001894, List </w:t>
      </w:r>
      <w:proofErr w:type="spellStart"/>
      <w:r w:rsidRPr="002F0E99">
        <w:rPr>
          <w:rFonts w:ascii="Times New Roman" w:hAnsi="Times New Roman" w:cs="Times New Roman"/>
          <w:color w:val="1B1B1A"/>
        </w:rPr>
        <w:t>Dyny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Hochberg do Naomi </w:t>
      </w:r>
      <w:proofErr w:type="spellStart"/>
      <w:r w:rsidRPr="002F0E99">
        <w:rPr>
          <w:rFonts w:ascii="Times New Roman" w:hAnsi="Times New Roman" w:cs="Times New Roman"/>
          <w:color w:val="1B1B1A"/>
        </w:rPr>
        <w:t>Lichtensztejn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, Tel </w:t>
      </w:r>
      <w:proofErr w:type="spellStart"/>
      <w:r w:rsidRPr="002F0E99">
        <w:rPr>
          <w:rFonts w:ascii="Times New Roman" w:hAnsi="Times New Roman" w:cs="Times New Roman"/>
          <w:color w:val="1B1B1A"/>
        </w:rPr>
        <w:t>Awiw</w:t>
      </w:r>
      <w:proofErr w:type="spellEnd"/>
    </w:p>
    <w:p w14:paraId="76D5637B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08282, List </w:t>
      </w:r>
      <w:proofErr w:type="spellStart"/>
      <w:r w:rsidRPr="002F0E99">
        <w:rPr>
          <w:rFonts w:ascii="Times New Roman" w:hAnsi="Times New Roman" w:cs="Times New Roman"/>
          <w:color w:val="1B1B1A"/>
        </w:rPr>
        <w:t>Geby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Fiszman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M. </w:t>
      </w:r>
      <w:proofErr w:type="spellStart"/>
      <w:r w:rsidRPr="002F0E99">
        <w:rPr>
          <w:rFonts w:ascii="Times New Roman" w:hAnsi="Times New Roman" w:cs="Times New Roman"/>
          <w:color w:val="1B1B1A"/>
        </w:rPr>
        <w:t>Zaiontza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w </w:t>
      </w:r>
      <w:proofErr w:type="spellStart"/>
      <w:r w:rsidRPr="002F0E99">
        <w:rPr>
          <w:rFonts w:ascii="Times New Roman" w:hAnsi="Times New Roman" w:cs="Times New Roman"/>
          <w:color w:val="1B1B1A"/>
        </w:rPr>
        <w:t>Genewie</w:t>
      </w:r>
      <w:proofErr w:type="spellEnd"/>
    </w:p>
    <w:p w14:paraId="73564F2E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08284, List L. </w:t>
      </w:r>
      <w:proofErr w:type="spellStart"/>
      <w:r w:rsidRPr="002F0E99">
        <w:rPr>
          <w:rFonts w:ascii="Times New Roman" w:hAnsi="Times New Roman" w:cs="Times New Roman"/>
          <w:color w:val="1B1B1A"/>
        </w:rPr>
        <w:t>Magazynera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J. </w:t>
      </w:r>
      <w:proofErr w:type="spellStart"/>
      <w:r w:rsidRPr="002F0E99">
        <w:rPr>
          <w:rFonts w:ascii="Times New Roman" w:hAnsi="Times New Roman" w:cs="Times New Roman"/>
          <w:color w:val="1B1B1A"/>
        </w:rPr>
        <w:t>Kamienieckiego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w </w:t>
      </w:r>
      <w:proofErr w:type="spellStart"/>
      <w:r w:rsidRPr="002F0E99">
        <w:rPr>
          <w:rFonts w:ascii="Times New Roman" w:hAnsi="Times New Roman" w:cs="Times New Roman"/>
          <w:color w:val="1B1B1A"/>
        </w:rPr>
        <w:t>Paryżu</w:t>
      </w:r>
      <w:proofErr w:type="spellEnd"/>
    </w:p>
    <w:p w14:paraId="51288E52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10223, </w:t>
      </w:r>
      <w:proofErr w:type="spellStart"/>
      <w:r w:rsidRPr="002F0E99">
        <w:rPr>
          <w:rFonts w:ascii="Times New Roman" w:hAnsi="Times New Roman" w:cs="Times New Roman"/>
          <w:color w:val="1B1B1A"/>
        </w:rPr>
        <w:t>Listy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Aleksandra </w:t>
      </w:r>
      <w:proofErr w:type="spellStart"/>
      <w:r w:rsidRPr="002F0E99">
        <w:rPr>
          <w:rFonts w:ascii="Times New Roman" w:hAnsi="Times New Roman" w:cs="Times New Roman"/>
          <w:color w:val="1B1B1A"/>
        </w:rPr>
        <w:t>Piekarczyka</w:t>
      </w:r>
      <w:proofErr w:type="spellEnd"/>
    </w:p>
    <w:p w14:paraId="1BE8CE50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18838, </w:t>
      </w:r>
      <w:proofErr w:type="spellStart"/>
      <w:r w:rsidRPr="002F0E99">
        <w:rPr>
          <w:rFonts w:ascii="Times New Roman" w:hAnsi="Times New Roman" w:cs="Times New Roman"/>
          <w:color w:val="1B1B1A"/>
        </w:rPr>
        <w:t>Pamiętnik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Salusi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Buchman</w:t>
      </w:r>
    </w:p>
    <w:p w14:paraId="4D3F8377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033412, </w:t>
      </w:r>
      <w:proofErr w:type="spellStart"/>
      <w:r w:rsidRPr="002F0E99">
        <w:rPr>
          <w:rFonts w:ascii="Times New Roman" w:hAnsi="Times New Roman" w:cs="Times New Roman"/>
          <w:color w:val="1B1B1A"/>
        </w:rPr>
        <w:t>Korespondencja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rodziny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Eisenberg z </w:t>
      </w:r>
      <w:proofErr w:type="spellStart"/>
      <w:r w:rsidRPr="002F0E99">
        <w:rPr>
          <w:rFonts w:ascii="Times New Roman" w:hAnsi="Times New Roman" w:cs="Times New Roman"/>
          <w:color w:val="1B1B1A"/>
        </w:rPr>
        <w:t>krewnymi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w Tel </w:t>
      </w:r>
      <w:proofErr w:type="spellStart"/>
      <w:r w:rsidRPr="002F0E99">
        <w:rPr>
          <w:rFonts w:ascii="Times New Roman" w:hAnsi="Times New Roman" w:cs="Times New Roman"/>
          <w:color w:val="1B1B1A"/>
        </w:rPr>
        <w:t>Awiwie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i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Samar</w:t>
      </w:r>
      <w:r w:rsidRPr="002F0E99">
        <w:rPr>
          <w:rFonts w:ascii="Times New Roman" w:hAnsi="Times New Roman" w:cs="Times New Roman"/>
          <w:color w:val="1B1B1A"/>
        </w:rPr>
        <w:softHyphen/>
        <w:t>kandzie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(ZSRR)</w:t>
      </w:r>
    </w:p>
    <w:p w14:paraId="18A3531C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035878, </w:t>
      </w:r>
      <w:proofErr w:type="spellStart"/>
      <w:r w:rsidRPr="002F0E99">
        <w:rPr>
          <w:rFonts w:ascii="Times New Roman" w:hAnsi="Times New Roman" w:cs="Times New Roman"/>
          <w:color w:val="1B1B1A"/>
        </w:rPr>
        <w:t>Listy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Cywii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Lubetkin do Nathana </w:t>
      </w:r>
      <w:proofErr w:type="spellStart"/>
      <w:r w:rsidRPr="002F0E99">
        <w:rPr>
          <w:rFonts w:ascii="Times New Roman" w:hAnsi="Times New Roman" w:cs="Times New Roman"/>
          <w:color w:val="1B1B1A"/>
        </w:rPr>
        <w:t>Schwalba</w:t>
      </w:r>
      <w:proofErr w:type="spellEnd"/>
    </w:p>
    <w:p w14:paraId="4CB81BB5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035913, List Stefana </w:t>
      </w:r>
      <w:proofErr w:type="spellStart"/>
      <w:r w:rsidRPr="002F0E99">
        <w:rPr>
          <w:rFonts w:ascii="Times New Roman" w:hAnsi="Times New Roman" w:cs="Times New Roman"/>
          <w:color w:val="1B1B1A"/>
        </w:rPr>
        <w:t>Grajka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z </w:t>
      </w:r>
      <w:proofErr w:type="spellStart"/>
      <w:r w:rsidRPr="002F0E99">
        <w:rPr>
          <w:rFonts w:ascii="Times New Roman" w:hAnsi="Times New Roman" w:cs="Times New Roman"/>
          <w:color w:val="1B1B1A"/>
        </w:rPr>
        <w:t>Poalej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Syjon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Nathana </w:t>
      </w:r>
      <w:proofErr w:type="spellStart"/>
      <w:r w:rsidRPr="002F0E99">
        <w:rPr>
          <w:rFonts w:ascii="Times New Roman" w:hAnsi="Times New Roman" w:cs="Times New Roman"/>
          <w:color w:val="1B1B1A"/>
        </w:rPr>
        <w:t>Schwalba</w:t>
      </w:r>
      <w:proofErr w:type="spellEnd"/>
    </w:p>
    <w:p w14:paraId="4E0BD3FB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proofErr w:type="spellStart"/>
      <w:r w:rsidRPr="002F0E99">
        <w:rPr>
          <w:rFonts w:ascii="Times New Roman" w:hAnsi="Times New Roman" w:cs="Times New Roman"/>
          <w:color w:val="1B1B1A"/>
        </w:rPr>
        <w:t>Kolekcja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Adolfa </w:t>
      </w:r>
      <w:proofErr w:type="spellStart"/>
      <w:r w:rsidRPr="002F0E99">
        <w:rPr>
          <w:rFonts w:ascii="Times New Roman" w:hAnsi="Times New Roman" w:cs="Times New Roman"/>
          <w:color w:val="1B1B1A"/>
        </w:rPr>
        <w:t>Bermana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, 5947, Ludwik </w:t>
      </w:r>
      <w:proofErr w:type="spellStart"/>
      <w:r w:rsidRPr="002F0E99">
        <w:rPr>
          <w:rFonts w:ascii="Times New Roman" w:hAnsi="Times New Roman" w:cs="Times New Roman"/>
          <w:color w:val="1B1B1A"/>
        </w:rPr>
        <w:t>Hirszberg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, Moje </w:t>
      </w:r>
      <w:proofErr w:type="spellStart"/>
      <w:r w:rsidRPr="002F0E99">
        <w:rPr>
          <w:rFonts w:ascii="Times New Roman" w:hAnsi="Times New Roman" w:cs="Times New Roman"/>
          <w:color w:val="1B1B1A"/>
        </w:rPr>
        <w:t>wspomnienia</w:t>
      </w:r>
      <w:proofErr w:type="spellEnd"/>
    </w:p>
    <w:p w14:paraId="36D02D3C" w14:textId="77777777" w:rsidR="00CA6C67" w:rsidRPr="003E15A6" w:rsidRDefault="00CA6C67" w:rsidP="00CA6C67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t>A</w:t>
      </w:r>
      <w:r w:rsidRPr="003E15A6">
        <w:rPr>
          <w:rFonts w:ascii="Times New Roman" w:hAnsi="Times New Roman" w:cs="Times New Roman"/>
          <w:b/>
          <w:bCs/>
          <w:color w:val="1B1B1A"/>
        </w:rPr>
        <w:t>rchiwum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Mo</w:t>
      </w:r>
      <w:r w:rsidRPr="003E15A6">
        <w:rPr>
          <w:rFonts w:ascii="Times New Roman" w:hAnsi="Times New Roman" w:cs="Times New Roman"/>
          <w:b/>
          <w:bCs/>
          <w:color w:val="1B1B1A"/>
        </w:rPr>
        <w:t>reszet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,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kibuc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r w:rsidRPr="003E15A6">
        <w:rPr>
          <w:rFonts w:ascii="Times New Roman" w:hAnsi="Times New Roman" w:cs="Times New Roman"/>
          <w:b/>
          <w:color w:val="000000"/>
        </w:rPr>
        <w:t>M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aanit,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G</w:t>
      </w:r>
      <w:r w:rsidRPr="003E15A6">
        <w:rPr>
          <w:rFonts w:ascii="Times New Roman" w:hAnsi="Times New Roman" w:cs="Times New Roman"/>
          <w:b/>
          <w:bCs/>
          <w:color w:val="1B1B1A"/>
        </w:rPr>
        <w:t>iwat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H</w:t>
      </w:r>
      <w:r w:rsidRPr="003E15A6">
        <w:rPr>
          <w:rFonts w:ascii="Times New Roman" w:hAnsi="Times New Roman" w:cs="Times New Roman"/>
          <w:b/>
          <w:bCs/>
          <w:color w:val="1B1B1A"/>
        </w:rPr>
        <w:t>awiwa</w:t>
      </w:r>
      <w:proofErr w:type="spellEnd"/>
    </w:p>
    <w:p w14:paraId="6B642399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A.438, </w:t>
      </w:r>
      <w:proofErr w:type="spellStart"/>
      <w:r w:rsidRPr="002F0E99">
        <w:rPr>
          <w:rFonts w:ascii="Times New Roman" w:hAnsi="Times New Roman" w:cs="Times New Roman"/>
          <w:color w:val="1B1B1A"/>
        </w:rPr>
        <w:t>Relacja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Adolfa </w:t>
      </w:r>
      <w:proofErr w:type="spellStart"/>
      <w:r w:rsidRPr="002F0E99">
        <w:rPr>
          <w:rFonts w:ascii="Times New Roman" w:hAnsi="Times New Roman" w:cs="Times New Roman"/>
          <w:color w:val="1B1B1A"/>
        </w:rPr>
        <w:t>Bolkowiaka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„Bolka”</w:t>
      </w:r>
    </w:p>
    <w:p w14:paraId="7BB68563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A.1423, </w:t>
      </w:r>
      <w:proofErr w:type="spellStart"/>
      <w:r w:rsidRPr="002F0E99">
        <w:rPr>
          <w:rFonts w:ascii="Times New Roman" w:hAnsi="Times New Roman" w:cs="Times New Roman"/>
          <w:color w:val="1B1B1A"/>
        </w:rPr>
        <w:t>Relacja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Henryka </w:t>
      </w:r>
      <w:proofErr w:type="spellStart"/>
      <w:r w:rsidRPr="002F0E99">
        <w:rPr>
          <w:rFonts w:ascii="Times New Roman" w:hAnsi="Times New Roman" w:cs="Times New Roman"/>
          <w:color w:val="1B1B1A"/>
        </w:rPr>
        <w:t>Grabowskiego</w:t>
      </w:r>
      <w:proofErr w:type="spellEnd"/>
    </w:p>
    <w:p w14:paraId="24281AE2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C.1/3.19 </w:t>
      </w:r>
      <w:proofErr w:type="spellStart"/>
      <w:r w:rsidRPr="002F0E99">
        <w:rPr>
          <w:rFonts w:ascii="Times New Roman" w:hAnsi="Times New Roman" w:cs="Times New Roman"/>
          <w:color w:val="1B1B1A"/>
        </w:rPr>
        <w:t>Szmuel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Bresław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Nathana </w:t>
      </w:r>
      <w:proofErr w:type="spellStart"/>
      <w:r w:rsidRPr="002F0E99">
        <w:rPr>
          <w:rFonts w:ascii="Times New Roman" w:hAnsi="Times New Roman" w:cs="Times New Roman"/>
          <w:color w:val="1B1B1A"/>
        </w:rPr>
        <w:t>Schwalba</w:t>
      </w:r>
      <w:proofErr w:type="spellEnd"/>
    </w:p>
    <w:p w14:paraId="319C0394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C.1/5.48, List Josefa </w:t>
      </w:r>
      <w:proofErr w:type="spellStart"/>
      <w:r w:rsidRPr="002F0E99">
        <w:rPr>
          <w:rFonts w:ascii="Times New Roman" w:hAnsi="Times New Roman" w:cs="Times New Roman"/>
          <w:color w:val="1B1B1A"/>
        </w:rPr>
        <w:t>Kaplana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Nathana </w:t>
      </w:r>
      <w:proofErr w:type="spellStart"/>
      <w:r w:rsidRPr="002F0E99">
        <w:rPr>
          <w:rFonts w:ascii="Times New Roman" w:hAnsi="Times New Roman" w:cs="Times New Roman"/>
          <w:color w:val="1B1B1A"/>
        </w:rPr>
        <w:t>Schwalba</w:t>
      </w:r>
      <w:proofErr w:type="spellEnd"/>
    </w:p>
    <w:p w14:paraId="49421670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>C.81, Nathan Schwalb do Tosi Altman</w:t>
      </w:r>
    </w:p>
    <w:p w14:paraId="0763A015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C.81/1.8. – </w:t>
      </w:r>
      <w:proofErr w:type="spellStart"/>
      <w:r w:rsidRPr="002F0E99">
        <w:rPr>
          <w:rFonts w:ascii="Times New Roman" w:hAnsi="Times New Roman" w:cs="Times New Roman"/>
          <w:color w:val="1B1B1A"/>
        </w:rPr>
        <w:t>zbiór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listów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członków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Haszomer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2F0E99">
        <w:rPr>
          <w:rFonts w:ascii="Times New Roman" w:hAnsi="Times New Roman" w:cs="Times New Roman"/>
          <w:color w:val="1B1B1A"/>
        </w:rPr>
        <w:t>Hacair</w:t>
      </w:r>
      <w:proofErr w:type="spellEnd"/>
    </w:p>
    <w:p w14:paraId="1400ED7E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>D.1.18, List Tosi Altman do [Adama Randa]</w:t>
      </w:r>
    </w:p>
    <w:p w14:paraId="02A3C688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>D.1.19, List Tosi Altman do Adama [Randa]</w:t>
      </w:r>
    </w:p>
    <w:p w14:paraId="6003F505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D.1.21, Tosia Altman do </w:t>
      </w:r>
      <w:proofErr w:type="spellStart"/>
      <w:r w:rsidRPr="002F0E99">
        <w:rPr>
          <w:rFonts w:ascii="Times New Roman" w:hAnsi="Times New Roman" w:cs="Times New Roman"/>
          <w:color w:val="1B1B1A"/>
        </w:rPr>
        <w:t>Rachelki</w:t>
      </w:r>
      <w:proofErr w:type="spellEnd"/>
    </w:p>
    <w:p w14:paraId="12DBA1B4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D.1.29, List Josefa </w:t>
      </w:r>
      <w:proofErr w:type="spellStart"/>
      <w:r w:rsidRPr="002F0E99">
        <w:rPr>
          <w:rFonts w:ascii="Times New Roman" w:hAnsi="Times New Roman" w:cs="Times New Roman"/>
          <w:color w:val="1B1B1A"/>
        </w:rPr>
        <w:t>Kapłana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</w:t>
      </w:r>
      <w:proofErr w:type="spellStart"/>
      <w:r w:rsidRPr="002F0E99">
        <w:rPr>
          <w:rFonts w:ascii="Times New Roman" w:hAnsi="Times New Roman" w:cs="Times New Roman"/>
          <w:color w:val="1B1B1A"/>
        </w:rPr>
        <w:t>Arthura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Ratha w Bernie, 14 </w:t>
      </w:r>
      <w:proofErr w:type="spellStart"/>
      <w:r w:rsidRPr="002F0E99">
        <w:rPr>
          <w:rFonts w:ascii="Times New Roman" w:hAnsi="Times New Roman" w:cs="Times New Roman"/>
          <w:color w:val="1B1B1A"/>
        </w:rPr>
        <w:t>kwietnia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1942</w:t>
      </w:r>
    </w:p>
    <w:p w14:paraId="0ED73B8E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D.1.30, List Josefa </w:t>
      </w:r>
      <w:proofErr w:type="spellStart"/>
      <w:r w:rsidRPr="002F0E99">
        <w:rPr>
          <w:rFonts w:ascii="Times New Roman" w:hAnsi="Times New Roman" w:cs="Times New Roman"/>
          <w:color w:val="1B1B1A"/>
        </w:rPr>
        <w:t>Kapłana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</w:t>
      </w:r>
      <w:proofErr w:type="spellStart"/>
      <w:r w:rsidRPr="002F0E99">
        <w:rPr>
          <w:rFonts w:ascii="Times New Roman" w:hAnsi="Times New Roman" w:cs="Times New Roman"/>
          <w:color w:val="1B1B1A"/>
        </w:rPr>
        <w:t>Arthura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Ratha w Bernie</w:t>
      </w:r>
    </w:p>
    <w:p w14:paraId="72145CCC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D.1.49, </w:t>
      </w:r>
      <w:proofErr w:type="spellStart"/>
      <w:r w:rsidRPr="002F0E99">
        <w:rPr>
          <w:rFonts w:ascii="Times New Roman" w:hAnsi="Times New Roman" w:cs="Times New Roman"/>
          <w:color w:val="1B1B1A"/>
        </w:rPr>
        <w:t>Pocztówka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Josefa </w:t>
      </w:r>
      <w:proofErr w:type="spellStart"/>
      <w:r w:rsidRPr="002F0E99">
        <w:rPr>
          <w:rFonts w:ascii="Times New Roman" w:hAnsi="Times New Roman" w:cs="Times New Roman"/>
          <w:color w:val="1B1B1A"/>
        </w:rPr>
        <w:t>Kapłana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do N.N., 10 </w:t>
      </w:r>
      <w:proofErr w:type="spellStart"/>
      <w:r w:rsidRPr="002F0E99">
        <w:rPr>
          <w:rFonts w:ascii="Times New Roman" w:hAnsi="Times New Roman" w:cs="Times New Roman"/>
          <w:color w:val="1B1B1A"/>
        </w:rPr>
        <w:t>czerwca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1942</w:t>
      </w:r>
    </w:p>
    <w:p w14:paraId="1238F061" w14:textId="77777777" w:rsidR="00CA6C67" w:rsidRPr="002F0E99" w:rsidRDefault="00CA6C67" w:rsidP="00CA6C67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2F0E99">
        <w:rPr>
          <w:rFonts w:ascii="Times New Roman" w:hAnsi="Times New Roman" w:cs="Times New Roman"/>
          <w:color w:val="1B1B1A"/>
        </w:rPr>
        <w:t xml:space="preserve">D.1.303, List </w:t>
      </w:r>
      <w:proofErr w:type="spellStart"/>
      <w:r w:rsidRPr="002F0E99">
        <w:rPr>
          <w:rFonts w:ascii="Times New Roman" w:hAnsi="Times New Roman" w:cs="Times New Roman"/>
          <w:color w:val="1B1B1A"/>
        </w:rPr>
        <w:t>Chedwy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Russak do Szajki </w:t>
      </w:r>
      <w:proofErr w:type="spellStart"/>
      <w:r w:rsidRPr="002F0E99">
        <w:rPr>
          <w:rFonts w:ascii="Times New Roman" w:hAnsi="Times New Roman" w:cs="Times New Roman"/>
          <w:color w:val="1B1B1A"/>
        </w:rPr>
        <w:t>Wajnera</w:t>
      </w:r>
      <w:proofErr w:type="spellEnd"/>
      <w:r w:rsidRPr="002F0E99">
        <w:rPr>
          <w:rFonts w:ascii="Times New Roman" w:hAnsi="Times New Roman" w:cs="Times New Roman"/>
          <w:color w:val="1B1B1A"/>
        </w:rPr>
        <w:t xml:space="preserve"> </w:t>
      </w:r>
    </w:p>
    <w:p w14:paraId="2D6A6CDE" w14:textId="77777777" w:rsidR="00C74268" w:rsidRDefault="00C74268" w:rsidP="00CA6C67">
      <w:pPr>
        <w:rPr>
          <w:rFonts w:ascii="Times New Roman" w:hAnsi="Times New Roman" w:cs="Times New Roman"/>
          <w:sz w:val="24"/>
          <w:szCs w:val="24"/>
        </w:rPr>
      </w:pPr>
    </w:p>
    <w:p w14:paraId="66DF39E4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1CBCD757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139DF395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D965FD7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7CE7843B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58C8D66D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BD6EB57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6F0F36FA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35BD14E0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31D69930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10BF88AD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lastRenderedPageBreak/>
        <w:t>Archiwum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Ż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yd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wskieg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oI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nstytutu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H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ist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ryczneg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proofErr w:type="spellEnd"/>
    </w:p>
    <w:p w14:paraId="1EEB1E34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bCs/>
          <w:color w:val="1B1B1A"/>
          <w:sz w:val="23"/>
          <w:szCs w:val="23"/>
        </w:rPr>
      </w:pPr>
      <w:proofErr w:type="spellStart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im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. 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E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manuela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ingelbluma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, 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W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arszawa</w:t>
      </w:r>
    </w:p>
    <w:p w14:paraId="3CF28410" w14:textId="77777777" w:rsidR="003E15A6" w:rsidRPr="003E15A6" w:rsidRDefault="003E15A6" w:rsidP="003E15A6">
      <w:pPr>
        <w:pStyle w:val="Default"/>
        <w:rPr>
          <w:rFonts w:ascii="Times New Roman" w:hAnsi="Times New Roman" w:cs="Times New Roman"/>
          <w:b/>
        </w:rPr>
      </w:pPr>
    </w:p>
    <w:p w14:paraId="3EC1251E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A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rchiwum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ingelbluma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,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ARGI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i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ARGII</w:t>
      </w:r>
    </w:p>
    <w:p w14:paraId="12B9B86F" w14:textId="77777777" w:rsidR="003E15A6" w:rsidRPr="003E15A6" w:rsidRDefault="003E15A6" w:rsidP="003E15A6">
      <w:pPr>
        <w:pStyle w:val="Default"/>
        <w:rPr>
          <w:rFonts w:ascii="Times New Roman" w:hAnsi="Times New Roman" w:cs="Times New Roman"/>
        </w:rPr>
      </w:pPr>
    </w:p>
    <w:p w14:paraId="79E52734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  <w:sz w:val="23"/>
          <w:szCs w:val="23"/>
        </w:rPr>
      </w:pP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230, Varia z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kresu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kupacji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1939–1945</w:t>
      </w:r>
    </w:p>
    <w:p w14:paraId="671DEE8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230/125,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Kopie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dokumentów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dotyczących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głównie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likwidacji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getta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warszawskiego</w:t>
      </w:r>
      <w:proofErr w:type="spellEnd"/>
    </w:p>
    <w:p w14:paraId="0254759B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  <w:sz w:val="23"/>
          <w:szCs w:val="23"/>
        </w:rPr>
      </w:pP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301,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elacje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Ż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ydów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calałych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 xml:space="preserve"> z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3"/>
          <w:szCs w:val="23"/>
        </w:rPr>
        <w:t>Z</w:t>
      </w:r>
      <w:r w:rsidRPr="003E15A6">
        <w:rPr>
          <w:rFonts w:ascii="Times New Roman" w:hAnsi="Times New Roman" w:cs="Times New Roman"/>
          <w:b/>
          <w:bCs/>
          <w:color w:val="1B1B1A"/>
          <w:sz w:val="23"/>
          <w:szCs w:val="23"/>
        </w:rPr>
        <w:t>agłady</w:t>
      </w:r>
      <w:proofErr w:type="spellEnd"/>
    </w:p>
    <w:p w14:paraId="7D307680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301/69, N.N.</w:t>
      </w:r>
    </w:p>
    <w:p w14:paraId="473EF95F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301/330, Ala Dychtwald</w:t>
      </w:r>
    </w:p>
    <w:p w14:paraId="55F19F6E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301/400, Marceli Reich</w:t>
      </w:r>
    </w:p>
    <w:p w14:paraId="317E2AB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301/473, Władysława Sonnabend</w:t>
      </w:r>
    </w:p>
    <w:p w14:paraId="5039433C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301/474, N.N.</w:t>
      </w:r>
    </w:p>
    <w:p w14:paraId="3FD53AB3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301/488, Józef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Szper</w:t>
      </w:r>
      <w:proofErr w:type="spellEnd"/>
    </w:p>
    <w:p w14:paraId="7239C010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301/687,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Szmul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Rajzman</w:t>
      </w:r>
      <w:proofErr w:type="spellEnd"/>
    </w:p>
    <w:p w14:paraId="2C8A1A41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301/688, Aron Czechowicz</w:t>
      </w:r>
    </w:p>
    <w:p w14:paraId="491DED94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301/1308, Ryszard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Mitelberg</w:t>
      </w:r>
      <w:proofErr w:type="spellEnd"/>
    </w:p>
    <w:p w14:paraId="1C3028ED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301/2011, Fanny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Gothajner</w:t>
      </w:r>
      <w:proofErr w:type="spellEnd"/>
    </w:p>
    <w:p w14:paraId="7E9EBD9F" w14:textId="77777777" w:rsidR="003E15A6" w:rsidRPr="003E15A6" w:rsidRDefault="003E15A6" w:rsidP="003E15A6">
      <w:pPr>
        <w:pStyle w:val="Pa62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301/2226, Józef Gutman</w:t>
      </w:r>
    </w:p>
    <w:p w14:paraId="2ADD7F70" w14:textId="77777777" w:rsidR="003E15A6" w:rsidRPr="003E15A6" w:rsidRDefault="003E15A6" w:rsidP="003E15A6">
      <w:pPr>
        <w:pStyle w:val="Pa62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301/2235, Perla Halpern</w:t>
      </w:r>
    </w:p>
    <w:p w14:paraId="0E6EBD23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301/2277,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Elpern</w:t>
      </w:r>
      <w:proofErr w:type="spellEnd"/>
    </w:p>
    <w:p w14:paraId="495AAC33" w14:textId="77777777" w:rsidR="003E15A6" w:rsidRPr="003E15A6" w:rsidRDefault="003E15A6" w:rsidP="003E15A6">
      <w:pPr>
        <w:pStyle w:val="Pa62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301/2466, I. Falk</w:t>
      </w:r>
    </w:p>
    <w:p w14:paraId="368CFB1E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301/2493,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Jochewed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Kantorowicz</w:t>
      </w:r>
    </w:p>
    <w:p w14:paraId="598A7887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301/2816, Efros</w:t>
      </w:r>
    </w:p>
    <w:p w14:paraId="303EA99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301/2839, Anna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Lubelska</w:t>
      </w:r>
      <w:proofErr w:type="spellEnd"/>
    </w:p>
    <w:p w14:paraId="6EFCB17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301/3034, Rachel Medalion</w:t>
      </w:r>
    </w:p>
    <w:p w14:paraId="6F30F121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301/3072,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Kupercyn</w:t>
      </w:r>
      <w:proofErr w:type="spellEnd"/>
    </w:p>
    <w:p w14:paraId="439F632B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301/3417, Helena Jakubowicz</w:t>
      </w:r>
    </w:p>
    <w:p w14:paraId="54AC3CEA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301/3582, Guta Josefson</w:t>
      </w:r>
    </w:p>
    <w:p w14:paraId="6EA9C41B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301/4149, Maria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Hamerlin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 xml:space="preserve"> (Julia </w:t>
      </w:r>
      <w:proofErr w:type="spellStart"/>
      <w:r w:rsidRPr="003E15A6">
        <w:rPr>
          <w:rFonts w:ascii="Times New Roman" w:hAnsi="Times New Roman" w:cs="Times New Roman"/>
          <w:color w:val="1B1B1A"/>
          <w:sz w:val="22"/>
          <w:szCs w:val="22"/>
        </w:rPr>
        <w:t>Karlińska</w:t>
      </w:r>
      <w:proofErr w:type="spellEnd"/>
      <w:r w:rsidRPr="003E15A6">
        <w:rPr>
          <w:rFonts w:ascii="Times New Roman" w:hAnsi="Times New Roman" w:cs="Times New Roman"/>
          <w:color w:val="1B1B1A"/>
          <w:sz w:val="22"/>
          <w:szCs w:val="22"/>
        </w:rPr>
        <w:t>)</w:t>
      </w:r>
    </w:p>
    <w:p w14:paraId="01D53D9E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  <w:sz w:val="22"/>
          <w:szCs w:val="22"/>
        </w:rPr>
      </w:pPr>
      <w:r w:rsidRPr="003E15A6">
        <w:rPr>
          <w:rFonts w:ascii="Times New Roman" w:hAnsi="Times New Roman" w:cs="Times New Roman"/>
          <w:color w:val="1B1B1A"/>
          <w:sz w:val="22"/>
          <w:szCs w:val="22"/>
        </w:rPr>
        <w:t>301/4495, Halina Rajman</w:t>
      </w:r>
    </w:p>
    <w:p w14:paraId="6CA988F9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301/4509, </w:t>
      </w:r>
      <w:proofErr w:type="spellStart"/>
      <w:r w:rsidRPr="003E15A6">
        <w:rPr>
          <w:rFonts w:ascii="Times New Roman" w:hAnsi="Times New Roman" w:cs="Times New Roman"/>
          <w:color w:val="1B1B1A"/>
        </w:rPr>
        <w:t>Merenholc</w:t>
      </w:r>
      <w:proofErr w:type="spellEnd"/>
    </w:p>
    <w:p w14:paraId="3EF8A99A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648F4E23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68B582B5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16644C79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20D674F5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5E519AEB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7BB100E2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507BE44C" w14:textId="77777777" w:rsidR="003E15A6" w:rsidRDefault="003E15A6" w:rsidP="003E15A6">
      <w:pPr>
        <w:rPr>
          <w:rFonts w:ascii="Times New Roman" w:hAnsi="Times New Roman" w:cs="Times New Roman"/>
          <w:color w:val="1B1B1A"/>
        </w:rPr>
      </w:pPr>
    </w:p>
    <w:p w14:paraId="3BF21DB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lastRenderedPageBreak/>
        <w:t xml:space="preserve">301/4511, Estera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Rejzin</w:t>
      </w:r>
      <w:proofErr w:type="spellEnd"/>
    </w:p>
    <w:p w14:paraId="526BA53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301/4774, N.N.</w:t>
      </w:r>
    </w:p>
    <w:p w14:paraId="06AEFD3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301/6146, Lucjan Gurman</w:t>
      </w:r>
    </w:p>
    <w:p w14:paraId="0235CC1B" w14:textId="77777777" w:rsidR="003E15A6" w:rsidRPr="003E15A6" w:rsidRDefault="003E15A6" w:rsidP="003E15A6">
      <w:pPr>
        <w:autoSpaceDE w:val="0"/>
        <w:autoSpaceDN w:val="0"/>
        <w:adjustRightInd w:val="0"/>
        <w:spacing w:before="260" w:after="0" w:line="231" w:lineRule="atLeast"/>
        <w:rPr>
          <w:rFonts w:ascii="Times New Roman" w:hAnsi="Times New Roman" w:cs="Times New Roman"/>
          <w:b/>
          <w:color w:val="1B1B1A"/>
          <w:sz w:val="24"/>
          <w:szCs w:val="24"/>
        </w:rPr>
      </w:pPr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 xml:space="preserve">302,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>amiętniki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4"/>
          <w:szCs w:val="24"/>
        </w:rPr>
        <w:t>Ż</w:t>
      </w:r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>ydów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>calałych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 xml:space="preserve"> z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  <w:sz w:val="24"/>
          <w:szCs w:val="24"/>
        </w:rPr>
        <w:t>Zagłady</w:t>
      </w:r>
      <w:proofErr w:type="spellEnd"/>
    </w:p>
    <w:p w14:paraId="64E3CB1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302/21, N.N.</w:t>
      </w:r>
    </w:p>
    <w:p w14:paraId="11F36D2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302/25, Michał Weichert</w:t>
      </w:r>
    </w:p>
    <w:p w14:paraId="42AE5CC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302/27, Samuel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Puterman</w:t>
      </w:r>
      <w:proofErr w:type="spellEnd"/>
    </w:p>
    <w:p w14:paraId="362B588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302/35, Dawid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Fogielman</w:t>
      </w:r>
      <w:proofErr w:type="spellEnd"/>
    </w:p>
    <w:p w14:paraId="37EFF90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302/48, Karol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Rotgeber</w:t>
      </w:r>
      <w:proofErr w:type="spellEnd"/>
    </w:p>
    <w:p w14:paraId="0C314E0C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302/69, N.N.</w:t>
      </w:r>
    </w:p>
    <w:p w14:paraId="5A8BE74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302/110, Jakub [Hochberg]</w:t>
      </w:r>
    </w:p>
    <w:p w14:paraId="4435064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302/121, Beniamin Horowitz</w:t>
      </w:r>
    </w:p>
    <w:p w14:paraId="413ED06C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302/122, Mieczysław Garfinkel</w:t>
      </w:r>
    </w:p>
    <w:p w14:paraId="21CE980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302/129, N.N. [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prawdopodobnie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Stanisław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Gombiński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>]</w:t>
      </w:r>
    </w:p>
    <w:p w14:paraId="0DAB016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302/139, Natan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Żelechower</w:t>
      </w:r>
      <w:proofErr w:type="spellEnd"/>
    </w:p>
    <w:p w14:paraId="7460F95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302/144, Marek Stok</w:t>
      </w:r>
    </w:p>
    <w:p w14:paraId="4749AE2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302/160, Sabina Gurfinkel-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Glocerowa</w:t>
      </w:r>
      <w:proofErr w:type="spellEnd"/>
    </w:p>
    <w:p w14:paraId="70AA253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302/167, Stefania Staszewska</w:t>
      </w:r>
    </w:p>
    <w:p w14:paraId="4A61B6A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302/168, Helena Gutman-Staszewska</w:t>
      </w:r>
    </w:p>
    <w:p w14:paraId="21A8BCD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302/172, Jan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Przedborski</w:t>
      </w:r>
      <w:proofErr w:type="spellEnd"/>
    </w:p>
    <w:p w14:paraId="61628430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302/194, Łucja Seid</w:t>
      </w:r>
    </w:p>
    <w:p w14:paraId="1B7602B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302/198, Stanisław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Sznapman</w:t>
      </w:r>
      <w:proofErr w:type="spellEnd"/>
    </w:p>
    <w:p w14:paraId="1953528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302/201, Rachela Kleiner</w:t>
      </w:r>
    </w:p>
    <w:p w14:paraId="2C916D9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302/203, Pola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Glezer</w:t>
      </w:r>
      <w:proofErr w:type="spellEnd"/>
    </w:p>
    <w:p w14:paraId="62261950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302/204, Anatol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Weksztajn</w:t>
      </w:r>
      <w:proofErr w:type="spellEnd"/>
    </w:p>
    <w:p w14:paraId="6AA5FBA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302/209, Adolf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Basia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Bermanowie</w:t>
      </w:r>
      <w:proofErr w:type="spellEnd"/>
    </w:p>
    <w:p w14:paraId="7CB3736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302/223, Łazarz Menes</w:t>
      </w:r>
    </w:p>
    <w:p w14:paraId="0B602D4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302/231, Sophie Goetzel-Leviathan</w:t>
      </w:r>
    </w:p>
    <w:p w14:paraId="03B619C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>302/300, Wiesław Dobrowolski</w:t>
      </w:r>
    </w:p>
    <w:p w14:paraId="7C0762A5" w14:textId="77777777" w:rsidR="003E15A6" w:rsidRPr="003E15A6" w:rsidRDefault="003E15A6" w:rsidP="003E15A6">
      <w:pPr>
        <w:rPr>
          <w:rFonts w:ascii="Times New Roman" w:hAnsi="Times New Roman" w:cs="Times New Roman"/>
          <w:sz w:val="24"/>
          <w:szCs w:val="24"/>
        </w:rPr>
      </w:pPr>
      <w:r w:rsidRPr="003E15A6">
        <w:rPr>
          <w:rFonts w:ascii="Garamond Premr Pro" w:hAnsi="Garamond Premr Pro" w:cs="Garamond Premr Pro"/>
          <w:color w:val="1B1B1A"/>
        </w:rPr>
        <w:t xml:space="preserve">302/336, Mojżesz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Passensztajn</w:t>
      </w:r>
      <w:proofErr w:type="spellEnd"/>
    </w:p>
    <w:p w14:paraId="42604A1A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0307B286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59586172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E9F370C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D0F8FAB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49075176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38CCFA81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AB2EA27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CCD91FE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65667D1C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27DA9216" w14:textId="77777777" w:rsidR="003E15A6" w:rsidRDefault="003E15A6" w:rsidP="00CA6C67">
      <w:pPr>
        <w:rPr>
          <w:rFonts w:ascii="Times New Roman" w:hAnsi="Times New Roman" w:cs="Times New Roman"/>
          <w:sz w:val="24"/>
          <w:szCs w:val="24"/>
        </w:rPr>
      </w:pPr>
    </w:p>
    <w:p w14:paraId="0723139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000000"/>
        </w:rPr>
      </w:pPr>
      <w:r w:rsidRPr="003E15A6">
        <w:rPr>
          <w:rStyle w:val="A19"/>
          <w:rFonts w:ascii="Times New Roman" w:hAnsi="Times New Roman" w:cs="Times New Roman"/>
          <w:sz w:val="24"/>
          <w:szCs w:val="24"/>
        </w:rPr>
        <w:t xml:space="preserve">347, </w:t>
      </w:r>
      <w:proofErr w:type="spellStart"/>
      <w:r w:rsidRPr="003E15A6">
        <w:rPr>
          <w:rStyle w:val="A19"/>
          <w:rFonts w:ascii="Times New Roman" w:hAnsi="Times New Roman" w:cs="Times New Roman"/>
          <w:bCs w:val="0"/>
          <w:color w:val="000000"/>
          <w:sz w:val="24"/>
          <w:szCs w:val="24"/>
        </w:rPr>
        <w:t>P</w:t>
      </w:r>
      <w:r w:rsidRPr="003E15A6">
        <w:rPr>
          <w:rStyle w:val="A19"/>
          <w:rFonts w:ascii="Times New Roman" w:hAnsi="Times New Roman" w:cs="Times New Roman"/>
          <w:sz w:val="24"/>
          <w:szCs w:val="24"/>
        </w:rPr>
        <w:t>race</w:t>
      </w:r>
      <w:proofErr w:type="spellEnd"/>
      <w:r w:rsidRPr="003E15A6">
        <w:rPr>
          <w:rStyle w:val="A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5A6">
        <w:rPr>
          <w:rStyle w:val="A19"/>
          <w:rFonts w:ascii="Times New Roman" w:hAnsi="Times New Roman" w:cs="Times New Roman"/>
          <w:sz w:val="24"/>
          <w:szCs w:val="24"/>
        </w:rPr>
        <w:t>magisterskie</w:t>
      </w:r>
      <w:proofErr w:type="spellEnd"/>
    </w:p>
    <w:p w14:paraId="67B320CE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>347/425, Michał Grochowski, „</w:t>
      </w:r>
      <w:proofErr w:type="spellStart"/>
      <w:r w:rsidRPr="003E15A6">
        <w:rPr>
          <w:rFonts w:ascii="Times New Roman" w:hAnsi="Times New Roman" w:cs="Times New Roman"/>
          <w:color w:val="1B1B1A"/>
        </w:rPr>
        <w:t>Społeczność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żydowska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Warszawy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w </w:t>
      </w:r>
      <w:proofErr w:type="spellStart"/>
      <w:r w:rsidRPr="003E15A6">
        <w:rPr>
          <w:rFonts w:ascii="Times New Roman" w:hAnsi="Times New Roman" w:cs="Times New Roman"/>
          <w:color w:val="1B1B1A"/>
        </w:rPr>
        <w:t>świetle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«</w:t>
      </w:r>
      <w:proofErr w:type="spellStart"/>
      <w:r w:rsidRPr="003E15A6">
        <w:rPr>
          <w:rFonts w:ascii="Times New Roman" w:hAnsi="Times New Roman" w:cs="Times New Roman"/>
          <w:color w:val="1B1B1A"/>
        </w:rPr>
        <w:t>Gazety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Żydowskiej</w:t>
      </w:r>
      <w:proofErr w:type="spellEnd"/>
      <w:r w:rsidRPr="003E15A6">
        <w:rPr>
          <w:rFonts w:ascii="Times New Roman" w:hAnsi="Times New Roman" w:cs="Times New Roman"/>
          <w:color w:val="1B1B1A"/>
        </w:rPr>
        <w:t>» (</w:t>
      </w:r>
      <w:proofErr w:type="spellStart"/>
      <w:r w:rsidRPr="003E15A6">
        <w:rPr>
          <w:rFonts w:ascii="Times New Roman" w:hAnsi="Times New Roman" w:cs="Times New Roman"/>
          <w:color w:val="1B1B1A"/>
        </w:rPr>
        <w:t>lipiec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1940 – </w:t>
      </w:r>
      <w:proofErr w:type="spellStart"/>
      <w:r w:rsidRPr="003E15A6">
        <w:rPr>
          <w:rFonts w:ascii="Times New Roman" w:hAnsi="Times New Roman" w:cs="Times New Roman"/>
          <w:color w:val="1B1B1A"/>
        </w:rPr>
        <w:t>sierpień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1942 r.)”, </w:t>
      </w:r>
      <w:proofErr w:type="spellStart"/>
      <w:r w:rsidRPr="003E15A6">
        <w:rPr>
          <w:rFonts w:ascii="Times New Roman" w:hAnsi="Times New Roman" w:cs="Times New Roman"/>
          <w:color w:val="1B1B1A"/>
        </w:rPr>
        <w:t>niepublikowana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praca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magisterska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, </w:t>
      </w:r>
      <w:proofErr w:type="spellStart"/>
      <w:r w:rsidRPr="003E15A6">
        <w:rPr>
          <w:rFonts w:ascii="Times New Roman" w:hAnsi="Times New Roman" w:cs="Times New Roman"/>
          <w:color w:val="1B1B1A"/>
        </w:rPr>
        <w:t>Uniwersytet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Wrocławski</w:t>
      </w:r>
      <w:proofErr w:type="spellEnd"/>
      <w:r w:rsidRPr="003E15A6">
        <w:rPr>
          <w:rFonts w:ascii="Times New Roman" w:hAnsi="Times New Roman" w:cs="Times New Roman"/>
          <w:color w:val="1B1B1A"/>
        </w:rPr>
        <w:t>, 2017</w:t>
      </w:r>
    </w:p>
    <w:p w14:paraId="5DFE6B55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bCs/>
          <w:color w:val="1B1B1A"/>
        </w:rPr>
        <w:t xml:space="preserve">348,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P</w:t>
      </w:r>
      <w:r w:rsidRPr="003E15A6">
        <w:rPr>
          <w:rFonts w:ascii="Times New Roman" w:hAnsi="Times New Roman" w:cs="Times New Roman"/>
          <w:b/>
          <w:bCs/>
          <w:color w:val="1B1B1A"/>
        </w:rPr>
        <w:t>race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d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kt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rskie</w:t>
      </w:r>
      <w:proofErr w:type="spellEnd"/>
    </w:p>
    <w:p w14:paraId="04687652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348/35, Marcin </w:t>
      </w:r>
      <w:proofErr w:type="spellStart"/>
      <w:r w:rsidRPr="003E15A6">
        <w:rPr>
          <w:rFonts w:ascii="Times New Roman" w:hAnsi="Times New Roman" w:cs="Times New Roman"/>
          <w:color w:val="1B1B1A"/>
        </w:rPr>
        <w:t>Urynowicz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, „Adam </w:t>
      </w:r>
      <w:proofErr w:type="spellStart"/>
      <w:r w:rsidRPr="003E15A6">
        <w:rPr>
          <w:rFonts w:ascii="Times New Roman" w:hAnsi="Times New Roman" w:cs="Times New Roman"/>
          <w:color w:val="1B1B1A"/>
        </w:rPr>
        <w:t>Czerniaków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(1880–1942). </w:t>
      </w:r>
      <w:proofErr w:type="spellStart"/>
      <w:r w:rsidRPr="003E15A6">
        <w:rPr>
          <w:rFonts w:ascii="Times New Roman" w:hAnsi="Times New Roman" w:cs="Times New Roman"/>
          <w:color w:val="1B1B1A"/>
        </w:rPr>
        <w:t>Życie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i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działalność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”, </w:t>
      </w:r>
      <w:proofErr w:type="spellStart"/>
      <w:r w:rsidRPr="003E15A6">
        <w:rPr>
          <w:rFonts w:ascii="Times New Roman" w:hAnsi="Times New Roman" w:cs="Times New Roman"/>
          <w:color w:val="1B1B1A"/>
        </w:rPr>
        <w:t>praca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doktorska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, </w:t>
      </w:r>
      <w:proofErr w:type="spellStart"/>
      <w:r w:rsidRPr="003E15A6">
        <w:rPr>
          <w:rFonts w:ascii="Times New Roman" w:hAnsi="Times New Roman" w:cs="Times New Roman"/>
          <w:color w:val="1B1B1A"/>
        </w:rPr>
        <w:t>Uniwersytet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Warszawski, 2008</w:t>
      </w:r>
    </w:p>
    <w:p w14:paraId="368FE47B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bCs/>
          <w:color w:val="1B1B1A"/>
        </w:rPr>
        <w:t xml:space="preserve">S,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Spuścizny</w:t>
      </w:r>
      <w:proofErr w:type="spellEnd"/>
    </w:p>
    <w:p w14:paraId="493D2178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S/236, </w:t>
      </w:r>
      <w:proofErr w:type="spellStart"/>
      <w:r w:rsidRPr="003E15A6">
        <w:rPr>
          <w:rFonts w:ascii="Times New Roman" w:hAnsi="Times New Roman" w:cs="Times New Roman"/>
          <w:color w:val="1B1B1A"/>
        </w:rPr>
        <w:t>Spuścizna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Rodziny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Naimarków</w:t>
      </w:r>
      <w:proofErr w:type="spellEnd"/>
    </w:p>
    <w:p w14:paraId="4939C9D1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S/237, </w:t>
      </w:r>
      <w:proofErr w:type="spellStart"/>
      <w:r w:rsidRPr="003E15A6">
        <w:rPr>
          <w:rFonts w:ascii="Times New Roman" w:hAnsi="Times New Roman" w:cs="Times New Roman"/>
          <w:color w:val="1B1B1A"/>
        </w:rPr>
        <w:t>Spuścizna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Rodziny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Lebenhaftów</w:t>
      </w:r>
      <w:proofErr w:type="spellEnd"/>
    </w:p>
    <w:p w14:paraId="49002CDE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S/363, </w:t>
      </w:r>
      <w:proofErr w:type="spellStart"/>
      <w:r w:rsidRPr="003E15A6">
        <w:rPr>
          <w:rFonts w:ascii="Times New Roman" w:hAnsi="Times New Roman" w:cs="Times New Roman"/>
          <w:color w:val="1B1B1A"/>
        </w:rPr>
        <w:t>Spuścizna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Rodziny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Halpersonów</w:t>
      </w:r>
      <w:proofErr w:type="spellEnd"/>
    </w:p>
    <w:p w14:paraId="26C6279A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t>B</w:t>
      </w:r>
      <w:r w:rsidRPr="003E15A6">
        <w:rPr>
          <w:rFonts w:ascii="Times New Roman" w:hAnsi="Times New Roman" w:cs="Times New Roman"/>
          <w:b/>
          <w:bCs/>
          <w:color w:val="1B1B1A"/>
        </w:rPr>
        <w:t>ibli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teka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N</w:t>
      </w:r>
      <w:r w:rsidRPr="003E15A6">
        <w:rPr>
          <w:rFonts w:ascii="Times New Roman" w:hAnsi="Times New Roman" w:cs="Times New Roman"/>
          <w:b/>
          <w:bCs/>
          <w:color w:val="1B1B1A"/>
        </w:rPr>
        <w:t>ar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d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wa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, </w:t>
      </w:r>
      <w:r w:rsidRPr="003E15A6">
        <w:rPr>
          <w:rFonts w:ascii="Times New Roman" w:hAnsi="Times New Roman" w:cs="Times New Roman"/>
          <w:b/>
          <w:color w:val="000000"/>
        </w:rPr>
        <w:t>W</w:t>
      </w:r>
      <w:r w:rsidRPr="003E15A6">
        <w:rPr>
          <w:rFonts w:ascii="Times New Roman" w:hAnsi="Times New Roman" w:cs="Times New Roman"/>
          <w:b/>
          <w:bCs/>
          <w:color w:val="1B1B1A"/>
        </w:rPr>
        <w:t>arszawa</w:t>
      </w:r>
    </w:p>
    <w:p w14:paraId="1AEA0874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t>D</w:t>
      </w:r>
      <w:r w:rsidRPr="003E15A6">
        <w:rPr>
          <w:rFonts w:ascii="Times New Roman" w:hAnsi="Times New Roman" w:cs="Times New Roman"/>
          <w:b/>
          <w:bCs/>
          <w:color w:val="1B1B1A"/>
        </w:rPr>
        <w:t>ział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</w:rPr>
        <w:t>ęk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pisów</w:t>
      </w:r>
      <w:proofErr w:type="spellEnd"/>
    </w:p>
    <w:p w14:paraId="1F5304E3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proofErr w:type="spellStart"/>
      <w:r w:rsidRPr="003E15A6">
        <w:rPr>
          <w:rFonts w:ascii="Times New Roman" w:hAnsi="Times New Roman" w:cs="Times New Roman"/>
          <w:color w:val="1B1B1A"/>
        </w:rPr>
        <w:t>Rękopisy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, </w:t>
      </w:r>
      <w:proofErr w:type="spellStart"/>
      <w:r w:rsidRPr="003E15A6">
        <w:rPr>
          <w:rFonts w:ascii="Times New Roman" w:hAnsi="Times New Roman" w:cs="Times New Roman"/>
          <w:color w:val="1B1B1A"/>
        </w:rPr>
        <w:t>Rps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6456 III, Aurelia </w:t>
      </w:r>
      <w:proofErr w:type="spellStart"/>
      <w:r w:rsidRPr="003E15A6">
        <w:rPr>
          <w:rFonts w:ascii="Times New Roman" w:hAnsi="Times New Roman" w:cs="Times New Roman"/>
          <w:color w:val="1B1B1A"/>
        </w:rPr>
        <w:t>Wyleżyńska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, </w:t>
      </w:r>
      <w:proofErr w:type="spellStart"/>
      <w:r w:rsidRPr="003E15A6">
        <w:rPr>
          <w:rFonts w:ascii="Times New Roman" w:hAnsi="Times New Roman" w:cs="Times New Roman"/>
          <w:color w:val="1B1B1A"/>
        </w:rPr>
        <w:t>Dziennik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z </w:t>
      </w:r>
      <w:proofErr w:type="spellStart"/>
      <w:r w:rsidRPr="003E15A6">
        <w:rPr>
          <w:rFonts w:ascii="Times New Roman" w:hAnsi="Times New Roman" w:cs="Times New Roman"/>
          <w:color w:val="1B1B1A"/>
        </w:rPr>
        <w:t>lat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1939–1944</w:t>
      </w:r>
    </w:p>
    <w:p w14:paraId="4EEF3B86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„Gazeta </w:t>
      </w:r>
      <w:proofErr w:type="spellStart"/>
      <w:r w:rsidRPr="003E15A6">
        <w:rPr>
          <w:rFonts w:ascii="Times New Roman" w:hAnsi="Times New Roman" w:cs="Times New Roman"/>
          <w:color w:val="1B1B1A"/>
        </w:rPr>
        <w:t>Żydowska</w:t>
      </w:r>
      <w:proofErr w:type="spellEnd"/>
      <w:r w:rsidRPr="003E15A6">
        <w:rPr>
          <w:rFonts w:ascii="Times New Roman" w:hAnsi="Times New Roman" w:cs="Times New Roman"/>
          <w:color w:val="1B1B1A"/>
        </w:rPr>
        <w:t>”, 1940–1942</w:t>
      </w:r>
    </w:p>
    <w:p w14:paraId="4ACB7353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proofErr w:type="spellStart"/>
      <w:r w:rsidRPr="003E15A6">
        <w:rPr>
          <w:rFonts w:ascii="Times New Roman" w:hAnsi="Times New Roman" w:cs="Times New Roman"/>
          <w:b/>
          <w:color w:val="000000"/>
        </w:rPr>
        <w:t>M</w:t>
      </w:r>
      <w:r w:rsidRPr="003E15A6">
        <w:rPr>
          <w:rFonts w:ascii="Times New Roman" w:hAnsi="Times New Roman" w:cs="Times New Roman"/>
          <w:b/>
          <w:bCs/>
          <w:color w:val="1B1B1A"/>
        </w:rPr>
        <w:t>uzeum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P</w:t>
      </w:r>
      <w:r w:rsidRPr="003E15A6">
        <w:rPr>
          <w:rFonts w:ascii="Times New Roman" w:hAnsi="Times New Roman" w:cs="Times New Roman"/>
          <w:b/>
          <w:bCs/>
          <w:color w:val="1B1B1A"/>
        </w:rPr>
        <w:t>amięci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Ho</w:t>
      </w:r>
      <w:r w:rsidRPr="003E15A6">
        <w:rPr>
          <w:rFonts w:ascii="Times New Roman" w:hAnsi="Times New Roman" w:cs="Times New Roman"/>
          <w:b/>
          <w:bCs/>
          <w:color w:val="1B1B1A"/>
        </w:rPr>
        <w:t>l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>kaustu</w:t>
      </w:r>
      <w:proofErr w:type="spellEnd"/>
      <w:r w:rsidRPr="003E15A6">
        <w:rPr>
          <w:rFonts w:ascii="Times New Roman" w:hAnsi="Times New Roman" w:cs="Times New Roman"/>
          <w:b/>
          <w:bCs/>
          <w:color w:val="1B1B1A"/>
        </w:rPr>
        <w:t xml:space="preserve"> (</w:t>
      </w:r>
      <w:r w:rsidRPr="003E15A6">
        <w:rPr>
          <w:rFonts w:ascii="Times New Roman" w:hAnsi="Times New Roman" w:cs="Times New Roman"/>
          <w:b/>
          <w:color w:val="000000"/>
        </w:rPr>
        <w:t>U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nited </w:t>
      </w:r>
      <w:r w:rsidRPr="003E15A6">
        <w:rPr>
          <w:rFonts w:ascii="Times New Roman" w:hAnsi="Times New Roman" w:cs="Times New Roman"/>
          <w:b/>
          <w:color w:val="000000"/>
        </w:rPr>
        <w:t>S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tates </w:t>
      </w:r>
      <w:r w:rsidRPr="003E15A6">
        <w:rPr>
          <w:rFonts w:ascii="Times New Roman" w:hAnsi="Times New Roman" w:cs="Times New Roman"/>
          <w:b/>
          <w:color w:val="000000"/>
        </w:rPr>
        <w:t>Ho</w:t>
      </w:r>
      <w:r w:rsidRPr="003E15A6">
        <w:rPr>
          <w:rFonts w:ascii="Times New Roman" w:hAnsi="Times New Roman" w:cs="Times New Roman"/>
          <w:b/>
          <w:bCs/>
          <w:color w:val="1B1B1A"/>
        </w:rPr>
        <w:t>l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caust </w:t>
      </w:r>
      <w:r w:rsidRPr="003E15A6">
        <w:rPr>
          <w:rFonts w:ascii="Times New Roman" w:hAnsi="Times New Roman" w:cs="Times New Roman"/>
          <w:b/>
          <w:color w:val="000000"/>
        </w:rPr>
        <w:t>M</w:t>
      </w:r>
      <w:r w:rsidRPr="003E15A6">
        <w:rPr>
          <w:rFonts w:ascii="Times New Roman" w:hAnsi="Times New Roman" w:cs="Times New Roman"/>
          <w:b/>
          <w:bCs/>
          <w:color w:val="1B1B1A"/>
        </w:rPr>
        <w:t>em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rial </w:t>
      </w:r>
      <w:r w:rsidRPr="003E15A6">
        <w:rPr>
          <w:rFonts w:ascii="Times New Roman" w:hAnsi="Times New Roman" w:cs="Times New Roman"/>
          <w:b/>
          <w:color w:val="000000"/>
        </w:rPr>
        <w:t>M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useum), </w:t>
      </w:r>
      <w:proofErr w:type="spellStart"/>
      <w:r w:rsidRPr="003E15A6">
        <w:rPr>
          <w:rFonts w:ascii="Times New Roman" w:hAnsi="Times New Roman" w:cs="Times New Roman"/>
          <w:b/>
          <w:bCs/>
          <w:color w:val="1B1B1A"/>
        </w:rPr>
        <w:t>Waszyngton</w:t>
      </w:r>
      <w:proofErr w:type="spellEnd"/>
    </w:p>
    <w:p w14:paraId="7A14035A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USHMM, The Edith Brandon Collection, 1939–1945, </w:t>
      </w:r>
      <w:proofErr w:type="spellStart"/>
      <w:r w:rsidRPr="003E15A6">
        <w:rPr>
          <w:rFonts w:ascii="Times New Roman" w:hAnsi="Times New Roman" w:cs="Times New Roman"/>
          <w:color w:val="1B1B1A"/>
        </w:rPr>
        <w:t>sygn</w:t>
      </w:r>
      <w:proofErr w:type="spellEnd"/>
      <w:r w:rsidRPr="003E15A6">
        <w:rPr>
          <w:rFonts w:ascii="Times New Roman" w:hAnsi="Times New Roman" w:cs="Times New Roman"/>
          <w:color w:val="1B1B1A"/>
        </w:rPr>
        <w:t>. RG-10.250</w:t>
      </w:r>
    </w:p>
    <w:p w14:paraId="6CD1897B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 xml:space="preserve">USHMM, 1998.160.1, 2009.33.1, 2002.53.1 – </w:t>
      </w:r>
      <w:proofErr w:type="spellStart"/>
      <w:r w:rsidRPr="003E15A6">
        <w:rPr>
          <w:rFonts w:ascii="Times New Roman" w:hAnsi="Times New Roman" w:cs="Times New Roman"/>
          <w:color w:val="1B1B1A"/>
        </w:rPr>
        <w:t>kolekcje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</w:t>
      </w:r>
      <w:proofErr w:type="spellStart"/>
      <w:r w:rsidRPr="003E15A6">
        <w:rPr>
          <w:rFonts w:ascii="Times New Roman" w:hAnsi="Times New Roman" w:cs="Times New Roman"/>
          <w:color w:val="1B1B1A"/>
        </w:rPr>
        <w:t>listów</w:t>
      </w:r>
      <w:proofErr w:type="spellEnd"/>
    </w:p>
    <w:p w14:paraId="3D942234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color w:val="000000"/>
        </w:rPr>
        <w:t>U</w:t>
      </w:r>
      <w:r w:rsidRPr="003E15A6">
        <w:rPr>
          <w:rFonts w:ascii="Times New Roman" w:hAnsi="Times New Roman" w:cs="Times New Roman"/>
          <w:b/>
          <w:bCs/>
          <w:color w:val="1B1B1A"/>
        </w:rPr>
        <w:t>ni</w:t>
      </w:r>
      <w:r w:rsidRPr="003E15A6">
        <w:rPr>
          <w:rFonts w:ascii="Times New Roman" w:hAnsi="Times New Roman" w:cs="Times New Roman"/>
          <w:b/>
          <w:color w:val="000000"/>
        </w:rPr>
        <w:t>v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ersity 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f </w:t>
      </w:r>
      <w:r w:rsidRPr="003E15A6">
        <w:rPr>
          <w:rFonts w:ascii="Times New Roman" w:hAnsi="Times New Roman" w:cs="Times New Roman"/>
          <w:b/>
          <w:color w:val="000000"/>
        </w:rPr>
        <w:t>So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uth </w:t>
      </w:r>
      <w:r w:rsidRPr="003E15A6">
        <w:rPr>
          <w:rFonts w:ascii="Times New Roman" w:hAnsi="Times New Roman" w:cs="Times New Roman"/>
          <w:b/>
          <w:color w:val="000000"/>
        </w:rPr>
        <w:t>C</w:t>
      </w:r>
      <w:r w:rsidRPr="003E15A6">
        <w:rPr>
          <w:rFonts w:ascii="Times New Roman" w:hAnsi="Times New Roman" w:cs="Times New Roman"/>
          <w:b/>
          <w:bCs/>
          <w:color w:val="1B1B1A"/>
        </w:rPr>
        <w:t>alif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rnia </w:t>
      </w:r>
      <w:r w:rsidRPr="003E15A6">
        <w:rPr>
          <w:rFonts w:ascii="Times New Roman" w:hAnsi="Times New Roman" w:cs="Times New Roman"/>
          <w:b/>
          <w:color w:val="000000"/>
        </w:rPr>
        <w:t>S</w:t>
      </w:r>
      <w:r w:rsidRPr="003E15A6">
        <w:rPr>
          <w:rFonts w:ascii="Times New Roman" w:hAnsi="Times New Roman" w:cs="Times New Roman"/>
          <w:b/>
          <w:bCs/>
          <w:color w:val="1B1B1A"/>
        </w:rPr>
        <w:t>h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ah </w:t>
      </w:r>
      <w:r w:rsidRPr="003E15A6">
        <w:rPr>
          <w:rFonts w:ascii="Times New Roman" w:hAnsi="Times New Roman" w:cs="Times New Roman"/>
          <w:b/>
          <w:color w:val="000000"/>
        </w:rPr>
        <w:t>Fo</w:t>
      </w:r>
      <w:r w:rsidRPr="003E15A6">
        <w:rPr>
          <w:rFonts w:ascii="Times New Roman" w:hAnsi="Times New Roman" w:cs="Times New Roman"/>
          <w:b/>
          <w:bCs/>
          <w:color w:val="1B1B1A"/>
        </w:rPr>
        <w:t>undati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n Visual </w:t>
      </w:r>
      <w:r w:rsidRPr="003E15A6">
        <w:rPr>
          <w:rFonts w:ascii="Times New Roman" w:hAnsi="Times New Roman" w:cs="Times New Roman"/>
          <w:b/>
          <w:color w:val="000000"/>
        </w:rPr>
        <w:t>H</w:t>
      </w:r>
      <w:r w:rsidRPr="003E15A6">
        <w:rPr>
          <w:rFonts w:ascii="Times New Roman" w:hAnsi="Times New Roman" w:cs="Times New Roman"/>
          <w:b/>
          <w:bCs/>
          <w:color w:val="1B1B1A"/>
        </w:rPr>
        <w:t>ist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ry </w:t>
      </w:r>
      <w:r w:rsidRPr="003E15A6">
        <w:rPr>
          <w:rFonts w:ascii="Times New Roman" w:hAnsi="Times New Roman" w:cs="Times New Roman"/>
          <w:b/>
          <w:color w:val="000000"/>
        </w:rPr>
        <w:t>A</w:t>
      </w:r>
      <w:r w:rsidRPr="003E15A6">
        <w:rPr>
          <w:rFonts w:ascii="Times New Roman" w:hAnsi="Times New Roman" w:cs="Times New Roman"/>
          <w:b/>
          <w:bCs/>
          <w:color w:val="1B1B1A"/>
        </w:rPr>
        <w:t>rchi</w:t>
      </w:r>
      <w:r w:rsidRPr="003E15A6">
        <w:rPr>
          <w:rFonts w:ascii="Times New Roman" w:hAnsi="Times New Roman" w:cs="Times New Roman"/>
          <w:b/>
          <w:color w:val="000000"/>
        </w:rPr>
        <w:t>v</w:t>
      </w:r>
      <w:r w:rsidRPr="003E15A6">
        <w:rPr>
          <w:rFonts w:ascii="Times New Roman" w:hAnsi="Times New Roman" w:cs="Times New Roman"/>
          <w:b/>
          <w:bCs/>
          <w:color w:val="1B1B1A"/>
        </w:rPr>
        <w:t>e</w:t>
      </w:r>
    </w:p>
    <w:p w14:paraId="76F0FBBB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proofErr w:type="spellStart"/>
      <w:r w:rsidRPr="003E15A6">
        <w:rPr>
          <w:rFonts w:ascii="Times New Roman" w:hAnsi="Times New Roman" w:cs="Times New Roman"/>
          <w:color w:val="1B1B1A"/>
        </w:rPr>
        <w:t>Relacje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: Michel Kady (838); Joseph (Joe) </w:t>
      </w:r>
      <w:proofErr w:type="spellStart"/>
      <w:r w:rsidRPr="003E15A6">
        <w:rPr>
          <w:rFonts w:ascii="Times New Roman" w:hAnsi="Times New Roman" w:cs="Times New Roman"/>
          <w:color w:val="1B1B1A"/>
        </w:rPr>
        <w:t>Tekulsky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(10439); Tadeusz (Thaddeus) </w:t>
      </w:r>
      <w:proofErr w:type="spellStart"/>
      <w:r w:rsidRPr="003E15A6">
        <w:rPr>
          <w:rFonts w:ascii="Times New Roman" w:hAnsi="Times New Roman" w:cs="Times New Roman"/>
          <w:color w:val="1B1B1A"/>
        </w:rPr>
        <w:t>Stabholz</w:t>
      </w:r>
      <w:proofErr w:type="spellEnd"/>
      <w:r w:rsidRPr="003E15A6">
        <w:rPr>
          <w:rFonts w:ascii="Times New Roman" w:hAnsi="Times New Roman" w:cs="Times New Roman"/>
          <w:color w:val="1B1B1A"/>
        </w:rPr>
        <w:t xml:space="preserve"> (12869); Edith Millman (21310); Hanna Wehr (25754); Stefan Stok (27507); Majer Grosman (30198)</w:t>
      </w:r>
    </w:p>
    <w:p w14:paraId="15F622C8" w14:textId="77777777" w:rsidR="003E15A6" w:rsidRPr="003E15A6" w:rsidRDefault="003E15A6" w:rsidP="003E15A6">
      <w:pPr>
        <w:pStyle w:val="Pa26"/>
        <w:spacing w:before="260"/>
        <w:rPr>
          <w:rFonts w:ascii="Times New Roman" w:hAnsi="Times New Roman" w:cs="Times New Roman"/>
          <w:b/>
          <w:color w:val="1B1B1A"/>
        </w:rPr>
      </w:pPr>
      <w:r w:rsidRPr="003E15A6">
        <w:rPr>
          <w:rFonts w:ascii="Times New Roman" w:hAnsi="Times New Roman" w:cs="Times New Roman"/>
          <w:b/>
          <w:color w:val="000000"/>
        </w:rPr>
        <w:t>YI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VO </w:t>
      </w:r>
      <w:r w:rsidRPr="003E15A6">
        <w:rPr>
          <w:rFonts w:ascii="Times New Roman" w:hAnsi="Times New Roman" w:cs="Times New Roman"/>
          <w:b/>
          <w:color w:val="000000"/>
        </w:rPr>
        <w:t>I</w:t>
      </w:r>
      <w:r w:rsidRPr="003E15A6">
        <w:rPr>
          <w:rFonts w:ascii="Times New Roman" w:hAnsi="Times New Roman" w:cs="Times New Roman"/>
          <w:b/>
          <w:bCs/>
          <w:color w:val="1B1B1A"/>
        </w:rPr>
        <w:t>nstitute f</w:t>
      </w:r>
      <w:r w:rsidRPr="003E15A6">
        <w:rPr>
          <w:rFonts w:ascii="Times New Roman" w:hAnsi="Times New Roman" w:cs="Times New Roman"/>
          <w:b/>
          <w:color w:val="000000"/>
        </w:rPr>
        <w:t>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r </w:t>
      </w:r>
      <w:r w:rsidRPr="003E15A6">
        <w:rPr>
          <w:rFonts w:ascii="Times New Roman" w:hAnsi="Times New Roman" w:cs="Times New Roman"/>
          <w:b/>
          <w:color w:val="000000"/>
        </w:rPr>
        <w:t>J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ewish </w:t>
      </w:r>
      <w:r w:rsidRPr="003E15A6">
        <w:rPr>
          <w:rFonts w:ascii="Times New Roman" w:hAnsi="Times New Roman" w:cs="Times New Roman"/>
          <w:b/>
          <w:color w:val="000000"/>
        </w:rPr>
        <w:t>R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esearch, </w:t>
      </w:r>
      <w:r w:rsidRPr="003E15A6">
        <w:rPr>
          <w:rFonts w:ascii="Times New Roman" w:hAnsi="Times New Roman" w:cs="Times New Roman"/>
          <w:b/>
          <w:color w:val="000000"/>
        </w:rPr>
        <w:t>No</w:t>
      </w:r>
      <w:r w:rsidRPr="003E15A6">
        <w:rPr>
          <w:rFonts w:ascii="Times New Roman" w:hAnsi="Times New Roman" w:cs="Times New Roman"/>
          <w:b/>
          <w:bCs/>
          <w:color w:val="1B1B1A"/>
        </w:rPr>
        <w:t xml:space="preserve">wy </w:t>
      </w:r>
      <w:proofErr w:type="spellStart"/>
      <w:r w:rsidRPr="003E15A6">
        <w:rPr>
          <w:rFonts w:ascii="Times New Roman" w:hAnsi="Times New Roman" w:cs="Times New Roman"/>
          <w:b/>
          <w:color w:val="000000"/>
        </w:rPr>
        <w:t>Jo</w:t>
      </w:r>
      <w:r w:rsidRPr="003E15A6">
        <w:rPr>
          <w:rFonts w:ascii="Times New Roman" w:hAnsi="Times New Roman" w:cs="Times New Roman"/>
          <w:b/>
          <w:bCs/>
          <w:color w:val="1B1B1A"/>
        </w:rPr>
        <w:t>rk</w:t>
      </w:r>
      <w:proofErr w:type="spellEnd"/>
    </w:p>
    <w:p w14:paraId="1EA11139" w14:textId="77777777" w:rsidR="003E15A6" w:rsidRPr="003E15A6" w:rsidRDefault="003E15A6" w:rsidP="003E15A6">
      <w:pPr>
        <w:pStyle w:val="Pa4"/>
        <w:jc w:val="both"/>
        <w:rPr>
          <w:rFonts w:ascii="Times New Roman" w:hAnsi="Times New Roman" w:cs="Times New Roman"/>
          <w:color w:val="1B1B1A"/>
        </w:rPr>
      </w:pPr>
      <w:r w:rsidRPr="003E15A6">
        <w:rPr>
          <w:rFonts w:ascii="Times New Roman" w:hAnsi="Times New Roman" w:cs="Times New Roman"/>
          <w:color w:val="1B1B1A"/>
        </w:rPr>
        <w:t>YIVO, Territorial Collection: POLAND II</w:t>
      </w:r>
    </w:p>
    <w:p w14:paraId="241E84E3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  <w:r w:rsidRPr="003E15A6">
        <w:rPr>
          <w:rFonts w:ascii="Times New Roman" w:hAnsi="Times New Roman" w:cs="Times New Roman"/>
          <w:color w:val="1B1B1A"/>
          <w:sz w:val="24"/>
          <w:szCs w:val="24"/>
        </w:rPr>
        <w:t>YIVO, Bund</w:t>
      </w:r>
    </w:p>
    <w:p w14:paraId="41DCAF63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4A414846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457E8111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212A48A3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6E31586C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761A24D0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640329E2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686AB9B6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6163698F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</w:p>
    <w:p w14:paraId="3DD5891D" w14:textId="77777777" w:rsidR="003E15A6" w:rsidRDefault="003E15A6" w:rsidP="003E15A6">
      <w:pPr>
        <w:pStyle w:val="Pa21"/>
        <w:spacing w:before="400" w:after="60"/>
        <w:rPr>
          <w:rFonts w:cs="SeriaSansPro-Bold"/>
          <w:color w:val="1B1B1A"/>
          <w:sz w:val="25"/>
          <w:szCs w:val="25"/>
        </w:rPr>
      </w:pPr>
      <w:proofErr w:type="spellStart"/>
      <w:r>
        <w:rPr>
          <w:rFonts w:cs="SeriaSansPro-Bold"/>
          <w:b/>
          <w:bCs/>
          <w:color w:val="1B1B1A"/>
          <w:sz w:val="25"/>
          <w:szCs w:val="25"/>
        </w:rPr>
        <w:t>Źródła</w:t>
      </w:r>
      <w:proofErr w:type="spellEnd"/>
      <w:r>
        <w:rPr>
          <w:rFonts w:cs="SeriaSansPro-Bold"/>
          <w:b/>
          <w:bCs/>
          <w:color w:val="1B1B1A"/>
          <w:sz w:val="25"/>
          <w:szCs w:val="25"/>
        </w:rPr>
        <w:t xml:space="preserve"> </w:t>
      </w:r>
      <w:proofErr w:type="spellStart"/>
      <w:r>
        <w:rPr>
          <w:rFonts w:cs="SeriaSansPro-Bold"/>
          <w:b/>
          <w:bCs/>
          <w:color w:val="1B1B1A"/>
          <w:sz w:val="25"/>
          <w:szCs w:val="25"/>
        </w:rPr>
        <w:t>drukowane</w:t>
      </w:r>
      <w:proofErr w:type="spellEnd"/>
    </w:p>
    <w:p w14:paraId="43F9E22B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Adama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Czerniakowa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dziennik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getta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6 IX 1939 – 23 VII 1942</w:t>
      </w: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Marian Fuks,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Państwowe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Wydawnictwo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Naukowe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1983.</w:t>
      </w:r>
    </w:p>
    <w:p w14:paraId="64667425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Adler Stanisław,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Żadna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blaga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żadne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kłamstwo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…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Wspomnienia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z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getta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Marta Janczewska,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Stowarzyszenie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Centrum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Badań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nad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Zagładą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Żydów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2018.</w:t>
      </w:r>
    </w:p>
    <w:p w14:paraId="49829831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Altbeker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Cyprys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Ruth,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Skok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dla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życia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przeł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. Elżbieta Skweres, Warszawa: Philip Wilson, 2000.</w:t>
      </w:r>
    </w:p>
    <w:p w14:paraId="32156718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1: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Listy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o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Zagładzie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Ruta Sakowska,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Wydawnictwo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Naukowe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PWN, 1997.</w:t>
      </w:r>
    </w:p>
    <w:p w14:paraId="7A20CEA5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3: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Relacje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z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Kresów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Andrzej Żbikowski,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</w:t>
      </w:r>
      <w:r>
        <w:rPr>
          <w:rFonts w:ascii="Garamond Premr Pro" w:hAnsi="Garamond Premr Pro" w:cs="Garamond Premr Pro"/>
          <w:color w:val="1B1B1A"/>
          <w:sz w:val="22"/>
          <w:szCs w:val="22"/>
        </w:rPr>
        <w:softHyphen/>
        <w:t>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2000.</w:t>
      </w:r>
    </w:p>
    <w:p w14:paraId="57A4825B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6: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Gene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softHyphen/>
        <w:t>ralne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Gubernatorstwo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Relacje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dokumenty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Aleksandra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Bańkowska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Wydawnictwa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Uniwersytetu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2012.</w:t>
      </w:r>
    </w:p>
    <w:p w14:paraId="5D29C4FC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7: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Spuścizny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Katarzyna Person,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</w:t>
      </w:r>
      <w:r>
        <w:rPr>
          <w:rFonts w:ascii="Garamond Premr Pro" w:hAnsi="Garamond Premr Pro" w:cs="Garamond Premr Pro"/>
          <w:color w:val="1B1B1A"/>
          <w:sz w:val="22"/>
          <w:szCs w:val="22"/>
        </w:rPr>
        <w:softHyphen/>
        <w:t>nictwa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Uniwersytetu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2012.</w:t>
      </w:r>
    </w:p>
    <w:p w14:paraId="2676CEEA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8: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Tereny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wcielone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do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Rzeszy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Okręg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Rzeszy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Gdańsk-Prusy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Zachodnie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rejencja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ciecha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softHyphen/>
        <w:t>nowska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Górny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Śląsk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Magdalena Siek,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Wydawnictwa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Uniwersytetu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2012.</w:t>
      </w:r>
    </w:p>
    <w:p w14:paraId="36ECB8E8" w14:textId="77777777" w:rsid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Warszawy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t. 9: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Tereny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wcielone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do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Rzeszy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: Kraj Warty</w:t>
      </w: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oprac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Magdalena Siek, Warszawa: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Wydawnictwa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Uniwersytetu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Warszawskiego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2012.</w:t>
      </w:r>
    </w:p>
    <w:p w14:paraId="327E6437" w14:textId="77777777" w:rsidR="003E15A6" w:rsidRDefault="003E15A6" w:rsidP="003E15A6">
      <w:pPr>
        <w:rPr>
          <w:rFonts w:ascii="Garamond Premr Pro" w:hAnsi="Garamond Premr Pro" w:cs="Garamond Premr Pro"/>
          <w:color w:val="1B1B1A"/>
        </w:rPr>
      </w:pPr>
      <w:proofErr w:type="spellStart"/>
      <w:r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>
        <w:rPr>
          <w:rFonts w:ascii="Garamond Premr Pro" w:hAnsi="Garamond Premr Pro" w:cs="Garamond Premr Pro"/>
          <w:color w:val="1B1B1A"/>
        </w:rPr>
        <w:t xml:space="preserve">, t. 10: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Losy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i/>
          <w:iCs/>
          <w:color w:val="1B1B1A"/>
        </w:rPr>
        <w:t>łódzkich</w:t>
      </w:r>
      <w:proofErr w:type="spellEnd"/>
      <w:r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</w:rPr>
        <w:t>oprac</w:t>
      </w:r>
      <w:proofErr w:type="spellEnd"/>
      <w:r>
        <w:rPr>
          <w:rFonts w:ascii="Garamond Premr Pro" w:hAnsi="Garamond Premr Pro" w:cs="Garamond Premr Pro"/>
          <w:color w:val="1B1B1A"/>
        </w:rPr>
        <w:t xml:space="preserve">. Monika Polit, Warszawa: </w:t>
      </w:r>
      <w:proofErr w:type="spellStart"/>
      <w:r>
        <w:rPr>
          <w:rFonts w:ascii="Garamond Premr Pro" w:hAnsi="Garamond Premr Pro" w:cs="Garamond Premr Pro"/>
          <w:color w:val="1B1B1A"/>
        </w:rPr>
        <w:t>Żydowski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Instytut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Histo</w:t>
      </w:r>
      <w:r>
        <w:rPr>
          <w:rFonts w:ascii="Garamond Premr Pro" w:hAnsi="Garamond Premr Pro" w:cs="Garamond Premr Pro"/>
          <w:color w:val="1B1B1A"/>
        </w:rPr>
        <w:softHyphen/>
        <w:t>ryczny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i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Wydawnictwa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Uniwersytetu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</w:rPr>
        <w:t>Warszawskiego</w:t>
      </w:r>
      <w:proofErr w:type="spellEnd"/>
      <w:r>
        <w:rPr>
          <w:rFonts w:ascii="Garamond Premr Pro" w:hAnsi="Garamond Premr Pro" w:cs="Garamond Premr Pro"/>
          <w:color w:val="1B1B1A"/>
        </w:rPr>
        <w:t>, Warszawa 2013.</w:t>
      </w:r>
    </w:p>
    <w:p w14:paraId="35D753D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11: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Ludzie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prace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3E15A6">
        <w:rPr>
          <w:rFonts w:ascii="Garamond Premr Pro" w:hAnsi="Garamond Premr Pro" w:cs="Garamond Premr Pro"/>
          <w:color w:val="1B1B1A"/>
        </w:rPr>
        <w:t>„</w:t>
      </w:r>
      <w:r w:rsidRPr="003E15A6">
        <w:rPr>
          <w:rFonts w:ascii="Garamond Premr Pro" w:hAnsi="Garamond Premr Pro" w:cs="Garamond Premr Pro"/>
          <w:i/>
          <w:iCs/>
          <w:color w:val="1B1B1A"/>
        </w:rPr>
        <w:t>Oneg Szabat</w:t>
      </w:r>
      <w:r w:rsidRPr="003E15A6">
        <w:rPr>
          <w:rFonts w:ascii="Garamond Premr Pro" w:hAnsi="Garamond Premr Pro" w:cs="Garamond Premr Pro"/>
          <w:color w:val="1B1B1A"/>
        </w:rPr>
        <w:t xml:space="preserve">”,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Aleksandra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Bańkowska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</w:t>
      </w:r>
      <w:r w:rsidRPr="003E15A6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</w:t>
      </w:r>
      <w:r w:rsidRPr="003E15A6">
        <w:rPr>
          <w:rFonts w:ascii="Garamond Premr Pro" w:hAnsi="Garamond Premr Pro" w:cs="Garamond Premr Pro"/>
          <w:color w:val="1B1B1A"/>
        </w:rPr>
        <w:softHyphen/>
        <w:t>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2013.</w:t>
      </w:r>
    </w:p>
    <w:p w14:paraId="20B8525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12: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Rada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Marta Janczewska,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2014.</w:t>
      </w:r>
    </w:p>
    <w:p w14:paraId="5A3BE1B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13: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Ostatnim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etapem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przesiedlenia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jest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śmierć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Pomiechówek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Chełmno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Nerem, Treblinka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Ewa Wiatr, Barbara Engelking, Alina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Skibińska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2013.</w:t>
      </w:r>
    </w:p>
    <w:p w14:paraId="465025D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14: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Kolekcja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Hersza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Wassera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Katarzyna Person,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</w:t>
      </w:r>
      <w:r w:rsidRPr="003E15A6">
        <w:rPr>
          <w:rFonts w:ascii="Garamond Premr Pro" w:hAnsi="Garamond Premr Pro" w:cs="Garamond Premr Pro"/>
          <w:color w:val="1B1B1A"/>
        </w:rPr>
        <w:softHyphen/>
        <w:t>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2014.</w:t>
      </w:r>
    </w:p>
    <w:p w14:paraId="0BC79D1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15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Wrzesień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kaliskie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płockie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Aleksandra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Bańkowska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</w:t>
      </w:r>
      <w:r w:rsidRPr="003E15A6">
        <w:rPr>
          <w:rFonts w:ascii="Garamond Premr Pro" w:hAnsi="Garamond Premr Pro" w:cs="Garamond Premr Pro"/>
          <w:color w:val="1B1B1A"/>
        </w:rPr>
        <w:softHyphen/>
        <w:t>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Justyna Majewska,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</w:t>
      </w:r>
      <w:r w:rsidRPr="003E15A6">
        <w:rPr>
          <w:rFonts w:ascii="Garamond Premr Pro" w:hAnsi="Garamond Premr Pro" w:cs="Garamond Premr Pro"/>
          <w:color w:val="1B1B1A"/>
        </w:rPr>
        <w:softHyphen/>
        <w:t>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2014.</w:t>
      </w:r>
    </w:p>
    <w:p w14:paraId="03E15C5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16: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Bund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Cukunft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Martyna Rusiniak-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Karwat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Alicja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Jarkowska-Natkaniec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</w:t>
      </w:r>
      <w:r w:rsidRPr="003E15A6">
        <w:rPr>
          <w:rFonts w:ascii="Garamond Premr Pro" w:hAnsi="Garamond Premr Pro" w:cs="Garamond Premr Pro"/>
          <w:color w:val="1B1B1A"/>
        </w:rPr>
        <w:softHyphen/>
        <w:t>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77A0FE5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17: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Poalej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Syjon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Lewica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Poalej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Syjon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Prawica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Eleonora Bergman,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Maciej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lastRenderedPageBreak/>
        <w:t>Wójcicki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7649AC3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18: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Haszomer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Hacair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Maria Ferenc Piotrowska, Ewa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Piotr Laskowski,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</w:t>
      </w:r>
      <w:r w:rsidRPr="003E15A6">
        <w:rPr>
          <w:rFonts w:ascii="Garamond Premr Pro" w:hAnsi="Garamond Premr Pro" w:cs="Garamond Premr Pro"/>
          <w:color w:val="1B1B1A"/>
        </w:rPr>
        <w:softHyphen/>
        <w:t>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(w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przygotowaniu</w:t>
      </w:r>
      <w:proofErr w:type="spellEnd"/>
      <w:r w:rsidRPr="003E15A6">
        <w:rPr>
          <w:rFonts w:ascii="Garamond Premr Pro" w:hAnsi="Garamond Premr Pro" w:cs="Garamond Premr Pro"/>
          <w:color w:val="1B1B1A"/>
        </w:rPr>
        <w:t>).</w:t>
      </w:r>
    </w:p>
    <w:p w14:paraId="03618432" w14:textId="77777777" w:rsidR="003E15A6" w:rsidRPr="003E15A6" w:rsidRDefault="003E15A6" w:rsidP="003E15A6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19: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Hechaluc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-Dror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Gordonia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Piotr Laskowski, Sebastian</w:t>
      </w:r>
      <w:r>
        <w:rPr>
          <w:rFonts w:ascii="Garamond Premr Pro" w:hAnsi="Garamond Premr Pro" w:cs="Garamond Premr Pro"/>
          <w:color w:val="1B1B1A"/>
        </w:rPr>
        <w:t xml:space="preserve"> </w:t>
      </w:r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Matuszewski, Warszawa: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Uni</w:t>
      </w:r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softHyphen/>
        <w:t>wersytetu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  <w:sz w:val="22"/>
          <w:szCs w:val="22"/>
        </w:rPr>
        <w:t>, 2015.</w:t>
      </w:r>
    </w:p>
    <w:p w14:paraId="4F19122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20: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ugrupowania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prawicowe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Marcin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Urynowicz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0FDA77E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21: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radykalna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lewica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niesyjonistyczna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Piotr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Kendzio</w:t>
      </w:r>
      <w:r w:rsidRPr="003E15A6">
        <w:rPr>
          <w:rFonts w:ascii="Garamond Premr Pro" w:hAnsi="Garamond Premr Pro" w:cs="Garamond Premr Pro"/>
          <w:color w:val="1B1B1A"/>
        </w:rPr>
        <w:softHyphen/>
        <w:t>rek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Piotr Laskowski, Sebastian Matuszewski,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4B35A31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22: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wiadomości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nasłuchu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radiowego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Maria Ferenc Piotrow</w:t>
      </w:r>
      <w:r w:rsidRPr="003E15A6">
        <w:rPr>
          <w:rFonts w:ascii="Garamond Premr Pro" w:hAnsi="Garamond Premr Pro" w:cs="Garamond Premr Pro"/>
          <w:color w:val="1B1B1A"/>
        </w:rPr>
        <w:softHyphen/>
        <w:t xml:space="preserve">ska, Franciszek Zakrzewski,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63BDA31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t. 23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Katarzyna Person, Michał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Trębacz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Zofia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Trębacz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</w:t>
      </w:r>
      <w:r w:rsidRPr="003E15A6">
        <w:rPr>
          <w:rFonts w:ascii="Garamond Premr Pro" w:hAnsi="Garamond Premr Pro" w:cs="Garamond Premr Pro"/>
          <w:color w:val="1B1B1A"/>
        </w:rPr>
        <w:softHyphen/>
        <w:t>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2015.</w:t>
      </w:r>
    </w:p>
    <w:p w14:paraId="7D2649A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24: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Obozy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pracy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przymusowej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Marta Janczewska,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2015.</w:t>
      </w:r>
    </w:p>
    <w:p w14:paraId="40E44A2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26: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Utwory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literackie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Agnieszka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Żółkiewska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10FDCD4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27: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Samopomoc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Społeczna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Aleksandra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Bańkowska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Maria Ferenc Piotrowska,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73B7FF9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29: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Emanuela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Joanna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Nalewajko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-Kulikov,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2018.</w:t>
      </w:r>
    </w:p>
    <w:p w14:paraId="74D540E8" w14:textId="77777777" w:rsidR="003E15A6" w:rsidRDefault="003E15A6" w:rsidP="003E15A6">
      <w:pPr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29a: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Emanuela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bunkra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Eleonora Bergman,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Magdalena Siek,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2018.</w:t>
      </w:r>
    </w:p>
    <w:p w14:paraId="34280AA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32: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rabina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Szymona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Huberbanda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Anna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Ciałowicz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7F2C902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33: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Getto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szawskie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1, red.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Katarzyna Person,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6BA4692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34: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Getto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2, red.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</w:t>
      </w:r>
      <w:r w:rsidRPr="003E15A6">
        <w:rPr>
          <w:rFonts w:ascii="Garamond Premr Pro" w:hAnsi="Garamond Premr Pro" w:cs="Garamond Premr Pro"/>
          <w:color w:val="1B1B1A"/>
        </w:rPr>
        <w:softHyphen/>
        <w:t>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2016.</w:t>
      </w:r>
    </w:p>
    <w:p w14:paraId="1D624C8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Aszkenazy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-Engelhard Halina,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Pragnęłam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Pamiętnik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Salezjańskie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1991.</w:t>
      </w:r>
    </w:p>
    <w:p w14:paraId="5F1F287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Auerbach Rachela,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Karolina Szymaniak, War</w:t>
      </w:r>
      <w:r w:rsidRPr="003E15A6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2015.</w:t>
      </w:r>
    </w:p>
    <w:p w14:paraId="4960515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Auerbach Rachela,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Warszawer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cawoes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3E15A6">
        <w:rPr>
          <w:rFonts w:ascii="Garamond Premr Pro" w:hAnsi="Garamond Premr Pro" w:cs="Garamond Premr Pro"/>
          <w:color w:val="1B1B1A"/>
        </w:rPr>
        <w:t>[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testamenty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], Tel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Awiw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Isro</w:t>
      </w:r>
      <w:r w:rsidRPr="003E15A6">
        <w:rPr>
          <w:rFonts w:ascii="Garamond Premr Pro" w:hAnsi="Garamond Premr Pro" w:cs="Garamond Premr Pro"/>
          <w:color w:val="1B1B1A"/>
        </w:rPr>
        <w:softHyphen/>
        <w:t>el-buch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1974.</w:t>
      </w:r>
    </w:p>
    <w:p w14:paraId="0F1E71D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Bauman Janina,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Zima 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poranku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Opowieść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dziewczynki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Kraków: Znak, 2009.</w:t>
      </w:r>
    </w:p>
    <w:p w14:paraId="1E0143A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Berg Mary,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Maria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Salapska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Czytelnik, 1983.</w:t>
      </w:r>
    </w:p>
    <w:p w14:paraId="318C5620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Berland Marian,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Dni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długie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jak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wieki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NOW-a, 1992.</w:t>
      </w:r>
    </w:p>
    <w:p w14:paraId="6FD0CCE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lastRenderedPageBreak/>
        <w:t xml:space="preserve">Berman Adolf,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Wos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der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gojrł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hot mir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baszert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Mit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jidn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in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1939–1942 </w:t>
      </w:r>
      <w:r w:rsidRPr="003E15A6">
        <w:rPr>
          <w:rFonts w:ascii="Garamond Premr Pro" w:hAnsi="Garamond Premr Pro" w:cs="Garamond Premr Pro"/>
          <w:color w:val="1B1B1A"/>
        </w:rPr>
        <w:t xml:space="preserve">[Co mi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przeznaczył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los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Żydami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1939–1942],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Kibuc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Lochamej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HaGetaot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1980.</w:t>
      </w:r>
    </w:p>
    <w:p w14:paraId="3851E4D5" w14:textId="77777777" w:rsid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Borzymińska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Zofia,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Emanuela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wołanie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pomoc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Kartka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przyjaciela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Nowym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Jorku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2002, nr 1 (201).</w:t>
      </w:r>
    </w:p>
    <w:p w14:paraId="38C47F4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Cukierman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Icchak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„Antek”,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Nadmiar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pamięci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(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Siedem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owych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lat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).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Wspomnienia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1939–1946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Zoja Perelmuter,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Marian Turski,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</w:t>
      </w:r>
      <w:r w:rsidRPr="003E15A6">
        <w:rPr>
          <w:rFonts w:ascii="Garamond Premr Pro" w:hAnsi="Garamond Premr Pro" w:cs="Garamond Premr Pro"/>
          <w:color w:val="1B1B1A"/>
        </w:rPr>
        <w:softHyphen/>
        <w:t>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PWN, 2000.</w:t>
      </w:r>
    </w:p>
    <w:p w14:paraId="655437C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Czajka Michał, Tadeusz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Nieznany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Kwar</w:t>
      </w:r>
      <w:r w:rsidRPr="003E15A6">
        <w:rPr>
          <w:rFonts w:ascii="Garamond Premr Pro" w:hAnsi="Garamond Premr Pro" w:cs="Garamond Premr Pro"/>
          <w:color w:val="1B1B1A"/>
        </w:rPr>
        <w:softHyphen/>
        <w:t>talnik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2013, nr 1.</w:t>
      </w:r>
    </w:p>
    <w:p w14:paraId="6AEC13AC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Dimant Ita,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Moja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cząstka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Barbara Engelking,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2001.</w:t>
      </w:r>
    </w:p>
    <w:p w14:paraId="7DBB938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Dłużniewska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Sabina,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Pamiętnik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1965.</w:t>
      </w:r>
    </w:p>
    <w:p w14:paraId="2017D7E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Dzier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Tadeusz,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się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zdaje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było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wczoraj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15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sierpnia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 – 2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kwietnia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1940</w:t>
      </w:r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1979.</w:t>
      </w:r>
    </w:p>
    <w:p w14:paraId="4DC2400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Edelman Marek,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Getto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walczy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w: Władysław Bartoszewski, Marek Edelman,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I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była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dzielnica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PWN, 2010.</w:t>
      </w:r>
    </w:p>
    <w:p w14:paraId="301F7CE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Tadeusz,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Konspiracyjne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Getta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szawy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Inwentarz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2011.</w:t>
      </w:r>
    </w:p>
    <w:p w14:paraId="430859E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Ernest Stefan,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wielkich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Niemiec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Żydami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1939–1943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Marta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Młodkowska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Czytelnik, 2003.</w:t>
      </w:r>
    </w:p>
    <w:p w14:paraId="326DC98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Gelbard Jakub (Janek),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Adresat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nieznany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Ewa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3E15A6">
        <w:rPr>
          <w:rFonts w:ascii="Garamond Premr Pro" w:hAnsi="Garamond Premr Pro" w:cs="Garamond Premr Pro"/>
          <w:color w:val="1B1B1A"/>
        </w:rPr>
        <w:t>; War</w:t>
      </w:r>
      <w:r w:rsidRPr="003E15A6">
        <w:rPr>
          <w:rFonts w:ascii="Garamond Premr Pro" w:hAnsi="Garamond Premr Pro" w:cs="Garamond Premr Pro"/>
          <w:color w:val="1B1B1A"/>
        </w:rPr>
        <w:softHyphen/>
        <w:t>szawa: Baobab, 2010.</w:t>
      </w:r>
    </w:p>
    <w:p w14:paraId="38D965B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Goldman Baruch,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75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dni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płonącym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1962, nr 2 (42).</w:t>
      </w:r>
    </w:p>
    <w:p w14:paraId="071FC1E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Goldstein Bernard, </w:t>
      </w:r>
      <w:r w:rsidRPr="003E15A6">
        <w:rPr>
          <w:rFonts w:ascii="Garamond Premr Pro" w:hAnsi="Garamond Premr Pro" w:cs="Garamond Premr Pro"/>
          <w:i/>
          <w:iCs/>
          <w:color w:val="1B1B1A"/>
        </w:rPr>
        <w:t>Five Years in the Warsaw Ghetto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Leonard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Shatzkin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New York: Doubleday &amp; Company, 1961.</w:t>
      </w:r>
    </w:p>
    <w:p w14:paraId="685E52A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Gombiński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Stanisław (Jan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Mawult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),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Wspomnienia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policjanta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Marta Janczewska,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2010.</w:t>
      </w:r>
    </w:p>
    <w:p w14:paraId="05965A3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Grossman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Chajka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r w:rsidRPr="003E15A6">
        <w:rPr>
          <w:rFonts w:ascii="Garamond Premr Pro" w:hAnsi="Garamond Premr Pro" w:cs="Garamond Premr Pro"/>
          <w:i/>
          <w:iCs/>
          <w:color w:val="1B1B1A"/>
        </w:rPr>
        <w:t>The Underground Army: Fighters of the Bialystok Ghetto</w:t>
      </w:r>
      <w:r w:rsidRPr="003E15A6">
        <w:rPr>
          <w:rFonts w:ascii="Garamond Premr Pro" w:hAnsi="Garamond Premr Pro" w:cs="Garamond Premr Pro"/>
          <w:color w:val="1B1B1A"/>
        </w:rPr>
        <w:t>, New York: Holocaust Library, 1987.</w:t>
      </w:r>
    </w:p>
    <w:p w14:paraId="740FBFA0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Hochberg Jakub,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Czytając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gazetę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niemiecką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…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pisany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ukryciu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szawie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1943–1944</w:t>
      </w:r>
      <w:r w:rsidRPr="003E15A6">
        <w:rPr>
          <w:rFonts w:ascii="Garamond Premr Pro" w:hAnsi="Garamond Premr Pro" w:cs="Garamond Premr Pro"/>
          <w:color w:val="1B1B1A"/>
        </w:rPr>
        <w:t xml:space="preserve">, red.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wstęp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Barbara Engelking,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</w:t>
      </w:r>
      <w:r w:rsidRPr="003E15A6">
        <w:rPr>
          <w:rFonts w:ascii="Garamond Premr Pro" w:hAnsi="Garamond Premr Pro" w:cs="Garamond Premr Pro"/>
          <w:color w:val="1B1B1A"/>
        </w:rPr>
        <w:softHyphen/>
        <w:t>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2019.</w:t>
      </w:r>
    </w:p>
    <w:p w14:paraId="1B37608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Josef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walce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iluzją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(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Wspomnienie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Kapłanie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)</w:t>
      </w:r>
      <w:r w:rsidRPr="003E15A6">
        <w:rPr>
          <w:rFonts w:ascii="Garamond Premr Pro" w:hAnsi="Garamond Premr Pro" w:cs="Garamond Premr Pro"/>
          <w:color w:val="1B1B1A"/>
        </w:rPr>
        <w:t>, „Mosty” 1948, nr 46 (168).</w:t>
      </w:r>
    </w:p>
    <w:p w14:paraId="367FCBC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Jurandot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Jerzy,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Miasto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skazanych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2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lata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Muzeum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Polskich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Polin, 2014.</w:t>
      </w:r>
    </w:p>
    <w:p w14:paraId="5FB960D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Bryskier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Henryk,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Żydzi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pod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swastyką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czyli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XX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wieku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Oficyna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Aspra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J-R, 2006.</w:t>
      </w:r>
    </w:p>
    <w:p w14:paraId="65C5FAB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Brzezińska Zofia,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Żółte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tulipany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WIP, 1996.</w:t>
      </w:r>
    </w:p>
    <w:p w14:paraId="7731198C" w14:textId="77777777" w:rsidR="003E15A6" w:rsidRDefault="003E15A6" w:rsidP="003E15A6">
      <w:pPr>
        <w:rPr>
          <w:rFonts w:ascii="Times New Roman" w:hAnsi="Times New Roman" w:cs="Times New Roman"/>
          <w:color w:val="1B1B1A"/>
          <w:sz w:val="24"/>
          <w:szCs w:val="24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Celemeński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Jacob, </w:t>
      </w:r>
      <w:r w:rsidRPr="003E15A6">
        <w:rPr>
          <w:rFonts w:ascii="Garamond Premr Pro" w:hAnsi="Garamond Premr Pro" w:cs="Garamond Premr Pro"/>
          <w:i/>
          <w:iCs/>
          <w:color w:val="1B1B1A"/>
        </w:rPr>
        <w:t>Elegy for My People: Memoirs of an Underground Courier of the Jewish Labor Bund in Nazi-occupied Poland 1939–1945</w:t>
      </w:r>
      <w:r w:rsidRPr="003E15A6">
        <w:rPr>
          <w:rFonts w:ascii="Garamond Premr Pro" w:hAnsi="Garamond Premr Pro" w:cs="Garamond Premr Pro"/>
          <w:color w:val="1B1B1A"/>
        </w:rPr>
        <w:t xml:space="preserve">, Caulfield South: Jacob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Celemenski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Memorial Trust, 2000.</w:t>
      </w:r>
    </w:p>
    <w:p w14:paraId="31ADF77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Kaplan Chaim Aron, </w:t>
      </w:r>
      <w:r w:rsidRPr="003E15A6">
        <w:rPr>
          <w:rFonts w:ascii="Garamond Premr Pro" w:hAnsi="Garamond Premr Pro" w:cs="Garamond Premr Pro"/>
          <w:i/>
          <w:iCs/>
          <w:color w:val="1B1B1A"/>
        </w:rPr>
        <w:t>Scroll of Agony. The Warsaw Diary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Abraham Isaac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Katsh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London 1966.</w:t>
      </w:r>
    </w:p>
    <w:p w14:paraId="79FC31F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Kaplan Chaim Aron, </w:t>
      </w:r>
      <w:r w:rsidRPr="003E15A6">
        <w:rPr>
          <w:rFonts w:ascii="Garamond Premr Pro" w:hAnsi="Garamond Premr Pro" w:cs="Garamond Premr Pro"/>
          <w:i/>
          <w:iCs/>
          <w:color w:val="1B1B1A"/>
        </w:rPr>
        <w:t>The Warsaw Diary of Chaim A. Kaplan</w:t>
      </w:r>
      <w:r w:rsidRPr="003E15A6">
        <w:rPr>
          <w:rFonts w:ascii="Garamond Premr Pro" w:hAnsi="Garamond Premr Pro" w:cs="Garamond Premr Pro"/>
          <w:color w:val="1B1B1A"/>
        </w:rPr>
        <w:t>, New York: Collier Books, 1973.</w:t>
      </w:r>
    </w:p>
    <w:p w14:paraId="5B162D2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Kapłan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Chaim Aron,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Megila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Blanka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Górecka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2019.</w:t>
      </w:r>
    </w:p>
    <w:p w14:paraId="7CCFB37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Kapłan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Chaim Aron,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1940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I: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Megila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Blanka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Górecka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Justyna Majewska,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2020.</w:t>
      </w:r>
    </w:p>
    <w:p w14:paraId="4723FAAC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Kerszman Gustaw,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Jak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ginąć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to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razem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2006.</w:t>
      </w:r>
    </w:p>
    <w:p w14:paraId="4A5485C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Kwiatkowska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Rywa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r w:rsidRPr="003E15A6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Gordonia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”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łódzkim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ghetcie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Słowo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Młodych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(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jedno</w:t>
      </w:r>
      <w:r w:rsidRPr="003E15A6">
        <w:rPr>
          <w:rFonts w:ascii="Garamond Premr Pro" w:hAnsi="Garamond Premr Pro" w:cs="Garamond Premr Pro"/>
          <w:color w:val="1B1B1A"/>
        </w:rPr>
        <w:softHyphen/>
        <w:t>dniówka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),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grudzień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1946.</w:t>
      </w:r>
    </w:p>
    <w:p w14:paraId="279E0A34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lastRenderedPageBreak/>
        <w:t xml:space="preserve">Landau Ludwik,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Kronika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lat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okupacji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t. 1,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</w:t>
      </w:r>
      <w:r w:rsidRPr="003E15A6">
        <w:rPr>
          <w:rFonts w:ascii="Garamond Premr Pro" w:hAnsi="Garamond Premr Pro" w:cs="Garamond Premr Pro"/>
          <w:color w:val="1B1B1A"/>
        </w:rPr>
        <w:softHyphen/>
        <w:t>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1962.</w:t>
      </w:r>
    </w:p>
    <w:p w14:paraId="74FA229C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Lensky Mordechai, </w:t>
      </w:r>
      <w:r w:rsidRPr="003E15A6">
        <w:rPr>
          <w:rFonts w:ascii="Garamond Premr Pro" w:hAnsi="Garamond Premr Pro" w:cs="Garamond Premr Pro"/>
          <w:i/>
          <w:iCs/>
          <w:color w:val="1B1B1A"/>
        </w:rPr>
        <w:t>A Physician inside the Warsaw Ghetto</w:t>
      </w:r>
      <w:r w:rsidRPr="003E15A6">
        <w:rPr>
          <w:rFonts w:ascii="Garamond Premr Pro" w:hAnsi="Garamond Premr Pro" w:cs="Garamond Premr Pro"/>
          <w:color w:val="1B1B1A"/>
        </w:rPr>
        <w:t>, Jerusalem: Yad Vashem, 2009.</w:t>
      </w:r>
    </w:p>
    <w:p w14:paraId="3B0EC3F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Lewi-Kurowska Maria,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pozostanie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Myśl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1993.</w:t>
      </w:r>
    </w:p>
    <w:p w14:paraId="407FC56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Lubelska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Wanda,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Biblioteka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Narodowa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2000.</w:t>
      </w:r>
    </w:p>
    <w:p w14:paraId="00C4B38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Lubetkin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Cywia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powstanie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Maria Krych,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1999.</w:t>
      </w:r>
    </w:p>
    <w:p w14:paraId="1527CA8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Makower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Henryk,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Pamiętnik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</w:t>
      </w:r>
      <w:r w:rsidRPr="003E15A6">
        <w:rPr>
          <w:rFonts w:ascii="Garamond Premr Pro" w:hAnsi="Garamond Premr Pro" w:cs="Garamond Premr Pro"/>
          <w:color w:val="000000"/>
        </w:rPr>
        <w:t>ź</w:t>
      </w:r>
      <w:r w:rsidRPr="003E15A6">
        <w:rPr>
          <w:rFonts w:ascii="Garamond Premr Pro" w:hAnsi="Garamond Premr Pro" w:cs="Garamond Premr Pro"/>
          <w:i/>
          <w:iCs/>
          <w:color w:val="1B1B1A"/>
        </w:rPr>
        <w:t>dziernik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1940 –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styczeń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1943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Noemi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Makowerowa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Wrocław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Narodowy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im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Ossoliń</w:t>
      </w:r>
      <w:r w:rsidRPr="003E15A6">
        <w:rPr>
          <w:rFonts w:ascii="Garamond Premr Pro" w:hAnsi="Garamond Premr Pro" w:cs="Garamond Premr Pro"/>
          <w:color w:val="1B1B1A"/>
        </w:rPr>
        <w:softHyphen/>
        <w:t>skich, 1987.</w:t>
      </w:r>
    </w:p>
    <w:p w14:paraId="3290CB3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Mały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rocznik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statystyczny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</w:t>
      </w:r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Główny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Urząd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Statystyczny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Rzeczy</w:t>
      </w:r>
      <w:r w:rsidRPr="003E15A6">
        <w:rPr>
          <w:rFonts w:ascii="Garamond Premr Pro" w:hAnsi="Garamond Premr Pro" w:cs="Garamond Premr Pro"/>
          <w:color w:val="1B1B1A"/>
        </w:rPr>
        <w:softHyphen/>
        <w:t>pospolitej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1939.</w:t>
      </w:r>
    </w:p>
    <w:p w14:paraId="77D1218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Mazor Michel,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La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cit</w:t>
      </w:r>
      <w:r w:rsidRPr="003E15A6">
        <w:rPr>
          <w:rFonts w:ascii="Garamond Premr Pro" w:hAnsi="Garamond Premr Pro" w:cs="Garamond Premr Pro"/>
          <w:color w:val="000000"/>
        </w:rPr>
        <w:t>é</w:t>
      </w:r>
      <w:r w:rsidRPr="003E15A6">
        <w:rPr>
          <w:rFonts w:ascii="Garamond Premr Pro" w:hAnsi="Garamond Premr Pro" w:cs="Garamond Premr Pro"/>
          <w:i/>
          <w:iCs/>
          <w:color w:val="1B1B1A"/>
        </w:rPr>
        <w:t>engloutie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Paris: Edition du Centre, 1955.</w:t>
      </w:r>
    </w:p>
    <w:p w14:paraId="2D0156F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Meed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Władka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obu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stronach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muru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Katarzyna Krenz,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</w:t>
      </w:r>
      <w:r w:rsidRPr="003E15A6">
        <w:rPr>
          <w:rFonts w:ascii="Garamond Premr Pro" w:hAnsi="Garamond Premr Pro" w:cs="Garamond Premr Pro"/>
          <w:color w:val="1B1B1A"/>
        </w:rPr>
        <w:softHyphen/>
        <w:t>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„Jaworski”, 2003.</w:t>
      </w:r>
    </w:p>
    <w:p w14:paraId="2771DBB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Mirska Klara,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cieniu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wiecznego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strachu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Paryż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s.n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., 1980.</w:t>
      </w:r>
    </w:p>
    <w:p w14:paraId="56076FE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Motyl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Symcha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Binem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Do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moich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ewentualnych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czytelników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Wspomnienia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czasu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Agnieszka Haska,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2011.</w:t>
      </w:r>
    </w:p>
    <w:p w14:paraId="765C91A9" w14:textId="77777777" w:rsidR="003E15A6" w:rsidRDefault="003E15A6" w:rsidP="003E15A6">
      <w:pPr>
        <w:rPr>
          <w:rFonts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Najmniej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jestem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tam,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gdzie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jestem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Zofii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Vorzimmerów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Breustedt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córki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Marysi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Szwajcarii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(1939–1942)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Elżbieta</w:t>
      </w:r>
      <w:r>
        <w:rPr>
          <w:rFonts w:ascii="Garamond Premr Pro" w:hAnsi="Garamond Premr Pro" w:cs="Garamond Premr Pro"/>
          <w:color w:val="1B1B1A"/>
        </w:rPr>
        <w:t xml:space="preserve"> </w:t>
      </w:r>
      <w:r>
        <w:rPr>
          <w:rFonts w:cs="Garamond Premr Pro"/>
          <w:color w:val="1B1B1A"/>
        </w:rPr>
        <w:t xml:space="preserve">Orman, Kraków: </w:t>
      </w:r>
      <w:proofErr w:type="spellStart"/>
      <w:r>
        <w:rPr>
          <w:rFonts w:cs="Garamond Premr Pro"/>
          <w:color w:val="1B1B1A"/>
        </w:rPr>
        <w:t>Fundacja</w:t>
      </w:r>
      <w:proofErr w:type="spellEnd"/>
      <w:r>
        <w:rPr>
          <w:rFonts w:cs="Garamond Premr Pro"/>
          <w:color w:val="1B1B1A"/>
        </w:rPr>
        <w:t xml:space="preserve"> Centrum </w:t>
      </w:r>
      <w:proofErr w:type="spellStart"/>
      <w:r>
        <w:rPr>
          <w:rFonts w:cs="Garamond Premr Pro"/>
          <w:color w:val="1B1B1A"/>
        </w:rPr>
        <w:t>Dokumentacji</w:t>
      </w:r>
      <w:proofErr w:type="spellEnd"/>
      <w:r>
        <w:rPr>
          <w:rFonts w:cs="Garamond Premr Pro"/>
          <w:color w:val="1B1B1A"/>
        </w:rPr>
        <w:t xml:space="preserve"> </w:t>
      </w:r>
      <w:proofErr w:type="spellStart"/>
      <w:r>
        <w:rPr>
          <w:rFonts w:cs="Garamond Premr Pro"/>
          <w:color w:val="1B1B1A"/>
        </w:rPr>
        <w:t>Czynu</w:t>
      </w:r>
      <w:proofErr w:type="spellEnd"/>
      <w:r>
        <w:rPr>
          <w:rFonts w:cs="Garamond Premr Pro"/>
          <w:color w:val="1B1B1A"/>
        </w:rPr>
        <w:t xml:space="preserve"> </w:t>
      </w:r>
      <w:proofErr w:type="spellStart"/>
      <w:r>
        <w:rPr>
          <w:rFonts w:cs="Garamond Premr Pro"/>
          <w:color w:val="1B1B1A"/>
        </w:rPr>
        <w:t>Niepodległościo</w:t>
      </w:r>
      <w:r>
        <w:rPr>
          <w:rFonts w:cs="Garamond Premr Pro"/>
          <w:color w:val="1B1B1A"/>
        </w:rPr>
        <w:softHyphen/>
        <w:t>wego</w:t>
      </w:r>
      <w:proofErr w:type="spellEnd"/>
      <w:r>
        <w:rPr>
          <w:rFonts w:cs="Garamond Premr Pro"/>
          <w:color w:val="1B1B1A"/>
        </w:rPr>
        <w:t xml:space="preserve"> </w:t>
      </w:r>
      <w:proofErr w:type="spellStart"/>
      <w:r>
        <w:rPr>
          <w:rFonts w:cs="Garamond Premr Pro"/>
          <w:color w:val="1B1B1A"/>
        </w:rPr>
        <w:t>i</w:t>
      </w:r>
      <w:proofErr w:type="spellEnd"/>
      <w:r>
        <w:rPr>
          <w:rFonts w:cs="Garamond Premr Pro"/>
          <w:color w:val="1B1B1A"/>
        </w:rPr>
        <w:t xml:space="preserve"> </w:t>
      </w:r>
      <w:proofErr w:type="spellStart"/>
      <w:r>
        <w:rPr>
          <w:rFonts w:cs="Garamond Premr Pro"/>
          <w:color w:val="1B1B1A"/>
        </w:rPr>
        <w:t>Księgarnia</w:t>
      </w:r>
      <w:proofErr w:type="spellEnd"/>
      <w:r>
        <w:rPr>
          <w:rFonts w:cs="Garamond Premr Pro"/>
          <w:color w:val="1B1B1A"/>
        </w:rPr>
        <w:t xml:space="preserve"> </w:t>
      </w:r>
      <w:proofErr w:type="spellStart"/>
      <w:r>
        <w:rPr>
          <w:rFonts w:cs="Garamond Premr Pro"/>
          <w:color w:val="1B1B1A"/>
        </w:rPr>
        <w:t>Akademicka</w:t>
      </w:r>
      <w:proofErr w:type="spellEnd"/>
      <w:r>
        <w:rPr>
          <w:rFonts w:cs="Garamond Premr Pro"/>
          <w:color w:val="1B1B1A"/>
        </w:rPr>
        <w:t>, 2016.</w:t>
      </w:r>
    </w:p>
    <w:p w14:paraId="584CE8B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Nemo [Halszka Buczyńska],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Warszawa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ogniu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Kronika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dni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wrześniowych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</w:t>
      </w:r>
      <w:r w:rsidRPr="003E15A6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Komisja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Propagandy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Biura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Informacji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Propagandy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KG AK, 1942.</w:t>
      </w:r>
    </w:p>
    <w:p w14:paraId="1987C88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Nin Emanuel,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Krwawe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strzępy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Wspomnienia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rozważania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nakładem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autora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1948.</w:t>
      </w:r>
    </w:p>
    <w:p w14:paraId="092406E3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Obremski Tadeusz,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Wśród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zatrutych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noży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Zapiski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okupowanej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Agnieszka Haska,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4628D5E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Okupacja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ruch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oporu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Hansa Franka 1939–1945</w:t>
      </w:r>
      <w:r w:rsidRPr="003E15A6">
        <w:rPr>
          <w:rFonts w:ascii="Garamond Premr Pro" w:hAnsi="Garamond Premr Pro" w:cs="Garamond Premr Pro"/>
          <w:color w:val="1B1B1A"/>
        </w:rPr>
        <w:t xml:space="preserve">, t. 1: </w:t>
      </w:r>
      <w:r w:rsidRPr="003E15A6">
        <w:rPr>
          <w:rFonts w:ascii="Garamond Premr Pro" w:hAnsi="Garamond Premr Pro" w:cs="Garamond Premr Pro"/>
          <w:i/>
          <w:iCs/>
          <w:color w:val="1B1B1A"/>
        </w:rPr>
        <w:t>1939–1942</w:t>
      </w:r>
      <w:r w:rsidRPr="003E15A6">
        <w:rPr>
          <w:rFonts w:ascii="Garamond Premr Pro" w:hAnsi="Garamond Premr Pro" w:cs="Garamond Premr Pro"/>
          <w:color w:val="1B1B1A"/>
        </w:rPr>
        <w:t xml:space="preserve">, red. Stanisław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Płoski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1970.</w:t>
      </w:r>
    </w:p>
    <w:p w14:paraId="27A2FBE6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Pachter Mietek,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Umierać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też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trzeba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umieć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Barbara Engelking,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2015.</w:t>
      </w:r>
    </w:p>
    <w:p w14:paraId="32A67F7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Pamięci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bohaterów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(w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rocznicę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powstania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Ghecie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)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Ichud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Hanoar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Hacijoni</w:t>
      </w:r>
      <w:proofErr w:type="spellEnd"/>
      <w:r w:rsidRPr="003E15A6">
        <w:rPr>
          <w:rFonts w:ascii="Garamond Premr Pro" w:hAnsi="Garamond Premr Pro" w:cs="Garamond Premr Pro"/>
          <w:color w:val="1B1B1A"/>
        </w:rPr>
        <w:t>-Akiba, 1948.</w:t>
      </w:r>
    </w:p>
    <w:p w14:paraId="3875F5E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Pierwszy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zarys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Organizacji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Bojowej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[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Icchak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Cukierman,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Powsta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rozwój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ŻOB]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Dariusz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Libionka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2013, nr 9.</w:t>
      </w:r>
    </w:p>
    <w:p w14:paraId="2067F67D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Piżyc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Kopel,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Teksty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losach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pomocą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bożą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niebawem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Havi Dreifuss,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Monika Polit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Regina Gromacka,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4F67E324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Piżyc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Mira,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Pamiętnik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od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czasu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wielkiej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akcji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likwidacyjnej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wybuchu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powstania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w: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Po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pomocą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bożą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niebawem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Havi Dreifuss,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Monika Polit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Regina Gromacka,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2017.</w:t>
      </w:r>
    </w:p>
    <w:p w14:paraId="5F81ABB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Raporty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Ludwiga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Fischera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gubernatora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dystryktu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1939–1944</w:t>
      </w:r>
      <w:r w:rsidRPr="003E15A6">
        <w:rPr>
          <w:rFonts w:ascii="Garamond Premr Pro" w:hAnsi="Garamond Premr Pro" w:cs="Garamond Premr Pro"/>
          <w:color w:val="1B1B1A"/>
        </w:rPr>
        <w:t>, War</w:t>
      </w:r>
      <w:r w:rsidRPr="003E15A6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1987.</w:t>
      </w:r>
    </w:p>
    <w:p w14:paraId="0CA5DBA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Raporty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żydowskiego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„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informatora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”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Christopher Robert Browning, Israel Gutman,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2006, nr 2.</w:t>
      </w:r>
    </w:p>
    <w:p w14:paraId="51E7A04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Regulska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Halina,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oblężonej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Wrzesień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–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pa</w:t>
      </w:r>
      <w:r w:rsidRPr="003E15A6">
        <w:rPr>
          <w:rFonts w:ascii="Garamond Premr Pro" w:hAnsi="Garamond Premr Pro" w:cs="Garamond Premr Pro"/>
          <w:color w:val="000000"/>
        </w:rPr>
        <w:t>ź</w:t>
      </w:r>
      <w:r w:rsidRPr="003E15A6">
        <w:rPr>
          <w:rFonts w:ascii="Garamond Premr Pro" w:hAnsi="Garamond Premr Pro" w:cs="Garamond Premr Pro"/>
          <w:i/>
          <w:iCs/>
          <w:color w:val="1B1B1A"/>
        </w:rPr>
        <w:t>dziernik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–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listopad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1939 r.</w:t>
      </w:r>
      <w:r w:rsidRPr="003E15A6">
        <w:rPr>
          <w:rFonts w:ascii="Garamond Premr Pro" w:hAnsi="Garamond Premr Pro" w:cs="Garamond Premr Pro"/>
          <w:color w:val="1B1B1A"/>
        </w:rPr>
        <w:t>, Warszawa: PAX, 1978.</w:t>
      </w:r>
    </w:p>
    <w:p w14:paraId="3DFBC59D" w14:textId="77777777" w:rsidR="003E15A6" w:rsidRPr="003E15A6" w:rsidRDefault="003E15A6" w:rsidP="003E15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Rembek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Stanisław,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okupacyjny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Agawa, 2000.</w:t>
      </w:r>
    </w:p>
    <w:p w14:paraId="7ED8F65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Rufeisen-Sch</w:t>
      </w:r>
      <w:r w:rsidRPr="003E15A6">
        <w:rPr>
          <w:rFonts w:ascii="Garamond Premr Pro" w:hAnsi="Garamond Premr Pro" w:cs="Garamond Premr Pro"/>
          <w:color w:val="000000"/>
        </w:rPr>
        <w:t>ü</w:t>
      </w:r>
      <w:r w:rsidRPr="003E15A6">
        <w:rPr>
          <w:rFonts w:ascii="Garamond Premr Pro" w:hAnsi="Garamond Premr Pro" w:cs="Garamond Premr Pro"/>
          <w:color w:val="1B1B1A"/>
        </w:rPr>
        <w:t>pper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Hela,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Pożegnanie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Miłej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18</w:t>
      </w:r>
      <w:r w:rsidRPr="003E15A6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Beseder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1996.</w:t>
      </w:r>
    </w:p>
    <w:p w14:paraId="6470684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lastRenderedPageBreak/>
        <w:t xml:space="preserve">Seidman Hilel,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Togbuch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fun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warszerwer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3E15A6">
        <w:rPr>
          <w:rFonts w:ascii="Garamond Premr Pro" w:hAnsi="Garamond Premr Pro" w:cs="Garamond Premr Pro"/>
          <w:color w:val="1B1B1A"/>
        </w:rPr>
        <w:t>[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Dziennik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], Buenos Aires: Central-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farband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fun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Pojlisze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Jidn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in Argentine, 1947.</w:t>
      </w:r>
    </w:p>
    <w:p w14:paraId="475DA75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Sebyłowa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Sabina,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Notatki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prawobrzeżnej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Warszawa: Czytelnik, 1985.</w:t>
      </w:r>
    </w:p>
    <w:p w14:paraId="6EE980E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Silberstein Leah,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From my memoirs as a member of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Hashomer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Hatzair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during the Holocaust</w:t>
      </w:r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Yalkut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Moreshet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2009, nr 6.</w:t>
      </w:r>
    </w:p>
    <w:p w14:paraId="0F02347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Singleton Frank,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Tu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mówi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Londyn (London Calling the World)</w:t>
      </w:r>
      <w:r w:rsidRPr="003E15A6">
        <w:rPr>
          <w:rFonts w:ascii="Garamond Premr Pro" w:hAnsi="Garamond Premr Pro" w:cs="Garamond Premr Pro"/>
          <w:color w:val="1B1B1A"/>
        </w:rPr>
        <w:t>, London–New York–Toronto: Longmans &amp; Co. Ltd, 1944.</w:t>
      </w:r>
    </w:p>
    <w:p w14:paraId="62A4B03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Slowes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Mira,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Moje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trzy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Tel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Awiw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Kontury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1994.</w:t>
      </w:r>
    </w:p>
    <w:p w14:paraId="630A3EF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Szac-Wajnkranc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Noemi,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Przeminęło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ogniem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Myśl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1988.</w:t>
      </w:r>
    </w:p>
    <w:p w14:paraId="1B1F9BE0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Szereszewska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Helena,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Krzyż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mezuza</w:t>
      </w:r>
      <w:r w:rsidRPr="003E15A6">
        <w:rPr>
          <w:rFonts w:ascii="Garamond Premr Pro" w:hAnsi="Garamond Premr Pro" w:cs="Garamond Premr Pro"/>
          <w:color w:val="1B1B1A"/>
        </w:rPr>
        <w:t>, Warszawa: Czytelnik, 1993.</w:t>
      </w:r>
    </w:p>
    <w:p w14:paraId="26AB8EAF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Szpigielman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Stefan,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Trzeci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front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Marta Janczewska,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2020.</w:t>
      </w:r>
    </w:p>
    <w:p w14:paraId="1E8D8CCB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Szpilman Władysław,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Śmierć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miasta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Jerzy Waldorff,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Spółdzielnia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Wiedza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”, 1946.</w:t>
      </w:r>
    </w:p>
    <w:p w14:paraId="375F0A95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Szulkin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Lucjan,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powstaniu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upadku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„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Ghetta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podziemnego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”</w:t>
      </w:r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Zeszyty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Historyczne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1975, nr 32.</w:t>
      </w:r>
    </w:p>
    <w:p w14:paraId="5425D0DE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Tak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było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…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Sprawozdania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, 1939–1943 (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wybór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)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Jolanta Adamska, Janina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Kaźmierska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Ruta Sakowska, Warszawa: Rada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Ochrony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Pamięci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Walk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Męczeństwa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1988.</w:t>
      </w:r>
    </w:p>
    <w:p w14:paraId="49CAAD3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Tęsknota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nachodzi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nas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jak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ciężka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choroba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…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Korespondencja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wojenna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rodziny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Finkelsz</w:t>
      </w:r>
      <w:r w:rsidRPr="003E15A6">
        <w:rPr>
          <w:rFonts w:ascii="Garamond Premr Pro" w:hAnsi="Garamond Premr Pro" w:cs="Garamond Premr Pro"/>
          <w:i/>
          <w:iCs/>
          <w:color w:val="1B1B1A"/>
        </w:rPr>
        <w:softHyphen/>
        <w:t>tejnów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(1939–1941)</w:t>
      </w:r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oprac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Ewa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Badań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nad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2012.</w:t>
      </w:r>
    </w:p>
    <w:p w14:paraId="7F63E547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Trębacz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Michał, </w:t>
      </w:r>
      <w:r w:rsidRPr="003E15A6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Ręka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pisze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zupełnie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co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innego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niż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serce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czuje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rodziny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Szmula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Zygielbojma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>, 1940–1941</w:t>
      </w:r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2018, nr 4.</w:t>
      </w:r>
    </w:p>
    <w:p w14:paraId="365FCDE1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Turkow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Jonas,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Azoj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iż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es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gewen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Churbn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3E15A6">
        <w:rPr>
          <w:rFonts w:ascii="Garamond Premr Pro" w:hAnsi="Garamond Premr Pro" w:cs="Garamond Premr Pro"/>
          <w:color w:val="1B1B1A"/>
        </w:rPr>
        <w:t xml:space="preserve">[Tak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było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Warszawy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], Buenos Aires: Central-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farband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fun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Pojlisze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Jidn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in Argentine, 1948.</w:t>
      </w:r>
    </w:p>
    <w:p w14:paraId="1469F899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Turkow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Jonas,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C’était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ainsi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1939–1943 la vie dans le ghetto de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Varsovie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przeł</w:t>
      </w:r>
      <w:proofErr w:type="spellEnd"/>
      <w:r w:rsidRPr="003E15A6">
        <w:rPr>
          <w:rFonts w:ascii="Garamond Premr Pro" w:hAnsi="Garamond Premr Pro" w:cs="Garamond Premr Pro"/>
          <w:color w:val="1B1B1A"/>
        </w:rPr>
        <w:t>. Mau</w:t>
      </w:r>
      <w:r w:rsidRPr="003E15A6">
        <w:rPr>
          <w:rFonts w:ascii="Garamond Premr Pro" w:hAnsi="Garamond Premr Pro" w:cs="Garamond Premr Pro"/>
          <w:color w:val="1B1B1A"/>
        </w:rPr>
        <w:softHyphen/>
        <w:t>rice Pfeffer, Paris: Austral, 1995.</w:t>
      </w:r>
    </w:p>
    <w:p w14:paraId="4072C07A" w14:textId="77777777" w:rsidR="003E15A6" w:rsidRDefault="003E15A6" w:rsidP="003E15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Urynowicz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Marcin, </w:t>
      </w:r>
      <w:r w:rsidRPr="003E15A6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Jeżeli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starłem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choć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jedną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łze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̨…”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Abrahama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Gepnera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” 2014, nr 2.</w:t>
      </w:r>
    </w:p>
    <w:p w14:paraId="0D4ED952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Warszawa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okupowana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Relacje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mieszkańców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red. Magda Szymańska-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Szwąder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in., Warszawa: Dom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Spotkań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z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Historią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2011.</w:t>
      </w:r>
    </w:p>
    <w:p w14:paraId="24F3DFD4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Wdowiński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Dawid, </w:t>
      </w:r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And We Are </w:t>
      </w:r>
      <w:proofErr w:type="gramStart"/>
      <w:r w:rsidRPr="003E15A6">
        <w:rPr>
          <w:rFonts w:ascii="Garamond Premr Pro" w:hAnsi="Garamond Premr Pro" w:cs="Garamond Premr Pro"/>
          <w:i/>
          <w:iCs/>
          <w:color w:val="1B1B1A"/>
        </w:rPr>
        <w:t>not</w:t>
      </w:r>
      <w:proofErr w:type="gram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Saved (Life in the Warsaw Ghetto)</w:t>
      </w:r>
      <w:r w:rsidRPr="003E15A6">
        <w:rPr>
          <w:rFonts w:ascii="Garamond Premr Pro" w:hAnsi="Garamond Premr Pro" w:cs="Garamond Premr Pro"/>
          <w:color w:val="1B1B1A"/>
        </w:rPr>
        <w:t>, London: W.H. Allen, 1962.</w:t>
      </w:r>
    </w:p>
    <w:p w14:paraId="3ADE94F8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000000"/>
        </w:rPr>
      </w:pPr>
      <w:r w:rsidRPr="003E15A6">
        <w:rPr>
          <w:rFonts w:ascii="Garamond Premr Pro" w:hAnsi="Garamond Premr Pro" w:cs="Garamond Premr Pro"/>
          <w:color w:val="1B1B1A"/>
        </w:rPr>
        <w:t xml:space="preserve">Weintraub M.,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Podziemna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prasa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szomrowa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„Mosty” 1948, nr 46. </w:t>
      </w:r>
    </w:p>
    <w:p w14:paraId="0805B67A" w14:textId="77777777" w:rsidR="003E15A6" w:rsidRPr="003E15A6" w:rsidRDefault="003E15A6" w:rsidP="003E15A6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3E15A6">
        <w:rPr>
          <w:rFonts w:ascii="Garamond Premr Pro" w:hAnsi="Garamond Premr Pro" w:cs="Garamond Premr Pro"/>
          <w:color w:val="1B1B1A"/>
        </w:rPr>
        <w:t>Witis-Szomron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Aliza,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Młodość</w:t>
      </w:r>
      <w:proofErr w:type="spellEnd"/>
      <w:r w:rsidRPr="003E15A6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3E15A6">
        <w:rPr>
          <w:rFonts w:ascii="Garamond Premr Pro" w:hAnsi="Garamond Premr Pro" w:cs="Garamond Premr Pro"/>
          <w:i/>
          <w:iCs/>
          <w:color w:val="1B1B1A"/>
        </w:rPr>
        <w:t>płomieniach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3E15A6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3E15A6">
        <w:rPr>
          <w:rFonts w:ascii="Garamond Premr Pro" w:hAnsi="Garamond Premr Pro" w:cs="Garamond Premr Pro"/>
          <w:color w:val="1B1B1A"/>
        </w:rPr>
        <w:t>Histo</w:t>
      </w:r>
      <w:r w:rsidRPr="003E15A6">
        <w:rPr>
          <w:rFonts w:ascii="Garamond Premr Pro" w:hAnsi="Garamond Premr Pro" w:cs="Garamond Premr Pro"/>
          <w:color w:val="1B1B1A"/>
        </w:rPr>
        <w:softHyphen/>
        <w:t>ryczny</w:t>
      </w:r>
      <w:proofErr w:type="spellEnd"/>
      <w:r w:rsidRPr="003E15A6">
        <w:rPr>
          <w:rFonts w:ascii="Garamond Premr Pro" w:hAnsi="Garamond Premr Pro" w:cs="Garamond Premr Pro"/>
          <w:color w:val="1B1B1A"/>
        </w:rPr>
        <w:t>, 2013.</w:t>
      </w:r>
    </w:p>
    <w:p w14:paraId="5E362BA1" w14:textId="77777777" w:rsidR="003E15A6" w:rsidRDefault="003E15A6" w:rsidP="003E15A6">
      <w:pPr>
        <w:rPr>
          <w:rFonts w:ascii="Garamond Premr Pro" w:hAnsi="Garamond Premr Pro" w:cs="Garamond Premr Pro"/>
          <w:color w:val="1B1B1A"/>
        </w:rPr>
      </w:pPr>
      <w:r w:rsidRPr="003E15A6">
        <w:rPr>
          <w:rFonts w:ascii="Garamond Premr Pro" w:hAnsi="Garamond Premr Pro" w:cs="Garamond Premr Pro"/>
          <w:color w:val="1B1B1A"/>
        </w:rPr>
        <w:t xml:space="preserve">Zylberberg Michael, </w:t>
      </w:r>
      <w:r w:rsidRPr="003E15A6">
        <w:rPr>
          <w:rFonts w:ascii="Garamond Premr Pro" w:hAnsi="Garamond Premr Pro" w:cs="Garamond Premr Pro"/>
          <w:i/>
          <w:iCs/>
          <w:color w:val="1B1B1A"/>
        </w:rPr>
        <w:t>A Warsaw Diary, 1939–1945</w:t>
      </w:r>
      <w:r w:rsidRPr="003E15A6">
        <w:rPr>
          <w:rFonts w:ascii="Garamond Premr Pro" w:hAnsi="Garamond Premr Pro" w:cs="Garamond Premr Pro"/>
          <w:color w:val="1B1B1A"/>
        </w:rPr>
        <w:t>, London–Portland: Vallentine Mitchell, 2005.</w:t>
      </w:r>
    </w:p>
    <w:p w14:paraId="5F349A00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0004DC07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5579ACD8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37E8AC11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741DE875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3A6BBA01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51CB889C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0844B71F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4F31C9B2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44139CA9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3F6DE7EB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76670B1E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6A227B8D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47EAC197" w14:textId="77777777" w:rsidR="00067881" w:rsidRDefault="00067881" w:rsidP="003E15A6">
      <w:pPr>
        <w:rPr>
          <w:rFonts w:ascii="Garamond Premr Pro" w:hAnsi="Garamond Premr Pro" w:cs="Garamond Premr Pro"/>
          <w:color w:val="1B1B1A"/>
        </w:rPr>
      </w:pPr>
    </w:p>
    <w:p w14:paraId="141190E1" w14:textId="77777777" w:rsidR="00067881" w:rsidRDefault="00067881" w:rsidP="00067881">
      <w:pPr>
        <w:pStyle w:val="Pa21"/>
        <w:spacing w:before="400" w:after="60"/>
        <w:rPr>
          <w:rFonts w:cs="SeriaSansPro-Bold"/>
          <w:color w:val="1B1B1A"/>
          <w:sz w:val="25"/>
          <w:szCs w:val="25"/>
        </w:rPr>
      </w:pPr>
      <w:proofErr w:type="spellStart"/>
      <w:r>
        <w:rPr>
          <w:rFonts w:cs="SeriaSansPro-Bold"/>
          <w:b/>
          <w:bCs/>
          <w:color w:val="1B1B1A"/>
          <w:sz w:val="25"/>
          <w:szCs w:val="25"/>
        </w:rPr>
        <w:t>Opracowania</w:t>
      </w:r>
      <w:proofErr w:type="spellEnd"/>
    </w:p>
    <w:p w14:paraId="00EFC51C" w14:textId="77777777" w:rsidR="00067881" w:rsidRDefault="00067881" w:rsidP="00067881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Agamben Giorgio,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Co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zostaje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z Auschwitz (Homo </w:t>
      </w:r>
      <w:proofErr w:type="spellStart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sacer</w:t>
      </w:r>
      <w:proofErr w:type="spellEnd"/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III)</w:t>
      </w: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przeł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. Sławomir Królak, Warszawa: </w:t>
      </w:r>
      <w:proofErr w:type="gramStart"/>
      <w:r>
        <w:rPr>
          <w:rFonts w:ascii="Garamond Premr Pro" w:hAnsi="Garamond Premr Pro" w:cs="Garamond Premr Pro"/>
          <w:color w:val="1B1B1A"/>
          <w:sz w:val="22"/>
          <w:szCs w:val="22"/>
        </w:rPr>
        <w:t>Sic!,</w:t>
      </w:r>
      <w:proofErr w:type="gram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2008.</w:t>
      </w:r>
    </w:p>
    <w:p w14:paraId="09696D96" w14:textId="77777777" w:rsidR="00067881" w:rsidRDefault="00067881" w:rsidP="00067881">
      <w:pPr>
        <w:pStyle w:val="Pa59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Aleksiun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Natalia, „Ammunition in the Struggle for National Rights: Jewish Histo</w:t>
      </w:r>
      <w:r>
        <w:rPr>
          <w:rFonts w:ascii="Garamond Premr Pro" w:hAnsi="Garamond Premr Pro" w:cs="Garamond Premr Pro"/>
          <w:color w:val="1B1B1A"/>
          <w:sz w:val="22"/>
          <w:szCs w:val="22"/>
        </w:rPr>
        <w:softHyphen/>
        <w:t xml:space="preserve">rians in Poland between the Two World Wars”,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niepublikowana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praca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doktorska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, New York University, 2010.</w:t>
      </w:r>
    </w:p>
    <w:p w14:paraId="2C9DBFA1" w14:textId="77777777" w:rsidR="00067881" w:rsidRDefault="00067881" w:rsidP="00067881">
      <w:pPr>
        <w:pStyle w:val="Pa59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Aleksiun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Natalia,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Survivor Testimonies and Historical Objectivity: Polish Historiog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softHyphen/>
        <w:t>raphy since Neighbors</w:t>
      </w:r>
      <w:r>
        <w:rPr>
          <w:rFonts w:ascii="Garamond Premr Pro" w:hAnsi="Garamond Premr Pro" w:cs="Garamond Premr Pro"/>
          <w:color w:val="1B1B1A"/>
          <w:sz w:val="22"/>
          <w:szCs w:val="22"/>
        </w:rPr>
        <w:t>, „Holocaust Studies: A Journal of Culture and History” 2014, t. 20, nr 1/2.</w:t>
      </w:r>
    </w:p>
    <w:p w14:paraId="3ACD41F1" w14:textId="77777777" w:rsidR="00067881" w:rsidRDefault="00067881" w:rsidP="00067881">
      <w:pPr>
        <w:pStyle w:val="Pa59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Aleksiun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 Natalia, Eliyana Adler,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Seeking Relative Safety. The Flight of Polish Jews to the East in the Autumn of 1939</w:t>
      </w:r>
      <w:r>
        <w:rPr>
          <w:rFonts w:ascii="Garamond Premr Pro" w:hAnsi="Garamond Premr Pro" w:cs="Garamond Premr Pro"/>
          <w:color w:val="1B1B1A"/>
          <w:sz w:val="22"/>
          <w:szCs w:val="22"/>
        </w:rPr>
        <w:t>, „Yad Vashem Studies” 2018, nr 46.</w:t>
      </w:r>
    </w:p>
    <w:p w14:paraId="6F679074" w14:textId="77777777" w:rsidR="00067881" w:rsidRDefault="00067881" w:rsidP="00067881">
      <w:pPr>
        <w:pStyle w:val="Pa59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Allport Gordon W., Postman Leo,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Psychology of Rumor</w:t>
      </w:r>
      <w:r>
        <w:rPr>
          <w:rFonts w:ascii="Garamond Premr Pro" w:hAnsi="Garamond Premr Pro" w:cs="Garamond Premr Pro"/>
          <w:color w:val="1B1B1A"/>
          <w:sz w:val="22"/>
          <w:szCs w:val="22"/>
        </w:rPr>
        <w:t>, New York: Russell &amp; Russell, 1947.</w:t>
      </w:r>
    </w:p>
    <w:p w14:paraId="731DA8D3" w14:textId="77777777" w:rsidR="00067881" w:rsidRDefault="00067881" w:rsidP="00067881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Arad Yitzhak,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Belzec, Sobibor, Treblinka: The Operation Reinhard Death Camps</w:t>
      </w:r>
      <w:r>
        <w:rPr>
          <w:rFonts w:ascii="Garamond Premr Pro" w:hAnsi="Garamond Premr Pro" w:cs="Garamond Premr Pro"/>
          <w:color w:val="1B1B1A"/>
          <w:sz w:val="22"/>
          <w:szCs w:val="22"/>
        </w:rPr>
        <w:t>, Bloomington: Indiana University Press, 1987.</w:t>
      </w:r>
    </w:p>
    <w:p w14:paraId="53E29C10" w14:textId="77777777" w:rsidR="00067881" w:rsidRDefault="00067881" w:rsidP="00067881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Arad Yitzhak,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The Struggle and Rescue Work of the Underground Zionist Youth Movements in Vilna</w:t>
      </w: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w: </w:t>
      </w:r>
      <w:r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Zionist Youth Movements during the Shoah</w:t>
      </w:r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red. Asher Cohen, Yehoyakim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Cochavi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 xml:space="preserve">, </w:t>
      </w:r>
      <w:proofErr w:type="spellStart"/>
      <w:r>
        <w:rPr>
          <w:rFonts w:ascii="Garamond Premr Pro" w:hAnsi="Garamond Premr Pro" w:cs="Garamond Premr Pro"/>
          <w:color w:val="1B1B1A"/>
          <w:sz w:val="22"/>
          <w:szCs w:val="22"/>
        </w:rPr>
        <w:t>przeł</w:t>
      </w:r>
      <w:proofErr w:type="spellEnd"/>
      <w:r>
        <w:rPr>
          <w:rFonts w:ascii="Garamond Premr Pro" w:hAnsi="Garamond Premr Pro" w:cs="Garamond Premr Pro"/>
          <w:color w:val="1B1B1A"/>
          <w:sz w:val="22"/>
          <w:szCs w:val="22"/>
        </w:rPr>
        <w:t>. Ted Gorelick, New York: Peter Lang, 1995.</w:t>
      </w:r>
    </w:p>
    <w:p w14:paraId="378A03EE" w14:textId="77777777" w:rsidR="00067881" w:rsidRPr="003E15A6" w:rsidRDefault="00067881" w:rsidP="000678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aramond Premr Pro" w:hAnsi="Garamond Premr Pro" w:cs="Garamond Premr Pro"/>
          <w:color w:val="1B1B1A"/>
        </w:rPr>
        <w:t>Arnade</w:t>
      </w:r>
      <w:proofErr w:type="spellEnd"/>
      <w:r>
        <w:rPr>
          <w:rFonts w:ascii="Garamond Premr Pro" w:hAnsi="Garamond Premr Pro" w:cs="Garamond Premr Pro"/>
          <w:color w:val="1B1B1A"/>
        </w:rPr>
        <w:t xml:space="preserve"> Peter, Colwill Elizabeth, </w:t>
      </w:r>
      <w:r>
        <w:rPr>
          <w:rFonts w:ascii="Garamond Premr Pro" w:hAnsi="Garamond Premr Pro" w:cs="Garamond Premr Pro"/>
          <w:i/>
          <w:iCs/>
          <w:color w:val="1B1B1A"/>
        </w:rPr>
        <w:t>Crime and Testimony: Life Narratives, Pardon Letters, and Microhistory</w:t>
      </w:r>
      <w:r>
        <w:rPr>
          <w:rFonts w:ascii="Garamond Premr Pro" w:hAnsi="Garamond Premr Pro" w:cs="Garamond Premr Pro"/>
          <w:color w:val="1B1B1A"/>
        </w:rPr>
        <w:t>, „Journal of Medieval and Early Modern Studies” 2017, t. 47, nr 1.</w:t>
      </w:r>
    </w:p>
    <w:p w14:paraId="44C58D7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Arntz Arnoud, Rauner Michael, van den Hout Marcel,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„If I Feel Anxious, There Must Be Danger”: Ex-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consequentia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Reasoning in Inferring Danger in Anxiety Disorders</w:t>
      </w:r>
      <w:r w:rsidRPr="00067881">
        <w:rPr>
          <w:rFonts w:ascii="Garamond Premr Pro" w:hAnsi="Garamond Premr Pro" w:cs="Garamond Premr Pro"/>
          <w:color w:val="1B1B1A"/>
        </w:rPr>
        <w:t>, „Behaviour Research and Therapy” 1995, t. 33, nr 8.</w:t>
      </w:r>
    </w:p>
    <w:p w14:paraId="69CFE29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Bańkowska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Aleksandra,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Samopomoc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okresie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„Reinhardt”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2017, nr 13.</w:t>
      </w:r>
    </w:p>
    <w:p w14:paraId="6733CF8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Bardgett Suzanne, Kind-Kovács Friederike,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Kuitenbrouwer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Vincent,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Act of Listening: Radio Monitoring, 1930–1990</w:t>
      </w:r>
      <w:r w:rsidRPr="00067881">
        <w:rPr>
          <w:rFonts w:ascii="Garamond Premr Pro" w:hAnsi="Garamond Premr Pro" w:cs="Garamond Premr Pro"/>
          <w:color w:val="1B1B1A"/>
        </w:rPr>
        <w:t>, „Media History” 2019, t. 25, nr 4.</w:t>
      </w:r>
    </w:p>
    <w:p w14:paraId="49AE769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Bartoszewski Władysław,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Tajny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ruch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</w:t>
      </w:r>
      <w:r w:rsidRPr="00067881">
        <w:rPr>
          <w:rFonts w:ascii="Garamond Premr Pro" w:hAnsi="Garamond Premr Pro" w:cs="Garamond Premr Pro"/>
          <w:color w:val="1B1B1A"/>
        </w:rPr>
        <w:softHyphen/>
        <w:t>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1973.</w:t>
      </w:r>
    </w:p>
    <w:p w14:paraId="4508704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Bateman Anthony, Fonagy Peter,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Mentalization Based Treatment for Borderline Personality Disorder</w:t>
      </w:r>
      <w:r w:rsidRPr="00067881">
        <w:rPr>
          <w:rFonts w:ascii="Garamond Premr Pro" w:hAnsi="Garamond Premr Pro" w:cs="Garamond Premr Pro"/>
          <w:color w:val="1B1B1A"/>
        </w:rPr>
        <w:t>, „World Psychiatry” 2010, nr 9.</w:t>
      </w:r>
    </w:p>
    <w:p w14:paraId="6FC8ED9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Bauer Yehuda,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Nowogródek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sztetla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2007, nr 3.</w:t>
      </w:r>
    </w:p>
    <w:p w14:paraId="0A4FE63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Becker Ernest,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Zaprzeczanie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Agnieszka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Trąbka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„Nomos”, 2015.</w:t>
      </w:r>
    </w:p>
    <w:p w14:paraId="363EB6F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Belokowsky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Simon,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Laughing on the Inside: Humor as a Lens on Gulag Society</w:t>
      </w:r>
      <w:r w:rsidRPr="00067881">
        <w:rPr>
          <w:rFonts w:ascii="Garamond Premr Pro" w:hAnsi="Garamond Premr Pro" w:cs="Garamond Premr Pro"/>
          <w:color w:val="1B1B1A"/>
        </w:rPr>
        <w:t>, „Journal of Social History” 2018, t. 52, nr 4.</w:t>
      </w:r>
    </w:p>
    <w:p w14:paraId="1EFD574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Ben-Sasson [Dreifuss] Havi,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Chcemy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wierzyć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inną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Stosunki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--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podziemnej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2005, nr 1.</w:t>
      </w:r>
    </w:p>
    <w:p w14:paraId="78091D5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Bender Sara,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Jews of Bialystok during World War II and the Holocaust</w:t>
      </w:r>
      <w:r w:rsidRPr="00067881">
        <w:rPr>
          <w:rFonts w:ascii="Garamond Premr Pro" w:hAnsi="Garamond Premr Pro" w:cs="Garamond Premr Pro"/>
          <w:color w:val="1B1B1A"/>
        </w:rPr>
        <w:t>, Waltham, MA: Brandeis University Press, 2008.</w:t>
      </w:r>
    </w:p>
    <w:p w14:paraId="10B6C24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Benjamin Walter,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pojęciu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Anioł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Eseje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fragmenty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Krystyna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Krzemieniowa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Hubert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Orłowski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Janusz Sikorski,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wybór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oprac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Hubert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Orłowski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Poznańskie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Poznań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1996.</w:t>
      </w:r>
    </w:p>
    <w:p w14:paraId="4E4828C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Berenstein Tatiana,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Deportacje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skupisk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dystrykcie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1952, nr 3.</w:t>
      </w:r>
    </w:p>
    <w:p w14:paraId="41517EB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Berenstein Tatiana,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Waldemar Schön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organizator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1964, nr 1 (49).</w:t>
      </w:r>
    </w:p>
    <w:p w14:paraId="6E75ED57" w14:textId="77777777" w:rsidR="003E15A6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Berenstein Tatiana, Rutkowski Adam,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Liczba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obszar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zamieszkiwany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hitlerowskiej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1958, nr 2 (26).</w:t>
      </w:r>
    </w:p>
    <w:p w14:paraId="3D1F26C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  <w:sz w:val="21"/>
          <w:szCs w:val="21"/>
        </w:rPr>
      </w:pP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Bergerson Andrew Stuart,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Fahnenbruck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Laura, Hartig Christine,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Working on the Relationship. Exchanging Letters, Goods and Photographs in Wartime</w:t>
      </w: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Private Life and Privacy in Nazi Germany</w:t>
      </w: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red. Elizabeth Harvey, Johannes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Hürter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, Maiken Umbach, Andreas Wirsching, Cambridge–New York: Cambridge University Press, 2019.</w:t>
      </w:r>
    </w:p>
    <w:p w14:paraId="6F1F8A0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Berle David, Moulds Michelle L., </w:t>
      </w:r>
      <w:r w:rsidRPr="00067881">
        <w:rPr>
          <w:rFonts w:ascii="Garamond Premr Pro" w:hAnsi="Garamond Premr Pro" w:cs="Garamond Premr Pro"/>
          <w:i/>
          <w:iCs/>
          <w:color w:val="1B1B1A"/>
        </w:rPr>
        <w:t>An Experimental Investigation of Emotional Reasoning Processes in Depression</w:t>
      </w:r>
      <w:r w:rsidRPr="00067881">
        <w:rPr>
          <w:rFonts w:ascii="Garamond Premr Pro" w:hAnsi="Garamond Premr Pro" w:cs="Garamond Premr Pro"/>
          <w:color w:val="1B1B1A"/>
        </w:rPr>
        <w:t>, „British Journal of Clinical Psychology” 2013, t. 52.</w:t>
      </w:r>
    </w:p>
    <w:p w14:paraId="27FEA09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Bertaux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Daniel,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A Response to Thierry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Kochuyt’s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color w:val="1B1B1A"/>
        </w:rPr>
        <w:t>‘</w:t>
      </w:r>
      <w:r w:rsidRPr="00067881">
        <w:rPr>
          <w:rFonts w:ascii="Garamond Premr Pro" w:hAnsi="Garamond Premr Pro" w:cs="Garamond Premr Pro"/>
          <w:i/>
          <w:iCs/>
          <w:color w:val="1B1B1A"/>
        </w:rPr>
        <w:t>Biographical and Empiricist Illusions: A Reply to Recent Criticism’</w:t>
      </w:r>
      <w:r w:rsidRPr="00067881">
        <w:rPr>
          <w:rFonts w:ascii="Garamond Premr Pro" w:hAnsi="Garamond Premr Pro" w:cs="Garamond Premr Pro"/>
          <w:color w:val="1B1B1A"/>
        </w:rPr>
        <w:t>, „Biography &amp; Society Newsletter” XII 1996, s. 2–6.</w:t>
      </w:r>
    </w:p>
    <w:p w14:paraId="6E643C8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Black Monica, Jennifer Evans, Alon Confino, Amos Goldberg, Jack Halberstam, Regina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Mühlhäuser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Jürgen Zimmerer,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FORUM: Cultural History and the Holo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caust</w:t>
      </w:r>
      <w:r w:rsidRPr="00067881">
        <w:rPr>
          <w:rFonts w:ascii="Garamond Premr Pro" w:hAnsi="Garamond Premr Pro" w:cs="Garamond Premr Pro"/>
          <w:color w:val="1B1B1A"/>
        </w:rPr>
        <w:t>, „German History” 2013, t. 3, nr 1.</w:t>
      </w:r>
    </w:p>
    <w:p w14:paraId="167358F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Blatman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Daniel,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En direct du ghetto: La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presse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clandestine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juive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dans le ghetto de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Varsovie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(1940–1943)</w:t>
      </w:r>
      <w:r w:rsidRPr="00067881">
        <w:rPr>
          <w:rFonts w:ascii="Garamond Premr Pro" w:hAnsi="Garamond Premr Pro" w:cs="Garamond Premr Pro"/>
          <w:color w:val="1B1B1A"/>
        </w:rPr>
        <w:t>, Paris: Cerf, 2005.</w:t>
      </w:r>
    </w:p>
    <w:p w14:paraId="6229E09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Blatman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Daniel,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For Our Freedom and Yours: The Jewish Labour Bund in Poland, 1939–1949</w:t>
      </w:r>
      <w:r w:rsidRPr="00067881">
        <w:rPr>
          <w:rFonts w:ascii="Garamond Premr Pro" w:hAnsi="Garamond Premr Pro" w:cs="Garamond Premr Pro"/>
          <w:color w:val="1B1B1A"/>
        </w:rPr>
        <w:t>, Portland: Vallentine Mitchell, 2003.</w:t>
      </w:r>
    </w:p>
    <w:p w14:paraId="7B9AC6C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Blatman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Daniel,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On a Mission against All Odds: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Szmuel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Zygielbojm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in London (April 1942 – May 1943)</w:t>
      </w:r>
      <w:r w:rsidRPr="00067881">
        <w:rPr>
          <w:rFonts w:ascii="Garamond Premr Pro" w:hAnsi="Garamond Premr Pro" w:cs="Garamond Premr Pro"/>
          <w:color w:val="1B1B1A"/>
        </w:rPr>
        <w:t>, „Yad Vashem Studies” 1990, nr 20.</w:t>
      </w:r>
    </w:p>
    <w:p w14:paraId="7BC938D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Blatman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Daniel,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Poland and the Polish Nation as Reflected in the Jewish Under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ground Press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Contested Memories: Poles and Jews during the Holocaust and Its Aftermath</w:t>
      </w:r>
      <w:r w:rsidRPr="00067881">
        <w:rPr>
          <w:rFonts w:ascii="Garamond Premr Pro" w:hAnsi="Garamond Premr Pro" w:cs="Garamond Premr Pro"/>
          <w:color w:val="1B1B1A"/>
        </w:rPr>
        <w:t>, red. Joshua Zimmerman, New Brunswick: Rutgers University Press, 2003.</w:t>
      </w:r>
    </w:p>
    <w:p w14:paraId="71960A2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Blumental Nachman,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niewinne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Komisja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</w:t>
      </w:r>
      <w:r w:rsidRPr="00067881">
        <w:rPr>
          <w:rFonts w:ascii="Garamond Premr Pro" w:hAnsi="Garamond Premr Pro" w:cs="Garamond Premr Pro"/>
          <w:color w:val="1B1B1A"/>
        </w:rPr>
        <w:softHyphen/>
        <w:t>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1947.</w:t>
      </w:r>
    </w:p>
    <w:p w14:paraId="24119FF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Blumer Herbert,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Interakcjonizm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symboliczny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Perspektywa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Grażyna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Woroniecka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„Nomos”, 2007.</w:t>
      </w:r>
    </w:p>
    <w:p w14:paraId="5331A58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Boltanski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Luc, </w:t>
      </w:r>
      <w:r w:rsidRPr="00067881">
        <w:rPr>
          <w:rFonts w:ascii="Garamond Premr Pro" w:hAnsi="Garamond Premr Pro" w:cs="Garamond Premr Pro"/>
          <w:i/>
          <w:iCs/>
          <w:color w:val="1B1B1A"/>
        </w:rPr>
        <w:t>Mysteries and Conspiracies: Detective Stories, Spy Novels and the Making of Modern Societies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Catherine Porter, Cambridge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Malden: Polity Press, 2014.</w:t>
      </w:r>
    </w:p>
    <w:p w14:paraId="32A943F4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Brandes Stanley,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Peaceful Protest: Spanish Political Humor in a Time of Crisis</w:t>
      </w:r>
      <w:r w:rsidRPr="00067881">
        <w:rPr>
          <w:rFonts w:ascii="Garamond Premr Pro" w:hAnsi="Garamond Premr Pro" w:cs="Garamond Premr Pro"/>
          <w:color w:val="1B1B1A"/>
        </w:rPr>
        <w:t>, „Western Folklore” 1977.</w:t>
      </w:r>
    </w:p>
    <w:p w14:paraId="22A0BBC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Brańska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Katarzyna,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Plotka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okupowanej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1939–1944”,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niepubliko</w:t>
      </w:r>
      <w:r w:rsidRPr="00067881">
        <w:rPr>
          <w:rFonts w:ascii="Garamond Premr Pro" w:hAnsi="Garamond Premr Pro" w:cs="Garamond Premr Pro"/>
          <w:color w:val="1B1B1A"/>
        </w:rPr>
        <w:softHyphen/>
        <w:t>wana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praca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magisterska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2007.</w:t>
      </w:r>
    </w:p>
    <w:p w14:paraId="0B50E73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Braude Ruth,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Changes in the Ideological and Political Positions of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Hashomer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Hatzair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in Warsaw Ghetto</w:t>
      </w:r>
      <w:r w:rsidRPr="00067881">
        <w:rPr>
          <w:rFonts w:ascii="Garamond Premr Pro" w:hAnsi="Garamond Premr Pro" w:cs="Garamond Premr Pro"/>
          <w:color w:val="1B1B1A"/>
        </w:rPr>
        <w:t xml:space="preserve">, „Jalkut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Moreszet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2009, nr 6.</w:t>
      </w:r>
    </w:p>
    <w:p w14:paraId="39C1D5C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Braude Ruth,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Mimiszpachat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jaari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lo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niszar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isz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Szewa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haszanim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szel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haszomer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hacair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bepolin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1939–1946 </w:t>
      </w:r>
      <w:r w:rsidRPr="00067881">
        <w:rPr>
          <w:rFonts w:ascii="Garamond Premr Pro" w:hAnsi="Garamond Premr Pro" w:cs="Garamond Premr Pro"/>
          <w:color w:val="1B1B1A"/>
        </w:rPr>
        <w:t>[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Nikt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ocalał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rodziny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Jaariego.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Siedem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lat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Haszomer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Hacair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1939–1946],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Jeruszalaim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Giwat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Hawiwa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2018.</w:t>
      </w:r>
    </w:p>
    <w:p w14:paraId="5C324B9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Braudel Fernand,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trwanie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Bronisław Geremek, Warszawa: Czytel</w:t>
      </w:r>
      <w:r w:rsidRPr="00067881">
        <w:rPr>
          <w:rFonts w:ascii="Garamond Premr Pro" w:hAnsi="Garamond Premr Pro" w:cs="Garamond Premr Pro"/>
          <w:color w:val="1B1B1A"/>
        </w:rPr>
        <w:softHyphen/>
        <w:t>nik, 1971.</w:t>
      </w:r>
    </w:p>
    <w:p w14:paraId="108AD11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Briggs Asa, Burke Peter,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A Social History of the Media. From Gutenberg to the Internet</w:t>
      </w:r>
      <w:r w:rsidRPr="00067881">
        <w:rPr>
          <w:rFonts w:ascii="Garamond Premr Pro" w:hAnsi="Garamond Premr Pro" w:cs="Garamond Premr Pro"/>
          <w:color w:val="1B1B1A"/>
        </w:rPr>
        <w:t>, Cambridge: Polity, 2009.</w:t>
      </w:r>
    </w:p>
    <w:p w14:paraId="38838AF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Browning Christopher R.,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Geneza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ostatecznego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rozwiązania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Ewolucja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nazi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stowskiej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Wrzesień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1939–1942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Barbara Gutowska--Nowak,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Jagiellońskiego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2977D18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Bubnys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Arunas,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Eksterminacja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wileńskich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wileńskiego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(1940–1944)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Sprawiedliwość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2010, t. 9, nr 2 (16).</w:t>
      </w:r>
    </w:p>
    <w:p w14:paraId="74ADAB5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Buchowski Krzysztof,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Pogrom w Wilnie 31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dziernika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 r.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Pogromy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ziemiach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XIX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XX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wieku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4: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Holokaust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powojnie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(1939–1946)</w:t>
      </w:r>
      <w:r w:rsidRPr="00067881">
        <w:rPr>
          <w:rFonts w:ascii="Garamond Premr Pro" w:hAnsi="Garamond Premr Pro" w:cs="Garamond Premr Pro"/>
          <w:color w:val="1B1B1A"/>
        </w:rPr>
        <w:t xml:space="preserve">, red. August Grabski,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Tadeusza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Manteuffla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in., 2019.</w:t>
      </w:r>
    </w:p>
    <w:p w14:paraId="4593022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Cichoracki Piotr,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Konsolidacja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społeczeństwa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obliczu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Kam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pania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społeczeństwo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kultura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2: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społeczeń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stwo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Imponderabilia,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kultura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Marek Piotr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Deszczyński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Tymoteusz Pawłowski,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Neriton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2014.</w:t>
      </w:r>
    </w:p>
    <w:p w14:paraId="33C621A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Cohen Raya,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Against the Current: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Hashomer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Hatzair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in the Warsaw Ghetto</w:t>
      </w:r>
      <w:r w:rsidRPr="00067881">
        <w:rPr>
          <w:rFonts w:ascii="Garamond Premr Pro" w:hAnsi="Garamond Premr Pro" w:cs="Garamond Premr Pro"/>
          <w:color w:val="1B1B1A"/>
        </w:rPr>
        <w:t>, „Jewish Social Studies” 2000, t. 7, nr 1.</w:t>
      </w:r>
    </w:p>
    <w:p w14:paraId="5306DAB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Cole Tim, </w:t>
      </w:r>
      <w:r w:rsidRPr="00067881">
        <w:rPr>
          <w:rFonts w:ascii="Garamond Premr Pro" w:hAnsi="Garamond Premr Pro" w:cs="Garamond Premr Pro"/>
          <w:i/>
          <w:iCs/>
          <w:color w:val="1B1B1A"/>
        </w:rPr>
        <w:t>Ghettos and the Remaking of Urban Space: A Comparative Study of Budapest and Warsaw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Cities into Battlefields: Metropolitan Scenarios, Expe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riences and Commemorations of Total War</w:t>
      </w:r>
      <w:r w:rsidRPr="00067881">
        <w:rPr>
          <w:rFonts w:ascii="Garamond Premr Pro" w:hAnsi="Garamond Premr Pro" w:cs="Garamond Premr Pro"/>
          <w:color w:val="1B1B1A"/>
        </w:rPr>
        <w:t>, red. Stefan Goebel, Derek Keene, Farnham: Ashgate, 2011.</w:t>
      </w:r>
    </w:p>
    <w:p w14:paraId="490080E8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Cole Tim, </w:t>
      </w:r>
      <w:r w:rsidRPr="00067881">
        <w:rPr>
          <w:rFonts w:ascii="Garamond Premr Pro" w:hAnsi="Garamond Premr Pro" w:cs="Garamond Premr Pro"/>
          <w:i/>
          <w:iCs/>
          <w:color w:val="1B1B1A"/>
        </w:rPr>
        <w:t>Holocaust City. The Making of a Jewish Ghetto</w:t>
      </w:r>
      <w:r w:rsidRPr="00067881">
        <w:rPr>
          <w:rFonts w:ascii="Garamond Premr Pro" w:hAnsi="Garamond Premr Pro" w:cs="Garamond Premr Pro"/>
          <w:color w:val="1B1B1A"/>
        </w:rPr>
        <w:t>, New York: Routledge, 2003.</w:t>
      </w:r>
    </w:p>
    <w:p w14:paraId="335E1E7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Confino Alon,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A World without Jews</w:t>
      </w:r>
      <w:r w:rsidRPr="00067881">
        <w:rPr>
          <w:rFonts w:ascii="Garamond Premr Pro" w:hAnsi="Garamond Premr Pro" w:cs="Garamond Premr Pro"/>
          <w:color w:val="1B1B1A"/>
        </w:rPr>
        <w:t>, New Haven–London: Yale University Press, 2014.</w:t>
      </w:r>
    </w:p>
    <w:p w14:paraId="3CC4BC4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Cytowska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Ewa,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pod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okupacją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niemiecką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(1939–1945)</w:t>
      </w:r>
      <w:r w:rsidRPr="00067881">
        <w:rPr>
          <w:rFonts w:ascii="Garamond Premr Pro" w:hAnsi="Garamond Premr Pro" w:cs="Garamond Premr Pro"/>
          <w:color w:val="1B1B1A"/>
        </w:rPr>
        <w:t>, War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1986.</w:t>
      </w:r>
    </w:p>
    <w:p w14:paraId="627827A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Czyżewski Marek,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interpretatywna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Przemiana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funkcji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antyesencjalistyczne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wątpliwości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oraz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sprawa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krytyki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„Przegląd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Jakościowej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2013, t. 9, nr 4.</w:t>
      </w:r>
    </w:p>
    <w:p w14:paraId="36969B3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Dejko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Karolina,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zdolności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mentalizowania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procesie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diagnozy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psychia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trycznej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psychoterapeutycznej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Psychiatria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Polska” 2015, nr 3 (49).</w:t>
      </w:r>
    </w:p>
    <w:p w14:paraId="4ACD93D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Denzin Norman K.,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Reinterpretacja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Znaczenie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analizie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Jan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Włodarek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Marek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Ziółkowski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Warszawa–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Poznań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1990.</w:t>
      </w:r>
    </w:p>
    <w:p w14:paraId="4BADEA3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Desbois Patrick,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The Holocaust by Bullets: A Priest’s Journey to Uncover the Truth Behind the Murder of 1.5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Million</w:t>
      </w:r>
      <w:proofErr w:type="gram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Jews</w:t>
      </w:r>
      <w:r w:rsidRPr="00067881">
        <w:rPr>
          <w:rFonts w:ascii="Garamond Premr Pro" w:hAnsi="Garamond Premr Pro" w:cs="Garamond Premr Pro"/>
          <w:color w:val="1B1B1A"/>
        </w:rPr>
        <w:t>, New York: Palgrave Macmillan, 2008.</w:t>
      </w:r>
    </w:p>
    <w:p w14:paraId="69FFEA0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Dobroszycki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Lucjan,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Założenia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organizacja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niemieckiej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języku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tzw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Generalnej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Guberni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1939–1945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świetle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dokumentów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Rocznik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Czasopiśmiennictwa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1967, t. 6, nr 1.</w:t>
      </w:r>
    </w:p>
    <w:p w14:paraId="19C2979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Domańska Aleksandra,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Grzybowska 6/10. Lament</w:t>
      </w:r>
      <w:r w:rsidRPr="00067881">
        <w:rPr>
          <w:rFonts w:ascii="Garamond Premr Pro" w:hAnsi="Garamond Premr Pro" w:cs="Garamond Premr Pro"/>
          <w:color w:val="1B1B1A"/>
        </w:rPr>
        <w:t xml:space="preserve">, Warszawa: Krytyka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Polityczna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2016.</w:t>
      </w:r>
    </w:p>
    <w:p w14:paraId="593D5AE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Dreifuss Havi,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Hasof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color w:val="000000"/>
        </w:rPr>
        <w:t xml:space="preserve">[Getto </w:t>
      </w:r>
      <w:proofErr w:type="spellStart"/>
      <w:r w:rsidRPr="00067881">
        <w:rPr>
          <w:rFonts w:ascii="Garamond Premr Pro" w:hAnsi="Garamond Premr Pro" w:cs="Garamond Premr Pro"/>
          <w:color w:val="000000"/>
        </w:rPr>
        <w:t>warszawskie</w:t>
      </w:r>
      <w:proofErr w:type="spellEnd"/>
      <w:r w:rsidRPr="00067881">
        <w:rPr>
          <w:rFonts w:ascii="Garamond Premr Pro" w:hAnsi="Garamond Premr Pro" w:cs="Garamond Premr Pro"/>
          <w:color w:val="000000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color w:val="000000"/>
        </w:rPr>
        <w:t>Koniec</w:t>
      </w:r>
      <w:proofErr w:type="spellEnd"/>
      <w:r w:rsidRPr="00067881">
        <w:rPr>
          <w:rFonts w:ascii="Garamond Premr Pro" w:hAnsi="Garamond Premr Pro" w:cs="Garamond Premr Pro"/>
          <w:color w:val="000000"/>
        </w:rPr>
        <w:t xml:space="preserve">], </w:t>
      </w:r>
      <w:proofErr w:type="spellStart"/>
      <w:r w:rsidRPr="00067881">
        <w:rPr>
          <w:rFonts w:ascii="Garamond Premr Pro" w:hAnsi="Garamond Premr Pro" w:cs="Garamond Premr Pro"/>
          <w:color w:val="000000"/>
        </w:rPr>
        <w:t>Jeruszalaim</w:t>
      </w:r>
      <w:proofErr w:type="spellEnd"/>
      <w:r w:rsidRPr="00067881">
        <w:rPr>
          <w:rFonts w:ascii="Garamond Premr Pro" w:hAnsi="Garamond Premr Pro" w:cs="Garamond Premr Pro"/>
          <w:color w:val="000000"/>
        </w:rPr>
        <w:t xml:space="preserve">: Yad </w:t>
      </w:r>
      <w:r w:rsidRPr="00067881">
        <w:rPr>
          <w:rFonts w:ascii="Garamond Premr Pro" w:hAnsi="Garamond Premr Pro" w:cs="Garamond Premr Pro"/>
          <w:color w:val="1B1B1A"/>
        </w:rPr>
        <w:t>Vashem, 2018.</w:t>
      </w:r>
    </w:p>
    <w:p w14:paraId="21D5703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Dreifuss Havi,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Relations between Jews and Poles: The Jewish Perspective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Ora Cummings, Jerusalem: Yad Vashem, 2018.</w:t>
      </w:r>
    </w:p>
    <w:p w14:paraId="143DCF9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  <w:sz w:val="21"/>
          <w:szCs w:val="21"/>
        </w:rPr>
      </w:pP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Dreifuss Havi,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„The Work of My Hands is Drowning in the Sea, and You Would Offer Me Song?!”: Orthodox Behavior and Leadership in Warsaw during the Holocaust</w:t>
      </w: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Warsaw. The Jewish Metropolis: Essays in Honor of the 75th Birthday of Professor Antony Polonsky</w:t>
      </w: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red. François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Guesnet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Glenn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Dynner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, Leiden–Boston: Brill, 2015.</w:t>
      </w:r>
    </w:p>
    <w:p w14:paraId="2251616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Earle Rebecca,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Introduction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Epistolary Selves: Letters and Letter-writers 1600–1945</w:t>
      </w:r>
      <w:r w:rsidRPr="00067881">
        <w:rPr>
          <w:rFonts w:ascii="Garamond Premr Pro" w:hAnsi="Garamond Premr Pro" w:cs="Garamond Premr Pro"/>
          <w:color w:val="1B1B1A"/>
        </w:rPr>
        <w:t xml:space="preserve">, red. Rebecca Earle, London–New York: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Routlegde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2016.</w:t>
      </w:r>
    </w:p>
    <w:p w14:paraId="27131AFE" w14:textId="77777777" w:rsidR="00067881" w:rsidRPr="00067881" w:rsidRDefault="00067881" w:rsidP="00067881">
      <w:pPr>
        <w:pStyle w:val="Pa59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 David,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„Will They Dare?” Perceptions of Threat in Diaries from Warsaw Ghetto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Holocaust Chronicles</w:t>
      </w:r>
      <w:r>
        <w:rPr>
          <w:rFonts w:ascii="Garamond Premr Pro" w:hAnsi="Garamond Premr Pro" w:cs="Garamond Premr Pro"/>
          <w:i/>
          <w:iCs/>
          <w:color w:val="1B1B1A"/>
        </w:rPr>
        <w:t xml:space="preserve">. Individualizing the Holocaust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Through Diaries</w:t>
      </w:r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and Other Contemporaneous Personal Accounts</w:t>
      </w:r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, red. Robert Moses Shapiro, Hoboken: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Ktav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, 1999.</w:t>
      </w:r>
    </w:p>
    <w:p w14:paraId="22FF42F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 David,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Facing a Holocaust: The Polish Government-in-exile and the Jews, 1943–1945</w:t>
      </w:r>
      <w:r w:rsidRPr="00067881">
        <w:rPr>
          <w:rFonts w:ascii="Garamond Premr Pro" w:hAnsi="Garamond Premr Pro" w:cs="Garamond Premr Pro"/>
          <w:color w:val="1B1B1A"/>
        </w:rPr>
        <w:t>, Chapel Hill: University of North Carolina Press, 1993.</w:t>
      </w:r>
    </w:p>
    <w:p w14:paraId="35B7C1A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Engel David,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In the Shadow of Auschwitz: The Polish Government-in-exile and the Jews, 1939–1942</w:t>
      </w:r>
      <w:r w:rsidRPr="00067881">
        <w:rPr>
          <w:rFonts w:ascii="Garamond Premr Pro" w:hAnsi="Garamond Premr Pro" w:cs="Garamond Premr Pro"/>
          <w:color w:val="1B1B1A"/>
        </w:rPr>
        <w:t>, Chapel Hill: University of North Carolina Press, 1987.</w:t>
      </w:r>
    </w:p>
    <w:p w14:paraId="658D4D6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 David,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Resisting in Jewish Time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Daring to Resist. Jewish Defiance in the Holocaust</w:t>
      </w:r>
      <w:r w:rsidRPr="00067881">
        <w:rPr>
          <w:rFonts w:ascii="Garamond Premr Pro" w:hAnsi="Garamond Premr Pro" w:cs="Garamond Premr Pro"/>
          <w:color w:val="1B1B1A"/>
        </w:rPr>
        <w:t>, New York: Museum of Jewish Heritage, 2007.</w:t>
      </w:r>
    </w:p>
    <w:p w14:paraId="78DE6C0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przestał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dla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istnieć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Analiza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sytuacji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ostatecznej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1996.</w:t>
      </w:r>
    </w:p>
    <w:p w14:paraId="07E3816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Na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łące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popiołów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Ocaleni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Holokaustu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Cyklady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1993.</w:t>
      </w:r>
    </w:p>
    <w:p w14:paraId="3DE7B75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Psychological Distance between Poles and Jews in Nazi-occu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pied Warsaw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Contested Memories: Poles and Jews during the Holocaust and Its Aftermath</w:t>
      </w:r>
      <w:r w:rsidRPr="00067881">
        <w:rPr>
          <w:rFonts w:ascii="Garamond Premr Pro" w:hAnsi="Garamond Premr Pro" w:cs="Garamond Premr Pro"/>
          <w:color w:val="1B1B1A"/>
        </w:rPr>
        <w:t>, red. Joshua Zimmerman, New Brunswick: Rutgers University Press, 2003.</w:t>
      </w:r>
    </w:p>
    <w:p w14:paraId="7D72430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Szanowny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gistapo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Donosy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władz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niemieckich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okolicach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1940–1941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2003.</w:t>
      </w:r>
    </w:p>
    <w:p w14:paraId="2383228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Doświadczenie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Holokaustu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konsekwen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cje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opisane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podstawie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relacji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autobiograficznych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1994.</w:t>
      </w:r>
    </w:p>
    <w:p w14:paraId="78CFDED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miasteczkach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dystryktu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Prowincja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noc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dystrykcie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red. Bar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bara Engelking, Jacek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Dariusz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Libionka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2007.</w:t>
      </w:r>
    </w:p>
    <w:p w14:paraId="59A5DE5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Gutman Israel,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jak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wewnątrz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patrzono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stronę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aryjską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profesorem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Israelem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Gutmanem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rozmawia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Barbara Engelking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2005, nr 1.</w:t>
      </w:r>
    </w:p>
    <w:p w14:paraId="4B4F7477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Engelking Barbara,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Getto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Przewodnik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po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nieistniejącym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mieście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Centrum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2013.</w:t>
      </w:r>
    </w:p>
    <w:p w14:paraId="4233D04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Epstein Barbara,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Minsk Ghetto 1941–1943: Jewish Resistance and Soviet Inter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nationalism</w:t>
      </w:r>
      <w:r w:rsidRPr="00067881">
        <w:rPr>
          <w:rFonts w:ascii="Garamond Premr Pro" w:hAnsi="Garamond Premr Pro" w:cs="Garamond Premr Pro"/>
          <w:color w:val="1B1B1A"/>
        </w:rPr>
        <w:t>, Oakland: University of California Press, 2008.</w:t>
      </w:r>
    </w:p>
    <w:p w14:paraId="58CACFF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Epsztein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Tadeusz,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Wspomnienie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Rucie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Sakowskiej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(1922–2011)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2014, nr 10.</w:t>
      </w:r>
    </w:p>
    <w:p w14:paraId="779A420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Farbstein Esther,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Hidden in Thunder</w:t>
      </w:r>
      <w:r w:rsidRPr="00067881">
        <w:rPr>
          <w:rFonts w:ascii="Garamond Premr Pro" w:hAnsi="Garamond Premr Pro" w:cs="Garamond Premr Pro"/>
          <w:color w:val="1B1B1A"/>
        </w:rPr>
        <w:t>, Jerusalem: Feldheim Publishing, 2007.</w:t>
      </w:r>
    </w:p>
    <w:p w14:paraId="73E4D37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Febvre Lucien,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Le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Probleme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l’incroyance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au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XVIe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siècle. La religion de Rabelais</w:t>
      </w:r>
      <w:r w:rsidRPr="00067881">
        <w:rPr>
          <w:rFonts w:ascii="Garamond Premr Pro" w:hAnsi="Garamond Premr Pro" w:cs="Garamond Premr Pro"/>
          <w:color w:val="1B1B1A"/>
        </w:rPr>
        <w:t>, Paris: Albin Michel, 1947.</w:t>
      </w:r>
    </w:p>
    <w:p w14:paraId="2C90BDD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Ferenc Piotrowska Maria,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„All Those Rumors Occupy People’s Thoughts…” On the Relationship between Rumors and Knowledge about the Holocaust in the Warsaw Ghetto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Rocznik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Antropologii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2018, nr 11.</w:t>
      </w:r>
    </w:p>
    <w:p w14:paraId="47CEC91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Ferenc Piotrowska Maria,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Czarna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ogromna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chmura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wisi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pewno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spadnie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miastach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miasteczkach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Generalnego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Gubernatorstwa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wiadomości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Reinhardt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2017, nr 13.</w:t>
      </w:r>
    </w:p>
    <w:p w14:paraId="6304C90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Ferenc Piotrowska Maria,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Feelings of Survivors of the First Deportations from the Warsaw Ghetto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Jews and Non-Jews: Memories and Interactions in the Perspective of Cultural Studies</w:t>
      </w:r>
      <w:r w:rsidRPr="00067881">
        <w:rPr>
          <w:rFonts w:ascii="Garamond Premr Pro" w:hAnsi="Garamond Premr Pro" w:cs="Garamond Premr Pro"/>
          <w:color w:val="1B1B1A"/>
        </w:rPr>
        <w:t>, red. Lucyna Aleksandrowicz-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Pędich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Jacek Par</w:t>
      </w:r>
      <w:r w:rsidRPr="00067881">
        <w:rPr>
          <w:rFonts w:ascii="Garamond Premr Pro" w:hAnsi="Garamond Premr Pro" w:cs="Garamond Premr Pro"/>
          <w:color w:val="1B1B1A"/>
        </w:rPr>
        <w:softHyphen/>
        <w:t>tyka, Frankfurt am Main: Peter Lang, 2015.</w:t>
      </w:r>
    </w:p>
    <w:p w14:paraId="49A1C7D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Ferenc Piotrowska Maria,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„Listening Became Indispensable for Life…” Strategies and Goals of Radio Monitoring in the Warsaw Ghetto</w:t>
      </w:r>
      <w:r w:rsidRPr="00067881">
        <w:rPr>
          <w:rFonts w:ascii="Garamond Premr Pro" w:hAnsi="Garamond Premr Pro" w:cs="Garamond Premr Pro"/>
          <w:color w:val="1B1B1A"/>
        </w:rPr>
        <w:t>, „Media History” 2019, t. 25, nr 4.</w:t>
      </w:r>
    </w:p>
    <w:p w14:paraId="5E7BA3C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Ferenc Maria, Piotr Laskowski,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„Each Day the Ghetto Has to Find Consolation in Something…” False News as Breaking News in the Warsaw Ghetto: Social and Political Context</w:t>
      </w:r>
      <w:r w:rsidRPr="00067881">
        <w:rPr>
          <w:rFonts w:ascii="Garamond Premr Pro" w:hAnsi="Garamond Premr Pro" w:cs="Garamond Premr Pro"/>
          <w:color w:val="1B1B1A"/>
        </w:rPr>
        <w:t xml:space="preserve">, „Radical History Review” 2021, nr 14 (w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druku</w:t>
      </w:r>
      <w:proofErr w:type="spellEnd"/>
      <w:r w:rsidRPr="00067881">
        <w:rPr>
          <w:rFonts w:ascii="Garamond Premr Pro" w:hAnsi="Garamond Premr Pro" w:cs="Garamond Premr Pro"/>
          <w:color w:val="1B1B1A"/>
        </w:rPr>
        <w:t>).</w:t>
      </w:r>
    </w:p>
    <w:p w14:paraId="4847A12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Finkel Evgeny, </w:t>
      </w:r>
      <w:r w:rsidRPr="00067881">
        <w:rPr>
          <w:rFonts w:ascii="Garamond Premr Pro" w:hAnsi="Garamond Premr Pro" w:cs="Garamond Premr Pro"/>
          <w:i/>
          <w:iCs/>
          <w:color w:val="1B1B1A"/>
        </w:rPr>
        <w:t>Ordinary Jews. Choice and Survival during the Holocaust</w:t>
      </w:r>
      <w:r w:rsidRPr="00067881">
        <w:rPr>
          <w:rFonts w:ascii="Garamond Premr Pro" w:hAnsi="Garamond Premr Pro" w:cs="Garamond Premr Pro"/>
          <w:color w:val="1B1B1A"/>
        </w:rPr>
        <w:t>, Prince</w:t>
      </w:r>
      <w:r w:rsidRPr="00067881">
        <w:rPr>
          <w:rFonts w:ascii="Garamond Premr Pro" w:hAnsi="Garamond Premr Pro" w:cs="Garamond Premr Pro"/>
          <w:color w:val="1B1B1A"/>
        </w:rPr>
        <w:softHyphen/>
        <w:t>ton–Oxford: Princeton University Press, 2017.</w:t>
      </w:r>
    </w:p>
    <w:p w14:paraId="7EFE190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Freud Zygmunt,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Aktualne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uwagi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Pisma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4,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oprac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Robert Reszke,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KR, 2009.</w:t>
      </w:r>
    </w:p>
    <w:p w14:paraId="7513F74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Friedman Philip,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Problems of Research on the Holocaust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Roads to Extinction: Essays on the Holocaust</w:t>
      </w:r>
      <w:r w:rsidRPr="00067881">
        <w:rPr>
          <w:rFonts w:ascii="Garamond Premr Pro" w:hAnsi="Garamond Premr Pro" w:cs="Garamond Premr Pro"/>
          <w:color w:val="1B1B1A"/>
        </w:rPr>
        <w:t>, New York: Conference on Jewish Social Studies, Jewish Publication Society of America, 1980.</w:t>
      </w:r>
    </w:p>
    <w:p w14:paraId="1A02BD8F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Fuks Marian,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XIX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pierwszej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połowy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XX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wieku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końca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drugiej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)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Rocznik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Czasopiśmiennictwa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1973, t. 12, nr 1.</w:t>
      </w:r>
    </w:p>
    <w:p w14:paraId="762ECB2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Fuks Marian,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1823–1939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1979.</w:t>
      </w:r>
    </w:p>
    <w:p w14:paraId="7C3547F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Fuks Marian,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Warszawska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języku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(1918–1939)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1977, nr 3 (102),</w:t>
      </w:r>
    </w:p>
    <w:p w14:paraId="2317185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Garfinkel Harold,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Studia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etnometodologii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Alina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Szulżycka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2007.</w:t>
      </w:r>
    </w:p>
    <w:p w14:paraId="480E79D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Gilbert Shirli,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From Things Lost: Forgotten Letters and the Legacy of the Holocaust</w:t>
      </w:r>
      <w:r w:rsidRPr="00067881">
        <w:rPr>
          <w:rFonts w:ascii="Garamond Premr Pro" w:hAnsi="Garamond Premr Pro" w:cs="Garamond Premr Pro"/>
          <w:color w:val="1B1B1A"/>
        </w:rPr>
        <w:t>, Detroit: Wayne State University Press, 2017.</w:t>
      </w:r>
    </w:p>
    <w:p w14:paraId="6E64B63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Glaser Barney G., Anselm L. Strauss,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Świadomość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umierania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Paweł Tomanek,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„Nomos”, 2016.</w:t>
      </w:r>
    </w:p>
    <w:p w14:paraId="28B06ED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Głowiński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Michał,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Świadectwa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style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odbioru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Style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odbioru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komu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nikacji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literackiej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Literackie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1977.</w:t>
      </w:r>
    </w:p>
    <w:p w14:paraId="139A2EB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Goldberg Amos,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Nazizm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podbił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cały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nasz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Epistemologiczna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szara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strefa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wojennych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dziennikach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Chaima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Kaplana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Teksty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Drugie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2009, nr 4.</w:t>
      </w:r>
    </w:p>
    <w:p w14:paraId="1CFEE3D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Goldberg Amos,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Rumor Culture among Warsaw Jews under Nazi Occupation: A World of Catastrophe Reenchanted</w:t>
      </w:r>
      <w:r w:rsidRPr="00067881">
        <w:rPr>
          <w:rFonts w:ascii="Garamond Premr Pro" w:hAnsi="Garamond Premr Pro" w:cs="Garamond Premr Pro"/>
          <w:color w:val="1B1B1A"/>
        </w:rPr>
        <w:t>, „Jewish Social Studies” 2016, t. 21, nr 3.</w:t>
      </w:r>
    </w:p>
    <w:p w14:paraId="7976B1B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Goldberg Amos,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Rumors in the Ghettos: A Case Study for the Cultural History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Lessons and Legacies. New Directions in Holocaust Research and Education</w:t>
      </w:r>
      <w:r w:rsidRPr="00067881">
        <w:rPr>
          <w:rFonts w:ascii="Garamond Premr Pro" w:hAnsi="Garamond Premr Pro" w:cs="Garamond Premr Pro"/>
          <w:color w:val="1B1B1A"/>
        </w:rPr>
        <w:t>, red. Wendy Lower, Lauren Faulkner Rossi, Evanston: Northwestern University Press, 2017.</w:t>
      </w:r>
    </w:p>
    <w:p w14:paraId="598DF10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Goldberg Amos,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History of the Jews in the Ghettos: A Cultural Perspective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Holocaust and Historical Methodology</w:t>
      </w:r>
      <w:r w:rsidRPr="00067881">
        <w:rPr>
          <w:rFonts w:ascii="Garamond Premr Pro" w:hAnsi="Garamond Premr Pro" w:cs="Garamond Premr Pro"/>
          <w:color w:val="1B1B1A"/>
        </w:rPr>
        <w:t xml:space="preserve">, red. Dan Stone, New York–Oxford: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Berghan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Books, 2012.</w:t>
      </w:r>
    </w:p>
    <w:p w14:paraId="3563C70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Goldberg Simon,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Between Poetry and History: Real-time Writings on Holocaust Trains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Dapim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Studies on the Holocaust” 2018, t. 32, nr 1.</w:t>
      </w:r>
    </w:p>
    <w:p w14:paraId="4FD7F1B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Gottschalk Louis, Kluckhohn Clyde, Angell Robert,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Use of Personal Documents in History, Anthropology and Sociology</w:t>
      </w:r>
      <w:r w:rsidRPr="00067881">
        <w:rPr>
          <w:rFonts w:ascii="Garamond Premr Pro" w:hAnsi="Garamond Premr Pro" w:cs="Garamond Premr Pro"/>
          <w:color w:val="1B1B1A"/>
        </w:rPr>
        <w:t>, New York: Social Science Research Council, 1945.</w:t>
      </w:r>
    </w:p>
    <w:p w14:paraId="2A61224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Grabski August, Piotr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Grudka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Socjaliści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2013, nr 1 (245).</w:t>
      </w:r>
    </w:p>
    <w:p w14:paraId="6B6D7A26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Grabowski Jan,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Biedni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Polacy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patrzą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2014, nr 10.</w:t>
      </w:r>
    </w:p>
    <w:p w14:paraId="61F3FB0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Gregorowicz Justyna,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Komunikacja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telefoniczna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2014, nr 10.</w:t>
      </w:r>
    </w:p>
    <w:p w14:paraId="67F1A1F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Gross Jan Tomasz,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Polish Society under German Occupation: The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Generalgouver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nement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, 1939–1944</w:t>
      </w:r>
      <w:r w:rsidRPr="00067881">
        <w:rPr>
          <w:rFonts w:ascii="Garamond Premr Pro" w:hAnsi="Garamond Premr Pro" w:cs="Garamond Premr Pro"/>
          <w:color w:val="1B1B1A"/>
        </w:rPr>
        <w:t>, Princeton: Princeton University Press, 1979.</w:t>
      </w:r>
    </w:p>
    <w:p w14:paraId="3BE0697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Gross Jan Tomasz,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Sąsiedzi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miasteczka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Sejny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Pogra</w:t>
      </w:r>
      <w:r w:rsidRPr="00067881">
        <w:rPr>
          <w:rFonts w:ascii="Garamond Premr Pro" w:hAnsi="Garamond Premr Pro" w:cs="Garamond Premr Pro"/>
          <w:color w:val="1B1B1A"/>
        </w:rPr>
        <w:softHyphen/>
        <w:t>nicze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2000.</w:t>
      </w:r>
    </w:p>
    <w:p w14:paraId="2B39B13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Grupińska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Anka,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Ciągle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po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kole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Wołowiec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Czarne, 2013.</w:t>
      </w:r>
    </w:p>
    <w:p w14:paraId="5F4FBE4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Gutman Israel,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Walka bez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cienia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nadziei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Powstanie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Marcin Stopa,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Oficyna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Rytm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”, 1998.</w:t>
      </w:r>
    </w:p>
    <w:p w14:paraId="11429D7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Gutman Israel,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1939–1943. Getto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podziemie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walka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Zoja Perelmuter,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Oficyna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Rytm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”, 1993.</w:t>
      </w:r>
    </w:p>
    <w:p w14:paraId="439F3CD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Gutman Israel, Krakowski Shmuel,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Unequal Victims: Poles and Jews during World War Two</w:t>
      </w:r>
      <w:r w:rsidRPr="00067881">
        <w:rPr>
          <w:rFonts w:ascii="Garamond Premr Pro" w:hAnsi="Garamond Premr Pro" w:cs="Garamond Premr Pro"/>
          <w:color w:val="1B1B1A"/>
        </w:rPr>
        <w:t>, New York: Holocaust Library, 1986.</w:t>
      </w:r>
    </w:p>
    <w:p w14:paraId="4EECD0F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Haas Carlos,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Transformations of the ‘Private’: Proximity and Distance in the Spatial Confinement of the Ghettos in Occupied Poland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Private Life and Privacy in Nazi Germany</w:t>
      </w:r>
      <w:r w:rsidRPr="00067881">
        <w:rPr>
          <w:rFonts w:ascii="Garamond Premr Pro" w:hAnsi="Garamond Premr Pro" w:cs="Garamond Premr Pro"/>
          <w:color w:val="1B1B1A"/>
        </w:rPr>
        <w:t xml:space="preserve">, red. Elizabeth Harvey, Johannes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Hürter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Maiken Umbach, Andreas Wirsching, Cambridge–New York: Cambridge University Press, 2019.</w:t>
      </w:r>
    </w:p>
    <w:p w14:paraId="6E18EED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Hajkova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Anna,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‘Poor Devils</w:t>
      </w:r>
      <w:r w:rsidRPr="00067881">
        <w:rPr>
          <w:rFonts w:ascii="Garamond Premr Pro" w:hAnsi="Garamond Premr Pro" w:cs="Garamond Premr Pro"/>
          <w:color w:val="1B1B1A"/>
        </w:rPr>
        <w:t xml:space="preserve">’ </w:t>
      </w:r>
      <w:r w:rsidRPr="00067881">
        <w:rPr>
          <w:rFonts w:ascii="Garamond Premr Pro" w:hAnsi="Garamond Premr Pro" w:cs="Garamond Premr Pro"/>
          <w:i/>
          <w:iCs/>
          <w:color w:val="1B1B1A"/>
        </w:rPr>
        <w:t>of the Camps: Dutch Jews in the Terezín Ghetto, 1943–1945</w:t>
      </w:r>
      <w:r w:rsidRPr="00067881">
        <w:rPr>
          <w:rFonts w:ascii="Garamond Premr Pro" w:hAnsi="Garamond Premr Pro" w:cs="Garamond Premr Pro"/>
          <w:color w:val="1B1B1A"/>
        </w:rPr>
        <w:t>, „Yad Vashem Studies” 2015, t. 43.</w:t>
      </w:r>
    </w:p>
    <w:p w14:paraId="4D90866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Hałas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Elżbieta,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Humanistic Approach of Florian Znaniecki</w:t>
      </w:r>
      <w:r w:rsidRPr="00067881">
        <w:rPr>
          <w:rFonts w:ascii="Garamond Premr Pro" w:hAnsi="Garamond Premr Pro" w:cs="Garamond Premr Pro"/>
          <w:color w:val="1B1B1A"/>
        </w:rPr>
        <w:t>, http://www.horst-helle.de/zand.htm.</w:t>
      </w:r>
    </w:p>
    <w:p w14:paraId="3C80E97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Hamilton Peter,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Knowledge and Social Structure: An Introduction to the Classical Argument in the Sociology of Knowledge</w:t>
      </w:r>
      <w:r w:rsidRPr="00067881">
        <w:rPr>
          <w:rFonts w:ascii="Garamond Premr Pro" w:hAnsi="Garamond Premr Pro" w:cs="Garamond Premr Pro"/>
          <w:color w:val="1B1B1A"/>
        </w:rPr>
        <w:t>, Boston–London: Routledge, 1974.</w:t>
      </w:r>
    </w:p>
    <w:p w14:paraId="3889887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Hardtwig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Wolfgang,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dzisiaj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Bilans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krytyczny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łeczna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mikrohistoria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Andrzej Kopacki,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Volumen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Niemiecki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1996.</w:t>
      </w:r>
    </w:p>
    <w:p w14:paraId="0F444DD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Hartley Jenny,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‘Letters Are Everything Those Days’: Mothers and Letters in the Second World War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Epistolary Selves: Letters and Letter-writers 1600–1945</w:t>
      </w:r>
      <w:r w:rsidRPr="00067881">
        <w:rPr>
          <w:rFonts w:ascii="Garamond Premr Pro" w:hAnsi="Garamond Premr Pro" w:cs="Garamond Premr Pro"/>
          <w:color w:val="1B1B1A"/>
        </w:rPr>
        <w:t xml:space="preserve">, red. Rebecca Earle, London–New York: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Routlegde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2016.</w:t>
      </w:r>
    </w:p>
    <w:p w14:paraId="4A69FA94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>Haska Agnieszka, 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Jestem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chcę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wejść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Hotel Polski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, 1943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2006.</w:t>
      </w:r>
    </w:p>
    <w:p w14:paraId="5EBEEDA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Hilberg Raul,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europejskich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1–3,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Jerzy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Giebułtowski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War</w:t>
      </w:r>
      <w:r w:rsidRPr="00067881">
        <w:rPr>
          <w:rFonts w:ascii="Garamond Premr Pro" w:hAnsi="Garamond Premr Pro" w:cs="Garamond Premr Pro"/>
          <w:color w:val="1B1B1A"/>
        </w:rPr>
        <w:softHyphen/>
        <w:t>szawa: wyd. Piotr Stefaniuk, 2014.</w:t>
      </w:r>
    </w:p>
    <w:p w14:paraId="5DB13E5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Hunt Lynn,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Introduction: History, Culture, and Text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New Cultural History</w:t>
      </w:r>
      <w:r w:rsidRPr="00067881">
        <w:rPr>
          <w:rFonts w:ascii="Garamond Premr Pro" w:hAnsi="Garamond Premr Pro" w:cs="Garamond Premr Pro"/>
          <w:color w:val="1B1B1A"/>
        </w:rPr>
        <w:t>, red. Lynn Hunt, Berkeley: University of California Press, 1989.</w:t>
      </w:r>
    </w:p>
    <w:p w14:paraId="73B0B14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Hutton Patrick,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History of Mentalities: The New Map of Cultural History</w:t>
      </w:r>
      <w:r w:rsidRPr="00067881">
        <w:rPr>
          <w:rFonts w:ascii="Garamond Premr Pro" w:hAnsi="Garamond Premr Pro" w:cs="Garamond Premr Pro"/>
          <w:color w:val="1B1B1A"/>
        </w:rPr>
        <w:t>, „History and Theory” 1981, t. 20, nr 3.</w:t>
      </w:r>
    </w:p>
    <w:p w14:paraId="5C8D89F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Janczewska Marta,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tekst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globalny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Literatura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(1939–1968)</w:t>
      </w:r>
      <w:r w:rsidRPr="00067881">
        <w:rPr>
          <w:rFonts w:ascii="Garamond Premr Pro" w:hAnsi="Garamond Premr Pro" w:cs="Garamond Premr Pro"/>
          <w:color w:val="1B1B1A"/>
        </w:rPr>
        <w:t xml:space="preserve">, red. Sławomir Buryła, Dorota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Krawczyńska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Jacek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Fundacja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Akademia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Humanistyczna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Literackich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3CF2CA2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Janczewska Marta,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niecodzienność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Literatura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(1939–1968)</w:t>
      </w:r>
      <w:r w:rsidRPr="00067881">
        <w:rPr>
          <w:rFonts w:ascii="Garamond Premr Pro" w:hAnsi="Garamond Premr Pro" w:cs="Garamond Premr Pro"/>
          <w:color w:val="1B1B1A"/>
        </w:rPr>
        <w:t xml:space="preserve">, red. Sławomir Buryła, Dorota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Krawczyńska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Jacek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Fundacja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Akademia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Humanistyczna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Literackich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4941486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Janczewska Marta,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„Gazeta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” (1940–1942)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trójjęzycznej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ziemiach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(XIX–XX w.)</w:t>
      </w:r>
      <w:r w:rsidRPr="00067881">
        <w:rPr>
          <w:rFonts w:ascii="Garamond Premr Pro" w:hAnsi="Garamond Premr Pro" w:cs="Garamond Premr Pro"/>
          <w:color w:val="1B1B1A"/>
        </w:rPr>
        <w:t xml:space="preserve">, red. Joanna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Nalewajko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-Kulikov,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Neriton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688461C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Jankelevitch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Vladimir,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Tajemnica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zjawisko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Myśl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francuska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Stanisław Cichowicz, Jakub M.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Godzi</w:t>
      </w:r>
      <w:r w:rsidRPr="00067881">
        <w:rPr>
          <w:rFonts w:ascii="Garamond Premr Pro" w:hAnsi="Garamond Premr Pro" w:cs="Garamond Premr Pro"/>
          <w:color w:val="1B1B1A"/>
        </w:rPr>
        <w:softHyphen/>
        <w:t>mirski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1993.</w:t>
      </w:r>
    </w:p>
    <w:p w14:paraId="39A7E38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Jasiewicz Krzysztof,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Polskojęzyczne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radiostacje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sowieckie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okresie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Radio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Andrzej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Budzyński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Krzysztof Jasiewicz,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Radio, 2015.</w:t>
      </w:r>
    </w:p>
    <w:p w14:paraId="78CFF8B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Jedlicki Jerzy,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doświadczone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zaświadczone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Literatura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źródło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historyczne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Zofia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Stefanowska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Janusz Sławiński, Warszawa: Czytelnik, 1978.</w:t>
      </w:r>
    </w:p>
    <w:p w14:paraId="5D85ACC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Jędrzejczak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Jarosław,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polskojęzyczne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audycje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radiowe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okresie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Dziejów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Radiofonii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2004/2005, nr 1.</w:t>
      </w:r>
    </w:p>
    <w:p w14:paraId="6C41DA34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Jockheck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Lars,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Od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agenta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kolaboranta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?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Współpraca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publicysty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Fritza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Seiferta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Bielska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władzami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niemieckimi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trzydziestych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czterdziestych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2006, nr 2.</w:t>
      </w:r>
    </w:p>
    <w:p w14:paraId="355CF886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Kane Anne,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Reconstructing Culture in Historical Explanation: Narratives as Cul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tural Structure and Practice</w:t>
      </w:r>
      <w:r w:rsidRPr="00067881">
        <w:rPr>
          <w:rFonts w:ascii="Garamond Premr Pro" w:hAnsi="Garamond Premr Pro" w:cs="Garamond Premr Pro"/>
          <w:color w:val="1B1B1A"/>
        </w:rPr>
        <w:t>, „History and Theory” 2000, t. 39.</w:t>
      </w:r>
    </w:p>
    <w:p w14:paraId="4AB6FB6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Kassow Samuel D.,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Kto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napisze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naszą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?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Ukryte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Emanuela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Rin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gelbluma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Grażyna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Waluga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Olga Zienkiewicz,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2017.</w:t>
      </w:r>
    </w:p>
    <w:p w14:paraId="68D8812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lastRenderedPageBreak/>
        <w:t>Katalog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konspiracyjnej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1939–1945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Mini</w:t>
      </w:r>
      <w:r w:rsidRPr="00067881">
        <w:rPr>
          <w:rFonts w:ascii="Garamond Premr Pro" w:hAnsi="Garamond Premr Pro" w:cs="Garamond Premr Pro"/>
          <w:color w:val="1B1B1A"/>
        </w:rPr>
        <w:softHyphen/>
        <w:t>sterstwa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Obrony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1962.</w:t>
      </w:r>
    </w:p>
    <w:p w14:paraId="54DEA47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Kaźmierska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Kaja,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dokumentów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Kultura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Społeczeń</w:t>
      </w:r>
      <w:r w:rsidRPr="00067881">
        <w:rPr>
          <w:rFonts w:ascii="Garamond Premr Pro" w:hAnsi="Garamond Premr Pro" w:cs="Garamond Premr Pro"/>
          <w:color w:val="1B1B1A"/>
        </w:rPr>
        <w:softHyphen/>
        <w:t>stwo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1990, nr 1.</w:t>
      </w:r>
    </w:p>
    <w:p w14:paraId="7C58E62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Kaźmierska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Kaja,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Wywiad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narracyjny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jedna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badaniach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„Przegląd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2004, t. 53, nr 1.</w:t>
      </w:r>
    </w:p>
    <w:p w14:paraId="7983A1A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Kermish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Joseph,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Land of Israel in the Life of the Ghetto as Reflected in the Illegal Warsaw Ghetto Press</w:t>
      </w:r>
      <w:r w:rsidRPr="00067881">
        <w:rPr>
          <w:rFonts w:ascii="Garamond Premr Pro" w:hAnsi="Garamond Premr Pro" w:cs="Garamond Premr Pro"/>
          <w:color w:val="1B1B1A"/>
        </w:rPr>
        <w:t>, „Yad Vashem Studies” 1963, nr 35.</w:t>
      </w:r>
    </w:p>
    <w:p w14:paraId="49DDFC0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Kermisz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Josef,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Wstęp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Itonut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hamachteret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hajehudit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bewarsza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color w:val="1B1B1A"/>
        </w:rPr>
        <w:t>[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Podziemna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prasa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], t. 1, red. Josef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Kermisz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Israel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Bialostocki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Israel Sha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ham,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Jeruszalaim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Yad Vashem, 1979.</w:t>
      </w:r>
    </w:p>
    <w:p w14:paraId="641B845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Kijek Kamil,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Między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uniwersalną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nauką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narodową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Charakter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projektu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Młodzieżą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Naukowego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(JIWO)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mię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dzywojennej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2010, nr 2 (234).</w:t>
      </w:r>
    </w:p>
    <w:p w14:paraId="0EB0127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Kipp Michaela,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Holocaust in the Letters of German Soldiers on the Eastern Front (1939–44)</w:t>
      </w:r>
      <w:r w:rsidRPr="00067881">
        <w:rPr>
          <w:rFonts w:ascii="Garamond Premr Pro" w:hAnsi="Garamond Premr Pro" w:cs="Garamond Premr Pro"/>
          <w:color w:val="1B1B1A"/>
        </w:rPr>
        <w:t>, „Journal of Genocide Research” 2007, t. 9, nr 4.</w:t>
      </w:r>
    </w:p>
    <w:p w14:paraId="13C0F61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Konecki Krzysztof,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Studia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ilościowych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Teoria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ugruntowana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2000.</w:t>
      </w:r>
    </w:p>
    <w:p w14:paraId="6CAD6CD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Kowalska-Leder Justyna,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Niewidoczni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świadkowie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biedni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Polacy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patrzą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Polaków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Teksty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Drugie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2018, nr 3.</w:t>
      </w:r>
    </w:p>
    <w:p w14:paraId="5434DBC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Ewa,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„List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należy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prywatne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źródło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Zagładą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Kwartalnik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2014, nr 2.</w:t>
      </w:r>
    </w:p>
    <w:p w14:paraId="0ADF53C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Ewa,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Pierwsze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głosy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gadzino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konspiracji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Lata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czterdzieste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Początki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narracji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Zagładzie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Maryla Hopfinger, Tomasz Żukowski,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Literackich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2019.</w:t>
      </w:r>
    </w:p>
    <w:p w14:paraId="349CE862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Koźmińska-Frejlak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Ewa,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konspiracyjna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Rekonesans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badawczy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trójjęzycznej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ziemiach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(XIX–XX w.)</w:t>
      </w:r>
      <w:r w:rsidRPr="00067881">
        <w:rPr>
          <w:rFonts w:ascii="Garamond Premr Pro" w:hAnsi="Garamond Premr Pro" w:cs="Garamond Premr Pro"/>
          <w:color w:val="1B1B1A"/>
        </w:rPr>
        <w:t xml:space="preserve">, red. Joanna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Nalewajko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-Kulikov,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Neriton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028BC63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Krasnodębski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Zdzisław,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rozumiejąca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fenomenologia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Max Weber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a</w:t>
      </w:r>
      <w:proofErr w:type="gram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Alfred Schütz</w:t>
      </w:r>
      <w:r w:rsidRPr="00067881">
        <w:rPr>
          <w:rFonts w:ascii="Garamond Premr Pro" w:hAnsi="Garamond Premr Pro" w:cs="Garamond Premr Pro"/>
          <w:color w:val="1B1B1A"/>
        </w:rPr>
        <w:t xml:space="preserve">, „Studia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1980, nr 1.</w:t>
      </w:r>
    </w:p>
    <w:p w14:paraId="473F811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Krzywiec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Grzegorz,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Szowinizm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po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Przypadek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Romana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Dmowskiego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(1886–1905)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Tadeusza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Manteuffla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2009.</w:t>
      </w:r>
    </w:p>
    <w:p w14:paraId="6A495FF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Kuperstein Isaac,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Rumors: A Socio-historical Phenomenon in the Ghetto of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Łódź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„The Polish Review” 1973, t. 18, nr 4.</w:t>
      </w:r>
    </w:p>
    <w:p w14:paraId="1BF4B36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Kuwałek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Robert,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Obóz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Bełżcu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Lublin: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Muzeum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Maj</w:t>
      </w:r>
      <w:r w:rsidRPr="00067881">
        <w:rPr>
          <w:rFonts w:ascii="Garamond Premr Pro" w:hAnsi="Garamond Premr Pro" w:cs="Garamond Premr Pro"/>
          <w:color w:val="1B1B1A"/>
        </w:rPr>
        <w:softHyphen/>
        <w:t>danku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2010.</w:t>
      </w:r>
    </w:p>
    <w:p w14:paraId="159309E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Kuwałek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Robert,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Lublina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Bełżca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Ślady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obecności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połu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dniowo-wschodniej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Lubelszczy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Lublin: Ad Rem, 2007.</w:t>
      </w:r>
    </w:p>
    <w:p w14:paraId="44EF9F1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Kübler-Ross Elisabeth, </w:t>
      </w:r>
      <w:r w:rsidRPr="00067881">
        <w:rPr>
          <w:rFonts w:ascii="Garamond Premr Pro" w:hAnsi="Garamond Premr Pro" w:cs="Garamond Premr Pro"/>
          <w:i/>
          <w:iCs/>
          <w:color w:val="1B1B1A"/>
        </w:rPr>
        <w:t>On Death and Dying</w:t>
      </w:r>
      <w:r w:rsidRPr="00067881">
        <w:rPr>
          <w:rFonts w:ascii="Garamond Premr Pro" w:hAnsi="Garamond Premr Pro" w:cs="Garamond Premr Pro"/>
          <w:color w:val="1B1B1A"/>
        </w:rPr>
        <w:t>, New York: MacMillan, 1969.</w:t>
      </w:r>
    </w:p>
    <w:p w14:paraId="37B6E35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Kwiatkowski Maciej,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już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Felietony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Radia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Radia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Telewizji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1975.</w:t>
      </w:r>
    </w:p>
    <w:p w14:paraId="7E3D2E7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Laqueur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Walter,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The Terrible Secret: Suppression of the Truth about Hitler’s </w:t>
      </w:r>
      <w:r w:rsidRPr="00067881">
        <w:rPr>
          <w:rFonts w:ascii="Garamond Premr Pro" w:hAnsi="Garamond Premr Pro" w:cs="Garamond Premr Pro"/>
          <w:color w:val="1B1B1A"/>
        </w:rPr>
        <w:t>‘</w:t>
      </w:r>
      <w:r w:rsidRPr="00067881">
        <w:rPr>
          <w:rFonts w:ascii="Garamond Premr Pro" w:hAnsi="Garamond Premr Pro" w:cs="Garamond Premr Pro"/>
          <w:i/>
          <w:iCs/>
          <w:color w:val="1B1B1A"/>
        </w:rPr>
        <w:t>Final Solution</w:t>
      </w:r>
      <w:r w:rsidRPr="00067881">
        <w:rPr>
          <w:rFonts w:ascii="Garamond Premr Pro" w:hAnsi="Garamond Premr Pro" w:cs="Garamond Premr Pro"/>
          <w:color w:val="1B1B1A"/>
        </w:rPr>
        <w:t>’, New York: Penguin Books, 1982.</w:t>
      </w:r>
    </w:p>
    <w:p w14:paraId="0C2D6B1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i/>
          <w:iCs/>
          <w:color w:val="1B1B1A"/>
        </w:rPr>
        <w:t>Last Letters from the Shoah</w:t>
      </w:r>
      <w:r w:rsidRPr="00067881">
        <w:rPr>
          <w:rFonts w:ascii="Garamond Premr Pro" w:hAnsi="Garamond Premr Pro" w:cs="Garamond Premr Pro"/>
          <w:color w:val="1B1B1A"/>
        </w:rPr>
        <w:t>, red. Zvi Bacharach, Jerusalem: Yad Vashem, New York: Devora Publishing, 2004.</w:t>
      </w:r>
    </w:p>
    <w:p w14:paraId="457250F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Lebow Katherine, </w:t>
      </w:r>
      <w:r w:rsidRPr="00067881">
        <w:rPr>
          <w:rFonts w:ascii="Garamond Premr Pro" w:hAnsi="Garamond Premr Pro" w:cs="Garamond Premr Pro"/>
          <w:i/>
          <w:iCs/>
          <w:color w:val="1B1B1A"/>
        </w:rPr>
        <w:t>Autobiography as Complaint: Polish Social Memoir between the World Wars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Laboratorium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2014, t. 6, nr 3.</w:t>
      </w:r>
    </w:p>
    <w:p w14:paraId="4D98ADA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Lebow Katherine,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Conscience of the Skin: Interwar Polish Autobiography and Social Rights</w:t>
      </w:r>
      <w:r w:rsidRPr="00067881">
        <w:rPr>
          <w:rFonts w:ascii="Garamond Premr Pro" w:hAnsi="Garamond Premr Pro" w:cs="Garamond Premr Pro"/>
          <w:color w:val="1B1B1A"/>
        </w:rPr>
        <w:t>, „Humanity: An International Journal of Human Rights, Huma</w:t>
      </w:r>
      <w:r w:rsidRPr="00067881">
        <w:rPr>
          <w:rFonts w:ascii="Garamond Premr Pro" w:hAnsi="Garamond Premr Pro" w:cs="Garamond Premr Pro"/>
          <w:color w:val="1B1B1A"/>
        </w:rPr>
        <w:softHyphen/>
        <w:t>nitarianism, and Development” 2012, t. 3, nr 3.</w:t>
      </w:r>
    </w:p>
    <w:p w14:paraId="754ADA0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Lebow Katherine,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Halina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Krahelska’s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Warsaw Chronicle (1941–1943): Documenting the Holocaust on the Other Side of the Wall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Before the Holocaust Had Its Name: Early Confrontations of the Nazi Mass Murder of the Jews</w:t>
      </w:r>
      <w:r w:rsidRPr="00067881">
        <w:rPr>
          <w:rFonts w:ascii="Garamond Premr Pro" w:hAnsi="Garamond Premr Pro" w:cs="Garamond Premr Pro"/>
          <w:color w:val="1B1B1A"/>
        </w:rPr>
        <w:t xml:space="preserve">, red. Regina Fritz, Béla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Rásky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Éva Kovács, Wien: New Academic Press, 2016.</w:t>
      </w:r>
    </w:p>
    <w:p w14:paraId="539B09C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Lefebvre Henri,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Production of Space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D. Nicholson-Smith, Oxford: Blackwell, 2009.</w:t>
      </w:r>
    </w:p>
    <w:p w14:paraId="7DD2B27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Lehmann Rosa,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Symbiosis and Ambivalence: Poles and Jews in a Small Galician Town</w:t>
      </w:r>
      <w:r w:rsidRPr="00067881">
        <w:rPr>
          <w:rFonts w:ascii="Garamond Premr Pro" w:hAnsi="Garamond Premr Pro" w:cs="Garamond Premr Pro"/>
          <w:color w:val="1B1B1A"/>
        </w:rPr>
        <w:t xml:space="preserve">, New York: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Berghahn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2001.</w:t>
      </w:r>
    </w:p>
    <w:p w14:paraId="17166325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Lehnstaedt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Stephan,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Niemieccy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okupanci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jawność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Holokaustu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2016, nr 12.</w:t>
      </w:r>
    </w:p>
    <w:p w14:paraId="50E62E2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Jacek, </w:t>
      </w:r>
      <w:r w:rsidRPr="00067881">
        <w:rPr>
          <w:rFonts w:ascii="Garamond Premr Pro" w:hAnsi="Garamond Premr Pro" w:cs="Garamond Premr Pro"/>
          <w:i/>
          <w:iCs/>
          <w:color w:val="1B1B1A"/>
        </w:rPr>
        <w:t>(Nie)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świadomość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Literatura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(1939–1968)</w:t>
      </w:r>
      <w:r w:rsidRPr="00067881">
        <w:rPr>
          <w:rFonts w:ascii="Garamond Premr Pro" w:hAnsi="Garamond Premr Pro" w:cs="Garamond Premr Pro"/>
          <w:color w:val="1B1B1A"/>
        </w:rPr>
        <w:t xml:space="preserve">, red. Sławomir Buryła, Dorota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Krawczyńska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Jacek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War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Fundacja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Akademia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Humanistyczna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Literackich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</w:t>
      </w:r>
      <w:r w:rsidRPr="00067881">
        <w:rPr>
          <w:rFonts w:ascii="Garamond Premr Pro" w:hAnsi="Garamond Premr Pro" w:cs="Garamond Premr Pro"/>
          <w:color w:val="1B1B1A"/>
        </w:rPr>
        <w:softHyphen/>
        <w:t>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2984577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Sztuka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czytania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gazety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Legalna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prasa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okupacyjna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: Landau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Jakub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Teksty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Drugie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1998, nr 3.</w:t>
      </w:r>
    </w:p>
    <w:p w14:paraId="551D5CC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Tekst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relacjach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)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Wrocław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Leopoldinum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Fundacji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Wrocławskiego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1997.</w:t>
      </w:r>
    </w:p>
    <w:p w14:paraId="627C4C1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Leociak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Warszawa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okupacyjna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topografia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egzystencja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Teksty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Drugie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1999, nr 4 (57).</w:t>
      </w:r>
    </w:p>
    <w:p w14:paraId="5580622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Levin Dov,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Lesser of Two Evils: Eastern European Jewry under Soviet Rule, 1939–1941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Naftali Greenwood, Philadelphia–Jerusalem: Jewish Publi</w:t>
      </w:r>
      <w:r w:rsidRPr="00067881">
        <w:rPr>
          <w:rFonts w:ascii="Garamond Premr Pro" w:hAnsi="Garamond Premr Pro" w:cs="Garamond Premr Pro"/>
          <w:color w:val="1B1B1A"/>
        </w:rPr>
        <w:softHyphen/>
        <w:t>cation Society, 1995.</w:t>
      </w:r>
    </w:p>
    <w:p w14:paraId="3943454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Levin Dov, </w:t>
      </w:r>
      <w:r w:rsidRPr="00067881">
        <w:rPr>
          <w:rFonts w:ascii="Garamond Premr Pro" w:hAnsi="Garamond Premr Pro" w:cs="Garamond Premr Pro"/>
          <w:i/>
          <w:iCs/>
          <w:color w:val="1B1B1A"/>
        </w:rPr>
        <w:t>Zionist Underground Activity in Eastern Europe under Soviet Rule – 1939–1941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Zionist Youth Movements during the Shoah</w:t>
      </w:r>
      <w:r w:rsidRPr="00067881">
        <w:rPr>
          <w:rFonts w:ascii="Garamond Premr Pro" w:hAnsi="Garamond Premr Pro" w:cs="Garamond Premr Pro"/>
          <w:color w:val="1B1B1A"/>
        </w:rPr>
        <w:t xml:space="preserve">, red. Asher Cohen, Yehoyakim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Cochavi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Ted Gorelick, New York: Peter Lang, 1995.</w:t>
      </w:r>
    </w:p>
    <w:p w14:paraId="64C62C2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Lewandowska Stanisława,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okupowanej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1939–1945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Tadeusza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Manteuffla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1992.</w:t>
      </w:r>
    </w:p>
    <w:p w14:paraId="2197DEA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Libionka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Dariusz, Laurence Weinbaum,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A New Look at the Betar „Idyll” in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Hru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bieszów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„Yad Vashem Studies” 2009, nr 37.</w:t>
      </w:r>
    </w:p>
    <w:p w14:paraId="5A469A3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Libionka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Dariusz, Laurence Weinbaum,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Bohaterowie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hochsztaplerzy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opisywa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cze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Wokół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Związku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Wojskowego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Cen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trum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2011.</w:t>
      </w:r>
    </w:p>
    <w:p w14:paraId="61981EF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Löw Andrea,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Getto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łódzkie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/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Litzmannstadt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Getto.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Warunki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sposoby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trwania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Małgorzata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Półrola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Łukasz Marek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Plęs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Łódzkiego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23E9509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Ludtke Alf,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Introduction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History of Everyday Life: Reconstructing Historical Experiences and Ways of Life</w:t>
      </w:r>
      <w:r w:rsidRPr="00067881">
        <w:rPr>
          <w:rFonts w:ascii="Garamond Premr Pro" w:hAnsi="Garamond Premr Pro" w:cs="Garamond Premr Pro"/>
          <w:color w:val="1B1B1A"/>
        </w:rPr>
        <w:t>, red. Alf Lüdtke, Princeton: Princeton University Press, 1995.</w:t>
      </w:r>
    </w:p>
    <w:p w14:paraId="48C5565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Łazarewicz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Cezary,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1939.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? Jaka </w:t>
      </w:r>
      <w:proofErr w:type="spellStart"/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wojna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?</w:t>
      </w:r>
      <w:r w:rsidRPr="00067881">
        <w:rPr>
          <w:rFonts w:ascii="Garamond Premr Pro" w:hAnsi="Garamond Premr Pro" w:cs="Garamond Premr Pro"/>
          <w:color w:val="1B1B1A"/>
        </w:rPr>
        <w:t>,</w:t>
      </w:r>
      <w:proofErr w:type="gramEnd"/>
      <w:r w:rsidRPr="00067881">
        <w:rPr>
          <w:rFonts w:ascii="Garamond Premr Pro" w:hAnsi="Garamond Premr Pro" w:cs="Garamond Premr Pro"/>
          <w:color w:val="1B1B1A"/>
        </w:rPr>
        <w:t xml:space="preserve"> Warszawa: Czarne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Czerwone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2019.</w:t>
      </w:r>
    </w:p>
    <w:p w14:paraId="558D5ABC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Łuczak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Czesław,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ludnościowa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ekonomiczna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hitlerowskich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Niemiec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powanej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Poznań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Poznańskie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1979.</w:t>
      </w:r>
    </w:p>
    <w:p w14:paraId="2ADEBB0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Madajczyk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Czesław,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Rzeszy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okupowanej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1970.</w:t>
      </w:r>
    </w:p>
    <w:p w14:paraId="3DBB035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MacRaild Donald M., Avram Taylor,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Social Theory and Social History</w:t>
      </w:r>
      <w:r w:rsidRPr="00067881">
        <w:rPr>
          <w:rFonts w:ascii="Garamond Premr Pro" w:hAnsi="Garamond Premr Pro" w:cs="Garamond Premr Pro"/>
          <w:color w:val="1B1B1A"/>
        </w:rPr>
        <w:t>, New York: Palgrave Macmillan Gordonsville, 2004.</w:t>
      </w:r>
    </w:p>
    <w:p w14:paraId="4A7C191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Majewska Justyna,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wytłumaczy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Pan…?”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Inteligencja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polonizacji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asymilacji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2015, nr 11.</w:t>
      </w:r>
    </w:p>
    <w:p w14:paraId="15DB643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Majewska Justyna,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zeznał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co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następuje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Protokoły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przesłuchania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pracowników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kolei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pracujących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stacjach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okolicy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obozów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„Reinhardt”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2017, nr 13.</w:t>
      </w:r>
    </w:p>
    <w:p w14:paraId="1C9F87A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Majewski Jerzy S.,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Ogłaszam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alarm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dla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miasta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„Gazeta Wyborcza”,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dodatek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Tygodnik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Warszawa”, 30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sierpnia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2019.</w:t>
      </w:r>
    </w:p>
    <w:p w14:paraId="2F2452C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Mariampolski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Hyman, Hughes Dana C.,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Use of Personal Documents in His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torical Sociology</w:t>
      </w:r>
      <w:r w:rsidRPr="00067881">
        <w:rPr>
          <w:rFonts w:ascii="Garamond Premr Pro" w:hAnsi="Garamond Premr Pro" w:cs="Garamond Premr Pro"/>
          <w:color w:val="1B1B1A"/>
        </w:rPr>
        <w:t>, „The American Sociologist” 1978, t. 13.</w:t>
      </w:r>
    </w:p>
    <w:p w14:paraId="1F87B9B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Mark Bernard,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Walka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Ministerstwa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Obrony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1959.</w:t>
      </w:r>
    </w:p>
    <w:p w14:paraId="34EB6D4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Marrus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Michael,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Killing time: Jewish Perceptions during the Holocaust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Holocaust: History and Memory. Essays Presented in Honour of Israel Gutman</w:t>
      </w:r>
      <w:r w:rsidRPr="00067881">
        <w:rPr>
          <w:rFonts w:ascii="Garamond Premr Pro" w:hAnsi="Garamond Premr Pro" w:cs="Garamond Premr Pro"/>
          <w:color w:val="1B1B1A"/>
        </w:rPr>
        <w:t xml:space="preserve">, red. David Bankier, Daniel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Blatman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Dalia Ofer, Shmuel Almog, Jerusalem: Yad Vashem, 2001.</w:t>
      </w:r>
    </w:p>
    <w:p w14:paraId="46CC1C8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Matt Susan,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Current Emotion Research in History: Or, Doing History from the Inside Out</w:t>
      </w:r>
      <w:r w:rsidRPr="00067881">
        <w:rPr>
          <w:rFonts w:ascii="Garamond Premr Pro" w:hAnsi="Garamond Premr Pro" w:cs="Garamond Premr Pro"/>
          <w:color w:val="1B1B1A"/>
        </w:rPr>
        <w:t>, „Emotion Review” 2011, t. 3, nr 1.</w:t>
      </w:r>
    </w:p>
    <w:p w14:paraId="1F702C4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Mauss Marcel,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darze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Forma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podstawa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wymiany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społecznościach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archa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icznych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Krzysztof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Pomian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1973.</w:t>
      </w:r>
    </w:p>
    <w:p w14:paraId="2D60996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Mazur Grzegorz,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Biuro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Informacji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Propagandy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SZP-ZWZ-AK 1939–1945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PAX, 1987.</w:t>
      </w:r>
    </w:p>
    <w:p w14:paraId="6DEAFCC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Melchior Małgorzata,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stosunki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polsko-żydowskie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opracowaniach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logicznych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2005, nr 1.</w:t>
      </w:r>
    </w:p>
    <w:p w14:paraId="6AF06D1B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Michman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Reevaluating the Emergence, Function and Form of the Jewish Councils Phenomena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Ghettos 1939–1945. New Research and Perspectives on Definition, Daily Life, and Survival, Symposium Presentations</w:t>
      </w:r>
      <w:r w:rsidRPr="00067881">
        <w:rPr>
          <w:rFonts w:ascii="Garamond Premr Pro" w:hAnsi="Garamond Premr Pro" w:cs="Garamond Premr Pro"/>
          <w:color w:val="1B1B1A"/>
        </w:rPr>
        <w:t>, red. Christopher R. Browning, Washington: United States Holocaust Memorial Museum, 2005.</w:t>
      </w:r>
    </w:p>
    <w:p w14:paraId="249686B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Michman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Emergence of Jewish Ghettos during the Holocaust</w:t>
      </w:r>
      <w:r w:rsidRPr="00067881">
        <w:rPr>
          <w:rFonts w:ascii="Garamond Premr Pro" w:hAnsi="Garamond Premr Pro" w:cs="Garamond Premr Pro"/>
          <w:color w:val="1B1B1A"/>
        </w:rPr>
        <w:t>, Cambridge: Cambridge University Press, 2010.</w:t>
      </w:r>
    </w:p>
    <w:p w14:paraId="3DBBEA1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Montague Patrick,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Chełmno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Pierwszy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nazistowski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obóz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Tomasz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Gałązka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Wołowiec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Czarne, 2014.</w:t>
      </w:r>
    </w:p>
    <w:p w14:paraId="6D10174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Morin Edgar,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Myśl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francuska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Stanisław Cichowicz, Jakub M.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Godzimirski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</w:t>
      </w:r>
      <w:r w:rsidRPr="00067881">
        <w:rPr>
          <w:rFonts w:ascii="Garamond Premr Pro" w:hAnsi="Garamond Premr Pro" w:cs="Garamond Premr Pro"/>
          <w:color w:val="1B1B1A"/>
        </w:rPr>
        <w:softHyphen/>
        <w:t>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1993.</w:t>
      </w:r>
    </w:p>
    <w:p w14:paraId="1D59A4A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Muris Peter, Mayer Birgit,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Bervoets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Sabine,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Listen to Your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Heart Beat</w:t>
      </w:r>
      <w:proofErr w:type="gram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and Shiver! An Experimental Study of Anxiety-related Emotional Reasoning in Children</w:t>
      </w:r>
      <w:r w:rsidRPr="00067881">
        <w:rPr>
          <w:rFonts w:ascii="Garamond Premr Pro" w:hAnsi="Garamond Premr Pro" w:cs="Garamond Premr Pro"/>
          <w:color w:val="1B1B1A"/>
        </w:rPr>
        <w:t>, „Journal of Anxiety Disorders” 2010, nr 24.</w:t>
      </w:r>
    </w:p>
    <w:p w14:paraId="130DAA5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Niżnik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Józef,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Fenomenologiczny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nurt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wiedzy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1977, nr 2 (135).</w:t>
      </w:r>
    </w:p>
    <w:p w14:paraId="0E4D0DD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Nowicki Przemysław,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Gołda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Gucia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)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Tabaczyńska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Włocławski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słownik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ficzny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8,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Włocławek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Włocławskie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Towarzystwo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2019.</w:t>
      </w:r>
    </w:p>
    <w:p w14:paraId="3D1803E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Nowicki Przemysław,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Tosia Altman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Włocławski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słownik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7,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Wło</w:t>
      </w:r>
      <w:r w:rsidRPr="00067881">
        <w:rPr>
          <w:rFonts w:ascii="Garamond Premr Pro" w:hAnsi="Garamond Premr Pro" w:cs="Garamond Premr Pro"/>
          <w:color w:val="1B1B1A"/>
        </w:rPr>
        <w:softHyphen/>
        <w:t>cławek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Włocławskie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Towarzystwo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2018.</w:t>
      </w:r>
    </w:p>
    <w:p w14:paraId="5D5BCF1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Nowicki Przemysław, </w:t>
      </w:r>
      <w:r w:rsidRPr="00067881">
        <w:rPr>
          <w:rFonts w:ascii="Garamond Premr Pro" w:hAnsi="Garamond Premr Pro" w:cs="Garamond Premr Pro"/>
          <w:i/>
          <w:iCs/>
          <w:color w:val="1B1B1A"/>
        </w:rPr>
        <w:t>Zanim 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przybył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zaświatów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nazywał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się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Winer.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Krąg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rodzinny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konspiracyjny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Szlamka,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uciekiniera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ośrodka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Chełmnie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Nerem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2009, nr 5.</w:t>
      </w:r>
    </w:p>
    <w:p w14:paraId="2623F14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  <w:sz w:val="21"/>
          <w:szCs w:val="21"/>
        </w:rPr>
      </w:pP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Nowicki Przemysław, Tomasz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Kuberczyk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Archiwum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Ringelbluma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Relacje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Uszera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Taube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Wołkowicza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000000"/>
          <w:sz w:val="21"/>
          <w:szCs w:val="21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ródła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badań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zagładą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powiatów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koniń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softHyphen/>
        <w:t>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kolskiego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Mniejszości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narodowe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Wielkopolsce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ich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dziedzictwo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t. 1: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Żydzi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red. Piotr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Kwiatkiewicz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Poznań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Wyższej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Szkoły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Bezpieczeństwa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, 2012.</w:t>
      </w:r>
    </w:p>
    <w:p w14:paraId="4BEC27C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Ofer Dalia,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Personal Letters in Research and Education on the Holocaust</w:t>
      </w:r>
      <w:r w:rsidRPr="00067881">
        <w:rPr>
          <w:rFonts w:ascii="Garamond Premr Pro" w:hAnsi="Garamond Premr Pro" w:cs="Garamond Premr Pro"/>
          <w:color w:val="1B1B1A"/>
        </w:rPr>
        <w:t>, „Holocaust and Genocide Studies” 1989, t. 4, nr 3.</w:t>
      </w:r>
    </w:p>
    <w:p w14:paraId="3DBEE83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Ofer Dalia,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Everyday Life of Jews under Nazi Occupation: Methodological Issues</w:t>
      </w:r>
      <w:r w:rsidRPr="00067881">
        <w:rPr>
          <w:rFonts w:ascii="Garamond Premr Pro" w:hAnsi="Garamond Premr Pro" w:cs="Garamond Premr Pro"/>
          <w:color w:val="1B1B1A"/>
        </w:rPr>
        <w:t>, „Holocaust and Genocide Studies” 1995, t. 9, nr 1.</w:t>
      </w:r>
    </w:p>
    <w:p w14:paraId="5FDF678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i/>
          <w:iCs/>
          <w:color w:val="1B1B1A"/>
        </w:rPr>
        <w:t>Ordinary People and Everyday Life: Perspectives on the New Social History</w:t>
      </w:r>
      <w:r w:rsidRPr="00067881">
        <w:rPr>
          <w:rFonts w:ascii="Garamond Premr Pro" w:hAnsi="Garamond Premr Pro" w:cs="Garamond Premr Pro"/>
          <w:color w:val="1B1B1A"/>
        </w:rPr>
        <w:t>, red. George Rollie Adams, James B. Gardner, Nashville: The American Asso</w:t>
      </w:r>
      <w:r w:rsidRPr="00067881">
        <w:rPr>
          <w:rFonts w:ascii="Garamond Premr Pro" w:hAnsi="Garamond Premr Pro" w:cs="Garamond Premr Pro"/>
          <w:color w:val="1B1B1A"/>
        </w:rPr>
        <w:softHyphen/>
        <w:t>ciation for State and Local History, 1986.</w:t>
      </w:r>
    </w:p>
    <w:p w14:paraId="1893DFA5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Oring Elliott, </w:t>
      </w:r>
      <w:r w:rsidRPr="00067881">
        <w:rPr>
          <w:rFonts w:ascii="Garamond Premr Pro" w:hAnsi="Garamond Premr Pro" w:cs="Garamond Premr Pro"/>
          <w:i/>
          <w:iCs/>
          <w:color w:val="1B1B1A"/>
        </w:rPr>
        <w:t>Risky Business: Political Jokes under Repressive Regimes</w:t>
      </w:r>
      <w:r w:rsidRPr="00067881">
        <w:rPr>
          <w:rFonts w:ascii="Garamond Premr Pro" w:hAnsi="Garamond Premr Pro" w:cs="Garamond Premr Pro"/>
          <w:color w:val="1B1B1A"/>
        </w:rPr>
        <w:t>, „Western Folklore” 2004, t. 63, nr 3.</w:t>
      </w:r>
    </w:p>
    <w:p w14:paraId="7BF76D7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Ostrowska Antonina,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Rozprawa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chorobie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przewlekłej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medycyny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działaniu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Włodzimierz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Piątkowski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Bożena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Płonka-Syroka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Wrocław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Oficyna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Arboretum, 2008.</w:t>
      </w:r>
    </w:p>
    <w:p w14:paraId="5E306F9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Ostrowska Antonina,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Śmierć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doświadczeniu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jednostki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społeczeństwa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2005.</w:t>
      </w:r>
    </w:p>
    <w:p w14:paraId="0335AE3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Paczkowski Andrzej,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Prasa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1918–1939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1983.</w:t>
      </w:r>
    </w:p>
    <w:p w14:paraId="3D69ADA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Pawlina Sebastian,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Praca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dywersji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Gdańsk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Muzeum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2016.</w:t>
      </w:r>
    </w:p>
    <w:p w14:paraId="1A37BD8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Person Katarzyna,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Assimilated Jews in the Warsaw Ghetto</w:t>
      </w:r>
      <w:r w:rsidRPr="00067881">
        <w:rPr>
          <w:rFonts w:ascii="Garamond Premr Pro" w:hAnsi="Garamond Premr Pro" w:cs="Garamond Premr Pro"/>
          <w:color w:val="1B1B1A"/>
        </w:rPr>
        <w:t>, Syracuse: Syracuse University Press, 2014.</w:t>
      </w:r>
    </w:p>
    <w:p w14:paraId="676FD1E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Person Katarzyna,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Pogrom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wielkanocny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1940 r.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perspektywie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świadków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Pogromy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ziemiach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XIX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XX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wieku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4: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Holokaust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powojnie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(1939–1946)</w:t>
      </w:r>
      <w:r w:rsidRPr="00067881">
        <w:rPr>
          <w:rFonts w:ascii="Garamond Premr Pro" w:hAnsi="Garamond Premr Pro" w:cs="Garamond Premr Pro"/>
          <w:color w:val="1B1B1A"/>
        </w:rPr>
        <w:t xml:space="preserve">, red. August Grabski,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Tadeusza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Manteuffla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in., 2019.</w:t>
      </w:r>
    </w:p>
    <w:p w14:paraId="47D4FC5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Person Katarzyna,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Policjanci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Wizerunek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Służby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Porządkowej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2018.</w:t>
      </w:r>
    </w:p>
    <w:p w14:paraId="50E1528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Piątkowski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Krzysztof,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antropologia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Rocznik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Antropologii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2011, t. 1, nr 1/2 (1).</w:t>
      </w:r>
    </w:p>
    <w:p w14:paraId="6F27AC0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Piotrowski Andrzej,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interakcji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Studia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interpretatywnej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Łódzkiego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1998.</w:t>
      </w:r>
    </w:p>
    <w:p w14:paraId="5FFE8D9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Plamper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History of Emotions: An Interview with William Reddy, Barbara Rosenwein, and Peter Stearns</w:t>
      </w:r>
      <w:r w:rsidRPr="00067881">
        <w:rPr>
          <w:rFonts w:ascii="Garamond Premr Pro" w:hAnsi="Garamond Premr Pro" w:cs="Garamond Premr Pro"/>
          <w:color w:val="1B1B1A"/>
        </w:rPr>
        <w:t>, „History and Theory” 2010, t. 49, nr 2.</w:t>
      </w:r>
    </w:p>
    <w:p w14:paraId="438A8AA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Polit Monika,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Pomiędzy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propagandą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kolaboracją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Casus Getto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Cajtung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2006, nr 2.</w:t>
      </w:r>
    </w:p>
    <w:p w14:paraId="34F54C3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Preis Lea,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Displaced Persons at Home: Refugees in the Fabric of Jewish Life in War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saw. September 1939 – July 1942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Naftali Greenwood, Jerusalem: Yad Vashem, 2015.</w:t>
      </w:r>
    </w:p>
    <w:p w14:paraId="4179618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Preis Lea,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przybyli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zaświatów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Człowiek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uciekł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Treblinek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Rozmowy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powracającym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color w:val="1B1B1A"/>
        </w:rPr>
        <w:t xml:space="preserve">[Abram Jakub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Krzepicki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],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oprac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Barbara Engelking, Magda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lena Siek, Alina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Skibińska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2017.</w:t>
      </w:r>
    </w:p>
    <w:p w14:paraId="68A01EF5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Prekerowa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Teresa,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Konspiracyjna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Pomocy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1942–1945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2020.</w:t>
      </w:r>
    </w:p>
    <w:p w14:paraId="61D09AC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Pszenicki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Krzysztof,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Tu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mówi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Londyn. 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Sekcji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BBC</w:t>
      </w:r>
      <w:r w:rsidRPr="00067881">
        <w:rPr>
          <w:rFonts w:ascii="Garamond Premr Pro" w:hAnsi="Garamond Premr Pro" w:cs="Garamond Premr Pro"/>
          <w:color w:val="1B1B1A"/>
        </w:rPr>
        <w:t xml:space="preserve">, Warszawa: Rosner &amp;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Wspólnicy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2009.</w:t>
      </w:r>
    </w:p>
    <w:p w14:paraId="1ACFD01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Puławski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Adam,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obliczu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Rząd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RP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uchod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stwie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Delegatura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Rządu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RP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Kraj, ZWZ-AK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deportacji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obozów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(1941–1942)</w:t>
      </w:r>
      <w:r w:rsidRPr="00067881">
        <w:rPr>
          <w:rFonts w:ascii="Garamond Premr Pro" w:hAnsi="Garamond Premr Pro" w:cs="Garamond Premr Pro"/>
          <w:color w:val="1B1B1A"/>
        </w:rPr>
        <w:t xml:space="preserve">, Lublin: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2009.</w:t>
      </w:r>
    </w:p>
    <w:p w14:paraId="316DDFF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Puławski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Adam,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niespotykanego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mordu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Rząd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RP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uchodź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stwie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Delegatura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Rządu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RP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Kraj, AK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a</w:t>
      </w:r>
      <w:proofErr w:type="gram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eksterminacja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od 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wielkiej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akcji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powstania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Chełm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Stowarzyszenie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Rocznik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Chełmski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2018.</w:t>
      </w:r>
    </w:p>
    <w:p w14:paraId="5F36AF2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Pups-Sakowska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Opieka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uchod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cami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przesiedleńcami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żydowskimi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hitlerowskiej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</w:t>
      </w:r>
      <w:r w:rsidRPr="00067881">
        <w:rPr>
          <w:rFonts w:ascii="Garamond Premr Pro" w:hAnsi="Garamond Premr Pro" w:cs="Garamond Premr Pro"/>
          <w:color w:val="1B1B1A"/>
        </w:rPr>
        <w:softHyphen/>
        <w:t>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1968, nr 1/2 (65/66).</w:t>
      </w:r>
    </w:p>
    <w:p w14:paraId="4FEA0E2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Reddy William,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Navigation of Feeling: A Framework for the History of Emotions</w:t>
      </w:r>
      <w:r w:rsidRPr="00067881">
        <w:rPr>
          <w:rFonts w:ascii="Garamond Premr Pro" w:hAnsi="Garamond Premr Pro" w:cs="Garamond Premr Pro"/>
          <w:color w:val="1B1B1A"/>
        </w:rPr>
        <w:t xml:space="preserve">, Cambridge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New York: Cambridge University Press, 2001.</w:t>
      </w:r>
    </w:p>
    <w:p w14:paraId="612E0E1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Rice Monika,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Envisioning Poles. Polish-Jewish Relations at the Beginning of the German Occupation</w:t>
      </w:r>
      <w:r w:rsidRPr="00067881">
        <w:rPr>
          <w:rFonts w:ascii="Garamond Premr Pro" w:hAnsi="Garamond Premr Pro" w:cs="Garamond Premr Pro"/>
          <w:color w:val="1B1B1A"/>
        </w:rPr>
        <w:t>, „Yad Vashem Studies” 2018, t. 46, nr 1.</w:t>
      </w:r>
    </w:p>
    <w:p w14:paraId="3EDE6D7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Ricoeur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Paul,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zapomnienie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Janusz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Margański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Kraków: Universitas, 2006.</w:t>
      </w:r>
    </w:p>
    <w:p w14:paraId="761AD03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Riemann Gerhard, Fritz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Schütze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Trajektoria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podstawowa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koncepcja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teore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tyczna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analizach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cierpienia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bezładnych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procesów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społecznych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Antologia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tekstów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Zbigniew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Bokszański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Andrzej Piotrowski, red. Kaja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Kaźmierska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„Nomos”, 2012.</w:t>
      </w:r>
    </w:p>
    <w:p w14:paraId="7DB2A13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Rodak Paweł,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Niecodzienna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codzienność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okupacji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„Znak”,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wrzesień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2009, nr </w:t>
      </w:r>
      <w:proofErr w:type="gramStart"/>
      <w:r w:rsidRPr="00067881">
        <w:rPr>
          <w:rFonts w:ascii="Garamond Premr Pro" w:hAnsi="Garamond Premr Pro" w:cs="Garamond Premr Pro"/>
          <w:color w:val="1B1B1A"/>
        </w:rPr>
        <w:t>652,http://www.miesiecznik.znak.com.pl/6522009pawel-rodakniecodzienna-co</w:t>
      </w:r>
      <w:proofErr w:type="gramEnd"/>
      <w:r w:rsidRPr="00067881">
        <w:rPr>
          <w:rFonts w:ascii="Garamond Premr Pro" w:hAnsi="Garamond Premr Pro" w:cs="Garamond Premr Pro"/>
          <w:color w:val="1B1B1A"/>
        </w:rPr>
        <w:softHyphen/>
        <w:t>dziennosc-czasu-okupacji/.</w:t>
      </w:r>
    </w:p>
    <w:p w14:paraId="48E0006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Rokuszewska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-Pawełek Alicja,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Chaos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przymus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Trajektorie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wojenne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Polaków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Łódzkiego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2002.</w:t>
      </w:r>
    </w:p>
    <w:p w14:paraId="547CD45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Rokuszewska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-Pawełek Alicja,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Miejsce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interpretatywnej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>. Pro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 xml:space="preserve">gram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biografistycznej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Fritza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Schützego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„ASK” 1996, nr 1.</w:t>
      </w:r>
    </w:p>
    <w:p w14:paraId="53EA4A9E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Rokuszewska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-Pawełek Alicja,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Pożoga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wojenna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niektórych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właściwościach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wrześniowego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„Przegląd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2000, t. 49, nr 2.</w:t>
      </w:r>
    </w:p>
    <w:p w14:paraId="5E3D80C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Ronen Avihu,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Skazana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Dzienniki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Chajki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Klinger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Michał Sobelman,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oprac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Maria Ferenc,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2021.</w:t>
      </w:r>
    </w:p>
    <w:p w14:paraId="7881B23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Rosenwein Barbara H.,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Problems and Methods in the History of Emotions</w:t>
      </w:r>
      <w:r w:rsidRPr="00067881">
        <w:rPr>
          <w:rFonts w:ascii="Garamond Premr Pro" w:hAnsi="Garamond Premr Pro" w:cs="Garamond Premr Pro"/>
          <w:color w:val="1B1B1A"/>
        </w:rPr>
        <w:t>, „Passions in Context” 2010, nr 1.</w:t>
      </w:r>
    </w:p>
    <w:p w14:paraId="229F187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>Rusiniak-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Karwat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Martyna,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Co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wiedzieli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myśleli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jadąc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obozu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Treblinka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II?</w:t>
      </w:r>
      <w:r w:rsidRPr="00067881">
        <w:rPr>
          <w:rFonts w:ascii="Garamond Premr Pro" w:hAnsi="Garamond Premr Pro" w:cs="Garamond Premr Pro"/>
          <w:color w:val="1B1B1A"/>
        </w:rPr>
        <w:t>,</w:t>
      </w:r>
      <w:proofErr w:type="gramEnd"/>
      <w:r w:rsidRPr="00067881">
        <w:rPr>
          <w:rFonts w:ascii="Garamond Premr Pro" w:hAnsi="Garamond Premr Pro" w:cs="Garamond Premr Pro"/>
          <w:color w:val="1B1B1A"/>
        </w:rPr>
        <w:t xml:space="preserve">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Co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Treblince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? Stan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Edward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Kopówka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Siedlce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Muzeum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Regionalne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Siedlcach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2013.</w:t>
      </w:r>
    </w:p>
    <w:p w14:paraId="4C79518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ogniwem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1,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1989, nr 4 (152).</w:t>
      </w:r>
    </w:p>
    <w:p w14:paraId="6539CE3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Archiwum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Ringelbluma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ogniwem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2,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1990, nr 1 (153).</w:t>
      </w:r>
    </w:p>
    <w:p w14:paraId="75A9A8F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etapy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Hitlerowska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eksterminacji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oczach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ofiar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dokumenty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Wrocław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Zakład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Osso</w:t>
      </w:r>
      <w:r w:rsidRPr="00067881">
        <w:rPr>
          <w:rFonts w:ascii="Garamond Premr Pro" w:hAnsi="Garamond Premr Pro" w:cs="Garamond Premr Pro"/>
          <w:color w:val="1B1B1A"/>
        </w:rPr>
        <w:softHyphen/>
        <w:t>lińskich, 1986.</w:t>
      </w:r>
    </w:p>
    <w:p w14:paraId="08C4DFE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dzielnicy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zamkniętej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dziejów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latach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hitlerowskiej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dziernik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marzec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1943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1993.</w:t>
      </w:r>
    </w:p>
    <w:p w14:paraId="03CE93A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Sakowska Ruta,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Łączność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pocztowa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Biuletyn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1963, nr 1/2 (45/46).</w:t>
      </w:r>
    </w:p>
    <w:p w14:paraId="27028B3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Sarkar Mahua,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Between Craft and Method: Meaning and Inter-subjectivity in Oral History Analysis</w:t>
      </w:r>
      <w:r w:rsidRPr="00067881">
        <w:rPr>
          <w:rFonts w:ascii="Garamond Premr Pro" w:hAnsi="Garamond Premr Pro" w:cs="Garamond Premr Pro"/>
          <w:color w:val="1B1B1A"/>
        </w:rPr>
        <w:t>, „Journal of Historical Sociology” 2012, t. 25, nr 4.</w:t>
      </w:r>
    </w:p>
    <w:p w14:paraId="27A37CE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Scheibe Karl,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Drama of Everyday Life</w:t>
      </w:r>
      <w:r w:rsidRPr="00067881">
        <w:rPr>
          <w:rFonts w:ascii="Garamond Premr Pro" w:hAnsi="Garamond Premr Pro" w:cs="Garamond Premr Pro"/>
          <w:color w:val="1B1B1A"/>
        </w:rPr>
        <w:t>, Cambridge–London: Harvard Uni</w:t>
      </w:r>
      <w:r w:rsidRPr="00067881">
        <w:rPr>
          <w:rFonts w:ascii="Garamond Premr Pro" w:hAnsi="Garamond Premr Pro" w:cs="Garamond Premr Pro"/>
          <w:color w:val="1B1B1A"/>
        </w:rPr>
        <w:softHyphen/>
        <w:t>versity Press, 2002.</w:t>
      </w:r>
    </w:p>
    <w:p w14:paraId="45FB34B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Schottler Peter, </w:t>
      </w:r>
      <w:r w:rsidRPr="00067881">
        <w:rPr>
          <w:rFonts w:ascii="Garamond Premr Pro" w:hAnsi="Garamond Premr Pro" w:cs="Garamond Premr Pro"/>
          <w:i/>
          <w:iCs/>
          <w:color w:val="1B1B1A"/>
        </w:rPr>
        <w:t>Mentalities, Ideologies, Discourses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History of Everyday Life: Reconstructing Historical Experiences and Ways of Life</w:t>
      </w:r>
      <w:r w:rsidRPr="00067881">
        <w:rPr>
          <w:rFonts w:ascii="Garamond Premr Pro" w:hAnsi="Garamond Premr Pro" w:cs="Garamond Premr Pro"/>
          <w:color w:val="1B1B1A"/>
        </w:rPr>
        <w:t>, red. Alf Lüdtke, Princeton: Princeton University Press, 1995.</w:t>
      </w:r>
    </w:p>
    <w:p w14:paraId="5121E39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Shibutani Tamotsu,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Improvised News: A Sociological Study of Rumor</w:t>
      </w:r>
      <w:r w:rsidRPr="00067881">
        <w:rPr>
          <w:rFonts w:ascii="Garamond Premr Pro" w:hAnsi="Garamond Premr Pro" w:cs="Garamond Premr Pro"/>
          <w:color w:val="1B1B1A"/>
        </w:rPr>
        <w:t>, Indianapolis: Bobbs-Merrill, 1977.</w:t>
      </w:r>
    </w:p>
    <w:p w14:paraId="1C24D78C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Silberklang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David, </w:t>
      </w:r>
      <w:r w:rsidRPr="00067881">
        <w:rPr>
          <w:rFonts w:ascii="Garamond Premr Pro" w:hAnsi="Garamond Premr Pro" w:cs="Garamond Premr Pro"/>
          <w:i/>
          <w:iCs/>
          <w:color w:val="1B1B1A"/>
        </w:rPr>
        <w:t>Gates of Tears: The Holocaust in the Lublin District</w:t>
      </w:r>
      <w:r w:rsidRPr="00067881">
        <w:rPr>
          <w:rFonts w:ascii="Garamond Premr Pro" w:hAnsi="Garamond Premr Pro" w:cs="Garamond Premr Pro"/>
          <w:color w:val="1B1B1A"/>
        </w:rPr>
        <w:t>, Jerusalem: Yad Vashem, 2013.</w:t>
      </w:r>
    </w:p>
    <w:p w14:paraId="4C6DD87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Sitarek Adam,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„Nie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myśl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pisze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obłąkany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rabina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Grabowa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jego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misja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informowania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Zagładzie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2019, nr 15.</w:t>
      </w:r>
    </w:p>
    <w:p w14:paraId="2D165FC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Sitarek Adam,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Otoczone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drutem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państwo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Struktura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funkcjonowanie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administracji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łódzkiego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Łódź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2015.</w:t>
      </w:r>
    </w:p>
    <w:p w14:paraId="4E65AD5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Sitarek Adam,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Zaprowiantowanie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obozu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jest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podobno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wzorowe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…”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Wiedza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wię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niów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łódzkiego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temat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ośrodka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Chełmnie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Nerem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2017, nr 13.</w:t>
      </w:r>
    </w:p>
    <w:p w14:paraId="2DB6A33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Skibińska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Alina,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Źródła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okupowanych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ziemiach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Przewodnik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archiwalno-bibliograficzny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Centrum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Badań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nad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Zagładą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Instytutu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Filozofii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Cyklady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2008.</w:t>
      </w:r>
    </w:p>
    <w:p w14:paraId="52A1387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Smith Steve,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Fear and Rumour in the People’s Republic of China in the 1950s</w:t>
      </w:r>
      <w:r w:rsidRPr="00067881">
        <w:rPr>
          <w:rFonts w:ascii="Garamond Premr Pro" w:hAnsi="Garamond Premr Pro" w:cs="Garamond Premr Pro"/>
          <w:color w:val="1B1B1A"/>
        </w:rPr>
        <w:t>, „Cul</w:t>
      </w:r>
      <w:r w:rsidRPr="00067881">
        <w:rPr>
          <w:rFonts w:ascii="Garamond Premr Pro" w:hAnsi="Garamond Premr Pro" w:cs="Garamond Premr Pro"/>
          <w:color w:val="1B1B1A"/>
        </w:rPr>
        <w:softHyphen/>
        <w:t>tural and Social History” 2008, t. 5, nr 3.</w:t>
      </w:r>
    </w:p>
    <w:p w14:paraId="0DFF4CB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Sofsky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Wolfgang,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Ustrój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terroru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obóz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koncentracyjny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Małgorzata Łukasiewicz,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2016.</w:t>
      </w:r>
    </w:p>
    <w:p w14:paraId="162F30D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lastRenderedPageBreak/>
        <w:t xml:space="preserve">Sowa Jan,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Fantomowe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ciało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króla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Kraków: Universitas, 2011.</w:t>
      </w:r>
    </w:p>
    <w:p w14:paraId="2B71ADE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Stake Robert E.,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Art of Case Study Research</w:t>
      </w:r>
      <w:r w:rsidRPr="00067881">
        <w:rPr>
          <w:rFonts w:ascii="Garamond Premr Pro" w:hAnsi="Garamond Premr Pro" w:cs="Garamond Premr Pro"/>
          <w:color w:val="1B1B1A"/>
        </w:rPr>
        <w:t>, London–New Delhi: Sage, 1995.</w:t>
      </w:r>
    </w:p>
    <w:p w14:paraId="432A46A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Stokker Kathleen,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Folklore Fights the Nazis: Humor in Occupied Norway, 1940–1945</w:t>
      </w:r>
      <w:r w:rsidRPr="00067881">
        <w:rPr>
          <w:rFonts w:ascii="Garamond Premr Pro" w:hAnsi="Garamond Premr Pro" w:cs="Garamond Premr Pro"/>
          <w:color w:val="1B1B1A"/>
        </w:rPr>
        <w:t>, Madison, NJ: Farleigh Dickinson University Press, 1995.</w:t>
      </w:r>
    </w:p>
    <w:p w14:paraId="47E60BB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Stokker Kathleen,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Heil Hitler – God Save the King: Jokes and the Norwegian Resistance 1940–1945</w:t>
      </w:r>
      <w:r w:rsidRPr="00067881">
        <w:rPr>
          <w:rFonts w:ascii="Garamond Premr Pro" w:hAnsi="Garamond Premr Pro" w:cs="Garamond Premr Pro"/>
          <w:color w:val="1B1B1A"/>
        </w:rPr>
        <w:t>, „Western Folklore” 1991, t. 50, nr 2.</w:t>
      </w:r>
    </w:p>
    <w:p w14:paraId="5F5BBC5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Stola Dariusz, </w:t>
      </w:r>
      <w:r w:rsidRPr="00067881">
        <w:rPr>
          <w:rFonts w:ascii="Garamond Premr Pro" w:hAnsi="Garamond Premr Pro" w:cs="Garamond Premr Pro"/>
          <w:i/>
          <w:iCs/>
          <w:color w:val="1B1B1A"/>
        </w:rPr>
        <w:t>Early News on the Holocaust from Poland</w:t>
      </w:r>
      <w:r w:rsidRPr="00067881">
        <w:rPr>
          <w:rFonts w:ascii="Garamond Premr Pro" w:hAnsi="Garamond Premr Pro" w:cs="Garamond Premr Pro"/>
          <w:color w:val="1B1B1A"/>
        </w:rPr>
        <w:t>, „Holocaust and Genocide Studies” 1997, t. 11.</w:t>
      </w:r>
    </w:p>
    <w:p w14:paraId="5D5598D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Stola Dariusz,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Nadzieja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Ignacy Schwarzbart,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przedstawiciel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RP (1940–1945)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Oficyna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1995.</w:t>
      </w:r>
    </w:p>
    <w:p w14:paraId="37D6642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Stoll Katrin,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Pogłoski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białostockim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Przyczynek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do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historiografii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perspektywy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żydowskiej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Materiały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2012, nr 8.</w:t>
      </w:r>
    </w:p>
    <w:p w14:paraId="36CBF38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Stone Dan,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Holocaust Historiography and Cultural History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Dapim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Studies on the Shoah” 2009, t. 23.</w:t>
      </w:r>
    </w:p>
    <w:p w14:paraId="494B061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Stone Dan, </w:t>
      </w:r>
      <w:r w:rsidRPr="00067881">
        <w:rPr>
          <w:rFonts w:ascii="Garamond Premr Pro" w:hAnsi="Garamond Premr Pro" w:cs="Garamond Premr Pro"/>
          <w:i/>
          <w:iCs/>
          <w:color w:val="1B1B1A"/>
        </w:rPr>
        <w:t>Introduction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Holocaust and Historical Methodology</w:t>
      </w:r>
      <w:r w:rsidRPr="00067881">
        <w:rPr>
          <w:rFonts w:ascii="Garamond Premr Pro" w:hAnsi="Garamond Premr Pro" w:cs="Garamond Premr Pro"/>
          <w:color w:val="1B1B1A"/>
        </w:rPr>
        <w:t xml:space="preserve">, red. Dan Stone, New York–Oxford: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Berghan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Books, 2012.</w:t>
      </w:r>
    </w:p>
    <w:p w14:paraId="5E3698F2" w14:textId="77777777" w:rsidR="00067881" w:rsidRPr="00067881" w:rsidRDefault="00067881" w:rsidP="00067881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r w:rsidRPr="00067881">
        <w:rPr>
          <w:rFonts w:ascii="Garamond Premr Pro" w:hAnsi="Garamond Premr Pro" w:cs="Garamond Premr Pro"/>
          <w:color w:val="1B1B1A"/>
        </w:rPr>
        <w:t xml:space="preserve">Sula Dorota,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Komunikacja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wię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niów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obozu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koncentracyjnego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Gross-Rosen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przy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kładzie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grupy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narodowościowej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Komunikowanie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się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Polaków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okresie</w:t>
      </w:r>
      <w:proofErr w:type="spellEnd"/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, red. Krzysztof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Stępnik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, Maciej Rajewski, Lublin: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Wydaw</w:t>
      </w:r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softHyphen/>
        <w:t>nictwo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 Marii Curie-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Skłodowskiej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, 2011.</w:t>
      </w:r>
    </w:p>
    <w:p w14:paraId="6F9652E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Szacki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Jerzy,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Historia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myśli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socjologicznej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PWN, 2006.</w:t>
      </w:r>
    </w:p>
    <w:p w14:paraId="74F763B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Szacki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Jerzy,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Koncepcja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współczynnika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humanistycznego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r w:rsidRPr="00067881">
        <w:rPr>
          <w:rFonts w:ascii="Garamond Premr Pro" w:hAnsi="Garamond Premr Pro" w:cs="Garamond Premr Pro"/>
          <w:i/>
          <w:iCs/>
          <w:color w:val="1B1B1A"/>
        </w:rPr>
        <w:t>Znaniecki</w:t>
      </w:r>
      <w:r w:rsidRPr="00067881">
        <w:rPr>
          <w:rFonts w:ascii="Garamond Premr Pro" w:hAnsi="Garamond Premr Pro" w:cs="Garamond Premr Pro"/>
          <w:color w:val="1B1B1A"/>
        </w:rPr>
        <w:t>, War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Wiedza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Powszechna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1986.</w:t>
      </w:r>
    </w:p>
    <w:p w14:paraId="51B8A69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Szarota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Tomasz,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Okupowanej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dzień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powszedni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Studium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historyczne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wyd. 4, Warszawa: Czytelnik, 2010.</w:t>
      </w:r>
    </w:p>
    <w:p w14:paraId="33DAC8B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Szarota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Tomasz,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U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progu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Zajścia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antyżydowskie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pogromy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okupowa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nej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Europie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: Warszawa,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Paryż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Amsterdam,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Antwerpia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Kowno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gramStart"/>
      <w:r w:rsidRPr="00067881">
        <w:rPr>
          <w:rFonts w:ascii="Garamond Premr Pro" w:hAnsi="Garamond Premr Pro" w:cs="Garamond Premr Pro"/>
          <w:color w:val="1B1B1A"/>
        </w:rPr>
        <w:t>Sic!,</w:t>
      </w:r>
      <w:proofErr w:type="gramEnd"/>
      <w:r w:rsidRPr="00067881">
        <w:rPr>
          <w:rFonts w:ascii="Garamond Premr Pro" w:hAnsi="Garamond Premr Pro" w:cs="Garamond Premr Pro"/>
          <w:color w:val="1B1B1A"/>
        </w:rPr>
        <w:t xml:space="preserve"> 2000.</w:t>
      </w:r>
    </w:p>
    <w:p w14:paraId="6B53E01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Szczepański Józef,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Metoda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biograficzna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Odmiany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tera</w:t>
      </w:r>
      <w:r w:rsidRPr="00067881">
        <w:rPr>
          <w:rFonts w:ascii="Garamond Premr Pro" w:hAnsi="Garamond Premr Pro" w:cs="Garamond Premr Pro"/>
          <w:color w:val="000000"/>
        </w:rPr>
        <w:t>ź</w:t>
      </w:r>
      <w:r w:rsidRPr="00067881">
        <w:rPr>
          <w:rFonts w:ascii="Garamond Premr Pro" w:hAnsi="Garamond Premr Pro" w:cs="Garamond Premr Pro"/>
          <w:i/>
          <w:iCs/>
          <w:color w:val="1B1B1A"/>
        </w:rPr>
        <w:t>niejszego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Książka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Wiedza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1971.</w:t>
      </w:r>
    </w:p>
    <w:p w14:paraId="0BC99021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Szpak Ewelina,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Mentalność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wiejskiej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PRL. Studium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zmian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Naukowe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Scholar, 2013.</w:t>
      </w:r>
    </w:p>
    <w:p w14:paraId="4EAB028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Szpak Ewelina,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Polish Historians on the Road to the History of Mentality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From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Mentalites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to Anthropological History: Theory and Methods</w:t>
      </w:r>
      <w:r w:rsidRPr="00067881">
        <w:rPr>
          <w:rFonts w:ascii="Garamond Premr Pro" w:hAnsi="Garamond Premr Pro" w:cs="Garamond Premr Pro"/>
          <w:color w:val="1B1B1A"/>
        </w:rPr>
        <w:t>, red. Barbara Klich</w:t>
      </w:r>
      <w:r w:rsidRPr="00067881">
        <w:rPr>
          <w:rFonts w:ascii="Garamond Premr Pro" w:hAnsi="Garamond Premr Pro" w:cs="Garamond Premr Pro"/>
          <w:color w:val="1B1B1A"/>
        </w:rPr>
        <w:softHyphen/>
        <w:t>-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Kluczewska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Dobrochna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Kałwa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Towarzystwo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„Historia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Iagellonica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”, 2012.</w:t>
      </w:r>
    </w:p>
    <w:p w14:paraId="118BD16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  <w:sz w:val="21"/>
          <w:szCs w:val="21"/>
        </w:rPr>
      </w:pPr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Szymańska-Smolkin Sylwia,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Rola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policji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granatowej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jako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pośrednika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utrzymy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softHyphen/>
        <w:t>waniu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łączności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między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gettem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stroną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aryjską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Narody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polityka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. Studia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ofiarowane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profesorowi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Jerzemu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Tomaszewskiemu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red. August Grabski, Artur Markowski, Warszawa: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Uniwersytetu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, 2010.</w:t>
      </w:r>
    </w:p>
    <w:p w14:paraId="3BED1B49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Thomas William I., Znaniecki Florian,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Chłop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Europie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Ameryce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t. 3: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Pamiętnik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imigranta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Stanisław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Helsztyński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Ludowa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Spółdzielnia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Warszawa 1976.</w:t>
      </w:r>
    </w:p>
    <w:p w14:paraId="123C823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Tobiasz-Adamczyk Beata, </w:t>
      </w:r>
      <w:r w:rsidRPr="00067881">
        <w:rPr>
          <w:rFonts w:ascii="Garamond Premr Pro" w:hAnsi="Garamond Premr Pro" w:cs="Garamond Premr Pro"/>
          <w:i/>
          <w:iCs/>
          <w:color w:val="1B1B1A"/>
        </w:rPr>
        <w:t>„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ramach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”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wyznaczonych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chorobą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nowotworową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–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rola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socjologii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medycyny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„Przegląd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Socjologiczny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2012, t. 61, nr 2.</w:t>
      </w:r>
    </w:p>
    <w:p w14:paraId="365BF80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Tomkiewicz Monika,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Zbrodnia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Ponarach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1941–1944</w:t>
      </w:r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2008.</w:t>
      </w:r>
    </w:p>
    <w:p w14:paraId="014811E6" w14:textId="77777777" w:rsidR="00067881" w:rsidRDefault="00067881" w:rsidP="00067881">
      <w:pPr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Trębacz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Zofia,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Nie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tylko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Palestyna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2018.</w:t>
      </w:r>
    </w:p>
    <w:p w14:paraId="44E34BBE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Tucholska Stanisława,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Psychologiczna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analiza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procesu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żałoby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Psychologiczne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aspekty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doświadczenia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żałoby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Stanisława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Steuden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Stanisława Tucholska, Lublin: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Katolicki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Uniwersytet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Lubelski, 2009.</w:t>
      </w:r>
    </w:p>
    <w:p w14:paraId="5EDD91CA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Tych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Feliks,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Świadkowie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Shoah.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Żydów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pamiętnikach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wspomnieniach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idem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Długi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cień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Szkice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historyczne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1999.</w:t>
      </w:r>
    </w:p>
    <w:p w14:paraId="752EC88C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  <w:sz w:val="21"/>
          <w:szCs w:val="21"/>
        </w:rPr>
      </w:pP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lastRenderedPageBreak/>
        <w:t>Tych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Feliks,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Tych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Lucyna, </w:t>
      </w:r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Getto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warszawskie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dziennikach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wojennych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wspomnieniach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Żydzi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Warszawy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Materiały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konferencji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Żydowskim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Instytucie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Historycznym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w 100.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rocznicę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urodzin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 xml:space="preserve"> Emanuela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1"/>
          <w:szCs w:val="21"/>
        </w:rPr>
        <w:t>Ringelbluma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red. Eleonora Bergman, Olga Zienkiewicz,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oprac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. Małgorzata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Strasz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Dorota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Mazek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Żydowski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Historyczny</w:t>
      </w:r>
      <w:proofErr w:type="spellEnd"/>
      <w:r w:rsidRPr="00067881">
        <w:rPr>
          <w:rFonts w:ascii="Garamond Premr Pro" w:hAnsi="Garamond Premr Pro" w:cs="Garamond Premr Pro"/>
          <w:color w:val="1B1B1A"/>
          <w:sz w:val="21"/>
          <w:szCs w:val="21"/>
        </w:rPr>
        <w:t>, 2000.</w:t>
      </w:r>
    </w:p>
    <w:p w14:paraId="1ED09EB8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i/>
          <w:iCs/>
          <w:color w:val="1B1B1A"/>
        </w:rPr>
        <w:t>The United States Holocaust Memorial Museum Encyclopedia of Camps and Ghet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>tos 1933–1945</w:t>
      </w:r>
      <w:r w:rsidRPr="00067881">
        <w:rPr>
          <w:rFonts w:ascii="Garamond Premr Pro" w:hAnsi="Garamond Premr Pro" w:cs="Garamond Premr Pro"/>
          <w:color w:val="1B1B1A"/>
        </w:rPr>
        <w:t xml:space="preserve">, t. 2: </w:t>
      </w:r>
      <w:r w:rsidRPr="00067881">
        <w:rPr>
          <w:rFonts w:ascii="Garamond Premr Pro" w:hAnsi="Garamond Premr Pro" w:cs="Garamond Premr Pro"/>
          <w:i/>
          <w:iCs/>
          <w:color w:val="1B1B1A"/>
        </w:rPr>
        <w:t>Ghettos in German-occupied Eastern Europe</w:t>
      </w:r>
      <w:r w:rsidRPr="00067881">
        <w:rPr>
          <w:rFonts w:ascii="Garamond Premr Pro" w:hAnsi="Garamond Premr Pro" w:cs="Garamond Premr Pro"/>
          <w:color w:val="1B1B1A"/>
        </w:rPr>
        <w:t>, red. Geoffrey P. Megargee, Martin Dean, Bloomington: Indiana University Press, 2012.</w:t>
      </w:r>
    </w:p>
    <w:p w14:paraId="4465B60F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Ury Scott, </w:t>
      </w:r>
      <w:r w:rsidRPr="00067881">
        <w:rPr>
          <w:rFonts w:ascii="Garamond Premr Pro" w:hAnsi="Garamond Premr Pro" w:cs="Garamond Premr Pro"/>
          <w:i/>
          <w:iCs/>
          <w:color w:val="1B1B1A"/>
        </w:rPr>
        <w:t>Barricades and Banners: The Revolution of 1905 and the Transformation of Warsaw Jewry</w:t>
      </w:r>
      <w:r w:rsidRPr="00067881">
        <w:rPr>
          <w:rFonts w:ascii="Garamond Premr Pro" w:hAnsi="Garamond Premr Pro" w:cs="Garamond Premr Pro"/>
          <w:color w:val="1B1B1A"/>
        </w:rPr>
        <w:t>, Stanford: Stanford University Press, 2012.</w:t>
      </w:r>
    </w:p>
    <w:p w14:paraId="0D0646A7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Urynowicz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Marcin,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Adam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Czerniaków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Prezes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getta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warszawskiego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Pamięci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Narodowej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2009.</w:t>
      </w:r>
    </w:p>
    <w:p w14:paraId="44D1290B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Urynowicz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Marcin,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Listy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o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Zagładzie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Kryptoinformacja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Sprawiedliwość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2002, nr 1.</w:t>
      </w:r>
    </w:p>
    <w:p w14:paraId="27206390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Usborne Cornelie, </w:t>
      </w:r>
      <w:r w:rsidRPr="00067881">
        <w:rPr>
          <w:rFonts w:ascii="Garamond Premr Pro" w:hAnsi="Garamond Premr Pro" w:cs="Garamond Premr Pro"/>
          <w:i/>
          <w:iCs/>
          <w:color w:val="1B1B1A"/>
        </w:rPr>
        <w:t>Love Letters from Front and Home. A Private Space for Inti</w:t>
      </w:r>
      <w:r w:rsidRPr="00067881">
        <w:rPr>
          <w:rFonts w:ascii="Garamond Premr Pro" w:hAnsi="Garamond Premr Pro" w:cs="Garamond Premr Pro"/>
          <w:i/>
          <w:iCs/>
          <w:color w:val="1B1B1A"/>
        </w:rPr>
        <w:softHyphen/>
        <w:t xml:space="preserve">macy in the Second World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War?</w:t>
      </w:r>
      <w:r w:rsidRPr="00067881">
        <w:rPr>
          <w:rFonts w:ascii="Garamond Premr Pro" w:hAnsi="Garamond Premr Pro" w:cs="Garamond Premr Pro"/>
          <w:color w:val="1B1B1A"/>
        </w:rPr>
        <w:t>,</w:t>
      </w:r>
      <w:proofErr w:type="gramEnd"/>
      <w:r w:rsidRPr="00067881">
        <w:rPr>
          <w:rFonts w:ascii="Garamond Premr Pro" w:hAnsi="Garamond Premr Pro" w:cs="Garamond Premr Pro"/>
          <w:color w:val="1B1B1A"/>
        </w:rPr>
        <w:t xml:space="preserve">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Private Life and Privacy in Nazi Germany</w:t>
      </w:r>
      <w:r w:rsidRPr="00067881">
        <w:rPr>
          <w:rFonts w:ascii="Garamond Premr Pro" w:hAnsi="Garamond Premr Pro" w:cs="Garamond Premr Pro"/>
          <w:color w:val="1B1B1A"/>
        </w:rPr>
        <w:t xml:space="preserve">, red. Elizabeth Harvey, Johannes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Hürter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Maiken Umbach, Andreas Wirsching, Cambridge–New York: Cambridge University Press, 2019.</w:t>
      </w:r>
    </w:p>
    <w:p w14:paraId="2098599D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Weinbaum Laurence,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„Shaking the Dust Off”: The Story of the Warsaw Ghetto’s Forgotten Chronicler, Ruben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Feldschu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(Ben Shem</w:t>
      </w:r>
      <w:r w:rsidRPr="00067881">
        <w:rPr>
          <w:rFonts w:ascii="Garamond Premr Pro" w:hAnsi="Garamond Premr Pro" w:cs="Garamond Premr Pro"/>
          <w:color w:val="1B1B1A"/>
        </w:rPr>
        <w:t>), „Jewish Political Studies Review” 2010, t. 22, nr 3/4.</w:t>
      </w:r>
    </w:p>
    <w:p w14:paraId="0FB2AEC2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Wieviorka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Michel,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Case Studies: History or </w:t>
      </w:r>
      <w:proofErr w:type="gramStart"/>
      <w:r w:rsidRPr="00067881">
        <w:rPr>
          <w:rFonts w:ascii="Garamond Premr Pro" w:hAnsi="Garamond Premr Pro" w:cs="Garamond Premr Pro"/>
          <w:i/>
          <w:iCs/>
          <w:color w:val="1B1B1A"/>
        </w:rPr>
        <w:t>Sociology?</w:t>
      </w:r>
      <w:r w:rsidRPr="00067881">
        <w:rPr>
          <w:rFonts w:ascii="Garamond Premr Pro" w:hAnsi="Garamond Premr Pro" w:cs="Garamond Premr Pro"/>
          <w:color w:val="1B1B1A"/>
        </w:rPr>
        <w:t>,</w:t>
      </w:r>
      <w:proofErr w:type="gramEnd"/>
      <w:r w:rsidRPr="00067881">
        <w:rPr>
          <w:rFonts w:ascii="Garamond Premr Pro" w:hAnsi="Garamond Premr Pro" w:cs="Garamond Premr Pro"/>
          <w:color w:val="1B1B1A"/>
        </w:rPr>
        <w:t xml:space="preserve"> w: </w:t>
      </w:r>
      <w:r w:rsidRPr="00067881">
        <w:rPr>
          <w:rFonts w:ascii="Garamond Premr Pro" w:hAnsi="Garamond Premr Pro" w:cs="Garamond Premr Pro"/>
          <w:i/>
          <w:iCs/>
          <w:color w:val="1B1B1A"/>
        </w:rPr>
        <w:t>What Is a Case? Exploring the Foundations of Social Inquiry</w:t>
      </w:r>
      <w:r w:rsidRPr="00067881">
        <w:rPr>
          <w:rFonts w:ascii="Garamond Premr Pro" w:hAnsi="Garamond Premr Pro" w:cs="Garamond Premr Pro"/>
          <w:color w:val="1B1B1A"/>
        </w:rPr>
        <w:t>, Cambridge–New York: Cambridge Univer</w:t>
      </w:r>
      <w:r w:rsidRPr="00067881">
        <w:rPr>
          <w:rFonts w:ascii="Garamond Premr Pro" w:hAnsi="Garamond Premr Pro" w:cs="Garamond Premr Pro"/>
          <w:color w:val="1B1B1A"/>
        </w:rPr>
        <w:softHyphen/>
        <w:t>sity Press, 1992.</w:t>
      </w:r>
    </w:p>
    <w:p w14:paraId="54E71055" w14:textId="77777777" w:rsidR="00067881" w:rsidRPr="00067881" w:rsidRDefault="00067881" w:rsidP="00067881">
      <w:pPr>
        <w:pStyle w:val="Pa24"/>
        <w:ind w:left="280" w:hanging="280"/>
        <w:jc w:val="both"/>
        <w:rPr>
          <w:rFonts w:ascii="Garamond Premr Pro" w:hAnsi="Garamond Premr Pro" w:cs="Garamond Premr Pro"/>
          <w:color w:val="1B1B1A"/>
          <w:sz w:val="22"/>
          <w:szCs w:val="22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Włodarkiewicz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Wojciech,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Programy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radiowe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dla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słuchaczy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nadawane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z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Europy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Stanów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Zjednoczonych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Radio</w:t>
      </w:r>
      <w:r>
        <w:rPr>
          <w:rFonts w:ascii="Garamond Premr Pro" w:hAnsi="Garamond Premr Pro" w:cs="Garamond Premr Pro"/>
          <w:i/>
          <w:iCs/>
          <w:color w:val="1B1B1A"/>
        </w:rPr>
        <w:t xml:space="preserve"> </w:t>
      </w:r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czasie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  <w:sz w:val="22"/>
          <w:szCs w:val="22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, red. Andrzej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Budzyński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, Krzysztof Jasiewicz, War</w:t>
      </w:r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softHyphen/>
        <w:t xml:space="preserve">szawa: </w:t>
      </w:r>
      <w:proofErr w:type="spellStart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>Polskie</w:t>
      </w:r>
      <w:proofErr w:type="spellEnd"/>
      <w:r w:rsidRPr="00067881">
        <w:rPr>
          <w:rFonts w:ascii="Garamond Premr Pro" w:hAnsi="Garamond Premr Pro" w:cs="Garamond Premr Pro"/>
          <w:color w:val="1B1B1A"/>
          <w:sz w:val="22"/>
          <w:szCs w:val="22"/>
        </w:rPr>
        <w:t xml:space="preserve"> Radio, 2015.</w:t>
      </w:r>
    </w:p>
    <w:p w14:paraId="3F6A6E2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Wróbel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Piotr,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Wokół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problemu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rezydentury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NKWD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getcie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warszawskim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Pamięć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Sprawiedliwość</w:t>
      </w:r>
      <w:proofErr w:type="spellEnd"/>
      <w:r w:rsidRPr="00067881">
        <w:rPr>
          <w:rFonts w:ascii="Garamond Premr Pro" w:hAnsi="Garamond Premr Pro" w:cs="Garamond Premr Pro"/>
          <w:color w:val="1B1B1A"/>
        </w:rPr>
        <w:t>” 2005, nr 2 (8).</w:t>
      </w:r>
    </w:p>
    <w:p w14:paraId="711005B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Wyka Kazimierz,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Życie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niby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https://wolnelektury.pl/media/book/pdf/wyka</w:t>
      </w:r>
      <w:r w:rsidRPr="00067881">
        <w:rPr>
          <w:rFonts w:ascii="Garamond Premr Pro" w:hAnsi="Garamond Premr Pro" w:cs="Garamond Premr Pro"/>
          <w:color w:val="1B1B1A"/>
        </w:rPr>
        <w:softHyphen/>
        <w:t>-zycie-na-niby.pdf.</w:t>
      </w:r>
    </w:p>
    <w:p w14:paraId="0EB7FE86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Wyman David S., </w:t>
      </w:r>
      <w:r w:rsidRPr="00067881">
        <w:rPr>
          <w:rFonts w:ascii="Garamond Premr Pro" w:hAnsi="Garamond Premr Pro" w:cs="Garamond Premr Pro"/>
          <w:i/>
          <w:iCs/>
          <w:color w:val="1B1B1A"/>
        </w:rPr>
        <w:t>The Abandonment of the Jews: America and the Holocaust 1941–1945</w:t>
      </w:r>
      <w:r w:rsidRPr="00067881">
        <w:rPr>
          <w:rFonts w:ascii="Garamond Premr Pro" w:hAnsi="Garamond Premr Pro" w:cs="Garamond Premr Pro"/>
          <w:color w:val="1B1B1A"/>
        </w:rPr>
        <w:t xml:space="preserve">, New York: The New Press, 2007 [wyd.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Pozostawieni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swemu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losowi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Ameryka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wobec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Holocaustu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1941–1945</w:t>
      </w:r>
      <w:r w:rsidRPr="00067881">
        <w:rPr>
          <w:rFonts w:ascii="Garamond Premr Pro" w:hAnsi="Garamond Premr Pro" w:cs="Garamond Premr Pro"/>
          <w:color w:val="1B1B1A"/>
        </w:rPr>
        <w:t xml:space="preserve">,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przeł</w:t>
      </w:r>
      <w:proofErr w:type="spellEnd"/>
      <w:r w:rsidRPr="00067881">
        <w:rPr>
          <w:rFonts w:ascii="Garamond Premr Pro" w:hAnsi="Garamond Premr Pro" w:cs="Garamond Premr Pro"/>
          <w:color w:val="1B1B1A"/>
        </w:rPr>
        <w:t>. Wacław Sadkowski, War</w:t>
      </w:r>
      <w:r w:rsidRPr="00067881">
        <w:rPr>
          <w:rFonts w:ascii="Garamond Premr Pro" w:hAnsi="Garamond Premr Pro" w:cs="Garamond Premr Pro"/>
          <w:color w:val="1B1B1A"/>
        </w:rPr>
        <w:softHyphen/>
        <w:t xml:space="preserve">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Państwowy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Wydawniczy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1994].</w:t>
      </w:r>
    </w:p>
    <w:p w14:paraId="43AC0145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Zaremba Marcin,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Wielka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trwoga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. Polska 1944–1947.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Ludowa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reakcja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na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kryzys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Kraków: Znak,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Instytut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Studiów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Politycznych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Akademii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Nauk</w:t>
      </w:r>
      <w:proofErr w:type="spellEnd"/>
      <w:r w:rsidRPr="00067881">
        <w:rPr>
          <w:rFonts w:ascii="Garamond Premr Pro" w:hAnsi="Garamond Premr Pro" w:cs="Garamond Premr Pro"/>
          <w:color w:val="1B1B1A"/>
        </w:rPr>
        <w:t>, 2012.</w:t>
      </w:r>
    </w:p>
    <w:p w14:paraId="38B97C73" w14:textId="77777777" w:rsidR="00067881" w:rsidRPr="00067881" w:rsidRDefault="00067881" w:rsidP="00067881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Garamond Premr Pro" w:hAnsi="Garamond Premr Pro" w:cs="Garamond Premr Pro"/>
          <w:color w:val="1B1B1A"/>
        </w:rPr>
      </w:pPr>
      <w:r w:rsidRPr="00067881">
        <w:rPr>
          <w:rFonts w:ascii="Garamond Premr Pro" w:hAnsi="Garamond Premr Pro" w:cs="Garamond Premr Pro"/>
          <w:color w:val="1B1B1A"/>
        </w:rPr>
        <w:t xml:space="preserve">Zych Sharona, </w:t>
      </w:r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The Unique Benefits of the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Hashomer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HaTza’ir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Movement’s Activity in the Lodz Ghetto, 1940–1944</w:t>
      </w:r>
      <w:r w:rsidRPr="00067881">
        <w:rPr>
          <w:rFonts w:ascii="Garamond Premr Pro" w:hAnsi="Garamond Premr Pro" w:cs="Garamond Premr Pro"/>
          <w:color w:val="1B1B1A"/>
        </w:rPr>
        <w:t>, „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Dapim</w:t>
      </w:r>
      <w:proofErr w:type="spellEnd"/>
      <w:r w:rsidRPr="00067881">
        <w:rPr>
          <w:rFonts w:ascii="Garamond Premr Pro" w:hAnsi="Garamond Premr Pro" w:cs="Garamond Premr Pro"/>
          <w:color w:val="1B1B1A"/>
        </w:rPr>
        <w:t>: Studies on the Holocaust” 2012, t. 26, nr 1.</w:t>
      </w:r>
    </w:p>
    <w:p w14:paraId="3EE80D16" w14:textId="77777777" w:rsidR="00067881" w:rsidRPr="003E15A6" w:rsidRDefault="00067881" w:rsidP="000678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881">
        <w:rPr>
          <w:rFonts w:ascii="Garamond Premr Pro" w:hAnsi="Garamond Premr Pro" w:cs="Garamond Premr Pro"/>
          <w:color w:val="1B1B1A"/>
        </w:rPr>
        <w:t>Żurawski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Jacek A.,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Radio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służbie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konspiracji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1939–1944. Wilno–Londyn–Warszawa</w:t>
      </w:r>
      <w:r w:rsidRPr="00067881">
        <w:rPr>
          <w:rFonts w:ascii="Garamond Premr Pro" w:hAnsi="Garamond Premr Pro" w:cs="Garamond Premr Pro"/>
          <w:color w:val="1B1B1A"/>
        </w:rPr>
        <w:t xml:space="preserve">, w: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Radio w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czasie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II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wojny</w:t>
      </w:r>
      <w:proofErr w:type="spellEnd"/>
      <w:r w:rsidRPr="00067881">
        <w:rPr>
          <w:rFonts w:ascii="Garamond Premr Pro" w:hAnsi="Garamond Premr Pro" w:cs="Garamond Premr Pro"/>
          <w:i/>
          <w:iCs/>
          <w:color w:val="1B1B1A"/>
        </w:rPr>
        <w:t xml:space="preserve"> </w:t>
      </w:r>
      <w:proofErr w:type="spellStart"/>
      <w:r w:rsidRPr="00067881">
        <w:rPr>
          <w:rFonts w:ascii="Garamond Premr Pro" w:hAnsi="Garamond Premr Pro" w:cs="Garamond Premr Pro"/>
          <w:i/>
          <w:iCs/>
          <w:color w:val="1B1B1A"/>
        </w:rPr>
        <w:t>światowej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red. Andrzej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Budzyński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, Krzysztof Jasiewicz, Warszawa: </w:t>
      </w:r>
      <w:proofErr w:type="spellStart"/>
      <w:r w:rsidRPr="00067881">
        <w:rPr>
          <w:rFonts w:ascii="Garamond Premr Pro" w:hAnsi="Garamond Premr Pro" w:cs="Garamond Premr Pro"/>
          <w:color w:val="1B1B1A"/>
        </w:rPr>
        <w:t>Polskie</w:t>
      </w:r>
      <w:proofErr w:type="spellEnd"/>
      <w:r w:rsidRPr="00067881">
        <w:rPr>
          <w:rFonts w:ascii="Garamond Premr Pro" w:hAnsi="Garamond Premr Pro" w:cs="Garamond Premr Pro"/>
          <w:color w:val="1B1B1A"/>
        </w:rPr>
        <w:t xml:space="preserve"> Radio, 2015.</w:t>
      </w:r>
    </w:p>
    <w:sectPr w:rsidR="00067881" w:rsidRPr="003E1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aSans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Premr Pro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jMzNjCxMDA3MzJQ0lEKTi0uzszPAykwrAUAEIa1uiwAAAA="/>
  </w:docVars>
  <w:rsids>
    <w:rsidRoot w:val="00CA6C67"/>
    <w:rsid w:val="00067881"/>
    <w:rsid w:val="000E35B3"/>
    <w:rsid w:val="002F0E99"/>
    <w:rsid w:val="00314BCE"/>
    <w:rsid w:val="003E15A6"/>
    <w:rsid w:val="00410B9F"/>
    <w:rsid w:val="005A77EC"/>
    <w:rsid w:val="00793CB3"/>
    <w:rsid w:val="00B35CC7"/>
    <w:rsid w:val="00C74268"/>
    <w:rsid w:val="00C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39F7"/>
  <w15:chartTrackingRefBased/>
  <w15:docId w15:val="{B127B04D-5CF8-424D-B69B-FC55D934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C67"/>
    <w:pPr>
      <w:autoSpaceDE w:val="0"/>
      <w:autoSpaceDN w:val="0"/>
      <w:adjustRightInd w:val="0"/>
      <w:spacing w:after="0" w:line="240" w:lineRule="auto"/>
    </w:pPr>
    <w:rPr>
      <w:rFonts w:ascii="SeriaSansPro-Bold" w:hAnsi="SeriaSansPro-Bold" w:cs="SeriaSansPro-Bold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A6C67"/>
    <w:pPr>
      <w:spacing w:line="2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A6C67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A6C67"/>
    <w:pPr>
      <w:spacing w:line="22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CA6C67"/>
    <w:pPr>
      <w:spacing w:line="22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CA6C67"/>
    <w:rPr>
      <w:rFonts w:cs="SeriaSansPro-Bold"/>
      <w:b/>
      <w:bCs/>
      <w:color w:val="1B1B1A"/>
      <w:sz w:val="23"/>
      <w:szCs w:val="23"/>
    </w:rPr>
  </w:style>
  <w:style w:type="paragraph" w:customStyle="1" w:styleId="Pa29">
    <w:name w:val="Pa29"/>
    <w:basedOn w:val="Default"/>
    <w:next w:val="Default"/>
    <w:uiPriority w:val="99"/>
    <w:rsid w:val="00CA6C67"/>
    <w:pPr>
      <w:spacing w:line="2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A6C67"/>
    <w:pPr>
      <w:spacing w:line="22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CA6C67"/>
    <w:pPr>
      <w:spacing w:line="22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CA6C67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CA6C67"/>
    <w:pPr>
      <w:spacing w:line="25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3E15A6"/>
    <w:pPr>
      <w:spacing w:line="221" w:lineRule="atLeast"/>
    </w:pPr>
    <w:rPr>
      <w:rFonts w:ascii="Garamond Premr Pro" w:hAnsi="Garamond Premr Pro"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067881"/>
    <w:pPr>
      <w:spacing w:line="221" w:lineRule="atLeast"/>
    </w:pPr>
    <w:rPr>
      <w:rFonts w:ascii="Garamond Premr Pro" w:hAnsi="Garamond Premr Pro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7881"/>
    <w:pPr>
      <w:spacing w:line="221" w:lineRule="atLeast"/>
    </w:pPr>
    <w:rPr>
      <w:rFonts w:ascii="Garamond Premr Pro" w:hAnsi="Garamond Premr Pro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A7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3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9631</Words>
  <Characters>54898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Corazza</dc:creator>
  <cp:keywords/>
  <dc:description/>
  <cp:lastModifiedBy>Susan Doron</cp:lastModifiedBy>
  <cp:revision>2</cp:revision>
  <dcterms:created xsi:type="dcterms:W3CDTF">2024-10-02T07:10:00Z</dcterms:created>
  <dcterms:modified xsi:type="dcterms:W3CDTF">2024-10-02T07:10:00Z</dcterms:modified>
</cp:coreProperties>
</file>