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BEFB7" w14:textId="3657E93A" w:rsidR="009A0719" w:rsidRPr="007A6B9C" w:rsidRDefault="009A0719" w:rsidP="00043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36"/>
          <w:szCs w:val="36"/>
        </w:rPr>
      </w:pPr>
      <w:r w:rsidRPr="007A6B9C">
        <w:rPr>
          <w:rFonts w:ascii="Times New Roman" w:eastAsia="Times New Roman" w:hAnsi="Times New Roman" w:cs="Times New Roman"/>
          <w:color w:val="202124"/>
          <w:sz w:val="36"/>
          <w:szCs w:val="36"/>
        </w:rPr>
        <w:t>The Contribution of a Morphological</w:t>
      </w:r>
      <w:r w:rsidR="00F53DBF" w:rsidRPr="007A6B9C">
        <w:rPr>
          <w:rFonts w:ascii="Times New Roman" w:eastAsia="Times New Roman" w:hAnsi="Times New Roman" w:cs="Times New Roman"/>
          <w:color w:val="202124"/>
          <w:sz w:val="36"/>
          <w:szCs w:val="36"/>
          <w:rtl/>
          <w:lang w:bidi="he-IL"/>
        </w:rPr>
        <w:t xml:space="preserve"> </w:t>
      </w:r>
      <w:r w:rsidR="0097669E" w:rsidRPr="007A6B9C">
        <w:rPr>
          <w:rFonts w:ascii="Times New Roman" w:eastAsia="Times New Roman" w:hAnsi="Times New Roman" w:cs="Times New Roman"/>
          <w:color w:val="202124"/>
          <w:sz w:val="36"/>
          <w:szCs w:val="36"/>
          <w:lang w:bidi="he-IL"/>
        </w:rPr>
        <w:t>and</w:t>
      </w:r>
      <w:r w:rsidR="00272F3B" w:rsidRPr="007A6B9C">
        <w:rPr>
          <w:rFonts w:ascii="Times New Roman" w:eastAsia="Times New Roman" w:hAnsi="Times New Roman" w:cs="Times New Roman"/>
          <w:color w:val="202124"/>
          <w:sz w:val="36"/>
          <w:szCs w:val="36"/>
          <w:lang w:bidi="he-IL"/>
        </w:rPr>
        <w:t xml:space="preserve"> </w:t>
      </w:r>
      <w:r w:rsidRPr="007A6B9C">
        <w:rPr>
          <w:rFonts w:ascii="Times New Roman" w:eastAsia="Times New Roman" w:hAnsi="Times New Roman" w:cs="Times New Roman"/>
          <w:color w:val="202124"/>
          <w:sz w:val="36"/>
          <w:szCs w:val="36"/>
        </w:rPr>
        <w:t>Phonological Intervention Program in Arabic for T</w:t>
      </w:r>
      <w:r w:rsidRPr="007A6B9C">
        <w:rPr>
          <w:rFonts w:ascii="Times New Roman" w:eastAsia="Times New Roman" w:hAnsi="Times New Roman" w:cs="Times New Roman"/>
          <w:color w:val="202124"/>
          <w:sz w:val="36"/>
          <w:szCs w:val="36"/>
          <w:lang w:bidi="he-IL"/>
        </w:rPr>
        <w:t>ypical</w:t>
      </w:r>
      <w:r w:rsidRPr="007A6B9C">
        <w:rPr>
          <w:rFonts w:ascii="Times New Roman" w:eastAsia="Times New Roman" w:hAnsi="Times New Roman" w:cs="Times New Roman"/>
          <w:color w:val="202124"/>
          <w:sz w:val="36"/>
          <w:szCs w:val="36"/>
        </w:rPr>
        <w:t>, P</w:t>
      </w:r>
      <w:r w:rsidRPr="007A6B9C">
        <w:rPr>
          <w:rFonts w:ascii="Times New Roman" w:eastAsia="Times New Roman" w:hAnsi="Times New Roman" w:cs="Times New Roman"/>
          <w:color w:val="202124"/>
          <w:sz w:val="36"/>
          <w:szCs w:val="36"/>
          <w:lang w:bidi="he-IL"/>
        </w:rPr>
        <w:t>oor</w:t>
      </w:r>
      <w:r w:rsidRPr="007A6B9C">
        <w:rPr>
          <w:rFonts w:ascii="Times New Roman" w:eastAsia="Times New Roman" w:hAnsi="Times New Roman" w:cs="Times New Roman"/>
          <w:color w:val="202124"/>
          <w:sz w:val="36"/>
          <w:szCs w:val="36"/>
        </w:rPr>
        <w:t xml:space="preserve"> and Dyslexic</w:t>
      </w:r>
      <w:r w:rsidR="00ED3526" w:rsidRPr="007A6B9C">
        <w:rPr>
          <w:rFonts w:ascii="Times New Roman" w:eastAsia="Times New Roman" w:hAnsi="Times New Roman" w:cs="Times New Roman"/>
          <w:color w:val="202124"/>
          <w:sz w:val="36"/>
          <w:szCs w:val="36"/>
          <w:lang w:bidi="he-IL"/>
        </w:rPr>
        <w:t xml:space="preserve"> (suspicion of dyslexia)</w:t>
      </w:r>
      <w:r w:rsidRPr="007A6B9C">
        <w:rPr>
          <w:rFonts w:ascii="Times New Roman" w:eastAsia="Times New Roman" w:hAnsi="Times New Roman" w:cs="Times New Roman"/>
          <w:color w:val="202124"/>
          <w:sz w:val="36"/>
          <w:szCs w:val="36"/>
        </w:rPr>
        <w:t xml:space="preserve"> Readers in Kindergarten, with a Follow-up in First Grade</w:t>
      </w:r>
    </w:p>
    <w:p w14:paraId="71F1F4B1" w14:textId="77777777" w:rsidR="00143C8D" w:rsidRPr="007A6B9C" w:rsidRDefault="00143C8D" w:rsidP="00043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36"/>
          <w:szCs w:val="36"/>
          <w:lang w:bidi="he-IL"/>
        </w:rPr>
      </w:pPr>
    </w:p>
    <w:p w14:paraId="204FF5CE" w14:textId="77777777" w:rsidR="009A0719" w:rsidRPr="007A6B9C" w:rsidRDefault="009A0719" w:rsidP="00043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hAnsi="Times New Roman" w:cs="Times New Roman" w:hint="cs"/>
          <w:sz w:val="24"/>
          <w:szCs w:val="24"/>
          <w:rtl/>
          <w:lang w:bidi="he-IL"/>
        </w:rPr>
      </w:pPr>
    </w:p>
    <w:p w14:paraId="3695B5B4" w14:textId="77777777" w:rsidR="009A0719" w:rsidRPr="007A6B9C" w:rsidRDefault="009A0719" w:rsidP="00043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hAnsi="Times New Roman" w:cs="Times New Roman"/>
          <w:sz w:val="24"/>
          <w:szCs w:val="24"/>
          <w:lang w:bidi="he-IL"/>
        </w:rPr>
      </w:pPr>
    </w:p>
    <w:p w14:paraId="3B83144E" w14:textId="77777777" w:rsidR="00B763BD" w:rsidRPr="00043ECD" w:rsidRDefault="0095532D" w:rsidP="00043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8"/>
          <w:szCs w:val="28"/>
          <w:lang w:bidi="he-IL"/>
        </w:rPr>
        <w:sectPr w:rsidR="00B763BD" w:rsidRPr="00043ECD" w:rsidSect="005F3D24">
          <w:pgSz w:w="11906" w:h="16838" w:code="9"/>
          <w:pgMar w:top="1440" w:right="1134" w:bottom="1440" w:left="1134" w:header="720" w:footer="720" w:gutter="567"/>
          <w:cols w:space="720"/>
          <w:docGrid w:linePitch="360"/>
        </w:sectPr>
      </w:pPr>
      <w:r w:rsidRPr="00043ECD">
        <w:rPr>
          <w:rFonts w:ascii="Times New Roman" w:hAnsi="Times New Roman" w:cs="Times New Roman"/>
          <w:sz w:val="28"/>
          <w:szCs w:val="28"/>
          <w:lang w:bidi="he-IL"/>
        </w:rPr>
        <w:t>May</w:t>
      </w:r>
      <w:r w:rsidR="009A0719" w:rsidRPr="00043ECD">
        <w:rPr>
          <w:rFonts w:ascii="Times New Roman" w:hAnsi="Times New Roman" w:cs="Times New Roman"/>
          <w:sz w:val="28"/>
          <w:szCs w:val="28"/>
          <w:lang w:bidi="he-IL"/>
        </w:rPr>
        <w:t>, 202</w:t>
      </w:r>
      <w:r w:rsidR="00E1319C" w:rsidRPr="00043ECD">
        <w:rPr>
          <w:rFonts w:ascii="Times New Roman" w:hAnsi="Times New Roman" w:cs="Times New Roman"/>
          <w:sz w:val="28"/>
          <w:szCs w:val="28"/>
          <w:rtl/>
          <w:lang w:bidi="he-IL"/>
        </w:rPr>
        <w:t>4</w:t>
      </w:r>
    </w:p>
    <w:p w14:paraId="0986E110"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36"/>
          <w:szCs w:val="36"/>
        </w:rPr>
      </w:pPr>
      <w:r w:rsidRPr="007A6B9C">
        <w:rPr>
          <w:rFonts w:ascii="Times New Roman" w:eastAsia="Times New Roman" w:hAnsi="Times New Roman" w:cs="Times New Roman"/>
          <w:color w:val="202124"/>
          <w:sz w:val="36"/>
          <w:szCs w:val="36"/>
        </w:rPr>
        <w:lastRenderedPageBreak/>
        <w:t>The Contribution of a Morphological</w:t>
      </w:r>
      <w:r w:rsidRPr="007A6B9C">
        <w:rPr>
          <w:rFonts w:ascii="Times New Roman" w:eastAsia="Times New Roman" w:hAnsi="Times New Roman" w:cs="Times New Roman"/>
          <w:color w:val="202124"/>
          <w:sz w:val="36"/>
          <w:szCs w:val="36"/>
          <w:rtl/>
          <w:lang w:bidi="he-IL"/>
        </w:rPr>
        <w:t xml:space="preserve"> </w:t>
      </w:r>
      <w:r w:rsidRPr="007A6B9C">
        <w:rPr>
          <w:rFonts w:ascii="Times New Roman" w:eastAsia="Times New Roman" w:hAnsi="Times New Roman" w:cs="Times New Roman"/>
          <w:color w:val="202124"/>
          <w:sz w:val="36"/>
          <w:szCs w:val="36"/>
          <w:lang w:bidi="he-IL"/>
        </w:rPr>
        <w:t xml:space="preserve">and </w:t>
      </w:r>
      <w:r w:rsidRPr="007A6B9C">
        <w:rPr>
          <w:rFonts w:ascii="Times New Roman" w:eastAsia="Times New Roman" w:hAnsi="Times New Roman" w:cs="Times New Roman"/>
          <w:color w:val="202124"/>
          <w:sz w:val="36"/>
          <w:szCs w:val="36"/>
        </w:rPr>
        <w:t>Phonological Intervention Program in Arabic for T</w:t>
      </w:r>
      <w:r w:rsidRPr="007A6B9C">
        <w:rPr>
          <w:rFonts w:ascii="Times New Roman" w:eastAsia="Times New Roman" w:hAnsi="Times New Roman" w:cs="Times New Roman"/>
          <w:color w:val="202124"/>
          <w:sz w:val="36"/>
          <w:szCs w:val="36"/>
          <w:lang w:bidi="he-IL"/>
        </w:rPr>
        <w:t>ypical</w:t>
      </w:r>
      <w:r w:rsidRPr="007A6B9C">
        <w:rPr>
          <w:rFonts w:ascii="Times New Roman" w:eastAsia="Times New Roman" w:hAnsi="Times New Roman" w:cs="Times New Roman"/>
          <w:color w:val="202124"/>
          <w:sz w:val="36"/>
          <w:szCs w:val="36"/>
        </w:rPr>
        <w:t>, P</w:t>
      </w:r>
      <w:r w:rsidRPr="007A6B9C">
        <w:rPr>
          <w:rFonts w:ascii="Times New Roman" w:eastAsia="Times New Roman" w:hAnsi="Times New Roman" w:cs="Times New Roman"/>
          <w:color w:val="202124"/>
          <w:sz w:val="36"/>
          <w:szCs w:val="36"/>
          <w:lang w:bidi="he-IL"/>
        </w:rPr>
        <w:t>oor</w:t>
      </w:r>
      <w:r w:rsidRPr="007A6B9C">
        <w:rPr>
          <w:rFonts w:ascii="Times New Roman" w:eastAsia="Times New Roman" w:hAnsi="Times New Roman" w:cs="Times New Roman"/>
          <w:color w:val="202124"/>
          <w:sz w:val="36"/>
          <w:szCs w:val="36"/>
        </w:rPr>
        <w:t xml:space="preserve"> and Dyslexic</w:t>
      </w:r>
      <w:r w:rsidRPr="007A6B9C">
        <w:rPr>
          <w:rFonts w:ascii="Times New Roman" w:eastAsia="Times New Roman" w:hAnsi="Times New Roman" w:cs="Times New Roman"/>
          <w:color w:val="202124"/>
          <w:sz w:val="36"/>
          <w:szCs w:val="36"/>
          <w:lang w:bidi="he-IL"/>
        </w:rPr>
        <w:t xml:space="preserve"> (suspicion of dyslexia)</w:t>
      </w:r>
      <w:r w:rsidRPr="007A6B9C">
        <w:rPr>
          <w:rFonts w:ascii="Times New Roman" w:eastAsia="Times New Roman" w:hAnsi="Times New Roman" w:cs="Times New Roman"/>
          <w:color w:val="202124"/>
          <w:sz w:val="36"/>
          <w:szCs w:val="36"/>
        </w:rPr>
        <w:t xml:space="preserve"> Readers in Kindergarten, with a Follow-up in First Grade</w:t>
      </w:r>
    </w:p>
    <w:p w14:paraId="1674D6AA"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36"/>
          <w:szCs w:val="36"/>
          <w:lang w:bidi="he-IL"/>
        </w:rPr>
      </w:pPr>
    </w:p>
    <w:p w14:paraId="1B5C05E9"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rtl/>
          <w:lang w:bidi="he-IL"/>
        </w:rPr>
      </w:pPr>
    </w:p>
    <w:p w14:paraId="345B806E" w14:textId="0241DE4F"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8"/>
          <w:szCs w:val="28"/>
        </w:rPr>
      </w:pPr>
      <w:r w:rsidRPr="007A6B9C">
        <w:rPr>
          <w:rFonts w:ascii="Times New Roman" w:eastAsia="Times New Roman" w:hAnsi="Times New Roman" w:cs="Times New Roman"/>
          <w:color w:val="202124"/>
          <w:sz w:val="28"/>
          <w:szCs w:val="28"/>
        </w:rPr>
        <w:t xml:space="preserve"> By:</w:t>
      </w:r>
      <w:r w:rsidR="00043ECD">
        <w:rPr>
          <w:rFonts w:ascii="Times New Roman" w:eastAsia="Times New Roman" w:hAnsi="Times New Roman" w:cs="Times New Roman"/>
          <w:color w:val="202124"/>
          <w:sz w:val="28"/>
          <w:szCs w:val="28"/>
        </w:rPr>
        <w:t xml:space="preserve"> </w:t>
      </w:r>
      <w:r w:rsidRPr="007A6B9C">
        <w:rPr>
          <w:rFonts w:ascii="Times New Roman" w:eastAsia="Times New Roman" w:hAnsi="Times New Roman" w:cs="Times New Roman"/>
          <w:color w:val="202124"/>
          <w:sz w:val="28"/>
          <w:szCs w:val="28"/>
        </w:rPr>
        <w:t xml:space="preserve">Heba </w:t>
      </w:r>
      <w:proofErr w:type="spellStart"/>
      <w:r w:rsidRPr="007A6B9C">
        <w:rPr>
          <w:rFonts w:ascii="Times New Roman" w:eastAsia="Times New Roman" w:hAnsi="Times New Roman" w:cs="Times New Roman"/>
          <w:color w:val="202124"/>
          <w:sz w:val="28"/>
          <w:szCs w:val="28"/>
        </w:rPr>
        <w:t>Magadala</w:t>
      </w:r>
      <w:proofErr w:type="spellEnd"/>
      <w:r w:rsidRPr="007A6B9C">
        <w:rPr>
          <w:rFonts w:ascii="Times New Roman" w:eastAsia="Times New Roman" w:hAnsi="Times New Roman" w:cs="Times New Roman"/>
          <w:color w:val="202124"/>
          <w:sz w:val="28"/>
          <w:szCs w:val="28"/>
        </w:rPr>
        <w:t xml:space="preserve"> </w:t>
      </w:r>
    </w:p>
    <w:p w14:paraId="355ACC0F"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8"/>
          <w:szCs w:val="28"/>
        </w:rPr>
      </w:pPr>
      <w:r w:rsidRPr="007A6B9C">
        <w:rPr>
          <w:rFonts w:ascii="Times New Roman" w:eastAsia="Times New Roman" w:hAnsi="Times New Roman" w:cs="Times New Roman"/>
          <w:color w:val="202124"/>
          <w:sz w:val="28"/>
          <w:szCs w:val="28"/>
        </w:rPr>
        <w:t>Supervisor: Prof. Salim Abu-Rabia</w:t>
      </w:r>
    </w:p>
    <w:p w14:paraId="77533BF4" w14:textId="77777777" w:rsidR="0095532D" w:rsidRPr="007A6B9C" w:rsidRDefault="0095532D" w:rsidP="0095532D">
      <w:pPr>
        <w:shd w:val="clear" w:color="auto" w:fill="FFFFFF"/>
        <w:bidi w:val="0"/>
        <w:spacing w:after="0" w:line="480" w:lineRule="auto"/>
        <w:jc w:val="center"/>
        <w:rPr>
          <w:rFonts w:ascii="Times New Roman" w:eastAsia="Times New Roman" w:hAnsi="Times New Roman" w:cs="Times New Roman"/>
          <w:color w:val="222222"/>
          <w:sz w:val="28"/>
          <w:szCs w:val="28"/>
        </w:rPr>
      </w:pPr>
    </w:p>
    <w:p w14:paraId="4F2FFE0B" w14:textId="77777777" w:rsidR="0095532D" w:rsidRPr="007A6B9C" w:rsidRDefault="0095532D" w:rsidP="0095532D">
      <w:pPr>
        <w:shd w:val="clear" w:color="auto" w:fill="FFFFFF"/>
        <w:bidi w:val="0"/>
        <w:spacing w:after="0" w:line="480" w:lineRule="auto"/>
        <w:jc w:val="center"/>
        <w:rPr>
          <w:rFonts w:ascii="Times New Roman" w:eastAsia="Times New Roman" w:hAnsi="Times New Roman" w:cs="Times New Roman"/>
          <w:color w:val="222222"/>
          <w:sz w:val="28"/>
          <w:szCs w:val="28"/>
        </w:rPr>
      </w:pPr>
      <w:r w:rsidRPr="007A6B9C">
        <w:rPr>
          <w:rFonts w:ascii="Times New Roman" w:eastAsia="Times New Roman" w:hAnsi="Times New Roman" w:cs="Times New Roman"/>
          <w:color w:val="222222"/>
          <w:sz w:val="28"/>
          <w:szCs w:val="28"/>
        </w:rPr>
        <w:t>A Thesis submitted for Degree</w:t>
      </w:r>
    </w:p>
    <w:p w14:paraId="7F31D651" w14:textId="77777777" w:rsidR="0095532D" w:rsidRPr="007A6B9C" w:rsidRDefault="0095532D" w:rsidP="0095532D">
      <w:pPr>
        <w:shd w:val="clear" w:color="auto" w:fill="FFFFFF"/>
        <w:bidi w:val="0"/>
        <w:spacing w:after="0" w:line="480" w:lineRule="auto"/>
        <w:jc w:val="center"/>
        <w:rPr>
          <w:rFonts w:ascii="Times New Roman" w:eastAsia="Times New Roman" w:hAnsi="Times New Roman" w:cs="Times New Roman"/>
          <w:color w:val="222222"/>
          <w:sz w:val="28"/>
          <w:szCs w:val="28"/>
        </w:rPr>
      </w:pPr>
      <w:r w:rsidRPr="007A6B9C">
        <w:rPr>
          <w:rFonts w:ascii="Times New Roman" w:eastAsia="Times New Roman" w:hAnsi="Times New Roman" w:cs="Times New Roman"/>
          <w:color w:val="222222"/>
          <w:sz w:val="28"/>
          <w:szCs w:val="28"/>
        </w:rPr>
        <w:t xml:space="preserve">"Doctor pf </w:t>
      </w:r>
      <w:proofErr w:type="spellStart"/>
      <w:r w:rsidRPr="007A6B9C">
        <w:rPr>
          <w:rFonts w:ascii="Times New Roman" w:eastAsia="Times New Roman" w:hAnsi="Times New Roman" w:cs="Times New Roman"/>
          <w:color w:val="222222"/>
          <w:sz w:val="28"/>
          <w:szCs w:val="28"/>
        </w:rPr>
        <w:t>Philosopy</w:t>
      </w:r>
      <w:proofErr w:type="spellEnd"/>
      <w:r w:rsidRPr="007A6B9C">
        <w:rPr>
          <w:rFonts w:ascii="Times New Roman" w:eastAsia="Times New Roman" w:hAnsi="Times New Roman" w:cs="Times New Roman"/>
          <w:color w:val="222222"/>
          <w:sz w:val="28"/>
          <w:szCs w:val="28"/>
        </w:rPr>
        <w:t xml:space="preserve">" </w:t>
      </w:r>
    </w:p>
    <w:p w14:paraId="35F7D7F7" w14:textId="77777777" w:rsidR="0095532D" w:rsidRPr="007A6B9C" w:rsidRDefault="0095532D" w:rsidP="0095532D">
      <w:pPr>
        <w:shd w:val="clear" w:color="auto" w:fill="FFFFFF"/>
        <w:bidi w:val="0"/>
        <w:spacing w:after="0" w:line="480" w:lineRule="auto"/>
        <w:jc w:val="center"/>
        <w:rPr>
          <w:rFonts w:ascii="Times New Roman" w:eastAsia="Times New Roman" w:hAnsi="Times New Roman" w:cs="Times New Roman"/>
          <w:color w:val="222222"/>
          <w:sz w:val="28"/>
          <w:szCs w:val="28"/>
          <w:rtl/>
        </w:rPr>
      </w:pPr>
      <w:r w:rsidRPr="007A6B9C">
        <w:rPr>
          <w:rFonts w:ascii="Times New Roman" w:eastAsia="Times New Roman" w:hAnsi="Times New Roman" w:cs="Times New Roman"/>
          <w:color w:val="222222"/>
          <w:sz w:val="28"/>
          <w:szCs w:val="28"/>
        </w:rPr>
        <w:t>Monograph</w:t>
      </w:r>
    </w:p>
    <w:p w14:paraId="21B1F522"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8"/>
          <w:szCs w:val="28"/>
          <w:lang w:bidi="he-IL"/>
        </w:rPr>
      </w:pPr>
      <w:r w:rsidRPr="007A6B9C">
        <w:rPr>
          <w:rFonts w:ascii="Times New Roman" w:eastAsia="Times New Roman" w:hAnsi="Times New Roman" w:cs="Times New Roman"/>
          <w:color w:val="202124"/>
          <w:sz w:val="28"/>
          <w:szCs w:val="28"/>
          <w:lang w:bidi="he-IL"/>
        </w:rPr>
        <w:t>University of Haifa</w:t>
      </w:r>
    </w:p>
    <w:p w14:paraId="4315D55F"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8"/>
          <w:szCs w:val="28"/>
          <w:lang w:bidi="he-IL"/>
        </w:rPr>
      </w:pPr>
      <w:r w:rsidRPr="007A6B9C">
        <w:rPr>
          <w:rFonts w:ascii="Times New Roman" w:eastAsia="Times New Roman" w:hAnsi="Times New Roman" w:cs="Times New Roman"/>
          <w:color w:val="202124"/>
          <w:sz w:val="28"/>
          <w:szCs w:val="28"/>
          <w:lang w:bidi="he-IL"/>
        </w:rPr>
        <w:t>Faculty of Education</w:t>
      </w:r>
    </w:p>
    <w:p w14:paraId="37A77255"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hAnsi="Times New Roman" w:cs="Times New Roman"/>
          <w:sz w:val="24"/>
          <w:szCs w:val="24"/>
          <w:lang w:bidi="he-IL"/>
        </w:rPr>
      </w:pPr>
      <w:r w:rsidRPr="007A6B9C">
        <w:rPr>
          <w:rFonts w:ascii="Times New Roman" w:hAnsi="Times New Roman" w:cs="Times New Roman"/>
          <w:sz w:val="24"/>
          <w:szCs w:val="24"/>
          <w:lang w:bidi="he-IL"/>
        </w:rPr>
        <w:t>Department of Special Education</w:t>
      </w:r>
    </w:p>
    <w:p w14:paraId="2DD9F209"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hAnsi="Times New Roman" w:cs="Times New Roman"/>
          <w:sz w:val="24"/>
          <w:szCs w:val="24"/>
          <w:lang w:bidi="he-IL"/>
        </w:rPr>
      </w:pPr>
    </w:p>
    <w:p w14:paraId="1D26FDDE"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hAnsi="Times New Roman" w:cs="Times New Roman"/>
          <w:sz w:val="24"/>
          <w:szCs w:val="24"/>
          <w:lang w:bidi="he-IL"/>
        </w:rPr>
      </w:pPr>
    </w:p>
    <w:p w14:paraId="7BE5E2C5"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4"/>
          <w:szCs w:val="24"/>
          <w:lang w:bidi="he-IL"/>
        </w:rPr>
      </w:pPr>
      <w:r w:rsidRPr="007A6B9C">
        <w:rPr>
          <w:rFonts w:ascii="Times New Roman" w:hAnsi="Times New Roman" w:cs="Times New Roman"/>
          <w:sz w:val="24"/>
          <w:szCs w:val="24"/>
          <w:lang w:bidi="he-IL"/>
        </w:rPr>
        <w:t>May, 202</w:t>
      </w:r>
      <w:r w:rsidRPr="007A6B9C">
        <w:rPr>
          <w:rFonts w:ascii="Times New Roman" w:hAnsi="Times New Roman" w:cs="Times New Roman"/>
          <w:sz w:val="24"/>
          <w:szCs w:val="24"/>
          <w:rtl/>
          <w:lang w:bidi="he-IL"/>
        </w:rPr>
        <w:t>4</w:t>
      </w:r>
    </w:p>
    <w:p w14:paraId="3BE98B04" w14:textId="50C5DAD2"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4"/>
          <w:szCs w:val="24"/>
          <w:lang w:bidi="he-IL"/>
        </w:rPr>
      </w:pPr>
      <w:r w:rsidRPr="007A6B9C">
        <w:rPr>
          <w:rFonts w:ascii="Times New Roman" w:eastAsia="Times New Roman" w:hAnsi="Times New Roman" w:cs="Times New Roman"/>
          <w:color w:val="202124"/>
          <w:sz w:val="24"/>
          <w:szCs w:val="24"/>
          <w:lang w:bidi="he-IL"/>
        </w:rPr>
        <w:t>Approved by: __________ Date: _________</w:t>
      </w:r>
    </w:p>
    <w:p w14:paraId="51689463" w14:textId="76F3E57F"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4"/>
          <w:szCs w:val="24"/>
          <w:lang w:bidi="he-IL"/>
        </w:rPr>
      </w:pPr>
      <w:r w:rsidRPr="007A6B9C">
        <w:rPr>
          <w:rFonts w:ascii="Times New Roman" w:eastAsia="Times New Roman" w:hAnsi="Times New Roman" w:cs="Times New Roman"/>
          <w:color w:val="202124"/>
          <w:sz w:val="24"/>
          <w:szCs w:val="24"/>
          <w:lang w:bidi="he-IL"/>
        </w:rPr>
        <w:t>(Supervisor)</w:t>
      </w:r>
    </w:p>
    <w:p w14:paraId="0451F4D3" w14:textId="77777777" w:rsidR="0095532D"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4"/>
          <w:szCs w:val="24"/>
          <w:lang w:bidi="he-IL"/>
        </w:rPr>
      </w:pPr>
      <w:r w:rsidRPr="007A6B9C">
        <w:rPr>
          <w:rFonts w:ascii="Times New Roman" w:eastAsia="Times New Roman" w:hAnsi="Times New Roman" w:cs="Times New Roman"/>
          <w:color w:val="202124"/>
          <w:sz w:val="24"/>
          <w:szCs w:val="24"/>
          <w:lang w:bidi="he-IL"/>
        </w:rPr>
        <w:t>Approved by: __________ Date: _________</w:t>
      </w:r>
    </w:p>
    <w:p w14:paraId="572A07E3" w14:textId="2ABC9DBD" w:rsidR="000469F0" w:rsidRPr="007A6B9C" w:rsidRDefault="0095532D"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color w:val="202124"/>
          <w:sz w:val="24"/>
          <w:szCs w:val="24"/>
          <w:lang w:bidi="he-IL"/>
        </w:rPr>
      </w:pPr>
      <w:r w:rsidRPr="007A6B9C">
        <w:rPr>
          <w:rFonts w:ascii="Times New Roman" w:eastAsia="Times New Roman" w:hAnsi="Times New Roman" w:cs="Times New Roman"/>
          <w:color w:val="202124"/>
          <w:sz w:val="24"/>
          <w:szCs w:val="24"/>
          <w:lang w:bidi="he-IL"/>
        </w:rPr>
        <w:t>(Chairperson of the Ph.D. Committee)</w:t>
      </w:r>
    </w:p>
    <w:p w14:paraId="7A806556" w14:textId="1F7CBC18" w:rsidR="000469F0" w:rsidRPr="007A6B9C" w:rsidRDefault="000469F0" w:rsidP="00D01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jc w:val="center"/>
        <w:rPr>
          <w:rFonts w:ascii="Times New Roman" w:eastAsia="Times New Roman" w:hAnsi="Times New Roman" w:cs="Times New Roman"/>
          <w:b/>
          <w:bCs/>
          <w:color w:val="202124"/>
          <w:sz w:val="28"/>
          <w:szCs w:val="28"/>
          <w:lang w:bidi="he-IL"/>
        </w:rPr>
      </w:pPr>
      <w:r w:rsidRPr="007A6B9C">
        <w:rPr>
          <w:rFonts w:ascii="Times New Roman" w:eastAsia="Times New Roman" w:hAnsi="Times New Roman" w:cs="Times New Roman"/>
          <w:b/>
          <w:bCs/>
          <w:color w:val="202124"/>
          <w:sz w:val="28"/>
          <w:szCs w:val="28"/>
          <w:lang w:bidi="he-IL"/>
        </w:rPr>
        <w:lastRenderedPageBreak/>
        <w:t>Table of Contents</w:t>
      </w:r>
    </w:p>
    <w:p w14:paraId="7FA5EF4D" w14:textId="1D16F935" w:rsidR="00215DCB" w:rsidRPr="00215DCB" w:rsidRDefault="000469F0" w:rsidP="00215DCB">
      <w:pPr>
        <w:pStyle w:val="TOC1"/>
        <w:rPr>
          <w:rFonts w:eastAsiaTheme="minorEastAsia"/>
          <w:lang w:bidi="he-IL"/>
        </w:rPr>
      </w:pPr>
      <w:r w:rsidRPr="007A6B9C">
        <w:rPr>
          <w:rFonts w:eastAsia="Times New Roman"/>
          <w:color w:val="202124"/>
          <w:lang w:bidi="he-IL"/>
        </w:rPr>
        <w:fldChar w:fldCharType="begin"/>
      </w:r>
      <w:r w:rsidRPr="007A6B9C">
        <w:rPr>
          <w:rFonts w:eastAsia="Times New Roman"/>
          <w:color w:val="202124"/>
          <w:lang w:bidi="he-IL"/>
        </w:rPr>
        <w:instrText xml:space="preserve"> TOC \o "1-3" \h \z \u </w:instrText>
      </w:r>
      <w:r w:rsidRPr="007A6B9C">
        <w:rPr>
          <w:rFonts w:eastAsia="Times New Roman"/>
          <w:color w:val="202124"/>
          <w:lang w:bidi="he-IL"/>
        </w:rPr>
        <w:fldChar w:fldCharType="separate"/>
      </w:r>
      <w:hyperlink w:anchor="_Toc166140659" w:history="1">
        <w:r w:rsidR="00215DCB" w:rsidRPr="00215DCB">
          <w:rPr>
            <w:rStyle w:val="Hyperlink"/>
          </w:rPr>
          <w:t>Abstract</w:t>
        </w:r>
        <w:r w:rsidR="00215DCB" w:rsidRPr="00215DCB">
          <w:rPr>
            <w:webHidden/>
          </w:rPr>
          <w:tab/>
        </w:r>
        <w:r w:rsidR="00215DCB" w:rsidRPr="00215DCB">
          <w:rPr>
            <w:rStyle w:val="Hyperlink"/>
            <w:rtl/>
          </w:rPr>
          <w:fldChar w:fldCharType="begin"/>
        </w:r>
        <w:r w:rsidR="00215DCB" w:rsidRPr="00215DCB">
          <w:rPr>
            <w:webHidden/>
          </w:rPr>
          <w:instrText xml:space="preserve"> PAGEREF _Toc166140659 \h </w:instrText>
        </w:r>
        <w:r w:rsidR="00215DCB" w:rsidRPr="00215DCB">
          <w:rPr>
            <w:rStyle w:val="Hyperlink"/>
            <w:rtl/>
          </w:rPr>
        </w:r>
        <w:r w:rsidR="00215DCB" w:rsidRPr="00215DCB">
          <w:rPr>
            <w:rStyle w:val="Hyperlink"/>
            <w:rtl/>
          </w:rPr>
          <w:fldChar w:fldCharType="separate"/>
        </w:r>
        <w:r w:rsidR="00E7289E">
          <w:rPr>
            <w:webHidden/>
          </w:rPr>
          <w:t>IV</w:t>
        </w:r>
        <w:r w:rsidR="00215DCB" w:rsidRPr="00215DCB">
          <w:rPr>
            <w:rStyle w:val="Hyperlink"/>
            <w:rtl/>
          </w:rPr>
          <w:fldChar w:fldCharType="end"/>
        </w:r>
      </w:hyperlink>
    </w:p>
    <w:p w14:paraId="1BDA64D2" w14:textId="19F53D89" w:rsidR="00215DCB" w:rsidRPr="00215DCB" w:rsidRDefault="001D3F88" w:rsidP="00215DCB">
      <w:pPr>
        <w:pStyle w:val="TOC1"/>
        <w:rPr>
          <w:rFonts w:eastAsiaTheme="minorEastAsia"/>
          <w:lang w:bidi="he-IL"/>
        </w:rPr>
      </w:pPr>
      <w:hyperlink w:anchor="_Toc166140660" w:history="1">
        <w:r w:rsidR="00215DCB" w:rsidRPr="00215DCB">
          <w:rPr>
            <w:rStyle w:val="Hyperlink"/>
          </w:rPr>
          <w:t>List of Tables</w:t>
        </w:r>
        <w:r w:rsidR="00215DCB" w:rsidRPr="00215DCB">
          <w:rPr>
            <w:webHidden/>
          </w:rPr>
          <w:tab/>
        </w:r>
        <w:r w:rsidR="00215DCB" w:rsidRPr="00215DCB">
          <w:rPr>
            <w:rStyle w:val="Hyperlink"/>
            <w:rtl/>
          </w:rPr>
          <w:fldChar w:fldCharType="begin"/>
        </w:r>
        <w:r w:rsidR="00215DCB" w:rsidRPr="00215DCB">
          <w:rPr>
            <w:webHidden/>
          </w:rPr>
          <w:instrText xml:space="preserve"> PAGEREF _Toc166140660 \h </w:instrText>
        </w:r>
        <w:r w:rsidR="00215DCB" w:rsidRPr="00215DCB">
          <w:rPr>
            <w:rStyle w:val="Hyperlink"/>
            <w:rtl/>
          </w:rPr>
        </w:r>
        <w:r w:rsidR="00215DCB" w:rsidRPr="00215DCB">
          <w:rPr>
            <w:rStyle w:val="Hyperlink"/>
            <w:rtl/>
          </w:rPr>
          <w:fldChar w:fldCharType="separate"/>
        </w:r>
        <w:r w:rsidR="00E7289E">
          <w:rPr>
            <w:webHidden/>
          </w:rPr>
          <w:t>VI</w:t>
        </w:r>
        <w:r w:rsidR="00215DCB" w:rsidRPr="00215DCB">
          <w:rPr>
            <w:rStyle w:val="Hyperlink"/>
            <w:rtl/>
          </w:rPr>
          <w:fldChar w:fldCharType="end"/>
        </w:r>
      </w:hyperlink>
    </w:p>
    <w:p w14:paraId="245A8BE8" w14:textId="56D9DE0F" w:rsidR="00215DCB" w:rsidRPr="00215DCB" w:rsidRDefault="001D3F88" w:rsidP="00215DCB">
      <w:pPr>
        <w:pStyle w:val="TOC1"/>
        <w:rPr>
          <w:rFonts w:eastAsiaTheme="minorEastAsia"/>
          <w:lang w:bidi="he-IL"/>
        </w:rPr>
      </w:pPr>
      <w:hyperlink w:anchor="_Toc166140661" w:history="1">
        <w:r w:rsidR="00215DCB" w:rsidRPr="00215DCB">
          <w:rPr>
            <w:rStyle w:val="Hyperlink"/>
          </w:rPr>
          <w:t>List of Figures</w:t>
        </w:r>
        <w:r w:rsidR="00215DCB" w:rsidRPr="00215DCB">
          <w:rPr>
            <w:webHidden/>
          </w:rPr>
          <w:tab/>
        </w:r>
        <w:r w:rsidR="00215DCB" w:rsidRPr="00215DCB">
          <w:rPr>
            <w:rStyle w:val="Hyperlink"/>
            <w:rtl/>
          </w:rPr>
          <w:fldChar w:fldCharType="begin"/>
        </w:r>
        <w:r w:rsidR="00215DCB" w:rsidRPr="00215DCB">
          <w:rPr>
            <w:webHidden/>
          </w:rPr>
          <w:instrText xml:space="preserve"> PAGEREF _Toc166140661 \h </w:instrText>
        </w:r>
        <w:r w:rsidR="00215DCB" w:rsidRPr="00215DCB">
          <w:rPr>
            <w:rStyle w:val="Hyperlink"/>
            <w:rtl/>
          </w:rPr>
        </w:r>
        <w:r w:rsidR="00215DCB" w:rsidRPr="00215DCB">
          <w:rPr>
            <w:rStyle w:val="Hyperlink"/>
            <w:rtl/>
          </w:rPr>
          <w:fldChar w:fldCharType="separate"/>
        </w:r>
        <w:r w:rsidR="00E7289E">
          <w:rPr>
            <w:webHidden/>
          </w:rPr>
          <w:t>VII</w:t>
        </w:r>
        <w:r w:rsidR="00215DCB" w:rsidRPr="00215DCB">
          <w:rPr>
            <w:rStyle w:val="Hyperlink"/>
            <w:rtl/>
          </w:rPr>
          <w:fldChar w:fldCharType="end"/>
        </w:r>
      </w:hyperlink>
    </w:p>
    <w:p w14:paraId="40B5FEED" w14:textId="5A813D12" w:rsidR="00215DCB" w:rsidRPr="00215DCB" w:rsidRDefault="001D3F88" w:rsidP="00215DCB">
      <w:pPr>
        <w:pStyle w:val="TOC1"/>
        <w:rPr>
          <w:rFonts w:eastAsiaTheme="minorEastAsia"/>
          <w:lang w:bidi="he-IL"/>
        </w:rPr>
      </w:pPr>
      <w:hyperlink w:anchor="_Toc166140662" w:history="1">
        <w:r w:rsidR="00215DCB" w:rsidRPr="00215DCB">
          <w:rPr>
            <w:rStyle w:val="Hyperlink"/>
          </w:rPr>
          <w:t>Introduction</w:t>
        </w:r>
        <w:r w:rsidR="00215DCB" w:rsidRPr="00215DCB">
          <w:rPr>
            <w:webHidden/>
          </w:rPr>
          <w:tab/>
        </w:r>
        <w:r w:rsidR="00215DCB" w:rsidRPr="00215DCB">
          <w:rPr>
            <w:rStyle w:val="Hyperlink"/>
            <w:rtl/>
          </w:rPr>
          <w:fldChar w:fldCharType="begin"/>
        </w:r>
        <w:r w:rsidR="00215DCB" w:rsidRPr="00215DCB">
          <w:rPr>
            <w:webHidden/>
          </w:rPr>
          <w:instrText xml:space="preserve"> PAGEREF _Toc166140662 \h </w:instrText>
        </w:r>
        <w:r w:rsidR="00215DCB" w:rsidRPr="00215DCB">
          <w:rPr>
            <w:rStyle w:val="Hyperlink"/>
            <w:rtl/>
          </w:rPr>
        </w:r>
        <w:r w:rsidR="00215DCB" w:rsidRPr="00215DCB">
          <w:rPr>
            <w:rStyle w:val="Hyperlink"/>
            <w:rtl/>
          </w:rPr>
          <w:fldChar w:fldCharType="separate"/>
        </w:r>
        <w:r w:rsidR="00E7289E">
          <w:rPr>
            <w:webHidden/>
          </w:rPr>
          <w:t>1</w:t>
        </w:r>
        <w:r w:rsidR="00215DCB" w:rsidRPr="00215DCB">
          <w:rPr>
            <w:rStyle w:val="Hyperlink"/>
            <w:rtl/>
          </w:rPr>
          <w:fldChar w:fldCharType="end"/>
        </w:r>
      </w:hyperlink>
    </w:p>
    <w:p w14:paraId="2101940E" w14:textId="3AD19E7F" w:rsidR="00215DCB" w:rsidRPr="00215DCB" w:rsidRDefault="001D3F88" w:rsidP="00215DCB">
      <w:pPr>
        <w:pStyle w:val="TOC1"/>
        <w:rPr>
          <w:rFonts w:eastAsiaTheme="minorEastAsia"/>
          <w:lang w:bidi="he-IL"/>
        </w:rPr>
      </w:pPr>
      <w:hyperlink w:anchor="_Toc166140663" w:history="1">
        <w:r w:rsidR="00215DCB" w:rsidRPr="00215DCB">
          <w:rPr>
            <w:rStyle w:val="Hyperlink"/>
          </w:rPr>
          <w:t>Theoretical Background</w:t>
        </w:r>
        <w:r w:rsidR="00215DCB" w:rsidRPr="00215DCB">
          <w:rPr>
            <w:webHidden/>
          </w:rPr>
          <w:tab/>
        </w:r>
        <w:r w:rsidR="00215DCB" w:rsidRPr="00215DCB">
          <w:rPr>
            <w:rStyle w:val="Hyperlink"/>
            <w:rtl/>
          </w:rPr>
          <w:fldChar w:fldCharType="begin"/>
        </w:r>
        <w:r w:rsidR="00215DCB" w:rsidRPr="00215DCB">
          <w:rPr>
            <w:webHidden/>
          </w:rPr>
          <w:instrText xml:space="preserve"> PAGEREF _Toc166140663 \h </w:instrText>
        </w:r>
        <w:r w:rsidR="00215DCB" w:rsidRPr="00215DCB">
          <w:rPr>
            <w:rStyle w:val="Hyperlink"/>
            <w:rtl/>
          </w:rPr>
        </w:r>
        <w:r w:rsidR="00215DCB" w:rsidRPr="00215DCB">
          <w:rPr>
            <w:rStyle w:val="Hyperlink"/>
            <w:rtl/>
          </w:rPr>
          <w:fldChar w:fldCharType="separate"/>
        </w:r>
        <w:r w:rsidR="00E7289E">
          <w:rPr>
            <w:webHidden/>
          </w:rPr>
          <w:t>2</w:t>
        </w:r>
        <w:r w:rsidR="00215DCB" w:rsidRPr="00215DCB">
          <w:rPr>
            <w:rStyle w:val="Hyperlink"/>
            <w:rtl/>
          </w:rPr>
          <w:fldChar w:fldCharType="end"/>
        </w:r>
      </w:hyperlink>
    </w:p>
    <w:p w14:paraId="54999B47" w14:textId="04314A71"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64" w:history="1">
        <w:r w:rsidR="00215DCB" w:rsidRPr="00215DCB">
          <w:rPr>
            <w:rStyle w:val="Hyperlink"/>
            <w:rFonts w:ascii="Times New Roman" w:hAnsi="Times New Roman" w:cs="Times New Roman"/>
            <w:noProof/>
            <w:sz w:val="24"/>
            <w:szCs w:val="24"/>
          </w:rPr>
          <w:t>Contribution of Morphology to Reading</w:t>
        </w:r>
        <w:r w:rsidR="00215DCB" w:rsidRPr="00215DCB">
          <w:rPr>
            <w:rStyle w:val="Hyperlink"/>
            <w:rFonts w:ascii="Times New Roman" w:eastAsia="David" w:hAnsi="Times New Roman" w:cs="Times New Roman"/>
            <w:noProof/>
            <w:sz w:val="24"/>
            <w:szCs w:val="24"/>
          </w:rPr>
          <w:t xml:space="preserve"> in all the Languages in General and in the Arabic Language in Particular</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_Toc166140664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2</w:t>
        </w:r>
        <w:r w:rsidR="00215DCB" w:rsidRPr="00215DCB">
          <w:rPr>
            <w:rStyle w:val="Hyperlink"/>
            <w:rFonts w:ascii="Times New Roman" w:hAnsi="Times New Roman" w:cs="Times New Roman"/>
            <w:noProof/>
            <w:sz w:val="24"/>
            <w:szCs w:val="24"/>
            <w:rtl/>
          </w:rPr>
          <w:fldChar w:fldCharType="end"/>
        </w:r>
      </w:hyperlink>
    </w:p>
    <w:p w14:paraId="23E6C37E" w14:textId="41F7E1AD"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65" w:history="1">
        <w:r w:rsidR="00215DCB" w:rsidRPr="00215DCB">
          <w:rPr>
            <w:rStyle w:val="Hyperlink"/>
            <w:rFonts w:ascii="Times New Roman" w:hAnsi="Times New Roman" w:cs="Times New Roman"/>
            <w:noProof/>
            <w:sz w:val="24"/>
            <w:szCs w:val="24"/>
          </w:rPr>
          <w:t>Importance of Morphological Interventions among Kindergarteners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_Toc166140665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4</w:t>
        </w:r>
        <w:r w:rsidR="00215DCB" w:rsidRPr="00215DCB">
          <w:rPr>
            <w:rStyle w:val="Hyperlink"/>
            <w:rFonts w:ascii="Times New Roman" w:hAnsi="Times New Roman" w:cs="Times New Roman"/>
            <w:noProof/>
            <w:sz w:val="24"/>
            <w:szCs w:val="24"/>
            <w:rtl/>
          </w:rPr>
          <w:fldChar w:fldCharType="end"/>
        </w:r>
      </w:hyperlink>
    </w:p>
    <w:p w14:paraId="66E6844D" w14:textId="66943AA4"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66" w:history="1">
        <w:r w:rsidR="00215DCB" w:rsidRPr="00215DCB">
          <w:rPr>
            <w:rStyle w:val="Hyperlink"/>
            <w:rFonts w:ascii="Times New Roman" w:hAnsi="Times New Roman" w:cs="Times New Roman"/>
            <w:noProof/>
            <w:sz w:val="24"/>
            <w:szCs w:val="24"/>
          </w:rPr>
          <w:t>Phonological Awareness and Reading</w:t>
        </w:r>
        <w:r w:rsidR="00215DCB" w:rsidRPr="00215DCB">
          <w:rPr>
            <w:rStyle w:val="Hyperlink"/>
            <w:rFonts w:ascii="Times New Roman" w:eastAsia="David" w:hAnsi="Times New Roman" w:cs="Times New Roman"/>
            <w:noProof/>
            <w:sz w:val="24"/>
            <w:szCs w:val="24"/>
          </w:rPr>
          <w:t xml:space="preserve"> in all the Languages in General and in the Arabic Language in Particular</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_Toc166140666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9</w:t>
        </w:r>
        <w:r w:rsidR="00215DCB" w:rsidRPr="00215DCB">
          <w:rPr>
            <w:rStyle w:val="Hyperlink"/>
            <w:rFonts w:ascii="Times New Roman" w:hAnsi="Times New Roman" w:cs="Times New Roman"/>
            <w:noProof/>
            <w:sz w:val="24"/>
            <w:szCs w:val="24"/>
            <w:rtl/>
          </w:rPr>
          <w:fldChar w:fldCharType="end"/>
        </w:r>
      </w:hyperlink>
    </w:p>
    <w:p w14:paraId="346E5B69" w14:textId="475023F0"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67" w:history="1">
        <w:r w:rsidR="00215DCB" w:rsidRPr="00215DCB">
          <w:rPr>
            <w:rStyle w:val="Hyperlink"/>
            <w:rFonts w:ascii="Times New Roman" w:hAnsi="Times New Roman" w:cs="Times New Roman"/>
            <w:noProof/>
            <w:sz w:val="24"/>
            <w:szCs w:val="24"/>
          </w:rPr>
          <w:t>Simple Views of Reading and Writing</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_Toc166140667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11</w:t>
        </w:r>
        <w:r w:rsidR="00215DCB" w:rsidRPr="00215DCB">
          <w:rPr>
            <w:rStyle w:val="Hyperlink"/>
            <w:rFonts w:ascii="Times New Roman" w:hAnsi="Times New Roman" w:cs="Times New Roman"/>
            <w:noProof/>
            <w:sz w:val="24"/>
            <w:szCs w:val="24"/>
            <w:rtl/>
          </w:rPr>
          <w:fldChar w:fldCharType="end"/>
        </w:r>
      </w:hyperlink>
    </w:p>
    <w:p w14:paraId="08B59208" w14:textId="7DF458D6"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68" w:history="1">
        <w:r w:rsidR="00215DCB" w:rsidRPr="00215DCB">
          <w:rPr>
            <w:rStyle w:val="Hyperlink"/>
            <w:rFonts w:ascii="Times New Roman" w:hAnsi="Times New Roman" w:cs="Times New Roman"/>
            <w:noProof/>
            <w:sz w:val="24"/>
            <w:szCs w:val="24"/>
          </w:rPr>
          <w:t>Dyslexia</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_Toc166140668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12</w:t>
        </w:r>
        <w:r w:rsidR="00215DCB" w:rsidRPr="00215DCB">
          <w:rPr>
            <w:rStyle w:val="Hyperlink"/>
            <w:rFonts w:ascii="Times New Roman" w:hAnsi="Times New Roman" w:cs="Times New Roman"/>
            <w:noProof/>
            <w:sz w:val="24"/>
            <w:szCs w:val="24"/>
            <w:rtl/>
          </w:rPr>
          <w:fldChar w:fldCharType="end"/>
        </w:r>
      </w:hyperlink>
    </w:p>
    <w:p w14:paraId="38AFE9F0" w14:textId="19C83E9E"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69" w:history="1">
        <w:r w:rsidR="00215DCB" w:rsidRPr="00215DCB">
          <w:rPr>
            <w:rStyle w:val="Hyperlink"/>
            <w:rFonts w:ascii="Times New Roman" w:hAnsi="Times New Roman" w:cs="Times New Roman"/>
            <w:noProof/>
            <w:sz w:val="24"/>
            <w:szCs w:val="24"/>
          </w:rPr>
          <w:t>Dyslexia in Kindergarten</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_Toc166140669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17</w:t>
        </w:r>
        <w:r w:rsidR="00215DCB" w:rsidRPr="00215DCB">
          <w:rPr>
            <w:rStyle w:val="Hyperlink"/>
            <w:rFonts w:ascii="Times New Roman" w:hAnsi="Times New Roman" w:cs="Times New Roman"/>
            <w:noProof/>
            <w:sz w:val="24"/>
            <w:szCs w:val="24"/>
            <w:rtl/>
          </w:rPr>
          <w:fldChar w:fldCharType="end"/>
        </w:r>
      </w:hyperlink>
    </w:p>
    <w:p w14:paraId="4FAE7C65" w14:textId="33D4CED9"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70" w:history="1">
        <w:r w:rsidR="00215DCB" w:rsidRPr="00215DCB">
          <w:rPr>
            <w:rStyle w:val="Hyperlink"/>
            <w:rFonts w:ascii="Times New Roman" w:hAnsi="Times New Roman" w:cs="Times New Roman"/>
            <w:noProof/>
            <w:sz w:val="24"/>
            <w:szCs w:val="24"/>
          </w:rPr>
          <w:t>The Arabic Language and its Complexities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_Toc166140670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18</w:t>
        </w:r>
        <w:r w:rsidR="00215DCB" w:rsidRPr="00215DCB">
          <w:rPr>
            <w:rStyle w:val="Hyperlink"/>
            <w:rFonts w:ascii="Times New Roman" w:hAnsi="Times New Roman" w:cs="Times New Roman"/>
            <w:noProof/>
            <w:sz w:val="24"/>
            <w:szCs w:val="24"/>
            <w:rtl/>
          </w:rPr>
          <w:fldChar w:fldCharType="end"/>
        </w:r>
      </w:hyperlink>
    </w:p>
    <w:p w14:paraId="73E71138" w14:textId="37B0116C"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71" w:history="1">
        <w:r w:rsidR="00215DCB" w:rsidRPr="00215DCB">
          <w:rPr>
            <w:rStyle w:val="Hyperlink"/>
            <w:rFonts w:ascii="Times New Roman" w:hAnsi="Times New Roman" w:cs="Times New Roman"/>
            <w:noProof/>
            <w:sz w:val="24"/>
            <w:szCs w:val="24"/>
          </w:rPr>
          <w:t>Relationship between Phonological and Morphological Awareness and Reading and Writing in Arabic</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_Toc166140671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24</w:t>
        </w:r>
        <w:r w:rsidR="00215DCB" w:rsidRPr="00215DCB">
          <w:rPr>
            <w:rStyle w:val="Hyperlink"/>
            <w:rFonts w:ascii="Times New Roman" w:hAnsi="Times New Roman" w:cs="Times New Roman"/>
            <w:noProof/>
            <w:sz w:val="24"/>
            <w:szCs w:val="24"/>
            <w:rtl/>
          </w:rPr>
          <w:fldChar w:fldCharType="end"/>
        </w:r>
      </w:hyperlink>
    </w:p>
    <w:p w14:paraId="028C8C15" w14:textId="2926A3CA"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72" w:history="1">
        <w:r w:rsidR="00215DCB" w:rsidRPr="00215DCB">
          <w:rPr>
            <w:rStyle w:val="Hyperlink"/>
            <w:rFonts w:ascii="Times New Roman" w:hAnsi="Times New Roman" w:cs="Times New Roman"/>
            <w:noProof/>
            <w:sz w:val="24"/>
            <w:szCs w:val="24"/>
          </w:rPr>
          <w:t>Research Evidence of the Importance of Reading Interventions in Preschool</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_Toc166140672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25</w:t>
        </w:r>
        <w:r w:rsidR="00215DCB" w:rsidRPr="00215DCB">
          <w:rPr>
            <w:rStyle w:val="Hyperlink"/>
            <w:rFonts w:ascii="Times New Roman" w:hAnsi="Times New Roman" w:cs="Times New Roman"/>
            <w:noProof/>
            <w:sz w:val="24"/>
            <w:szCs w:val="24"/>
            <w:rtl/>
          </w:rPr>
          <w:fldChar w:fldCharType="end"/>
        </w:r>
      </w:hyperlink>
    </w:p>
    <w:p w14:paraId="64E6A31F" w14:textId="531D9958"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73" w:history="1">
        <w:r w:rsidR="00215DCB" w:rsidRPr="00215DCB">
          <w:rPr>
            <w:rStyle w:val="Hyperlink"/>
            <w:rFonts w:ascii="Times New Roman" w:hAnsi="Times New Roman" w:cs="Times New Roman"/>
            <w:noProof/>
            <w:sz w:val="24"/>
            <w:szCs w:val="24"/>
          </w:rPr>
          <w:t>Contribution of a Morphological-Phonological Intervention to Improving Reading in First Grade</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_Toc166140673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29</w:t>
        </w:r>
        <w:r w:rsidR="00215DCB" w:rsidRPr="00215DCB">
          <w:rPr>
            <w:rStyle w:val="Hyperlink"/>
            <w:rFonts w:ascii="Times New Roman" w:hAnsi="Times New Roman" w:cs="Times New Roman"/>
            <w:noProof/>
            <w:sz w:val="24"/>
            <w:szCs w:val="24"/>
            <w:rtl/>
          </w:rPr>
          <w:fldChar w:fldCharType="end"/>
        </w:r>
      </w:hyperlink>
    </w:p>
    <w:p w14:paraId="7F0CBD84" w14:textId="14E6F457"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74" w:history="1">
        <w:r w:rsidR="00215DCB" w:rsidRPr="00215DCB">
          <w:rPr>
            <w:rStyle w:val="Hyperlink"/>
            <w:rFonts w:ascii="Times New Roman" w:hAnsi="Times New Roman" w:cs="Times New Roman"/>
            <w:noProof/>
            <w:sz w:val="24"/>
            <w:szCs w:val="24"/>
          </w:rPr>
          <w:t>Current Reasearch</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_Toc166140674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30</w:t>
        </w:r>
        <w:r w:rsidR="00215DCB" w:rsidRPr="00215DCB">
          <w:rPr>
            <w:rStyle w:val="Hyperlink"/>
            <w:rFonts w:ascii="Times New Roman" w:hAnsi="Times New Roman" w:cs="Times New Roman"/>
            <w:noProof/>
            <w:sz w:val="24"/>
            <w:szCs w:val="24"/>
            <w:rtl/>
          </w:rPr>
          <w:fldChar w:fldCharType="end"/>
        </w:r>
      </w:hyperlink>
    </w:p>
    <w:p w14:paraId="26CF7F52" w14:textId="3C5BBB07"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75" w:history="1">
        <w:r w:rsidR="00215DCB" w:rsidRPr="00215DCB">
          <w:rPr>
            <w:rStyle w:val="Hyperlink"/>
            <w:rFonts w:ascii="Times New Roman" w:hAnsi="Times New Roman" w:cs="Times New Roman"/>
            <w:noProof/>
            <w:sz w:val="24"/>
            <w:szCs w:val="24"/>
          </w:rPr>
          <w:t>Research Question</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_Toc166140675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30</w:t>
        </w:r>
        <w:r w:rsidR="00215DCB" w:rsidRPr="00215DCB">
          <w:rPr>
            <w:rStyle w:val="Hyperlink"/>
            <w:rFonts w:ascii="Times New Roman" w:hAnsi="Times New Roman" w:cs="Times New Roman"/>
            <w:noProof/>
            <w:sz w:val="24"/>
            <w:szCs w:val="24"/>
            <w:rtl/>
          </w:rPr>
          <w:fldChar w:fldCharType="end"/>
        </w:r>
      </w:hyperlink>
    </w:p>
    <w:p w14:paraId="015424C4" w14:textId="1EF3FE36"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76" w:history="1">
        <w:r w:rsidR="00215DCB" w:rsidRPr="00215DCB">
          <w:rPr>
            <w:rStyle w:val="Hyperlink"/>
            <w:rFonts w:ascii="Times New Roman" w:hAnsi="Times New Roman" w:cs="Times New Roman"/>
            <w:noProof/>
            <w:sz w:val="24"/>
            <w:szCs w:val="24"/>
          </w:rPr>
          <w:t>Research Hypotheses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_Toc166140676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30</w:t>
        </w:r>
        <w:r w:rsidR="00215DCB" w:rsidRPr="00215DCB">
          <w:rPr>
            <w:rStyle w:val="Hyperlink"/>
            <w:rFonts w:ascii="Times New Roman" w:hAnsi="Times New Roman" w:cs="Times New Roman"/>
            <w:noProof/>
            <w:sz w:val="24"/>
            <w:szCs w:val="24"/>
            <w:rtl/>
          </w:rPr>
          <w:fldChar w:fldCharType="end"/>
        </w:r>
      </w:hyperlink>
    </w:p>
    <w:p w14:paraId="14131A9E" w14:textId="7AF24AB7" w:rsidR="00215DCB" w:rsidRPr="00215DCB" w:rsidRDefault="001D3F88" w:rsidP="00215DCB">
      <w:pPr>
        <w:pStyle w:val="TOC1"/>
        <w:rPr>
          <w:rFonts w:eastAsiaTheme="minorEastAsia"/>
          <w:lang w:bidi="he-IL"/>
        </w:rPr>
      </w:pPr>
      <w:hyperlink w:anchor="_Toc166140677" w:history="1">
        <w:r w:rsidR="00215DCB" w:rsidRPr="00215DCB">
          <w:rPr>
            <w:rStyle w:val="Hyperlink"/>
          </w:rPr>
          <w:t>Method</w:t>
        </w:r>
        <w:r w:rsidR="00215DCB" w:rsidRPr="00215DCB">
          <w:rPr>
            <w:webHidden/>
          </w:rPr>
          <w:tab/>
        </w:r>
        <w:r w:rsidR="00215DCB" w:rsidRPr="00215DCB">
          <w:rPr>
            <w:rStyle w:val="Hyperlink"/>
            <w:rtl/>
          </w:rPr>
          <w:fldChar w:fldCharType="begin"/>
        </w:r>
        <w:r w:rsidR="00215DCB" w:rsidRPr="00215DCB">
          <w:rPr>
            <w:webHidden/>
          </w:rPr>
          <w:instrText xml:space="preserve"> PAGEREF _Toc166140677 \h </w:instrText>
        </w:r>
        <w:r w:rsidR="00215DCB" w:rsidRPr="00215DCB">
          <w:rPr>
            <w:rStyle w:val="Hyperlink"/>
            <w:rtl/>
          </w:rPr>
        </w:r>
        <w:r w:rsidR="00215DCB" w:rsidRPr="00215DCB">
          <w:rPr>
            <w:rStyle w:val="Hyperlink"/>
            <w:rtl/>
          </w:rPr>
          <w:fldChar w:fldCharType="separate"/>
        </w:r>
        <w:r w:rsidR="00E7289E">
          <w:rPr>
            <w:webHidden/>
          </w:rPr>
          <w:t>32</w:t>
        </w:r>
        <w:r w:rsidR="00215DCB" w:rsidRPr="00215DCB">
          <w:rPr>
            <w:rStyle w:val="Hyperlink"/>
            <w:rtl/>
          </w:rPr>
          <w:fldChar w:fldCharType="end"/>
        </w:r>
      </w:hyperlink>
    </w:p>
    <w:p w14:paraId="3BF0E7B5" w14:textId="14A30505"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78" w:history="1">
        <w:r w:rsidR="00215DCB" w:rsidRPr="00215DCB">
          <w:rPr>
            <w:rStyle w:val="Hyperlink"/>
            <w:rFonts w:ascii="Times New Roman" w:hAnsi="Times New Roman" w:cs="Times New Roman"/>
            <w:noProof/>
            <w:sz w:val="24"/>
            <w:szCs w:val="24"/>
          </w:rPr>
          <w:t>Participants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_Toc166140678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32</w:t>
        </w:r>
        <w:r w:rsidR="00215DCB" w:rsidRPr="00215DCB">
          <w:rPr>
            <w:rStyle w:val="Hyperlink"/>
            <w:rFonts w:ascii="Times New Roman" w:hAnsi="Times New Roman" w:cs="Times New Roman"/>
            <w:noProof/>
            <w:sz w:val="24"/>
            <w:szCs w:val="24"/>
            <w:rtl/>
          </w:rPr>
          <w:fldChar w:fldCharType="end"/>
        </w:r>
      </w:hyperlink>
    </w:p>
    <w:p w14:paraId="23F5D499" w14:textId="36B16EF2"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79" w:history="1">
        <w:r w:rsidR="00215DCB" w:rsidRPr="00215DCB">
          <w:rPr>
            <w:rStyle w:val="Hyperlink"/>
            <w:rFonts w:ascii="Times New Roman" w:hAnsi="Times New Roman" w:cs="Times New Roman"/>
            <w:noProof/>
            <w:sz w:val="24"/>
            <w:szCs w:val="24"/>
          </w:rPr>
          <w:t>Research Tools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_Toc166140679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33</w:t>
        </w:r>
        <w:r w:rsidR="00215DCB" w:rsidRPr="00215DCB">
          <w:rPr>
            <w:rStyle w:val="Hyperlink"/>
            <w:rFonts w:ascii="Times New Roman" w:hAnsi="Times New Roman" w:cs="Times New Roman"/>
            <w:noProof/>
            <w:sz w:val="24"/>
            <w:szCs w:val="24"/>
            <w:rtl/>
          </w:rPr>
          <w:fldChar w:fldCharType="end"/>
        </w:r>
      </w:hyperlink>
    </w:p>
    <w:p w14:paraId="28E9B877" w14:textId="47B50635"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80" w:history="1">
        <w:r w:rsidR="00215DCB" w:rsidRPr="00215DCB">
          <w:rPr>
            <w:rStyle w:val="Hyperlink"/>
            <w:rFonts w:ascii="Times New Roman" w:hAnsi="Times New Roman" w:cs="Times New Roman"/>
            <w:noProof/>
            <w:sz w:val="24"/>
            <w:szCs w:val="24"/>
          </w:rPr>
          <w:t>Screening Tests for Classification of children into Typical, Poor, or Dyslexic Readers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_Toc166140680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33</w:t>
        </w:r>
        <w:r w:rsidR="00215DCB" w:rsidRPr="00215DCB">
          <w:rPr>
            <w:rStyle w:val="Hyperlink"/>
            <w:rFonts w:ascii="Times New Roman" w:hAnsi="Times New Roman" w:cs="Times New Roman"/>
            <w:noProof/>
            <w:sz w:val="24"/>
            <w:szCs w:val="24"/>
            <w:rtl/>
          </w:rPr>
          <w:fldChar w:fldCharType="end"/>
        </w:r>
      </w:hyperlink>
    </w:p>
    <w:p w14:paraId="295680A1" w14:textId="7549F423"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81" w:history="1">
        <w:r w:rsidR="00215DCB" w:rsidRPr="00215DCB">
          <w:rPr>
            <w:rStyle w:val="Hyperlink"/>
            <w:rFonts w:ascii="Times New Roman" w:hAnsi="Times New Roman" w:cs="Times New Roman"/>
            <w:noProof/>
            <w:sz w:val="24"/>
            <w:szCs w:val="24"/>
          </w:rPr>
          <w:t>Pre-post tests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_Toc166140681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36</w:t>
        </w:r>
        <w:r w:rsidR="00215DCB" w:rsidRPr="00215DCB">
          <w:rPr>
            <w:rStyle w:val="Hyperlink"/>
            <w:rFonts w:ascii="Times New Roman" w:hAnsi="Times New Roman" w:cs="Times New Roman"/>
            <w:noProof/>
            <w:sz w:val="24"/>
            <w:szCs w:val="24"/>
            <w:rtl/>
          </w:rPr>
          <w:fldChar w:fldCharType="end"/>
        </w:r>
      </w:hyperlink>
    </w:p>
    <w:p w14:paraId="76915A54" w14:textId="602B1AB5"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82" w:history="1">
        <w:r w:rsidR="00215DCB" w:rsidRPr="00215DCB">
          <w:rPr>
            <w:rStyle w:val="Hyperlink"/>
            <w:rFonts w:ascii="Times New Roman" w:hAnsi="Times New Roman" w:cs="Times New Roman"/>
            <w:noProof/>
            <w:sz w:val="24"/>
            <w:szCs w:val="24"/>
          </w:rPr>
          <w:t>Morphological</w:t>
        </w:r>
        <w:r w:rsidR="00215DCB" w:rsidRPr="00215DCB">
          <w:rPr>
            <w:rStyle w:val="Hyperlink"/>
            <w:rFonts w:ascii="Times New Roman" w:hAnsi="Times New Roman" w:cs="Times New Roman"/>
            <w:noProof/>
            <w:sz w:val="24"/>
            <w:szCs w:val="24"/>
            <w:rtl/>
          </w:rPr>
          <w:t xml:space="preserve"> </w:t>
        </w:r>
        <w:r w:rsidR="00215DCB" w:rsidRPr="00215DCB">
          <w:rPr>
            <w:rStyle w:val="Hyperlink"/>
            <w:rFonts w:ascii="Times New Roman" w:hAnsi="Times New Roman" w:cs="Times New Roman"/>
            <w:noProof/>
            <w:sz w:val="24"/>
            <w:szCs w:val="24"/>
          </w:rPr>
          <w:t>and Phonological Intervention Program</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_Toc166140682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37</w:t>
        </w:r>
        <w:r w:rsidR="00215DCB" w:rsidRPr="00215DCB">
          <w:rPr>
            <w:rStyle w:val="Hyperlink"/>
            <w:rFonts w:ascii="Times New Roman" w:hAnsi="Times New Roman" w:cs="Times New Roman"/>
            <w:noProof/>
            <w:sz w:val="24"/>
            <w:szCs w:val="24"/>
            <w:rtl/>
          </w:rPr>
          <w:fldChar w:fldCharType="end"/>
        </w:r>
      </w:hyperlink>
    </w:p>
    <w:p w14:paraId="41435169" w14:textId="255FED16"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83" w:history="1">
        <w:r w:rsidR="00215DCB" w:rsidRPr="00215DCB">
          <w:rPr>
            <w:rStyle w:val="Hyperlink"/>
            <w:rFonts w:ascii="Times New Roman" w:hAnsi="Times New Roman" w:cs="Times New Roman"/>
            <w:noProof/>
            <w:sz w:val="24"/>
            <w:szCs w:val="24"/>
          </w:rPr>
          <w:t>Post-intervention Reading Assessment Test</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_Toc166140683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42</w:t>
        </w:r>
        <w:r w:rsidR="00215DCB" w:rsidRPr="00215DCB">
          <w:rPr>
            <w:rStyle w:val="Hyperlink"/>
            <w:rFonts w:ascii="Times New Roman" w:hAnsi="Times New Roman" w:cs="Times New Roman"/>
            <w:noProof/>
            <w:sz w:val="24"/>
            <w:szCs w:val="24"/>
            <w:rtl/>
          </w:rPr>
          <w:fldChar w:fldCharType="end"/>
        </w:r>
      </w:hyperlink>
    </w:p>
    <w:p w14:paraId="4E96FD97" w14:textId="4F90A88E"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84" w:history="1">
        <w:r w:rsidR="00215DCB" w:rsidRPr="00215DCB">
          <w:rPr>
            <w:rStyle w:val="Hyperlink"/>
            <w:rFonts w:ascii="Times New Roman" w:hAnsi="Times New Roman" w:cs="Times New Roman"/>
            <w:noProof/>
            <w:sz w:val="24"/>
            <w:szCs w:val="24"/>
          </w:rPr>
          <w:t>The Research Procedure</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_Toc166140684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43</w:t>
        </w:r>
        <w:r w:rsidR="00215DCB" w:rsidRPr="00215DCB">
          <w:rPr>
            <w:rStyle w:val="Hyperlink"/>
            <w:rFonts w:ascii="Times New Roman" w:hAnsi="Times New Roman" w:cs="Times New Roman"/>
            <w:noProof/>
            <w:sz w:val="24"/>
            <w:szCs w:val="24"/>
            <w:rtl/>
          </w:rPr>
          <w:fldChar w:fldCharType="end"/>
        </w:r>
      </w:hyperlink>
    </w:p>
    <w:p w14:paraId="118B5889" w14:textId="24D402F6"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85" w:history="1">
        <w:r w:rsidR="00215DCB" w:rsidRPr="00215DCB">
          <w:rPr>
            <w:rStyle w:val="Hyperlink"/>
            <w:rFonts w:ascii="Times New Roman" w:hAnsi="Times New Roman" w:cs="Times New Roman"/>
            <w:noProof/>
            <w:sz w:val="24"/>
            <w:szCs w:val="24"/>
          </w:rPr>
          <w:t>Data Collection</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_Toc166140685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43</w:t>
        </w:r>
        <w:r w:rsidR="00215DCB" w:rsidRPr="00215DCB">
          <w:rPr>
            <w:rStyle w:val="Hyperlink"/>
            <w:rFonts w:ascii="Times New Roman" w:hAnsi="Times New Roman" w:cs="Times New Roman"/>
            <w:noProof/>
            <w:sz w:val="24"/>
            <w:szCs w:val="24"/>
            <w:rtl/>
          </w:rPr>
          <w:fldChar w:fldCharType="end"/>
        </w:r>
      </w:hyperlink>
    </w:p>
    <w:p w14:paraId="29D0289B" w14:textId="46F98112"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86" w:history="1">
        <w:r w:rsidR="00215DCB" w:rsidRPr="00215DCB">
          <w:rPr>
            <w:rStyle w:val="Hyperlink"/>
            <w:rFonts w:ascii="Times New Roman" w:hAnsi="Times New Roman" w:cs="Times New Roman"/>
            <w:noProof/>
            <w:sz w:val="24"/>
            <w:szCs w:val="24"/>
          </w:rPr>
          <w:t>Data Analysis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_Toc166140686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44</w:t>
        </w:r>
        <w:r w:rsidR="00215DCB" w:rsidRPr="00215DCB">
          <w:rPr>
            <w:rStyle w:val="Hyperlink"/>
            <w:rFonts w:ascii="Times New Roman" w:hAnsi="Times New Roman" w:cs="Times New Roman"/>
            <w:noProof/>
            <w:sz w:val="24"/>
            <w:szCs w:val="24"/>
            <w:rtl/>
          </w:rPr>
          <w:fldChar w:fldCharType="end"/>
        </w:r>
      </w:hyperlink>
    </w:p>
    <w:p w14:paraId="31B29BED" w14:textId="6A988C53" w:rsidR="00215DCB" w:rsidRPr="00215DCB" w:rsidRDefault="001D3F88" w:rsidP="00215DCB">
      <w:pPr>
        <w:pStyle w:val="TOC1"/>
        <w:rPr>
          <w:rFonts w:eastAsiaTheme="minorEastAsia"/>
          <w:lang w:bidi="he-IL"/>
        </w:rPr>
      </w:pPr>
      <w:hyperlink w:anchor="_Toc166140687" w:history="1">
        <w:r w:rsidR="00215DCB" w:rsidRPr="00215DCB">
          <w:rPr>
            <w:rStyle w:val="Hyperlink"/>
          </w:rPr>
          <w:t>Results</w:t>
        </w:r>
        <w:r w:rsidR="00215DCB" w:rsidRPr="00215DCB">
          <w:rPr>
            <w:webHidden/>
          </w:rPr>
          <w:tab/>
        </w:r>
        <w:r w:rsidR="00215DCB" w:rsidRPr="00215DCB">
          <w:rPr>
            <w:rStyle w:val="Hyperlink"/>
            <w:rtl/>
          </w:rPr>
          <w:fldChar w:fldCharType="begin"/>
        </w:r>
        <w:r w:rsidR="00215DCB" w:rsidRPr="00215DCB">
          <w:rPr>
            <w:webHidden/>
          </w:rPr>
          <w:instrText xml:space="preserve"> PAGEREF _Toc166140687 \h </w:instrText>
        </w:r>
        <w:r w:rsidR="00215DCB" w:rsidRPr="00215DCB">
          <w:rPr>
            <w:rStyle w:val="Hyperlink"/>
            <w:rtl/>
          </w:rPr>
        </w:r>
        <w:r w:rsidR="00215DCB" w:rsidRPr="00215DCB">
          <w:rPr>
            <w:rStyle w:val="Hyperlink"/>
            <w:rtl/>
          </w:rPr>
          <w:fldChar w:fldCharType="separate"/>
        </w:r>
        <w:r w:rsidR="00E7289E">
          <w:rPr>
            <w:webHidden/>
          </w:rPr>
          <w:t>46</w:t>
        </w:r>
        <w:r w:rsidR="00215DCB" w:rsidRPr="00215DCB">
          <w:rPr>
            <w:rStyle w:val="Hyperlink"/>
            <w:rtl/>
          </w:rPr>
          <w:fldChar w:fldCharType="end"/>
        </w:r>
      </w:hyperlink>
    </w:p>
    <w:p w14:paraId="2C148FDE" w14:textId="7B1ABEC4"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88" w:history="1">
        <w:r w:rsidR="00215DCB" w:rsidRPr="00215DCB">
          <w:rPr>
            <w:rStyle w:val="Hyperlink"/>
            <w:rFonts w:ascii="Times New Roman" w:hAnsi="Times New Roman" w:cs="Times New Roman"/>
            <w:noProof/>
            <w:sz w:val="24"/>
            <w:szCs w:val="24"/>
          </w:rPr>
          <w:t>Morphological Awareness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_Toc166140688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46</w:t>
        </w:r>
        <w:r w:rsidR="00215DCB" w:rsidRPr="00215DCB">
          <w:rPr>
            <w:rStyle w:val="Hyperlink"/>
            <w:rFonts w:ascii="Times New Roman" w:hAnsi="Times New Roman" w:cs="Times New Roman"/>
            <w:noProof/>
            <w:sz w:val="24"/>
            <w:szCs w:val="24"/>
            <w:rtl/>
          </w:rPr>
          <w:fldChar w:fldCharType="end"/>
        </w:r>
      </w:hyperlink>
    </w:p>
    <w:p w14:paraId="2BDFF70A" w14:textId="6D390902"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89" w:history="1">
        <w:r w:rsidR="00215DCB" w:rsidRPr="00215DCB">
          <w:rPr>
            <w:rStyle w:val="Hyperlink"/>
            <w:rFonts w:ascii="Times New Roman" w:hAnsi="Times New Roman" w:cs="Times New Roman"/>
            <w:noProof/>
            <w:sz w:val="24"/>
            <w:szCs w:val="24"/>
          </w:rPr>
          <w:t>Phonological Awareness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_Toc166140689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48</w:t>
        </w:r>
        <w:r w:rsidR="00215DCB" w:rsidRPr="00215DCB">
          <w:rPr>
            <w:rStyle w:val="Hyperlink"/>
            <w:rFonts w:ascii="Times New Roman" w:hAnsi="Times New Roman" w:cs="Times New Roman"/>
            <w:noProof/>
            <w:sz w:val="24"/>
            <w:szCs w:val="24"/>
            <w:rtl/>
          </w:rPr>
          <w:fldChar w:fldCharType="end"/>
        </w:r>
      </w:hyperlink>
    </w:p>
    <w:p w14:paraId="4A1507BC" w14:textId="78957900"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90" w:history="1">
        <w:r w:rsidR="00215DCB" w:rsidRPr="00215DCB">
          <w:rPr>
            <w:rStyle w:val="Hyperlink"/>
            <w:rFonts w:ascii="Times New Roman" w:hAnsi="Times New Roman" w:cs="Times New Roman"/>
            <w:noProof/>
            <w:sz w:val="24"/>
            <w:szCs w:val="24"/>
          </w:rPr>
          <w:t>Reading</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_Toc166140690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51</w:t>
        </w:r>
        <w:r w:rsidR="00215DCB" w:rsidRPr="00215DCB">
          <w:rPr>
            <w:rStyle w:val="Hyperlink"/>
            <w:rFonts w:ascii="Times New Roman" w:hAnsi="Times New Roman" w:cs="Times New Roman"/>
            <w:noProof/>
            <w:sz w:val="24"/>
            <w:szCs w:val="24"/>
            <w:rtl/>
          </w:rPr>
          <w:fldChar w:fldCharType="end"/>
        </w:r>
      </w:hyperlink>
    </w:p>
    <w:p w14:paraId="23D68D9E" w14:textId="2B703E5C" w:rsidR="00215DCB" w:rsidRPr="00215DCB" w:rsidRDefault="001D3F88" w:rsidP="00215DCB">
      <w:pPr>
        <w:pStyle w:val="TOC1"/>
        <w:rPr>
          <w:rFonts w:eastAsiaTheme="minorEastAsia"/>
          <w:lang w:bidi="he-IL"/>
        </w:rPr>
      </w:pPr>
      <w:hyperlink w:anchor="_Toc166140691" w:history="1">
        <w:r w:rsidR="00215DCB" w:rsidRPr="00215DCB">
          <w:rPr>
            <w:rStyle w:val="Hyperlink"/>
          </w:rPr>
          <w:t>Discussion</w:t>
        </w:r>
        <w:r w:rsidR="00215DCB" w:rsidRPr="00215DCB">
          <w:rPr>
            <w:webHidden/>
          </w:rPr>
          <w:tab/>
        </w:r>
        <w:r w:rsidR="00215DCB" w:rsidRPr="00215DCB">
          <w:rPr>
            <w:rStyle w:val="Hyperlink"/>
            <w:rtl/>
          </w:rPr>
          <w:fldChar w:fldCharType="begin"/>
        </w:r>
        <w:r w:rsidR="00215DCB" w:rsidRPr="00215DCB">
          <w:rPr>
            <w:webHidden/>
          </w:rPr>
          <w:instrText xml:space="preserve"> PAGEREF _Toc166140691 \h </w:instrText>
        </w:r>
        <w:r w:rsidR="00215DCB" w:rsidRPr="00215DCB">
          <w:rPr>
            <w:rStyle w:val="Hyperlink"/>
            <w:rtl/>
          </w:rPr>
        </w:r>
        <w:r w:rsidR="00215DCB" w:rsidRPr="00215DCB">
          <w:rPr>
            <w:rStyle w:val="Hyperlink"/>
            <w:rtl/>
          </w:rPr>
          <w:fldChar w:fldCharType="separate"/>
        </w:r>
        <w:r w:rsidR="00E7289E">
          <w:rPr>
            <w:webHidden/>
          </w:rPr>
          <w:t>53</w:t>
        </w:r>
        <w:r w:rsidR="00215DCB" w:rsidRPr="00215DCB">
          <w:rPr>
            <w:rStyle w:val="Hyperlink"/>
            <w:rtl/>
          </w:rPr>
          <w:fldChar w:fldCharType="end"/>
        </w:r>
      </w:hyperlink>
    </w:p>
    <w:p w14:paraId="7903A376" w14:textId="2238E863"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92" w:history="1">
        <w:r w:rsidR="00215DCB" w:rsidRPr="00215DCB">
          <w:rPr>
            <w:rStyle w:val="Hyperlink"/>
            <w:rFonts w:ascii="Times New Roman" w:hAnsi="Times New Roman" w:cs="Times New Roman"/>
            <w:noProof/>
            <w:sz w:val="24"/>
            <w:szCs w:val="24"/>
          </w:rPr>
          <w:t>Phonological Awareness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_Toc166140692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53</w:t>
        </w:r>
        <w:r w:rsidR="00215DCB" w:rsidRPr="00215DCB">
          <w:rPr>
            <w:rStyle w:val="Hyperlink"/>
            <w:rFonts w:ascii="Times New Roman" w:hAnsi="Times New Roman" w:cs="Times New Roman"/>
            <w:noProof/>
            <w:sz w:val="24"/>
            <w:szCs w:val="24"/>
            <w:rtl/>
          </w:rPr>
          <w:fldChar w:fldCharType="end"/>
        </w:r>
      </w:hyperlink>
    </w:p>
    <w:p w14:paraId="1BA2E77F" w14:textId="050E865B"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93" w:history="1">
        <w:r w:rsidR="00215DCB" w:rsidRPr="00215DCB">
          <w:rPr>
            <w:rStyle w:val="Hyperlink"/>
            <w:rFonts w:ascii="Times New Roman" w:hAnsi="Times New Roman" w:cs="Times New Roman"/>
            <w:noProof/>
            <w:sz w:val="24"/>
            <w:szCs w:val="24"/>
          </w:rPr>
          <w:t>Morphological Awareness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_Toc166140693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56</w:t>
        </w:r>
        <w:r w:rsidR="00215DCB" w:rsidRPr="00215DCB">
          <w:rPr>
            <w:rStyle w:val="Hyperlink"/>
            <w:rFonts w:ascii="Times New Roman" w:hAnsi="Times New Roman" w:cs="Times New Roman"/>
            <w:noProof/>
            <w:sz w:val="24"/>
            <w:szCs w:val="24"/>
            <w:rtl/>
          </w:rPr>
          <w:fldChar w:fldCharType="end"/>
        </w:r>
      </w:hyperlink>
    </w:p>
    <w:p w14:paraId="5397AFE7" w14:textId="0708563D"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694" w:history="1">
        <w:r w:rsidR="00215DCB" w:rsidRPr="00215DCB">
          <w:rPr>
            <w:rStyle w:val="Hyperlink"/>
            <w:rFonts w:ascii="Times New Roman" w:hAnsi="Times New Roman" w:cs="Times New Roman"/>
            <w:noProof/>
            <w:sz w:val="24"/>
            <w:szCs w:val="24"/>
          </w:rPr>
          <w:t>Conclusions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_Toc166140694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61</w:t>
        </w:r>
        <w:r w:rsidR="00215DCB" w:rsidRPr="00215DCB">
          <w:rPr>
            <w:rStyle w:val="Hyperlink"/>
            <w:rFonts w:ascii="Times New Roman" w:hAnsi="Times New Roman" w:cs="Times New Roman"/>
            <w:noProof/>
            <w:sz w:val="24"/>
            <w:szCs w:val="24"/>
            <w:rtl/>
          </w:rPr>
          <w:fldChar w:fldCharType="end"/>
        </w:r>
      </w:hyperlink>
    </w:p>
    <w:p w14:paraId="7D4416AB" w14:textId="08B70C7E"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95" w:history="1">
        <w:r w:rsidR="00215DCB" w:rsidRPr="00215DCB">
          <w:rPr>
            <w:rStyle w:val="Hyperlink"/>
            <w:rFonts w:ascii="Times New Roman" w:hAnsi="Times New Roman" w:cs="Times New Roman"/>
            <w:noProof/>
            <w:sz w:val="24"/>
            <w:szCs w:val="24"/>
          </w:rPr>
          <w:t>Importance of the Research</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_Toc166140695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62</w:t>
        </w:r>
        <w:r w:rsidR="00215DCB" w:rsidRPr="00215DCB">
          <w:rPr>
            <w:rStyle w:val="Hyperlink"/>
            <w:rFonts w:ascii="Times New Roman" w:hAnsi="Times New Roman" w:cs="Times New Roman"/>
            <w:noProof/>
            <w:sz w:val="24"/>
            <w:szCs w:val="24"/>
            <w:rtl/>
          </w:rPr>
          <w:fldChar w:fldCharType="end"/>
        </w:r>
      </w:hyperlink>
    </w:p>
    <w:p w14:paraId="38269196" w14:textId="1489FE34"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96" w:history="1">
        <w:r w:rsidR="00215DCB" w:rsidRPr="00215DCB">
          <w:rPr>
            <w:rStyle w:val="Hyperlink"/>
            <w:rFonts w:ascii="Times New Roman" w:hAnsi="Times New Roman" w:cs="Times New Roman"/>
            <w:noProof/>
            <w:sz w:val="24"/>
            <w:szCs w:val="24"/>
          </w:rPr>
          <w:t>Implications of Different Findings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_Toc166140696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62</w:t>
        </w:r>
        <w:r w:rsidR="00215DCB" w:rsidRPr="00215DCB">
          <w:rPr>
            <w:rStyle w:val="Hyperlink"/>
            <w:rFonts w:ascii="Times New Roman" w:hAnsi="Times New Roman" w:cs="Times New Roman"/>
            <w:noProof/>
            <w:sz w:val="24"/>
            <w:szCs w:val="24"/>
            <w:rtl/>
          </w:rPr>
          <w:fldChar w:fldCharType="end"/>
        </w:r>
      </w:hyperlink>
    </w:p>
    <w:p w14:paraId="3AABFDE3" w14:textId="7E5BA49C" w:rsidR="00215DCB" w:rsidRPr="00215DCB" w:rsidRDefault="001D3F88">
      <w:pPr>
        <w:pStyle w:val="TOC3"/>
        <w:tabs>
          <w:tab w:val="right" w:leader="dot" w:pos="9061"/>
        </w:tabs>
        <w:bidi w:val="0"/>
        <w:rPr>
          <w:rFonts w:ascii="Times New Roman" w:eastAsiaTheme="minorEastAsia" w:hAnsi="Times New Roman" w:cs="Times New Roman"/>
          <w:noProof/>
          <w:sz w:val="24"/>
          <w:szCs w:val="24"/>
          <w:lang w:bidi="he-IL"/>
        </w:rPr>
      </w:pPr>
      <w:hyperlink w:anchor="_Toc166140697" w:history="1">
        <w:r w:rsidR="00215DCB" w:rsidRPr="00215DCB">
          <w:rPr>
            <w:rStyle w:val="Hyperlink"/>
            <w:rFonts w:ascii="Times New Roman" w:hAnsi="Times New Roman" w:cs="Times New Roman"/>
            <w:noProof/>
            <w:sz w:val="24"/>
            <w:szCs w:val="24"/>
          </w:rPr>
          <w:t>Limitations of this Research</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_Toc166140697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63</w:t>
        </w:r>
        <w:r w:rsidR="00215DCB" w:rsidRPr="00215DCB">
          <w:rPr>
            <w:rStyle w:val="Hyperlink"/>
            <w:rFonts w:ascii="Times New Roman" w:hAnsi="Times New Roman" w:cs="Times New Roman"/>
            <w:noProof/>
            <w:sz w:val="24"/>
            <w:szCs w:val="24"/>
            <w:rtl/>
          </w:rPr>
          <w:fldChar w:fldCharType="end"/>
        </w:r>
      </w:hyperlink>
    </w:p>
    <w:p w14:paraId="7337B17F" w14:textId="195C33BA" w:rsidR="00215DCB" w:rsidRPr="00215DCB" w:rsidRDefault="001D3F88" w:rsidP="00215DCB">
      <w:pPr>
        <w:pStyle w:val="TOC1"/>
        <w:rPr>
          <w:rFonts w:eastAsiaTheme="minorEastAsia"/>
          <w:lang w:bidi="he-IL"/>
        </w:rPr>
      </w:pPr>
      <w:hyperlink w:anchor="_Toc166140698" w:history="1">
        <w:r w:rsidR="00215DCB" w:rsidRPr="00215DCB">
          <w:rPr>
            <w:rStyle w:val="Hyperlink"/>
          </w:rPr>
          <w:t>References</w:t>
        </w:r>
        <w:r w:rsidR="00215DCB" w:rsidRPr="00215DCB">
          <w:rPr>
            <w:webHidden/>
          </w:rPr>
          <w:tab/>
        </w:r>
        <w:r w:rsidR="00215DCB" w:rsidRPr="00215DCB">
          <w:rPr>
            <w:rStyle w:val="Hyperlink"/>
            <w:rtl/>
          </w:rPr>
          <w:fldChar w:fldCharType="begin"/>
        </w:r>
        <w:r w:rsidR="00215DCB" w:rsidRPr="00215DCB">
          <w:rPr>
            <w:webHidden/>
          </w:rPr>
          <w:instrText xml:space="preserve"> PAGEREF _Toc166140698 \h </w:instrText>
        </w:r>
        <w:r w:rsidR="00215DCB" w:rsidRPr="00215DCB">
          <w:rPr>
            <w:rStyle w:val="Hyperlink"/>
            <w:rtl/>
          </w:rPr>
        </w:r>
        <w:r w:rsidR="00215DCB" w:rsidRPr="00215DCB">
          <w:rPr>
            <w:rStyle w:val="Hyperlink"/>
            <w:rtl/>
          </w:rPr>
          <w:fldChar w:fldCharType="separate"/>
        </w:r>
        <w:r w:rsidR="00E7289E">
          <w:rPr>
            <w:webHidden/>
          </w:rPr>
          <w:t>64</w:t>
        </w:r>
        <w:r w:rsidR="00215DCB" w:rsidRPr="00215DCB">
          <w:rPr>
            <w:rStyle w:val="Hyperlink"/>
            <w:rtl/>
          </w:rPr>
          <w:fldChar w:fldCharType="end"/>
        </w:r>
      </w:hyperlink>
    </w:p>
    <w:p w14:paraId="3AA152A4" w14:textId="06FC6C49" w:rsidR="00215DCB" w:rsidRPr="00215DCB" w:rsidRDefault="001D3F88" w:rsidP="00215DCB">
      <w:pPr>
        <w:pStyle w:val="TOC1"/>
        <w:rPr>
          <w:rFonts w:eastAsiaTheme="minorEastAsia"/>
          <w:lang w:bidi="he-IL"/>
        </w:rPr>
      </w:pPr>
      <w:hyperlink w:anchor="_Toc166140699" w:history="1">
        <w:r w:rsidR="00215DCB" w:rsidRPr="00215DCB">
          <w:rPr>
            <w:rStyle w:val="Hyperlink"/>
            <w:b w:val="0"/>
            <w:bCs w:val="0"/>
          </w:rPr>
          <w:t>Appendices</w:t>
        </w:r>
        <w:r w:rsidR="00215DCB" w:rsidRPr="00215DCB">
          <w:rPr>
            <w:webHidden/>
          </w:rPr>
          <w:tab/>
        </w:r>
        <w:r w:rsidR="00215DCB" w:rsidRPr="00215DCB">
          <w:rPr>
            <w:rStyle w:val="Hyperlink"/>
            <w:b w:val="0"/>
            <w:bCs w:val="0"/>
            <w:rtl/>
          </w:rPr>
          <w:fldChar w:fldCharType="begin"/>
        </w:r>
        <w:r w:rsidR="00215DCB" w:rsidRPr="00215DCB">
          <w:rPr>
            <w:webHidden/>
          </w:rPr>
          <w:instrText xml:space="preserve"> PAGEREF _Toc166140699 \h </w:instrText>
        </w:r>
        <w:r w:rsidR="00215DCB" w:rsidRPr="00215DCB">
          <w:rPr>
            <w:rStyle w:val="Hyperlink"/>
            <w:b w:val="0"/>
            <w:bCs w:val="0"/>
            <w:rtl/>
          </w:rPr>
        </w:r>
        <w:r w:rsidR="00215DCB" w:rsidRPr="00215DCB">
          <w:rPr>
            <w:rStyle w:val="Hyperlink"/>
            <w:b w:val="0"/>
            <w:bCs w:val="0"/>
            <w:rtl/>
          </w:rPr>
          <w:fldChar w:fldCharType="separate"/>
        </w:r>
        <w:r w:rsidR="00E7289E">
          <w:rPr>
            <w:webHidden/>
          </w:rPr>
          <w:t>74</w:t>
        </w:r>
        <w:r w:rsidR="00215DCB" w:rsidRPr="00215DCB">
          <w:rPr>
            <w:rStyle w:val="Hyperlink"/>
            <w:b w:val="0"/>
            <w:bCs w:val="0"/>
            <w:rtl/>
          </w:rPr>
          <w:fldChar w:fldCharType="end"/>
        </w:r>
      </w:hyperlink>
    </w:p>
    <w:p w14:paraId="59EC4102" w14:textId="602D3F37"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0" w:history="1">
        <w:r w:rsidR="00215DCB" w:rsidRPr="00215DCB">
          <w:rPr>
            <w:rStyle w:val="Hyperlink"/>
            <w:rFonts w:ascii="Times New Roman" w:hAnsi="Times New Roman" w:cs="Times New Roman"/>
            <w:noProof/>
            <w:sz w:val="24"/>
            <w:szCs w:val="24"/>
          </w:rPr>
          <w:t>Appendix 1. Parent`s questionnaire</w:t>
        </w:r>
        <w:r w:rsidR="00215DCB" w:rsidRPr="00215DCB">
          <w:rPr>
            <w:rStyle w:val="Hyperlink"/>
            <w:rFonts w:ascii="Times New Roman" w:hAnsi="Times New Roman" w:cs="Times New Roman"/>
            <w:noProof/>
            <w:sz w:val="24"/>
            <w:szCs w:val="24"/>
            <w:rtl/>
          </w:rPr>
          <w:t xml:space="preserve">) </w:t>
        </w:r>
        <w:r w:rsidR="00215DCB" w:rsidRPr="00215DCB">
          <w:rPr>
            <w:rStyle w:val="Hyperlink"/>
            <w:rFonts w:ascii="Times New Roman" w:hAnsi="Times New Roman" w:cs="Times New Roman"/>
            <w:noProof/>
            <w:sz w:val="24"/>
            <w:szCs w:val="24"/>
          </w:rPr>
          <w:t>screening)</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_Toc166140700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74</w:t>
        </w:r>
        <w:r w:rsidR="00215DCB" w:rsidRPr="00215DCB">
          <w:rPr>
            <w:rStyle w:val="Hyperlink"/>
            <w:rFonts w:ascii="Times New Roman" w:hAnsi="Times New Roman" w:cs="Times New Roman"/>
            <w:noProof/>
            <w:sz w:val="24"/>
            <w:szCs w:val="24"/>
            <w:rtl/>
          </w:rPr>
          <w:fldChar w:fldCharType="end"/>
        </w:r>
      </w:hyperlink>
    </w:p>
    <w:p w14:paraId="5786C4FD" w14:textId="014FF496"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1" w:history="1">
        <w:r w:rsidR="00215DCB" w:rsidRPr="00215DCB">
          <w:rPr>
            <w:rStyle w:val="Hyperlink"/>
            <w:rFonts w:ascii="Times New Roman" w:hAnsi="Times New Roman" w:cs="Times New Roman"/>
            <w:noProof/>
            <w:sz w:val="24"/>
            <w:szCs w:val="24"/>
          </w:rPr>
          <w:t>Appendix 2. Auditory Process Test (screening)</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_Toc166140701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76</w:t>
        </w:r>
        <w:r w:rsidR="00215DCB" w:rsidRPr="00215DCB">
          <w:rPr>
            <w:rStyle w:val="Hyperlink"/>
            <w:rFonts w:ascii="Times New Roman" w:hAnsi="Times New Roman" w:cs="Times New Roman"/>
            <w:noProof/>
            <w:sz w:val="24"/>
            <w:szCs w:val="24"/>
            <w:rtl/>
          </w:rPr>
          <w:fldChar w:fldCharType="end"/>
        </w:r>
      </w:hyperlink>
    </w:p>
    <w:p w14:paraId="684000E3" w14:textId="47BD895B"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2" w:history="1">
        <w:r w:rsidR="00215DCB" w:rsidRPr="00215DCB">
          <w:rPr>
            <w:rStyle w:val="Hyperlink"/>
            <w:rFonts w:ascii="Times New Roman" w:hAnsi="Times New Roman" w:cs="Times New Roman"/>
            <w:noProof/>
            <w:sz w:val="24"/>
            <w:szCs w:val="24"/>
          </w:rPr>
          <w:t>Appendix 3. Phonological Test (screening)</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_Toc166140702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77</w:t>
        </w:r>
        <w:r w:rsidR="00215DCB" w:rsidRPr="00215DCB">
          <w:rPr>
            <w:rStyle w:val="Hyperlink"/>
            <w:rFonts w:ascii="Times New Roman" w:hAnsi="Times New Roman" w:cs="Times New Roman"/>
            <w:noProof/>
            <w:sz w:val="24"/>
            <w:szCs w:val="24"/>
            <w:rtl/>
          </w:rPr>
          <w:fldChar w:fldCharType="end"/>
        </w:r>
      </w:hyperlink>
    </w:p>
    <w:p w14:paraId="7A6F02A4" w14:textId="5D3CCE6E"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3" w:history="1">
        <w:r w:rsidR="00215DCB" w:rsidRPr="00215DCB">
          <w:rPr>
            <w:rStyle w:val="Hyperlink"/>
            <w:rFonts w:ascii="Times New Roman" w:hAnsi="Times New Roman" w:cs="Times New Roman"/>
            <w:noProof/>
            <w:sz w:val="24"/>
            <w:szCs w:val="24"/>
          </w:rPr>
          <w:t>Appendix 4. Morphological Test (screening)</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_Toc166140703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78</w:t>
        </w:r>
        <w:r w:rsidR="00215DCB" w:rsidRPr="00215DCB">
          <w:rPr>
            <w:rStyle w:val="Hyperlink"/>
            <w:rFonts w:ascii="Times New Roman" w:hAnsi="Times New Roman" w:cs="Times New Roman"/>
            <w:noProof/>
            <w:sz w:val="24"/>
            <w:szCs w:val="24"/>
            <w:rtl/>
          </w:rPr>
          <w:fldChar w:fldCharType="end"/>
        </w:r>
      </w:hyperlink>
    </w:p>
    <w:p w14:paraId="0FC5494A" w14:textId="1B8CDA67"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4" w:history="1">
        <w:r w:rsidR="00215DCB" w:rsidRPr="00215DCB">
          <w:rPr>
            <w:rStyle w:val="Hyperlink"/>
            <w:rFonts w:ascii="Times New Roman" w:hAnsi="Times New Roman" w:cs="Times New Roman"/>
            <w:noProof/>
            <w:sz w:val="24"/>
            <w:szCs w:val="24"/>
          </w:rPr>
          <w:t xml:space="preserve">Appendix 5. </w:t>
        </w:r>
        <w:r w:rsidR="00215DCB" w:rsidRPr="00215DCB">
          <w:rPr>
            <w:rStyle w:val="Hyperlink"/>
            <w:rFonts w:ascii="Times New Roman" w:hAnsi="Times New Roman" w:cs="Times New Roman"/>
            <w:bCs/>
            <w:noProof/>
            <w:sz w:val="24"/>
            <w:szCs w:val="24"/>
          </w:rPr>
          <w:t>Rapid Automatized Naming (screening)</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_Toc166140704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79</w:t>
        </w:r>
        <w:r w:rsidR="00215DCB" w:rsidRPr="00215DCB">
          <w:rPr>
            <w:rStyle w:val="Hyperlink"/>
            <w:rFonts w:ascii="Times New Roman" w:hAnsi="Times New Roman" w:cs="Times New Roman"/>
            <w:noProof/>
            <w:sz w:val="24"/>
            <w:szCs w:val="24"/>
            <w:rtl/>
          </w:rPr>
          <w:fldChar w:fldCharType="end"/>
        </w:r>
      </w:hyperlink>
    </w:p>
    <w:p w14:paraId="1E994B2A" w14:textId="6A410138"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5" w:history="1">
        <w:r w:rsidR="00215DCB" w:rsidRPr="00215DCB">
          <w:rPr>
            <w:rStyle w:val="Hyperlink"/>
            <w:rFonts w:ascii="Times New Roman" w:hAnsi="Times New Roman" w:cs="Times New Roman"/>
            <w:noProof/>
            <w:sz w:val="24"/>
            <w:szCs w:val="24"/>
          </w:rPr>
          <w:t>Appendix 6. Basic Cognitive Skills Raven’s Colored Progressive Matrices (screening)</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_Toc166140705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80</w:t>
        </w:r>
        <w:r w:rsidR="00215DCB" w:rsidRPr="00215DCB">
          <w:rPr>
            <w:rStyle w:val="Hyperlink"/>
            <w:rFonts w:ascii="Times New Roman" w:hAnsi="Times New Roman" w:cs="Times New Roman"/>
            <w:noProof/>
            <w:sz w:val="24"/>
            <w:szCs w:val="24"/>
            <w:rtl/>
          </w:rPr>
          <w:fldChar w:fldCharType="end"/>
        </w:r>
      </w:hyperlink>
    </w:p>
    <w:p w14:paraId="79E55555" w14:textId="45EF5761"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6" w:history="1">
        <w:r w:rsidR="00215DCB" w:rsidRPr="00215DCB">
          <w:rPr>
            <w:rStyle w:val="Hyperlink"/>
            <w:rFonts w:ascii="Times New Roman" w:hAnsi="Times New Roman" w:cs="Times New Roman"/>
            <w:noProof/>
            <w:sz w:val="24"/>
            <w:szCs w:val="24"/>
          </w:rPr>
          <w:t>Appendix 7. Pre-Post-Test, phonological awareness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_Toc166140706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81</w:t>
        </w:r>
        <w:r w:rsidR="00215DCB" w:rsidRPr="00215DCB">
          <w:rPr>
            <w:rStyle w:val="Hyperlink"/>
            <w:rFonts w:ascii="Times New Roman" w:hAnsi="Times New Roman" w:cs="Times New Roman"/>
            <w:noProof/>
            <w:sz w:val="24"/>
            <w:szCs w:val="24"/>
            <w:rtl/>
          </w:rPr>
          <w:fldChar w:fldCharType="end"/>
        </w:r>
      </w:hyperlink>
    </w:p>
    <w:p w14:paraId="6E079E3B" w14:textId="08EF618C"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7" w:history="1">
        <w:r w:rsidR="00215DCB" w:rsidRPr="00215DCB">
          <w:rPr>
            <w:rStyle w:val="Hyperlink"/>
            <w:rFonts w:ascii="Times New Roman" w:hAnsi="Times New Roman" w:cs="Times New Roman"/>
            <w:noProof/>
            <w:sz w:val="24"/>
            <w:szCs w:val="24"/>
          </w:rPr>
          <w:t>Appendix 8. Pre-Post-Test which assesses morphological awareness</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_Toc166140707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82</w:t>
        </w:r>
        <w:r w:rsidR="00215DCB" w:rsidRPr="00215DCB">
          <w:rPr>
            <w:rStyle w:val="Hyperlink"/>
            <w:rFonts w:ascii="Times New Roman" w:hAnsi="Times New Roman" w:cs="Times New Roman"/>
            <w:noProof/>
            <w:sz w:val="24"/>
            <w:szCs w:val="24"/>
            <w:rtl/>
          </w:rPr>
          <w:fldChar w:fldCharType="end"/>
        </w:r>
      </w:hyperlink>
    </w:p>
    <w:p w14:paraId="354E1D1E" w14:textId="128F215E" w:rsidR="00215DCB" w:rsidRPr="00215DCB" w:rsidRDefault="001D3F88">
      <w:pPr>
        <w:pStyle w:val="TOC2"/>
        <w:tabs>
          <w:tab w:val="right" w:leader="dot" w:pos="9061"/>
        </w:tabs>
        <w:bidi w:val="0"/>
        <w:rPr>
          <w:rFonts w:ascii="Times New Roman" w:eastAsiaTheme="minorEastAsia" w:hAnsi="Times New Roman" w:cs="Times New Roman"/>
          <w:noProof/>
          <w:sz w:val="24"/>
          <w:szCs w:val="24"/>
          <w:lang w:bidi="he-IL"/>
        </w:rPr>
      </w:pPr>
      <w:hyperlink w:anchor="_Toc166140708" w:history="1">
        <w:r w:rsidR="00215DCB" w:rsidRPr="00215DCB">
          <w:rPr>
            <w:rStyle w:val="Hyperlink"/>
            <w:rFonts w:ascii="Times New Roman" w:hAnsi="Times New Roman" w:cs="Times New Roman"/>
            <w:noProof/>
            <w:sz w:val="24"/>
            <w:szCs w:val="24"/>
          </w:rPr>
          <w:t>Appendix 9. Morphological</w:t>
        </w:r>
        <w:r w:rsidR="00215DCB" w:rsidRPr="00215DCB">
          <w:rPr>
            <w:rStyle w:val="Hyperlink"/>
            <w:rFonts w:ascii="Times New Roman" w:hAnsi="Times New Roman" w:cs="Times New Roman"/>
            <w:noProof/>
            <w:sz w:val="24"/>
            <w:szCs w:val="24"/>
            <w:rtl/>
          </w:rPr>
          <w:t xml:space="preserve"> </w:t>
        </w:r>
        <w:r w:rsidR="00215DCB" w:rsidRPr="00215DCB">
          <w:rPr>
            <w:rStyle w:val="Hyperlink"/>
            <w:rFonts w:ascii="Times New Roman" w:hAnsi="Times New Roman" w:cs="Times New Roman"/>
            <w:noProof/>
            <w:sz w:val="24"/>
            <w:szCs w:val="24"/>
          </w:rPr>
          <w:t>and Phonological Intervention Program</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_Toc166140708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83</w:t>
        </w:r>
        <w:r w:rsidR="00215DCB" w:rsidRPr="00215DCB">
          <w:rPr>
            <w:rStyle w:val="Hyperlink"/>
            <w:rFonts w:ascii="Times New Roman" w:hAnsi="Times New Roman" w:cs="Times New Roman"/>
            <w:noProof/>
            <w:sz w:val="24"/>
            <w:szCs w:val="24"/>
            <w:rtl/>
          </w:rPr>
          <w:fldChar w:fldCharType="end"/>
        </w:r>
      </w:hyperlink>
    </w:p>
    <w:p w14:paraId="10BFE018" w14:textId="4B5F6F31" w:rsidR="00215DCB" w:rsidRDefault="001D3F88">
      <w:pPr>
        <w:pStyle w:val="TOC2"/>
        <w:tabs>
          <w:tab w:val="right" w:leader="dot" w:pos="9061"/>
        </w:tabs>
        <w:bidi w:val="0"/>
        <w:rPr>
          <w:rFonts w:eastAsiaTheme="minorEastAsia"/>
          <w:noProof/>
          <w:lang w:bidi="he-IL"/>
        </w:rPr>
      </w:pPr>
      <w:hyperlink w:anchor="_Toc166140709" w:history="1">
        <w:r w:rsidR="00215DCB" w:rsidRPr="00215DCB">
          <w:rPr>
            <w:rStyle w:val="Hyperlink"/>
            <w:rFonts w:ascii="Times New Roman" w:hAnsi="Times New Roman" w:cs="Times New Roman"/>
            <w:noProof/>
            <w:sz w:val="24"/>
            <w:szCs w:val="24"/>
          </w:rPr>
          <w:t>Appendix 10. Reading Assessment Test</w:t>
        </w:r>
        <w:r w:rsidR="00215DCB" w:rsidRPr="00215DCB">
          <w:rPr>
            <w:rFonts w:ascii="Times New Roman" w:hAnsi="Times New Roman" w:cs="Times New Roman"/>
            <w:noProof/>
            <w:webHidden/>
            <w:sz w:val="24"/>
            <w:szCs w:val="24"/>
          </w:rPr>
          <w:tab/>
        </w:r>
        <w:r w:rsidR="00215DCB" w:rsidRPr="00215DCB">
          <w:rPr>
            <w:rStyle w:val="Hyperlink"/>
            <w:rFonts w:ascii="Times New Roman" w:hAnsi="Times New Roman" w:cs="Times New Roman"/>
            <w:noProof/>
            <w:sz w:val="24"/>
            <w:szCs w:val="24"/>
            <w:rtl/>
          </w:rPr>
          <w:fldChar w:fldCharType="begin"/>
        </w:r>
        <w:r w:rsidR="00215DCB" w:rsidRPr="00215DCB">
          <w:rPr>
            <w:rFonts w:ascii="Times New Roman" w:hAnsi="Times New Roman" w:cs="Times New Roman"/>
            <w:noProof/>
            <w:webHidden/>
            <w:sz w:val="24"/>
            <w:szCs w:val="24"/>
          </w:rPr>
          <w:instrText xml:space="preserve"> PAGEREF _Toc166140709 \h </w:instrText>
        </w:r>
        <w:r w:rsidR="00215DCB" w:rsidRPr="00215DCB">
          <w:rPr>
            <w:rStyle w:val="Hyperlink"/>
            <w:rFonts w:ascii="Times New Roman" w:hAnsi="Times New Roman" w:cs="Times New Roman"/>
            <w:noProof/>
            <w:sz w:val="24"/>
            <w:szCs w:val="24"/>
            <w:rtl/>
          </w:rPr>
        </w:r>
        <w:r w:rsidR="00215DCB" w:rsidRPr="00215DCB">
          <w:rPr>
            <w:rStyle w:val="Hyperlink"/>
            <w:rFonts w:ascii="Times New Roman" w:hAnsi="Times New Roman" w:cs="Times New Roman"/>
            <w:noProof/>
            <w:sz w:val="24"/>
            <w:szCs w:val="24"/>
            <w:rtl/>
          </w:rPr>
          <w:fldChar w:fldCharType="separate"/>
        </w:r>
        <w:r w:rsidR="00E7289E">
          <w:rPr>
            <w:rFonts w:ascii="Times New Roman" w:hAnsi="Times New Roman" w:cs="Times New Roman"/>
            <w:noProof/>
            <w:webHidden/>
            <w:sz w:val="24"/>
            <w:szCs w:val="24"/>
          </w:rPr>
          <w:t>89</w:t>
        </w:r>
        <w:r w:rsidR="00215DCB" w:rsidRPr="00215DCB">
          <w:rPr>
            <w:rStyle w:val="Hyperlink"/>
            <w:rFonts w:ascii="Times New Roman" w:hAnsi="Times New Roman" w:cs="Times New Roman"/>
            <w:noProof/>
            <w:sz w:val="24"/>
            <w:szCs w:val="24"/>
            <w:rtl/>
          </w:rPr>
          <w:fldChar w:fldCharType="end"/>
        </w:r>
      </w:hyperlink>
    </w:p>
    <w:p w14:paraId="73B92BC6" w14:textId="2C04A42E" w:rsidR="000469F0" w:rsidRPr="007A6B9C" w:rsidRDefault="000469F0" w:rsidP="000469F0">
      <w:pPr>
        <w:bidi w:val="0"/>
        <w:rPr>
          <w:rFonts w:ascii="Times New Roman" w:eastAsia="Times New Roman" w:hAnsi="Times New Roman" w:cs="Times New Roman"/>
          <w:color w:val="202124"/>
          <w:sz w:val="24"/>
          <w:szCs w:val="24"/>
          <w:lang w:bidi="he-IL"/>
        </w:rPr>
      </w:pPr>
      <w:r w:rsidRPr="007A6B9C">
        <w:rPr>
          <w:rFonts w:ascii="Times New Roman" w:eastAsia="Times New Roman" w:hAnsi="Times New Roman" w:cs="Times New Roman"/>
          <w:color w:val="202124"/>
          <w:sz w:val="24"/>
          <w:szCs w:val="24"/>
          <w:lang w:bidi="he-IL"/>
        </w:rPr>
        <w:fldChar w:fldCharType="end"/>
      </w:r>
    </w:p>
    <w:p w14:paraId="32A670FB" w14:textId="3D200103" w:rsidR="000469F0" w:rsidRPr="007A6B9C" w:rsidRDefault="000469F0">
      <w:pPr>
        <w:bidi w:val="0"/>
        <w:rPr>
          <w:rFonts w:ascii="Times New Roman" w:eastAsia="Times New Roman" w:hAnsi="Times New Roman" w:cs="Times New Roman"/>
          <w:color w:val="202124"/>
          <w:sz w:val="24"/>
          <w:szCs w:val="24"/>
          <w:lang w:bidi="he-IL"/>
        </w:rPr>
      </w:pPr>
      <w:r w:rsidRPr="007A6B9C">
        <w:rPr>
          <w:rFonts w:ascii="Times New Roman" w:eastAsia="Times New Roman" w:hAnsi="Times New Roman" w:cs="Times New Roman"/>
          <w:color w:val="202124"/>
          <w:sz w:val="24"/>
          <w:szCs w:val="24"/>
          <w:lang w:bidi="he-IL"/>
        </w:rPr>
        <w:br w:type="page"/>
      </w:r>
    </w:p>
    <w:p w14:paraId="067617CE" w14:textId="65B7339E" w:rsidR="00D013EC" w:rsidRPr="00D013EC" w:rsidRDefault="00D013EC" w:rsidP="00262FAA">
      <w:pPr>
        <w:bidi w:val="0"/>
        <w:spacing w:after="0" w:line="480" w:lineRule="auto"/>
        <w:jc w:val="center"/>
        <w:rPr>
          <w:rFonts w:ascii="Times New Roman" w:hAnsi="Times New Roman" w:cs="Times New Roman"/>
          <w:sz w:val="32"/>
          <w:szCs w:val="32"/>
          <w:lang w:bidi="he-IL"/>
        </w:rPr>
      </w:pPr>
      <w:r w:rsidRPr="00D013EC">
        <w:rPr>
          <w:rFonts w:ascii="Times New Roman" w:hAnsi="Times New Roman" w:cs="Times New Roman"/>
          <w:sz w:val="32"/>
          <w:szCs w:val="32"/>
          <w:lang w:bidi="he-IL"/>
        </w:rPr>
        <w:lastRenderedPageBreak/>
        <w:t>The Contribution of a Morphological</w:t>
      </w:r>
      <w:r w:rsidRPr="00D013EC">
        <w:rPr>
          <w:rFonts w:ascii="Times New Roman" w:hAnsi="Times New Roman" w:cs="Times New Roman"/>
          <w:sz w:val="32"/>
          <w:szCs w:val="32"/>
          <w:rtl/>
          <w:lang w:bidi="he-IL"/>
        </w:rPr>
        <w:t xml:space="preserve"> </w:t>
      </w:r>
      <w:r w:rsidRPr="00D013EC">
        <w:rPr>
          <w:rFonts w:ascii="Times New Roman" w:hAnsi="Times New Roman" w:cs="Times New Roman"/>
          <w:sz w:val="32"/>
          <w:szCs w:val="32"/>
          <w:lang w:bidi="he-IL"/>
        </w:rPr>
        <w:t>and Phonological Intervention</w:t>
      </w:r>
      <w:r w:rsidR="00262FAA">
        <w:rPr>
          <w:rFonts w:ascii="Times New Roman" w:hAnsi="Times New Roman" w:cs="Times New Roman"/>
          <w:sz w:val="32"/>
          <w:szCs w:val="32"/>
          <w:lang w:bidi="he-IL"/>
        </w:rPr>
        <w:t xml:space="preserve"> </w:t>
      </w:r>
      <w:r w:rsidRPr="00D013EC">
        <w:rPr>
          <w:rFonts w:ascii="Times New Roman" w:hAnsi="Times New Roman" w:cs="Times New Roman"/>
          <w:sz w:val="32"/>
          <w:szCs w:val="32"/>
          <w:lang w:bidi="he-IL"/>
        </w:rPr>
        <w:t>Program in Arabic for Typical, Poor and Dyslexic (suspicion of dyslexia) Readers in Kindergarten, with a Follow-up in First Grade</w:t>
      </w:r>
    </w:p>
    <w:p w14:paraId="7B7BF5ED" w14:textId="77777777" w:rsidR="00D013EC" w:rsidRPr="00D013EC" w:rsidRDefault="00D013EC" w:rsidP="00D013EC">
      <w:pPr>
        <w:bidi w:val="0"/>
        <w:jc w:val="center"/>
        <w:rPr>
          <w:rFonts w:ascii="Times New Roman" w:hAnsi="Times New Roman" w:cs="Times New Roman"/>
          <w:rtl/>
          <w:lang w:bidi="he-IL"/>
        </w:rPr>
      </w:pPr>
    </w:p>
    <w:p w14:paraId="321ED97E" w14:textId="7E381D36" w:rsidR="00D013EC" w:rsidRPr="007A6B9C" w:rsidRDefault="00D013EC" w:rsidP="00D013EC">
      <w:pPr>
        <w:bidi w:val="0"/>
        <w:jc w:val="center"/>
        <w:rPr>
          <w:rFonts w:ascii="Times New Roman" w:hAnsi="Times New Roman" w:cs="Times New Roman"/>
          <w:sz w:val="28"/>
          <w:szCs w:val="28"/>
          <w:lang w:bidi="he-IL"/>
        </w:rPr>
      </w:pPr>
      <w:r w:rsidRPr="007A6B9C">
        <w:rPr>
          <w:rFonts w:ascii="Times New Roman" w:hAnsi="Times New Roman" w:cs="Times New Roman"/>
          <w:sz w:val="28"/>
          <w:szCs w:val="28"/>
          <w:lang w:bidi="he-IL"/>
        </w:rPr>
        <w:t xml:space="preserve">Heba </w:t>
      </w:r>
      <w:proofErr w:type="spellStart"/>
      <w:r w:rsidRPr="007A6B9C">
        <w:rPr>
          <w:rFonts w:ascii="Times New Roman" w:hAnsi="Times New Roman" w:cs="Times New Roman"/>
          <w:sz w:val="28"/>
          <w:szCs w:val="28"/>
          <w:lang w:bidi="he-IL"/>
        </w:rPr>
        <w:t>Magadala</w:t>
      </w:r>
      <w:proofErr w:type="spellEnd"/>
    </w:p>
    <w:p w14:paraId="49C5A730" w14:textId="77777777" w:rsidR="00D013EC" w:rsidRPr="007A6B9C" w:rsidRDefault="00D013EC" w:rsidP="00D013EC">
      <w:pPr>
        <w:bidi w:val="0"/>
        <w:jc w:val="center"/>
        <w:rPr>
          <w:rFonts w:ascii="Times New Roman" w:hAnsi="Times New Roman" w:cs="Times New Roman"/>
          <w:sz w:val="28"/>
          <w:szCs w:val="28"/>
          <w:lang w:bidi="he-IL"/>
        </w:rPr>
      </w:pPr>
    </w:p>
    <w:p w14:paraId="0063B9C8" w14:textId="2BD8AAD8" w:rsidR="00143C8D" w:rsidRPr="007A6B9C" w:rsidRDefault="00F465CC" w:rsidP="00D013EC">
      <w:pPr>
        <w:pStyle w:val="Heading1"/>
        <w:bidi w:val="0"/>
        <w:rPr>
          <w:rFonts w:cs="Times New Roman"/>
          <w:lang w:bidi="he-IL"/>
        </w:rPr>
      </w:pPr>
      <w:bookmarkStart w:id="0" w:name="_Toc166140659"/>
      <w:r w:rsidRPr="007A6B9C">
        <w:rPr>
          <w:rFonts w:cs="Times New Roman"/>
          <w:lang w:bidi="he-IL"/>
        </w:rPr>
        <w:t>Abstr</w:t>
      </w:r>
      <w:r w:rsidR="009F78C4" w:rsidRPr="007A6B9C">
        <w:rPr>
          <w:rFonts w:cs="Times New Roman"/>
          <w:lang w:bidi="he-IL"/>
        </w:rPr>
        <w:t>act</w:t>
      </w:r>
      <w:bookmarkEnd w:id="0"/>
    </w:p>
    <w:p w14:paraId="741C72F6" w14:textId="5E7CDEE7" w:rsidR="00673F2C" w:rsidRPr="007A6B9C" w:rsidRDefault="00BD4965"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The current study examines the effect of a morphological and phonological intervention</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program among 189 kindergarten children of approximately 6 years old, for a period of</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approximately four continuous months. The children are from a city in the center of the</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country with a similar socio-economic status, and of course after receiving of approval from</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the Ministry of Education and the parents. The children went through screening tests prior </w:t>
      </w:r>
      <w:proofErr w:type="spellStart"/>
      <w:r w:rsidRPr="007A6B9C">
        <w:rPr>
          <w:rFonts w:ascii="Times New Roman" w:hAnsi="Times New Roman" w:cs="Times New Roman"/>
          <w:sz w:val="24"/>
          <w:szCs w:val="24"/>
        </w:rPr>
        <w:t>tothe</w:t>
      </w:r>
      <w:proofErr w:type="spellEnd"/>
      <w:r w:rsidRPr="007A6B9C">
        <w:rPr>
          <w:rFonts w:ascii="Times New Roman" w:hAnsi="Times New Roman" w:cs="Times New Roman"/>
          <w:sz w:val="24"/>
          <w:szCs w:val="24"/>
        </w:rPr>
        <w:t xml:space="preserve"> program, that test basic reading skills and according to the results, the children were</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classified as typical, </w:t>
      </w:r>
      <w:r w:rsidR="00D71F1A" w:rsidRPr="007A6B9C">
        <w:rPr>
          <w:rFonts w:ascii="Times New Roman" w:hAnsi="Times New Roman" w:cs="Times New Roman"/>
          <w:sz w:val="24"/>
          <w:szCs w:val="24"/>
        </w:rPr>
        <w:t>poor readers</w:t>
      </w:r>
      <w:r w:rsidRPr="007A6B9C">
        <w:rPr>
          <w:rFonts w:ascii="Times New Roman" w:hAnsi="Times New Roman" w:cs="Times New Roman"/>
          <w:sz w:val="24"/>
          <w:szCs w:val="24"/>
        </w:rPr>
        <w:t xml:space="preserve"> and those suspected of being dyslexic.</w:t>
      </w:r>
    </w:p>
    <w:p w14:paraId="41C39586" w14:textId="4C0F997A" w:rsidR="0034466C" w:rsidRPr="007A6B9C" w:rsidRDefault="00BD4965"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Afterwards, the children were tested before the program and after it, and also did a follow up</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test in grade one, in order to check the progress of the children in the program and to compare</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it to children who did not participate in an intervention program. And in addition to this, to</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compare the different types of children - which type made more progress. Of course, each</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group of children were divided into an intervention group and a control group. And in grade</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one, the pupils did a reading test. In analyzing variation intra and between subjects, we see that</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in morphology, the intervention program did affect the pupils and they achieved higher scores</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than those who did not participate in the program and the effect is regardless of which group</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the pupil belongs to. In contrast, in phonology, the pupils who participated in the program</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progressed more than those who did not participate in the program, but depending on the type</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lastRenderedPageBreak/>
        <w:t xml:space="preserve">of child. In other words, if he </w:t>
      </w:r>
      <w:r w:rsidR="00D71F1A" w:rsidRPr="007A6B9C">
        <w:rPr>
          <w:rFonts w:ascii="Times New Roman" w:hAnsi="Times New Roman" w:cs="Times New Roman"/>
          <w:sz w:val="24"/>
          <w:szCs w:val="24"/>
        </w:rPr>
        <w:t>was a poor reader</w:t>
      </w:r>
      <w:r w:rsidRPr="007A6B9C">
        <w:rPr>
          <w:rFonts w:ascii="Times New Roman" w:hAnsi="Times New Roman" w:cs="Times New Roman"/>
          <w:sz w:val="24"/>
          <w:szCs w:val="24"/>
        </w:rPr>
        <w:t xml:space="preserve"> or was suspected of being dyslexic, he</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progressed more than </w:t>
      </w:r>
      <w:r w:rsidR="00D71F1A" w:rsidRPr="007A6B9C">
        <w:rPr>
          <w:rFonts w:ascii="Times New Roman" w:hAnsi="Times New Roman" w:cs="Times New Roman"/>
          <w:sz w:val="24"/>
          <w:szCs w:val="24"/>
        </w:rPr>
        <w:t xml:space="preserve">a </w:t>
      </w:r>
      <w:r w:rsidRPr="007A6B9C">
        <w:rPr>
          <w:rFonts w:ascii="Times New Roman" w:hAnsi="Times New Roman" w:cs="Times New Roman"/>
          <w:sz w:val="24"/>
          <w:szCs w:val="24"/>
        </w:rPr>
        <w:t xml:space="preserve">typical </w:t>
      </w:r>
      <w:r w:rsidR="00D71F1A" w:rsidRPr="007A6B9C">
        <w:rPr>
          <w:rFonts w:ascii="Times New Roman" w:hAnsi="Times New Roman" w:cs="Times New Roman"/>
          <w:sz w:val="24"/>
          <w:szCs w:val="24"/>
        </w:rPr>
        <w:t>reader</w:t>
      </w:r>
      <w:r w:rsidRPr="007A6B9C">
        <w:rPr>
          <w:rFonts w:ascii="Times New Roman" w:hAnsi="Times New Roman" w:cs="Times New Roman"/>
          <w:sz w:val="24"/>
          <w:szCs w:val="24"/>
        </w:rPr>
        <w:t>. And in the reading test, the children who participated in</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an intervention program, achieved higher scores than those who did not participate in a</w:t>
      </w:r>
      <w:r w:rsidR="00102DF0" w:rsidRPr="007A6B9C">
        <w:rPr>
          <w:rFonts w:ascii="Times New Roman" w:hAnsi="Times New Roman" w:cs="Times New Roman"/>
          <w:sz w:val="24"/>
          <w:szCs w:val="24"/>
        </w:rPr>
        <w:t xml:space="preserve"> </w:t>
      </w:r>
      <w:r w:rsidRPr="007A6B9C">
        <w:rPr>
          <w:rFonts w:ascii="Times New Roman" w:hAnsi="Times New Roman" w:cs="Times New Roman"/>
          <w:sz w:val="24"/>
          <w:szCs w:val="24"/>
        </w:rPr>
        <w:t>program.</w:t>
      </w:r>
      <w:r w:rsidR="00797150" w:rsidRPr="007A6B9C">
        <w:rPr>
          <w:rFonts w:ascii="Times New Roman" w:hAnsi="Times New Roman" w:cs="Times New Roman"/>
          <w:sz w:val="24"/>
          <w:szCs w:val="24"/>
        </w:rPr>
        <w:t xml:space="preserve"> </w:t>
      </w:r>
      <w:r w:rsidR="00F4554C" w:rsidRPr="007A6B9C">
        <w:rPr>
          <w:rFonts w:ascii="Times New Roman" w:hAnsi="Times New Roman" w:cs="Times New Roman"/>
          <w:sz w:val="24"/>
          <w:szCs w:val="24"/>
        </w:rPr>
        <w:t xml:space="preserve">When a comparison was made between the three groups that went through the program. </w:t>
      </w:r>
    </w:p>
    <w:p w14:paraId="59CFB6E6" w14:textId="6E197CF1" w:rsidR="00B763BD" w:rsidRPr="007A6B9C" w:rsidRDefault="00BD4965"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w:t>
      </w:r>
      <w:r w:rsidR="00797150" w:rsidRPr="007A6B9C">
        <w:rPr>
          <w:rFonts w:ascii="Times New Roman" w:hAnsi="Times New Roman" w:cs="Times New Roman"/>
          <w:sz w:val="24"/>
          <w:szCs w:val="24"/>
        </w:rPr>
        <w:t>Typical</w:t>
      </w:r>
      <w:r w:rsidRPr="007A6B9C">
        <w:rPr>
          <w:rFonts w:ascii="Times New Roman" w:hAnsi="Times New Roman" w:cs="Times New Roman"/>
          <w:sz w:val="24"/>
          <w:szCs w:val="24"/>
        </w:rPr>
        <w:t xml:space="preserve">, </w:t>
      </w:r>
      <w:r w:rsidR="00D71F1A" w:rsidRPr="007A6B9C">
        <w:rPr>
          <w:rFonts w:ascii="Times New Roman" w:hAnsi="Times New Roman" w:cs="Times New Roman"/>
          <w:sz w:val="24"/>
          <w:szCs w:val="24"/>
        </w:rPr>
        <w:t>poor readers</w:t>
      </w:r>
      <w:r w:rsidRPr="007A6B9C">
        <w:rPr>
          <w:rFonts w:ascii="Times New Roman" w:hAnsi="Times New Roman" w:cs="Times New Roman"/>
          <w:sz w:val="24"/>
          <w:szCs w:val="24"/>
        </w:rPr>
        <w:t xml:space="preserve"> and those suspected of being dyslexic).</w:t>
      </w:r>
      <w:r w:rsidR="00804DF6" w:rsidRPr="007A6B9C">
        <w:rPr>
          <w:rFonts w:ascii="Times New Roman" w:hAnsi="Times New Roman" w:cs="Times New Roman"/>
          <w:sz w:val="24"/>
          <w:szCs w:val="24"/>
          <w:rtl/>
          <w:lang w:bidi="he-IL"/>
        </w:rPr>
        <w:t xml:space="preserve"> </w:t>
      </w:r>
      <w:r w:rsidR="00F4554C" w:rsidRPr="007A6B9C">
        <w:rPr>
          <w:rFonts w:ascii="Times New Roman" w:hAnsi="Times New Roman" w:cs="Times New Roman"/>
          <w:sz w:val="24"/>
          <w:szCs w:val="24"/>
        </w:rPr>
        <w:t>It seems that the typical children achieved higher scores in the reading test.</w:t>
      </w:r>
    </w:p>
    <w:p w14:paraId="62DB2B40" w14:textId="77777777" w:rsidR="00B763BD" w:rsidRPr="007A6B9C" w:rsidRDefault="00B763BD">
      <w:pPr>
        <w:bidi w:val="0"/>
        <w:rPr>
          <w:rFonts w:ascii="Times New Roman" w:hAnsi="Times New Roman" w:cs="Times New Roman"/>
          <w:sz w:val="24"/>
          <w:szCs w:val="24"/>
        </w:rPr>
      </w:pPr>
      <w:r w:rsidRPr="007A6B9C">
        <w:rPr>
          <w:rFonts w:ascii="Times New Roman" w:hAnsi="Times New Roman" w:cs="Times New Roman"/>
          <w:sz w:val="24"/>
          <w:szCs w:val="24"/>
        </w:rPr>
        <w:br w:type="page"/>
      </w:r>
    </w:p>
    <w:p w14:paraId="37C3D043" w14:textId="4CA0EFA7" w:rsidR="00B763BD" w:rsidRDefault="00B763BD" w:rsidP="00B763BD">
      <w:pPr>
        <w:pStyle w:val="Heading1"/>
        <w:bidi w:val="0"/>
        <w:rPr>
          <w:rFonts w:cs="Times New Roman"/>
        </w:rPr>
      </w:pPr>
      <w:bookmarkStart w:id="1" w:name="_Toc166140660"/>
      <w:r w:rsidRPr="007A6B9C">
        <w:rPr>
          <w:rFonts w:cs="Times New Roman"/>
        </w:rPr>
        <w:lastRenderedPageBreak/>
        <w:t>List of Tables</w:t>
      </w:r>
      <w:bookmarkEnd w:id="1"/>
    </w:p>
    <w:p w14:paraId="30B10A79" w14:textId="216AD14B" w:rsidR="00A25A21" w:rsidRPr="00A25A21" w:rsidRDefault="00A25A21" w:rsidP="00A25A21">
      <w:pPr>
        <w:pStyle w:val="TableofFigures"/>
        <w:tabs>
          <w:tab w:val="right" w:leader="dot" w:pos="9061"/>
        </w:tabs>
        <w:bidi w:val="0"/>
        <w:spacing w:after="120" w:line="360" w:lineRule="auto"/>
        <w:jc w:val="both"/>
        <w:rPr>
          <w:rFonts w:ascii="Times New Roman" w:hAnsi="Times New Roman" w:cs="Times New Roman"/>
          <w:noProof/>
          <w:sz w:val="24"/>
          <w:szCs w:val="24"/>
        </w:rPr>
      </w:pPr>
      <w:r>
        <w:fldChar w:fldCharType="begin"/>
      </w:r>
      <w:r>
        <w:instrText xml:space="preserve"> TOC \h \z \c "Table" </w:instrText>
      </w:r>
      <w:r>
        <w:fldChar w:fldCharType="separate"/>
      </w:r>
      <w:hyperlink w:anchor="_Toc166058383" w:history="1">
        <w:r w:rsidRPr="00A25A21">
          <w:rPr>
            <w:rStyle w:val="Hyperlink"/>
            <w:rFonts w:ascii="Times New Roman" w:hAnsi="Times New Roman" w:cs="Times New Roman"/>
            <w:noProof/>
            <w:sz w:val="24"/>
            <w:szCs w:val="24"/>
          </w:rPr>
          <w:t>Table 1: Means and SD of morphological awareness according to reading group, intervention, and time.</w:t>
        </w:r>
        <w:r w:rsidRPr="00A25A21">
          <w:rPr>
            <w:rFonts w:ascii="Times New Roman" w:hAnsi="Times New Roman" w:cs="Times New Roman"/>
            <w:noProof/>
            <w:webHidden/>
            <w:sz w:val="24"/>
            <w:szCs w:val="24"/>
          </w:rPr>
          <w:tab/>
        </w:r>
        <w:r w:rsidRPr="00A25A21">
          <w:rPr>
            <w:rStyle w:val="Hyperlink"/>
            <w:rFonts w:ascii="Times New Roman" w:hAnsi="Times New Roman" w:cs="Times New Roman"/>
            <w:noProof/>
            <w:sz w:val="24"/>
            <w:szCs w:val="24"/>
            <w:rtl/>
          </w:rPr>
          <w:fldChar w:fldCharType="begin"/>
        </w:r>
        <w:r w:rsidRPr="00A25A21">
          <w:rPr>
            <w:rFonts w:ascii="Times New Roman" w:hAnsi="Times New Roman" w:cs="Times New Roman"/>
            <w:noProof/>
            <w:webHidden/>
            <w:sz w:val="24"/>
            <w:szCs w:val="24"/>
          </w:rPr>
          <w:instrText xml:space="preserve"> PAGEREF _Toc166058383 \h </w:instrText>
        </w:r>
        <w:r w:rsidRPr="00A25A21">
          <w:rPr>
            <w:rStyle w:val="Hyperlink"/>
            <w:rFonts w:ascii="Times New Roman" w:hAnsi="Times New Roman" w:cs="Times New Roman"/>
            <w:noProof/>
            <w:sz w:val="24"/>
            <w:szCs w:val="24"/>
            <w:rtl/>
          </w:rPr>
        </w:r>
        <w:r w:rsidRPr="00A25A21">
          <w:rPr>
            <w:rStyle w:val="Hyperlink"/>
            <w:rFonts w:ascii="Times New Roman" w:hAnsi="Times New Roman" w:cs="Times New Roman"/>
            <w:noProof/>
            <w:sz w:val="24"/>
            <w:szCs w:val="24"/>
            <w:rtl/>
          </w:rPr>
          <w:fldChar w:fldCharType="separate"/>
        </w:r>
        <w:r w:rsidR="005259B9">
          <w:rPr>
            <w:rFonts w:ascii="Times New Roman" w:hAnsi="Times New Roman" w:cs="Times New Roman"/>
            <w:noProof/>
            <w:webHidden/>
            <w:sz w:val="24"/>
            <w:szCs w:val="24"/>
          </w:rPr>
          <w:t>47</w:t>
        </w:r>
        <w:r w:rsidRPr="00A25A21">
          <w:rPr>
            <w:rStyle w:val="Hyperlink"/>
            <w:rFonts w:ascii="Times New Roman" w:hAnsi="Times New Roman" w:cs="Times New Roman"/>
            <w:noProof/>
            <w:sz w:val="24"/>
            <w:szCs w:val="24"/>
            <w:rtl/>
          </w:rPr>
          <w:fldChar w:fldCharType="end"/>
        </w:r>
      </w:hyperlink>
    </w:p>
    <w:p w14:paraId="12EB83E0" w14:textId="4495472F" w:rsidR="00A25A21" w:rsidRPr="00A25A21" w:rsidRDefault="001D3F88" w:rsidP="00A25A21">
      <w:pPr>
        <w:pStyle w:val="TableofFigures"/>
        <w:tabs>
          <w:tab w:val="right" w:leader="dot" w:pos="9061"/>
        </w:tabs>
        <w:bidi w:val="0"/>
        <w:spacing w:after="120" w:line="360" w:lineRule="auto"/>
        <w:jc w:val="both"/>
        <w:rPr>
          <w:rFonts w:ascii="Times New Roman" w:hAnsi="Times New Roman" w:cs="Times New Roman"/>
          <w:noProof/>
          <w:sz w:val="24"/>
          <w:szCs w:val="24"/>
        </w:rPr>
      </w:pPr>
      <w:hyperlink w:anchor="_Toc166058384" w:history="1">
        <w:r w:rsidR="00A25A21" w:rsidRPr="00A25A21">
          <w:rPr>
            <w:rStyle w:val="Hyperlink"/>
            <w:rFonts w:ascii="Times New Roman" w:hAnsi="Times New Roman" w:cs="Times New Roman"/>
            <w:noProof/>
            <w:sz w:val="24"/>
            <w:szCs w:val="24"/>
          </w:rPr>
          <w:t>Table 2: Means and SD of phonological awareness according to reading group, intervention, and time.</w:t>
        </w:r>
        <w:r w:rsidR="00A25A21" w:rsidRPr="00A25A21">
          <w:rPr>
            <w:rFonts w:ascii="Times New Roman" w:hAnsi="Times New Roman" w:cs="Times New Roman"/>
            <w:noProof/>
            <w:webHidden/>
            <w:sz w:val="24"/>
            <w:szCs w:val="24"/>
          </w:rPr>
          <w:tab/>
        </w:r>
        <w:r w:rsidR="00A25A21" w:rsidRPr="00A25A21">
          <w:rPr>
            <w:rStyle w:val="Hyperlink"/>
            <w:rFonts w:ascii="Times New Roman" w:hAnsi="Times New Roman" w:cs="Times New Roman"/>
            <w:noProof/>
            <w:sz w:val="24"/>
            <w:szCs w:val="24"/>
            <w:rtl/>
          </w:rPr>
          <w:fldChar w:fldCharType="begin"/>
        </w:r>
        <w:r w:rsidR="00A25A21" w:rsidRPr="00A25A21">
          <w:rPr>
            <w:rFonts w:ascii="Times New Roman" w:hAnsi="Times New Roman" w:cs="Times New Roman"/>
            <w:noProof/>
            <w:webHidden/>
            <w:sz w:val="24"/>
            <w:szCs w:val="24"/>
          </w:rPr>
          <w:instrText xml:space="preserve"> PAGEREF _Toc166058384 \h </w:instrText>
        </w:r>
        <w:r w:rsidR="00A25A21" w:rsidRPr="00A25A21">
          <w:rPr>
            <w:rStyle w:val="Hyperlink"/>
            <w:rFonts w:ascii="Times New Roman" w:hAnsi="Times New Roman" w:cs="Times New Roman"/>
            <w:noProof/>
            <w:sz w:val="24"/>
            <w:szCs w:val="24"/>
            <w:rtl/>
          </w:rPr>
        </w:r>
        <w:r w:rsidR="00A25A21" w:rsidRPr="00A25A21">
          <w:rPr>
            <w:rStyle w:val="Hyperlink"/>
            <w:rFonts w:ascii="Times New Roman" w:hAnsi="Times New Roman" w:cs="Times New Roman"/>
            <w:noProof/>
            <w:sz w:val="24"/>
            <w:szCs w:val="24"/>
            <w:rtl/>
          </w:rPr>
          <w:fldChar w:fldCharType="separate"/>
        </w:r>
        <w:r w:rsidR="005259B9">
          <w:rPr>
            <w:rFonts w:ascii="Times New Roman" w:hAnsi="Times New Roman" w:cs="Times New Roman"/>
            <w:noProof/>
            <w:webHidden/>
            <w:sz w:val="24"/>
            <w:szCs w:val="24"/>
          </w:rPr>
          <w:t>50</w:t>
        </w:r>
        <w:r w:rsidR="00A25A21" w:rsidRPr="00A25A21">
          <w:rPr>
            <w:rStyle w:val="Hyperlink"/>
            <w:rFonts w:ascii="Times New Roman" w:hAnsi="Times New Roman" w:cs="Times New Roman"/>
            <w:noProof/>
            <w:sz w:val="24"/>
            <w:szCs w:val="24"/>
            <w:rtl/>
          </w:rPr>
          <w:fldChar w:fldCharType="end"/>
        </w:r>
      </w:hyperlink>
    </w:p>
    <w:p w14:paraId="702ED986" w14:textId="49560BCC" w:rsidR="00A25A21" w:rsidRPr="00A25A21" w:rsidRDefault="001D3F88" w:rsidP="00A25A21">
      <w:pPr>
        <w:pStyle w:val="TableofFigures"/>
        <w:tabs>
          <w:tab w:val="right" w:leader="dot" w:pos="9061"/>
        </w:tabs>
        <w:bidi w:val="0"/>
        <w:spacing w:after="120" w:line="360" w:lineRule="auto"/>
        <w:jc w:val="both"/>
        <w:rPr>
          <w:rFonts w:ascii="Times New Roman" w:hAnsi="Times New Roman" w:cs="Times New Roman"/>
          <w:noProof/>
          <w:sz w:val="24"/>
          <w:szCs w:val="24"/>
        </w:rPr>
      </w:pPr>
      <w:hyperlink w:anchor="_Toc166058385" w:history="1">
        <w:r w:rsidR="00A25A21" w:rsidRPr="00A25A21">
          <w:rPr>
            <w:rStyle w:val="Hyperlink"/>
            <w:rFonts w:ascii="Times New Roman" w:hAnsi="Times New Roman" w:cs="Times New Roman"/>
            <w:noProof/>
            <w:sz w:val="24"/>
            <w:szCs w:val="24"/>
          </w:rPr>
          <w:t>Table 3: Means and SD of reading abilities according to reading group and intervention.</w:t>
        </w:r>
        <w:r w:rsidR="00A25A21" w:rsidRPr="00A25A21">
          <w:rPr>
            <w:rFonts w:ascii="Times New Roman" w:hAnsi="Times New Roman" w:cs="Times New Roman"/>
            <w:noProof/>
            <w:webHidden/>
            <w:sz w:val="24"/>
            <w:szCs w:val="24"/>
          </w:rPr>
          <w:tab/>
        </w:r>
        <w:r w:rsidR="00A25A21" w:rsidRPr="00A25A21">
          <w:rPr>
            <w:rStyle w:val="Hyperlink"/>
            <w:rFonts w:ascii="Times New Roman" w:hAnsi="Times New Roman" w:cs="Times New Roman"/>
            <w:noProof/>
            <w:sz w:val="24"/>
            <w:szCs w:val="24"/>
            <w:rtl/>
          </w:rPr>
          <w:fldChar w:fldCharType="begin"/>
        </w:r>
        <w:r w:rsidR="00A25A21" w:rsidRPr="00A25A21">
          <w:rPr>
            <w:rFonts w:ascii="Times New Roman" w:hAnsi="Times New Roman" w:cs="Times New Roman"/>
            <w:noProof/>
            <w:webHidden/>
            <w:sz w:val="24"/>
            <w:szCs w:val="24"/>
          </w:rPr>
          <w:instrText xml:space="preserve"> PAGEREF _Toc166058385 \h </w:instrText>
        </w:r>
        <w:r w:rsidR="00A25A21" w:rsidRPr="00A25A21">
          <w:rPr>
            <w:rStyle w:val="Hyperlink"/>
            <w:rFonts w:ascii="Times New Roman" w:hAnsi="Times New Roman" w:cs="Times New Roman"/>
            <w:noProof/>
            <w:sz w:val="24"/>
            <w:szCs w:val="24"/>
            <w:rtl/>
          </w:rPr>
        </w:r>
        <w:r w:rsidR="00A25A21" w:rsidRPr="00A25A21">
          <w:rPr>
            <w:rStyle w:val="Hyperlink"/>
            <w:rFonts w:ascii="Times New Roman" w:hAnsi="Times New Roman" w:cs="Times New Roman"/>
            <w:noProof/>
            <w:sz w:val="24"/>
            <w:szCs w:val="24"/>
            <w:rtl/>
          </w:rPr>
          <w:fldChar w:fldCharType="separate"/>
        </w:r>
        <w:r w:rsidR="005259B9">
          <w:rPr>
            <w:rFonts w:ascii="Times New Roman" w:hAnsi="Times New Roman" w:cs="Times New Roman"/>
            <w:noProof/>
            <w:webHidden/>
            <w:sz w:val="24"/>
            <w:szCs w:val="24"/>
          </w:rPr>
          <w:t>52</w:t>
        </w:r>
        <w:r w:rsidR="00A25A21" w:rsidRPr="00A25A21">
          <w:rPr>
            <w:rStyle w:val="Hyperlink"/>
            <w:rFonts w:ascii="Times New Roman" w:hAnsi="Times New Roman" w:cs="Times New Roman"/>
            <w:noProof/>
            <w:sz w:val="24"/>
            <w:szCs w:val="24"/>
            <w:rtl/>
          </w:rPr>
          <w:fldChar w:fldCharType="end"/>
        </w:r>
      </w:hyperlink>
    </w:p>
    <w:p w14:paraId="5516C856" w14:textId="505BEFE0" w:rsidR="00A25A21" w:rsidRPr="00A25A21" w:rsidRDefault="00A25A21" w:rsidP="00A25A21">
      <w:pPr>
        <w:bidi w:val="0"/>
      </w:pPr>
      <w:r>
        <w:fldChar w:fldCharType="end"/>
      </w:r>
    </w:p>
    <w:p w14:paraId="53281244" w14:textId="77777777" w:rsidR="00A25A21" w:rsidRPr="00A25A21" w:rsidRDefault="00A25A21" w:rsidP="00A25A21">
      <w:pPr>
        <w:bidi w:val="0"/>
      </w:pPr>
    </w:p>
    <w:p w14:paraId="4A25B67F" w14:textId="77777777" w:rsidR="00B763BD" w:rsidRPr="007A6B9C" w:rsidRDefault="00B763BD">
      <w:pPr>
        <w:bidi w:val="0"/>
        <w:rPr>
          <w:rFonts w:ascii="Times New Roman" w:eastAsiaTheme="majorEastAsia" w:hAnsi="Times New Roman" w:cs="Times New Roman"/>
          <w:b/>
          <w:sz w:val="32"/>
          <w:szCs w:val="32"/>
        </w:rPr>
      </w:pPr>
      <w:r w:rsidRPr="007A6B9C">
        <w:rPr>
          <w:rFonts w:ascii="Times New Roman" w:hAnsi="Times New Roman" w:cs="Times New Roman"/>
        </w:rPr>
        <w:br w:type="page"/>
      </w:r>
    </w:p>
    <w:p w14:paraId="6F1A253A" w14:textId="31557D32" w:rsidR="00B763BD" w:rsidRDefault="00B763BD" w:rsidP="00B763BD">
      <w:pPr>
        <w:pStyle w:val="Heading1"/>
        <w:bidi w:val="0"/>
        <w:rPr>
          <w:rFonts w:cs="Times New Roman"/>
        </w:rPr>
      </w:pPr>
      <w:bookmarkStart w:id="2" w:name="_Toc166140661"/>
      <w:r w:rsidRPr="007A6B9C">
        <w:rPr>
          <w:rFonts w:cs="Times New Roman"/>
        </w:rPr>
        <w:lastRenderedPageBreak/>
        <w:t>List of Figures</w:t>
      </w:r>
      <w:bookmarkEnd w:id="2"/>
    </w:p>
    <w:p w14:paraId="2BA67786" w14:textId="17BEC073" w:rsidR="006D4B12" w:rsidRPr="006D4B12" w:rsidRDefault="006D4B12" w:rsidP="006D4B12">
      <w:pPr>
        <w:pStyle w:val="TableofFigures"/>
        <w:tabs>
          <w:tab w:val="right" w:leader="dot" w:pos="9061"/>
        </w:tabs>
        <w:bidi w:val="0"/>
        <w:spacing w:after="120" w:line="360" w:lineRule="auto"/>
        <w:jc w:val="both"/>
        <w:rPr>
          <w:rFonts w:ascii="Times New Roman" w:eastAsiaTheme="minorEastAsia" w:hAnsi="Times New Roman" w:cs="Times New Roman"/>
          <w:noProof/>
          <w:sz w:val="24"/>
          <w:szCs w:val="24"/>
          <w:lang w:bidi="he-IL"/>
        </w:rPr>
      </w:pPr>
      <w:r>
        <w:fldChar w:fldCharType="begin"/>
      </w:r>
      <w:r>
        <w:instrText xml:space="preserve"> TOC \h \z \c "Figure" </w:instrText>
      </w:r>
      <w:r>
        <w:fldChar w:fldCharType="separate"/>
      </w:r>
      <w:hyperlink w:anchor="_Toc166058553" w:history="1">
        <w:r w:rsidRPr="006D4B12">
          <w:rPr>
            <w:rStyle w:val="Hyperlink"/>
            <w:rFonts w:ascii="Times New Roman" w:hAnsi="Times New Roman" w:cs="Times New Roman"/>
            <w:noProof/>
            <w:sz w:val="24"/>
            <w:szCs w:val="24"/>
          </w:rPr>
          <w:t>Figure 1: Means of morphological awareness according to reading group, intervention, and time.</w:t>
        </w:r>
        <w:r w:rsidRPr="006D4B12">
          <w:rPr>
            <w:rFonts w:ascii="Times New Roman" w:hAnsi="Times New Roman" w:cs="Times New Roman"/>
            <w:noProof/>
            <w:webHidden/>
            <w:sz w:val="24"/>
            <w:szCs w:val="24"/>
          </w:rPr>
          <w:tab/>
        </w:r>
        <w:r w:rsidRPr="006D4B12">
          <w:rPr>
            <w:rStyle w:val="Hyperlink"/>
            <w:rFonts w:ascii="Times New Roman" w:hAnsi="Times New Roman" w:cs="Times New Roman"/>
            <w:noProof/>
            <w:sz w:val="24"/>
            <w:szCs w:val="24"/>
            <w:rtl/>
          </w:rPr>
          <w:fldChar w:fldCharType="begin"/>
        </w:r>
        <w:r w:rsidRPr="006D4B12">
          <w:rPr>
            <w:rFonts w:ascii="Times New Roman" w:hAnsi="Times New Roman" w:cs="Times New Roman"/>
            <w:noProof/>
            <w:webHidden/>
            <w:sz w:val="24"/>
            <w:szCs w:val="24"/>
          </w:rPr>
          <w:instrText xml:space="preserve"> PAGEREF _Toc166058553 \h </w:instrText>
        </w:r>
        <w:r w:rsidRPr="006D4B12">
          <w:rPr>
            <w:rStyle w:val="Hyperlink"/>
            <w:rFonts w:ascii="Times New Roman" w:hAnsi="Times New Roman" w:cs="Times New Roman"/>
            <w:noProof/>
            <w:sz w:val="24"/>
            <w:szCs w:val="24"/>
            <w:rtl/>
          </w:rPr>
        </w:r>
        <w:r w:rsidRPr="006D4B12">
          <w:rPr>
            <w:rStyle w:val="Hyperlink"/>
            <w:rFonts w:ascii="Times New Roman" w:hAnsi="Times New Roman" w:cs="Times New Roman"/>
            <w:noProof/>
            <w:sz w:val="24"/>
            <w:szCs w:val="24"/>
            <w:rtl/>
          </w:rPr>
          <w:fldChar w:fldCharType="separate"/>
        </w:r>
        <w:r w:rsidR="005259B9">
          <w:rPr>
            <w:rFonts w:ascii="Times New Roman" w:hAnsi="Times New Roman" w:cs="Times New Roman"/>
            <w:noProof/>
            <w:webHidden/>
            <w:sz w:val="24"/>
            <w:szCs w:val="24"/>
          </w:rPr>
          <w:t>48</w:t>
        </w:r>
        <w:r w:rsidRPr="006D4B12">
          <w:rPr>
            <w:rStyle w:val="Hyperlink"/>
            <w:rFonts w:ascii="Times New Roman" w:hAnsi="Times New Roman" w:cs="Times New Roman"/>
            <w:noProof/>
            <w:sz w:val="24"/>
            <w:szCs w:val="24"/>
            <w:rtl/>
          </w:rPr>
          <w:fldChar w:fldCharType="end"/>
        </w:r>
      </w:hyperlink>
    </w:p>
    <w:p w14:paraId="2C4414B1" w14:textId="5422F1C8" w:rsidR="006D4B12" w:rsidRPr="006D4B12" w:rsidRDefault="001D3F88" w:rsidP="006D4B12">
      <w:pPr>
        <w:pStyle w:val="TableofFigures"/>
        <w:tabs>
          <w:tab w:val="right" w:leader="dot" w:pos="9061"/>
        </w:tabs>
        <w:bidi w:val="0"/>
        <w:spacing w:after="120" w:line="360" w:lineRule="auto"/>
        <w:jc w:val="both"/>
        <w:rPr>
          <w:rFonts w:ascii="Times New Roman" w:eastAsiaTheme="minorEastAsia" w:hAnsi="Times New Roman" w:cs="Times New Roman"/>
          <w:noProof/>
          <w:sz w:val="24"/>
          <w:szCs w:val="24"/>
          <w:lang w:bidi="he-IL"/>
        </w:rPr>
      </w:pPr>
      <w:hyperlink w:anchor="_Toc166058554" w:history="1">
        <w:r w:rsidR="006D4B12" w:rsidRPr="006D4B12">
          <w:rPr>
            <w:rStyle w:val="Hyperlink"/>
            <w:rFonts w:ascii="Times New Roman" w:hAnsi="Times New Roman" w:cs="Times New Roman"/>
            <w:noProof/>
            <w:sz w:val="24"/>
            <w:szCs w:val="24"/>
          </w:rPr>
          <w:t>Figure 2: Means of phonological awareness according to reading group, intervention, and time.</w:t>
        </w:r>
        <w:r w:rsidR="006D4B12" w:rsidRPr="006D4B12">
          <w:rPr>
            <w:rFonts w:ascii="Times New Roman" w:hAnsi="Times New Roman" w:cs="Times New Roman"/>
            <w:noProof/>
            <w:webHidden/>
            <w:sz w:val="24"/>
            <w:szCs w:val="24"/>
          </w:rPr>
          <w:tab/>
        </w:r>
        <w:r w:rsidR="006D4B12" w:rsidRPr="006D4B12">
          <w:rPr>
            <w:rStyle w:val="Hyperlink"/>
            <w:rFonts w:ascii="Times New Roman" w:hAnsi="Times New Roman" w:cs="Times New Roman"/>
            <w:noProof/>
            <w:sz w:val="24"/>
            <w:szCs w:val="24"/>
            <w:rtl/>
          </w:rPr>
          <w:fldChar w:fldCharType="begin"/>
        </w:r>
        <w:r w:rsidR="006D4B12" w:rsidRPr="006D4B12">
          <w:rPr>
            <w:rFonts w:ascii="Times New Roman" w:hAnsi="Times New Roman" w:cs="Times New Roman"/>
            <w:noProof/>
            <w:webHidden/>
            <w:sz w:val="24"/>
            <w:szCs w:val="24"/>
          </w:rPr>
          <w:instrText xml:space="preserve"> PAGEREF _Toc166058554 \h </w:instrText>
        </w:r>
        <w:r w:rsidR="006D4B12" w:rsidRPr="006D4B12">
          <w:rPr>
            <w:rStyle w:val="Hyperlink"/>
            <w:rFonts w:ascii="Times New Roman" w:hAnsi="Times New Roman" w:cs="Times New Roman"/>
            <w:noProof/>
            <w:sz w:val="24"/>
            <w:szCs w:val="24"/>
            <w:rtl/>
          </w:rPr>
        </w:r>
        <w:r w:rsidR="006D4B12" w:rsidRPr="006D4B12">
          <w:rPr>
            <w:rStyle w:val="Hyperlink"/>
            <w:rFonts w:ascii="Times New Roman" w:hAnsi="Times New Roman" w:cs="Times New Roman"/>
            <w:noProof/>
            <w:sz w:val="24"/>
            <w:szCs w:val="24"/>
            <w:rtl/>
          </w:rPr>
          <w:fldChar w:fldCharType="separate"/>
        </w:r>
        <w:r w:rsidR="005259B9">
          <w:rPr>
            <w:rFonts w:ascii="Times New Roman" w:hAnsi="Times New Roman" w:cs="Times New Roman"/>
            <w:noProof/>
            <w:webHidden/>
            <w:sz w:val="24"/>
            <w:szCs w:val="24"/>
          </w:rPr>
          <w:t>50</w:t>
        </w:r>
        <w:r w:rsidR="006D4B12" w:rsidRPr="006D4B12">
          <w:rPr>
            <w:rStyle w:val="Hyperlink"/>
            <w:rFonts w:ascii="Times New Roman" w:hAnsi="Times New Roman" w:cs="Times New Roman"/>
            <w:noProof/>
            <w:sz w:val="24"/>
            <w:szCs w:val="24"/>
            <w:rtl/>
          </w:rPr>
          <w:fldChar w:fldCharType="end"/>
        </w:r>
      </w:hyperlink>
    </w:p>
    <w:p w14:paraId="4ADA88F1" w14:textId="6B2EDAD8" w:rsidR="006D4B12" w:rsidRPr="006D4B12" w:rsidRDefault="001D3F88" w:rsidP="006D4B12">
      <w:pPr>
        <w:pStyle w:val="TableofFigures"/>
        <w:tabs>
          <w:tab w:val="right" w:leader="dot" w:pos="9061"/>
        </w:tabs>
        <w:bidi w:val="0"/>
        <w:spacing w:after="120" w:line="360" w:lineRule="auto"/>
        <w:jc w:val="both"/>
        <w:rPr>
          <w:rFonts w:ascii="Times New Roman" w:eastAsiaTheme="minorEastAsia" w:hAnsi="Times New Roman" w:cs="Times New Roman"/>
          <w:noProof/>
          <w:sz w:val="24"/>
          <w:szCs w:val="24"/>
          <w:lang w:bidi="he-IL"/>
        </w:rPr>
      </w:pPr>
      <w:hyperlink w:anchor="_Toc166058555" w:history="1">
        <w:r w:rsidR="006D4B12" w:rsidRPr="006D4B12">
          <w:rPr>
            <w:rStyle w:val="Hyperlink"/>
            <w:rFonts w:ascii="Times New Roman" w:hAnsi="Times New Roman" w:cs="Times New Roman"/>
            <w:noProof/>
            <w:sz w:val="24"/>
            <w:szCs w:val="24"/>
          </w:rPr>
          <w:t>Figure 3: Means of reading abilities according to reading group and intervention.</w:t>
        </w:r>
        <w:r w:rsidR="006D4B12" w:rsidRPr="006D4B12">
          <w:rPr>
            <w:rFonts w:ascii="Times New Roman" w:hAnsi="Times New Roman" w:cs="Times New Roman"/>
            <w:noProof/>
            <w:webHidden/>
            <w:sz w:val="24"/>
            <w:szCs w:val="24"/>
          </w:rPr>
          <w:tab/>
        </w:r>
        <w:r w:rsidR="006D4B12" w:rsidRPr="006D4B12">
          <w:rPr>
            <w:rStyle w:val="Hyperlink"/>
            <w:rFonts w:ascii="Times New Roman" w:hAnsi="Times New Roman" w:cs="Times New Roman"/>
            <w:noProof/>
            <w:sz w:val="24"/>
            <w:szCs w:val="24"/>
            <w:rtl/>
          </w:rPr>
          <w:fldChar w:fldCharType="begin"/>
        </w:r>
        <w:r w:rsidR="006D4B12" w:rsidRPr="006D4B12">
          <w:rPr>
            <w:rFonts w:ascii="Times New Roman" w:hAnsi="Times New Roman" w:cs="Times New Roman"/>
            <w:noProof/>
            <w:webHidden/>
            <w:sz w:val="24"/>
            <w:szCs w:val="24"/>
          </w:rPr>
          <w:instrText xml:space="preserve"> PAGEREF _Toc166058555 \h </w:instrText>
        </w:r>
        <w:r w:rsidR="006D4B12" w:rsidRPr="006D4B12">
          <w:rPr>
            <w:rStyle w:val="Hyperlink"/>
            <w:rFonts w:ascii="Times New Roman" w:hAnsi="Times New Roman" w:cs="Times New Roman"/>
            <w:noProof/>
            <w:sz w:val="24"/>
            <w:szCs w:val="24"/>
            <w:rtl/>
          </w:rPr>
        </w:r>
        <w:r w:rsidR="006D4B12" w:rsidRPr="006D4B12">
          <w:rPr>
            <w:rStyle w:val="Hyperlink"/>
            <w:rFonts w:ascii="Times New Roman" w:hAnsi="Times New Roman" w:cs="Times New Roman"/>
            <w:noProof/>
            <w:sz w:val="24"/>
            <w:szCs w:val="24"/>
            <w:rtl/>
          </w:rPr>
          <w:fldChar w:fldCharType="separate"/>
        </w:r>
        <w:r w:rsidR="005259B9">
          <w:rPr>
            <w:rFonts w:ascii="Times New Roman" w:hAnsi="Times New Roman" w:cs="Times New Roman"/>
            <w:noProof/>
            <w:webHidden/>
            <w:sz w:val="24"/>
            <w:szCs w:val="24"/>
          </w:rPr>
          <w:t>52</w:t>
        </w:r>
        <w:r w:rsidR="006D4B12" w:rsidRPr="006D4B12">
          <w:rPr>
            <w:rStyle w:val="Hyperlink"/>
            <w:rFonts w:ascii="Times New Roman" w:hAnsi="Times New Roman" w:cs="Times New Roman"/>
            <w:noProof/>
            <w:sz w:val="24"/>
            <w:szCs w:val="24"/>
            <w:rtl/>
          </w:rPr>
          <w:fldChar w:fldCharType="end"/>
        </w:r>
      </w:hyperlink>
    </w:p>
    <w:p w14:paraId="37B0AE92" w14:textId="3CC459B2" w:rsidR="006D4B12" w:rsidRPr="006D4B12" w:rsidRDefault="006D4B12" w:rsidP="006D4B12">
      <w:pPr>
        <w:bidi w:val="0"/>
      </w:pPr>
      <w:r>
        <w:fldChar w:fldCharType="end"/>
      </w:r>
    </w:p>
    <w:p w14:paraId="7BACA903" w14:textId="77777777" w:rsidR="00A25A21" w:rsidRPr="00A25A21" w:rsidRDefault="00A25A21" w:rsidP="00A25A21">
      <w:pPr>
        <w:bidi w:val="0"/>
      </w:pPr>
    </w:p>
    <w:p w14:paraId="20AF46B0" w14:textId="77777777" w:rsidR="00A25A21" w:rsidRPr="00A25A21" w:rsidRDefault="00A25A21" w:rsidP="00A25A21">
      <w:pPr>
        <w:bidi w:val="0"/>
      </w:pPr>
    </w:p>
    <w:p w14:paraId="5AB13091" w14:textId="77777777" w:rsidR="00B763BD" w:rsidRPr="007A6B9C" w:rsidRDefault="00B763BD">
      <w:pPr>
        <w:bidi w:val="0"/>
        <w:rPr>
          <w:rFonts w:ascii="Times New Roman" w:hAnsi="Times New Roman" w:cs="Times New Roman"/>
          <w:sz w:val="24"/>
          <w:szCs w:val="24"/>
        </w:rPr>
      </w:pPr>
      <w:r w:rsidRPr="007A6B9C">
        <w:rPr>
          <w:rFonts w:ascii="Times New Roman" w:hAnsi="Times New Roman" w:cs="Times New Roman"/>
          <w:sz w:val="24"/>
          <w:szCs w:val="24"/>
        </w:rPr>
        <w:br w:type="page"/>
      </w:r>
    </w:p>
    <w:p w14:paraId="47FEF99A" w14:textId="77777777" w:rsidR="001E5296" w:rsidRPr="007A6B9C" w:rsidRDefault="001E5296" w:rsidP="00FA7E02">
      <w:pPr>
        <w:bidi w:val="0"/>
        <w:spacing w:line="480" w:lineRule="auto"/>
        <w:jc w:val="both"/>
        <w:rPr>
          <w:rFonts w:ascii="Times New Roman" w:hAnsi="Times New Roman" w:cs="Times New Roman"/>
          <w:sz w:val="24"/>
          <w:szCs w:val="24"/>
        </w:rPr>
        <w:sectPr w:rsidR="001E5296" w:rsidRPr="007A6B9C" w:rsidSect="005F3D24">
          <w:footerReference w:type="default" r:id="rId8"/>
          <w:pgSz w:w="11906" w:h="16838" w:code="9"/>
          <w:pgMar w:top="1440" w:right="1134" w:bottom="1440" w:left="1134" w:header="720" w:footer="720" w:gutter="567"/>
          <w:pgNumType w:fmt="upperRoman" w:start="1"/>
          <w:cols w:space="720"/>
          <w:docGrid w:linePitch="360"/>
        </w:sectPr>
      </w:pPr>
    </w:p>
    <w:p w14:paraId="63727DF8" w14:textId="399A9EF2" w:rsidR="00804DF6" w:rsidRPr="007A6B9C" w:rsidRDefault="00804DF6" w:rsidP="00B763BD">
      <w:pPr>
        <w:pStyle w:val="Heading1"/>
        <w:bidi w:val="0"/>
        <w:rPr>
          <w:rFonts w:cs="Times New Roman"/>
        </w:rPr>
      </w:pPr>
      <w:bookmarkStart w:id="3" w:name="_Toc166140662"/>
      <w:r w:rsidRPr="007A6B9C">
        <w:rPr>
          <w:rFonts w:cs="Times New Roman"/>
        </w:rPr>
        <w:lastRenderedPageBreak/>
        <w:t>Introduction</w:t>
      </w:r>
      <w:bookmarkEnd w:id="3"/>
    </w:p>
    <w:p w14:paraId="1DB2F2B6" w14:textId="571EC34D" w:rsidR="00411B79" w:rsidRPr="007A6B9C" w:rsidRDefault="00CE1F8F" w:rsidP="00DD180A">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T</w:t>
      </w:r>
      <w:r w:rsidR="00CA7D6C" w:rsidRPr="007A6B9C">
        <w:rPr>
          <w:rFonts w:ascii="Times New Roman" w:hAnsi="Times New Roman" w:cs="Times New Roman"/>
          <w:sz w:val="24"/>
          <w:szCs w:val="24"/>
        </w:rPr>
        <w:t xml:space="preserve">he purpose of the present study is to show how phonological and morphological awareness in kindergarten improve </w:t>
      </w:r>
      <w:r w:rsidRPr="007A6B9C">
        <w:rPr>
          <w:rFonts w:ascii="Times New Roman" w:hAnsi="Times New Roman" w:cs="Times New Roman"/>
          <w:sz w:val="24"/>
          <w:szCs w:val="24"/>
        </w:rPr>
        <w:t xml:space="preserve">acquisition </w:t>
      </w:r>
      <w:r w:rsidRPr="007A6B9C">
        <w:rPr>
          <w:rFonts w:ascii="Times New Roman" w:hAnsi="Times New Roman" w:cs="Times New Roman"/>
          <w:sz w:val="24"/>
          <w:szCs w:val="24"/>
          <w:lang w:bidi="he-IL"/>
        </w:rPr>
        <w:t xml:space="preserve">of </w:t>
      </w:r>
      <w:r w:rsidR="00CA7D6C" w:rsidRPr="007A6B9C">
        <w:rPr>
          <w:rFonts w:ascii="Times New Roman" w:hAnsi="Times New Roman" w:cs="Times New Roman"/>
          <w:sz w:val="24"/>
          <w:szCs w:val="24"/>
        </w:rPr>
        <w:t xml:space="preserve">the reading </w:t>
      </w:r>
      <w:r w:rsidR="00003314" w:rsidRPr="007A6B9C">
        <w:rPr>
          <w:rFonts w:ascii="Times New Roman" w:hAnsi="Times New Roman" w:cs="Times New Roman"/>
          <w:sz w:val="24"/>
          <w:szCs w:val="24"/>
        </w:rPr>
        <w:t>process</w:t>
      </w:r>
      <w:r w:rsidR="00CA7D6C" w:rsidRPr="007A6B9C">
        <w:rPr>
          <w:rFonts w:ascii="Times New Roman" w:hAnsi="Times New Roman" w:cs="Times New Roman"/>
          <w:sz w:val="24"/>
          <w:szCs w:val="24"/>
        </w:rPr>
        <w:t xml:space="preserve"> </w:t>
      </w:r>
      <w:r w:rsidRPr="007A6B9C">
        <w:rPr>
          <w:rFonts w:ascii="Times New Roman" w:hAnsi="Times New Roman" w:cs="Times New Roman"/>
          <w:sz w:val="24"/>
          <w:szCs w:val="24"/>
        </w:rPr>
        <w:t>i</w:t>
      </w:r>
      <w:r w:rsidR="00CA7D6C" w:rsidRPr="007A6B9C">
        <w:rPr>
          <w:rFonts w:ascii="Times New Roman" w:hAnsi="Times New Roman" w:cs="Times New Roman"/>
          <w:sz w:val="24"/>
          <w:szCs w:val="24"/>
        </w:rPr>
        <w:t>n first grade.</w:t>
      </w:r>
      <w:r w:rsidR="00DD180A">
        <w:rPr>
          <w:rFonts w:ascii="Times New Roman" w:hAnsi="Times New Roman" w:cs="Times New Roman"/>
          <w:sz w:val="24"/>
          <w:szCs w:val="24"/>
          <w:u w:val="single"/>
          <w:lang w:bidi="he-IL"/>
        </w:rPr>
        <w:t xml:space="preserve"> </w:t>
      </w:r>
      <w:r w:rsidR="00411B79" w:rsidRPr="007A6B9C">
        <w:rPr>
          <w:rFonts w:ascii="Times New Roman" w:hAnsi="Times New Roman" w:cs="Times New Roman"/>
          <w:sz w:val="24"/>
          <w:szCs w:val="24"/>
        </w:rPr>
        <w:t xml:space="preserve">Previous studies have </w:t>
      </w:r>
      <w:r w:rsidR="008472B7" w:rsidRPr="007A6B9C">
        <w:rPr>
          <w:rFonts w:ascii="Times New Roman" w:hAnsi="Times New Roman" w:cs="Times New Roman"/>
          <w:sz w:val="24"/>
          <w:szCs w:val="24"/>
        </w:rPr>
        <w:t xml:space="preserve">shown </w:t>
      </w:r>
      <w:r w:rsidR="00411B79" w:rsidRPr="007A6B9C">
        <w:rPr>
          <w:rFonts w:ascii="Times New Roman" w:hAnsi="Times New Roman" w:cs="Times New Roman"/>
          <w:sz w:val="24"/>
          <w:szCs w:val="24"/>
        </w:rPr>
        <w:t>that students who develop phonological awareness at a young age</w:t>
      </w:r>
      <w:r w:rsidR="005D5EC0" w:rsidRPr="007A6B9C">
        <w:rPr>
          <w:rFonts w:ascii="Times New Roman" w:hAnsi="Times New Roman" w:cs="Times New Roman"/>
          <w:sz w:val="24"/>
          <w:szCs w:val="24"/>
        </w:rPr>
        <w:t>,</w:t>
      </w:r>
      <w:r w:rsidR="00411B79" w:rsidRPr="007A6B9C">
        <w:rPr>
          <w:rFonts w:ascii="Times New Roman" w:hAnsi="Times New Roman" w:cs="Times New Roman"/>
          <w:sz w:val="24"/>
          <w:szCs w:val="24"/>
        </w:rPr>
        <w:t xml:space="preserve"> before learning to read formally,</w:t>
      </w:r>
      <w:r w:rsidR="00B434C7" w:rsidRPr="007A6B9C">
        <w:rPr>
          <w:rFonts w:ascii="Times New Roman" w:hAnsi="Times New Roman" w:cs="Times New Roman"/>
          <w:sz w:val="24"/>
          <w:szCs w:val="24"/>
        </w:rPr>
        <w:t xml:space="preserve"> </w:t>
      </w:r>
      <w:r w:rsidR="008C0A7D" w:rsidRPr="007A6B9C">
        <w:rPr>
          <w:rFonts w:ascii="Times New Roman" w:hAnsi="Times New Roman" w:cs="Times New Roman"/>
          <w:sz w:val="24"/>
          <w:szCs w:val="24"/>
          <w:lang w:bidi="he-IL"/>
        </w:rPr>
        <w:t>make better</w:t>
      </w:r>
      <w:r w:rsidR="00411B79" w:rsidRPr="007A6B9C">
        <w:rPr>
          <w:rFonts w:ascii="Times New Roman" w:hAnsi="Times New Roman" w:cs="Times New Roman"/>
          <w:sz w:val="24"/>
          <w:szCs w:val="24"/>
        </w:rPr>
        <w:t xml:space="preserve"> progress in their acquisition of reading and comprehension skills (Ball, 1993). </w:t>
      </w:r>
      <w:r w:rsidR="005D5EC0" w:rsidRPr="007A6B9C">
        <w:rPr>
          <w:rFonts w:ascii="Times New Roman" w:hAnsi="Times New Roman" w:cs="Times New Roman"/>
          <w:sz w:val="24"/>
          <w:szCs w:val="24"/>
        </w:rPr>
        <w:t>T</w:t>
      </w:r>
      <w:r w:rsidR="00411B79" w:rsidRPr="007A6B9C">
        <w:rPr>
          <w:rFonts w:ascii="Times New Roman" w:hAnsi="Times New Roman" w:cs="Times New Roman"/>
          <w:sz w:val="24"/>
          <w:szCs w:val="24"/>
        </w:rPr>
        <w:t xml:space="preserve">here are numerous studies that support the fact that morphological and phonological awareness explain differences between students during the process of learning to read. </w:t>
      </w:r>
      <w:r w:rsidR="002228D6" w:rsidRPr="007A6B9C">
        <w:rPr>
          <w:rFonts w:ascii="Times New Roman" w:hAnsi="Times New Roman" w:cs="Times New Roman"/>
          <w:sz w:val="24"/>
          <w:szCs w:val="24"/>
        </w:rPr>
        <w:t>C</w:t>
      </w:r>
      <w:r w:rsidR="00411B79" w:rsidRPr="007A6B9C">
        <w:rPr>
          <w:rFonts w:ascii="Times New Roman" w:hAnsi="Times New Roman" w:cs="Times New Roman"/>
          <w:sz w:val="24"/>
          <w:szCs w:val="24"/>
        </w:rPr>
        <w:t xml:space="preserve">hildren </w:t>
      </w:r>
      <w:r w:rsidR="006E0998" w:rsidRPr="007A6B9C">
        <w:rPr>
          <w:rFonts w:ascii="Times New Roman" w:hAnsi="Times New Roman" w:cs="Times New Roman"/>
          <w:sz w:val="24"/>
          <w:szCs w:val="24"/>
        </w:rPr>
        <w:t xml:space="preserve">with typical reading development </w:t>
      </w:r>
      <w:r w:rsidR="00411B79" w:rsidRPr="007A6B9C">
        <w:rPr>
          <w:rFonts w:ascii="Times New Roman" w:hAnsi="Times New Roman" w:cs="Times New Roman"/>
          <w:sz w:val="24"/>
          <w:szCs w:val="24"/>
        </w:rPr>
        <w:t>utilize their morphological awareness in reading, while dyslexic</w:t>
      </w:r>
      <w:r w:rsidR="0048390C" w:rsidRPr="007A6B9C">
        <w:rPr>
          <w:rFonts w:ascii="Times New Roman" w:hAnsi="Times New Roman" w:cs="Times New Roman"/>
          <w:sz w:val="24"/>
          <w:szCs w:val="24"/>
        </w:rPr>
        <w:t>s</w:t>
      </w:r>
      <w:r w:rsidR="00411B79" w:rsidRPr="007A6B9C">
        <w:rPr>
          <w:rFonts w:ascii="Times New Roman" w:hAnsi="Times New Roman" w:cs="Times New Roman"/>
          <w:sz w:val="24"/>
          <w:szCs w:val="24"/>
        </w:rPr>
        <w:t xml:space="preserve"> experience difficulty </w:t>
      </w:r>
      <w:r w:rsidR="005D5EC0" w:rsidRPr="007A6B9C">
        <w:rPr>
          <w:rFonts w:ascii="Times New Roman" w:hAnsi="Times New Roman" w:cs="Times New Roman"/>
          <w:sz w:val="24"/>
          <w:szCs w:val="24"/>
        </w:rPr>
        <w:t xml:space="preserve">in </w:t>
      </w:r>
      <w:r w:rsidR="00411B79" w:rsidRPr="007A6B9C">
        <w:rPr>
          <w:rFonts w:ascii="Times New Roman" w:hAnsi="Times New Roman" w:cs="Times New Roman"/>
          <w:sz w:val="24"/>
          <w:szCs w:val="24"/>
        </w:rPr>
        <w:t>applying it, making it difficult for the latter to acquire reading and writing skills (Abu-Rabia et al., 2003).</w:t>
      </w:r>
    </w:p>
    <w:p w14:paraId="189B014C" w14:textId="685A7218" w:rsidR="00B763BD" w:rsidRPr="007A6B9C" w:rsidRDefault="00032677" w:rsidP="00102DF0">
      <w:pPr>
        <w:shd w:val="clear" w:color="auto" w:fill="FFFFFF"/>
        <w:bidi w:val="0"/>
        <w:spacing w:after="120" w:line="480" w:lineRule="auto"/>
        <w:jc w:val="both"/>
        <w:rPr>
          <w:rFonts w:ascii="Times New Roman" w:hAnsi="Times New Roman" w:cs="Times New Roman"/>
          <w:sz w:val="24"/>
          <w:szCs w:val="24"/>
          <w:lang w:bidi="he-IL"/>
        </w:rPr>
      </w:pPr>
      <w:r w:rsidRPr="007A6B9C">
        <w:rPr>
          <w:rFonts w:ascii="Times New Roman" w:eastAsia="Times New Roman" w:hAnsi="Times New Roman" w:cs="Times New Roman"/>
          <w:sz w:val="24"/>
          <w:szCs w:val="24"/>
        </w:rPr>
        <w:t xml:space="preserve">There are few studies in the field that relate </w:t>
      </w:r>
      <w:r w:rsidR="005D5EC0" w:rsidRPr="007A6B9C">
        <w:rPr>
          <w:rFonts w:ascii="Times New Roman" w:eastAsia="Times New Roman" w:hAnsi="Times New Roman" w:cs="Times New Roman"/>
          <w:sz w:val="24"/>
          <w:szCs w:val="24"/>
        </w:rPr>
        <w:t xml:space="preserve">specifically </w:t>
      </w:r>
      <w:r w:rsidRPr="007A6B9C">
        <w:rPr>
          <w:rFonts w:ascii="Times New Roman" w:eastAsia="Times New Roman" w:hAnsi="Times New Roman" w:cs="Times New Roman"/>
          <w:sz w:val="24"/>
          <w:szCs w:val="24"/>
        </w:rPr>
        <w:t>to Arabic readers. Th</w:t>
      </w:r>
      <w:r w:rsidR="005D5EC0" w:rsidRPr="007A6B9C">
        <w:rPr>
          <w:rFonts w:ascii="Times New Roman" w:eastAsia="Times New Roman" w:hAnsi="Times New Roman" w:cs="Times New Roman"/>
          <w:sz w:val="24"/>
          <w:szCs w:val="24"/>
        </w:rPr>
        <w:t xml:space="preserve">e </w:t>
      </w:r>
      <w:r w:rsidR="00FC3C0C" w:rsidRPr="007A6B9C">
        <w:rPr>
          <w:rFonts w:ascii="Times New Roman" w:eastAsia="Times New Roman" w:hAnsi="Times New Roman" w:cs="Times New Roman"/>
          <w:sz w:val="24"/>
          <w:szCs w:val="24"/>
        </w:rPr>
        <w:t xml:space="preserve">proposed </w:t>
      </w:r>
      <w:r w:rsidRPr="007A6B9C">
        <w:rPr>
          <w:rFonts w:ascii="Times New Roman" w:eastAsia="Times New Roman" w:hAnsi="Times New Roman" w:cs="Times New Roman"/>
          <w:sz w:val="24"/>
          <w:szCs w:val="24"/>
        </w:rPr>
        <w:t>study</w:t>
      </w:r>
      <w:r w:rsidR="00FC3C0C" w:rsidRPr="007A6B9C">
        <w:rPr>
          <w:rFonts w:ascii="Times New Roman" w:eastAsia="Times New Roman" w:hAnsi="Times New Roman" w:cs="Times New Roman"/>
          <w:sz w:val="24"/>
          <w:szCs w:val="24"/>
        </w:rPr>
        <w:t xml:space="preserve">, which </w:t>
      </w:r>
      <w:r w:rsidR="005D5EC0" w:rsidRPr="007A6B9C">
        <w:rPr>
          <w:rFonts w:ascii="Times New Roman" w:hAnsi="Times New Roman" w:cs="Times New Roman"/>
          <w:sz w:val="24"/>
          <w:szCs w:val="24"/>
        </w:rPr>
        <w:t xml:space="preserve">will be carried out </w:t>
      </w:r>
      <w:r w:rsidR="00411B79" w:rsidRPr="007A6B9C">
        <w:rPr>
          <w:rFonts w:ascii="Times New Roman" w:hAnsi="Times New Roman" w:cs="Times New Roman"/>
          <w:sz w:val="24"/>
          <w:szCs w:val="24"/>
        </w:rPr>
        <w:t>among</w:t>
      </w:r>
      <w:r w:rsidR="0048390C" w:rsidRPr="007A6B9C">
        <w:rPr>
          <w:rFonts w:ascii="Times New Roman" w:hAnsi="Times New Roman" w:cs="Times New Roman"/>
          <w:sz w:val="24"/>
          <w:szCs w:val="24"/>
        </w:rPr>
        <w:t xml:space="preserve"> kindergarten</w:t>
      </w:r>
      <w:r w:rsidR="005D5EC0" w:rsidRPr="007A6B9C">
        <w:rPr>
          <w:rFonts w:ascii="Times New Roman" w:hAnsi="Times New Roman" w:cs="Times New Roman"/>
          <w:sz w:val="24"/>
          <w:szCs w:val="24"/>
        </w:rPr>
        <w:t>ers</w:t>
      </w:r>
      <w:r w:rsidR="00411B79" w:rsidRPr="007A6B9C">
        <w:rPr>
          <w:rFonts w:ascii="Times New Roman" w:hAnsi="Times New Roman" w:cs="Times New Roman"/>
          <w:sz w:val="24"/>
          <w:szCs w:val="24"/>
          <w:lang w:bidi="he-IL"/>
        </w:rPr>
        <w:t xml:space="preserve">, </w:t>
      </w:r>
      <w:r w:rsidR="005D5EC0" w:rsidRPr="007A6B9C">
        <w:rPr>
          <w:rFonts w:ascii="Times New Roman" w:hAnsi="Times New Roman" w:cs="Times New Roman"/>
          <w:sz w:val="24"/>
          <w:szCs w:val="24"/>
          <w:lang w:bidi="he-IL"/>
        </w:rPr>
        <w:t>including typical</w:t>
      </w:r>
      <w:r w:rsidR="006E0998" w:rsidRPr="007A6B9C">
        <w:rPr>
          <w:rFonts w:ascii="Times New Roman" w:hAnsi="Times New Roman" w:cs="Times New Roman"/>
          <w:sz w:val="24"/>
          <w:szCs w:val="24"/>
          <w:lang w:bidi="he-IL"/>
        </w:rPr>
        <w:t>, poor and dyslexic</w:t>
      </w:r>
      <w:r w:rsidR="005D5EC0" w:rsidRPr="007A6B9C">
        <w:rPr>
          <w:rFonts w:ascii="Times New Roman" w:hAnsi="Times New Roman" w:cs="Times New Roman"/>
          <w:sz w:val="24"/>
          <w:szCs w:val="24"/>
          <w:lang w:bidi="he-IL"/>
        </w:rPr>
        <w:t xml:space="preserve"> readers</w:t>
      </w:r>
      <w:r w:rsidR="00FC3C0C" w:rsidRPr="007A6B9C">
        <w:rPr>
          <w:rFonts w:ascii="Times New Roman" w:hAnsi="Times New Roman" w:cs="Times New Roman"/>
          <w:sz w:val="24"/>
          <w:szCs w:val="24"/>
          <w:lang w:bidi="he-IL"/>
        </w:rPr>
        <w:t xml:space="preserve">, will </w:t>
      </w:r>
      <w:r w:rsidR="00DF0D95" w:rsidRPr="007A6B9C">
        <w:rPr>
          <w:rFonts w:ascii="Times New Roman" w:hAnsi="Times New Roman" w:cs="Times New Roman"/>
          <w:sz w:val="24"/>
          <w:szCs w:val="24"/>
          <w:lang w:bidi="he-IL"/>
        </w:rPr>
        <w:t xml:space="preserve">help </w:t>
      </w:r>
      <w:r w:rsidR="00FC3C0C" w:rsidRPr="007A6B9C">
        <w:rPr>
          <w:rFonts w:ascii="Times New Roman" w:hAnsi="Times New Roman" w:cs="Times New Roman"/>
          <w:sz w:val="24"/>
          <w:szCs w:val="24"/>
          <w:lang w:bidi="he-IL"/>
        </w:rPr>
        <w:t xml:space="preserve">address </w:t>
      </w:r>
      <w:r w:rsidR="00DF0D95" w:rsidRPr="007A6B9C">
        <w:rPr>
          <w:rFonts w:ascii="Times New Roman" w:hAnsi="Times New Roman" w:cs="Times New Roman"/>
          <w:sz w:val="24"/>
          <w:szCs w:val="24"/>
          <w:lang w:bidi="he-IL"/>
        </w:rPr>
        <w:t>the need for more research on early literacy learning in Arabic</w:t>
      </w:r>
      <w:r w:rsidR="005D5EC0" w:rsidRPr="007A6B9C">
        <w:rPr>
          <w:rFonts w:ascii="Times New Roman" w:hAnsi="Times New Roman" w:cs="Times New Roman"/>
          <w:sz w:val="24"/>
          <w:szCs w:val="24"/>
          <w:lang w:bidi="he-IL"/>
        </w:rPr>
        <w:t xml:space="preserve">. It </w:t>
      </w:r>
      <w:r w:rsidR="00411B79" w:rsidRPr="007A6B9C">
        <w:rPr>
          <w:rFonts w:ascii="Times New Roman" w:hAnsi="Times New Roman" w:cs="Times New Roman"/>
          <w:sz w:val="24"/>
          <w:szCs w:val="24"/>
          <w:lang w:bidi="he-IL"/>
        </w:rPr>
        <w:t xml:space="preserve">will focus on an intervention program </w:t>
      </w:r>
      <w:r w:rsidR="00FC3C0C" w:rsidRPr="007A6B9C">
        <w:rPr>
          <w:rFonts w:ascii="Times New Roman" w:hAnsi="Times New Roman" w:cs="Times New Roman"/>
          <w:sz w:val="24"/>
          <w:szCs w:val="24"/>
          <w:lang w:bidi="he-IL"/>
        </w:rPr>
        <w:t xml:space="preserve">that will include </w:t>
      </w:r>
      <w:r w:rsidR="00411B79" w:rsidRPr="007A6B9C">
        <w:rPr>
          <w:rFonts w:ascii="Times New Roman" w:hAnsi="Times New Roman" w:cs="Times New Roman"/>
          <w:sz w:val="24"/>
          <w:szCs w:val="24"/>
          <w:lang w:bidi="he-IL"/>
        </w:rPr>
        <w:t>phonological</w:t>
      </w:r>
      <w:r w:rsidR="00272F3B" w:rsidRPr="007A6B9C">
        <w:rPr>
          <w:rFonts w:ascii="Times New Roman" w:hAnsi="Times New Roman" w:cs="Times New Roman"/>
          <w:sz w:val="24"/>
          <w:szCs w:val="24"/>
          <w:lang w:bidi="he-IL"/>
        </w:rPr>
        <w:t xml:space="preserve"> </w:t>
      </w:r>
      <w:r w:rsidR="00443509" w:rsidRPr="007A6B9C">
        <w:rPr>
          <w:rFonts w:ascii="Times New Roman" w:hAnsi="Times New Roman" w:cs="Times New Roman"/>
          <w:sz w:val="24"/>
          <w:szCs w:val="24"/>
          <w:lang w:bidi="he-IL"/>
        </w:rPr>
        <w:t xml:space="preserve">and </w:t>
      </w:r>
      <w:r w:rsidR="00411B79" w:rsidRPr="007A6B9C">
        <w:rPr>
          <w:rFonts w:ascii="Times New Roman" w:hAnsi="Times New Roman" w:cs="Times New Roman"/>
          <w:sz w:val="24"/>
          <w:szCs w:val="24"/>
          <w:lang w:bidi="he-IL"/>
        </w:rPr>
        <w:t xml:space="preserve">morphological practice and training using various </w:t>
      </w:r>
      <w:r w:rsidR="0048390C" w:rsidRPr="007A6B9C">
        <w:rPr>
          <w:rFonts w:ascii="Times New Roman" w:hAnsi="Times New Roman" w:cs="Times New Roman"/>
          <w:sz w:val="24"/>
          <w:szCs w:val="24"/>
          <w:lang w:bidi="he-IL"/>
        </w:rPr>
        <w:t>demonstrative</w:t>
      </w:r>
      <w:r w:rsidR="00411B79" w:rsidRPr="007A6B9C">
        <w:rPr>
          <w:rFonts w:ascii="Times New Roman" w:hAnsi="Times New Roman" w:cs="Times New Roman"/>
          <w:sz w:val="24"/>
          <w:szCs w:val="24"/>
          <w:lang w:bidi="he-IL"/>
        </w:rPr>
        <w:t xml:space="preserve"> aids, such as music. </w:t>
      </w:r>
      <w:r w:rsidR="00FC3C0C" w:rsidRPr="007A6B9C">
        <w:rPr>
          <w:rFonts w:ascii="Times New Roman" w:hAnsi="Times New Roman" w:cs="Times New Roman"/>
          <w:sz w:val="24"/>
          <w:szCs w:val="24"/>
          <w:lang w:bidi="he-IL"/>
        </w:rPr>
        <w:t>The children will be assessed again a</w:t>
      </w:r>
      <w:r w:rsidR="00411B79" w:rsidRPr="007A6B9C">
        <w:rPr>
          <w:rFonts w:ascii="Times New Roman" w:hAnsi="Times New Roman" w:cs="Times New Roman"/>
          <w:sz w:val="24"/>
          <w:szCs w:val="24"/>
          <w:lang w:bidi="he-IL"/>
        </w:rPr>
        <w:t xml:space="preserve">t the end of the first trimester in first grade, a year after implementation of the program, </w:t>
      </w:r>
      <w:r w:rsidR="00FC3C0C" w:rsidRPr="007A6B9C">
        <w:rPr>
          <w:rFonts w:ascii="Times New Roman" w:hAnsi="Times New Roman" w:cs="Times New Roman"/>
          <w:sz w:val="24"/>
          <w:szCs w:val="24"/>
          <w:lang w:bidi="he-IL"/>
        </w:rPr>
        <w:t xml:space="preserve">in order </w:t>
      </w:r>
      <w:r w:rsidR="00411B79" w:rsidRPr="007A6B9C">
        <w:rPr>
          <w:rFonts w:ascii="Times New Roman" w:hAnsi="Times New Roman" w:cs="Times New Roman"/>
          <w:sz w:val="24"/>
          <w:szCs w:val="24"/>
          <w:lang w:bidi="he-IL"/>
        </w:rPr>
        <w:t xml:space="preserve">to examine its impact. The main question that </w:t>
      </w:r>
      <w:r w:rsidR="00523FDE" w:rsidRPr="007A6B9C">
        <w:rPr>
          <w:rFonts w:ascii="Times New Roman" w:hAnsi="Times New Roman" w:cs="Times New Roman"/>
          <w:sz w:val="24"/>
          <w:szCs w:val="24"/>
          <w:lang w:bidi="he-IL"/>
        </w:rPr>
        <w:t xml:space="preserve">the </w:t>
      </w:r>
      <w:r w:rsidR="00411B79" w:rsidRPr="007A6B9C">
        <w:rPr>
          <w:rFonts w:ascii="Times New Roman" w:hAnsi="Times New Roman" w:cs="Times New Roman"/>
          <w:sz w:val="24"/>
          <w:szCs w:val="24"/>
          <w:lang w:bidi="he-IL"/>
        </w:rPr>
        <w:t>study will address is whether the program will raise the children’s phonological and morphological awareness, and in turn will facilitate</w:t>
      </w:r>
      <w:r w:rsidR="005D5EC0" w:rsidRPr="007A6B9C">
        <w:rPr>
          <w:rFonts w:ascii="Times New Roman" w:hAnsi="Times New Roman" w:cs="Times New Roman"/>
          <w:sz w:val="24"/>
          <w:szCs w:val="24"/>
          <w:lang w:bidi="he-IL"/>
        </w:rPr>
        <w:t xml:space="preserve"> the</w:t>
      </w:r>
      <w:r w:rsidR="00411B79" w:rsidRPr="007A6B9C">
        <w:rPr>
          <w:rFonts w:ascii="Times New Roman" w:hAnsi="Times New Roman" w:cs="Times New Roman"/>
          <w:sz w:val="24"/>
          <w:szCs w:val="24"/>
          <w:lang w:bidi="he-IL"/>
        </w:rPr>
        <w:t xml:space="preserve"> acqui</w:t>
      </w:r>
      <w:r w:rsidR="005D5EC0" w:rsidRPr="007A6B9C">
        <w:rPr>
          <w:rFonts w:ascii="Times New Roman" w:hAnsi="Times New Roman" w:cs="Times New Roman"/>
          <w:sz w:val="24"/>
          <w:szCs w:val="24"/>
          <w:lang w:bidi="he-IL"/>
        </w:rPr>
        <w:t xml:space="preserve">sition of </w:t>
      </w:r>
      <w:r w:rsidR="00411B79" w:rsidRPr="007A6B9C">
        <w:rPr>
          <w:rFonts w:ascii="Times New Roman" w:hAnsi="Times New Roman" w:cs="Times New Roman"/>
          <w:sz w:val="24"/>
          <w:szCs w:val="24"/>
          <w:lang w:bidi="he-IL"/>
        </w:rPr>
        <w:t>a higher level of reading.</w:t>
      </w:r>
      <w:r w:rsidR="00B763BD" w:rsidRPr="007A6B9C">
        <w:rPr>
          <w:rFonts w:ascii="Times New Roman" w:hAnsi="Times New Roman" w:cs="Times New Roman"/>
          <w:sz w:val="24"/>
          <w:szCs w:val="24"/>
          <w:lang w:bidi="he-IL"/>
        </w:rPr>
        <w:br w:type="page"/>
      </w:r>
    </w:p>
    <w:p w14:paraId="6AA63ADD" w14:textId="77777777" w:rsidR="00411B79" w:rsidRPr="007A6B9C" w:rsidRDefault="00411B79" w:rsidP="00B763BD">
      <w:pPr>
        <w:pStyle w:val="Heading1"/>
        <w:bidi w:val="0"/>
        <w:rPr>
          <w:rFonts w:cs="Times New Roman"/>
        </w:rPr>
      </w:pPr>
      <w:bookmarkStart w:id="4" w:name="_Toc166140663"/>
      <w:r w:rsidRPr="007A6B9C">
        <w:rPr>
          <w:rFonts w:cs="Times New Roman"/>
        </w:rPr>
        <w:lastRenderedPageBreak/>
        <w:t>Theoretical Background</w:t>
      </w:r>
      <w:bookmarkEnd w:id="4"/>
    </w:p>
    <w:p w14:paraId="062D26D3" w14:textId="68431FBA" w:rsidR="00411B79" w:rsidRPr="007A6B9C" w:rsidRDefault="00411B79" w:rsidP="00AF5571">
      <w:pPr>
        <w:pStyle w:val="Heading2"/>
        <w:bidi w:val="0"/>
        <w:rPr>
          <w:rFonts w:eastAsia="David" w:cs="Times New Roman"/>
        </w:rPr>
      </w:pPr>
      <w:bookmarkStart w:id="5" w:name="_Toc166140664"/>
      <w:r w:rsidRPr="007A6B9C">
        <w:rPr>
          <w:rFonts w:cs="Times New Roman"/>
        </w:rPr>
        <w:t xml:space="preserve">Contribution </w:t>
      </w:r>
      <w:r w:rsidR="00A25A21">
        <w:rPr>
          <w:rFonts w:cs="Times New Roman"/>
        </w:rPr>
        <w:t>o</w:t>
      </w:r>
      <w:r w:rsidR="00A25A21" w:rsidRPr="007A6B9C">
        <w:rPr>
          <w:rFonts w:cs="Times New Roman"/>
        </w:rPr>
        <w:t xml:space="preserve">f Morphology </w:t>
      </w:r>
      <w:r w:rsidR="00A25A21">
        <w:rPr>
          <w:rFonts w:cs="Times New Roman"/>
        </w:rPr>
        <w:t>t</w:t>
      </w:r>
      <w:r w:rsidR="00A25A21" w:rsidRPr="007A6B9C">
        <w:rPr>
          <w:rFonts w:cs="Times New Roman"/>
        </w:rPr>
        <w:t>o Reading</w:t>
      </w:r>
      <w:r w:rsidR="00A25A21" w:rsidRPr="007A6B9C">
        <w:rPr>
          <w:rFonts w:eastAsia="David" w:cs="Times New Roman"/>
        </w:rPr>
        <w:t xml:space="preserve"> in all the Languages </w:t>
      </w:r>
      <w:r w:rsidR="00A25A21">
        <w:rPr>
          <w:rFonts w:eastAsia="David" w:cs="Times New Roman"/>
        </w:rPr>
        <w:t>i</w:t>
      </w:r>
      <w:r w:rsidR="00A25A21" w:rsidRPr="007A6B9C">
        <w:rPr>
          <w:rFonts w:eastAsia="David" w:cs="Times New Roman"/>
        </w:rPr>
        <w:t xml:space="preserve">n General and in </w:t>
      </w:r>
      <w:r w:rsidR="00A25A21">
        <w:rPr>
          <w:rFonts w:eastAsia="David" w:cs="Times New Roman"/>
        </w:rPr>
        <w:t>t</w:t>
      </w:r>
      <w:r w:rsidR="00A25A21" w:rsidRPr="007A6B9C">
        <w:rPr>
          <w:rFonts w:eastAsia="David" w:cs="Times New Roman"/>
        </w:rPr>
        <w:t xml:space="preserve">he </w:t>
      </w:r>
      <w:r w:rsidR="009625C3" w:rsidRPr="007A6B9C">
        <w:rPr>
          <w:rFonts w:eastAsia="David" w:cs="Times New Roman"/>
        </w:rPr>
        <w:t xml:space="preserve">Arabic </w:t>
      </w:r>
      <w:r w:rsidR="00A25A21" w:rsidRPr="007A6B9C">
        <w:rPr>
          <w:rFonts w:eastAsia="David" w:cs="Times New Roman"/>
        </w:rPr>
        <w:t xml:space="preserve">Language </w:t>
      </w:r>
      <w:r w:rsidR="00A25A21">
        <w:rPr>
          <w:rFonts w:eastAsia="David" w:cs="Times New Roman"/>
        </w:rPr>
        <w:t>i</w:t>
      </w:r>
      <w:r w:rsidR="00A25A21" w:rsidRPr="007A6B9C">
        <w:rPr>
          <w:rFonts w:eastAsia="David" w:cs="Times New Roman"/>
        </w:rPr>
        <w:t>n Particular</w:t>
      </w:r>
      <w:bookmarkEnd w:id="5"/>
    </w:p>
    <w:p w14:paraId="29F5727C" w14:textId="6BD407A8" w:rsidR="00EA7104" w:rsidRPr="007A6B9C" w:rsidRDefault="00411B79" w:rsidP="00102DF0">
      <w:pPr>
        <w:bidi w:val="0"/>
        <w:spacing w:after="120" w:line="480" w:lineRule="auto"/>
        <w:jc w:val="both"/>
        <w:rPr>
          <w:rFonts w:ascii="Times New Roman" w:hAnsi="Times New Roman" w:cs="Times New Roman"/>
          <w:rtl/>
          <w:lang w:bidi="he-IL"/>
        </w:rPr>
      </w:pPr>
      <w:r w:rsidRPr="007A6B9C">
        <w:rPr>
          <w:rFonts w:ascii="Times New Roman" w:hAnsi="Times New Roman" w:cs="Times New Roman"/>
          <w:sz w:val="24"/>
          <w:szCs w:val="24"/>
        </w:rPr>
        <w:t xml:space="preserve">Morphology is the ability to form an association </w:t>
      </w:r>
      <w:r w:rsidR="00B76F59" w:rsidRPr="007A6B9C">
        <w:rPr>
          <w:rFonts w:ascii="Times New Roman" w:hAnsi="Times New Roman" w:cs="Times New Roman"/>
          <w:sz w:val="24"/>
          <w:szCs w:val="24"/>
        </w:rPr>
        <w:t xml:space="preserve">between </w:t>
      </w:r>
      <w:r w:rsidRPr="007A6B9C">
        <w:rPr>
          <w:rFonts w:ascii="Times New Roman" w:hAnsi="Times New Roman" w:cs="Times New Roman"/>
          <w:sz w:val="24"/>
          <w:szCs w:val="24"/>
        </w:rPr>
        <w:t xml:space="preserve">the components of a word (the root, </w:t>
      </w:r>
      <w:r w:rsidR="0018128F" w:rsidRPr="007A6B9C">
        <w:rPr>
          <w:rFonts w:ascii="Times New Roman" w:hAnsi="Times New Roman" w:cs="Times New Roman"/>
          <w:sz w:val="24"/>
          <w:szCs w:val="24"/>
        </w:rPr>
        <w:t>fixed structure</w:t>
      </w:r>
      <w:r w:rsidRPr="007A6B9C">
        <w:rPr>
          <w:rFonts w:ascii="Times New Roman" w:hAnsi="Times New Roman" w:cs="Times New Roman"/>
          <w:sz w:val="24"/>
          <w:szCs w:val="24"/>
        </w:rPr>
        <w:t>), and identify the letters that form the basis of the word. The individual unit of a word that indicates sound and meaning is known as a morpheme (Moskowitz, 2002).</w:t>
      </w:r>
      <w:r w:rsidR="00B76F59" w:rsidRPr="007A6B9C">
        <w:rPr>
          <w:rFonts w:ascii="Times New Roman" w:hAnsi="Times New Roman" w:cs="Times New Roman"/>
          <w:sz w:val="24"/>
          <w:szCs w:val="24"/>
        </w:rPr>
        <w:t xml:space="preserve"> </w:t>
      </w:r>
      <w:r w:rsidRPr="007A6B9C">
        <w:rPr>
          <w:rFonts w:ascii="Times New Roman" w:hAnsi="Times New Roman" w:cs="Times New Roman"/>
          <w:sz w:val="24"/>
          <w:szCs w:val="24"/>
        </w:rPr>
        <w:t>The morphological structure of a word plays a central role in the organization of the lexicon (a set of words that provides vocabulary and knowledge), which serves to facilitate the reader</w:t>
      </w:r>
      <w:r w:rsidR="00FD78AC" w:rsidRPr="007A6B9C">
        <w:rPr>
          <w:rFonts w:ascii="Times New Roman" w:hAnsi="Times New Roman" w:cs="Times New Roman"/>
          <w:sz w:val="24"/>
          <w:szCs w:val="24"/>
        </w:rPr>
        <w:t>’s</w:t>
      </w:r>
      <w:r w:rsidRPr="007A6B9C">
        <w:rPr>
          <w:rFonts w:ascii="Times New Roman" w:hAnsi="Times New Roman" w:cs="Times New Roman"/>
          <w:sz w:val="24"/>
          <w:szCs w:val="24"/>
        </w:rPr>
        <w:t xml:space="preserve"> understanding </w:t>
      </w:r>
      <w:r w:rsidR="00840907" w:rsidRPr="007A6B9C">
        <w:rPr>
          <w:rFonts w:ascii="Times New Roman" w:hAnsi="Times New Roman" w:cs="Times New Roman"/>
          <w:sz w:val="24"/>
          <w:szCs w:val="24"/>
        </w:rPr>
        <w:t xml:space="preserve">of </w:t>
      </w:r>
      <w:r w:rsidRPr="007A6B9C">
        <w:rPr>
          <w:rFonts w:ascii="Times New Roman" w:hAnsi="Times New Roman" w:cs="Times New Roman"/>
          <w:sz w:val="24"/>
          <w:szCs w:val="24"/>
        </w:rPr>
        <w:t>the language and logically discern the meanings of new words (</w:t>
      </w:r>
      <w:proofErr w:type="spellStart"/>
      <w:r w:rsidRPr="007A6B9C">
        <w:rPr>
          <w:rFonts w:ascii="Times New Roman" w:hAnsi="Times New Roman" w:cs="Times New Roman"/>
          <w:sz w:val="24"/>
          <w:szCs w:val="24"/>
        </w:rPr>
        <w:t>Ravid</w:t>
      </w:r>
      <w:proofErr w:type="spellEnd"/>
      <w:r w:rsidRPr="007A6B9C">
        <w:rPr>
          <w:rFonts w:ascii="Times New Roman" w:hAnsi="Times New Roman" w:cs="Times New Roman"/>
          <w:sz w:val="24"/>
          <w:szCs w:val="24"/>
        </w:rPr>
        <w:t xml:space="preserve">, 2004). </w:t>
      </w:r>
      <w:r w:rsidR="00B76F59" w:rsidRPr="007A6B9C">
        <w:rPr>
          <w:rFonts w:ascii="Times New Roman" w:hAnsi="Times New Roman" w:cs="Times New Roman"/>
          <w:sz w:val="24"/>
          <w:szCs w:val="24"/>
        </w:rPr>
        <w:t>A</w:t>
      </w:r>
      <w:r w:rsidRPr="007A6B9C">
        <w:rPr>
          <w:rFonts w:ascii="Times New Roman" w:hAnsi="Times New Roman" w:cs="Times New Roman"/>
          <w:sz w:val="24"/>
          <w:szCs w:val="24"/>
        </w:rPr>
        <w:t xml:space="preserve">utomatic reading is a process whereby the reader divides words into morphemes and uses these units </w:t>
      </w:r>
      <w:r w:rsidR="00840907" w:rsidRPr="007A6B9C">
        <w:rPr>
          <w:rFonts w:ascii="Times New Roman" w:hAnsi="Times New Roman" w:cs="Times New Roman"/>
          <w:sz w:val="24"/>
          <w:szCs w:val="24"/>
        </w:rPr>
        <w:t xml:space="preserve">as an </w:t>
      </w:r>
      <w:r w:rsidRPr="007A6B9C">
        <w:rPr>
          <w:rFonts w:ascii="Times New Roman" w:hAnsi="Times New Roman" w:cs="Times New Roman"/>
          <w:sz w:val="24"/>
          <w:szCs w:val="24"/>
        </w:rPr>
        <w:t xml:space="preserve">aid </w:t>
      </w:r>
      <w:r w:rsidR="00840907" w:rsidRPr="007A6B9C">
        <w:rPr>
          <w:rFonts w:ascii="Times New Roman" w:hAnsi="Times New Roman" w:cs="Times New Roman"/>
          <w:sz w:val="24"/>
          <w:szCs w:val="24"/>
        </w:rPr>
        <w:t xml:space="preserve">for </w:t>
      </w:r>
      <w:r w:rsidRPr="007A6B9C">
        <w:rPr>
          <w:rFonts w:ascii="Times New Roman" w:hAnsi="Times New Roman" w:cs="Times New Roman"/>
          <w:sz w:val="24"/>
          <w:szCs w:val="24"/>
        </w:rPr>
        <w:t xml:space="preserve">understanding the meaning of the word from the lexicon (the vocabulary stored in memory). </w:t>
      </w:r>
      <w:r w:rsidR="00B76F59" w:rsidRPr="007A6B9C">
        <w:rPr>
          <w:rFonts w:ascii="Times New Roman" w:hAnsi="Times New Roman" w:cs="Times New Roman"/>
          <w:sz w:val="24"/>
          <w:szCs w:val="24"/>
        </w:rPr>
        <w:t>M</w:t>
      </w:r>
      <w:r w:rsidRPr="007A6B9C">
        <w:rPr>
          <w:rFonts w:ascii="Times New Roman" w:hAnsi="Times New Roman" w:cs="Times New Roman"/>
          <w:sz w:val="24"/>
          <w:szCs w:val="24"/>
        </w:rPr>
        <w:t xml:space="preserve">orphological awareness </w:t>
      </w:r>
      <w:r w:rsidR="00B76F59" w:rsidRPr="007A6B9C">
        <w:rPr>
          <w:rFonts w:ascii="Times New Roman" w:hAnsi="Times New Roman" w:cs="Times New Roman"/>
          <w:sz w:val="24"/>
          <w:szCs w:val="24"/>
        </w:rPr>
        <w:t xml:space="preserve">also </w:t>
      </w:r>
      <w:r w:rsidRPr="007A6B9C">
        <w:rPr>
          <w:rFonts w:ascii="Times New Roman" w:hAnsi="Times New Roman" w:cs="Times New Roman"/>
          <w:sz w:val="24"/>
          <w:szCs w:val="24"/>
        </w:rPr>
        <w:t>enables the reader to compare familiar words with new words. Morphological-phonological awareness develops before school age.</w:t>
      </w:r>
    </w:p>
    <w:p w14:paraId="18E38C20" w14:textId="6A4BBE31" w:rsidR="00411B79" w:rsidRPr="007A6B9C" w:rsidRDefault="009625C3" w:rsidP="00102DF0">
      <w:pPr>
        <w:bidi w:val="0"/>
        <w:spacing w:after="120" w:line="480" w:lineRule="auto"/>
        <w:jc w:val="both"/>
        <w:rPr>
          <w:rFonts w:ascii="Times New Roman" w:eastAsia="David" w:hAnsi="Times New Roman" w:cs="Times New Roman"/>
          <w:sz w:val="24"/>
          <w:szCs w:val="24"/>
          <w:lang w:bidi="he-IL"/>
        </w:rPr>
      </w:pPr>
      <w:r w:rsidRPr="007A6B9C">
        <w:rPr>
          <w:rFonts w:ascii="Times New Roman" w:eastAsia="David" w:hAnsi="Times New Roman" w:cs="Times New Roman"/>
          <w:sz w:val="24"/>
          <w:szCs w:val="24"/>
          <w:lang w:bidi="he-IL"/>
        </w:rPr>
        <w:t xml:space="preserve">The Arabic language, like most of the Semitic languages, is rich with morphology. Plenty of information is being transmitted through morphemes with prepositions, subordinating </w:t>
      </w:r>
      <w:r w:rsidR="00272F3B" w:rsidRPr="007A6B9C">
        <w:rPr>
          <w:rFonts w:ascii="Times New Roman" w:eastAsia="David" w:hAnsi="Times New Roman" w:cs="Times New Roman"/>
          <w:sz w:val="24"/>
          <w:szCs w:val="24"/>
          <w:lang w:bidi="he-IL"/>
        </w:rPr>
        <w:t>conjunction</w:t>
      </w:r>
      <w:r w:rsidRPr="007A6B9C">
        <w:rPr>
          <w:rFonts w:ascii="Times New Roman" w:eastAsia="David" w:hAnsi="Times New Roman" w:cs="Times New Roman"/>
          <w:sz w:val="24"/>
          <w:szCs w:val="24"/>
          <w:lang w:bidi="he-IL"/>
        </w:rPr>
        <w:t>, adverbs (person, gender, number and time), inflection of nouns, roots, verbal stem and patterns (Taha, 2009; Frost, 1990).</w:t>
      </w:r>
      <w:r w:rsidR="00D00EC9" w:rsidRPr="007A6B9C">
        <w:rPr>
          <w:rFonts w:ascii="Times New Roman" w:eastAsia="David" w:hAnsi="Times New Roman" w:cs="Times New Roman"/>
          <w:sz w:val="24"/>
          <w:szCs w:val="24"/>
          <w:rtl/>
          <w:lang w:bidi="he-IL"/>
        </w:rPr>
        <w:t xml:space="preserve"> </w:t>
      </w:r>
      <w:r w:rsidR="00411B79" w:rsidRPr="007A6B9C">
        <w:rPr>
          <w:rFonts w:ascii="Times New Roman" w:hAnsi="Times New Roman" w:cs="Times New Roman"/>
          <w:sz w:val="24"/>
          <w:szCs w:val="24"/>
        </w:rPr>
        <w:t>Morphological awareness is important for acquiring reading skills and contributes greatly to enrich</w:t>
      </w:r>
      <w:r w:rsidR="00BF1D45" w:rsidRPr="007A6B9C">
        <w:rPr>
          <w:rFonts w:ascii="Times New Roman" w:hAnsi="Times New Roman" w:cs="Times New Roman"/>
          <w:sz w:val="24"/>
          <w:szCs w:val="24"/>
        </w:rPr>
        <w:t xml:space="preserve">ment of the </w:t>
      </w:r>
      <w:r w:rsidR="00411B79" w:rsidRPr="007A6B9C">
        <w:rPr>
          <w:rFonts w:ascii="Times New Roman" w:hAnsi="Times New Roman" w:cs="Times New Roman"/>
          <w:sz w:val="24"/>
          <w:szCs w:val="24"/>
        </w:rPr>
        <w:t>vocabulary and to the development of proper writing and</w:t>
      </w:r>
      <w:r w:rsidR="0018128F" w:rsidRPr="007A6B9C">
        <w:rPr>
          <w:rFonts w:ascii="Times New Roman" w:hAnsi="Times New Roman" w:cs="Times New Roman"/>
          <w:sz w:val="24"/>
          <w:szCs w:val="24"/>
        </w:rPr>
        <w:t xml:space="preserve"> reading</w:t>
      </w:r>
      <w:r w:rsidR="00411B79" w:rsidRPr="007A6B9C">
        <w:rPr>
          <w:rFonts w:ascii="Times New Roman" w:hAnsi="Times New Roman" w:cs="Times New Roman"/>
          <w:sz w:val="24"/>
          <w:szCs w:val="24"/>
        </w:rPr>
        <w:t xml:space="preserve"> comprehension abilit</w:t>
      </w:r>
      <w:r w:rsidR="00B76F59" w:rsidRPr="007A6B9C">
        <w:rPr>
          <w:rFonts w:ascii="Times New Roman" w:hAnsi="Times New Roman" w:cs="Times New Roman"/>
          <w:sz w:val="24"/>
          <w:szCs w:val="24"/>
        </w:rPr>
        <w:t>ies</w:t>
      </w:r>
      <w:r w:rsidR="00411B79" w:rsidRPr="007A6B9C">
        <w:rPr>
          <w:rFonts w:ascii="Times New Roman" w:hAnsi="Times New Roman" w:cs="Times New Roman"/>
          <w:sz w:val="24"/>
          <w:szCs w:val="24"/>
        </w:rPr>
        <w:t xml:space="preserve">. </w:t>
      </w:r>
      <w:r w:rsidR="00411B79" w:rsidRPr="007A6B9C">
        <w:rPr>
          <w:rFonts w:ascii="Times New Roman" w:hAnsi="Times New Roman" w:cs="Times New Roman"/>
          <w:sz w:val="24"/>
          <w:szCs w:val="24"/>
          <w:lang w:bidi="he-IL"/>
        </w:rPr>
        <w:t>The nature of the connection between morphology and reading is part of the explanation of child</w:t>
      </w:r>
      <w:r w:rsidR="00B76F59" w:rsidRPr="007A6B9C">
        <w:rPr>
          <w:rFonts w:ascii="Times New Roman" w:hAnsi="Times New Roman" w:cs="Times New Roman"/>
          <w:sz w:val="24"/>
          <w:szCs w:val="24"/>
          <w:lang w:bidi="he-IL"/>
        </w:rPr>
        <w:t>ren</w:t>
      </w:r>
      <w:r w:rsidR="00411B79" w:rsidRPr="007A6B9C">
        <w:rPr>
          <w:rFonts w:ascii="Times New Roman" w:hAnsi="Times New Roman" w:cs="Times New Roman"/>
          <w:sz w:val="24"/>
          <w:szCs w:val="24"/>
          <w:lang w:bidi="he-IL"/>
        </w:rPr>
        <w:t>’s ability to analyze words and their morphological components to produce meaning (</w:t>
      </w:r>
      <w:bookmarkStart w:id="6" w:name="_Hlk67821449"/>
      <w:proofErr w:type="spellStart"/>
      <w:r w:rsidR="00411B79" w:rsidRPr="007A6B9C">
        <w:rPr>
          <w:rFonts w:ascii="Times New Roman" w:hAnsi="Times New Roman" w:cs="Times New Roman"/>
          <w:sz w:val="24"/>
          <w:szCs w:val="24"/>
          <w:lang w:bidi="he-IL"/>
        </w:rPr>
        <w:t>Saiegh</w:t>
      </w:r>
      <w:proofErr w:type="spellEnd"/>
      <w:r w:rsidR="00411B79" w:rsidRPr="007A6B9C">
        <w:rPr>
          <w:rFonts w:ascii="Times New Roman" w:hAnsi="Times New Roman" w:cs="Times New Roman"/>
          <w:sz w:val="24"/>
          <w:szCs w:val="24"/>
          <w:lang w:bidi="he-IL"/>
        </w:rPr>
        <w:t xml:space="preserve">-Haddad </w:t>
      </w:r>
      <w:r w:rsidR="009F14E0" w:rsidRPr="007A6B9C">
        <w:rPr>
          <w:rFonts w:ascii="Times New Roman" w:hAnsi="Times New Roman" w:cs="Times New Roman"/>
          <w:sz w:val="24"/>
          <w:szCs w:val="24"/>
          <w:lang w:bidi="he-IL"/>
        </w:rPr>
        <w:t>&amp;</w:t>
      </w:r>
      <w:r w:rsidR="00411B79" w:rsidRPr="007A6B9C">
        <w:rPr>
          <w:rFonts w:ascii="Times New Roman" w:hAnsi="Times New Roman" w:cs="Times New Roman"/>
          <w:sz w:val="24"/>
          <w:szCs w:val="24"/>
          <w:lang w:bidi="he-IL"/>
        </w:rPr>
        <w:t xml:space="preserve"> </w:t>
      </w:r>
      <w:proofErr w:type="spellStart"/>
      <w:r w:rsidR="00411B79" w:rsidRPr="007A6B9C">
        <w:rPr>
          <w:rFonts w:ascii="Times New Roman" w:hAnsi="Times New Roman" w:cs="Times New Roman"/>
          <w:sz w:val="24"/>
          <w:szCs w:val="24"/>
          <w:lang w:bidi="he-IL"/>
        </w:rPr>
        <w:t>Geva</w:t>
      </w:r>
      <w:bookmarkEnd w:id="6"/>
      <w:proofErr w:type="spellEnd"/>
      <w:r w:rsidR="00411B79" w:rsidRPr="007A6B9C">
        <w:rPr>
          <w:rFonts w:ascii="Times New Roman" w:hAnsi="Times New Roman" w:cs="Times New Roman"/>
          <w:sz w:val="24"/>
          <w:szCs w:val="24"/>
          <w:lang w:bidi="he-IL"/>
        </w:rPr>
        <w:t>, 2008).</w:t>
      </w:r>
    </w:p>
    <w:p w14:paraId="08CEA927" w14:textId="08374299" w:rsidR="003D3FDF" w:rsidRPr="007A6B9C" w:rsidRDefault="00411B79" w:rsidP="00102DF0">
      <w:pPr>
        <w:bidi w:val="0"/>
        <w:spacing w:after="120" w:line="480" w:lineRule="auto"/>
        <w:jc w:val="both"/>
        <w:rPr>
          <w:rFonts w:ascii="Times New Roman" w:hAnsi="Times New Roman" w:cs="Times New Roman"/>
          <w:sz w:val="24"/>
          <w:szCs w:val="24"/>
          <w:lang w:bidi="ar-DZ"/>
        </w:rPr>
      </w:pPr>
      <w:r w:rsidRPr="007A6B9C">
        <w:rPr>
          <w:rFonts w:ascii="Times New Roman" w:hAnsi="Times New Roman" w:cs="Times New Roman"/>
          <w:sz w:val="24"/>
          <w:szCs w:val="24"/>
        </w:rPr>
        <w:t xml:space="preserve">Numerous researchers have found that language morphology plays an essential role in reading and spelling (Abu-Rabia, 2001; </w:t>
      </w:r>
      <w:proofErr w:type="spellStart"/>
      <w:r w:rsidRPr="007A6B9C">
        <w:rPr>
          <w:rFonts w:ascii="Times New Roman" w:hAnsi="Times New Roman" w:cs="Times New Roman"/>
          <w:sz w:val="24"/>
          <w:szCs w:val="24"/>
        </w:rPr>
        <w:t>Prunet</w:t>
      </w:r>
      <w:proofErr w:type="spellEnd"/>
      <w:r w:rsidRPr="007A6B9C">
        <w:rPr>
          <w:rFonts w:ascii="Times New Roman" w:hAnsi="Times New Roman" w:cs="Times New Roman"/>
          <w:sz w:val="24"/>
          <w:szCs w:val="24"/>
        </w:rPr>
        <w:t xml:space="preserve"> et al., 2008).</w:t>
      </w:r>
      <w:r w:rsidR="002F0E71" w:rsidRPr="007A6B9C">
        <w:rPr>
          <w:rFonts w:ascii="Times New Roman" w:hAnsi="Times New Roman" w:cs="Times New Roman"/>
          <w:sz w:val="24"/>
          <w:szCs w:val="24"/>
        </w:rPr>
        <w:t xml:space="preserve"> </w:t>
      </w:r>
      <w:proofErr w:type="spellStart"/>
      <w:r w:rsidRPr="007A6B9C">
        <w:rPr>
          <w:rFonts w:ascii="Times New Roman" w:hAnsi="Times New Roman" w:cs="Times New Roman"/>
          <w:sz w:val="24"/>
          <w:szCs w:val="24"/>
          <w:lang w:bidi="ar-DZ"/>
        </w:rPr>
        <w:t>Béland</w:t>
      </w:r>
      <w:proofErr w:type="spellEnd"/>
      <w:r w:rsidRPr="007A6B9C">
        <w:rPr>
          <w:rFonts w:ascii="Times New Roman" w:hAnsi="Times New Roman" w:cs="Times New Roman"/>
          <w:sz w:val="24"/>
          <w:szCs w:val="24"/>
          <w:lang w:bidi="ar-DZ"/>
        </w:rPr>
        <w:t xml:space="preserve"> and </w:t>
      </w:r>
      <w:proofErr w:type="spellStart"/>
      <w:r w:rsidRPr="007A6B9C">
        <w:rPr>
          <w:rFonts w:ascii="Times New Roman" w:hAnsi="Times New Roman" w:cs="Times New Roman"/>
          <w:sz w:val="24"/>
          <w:szCs w:val="24"/>
          <w:lang w:bidi="ar-DZ"/>
        </w:rPr>
        <w:t>Mimouni</w:t>
      </w:r>
      <w:proofErr w:type="spellEnd"/>
      <w:r w:rsidRPr="007A6B9C">
        <w:rPr>
          <w:rFonts w:ascii="Times New Roman" w:hAnsi="Times New Roman" w:cs="Times New Roman"/>
          <w:sz w:val="24"/>
          <w:szCs w:val="24"/>
          <w:lang w:bidi="ar-DZ"/>
        </w:rPr>
        <w:t xml:space="preserve"> (2001) consider Arabic to be a highly morphological language, which greatly influences </w:t>
      </w:r>
      <w:r w:rsidR="00C758A5" w:rsidRPr="007A6B9C">
        <w:rPr>
          <w:rFonts w:ascii="Times New Roman" w:hAnsi="Times New Roman" w:cs="Times New Roman"/>
          <w:sz w:val="24"/>
          <w:szCs w:val="24"/>
          <w:lang w:bidi="ar-DZ"/>
        </w:rPr>
        <w:t xml:space="preserve">readers’ </w:t>
      </w:r>
      <w:r w:rsidRPr="007A6B9C">
        <w:rPr>
          <w:rFonts w:ascii="Times New Roman" w:hAnsi="Times New Roman" w:cs="Times New Roman"/>
          <w:sz w:val="24"/>
          <w:szCs w:val="24"/>
          <w:lang w:bidi="ar-DZ"/>
        </w:rPr>
        <w:t>reading strategy.</w:t>
      </w:r>
      <w:r w:rsidR="002F0E71" w:rsidRPr="007A6B9C">
        <w:rPr>
          <w:rFonts w:ascii="Times New Roman" w:hAnsi="Times New Roman" w:cs="Times New Roman"/>
          <w:sz w:val="24"/>
          <w:szCs w:val="24"/>
          <w:lang w:bidi="ar-DZ"/>
        </w:rPr>
        <w:t xml:space="preserve"> </w:t>
      </w:r>
      <w:proofErr w:type="spellStart"/>
      <w:r w:rsidRPr="007A6B9C">
        <w:rPr>
          <w:rFonts w:ascii="Times New Roman" w:hAnsi="Times New Roman" w:cs="Times New Roman"/>
          <w:sz w:val="24"/>
          <w:szCs w:val="24"/>
          <w:lang w:bidi="ar-DZ"/>
        </w:rPr>
        <w:t>Prunet</w:t>
      </w:r>
      <w:proofErr w:type="spellEnd"/>
      <w:r w:rsidRPr="007A6B9C">
        <w:rPr>
          <w:rFonts w:ascii="Times New Roman" w:hAnsi="Times New Roman" w:cs="Times New Roman"/>
          <w:sz w:val="24"/>
          <w:szCs w:val="24"/>
          <w:lang w:bidi="ar-DZ"/>
        </w:rPr>
        <w:t xml:space="preserve"> et al. (2008) claim that Arabic and all other Semitic languages are addressed </w:t>
      </w:r>
      <w:r w:rsidRPr="007A6B9C">
        <w:rPr>
          <w:rFonts w:ascii="Times New Roman" w:hAnsi="Times New Roman" w:cs="Times New Roman"/>
          <w:sz w:val="24"/>
          <w:szCs w:val="24"/>
          <w:lang w:bidi="ar-DZ"/>
        </w:rPr>
        <w:lastRenderedPageBreak/>
        <w:t>through the root morpheme, since the root of the word is a</w:t>
      </w:r>
      <w:r w:rsidR="002F0E71" w:rsidRPr="007A6B9C">
        <w:rPr>
          <w:rFonts w:ascii="Times New Roman" w:hAnsi="Times New Roman" w:cs="Times New Roman"/>
          <w:sz w:val="24"/>
          <w:szCs w:val="24"/>
          <w:lang w:bidi="ar-DZ"/>
        </w:rPr>
        <w:t>n</w:t>
      </w:r>
      <w:r w:rsidRPr="007A6B9C">
        <w:rPr>
          <w:rFonts w:ascii="Times New Roman" w:hAnsi="Times New Roman" w:cs="Times New Roman"/>
          <w:sz w:val="24"/>
          <w:szCs w:val="24"/>
          <w:lang w:bidi="ar-DZ"/>
        </w:rPr>
        <w:t xml:space="preserve"> </w:t>
      </w:r>
      <w:r w:rsidR="002F0E71" w:rsidRPr="007A6B9C">
        <w:rPr>
          <w:rFonts w:ascii="Times New Roman" w:hAnsi="Times New Roman" w:cs="Times New Roman"/>
          <w:sz w:val="24"/>
          <w:szCs w:val="24"/>
          <w:lang w:bidi="ar-DZ"/>
        </w:rPr>
        <w:t xml:space="preserve">autonomous </w:t>
      </w:r>
      <w:r w:rsidRPr="007A6B9C">
        <w:rPr>
          <w:rFonts w:ascii="Times New Roman" w:hAnsi="Times New Roman" w:cs="Times New Roman"/>
          <w:sz w:val="24"/>
          <w:szCs w:val="24"/>
          <w:lang w:bidi="ar-DZ"/>
        </w:rPr>
        <w:t>semantic entity. Th</w:t>
      </w:r>
      <w:r w:rsidR="002F0E71" w:rsidRPr="007A6B9C">
        <w:rPr>
          <w:rFonts w:ascii="Times New Roman" w:hAnsi="Times New Roman" w:cs="Times New Roman"/>
          <w:sz w:val="24"/>
          <w:szCs w:val="24"/>
          <w:lang w:bidi="ar-DZ"/>
        </w:rPr>
        <w:t xml:space="preserve">e </w:t>
      </w:r>
      <w:r w:rsidRPr="007A6B9C">
        <w:rPr>
          <w:rFonts w:ascii="Times New Roman" w:hAnsi="Times New Roman" w:cs="Times New Roman"/>
          <w:sz w:val="24"/>
          <w:szCs w:val="24"/>
          <w:lang w:bidi="ar-DZ"/>
        </w:rPr>
        <w:t xml:space="preserve">reader’s lexicon is </w:t>
      </w:r>
      <w:r w:rsidR="002F0E71" w:rsidRPr="007A6B9C">
        <w:rPr>
          <w:rFonts w:ascii="Times New Roman" w:hAnsi="Times New Roman" w:cs="Times New Roman"/>
          <w:sz w:val="24"/>
          <w:szCs w:val="24"/>
          <w:lang w:bidi="ar-DZ"/>
        </w:rPr>
        <w:t xml:space="preserve">thus </w:t>
      </w:r>
      <w:r w:rsidRPr="007A6B9C">
        <w:rPr>
          <w:rFonts w:ascii="Times New Roman" w:hAnsi="Times New Roman" w:cs="Times New Roman"/>
          <w:sz w:val="24"/>
          <w:szCs w:val="24"/>
          <w:lang w:bidi="ar-DZ"/>
        </w:rPr>
        <w:t>a roo</w:t>
      </w:r>
      <w:r w:rsidR="00B434C7" w:rsidRPr="007A6B9C">
        <w:rPr>
          <w:rFonts w:ascii="Times New Roman" w:hAnsi="Times New Roman" w:cs="Times New Roman"/>
          <w:sz w:val="24"/>
          <w:szCs w:val="24"/>
          <w:lang w:bidi="ar-DZ"/>
        </w:rPr>
        <w:t>t</w:t>
      </w:r>
      <w:r w:rsidR="00AF2FF6" w:rsidRPr="007A6B9C">
        <w:rPr>
          <w:rFonts w:ascii="Times New Roman" w:hAnsi="Times New Roman" w:cs="Times New Roman"/>
          <w:sz w:val="24"/>
          <w:szCs w:val="24"/>
          <w:lang w:bidi="ar-DZ"/>
        </w:rPr>
        <w:t xml:space="preserve"> </w:t>
      </w:r>
      <w:r w:rsidRPr="007A6B9C">
        <w:rPr>
          <w:rFonts w:ascii="Times New Roman" w:hAnsi="Times New Roman" w:cs="Times New Roman"/>
          <w:sz w:val="24"/>
          <w:szCs w:val="24"/>
          <w:lang w:bidi="ar-DZ"/>
        </w:rPr>
        <w:t>and morpheme lexicon</w:t>
      </w:r>
      <w:r w:rsidR="00B434C7" w:rsidRPr="007A6B9C">
        <w:rPr>
          <w:rFonts w:ascii="Times New Roman" w:hAnsi="Times New Roman" w:cs="Times New Roman"/>
          <w:sz w:val="24"/>
          <w:szCs w:val="24"/>
          <w:lang w:bidi="he-IL"/>
        </w:rPr>
        <w:t>/ In other word</w:t>
      </w:r>
      <w:r w:rsidRPr="007A6B9C">
        <w:rPr>
          <w:rFonts w:ascii="Times New Roman" w:hAnsi="Times New Roman" w:cs="Times New Roman"/>
          <w:sz w:val="24"/>
          <w:szCs w:val="24"/>
          <w:lang w:bidi="ar-DZ"/>
        </w:rPr>
        <w:t>.</w:t>
      </w:r>
      <w:r w:rsidR="00EF34EC" w:rsidRPr="007A6B9C">
        <w:rPr>
          <w:rFonts w:ascii="Times New Roman" w:hAnsi="Times New Roman" w:cs="Times New Roman"/>
        </w:rPr>
        <w:t xml:space="preserve"> </w:t>
      </w:r>
      <w:r w:rsidR="00EF34EC" w:rsidRPr="007A6B9C">
        <w:rPr>
          <w:rFonts w:ascii="Times New Roman" w:hAnsi="Times New Roman" w:cs="Times New Roman"/>
          <w:sz w:val="24"/>
          <w:szCs w:val="24"/>
        </w:rPr>
        <w:t>Most lexemes in Arabic, including verbs and nouns, are structured from root and pattern morphemes. Roots are generally made up of three or four consonants. Root morphemes represent the general meaning of a word. Pattern morphemes provide accurate lexical meaning and syntactic information and determine person, number, gender and tense (</w:t>
      </w:r>
      <w:proofErr w:type="spellStart"/>
      <w:r w:rsidR="00EF34EC" w:rsidRPr="007A6B9C">
        <w:rPr>
          <w:rFonts w:ascii="Times New Roman" w:hAnsi="Times New Roman" w:cs="Times New Roman"/>
          <w:sz w:val="24"/>
          <w:szCs w:val="24"/>
        </w:rPr>
        <w:t>Qaddur</w:t>
      </w:r>
      <w:proofErr w:type="spellEnd"/>
      <w:r w:rsidR="00EF34EC" w:rsidRPr="007A6B9C">
        <w:rPr>
          <w:rFonts w:ascii="Times New Roman" w:hAnsi="Times New Roman" w:cs="Times New Roman"/>
          <w:sz w:val="24"/>
          <w:szCs w:val="24"/>
        </w:rPr>
        <w:t>, 1996). All verbs and most nouns are made up of non-linear structures of root and pattern, which together constitute the lexical status of a word. The root and pattern are in fact an abstract of the morphological essence of a word, and only combining them together produces a word (</w:t>
      </w:r>
      <w:proofErr w:type="spellStart"/>
      <w:r w:rsidR="00EF34EC" w:rsidRPr="007A6B9C">
        <w:rPr>
          <w:rFonts w:ascii="Times New Roman" w:hAnsi="Times New Roman" w:cs="Times New Roman"/>
          <w:sz w:val="24"/>
          <w:szCs w:val="24"/>
        </w:rPr>
        <w:t>Berent</w:t>
      </w:r>
      <w:proofErr w:type="spellEnd"/>
      <w:r w:rsidR="00EF34EC" w:rsidRPr="007A6B9C">
        <w:rPr>
          <w:rFonts w:ascii="Times New Roman" w:hAnsi="Times New Roman" w:cs="Times New Roman"/>
          <w:sz w:val="24"/>
          <w:szCs w:val="24"/>
        </w:rPr>
        <w:t xml:space="preserve"> &amp; </w:t>
      </w:r>
      <w:proofErr w:type="spellStart"/>
      <w:r w:rsidR="00EF34EC" w:rsidRPr="007A6B9C">
        <w:rPr>
          <w:rFonts w:ascii="Times New Roman" w:hAnsi="Times New Roman" w:cs="Times New Roman"/>
          <w:sz w:val="24"/>
          <w:szCs w:val="24"/>
        </w:rPr>
        <w:t>Shimron</w:t>
      </w:r>
      <w:proofErr w:type="spellEnd"/>
      <w:r w:rsidR="00EF34EC" w:rsidRPr="007A6B9C">
        <w:rPr>
          <w:rFonts w:ascii="Times New Roman" w:hAnsi="Times New Roman" w:cs="Times New Roman"/>
          <w:sz w:val="24"/>
          <w:szCs w:val="24"/>
        </w:rPr>
        <w:t xml:space="preserve">, 2003; </w:t>
      </w:r>
      <w:proofErr w:type="spellStart"/>
      <w:r w:rsidR="00EF34EC" w:rsidRPr="007A6B9C">
        <w:rPr>
          <w:rFonts w:ascii="Times New Roman" w:hAnsi="Times New Roman" w:cs="Times New Roman"/>
          <w:sz w:val="24"/>
          <w:szCs w:val="24"/>
        </w:rPr>
        <w:t>Ravid</w:t>
      </w:r>
      <w:proofErr w:type="spellEnd"/>
      <w:r w:rsidR="00EF34EC" w:rsidRPr="007A6B9C">
        <w:rPr>
          <w:rFonts w:ascii="Times New Roman" w:hAnsi="Times New Roman" w:cs="Times New Roman"/>
          <w:sz w:val="24"/>
          <w:szCs w:val="24"/>
        </w:rPr>
        <w:t xml:space="preserve">, 2003; 2006; </w:t>
      </w:r>
      <w:proofErr w:type="spellStart"/>
      <w:r w:rsidR="00EF34EC" w:rsidRPr="007A6B9C">
        <w:rPr>
          <w:rFonts w:ascii="Times New Roman" w:hAnsi="Times New Roman" w:cs="Times New Roman"/>
          <w:sz w:val="24"/>
          <w:szCs w:val="24"/>
        </w:rPr>
        <w:t>Shimron</w:t>
      </w:r>
      <w:proofErr w:type="spellEnd"/>
      <w:r w:rsidR="00EF34EC" w:rsidRPr="007A6B9C">
        <w:rPr>
          <w:rFonts w:ascii="Times New Roman" w:hAnsi="Times New Roman" w:cs="Times New Roman"/>
          <w:sz w:val="24"/>
          <w:szCs w:val="24"/>
        </w:rPr>
        <w:t xml:space="preserve">, 2003). </w:t>
      </w:r>
      <w:proofErr w:type="spellStart"/>
      <w:r w:rsidR="00EF34EC" w:rsidRPr="007A6B9C">
        <w:rPr>
          <w:rFonts w:ascii="Times New Roman" w:hAnsi="Times New Roman" w:cs="Times New Roman"/>
          <w:sz w:val="24"/>
          <w:szCs w:val="24"/>
        </w:rPr>
        <w:t>Boudelaa</w:t>
      </w:r>
      <w:proofErr w:type="spellEnd"/>
      <w:r w:rsidR="00EF34EC" w:rsidRPr="007A6B9C">
        <w:rPr>
          <w:rFonts w:ascii="Times New Roman" w:hAnsi="Times New Roman" w:cs="Times New Roman"/>
          <w:sz w:val="24"/>
          <w:szCs w:val="24"/>
        </w:rPr>
        <w:t xml:space="preserve"> and his colleagues (</w:t>
      </w:r>
      <w:proofErr w:type="spellStart"/>
      <w:r w:rsidR="00EF34EC" w:rsidRPr="007A6B9C">
        <w:rPr>
          <w:rFonts w:ascii="Times New Roman" w:hAnsi="Times New Roman" w:cs="Times New Roman"/>
          <w:sz w:val="24"/>
          <w:szCs w:val="24"/>
        </w:rPr>
        <w:t>Boudelaa</w:t>
      </w:r>
      <w:proofErr w:type="spellEnd"/>
      <w:r w:rsidR="00EF34EC" w:rsidRPr="007A6B9C">
        <w:rPr>
          <w:rFonts w:ascii="Times New Roman" w:hAnsi="Times New Roman" w:cs="Times New Roman"/>
          <w:sz w:val="24"/>
          <w:szCs w:val="24"/>
        </w:rPr>
        <w:t xml:space="preserve">, 2014; </w:t>
      </w:r>
      <w:proofErr w:type="spellStart"/>
      <w:r w:rsidR="00EF34EC" w:rsidRPr="007A6B9C">
        <w:rPr>
          <w:rFonts w:ascii="Times New Roman" w:hAnsi="Times New Roman" w:cs="Times New Roman"/>
          <w:sz w:val="24"/>
          <w:szCs w:val="24"/>
        </w:rPr>
        <w:t>Boudelaa</w:t>
      </w:r>
      <w:proofErr w:type="spellEnd"/>
      <w:r w:rsidR="00EF34EC" w:rsidRPr="007A6B9C">
        <w:rPr>
          <w:rFonts w:ascii="Times New Roman" w:hAnsi="Times New Roman" w:cs="Times New Roman"/>
          <w:sz w:val="24"/>
          <w:szCs w:val="24"/>
        </w:rPr>
        <w:t xml:space="preserve"> &amp; </w:t>
      </w:r>
      <w:proofErr w:type="spellStart"/>
      <w:r w:rsidR="00EF34EC" w:rsidRPr="007A6B9C">
        <w:rPr>
          <w:rFonts w:ascii="Times New Roman" w:hAnsi="Times New Roman" w:cs="Times New Roman"/>
          <w:sz w:val="24"/>
          <w:szCs w:val="24"/>
        </w:rPr>
        <w:t>Marslen</w:t>
      </w:r>
      <w:proofErr w:type="spellEnd"/>
      <w:r w:rsidR="00272F3B" w:rsidRPr="007A6B9C">
        <w:rPr>
          <w:rFonts w:ascii="Times New Roman" w:hAnsi="Times New Roman" w:cs="Times New Roman"/>
          <w:sz w:val="24"/>
          <w:szCs w:val="24"/>
        </w:rPr>
        <w:t xml:space="preserve"> </w:t>
      </w:r>
      <w:r w:rsidR="00EF34EC" w:rsidRPr="007A6B9C">
        <w:rPr>
          <w:rFonts w:ascii="Times New Roman" w:hAnsi="Times New Roman" w:cs="Times New Roman"/>
          <w:sz w:val="24"/>
          <w:szCs w:val="24"/>
        </w:rPr>
        <w:t>Wilson, 2005) well-described Arabic morphology and its complexity in a series of important studies.</w:t>
      </w:r>
      <w:r w:rsidR="00272F3B" w:rsidRPr="007A6B9C">
        <w:rPr>
          <w:rFonts w:ascii="Times New Roman" w:hAnsi="Times New Roman" w:cs="Times New Roman"/>
          <w:sz w:val="24"/>
          <w:szCs w:val="24"/>
        </w:rPr>
        <w:t xml:space="preserve"> </w:t>
      </w:r>
      <w:r w:rsidRPr="007A6B9C">
        <w:rPr>
          <w:rFonts w:ascii="Times New Roman" w:hAnsi="Times New Roman" w:cs="Times New Roman"/>
          <w:sz w:val="24"/>
          <w:szCs w:val="24"/>
          <w:lang w:bidi="ar-DZ"/>
        </w:rPr>
        <w:t xml:space="preserve">Dyslexic readers, as opposed to </w:t>
      </w:r>
      <w:r w:rsidR="002F0E71" w:rsidRPr="007A6B9C">
        <w:rPr>
          <w:rFonts w:ascii="Times New Roman" w:hAnsi="Times New Roman" w:cs="Times New Roman"/>
          <w:sz w:val="24"/>
          <w:szCs w:val="24"/>
          <w:lang w:bidi="ar-DZ"/>
        </w:rPr>
        <w:t xml:space="preserve">typical </w:t>
      </w:r>
      <w:r w:rsidRPr="007A6B9C">
        <w:rPr>
          <w:rFonts w:ascii="Times New Roman" w:hAnsi="Times New Roman" w:cs="Times New Roman"/>
          <w:sz w:val="24"/>
          <w:szCs w:val="24"/>
          <w:lang w:bidi="ar-DZ"/>
        </w:rPr>
        <w:t xml:space="preserve">readers, experience considerable difficulty </w:t>
      </w:r>
      <w:r w:rsidR="002F0E71" w:rsidRPr="007A6B9C">
        <w:rPr>
          <w:rFonts w:ascii="Times New Roman" w:hAnsi="Times New Roman" w:cs="Times New Roman"/>
          <w:sz w:val="24"/>
          <w:szCs w:val="24"/>
          <w:lang w:bidi="ar-DZ"/>
        </w:rPr>
        <w:t xml:space="preserve">in </w:t>
      </w:r>
      <w:r w:rsidRPr="007A6B9C">
        <w:rPr>
          <w:rFonts w:ascii="Times New Roman" w:hAnsi="Times New Roman" w:cs="Times New Roman"/>
          <w:sz w:val="24"/>
          <w:szCs w:val="24"/>
          <w:lang w:bidi="ar-DZ"/>
        </w:rPr>
        <w:t xml:space="preserve">understanding morphemes and performing morphological tasks </w:t>
      </w:r>
      <w:r w:rsidR="009625C3" w:rsidRPr="007A6B9C">
        <w:rPr>
          <w:rFonts w:ascii="Times New Roman" w:eastAsia="David" w:hAnsi="Times New Roman" w:cs="Times New Roman"/>
          <w:sz w:val="24"/>
          <w:szCs w:val="24"/>
          <w:lang w:bidi="he-IL"/>
        </w:rPr>
        <w:t>Especially in the Arabic language</w:t>
      </w:r>
      <w:r w:rsidR="00F11059" w:rsidRPr="007A6B9C">
        <w:rPr>
          <w:rFonts w:ascii="Times New Roman" w:eastAsia="David" w:hAnsi="Times New Roman" w:cs="Times New Roman"/>
          <w:sz w:val="24"/>
          <w:szCs w:val="24"/>
          <w:lang w:bidi="he-IL"/>
        </w:rPr>
        <w:t>.</w:t>
      </w:r>
      <w:r w:rsidR="00D00EC9" w:rsidRPr="007A6B9C">
        <w:rPr>
          <w:rFonts w:ascii="Times New Roman" w:eastAsia="David" w:hAnsi="Times New Roman" w:cs="Times New Roman"/>
          <w:sz w:val="24"/>
          <w:szCs w:val="24"/>
          <w:rtl/>
          <w:lang w:bidi="he-IL"/>
        </w:rPr>
        <w:t xml:space="preserve"> </w:t>
      </w:r>
      <w:bookmarkStart w:id="7" w:name="_Hlk159396097"/>
      <w:r w:rsidRPr="007A6B9C">
        <w:rPr>
          <w:rFonts w:ascii="Times New Roman" w:hAnsi="Times New Roman" w:cs="Times New Roman"/>
          <w:sz w:val="24"/>
          <w:szCs w:val="24"/>
        </w:rPr>
        <w:t xml:space="preserve">Abu-Rabia (2007) examined the role of morphology and short vowels in </w:t>
      </w:r>
      <w:r w:rsidR="00C758A5" w:rsidRPr="007A6B9C">
        <w:rPr>
          <w:rFonts w:ascii="Times New Roman" w:hAnsi="Times New Roman" w:cs="Times New Roman"/>
          <w:sz w:val="24"/>
          <w:szCs w:val="24"/>
        </w:rPr>
        <w:t xml:space="preserve">reading </w:t>
      </w:r>
      <w:r w:rsidRPr="007A6B9C">
        <w:rPr>
          <w:rFonts w:ascii="Times New Roman" w:hAnsi="Times New Roman" w:cs="Times New Roman"/>
          <w:sz w:val="24"/>
          <w:szCs w:val="24"/>
        </w:rPr>
        <w:t xml:space="preserve">Arabic among dyslexic and </w:t>
      </w:r>
      <w:r w:rsidR="002F0E71" w:rsidRPr="007A6B9C">
        <w:rPr>
          <w:rFonts w:ascii="Times New Roman" w:hAnsi="Times New Roman" w:cs="Times New Roman"/>
          <w:sz w:val="24"/>
          <w:szCs w:val="24"/>
        </w:rPr>
        <w:t xml:space="preserve">typical </w:t>
      </w:r>
      <w:r w:rsidRPr="007A6B9C">
        <w:rPr>
          <w:rFonts w:ascii="Times New Roman" w:hAnsi="Times New Roman" w:cs="Times New Roman"/>
          <w:sz w:val="24"/>
          <w:szCs w:val="24"/>
        </w:rPr>
        <w:t>readers in the third, sixth, ninth, and eleventh grades, using Raven’s Matrices, word reading, a working memory test, spelling, and</w:t>
      </w:r>
      <w:r w:rsidR="00F672E1" w:rsidRPr="007A6B9C">
        <w:rPr>
          <w:rFonts w:ascii="Times New Roman" w:hAnsi="Times New Roman" w:cs="Times New Roman"/>
          <w:sz w:val="24"/>
          <w:szCs w:val="24"/>
        </w:rPr>
        <w:t xml:space="preserve"> reading</w:t>
      </w:r>
      <w:r w:rsidRPr="007A6B9C">
        <w:rPr>
          <w:rFonts w:ascii="Times New Roman" w:hAnsi="Times New Roman" w:cs="Times New Roman"/>
          <w:sz w:val="24"/>
          <w:szCs w:val="24"/>
        </w:rPr>
        <w:t xml:space="preserve"> comprehension. The results indicated that the morphology </w:t>
      </w:r>
      <w:r w:rsidR="002F0E71" w:rsidRPr="007A6B9C">
        <w:rPr>
          <w:rFonts w:ascii="Times New Roman" w:hAnsi="Times New Roman" w:cs="Times New Roman"/>
          <w:sz w:val="24"/>
          <w:szCs w:val="24"/>
        </w:rPr>
        <w:t xml:space="preserve">knowledge </w:t>
      </w:r>
      <w:r w:rsidRPr="007A6B9C">
        <w:rPr>
          <w:rFonts w:ascii="Times New Roman" w:hAnsi="Times New Roman" w:cs="Times New Roman"/>
          <w:sz w:val="24"/>
          <w:szCs w:val="24"/>
        </w:rPr>
        <w:t xml:space="preserve">of </w:t>
      </w:r>
      <w:r w:rsidR="002F0E71" w:rsidRPr="007A6B9C">
        <w:rPr>
          <w:rFonts w:ascii="Times New Roman" w:hAnsi="Times New Roman" w:cs="Times New Roman"/>
          <w:sz w:val="24"/>
          <w:szCs w:val="24"/>
        </w:rPr>
        <w:t xml:space="preserve">typical </w:t>
      </w:r>
      <w:r w:rsidRPr="007A6B9C">
        <w:rPr>
          <w:rFonts w:ascii="Times New Roman" w:hAnsi="Times New Roman" w:cs="Times New Roman"/>
          <w:sz w:val="24"/>
          <w:szCs w:val="24"/>
        </w:rPr>
        <w:t xml:space="preserve">readers contributed to the reading of more words than that of the dyslexic readers, and that </w:t>
      </w:r>
      <w:r w:rsidR="002F0E71" w:rsidRPr="007A6B9C">
        <w:rPr>
          <w:rFonts w:ascii="Times New Roman" w:hAnsi="Times New Roman" w:cs="Times New Roman"/>
          <w:sz w:val="24"/>
          <w:szCs w:val="24"/>
        </w:rPr>
        <w:t xml:space="preserve">for typical readers, </w:t>
      </w:r>
      <w:r w:rsidRPr="007A6B9C">
        <w:rPr>
          <w:rFonts w:ascii="Times New Roman" w:hAnsi="Times New Roman" w:cs="Times New Roman"/>
          <w:sz w:val="24"/>
          <w:szCs w:val="24"/>
        </w:rPr>
        <w:t xml:space="preserve">this skill developed over time between the </w:t>
      </w:r>
      <w:r w:rsidR="00A27CCA" w:rsidRPr="007A6B9C">
        <w:rPr>
          <w:rFonts w:ascii="Times New Roman" w:hAnsi="Times New Roman" w:cs="Times New Roman"/>
          <w:sz w:val="24"/>
          <w:szCs w:val="24"/>
        </w:rPr>
        <w:t xml:space="preserve">third </w:t>
      </w:r>
      <w:r w:rsidRPr="007A6B9C">
        <w:rPr>
          <w:rFonts w:ascii="Times New Roman" w:hAnsi="Times New Roman" w:cs="Times New Roman"/>
          <w:sz w:val="24"/>
          <w:szCs w:val="24"/>
        </w:rPr>
        <w:t xml:space="preserve">and </w:t>
      </w:r>
      <w:r w:rsidR="00A27CCA" w:rsidRPr="007A6B9C">
        <w:rPr>
          <w:rFonts w:ascii="Times New Roman" w:hAnsi="Times New Roman" w:cs="Times New Roman"/>
          <w:sz w:val="24"/>
          <w:szCs w:val="24"/>
        </w:rPr>
        <w:t xml:space="preserve">sixth </w:t>
      </w:r>
      <w:r w:rsidRPr="007A6B9C">
        <w:rPr>
          <w:rFonts w:ascii="Times New Roman" w:hAnsi="Times New Roman" w:cs="Times New Roman"/>
          <w:sz w:val="24"/>
          <w:szCs w:val="24"/>
        </w:rPr>
        <w:t>grades</w:t>
      </w:r>
      <w:bookmarkEnd w:id="7"/>
      <w:r w:rsidRPr="007A6B9C">
        <w:rPr>
          <w:rFonts w:ascii="Times New Roman" w:hAnsi="Times New Roman" w:cs="Times New Roman"/>
          <w:sz w:val="24"/>
          <w:szCs w:val="24"/>
        </w:rPr>
        <w:t>.</w:t>
      </w:r>
      <w:r w:rsidR="00F70576" w:rsidRPr="007A6B9C">
        <w:rPr>
          <w:rFonts w:ascii="Times New Roman" w:hAnsi="Times New Roman" w:cs="Times New Roman"/>
          <w:sz w:val="24"/>
          <w:szCs w:val="24"/>
        </w:rPr>
        <w:t xml:space="preserve"> the fluid nature of Arabic morphological infixation may place heavier demands on phonological awareness and visual discrimination than does derivational morphology in English, which has largely static morphological units (e.g., re + heat + ed = reheated).</w:t>
      </w:r>
      <w:r w:rsidR="00F54F24">
        <w:rPr>
          <w:rFonts w:ascii="Times New Roman" w:hAnsi="Times New Roman" w:cs="Times New Roman"/>
          <w:sz w:val="24"/>
          <w:szCs w:val="24"/>
        </w:rPr>
        <w:t xml:space="preserve"> </w:t>
      </w:r>
      <w:r w:rsidR="00F70576" w:rsidRPr="007A6B9C">
        <w:rPr>
          <w:rFonts w:ascii="Times New Roman" w:hAnsi="Times New Roman" w:cs="Times New Roman"/>
          <w:sz w:val="24"/>
          <w:szCs w:val="24"/>
        </w:rPr>
        <w:t>Similarly, the transition from vowelized to non-vowelized text around grade 3, may place additional demands on phonological awareness.</w:t>
      </w:r>
      <w:r w:rsidR="00F54F24">
        <w:rPr>
          <w:rFonts w:ascii="Times New Roman" w:hAnsi="Times New Roman" w:cs="Times New Roman"/>
          <w:sz w:val="24"/>
          <w:szCs w:val="24"/>
        </w:rPr>
        <w:t xml:space="preserve"> </w:t>
      </w:r>
      <w:r w:rsidR="00F70576" w:rsidRPr="007A6B9C">
        <w:rPr>
          <w:rFonts w:ascii="Times New Roman" w:hAnsi="Times New Roman" w:cs="Times New Roman"/>
          <w:sz w:val="24"/>
          <w:szCs w:val="24"/>
        </w:rPr>
        <w:t xml:space="preserve">Due to the linguistic differences between English and Arabic, the pathways of </w:t>
      </w:r>
      <w:r w:rsidR="00F70576" w:rsidRPr="007A6B9C">
        <w:rPr>
          <w:rFonts w:ascii="Times New Roman" w:hAnsi="Times New Roman" w:cs="Times New Roman"/>
          <w:sz w:val="24"/>
          <w:szCs w:val="24"/>
        </w:rPr>
        <w:lastRenderedPageBreak/>
        <w:t>phonological awareness and morphological awareness development in Arabic and in English are not identical</w:t>
      </w:r>
      <w:r w:rsidR="00F70576" w:rsidRPr="007A6B9C">
        <w:rPr>
          <w:rFonts w:ascii="Times New Roman" w:hAnsi="Times New Roman" w:cs="Times New Roman"/>
          <w:sz w:val="24"/>
          <w:szCs w:val="24"/>
          <w:rtl/>
          <w:lang w:bidi="he-IL"/>
        </w:rPr>
        <w:t>.</w:t>
      </w:r>
    </w:p>
    <w:p w14:paraId="7B3BEDF1" w14:textId="77777777" w:rsidR="003D3FDF"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 xml:space="preserve">Taha and </w:t>
      </w:r>
      <w:proofErr w:type="spellStart"/>
      <w:r w:rsidRPr="007A6B9C">
        <w:rPr>
          <w:rFonts w:ascii="Times New Roman" w:hAnsi="Times New Roman" w:cs="Times New Roman"/>
          <w:sz w:val="24"/>
          <w:szCs w:val="24"/>
        </w:rPr>
        <w:t>Saiegh</w:t>
      </w:r>
      <w:proofErr w:type="spellEnd"/>
      <w:r w:rsidRPr="007A6B9C">
        <w:rPr>
          <w:rFonts w:ascii="Times New Roman" w:hAnsi="Times New Roman" w:cs="Times New Roman"/>
          <w:sz w:val="24"/>
          <w:szCs w:val="24"/>
        </w:rPr>
        <w:t>-Haddad (2016)</w:t>
      </w:r>
      <w:r w:rsidR="006E0998" w:rsidRPr="007A6B9C">
        <w:rPr>
          <w:rFonts w:ascii="Times New Roman" w:hAnsi="Times New Roman" w:cs="Times New Roman"/>
          <w:sz w:val="24"/>
          <w:szCs w:val="24"/>
        </w:rPr>
        <w:t xml:space="preserve"> implemented </w:t>
      </w:r>
      <w:r w:rsidRPr="007A6B9C">
        <w:rPr>
          <w:rFonts w:ascii="Times New Roman" w:hAnsi="Times New Roman" w:cs="Times New Roman"/>
          <w:sz w:val="24"/>
          <w:szCs w:val="24"/>
        </w:rPr>
        <w:t xml:space="preserve">two intervention programs for children with reading difficulties and children proficient in reading in the second, fourth, and sixth grades. One was a phonological program and the </w:t>
      </w:r>
      <w:r w:rsidR="00A264CC" w:rsidRPr="007A6B9C">
        <w:rPr>
          <w:rFonts w:ascii="Times New Roman" w:hAnsi="Times New Roman" w:cs="Times New Roman"/>
          <w:sz w:val="24"/>
          <w:szCs w:val="24"/>
        </w:rPr>
        <w:t xml:space="preserve">other was </w:t>
      </w:r>
      <w:r w:rsidRPr="007A6B9C">
        <w:rPr>
          <w:rFonts w:ascii="Times New Roman" w:hAnsi="Times New Roman" w:cs="Times New Roman"/>
          <w:sz w:val="24"/>
          <w:szCs w:val="24"/>
        </w:rPr>
        <w:t>a morphological program. The children were divided into a morphological intervention group</w:t>
      </w:r>
      <w:r w:rsidR="00A264CC" w:rsidRPr="007A6B9C">
        <w:rPr>
          <w:rFonts w:ascii="Times New Roman" w:hAnsi="Times New Roman" w:cs="Times New Roman"/>
          <w:sz w:val="24"/>
          <w:szCs w:val="24"/>
        </w:rPr>
        <w:t>,</w:t>
      </w:r>
      <w:r w:rsidRPr="007A6B9C">
        <w:rPr>
          <w:rFonts w:ascii="Times New Roman" w:hAnsi="Times New Roman" w:cs="Times New Roman"/>
          <w:sz w:val="24"/>
          <w:szCs w:val="24"/>
        </w:rPr>
        <w:t xml:space="preserve"> a phonological intervention group</w:t>
      </w:r>
      <w:r w:rsidR="00A264CC" w:rsidRPr="007A6B9C">
        <w:rPr>
          <w:rFonts w:ascii="Times New Roman" w:hAnsi="Times New Roman" w:cs="Times New Roman"/>
          <w:sz w:val="24"/>
          <w:szCs w:val="24"/>
        </w:rPr>
        <w:t>,</w:t>
      </w:r>
      <w:r w:rsidRPr="007A6B9C">
        <w:rPr>
          <w:rFonts w:ascii="Times New Roman" w:hAnsi="Times New Roman" w:cs="Times New Roman"/>
          <w:sz w:val="24"/>
          <w:szCs w:val="24"/>
        </w:rPr>
        <w:t xml:space="preserve"> and a control group. The study compared </w:t>
      </w:r>
      <w:r w:rsidR="00487D08" w:rsidRPr="007A6B9C">
        <w:rPr>
          <w:rFonts w:ascii="Times New Roman" w:hAnsi="Times New Roman" w:cs="Times New Roman"/>
          <w:sz w:val="24"/>
          <w:szCs w:val="24"/>
        </w:rPr>
        <w:t xml:space="preserve">between </w:t>
      </w:r>
      <w:r w:rsidR="00A264CC" w:rsidRPr="007A6B9C">
        <w:rPr>
          <w:rFonts w:ascii="Times New Roman" w:hAnsi="Times New Roman" w:cs="Times New Roman"/>
          <w:sz w:val="24"/>
          <w:szCs w:val="24"/>
        </w:rPr>
        <w:t xml:space="preserve">the two </w:t>
      </w:r>
      <w:r w:rsidRPr="007A6B9C">
        <w:rPr>
          <w:rFonts w:ascii="Times New Roman" w:hAnsi="Times New Roman" w:cs="Times New Roman"/>
          <w:sz w:val="24"/>
          <w:szCs w:val="24"/>
        </w:rPr>
        <w:t xml:space="preserve">intervention groups, as well as </w:t>
      </w:r>
      <w:r w:rsidR="00487D08" w:rsidRPr="007A6B9C">
        <w:rPr>
          <w:rFonts w:ascii="Times New Roman" w:hAnsi="Times New Roman" w:cs="Times New Roman"/>
          <w:sz w:val="24"/>
          <w:szCs w:val="24"/>
        </w:rPr>
        <w:t xml:space="preserve">between </w:t>
      </w:r>
      <w:r w:rsidRPr="007A6B9C">
        <w:rPr>
          <w:rFonts w:ascii="Times New Roman" w:hAnsi="Times New Roman" w:cs="Times New Roman"/>
          <w:sz w:val="24"/>
          <w:szCs w:val="24"/>
        </w:rPr>
        <w:t xml:space="preserve">each intervention group </w:t>
      </w:r>
      <w:r w:rsidR="00487D08" w:rsidRPr="007A6B9C">
        <w:rPr>
          <w:rFonts w:ascii="Times New Roman" w:hAnsi="Times New Roman" w:cs="Times New Roman"/>
          <w:sz w:val="24"/>
          <w:szCs w:val="24"/>
        </w:rPr>
        <w:t xml:space="preserve">and </w:t>
      </w:r>
      <w:r w:rsidRPr="007A6B9C">
        <w:rPr>
          <w:rFonts w:ascii="Times New Roman" w:hAnsi="Times New Roman" w:cs="Times New Roman"/>
          <w:sz w:val="24"/>
          <w:szCs w:val="24"/>
        </w:rPr>
        <w:t>the control group. Morphological and phonological awareness as well as pronunciation skills</w:t>
      </w:r>
      <w:r w:rsidR="00D603CB" w:rsidRPr="007A6B9C">
        <w:rPr>
          <w:rFonts w:ascii="Times New Roman" w:hAnsi="Times New Roman" w:cs="Times New Roman"/>
          <w:sz w:val="24"/>
          <w:szCs w:val="24"/>
        </w:rPr>
        <w:t xml:space="preserve"> were tested</w:t>
      </w:r>
      <w:r w:rsidRPr="007A6B9C">
        <w:rPr>
          <w:rFonts w:ascii="Times New Roman" w:hAnsi="Times New Roman" w:cs="Times New Roman"/>
          <w:sz w:val="24"/>
          <w:szCs w:val="24"/>
        </w:rPr>
        <w:t xml:space="preserve"> before and after the intervention. The children </w:t>
      </w:r>
      <w:r w:rsidR="0018128F" w:rsidRPr="007A6B9C">
        <w:rPr>
          <w:rFonts w:ascii="Times New Roman" w:hAnsi="Times New Roman" w:cs="Times New Roman"/>
          <w:sz w:val="24"/>
          <w:szCs w:val="24"/>
        </w:rPr>
        <w:t>in</w:t>
      </w:r>
      <w:r w:rsidRPr="007A6B9C">
        <w:rPr>
          <w:rFonts w:ascii="Times New Roman" w:hAnsi="Times New Roman" w:cs="Times New Roman"/>
          <w:sz w:val="24"/>
          <w:szCs w:val="24"/>
        </w:rPr>
        <w:t xml:space="preserve"> both intervention </w:t>
      </w:r>
      <w:r w:rsidR="00D603CB" w:rsidRPr="007A6B9C">
        <w:rPr>
          <w:rFonts w:ascii="Times New Roman" w:hAnsi="Times New Roman" w:cs="Times New Roman"/>
          <w:sz w:val="24"/>
          <w:szCs w:val="24"/>
        </w:rPr>
        <w:t xml:space="preserve">groups </w:t>
      </w:r>
      <w:r w:rsidRPr="007A6B9C">
        <w:rPr>
          <w:rFonts w:ascii="Times New Roman" w:hAnsi="Times New Roman" w:cs="Times New Roman"/>
          <w:sz w:val="24"/>
          <w:szCs w:val="24"/>
        </w:rPr>
        <w:t xml:space="preserve">demonstrated an improvement in pronunciation skills </w:t>
      </w:r>
      <w:r w:rsidR="006E0998" w:rsidRPr="007A6B9C">
        <w:rPr>
          <w:rFonts w:ascii="Times New Roman" w:hAnsi="Times New Roman" w:cs="Times New Roman"/>
          <w:sz w:val="24"/>
          <w:szCs w:val="24"/>
        </w:rPr>
        <w:t>compared t</w:t>
      </w:r>
      <w:r w:rsidRPr="007A6B9C">
        <w:rPr>
          <w:rFonts w:ascii="Times New Roman" w:hAnsi="Times New Roman" w:cs="Times New Roman"/>
          <w:sz w:val="24"/>
          <w:szCs w:val="24"/>
        </w:rPr>
        <w:t xml:space="preserve">o the children in the control group. </w:t>
      </w:r>
      <w:r w:rsidR="006E0998" w:rsidRPr="007A6B9C">
        <w:rPr>
          <w:rFonts w:ascii="Times New Roman" w:hAnsi="Times New Roman" w:cs="Times New Roman"/>
          <w:sz w:val="24"/>
          <w:szCs w:val="24"/>
          <w:lang w:bidi="he-IL"/>
        </w:rPr>
        <w:t>T</w:t>
      </w:r>
      <w:r w:rsidRPr="007A6B9C">
        <w:rPr>
          <w:rFonts w:ascii="Times New Roman" w:hAnsi="Times New Roman" w:cs="Times New Roman"/>
          <w:sz w:val="24"/>
          <w:szCs w:val="24"/>
          <w:lang w:bidi="he-IL"/>
        </w:rPr>
        <w:t xml:space="preserve">he morphological </w:t>
      </w:r>
      <w:r w:rsidR="00D603CB" w:rsidRPr="007A6B9C">
        <w:rPr>
          <w:rFonts w:ascii="Times New Roman" w:hAnsi="Times New Roman" w:cs="Times New Roman"/>
          <w:sz w:val="24"/>
          <w:szCs w:val="24"/>
          <w:lang w:bidi="he-IL"/>
        </w:rPr>
        <w:t xml:space="preserve">intervention </w:t>
      </w:r>
      <w:r w:rsidRPr="007A6B9C">
        <w:rPr>
          <w:rFonts w:ascii="Times New Roman" w:hAnsi="Times New Roman" w:cs="Times New Roman"/>
          <w:sz w:val="24"/>
          <w:szCs w:val="24"/>
          <w:lang w:bidi="he-IL"/>
        </w:rPr>
        <w:t xml:space="preserve">program </w:t>
      </w:r>
      <w:r w:rsidR="006E0998" w:rsidRPr="007A6B9C">
        <w:rPr>
          <w:rFonts w:ascii="Times New Roman" w:hAnsi="Times New Roman" w:cs="Times New Roman"/>
          <w:sz w:val="24"/>
          <w:szCs w:val="24"/>
          <w:lang w:bidi="he-IL"/>
        </w:rPr>
        <w:t xml:space="preserve">was found to </w:t>
      </w:r>
      <w:r w:rsidRPr="007A6B9C">
        <w:rPr>
          <w:rFonts w:ascii="Times New Roman" w:hAnsi="Times New Roman" w:cs="Times New Roman"/>
          <w:sz w:val="24"/>
          <w:szCs w:val="24"/>
          <w:lang w:bidi="he-IL"/>
        </w:rPr>
        <w:t xml:space="preserve">support </w:t>
      </w:r>
      <w:r w:rsidR="006E0998" w:rsidRPr="007A6B9C">
        <w:rPr>
          <w:rFonts w:ascii="Times New Roman" w:hAnsi="Times New Roman" w:cs="Times New Roman"/>
          <w:sz w:val="24"/>
          <w:szCs w:val="24"/>
          <w:lang w:bidi="he-IL"/>
        </w:rPr>
        <w:t xml:space="preserve">poor </w:t>
      </w:r>
      <w:r w:rsidRPr="007A6B9C">
        <w:rPr>
          <w:rFonts w:ascii="Times New Roman" w:hAnsi="Times New Roman" w:cs="Times New Roman"/>
          <w:sz w:val="24"/>
          <w:szCs w:val="24"/>
          <w:lang w:bidi="he-IL"/>
        </w:rPr>
        <w:t>readers more than skilled readers.</w:t>
      </w:r>
      <w:bookmarkStart w:id="8" w:name="_Hlk67996820"/>
    </w:p>
    <w:p w14:paraId="45244045" w14:textId="0F39E1D1" w:rsidR="003D3FDF"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 xml:space="preserve">A recent study by </w:t>
      </w:r>
      <w:proofErr w:type="spellStart"/>
      <w:r w:rsidRPr="007A6B9C">
        <w:rPr>
          <w:rFonts w:ascii="Times New Roman" w:hAnsi="Times New Roman" w:cs="Times New Roman"/>
          <w:sz w:val="24"/>
          <w:szCs w:val="24"/>
          <w:lang w:bidi="he-IL"/>
        </w:rPr>
        <w:t>Wattad</w:t>
      </w:r>
      <w:proofErr w:type="spellEnd"/>
      <w:r w:rsidRPr="007A6B9C">
        <w:rPr>
          <w:rFonts w:ascii="Times New Roman" w:hAnsi="Times New Roman" w:cs="Times New Roman"/>
          <w:sz w:val="24"/>
          <w:szCs w:val="24"/>
          <w:lang w:bidi="he-IL"/>
        </w:rPr>
        <w:t xml:space="preserve"> and Abu-Rabia (2020) examined a developmental model of lexicon construction and organization among readers whose first language is Arabic, and </w:t>
      </w:r>
      <w:r w:rsidR="00E83DF4" w:rsidRPr="007A6B9C">
        <w:rPr>
          <w:rFonts w:ascii="Times New Roman" w:hAnsi="Times New Roman" w:cs="Times New Roman"/>
          <w:sz w:val="24"/>
          <w:szCs w:val="24"/>
          <w:lang w:bidi="he-IL"/>
        </w:rPr>
        <w:t>compared</w:t>
      </w:r>
      <w:r w:rsidRPr="007A6B9C">
        <w:rPr>
          <w:rFonts w:ascii="Times New Roman" w:hAnsi="Times New Roman" w:cs="Times New Roman"/>
          <w:sz w:val="24"/>
          <w:szCs w:val="24"/>
          <w:lang w:bidi="he-IL"/>
        </w:rPr>
        <w:t xml:space="preserve"> between </w:t>
      </w:r>
      <w:r w:rsidR="00C40168" w:rsidRPr="007A6B9C">
        <w:rPr>
          <w:rFonts w:ascii="Times New Roman" w:hAnsi="Times New Roman" w:cs="Times New Roman"/>
          <w:sz w:val="24"/>
          <w:szCs w:val="24"/>
          <w:lang w:bidi="he-IL"/>
        </w:rPr>
        <w:t xml:space="preserve">typical </w:t>
      </w:r>
      <w:r w:rsidRPr="007A6B9C">
        <w:rPr>
          <w:rFonts w:ascii="Times New Roman" w:hAnsi="Times New Roman" w:cs="Times New Roman"/>
          <w:sz w:val="24"/>
          <w:szCs w:val="24"/>
          <w:lang w:bidi="he-IL"/>
        </w:rPr>
        <w:t xml:space="preserve">and dyslexic readers in the sixth, ninth, and tenth grades. The researchers tested groups of students of the same age </w:t>
      </w:r>
      <w:r w:rsidR="00C40168" w:rsidRPr="007A6B9C">
        <w:rPr>
          <w:rFonts w:ascii="Times New Roman" w:hAnsi="Times New Roman" w:cs="Times New Roman"/>
          <w:sz w:val="24"/>
          <w:szCs w:val="24"/>
          <w:lang w:bidi="he-IL"/>
        </w:rPr>
        <w:t>as well as</w:t>
      </w:r>
      <w:r w:rsidRPr="007A6B9C">
        <w:rPr>
          <w:rFonts w:ascii="Times New Roman" w:hAnsi="Times New Roman" w:cs="Times New Roman"/>
          <w:sz w:val="24"/>
          <w:szCs w:val="24"/>
          <w:lang w:bidi="he-IL"/>
        </w:rPr>
        <w:t xml:space="preserve"> </w:t>
      </w:r>
      <w:r w:rsidR="00C40168" w:rsidRPr="007A6B9C">
        <w:rPr>
          <w:rFonts w:ascii="Times New Roman" w:hAnsi="Times New Roman" w:cs="Times New Roman"/>
          <w:sz w:val="24"/>
          <w:szCs w:val="24"/>
          <w:lang w:bidi="he-IL"/>
        </w:rPr>
        <w:t xml:space="preserve">typical </w:t>
      </w:r>
      <w:r w:rsidRPr="007A6B9C">
        <w:rPr>
          <w:rFonts w:ascii="Times New Roman" w:hAnsi="Times New Roman" w:cs="Times New Roman"/>
          <w:sz w:val="24"/>
          <w:szCs w:val="24"/>
          <w:lang w:bidi="he-IL"/>
        </w:rPr>
        <w:t xml:space="preserve">readers who were a year or two </w:t>
      </w:r>
      <w:r w:rsidR="00272F3B" w:rsidRPr="007A6B9C">
        <w:rPr>
          <w:rFonts w:ascii="Times New Roman" w:hAnsi="Times New Roman" w:cs="Times New Roman"/>
          <w:sz w:val="24"/>
          <w:szCs w:val="24"/>
          <w:lang w:bidi="he-IL"/>
        </w:rPr>
        <w:t>youngers</w:t>
      </w:r>
      <w:r w:rsidRPr="007A6B9C">
        <w:rPr>
          <w:rFonts w:ascii="Times New Roman" w:hAnsi="Times New Roman" w:cs="Times New Roman"/>
          <w:sz w:val="24"/>
          <w:szCs w:val="24"/>
          <w:lang w:bidi="he-IL"/>
        </w:rPr>
        <w:t xml:space="preserve"> than the dyslexic students. The lexical structure of the root morpheme was tested </w:t>
      </w:r>
      <w:r w:rsidR="00023722" w:rsidRPr="007A6B9C">
        <w:rPr>
          <w:rFonts w:ascii="Times New Roman" w:hAnsi="Times New Roman" w:cs="Times New Roman"/>
          <w:sz w:val="24"/>
          <w:szCs w:val="24"/>
          <w:lang w:bidi="he-IL"/>
        </w:rPr>
        <w:t>using an</w:t>
      </w:r>
      <w:r w:rsidR="005F2383" w:rsidRPr="007A6B9C">
        <w:rPr>
          <w:rFonts w:ascii="Times New Roman" w:hAnsi="Times New Roman" w:cs="Times New Roman"/>
          <w:sz w:val="24"/>
          <w:szCs w:val="24"/>
          <w:lang w:bidi="he-IL"/>
        </w:rPr>
        <w:t xml:space="preserve"> initial paradigm</w:t>
      </w:r>
      <w:r w:rsidRPr="007A6B9C">
        <w:rPr>
          <w:rFonts w:ascii="Times New Roman" w:hAnsi="Times New Roman" w:cs="Times New Roman"/>
          <w:sz w:val="24"/>
          <w:szCs w:val="24"/>
          <w:lang w:bidi="he-IL"/>
        </w:rPr>
        <w:t xml:space="preserve">, where the researchers examined the impact of auditory repetition on word recognition. The dyslexics were found, </w:t>
      </w:r>
      <w:r w:rsidR="00C40168" w:rsidRPr="007A6B9C">
        <w:rPr>
          <w:rFonts w:ascii="Times New Roman" w:hAnsi="Times New Roman" w:cs="Times New Roman"/>
          <w:sz w:val="24"/>
          <w:szCs w:val="24"/>
          <w:lang w:bidi="he-IL"/>
        </w:rPr>
        <w:t>inter alia</w:t>
      </w:r>
      <w:r w:rsidRPr="007A6B9C">
        <w:rPr>
          <w:rFonts w:ascii="Times New Roman" w:hAnsi="Times New Roman" w:cs="Times New Roman"/>
          <w:sz w:val="24"/>
          <w:szCs w:val="24"/>
          <w:lang w:bidi="he-IL"/>
        </w:rPr>
        <w:t xml:space="preserve">, to have a morphological impairment at the lexical processing stage, which also caused </w:t>
      </w:r>
      <w:r w:rsidR="00C40168" w:rsidRPr="007A6B9C">
        <w:rPr>
          <w:rFonts w:ascii="Times New Roman" w:hAnsi="Times New Roman" w:cs="Times New Roman"/>
          <w:sz w:val="24"/>
          <w:szCs w:val="24"/>
          <w:lang w:bidi="he-IL"/>
        </w:rPr>
        <w:t xml:space="preserve">a mix-up in </w:t>
      </w:r>
      <w:r w:rsidRPr="007A6B9C">
        <w:rPr>
          <w:rFonts w:ascii="Times New Roman" w:hAnsi="Times New Roman" w:cs="Times New Roman"/>
          <w:sz w:val="24"/>
          <w:szCs w:val="24"/>
          <w:lang w:bidi="he-IL"/>
        </w:rPr>
        <w:t>the lexicon</w:t>
      </w:r>
      <w:r w:rsidR="00C40168"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 xml:space="preserve">leading to a failure to recognize words. Dyslexics organize their lexicon differently from </w:t>
      </w:r>
      <w:r w:rsidR="00C40168" w:rsidRPr="007A6B9C">
        <w:rPr>
          <w:rFonts w:ascii="Times New Roman" w:hAnsi="Times New Roman" w:cs="Times New Roman"/>
          <w:sz w:val="24"/>
          <w:szCs w:val="24"/>
          <w:lang w:bidi="he-IL"/>
        </w:rPr>
        <w:t xml:space="preserve">typical </w:t>
      </w:r>
      <w:r w:rsidRPr="007A6B9C">
        <w:rPr>
          <w:rFonts w:ascii="Times New Roman" w:hAnsi="Times New Roman" w:cs="Times New Roman"/>
          <w:sz w:val="24"/>
          <w:szCs w:val="24"/>
          <w:lang w:bidi="he-IL"/>
        </w:rPr>
        <w:t>readers.</w:t>
      </w:r>
    </w:p>
    <w:p w14:paraId="2FA34F44" w14:textId="134133CC" w:rsidR="00411B79" w:rsidRPr="007A6B9C" w:rsidRDefault="00411B79" w:rsidP="0016682E">
      <w:pPr>
        <w:pStyle w:val="Heading2"/>
        <w:bidi w:val="0"/>
        <w:jc w:val="left"/>
        <w:rPr>
          <w:rtl/>
          <w:lang w:bidi="he-IL"/>
        </w:rPr>
      </w:pPr>
      <w:bookmarkStart w:id="9" w:name="_Toc166140665"/>
      <w:bookmarkEnd w:id="8"/>
      <w:r w:rsidRPr="007A6B9C">
        <w:rPr>
          <w:lang w:bidi="he-IL"/>
        </w:rPr>
        <w:t>Importance of Morphological Intervention</w:t>
      </w:r>
      <w:r w:rsidR="00E76CCC" w:rsidRPr="007A6B9C">
        <w:rPr>
          <w:lang w:bidi="he-IL"/>
        </w:rPr>
        <w:t>s</w:t>
      </w:r>
      <w:r w:rsidRPr="007A6B9C">
        <w:rPr>
          <w:lang w:bidi="he-IL"/>
        </w:rPr>
        <w:t xml:space="preserve"> </w:t>
      </w:r>
      <w:r w:rsidR="00A25A21">
        <w:rPr>
          <w:lang w:bidi="he-IL"/>
        </w:rPr>
        <w:t>a</w:t>
      </w:r>
      <w:r w:rsidRPr="007A6B9C">
        <w:rPr>
          <w:lang w:bidi="he-IL"/>
        </w:rPr>
        <w:t>mong Kindergarten</w:t>
      </w:r>
      <w:r w:rsidR="00C40168" w:rsidRPr="007A6B9C">
        <w:rPr>
          <w:lang w:bidi="he-IL"/>
        </w:rPr>
        <w:t>ers</w:t>
      </w:r>
      <w:bookmarkEnd w:id="9"/>
      <w:r w:rsidRPr="007A6B9C">
        <w:rPr>
          <w:lang w:bidi="he-IL"/>
        </w:rPr>
        <w:t xml:space="preserve"> </w:t>
      </w:r>
    </w:p>
    <w:p w14:paraId="2724B2E7" w14:textId="019F6E71" w:rsidR="00411B79" w:rsidRPr="007A6B9C" w:rsidRDefault="00C40168" w:rsidP="00102DF0">
      <w:pPr>
        <w:bidi w:val="0"/>
        <w:spacing w:after="120" w:line="480" w:lineRule="auto"/>
        <w:jc w:val="both"/>
        <w:rPr>
          <w:rFonts w:ascii="Times New Roman" w:hAnsi="Times New Roman" w:cs="Times New Roman"/>
          <w:sz w:val="24"/>
          <w:szCs w:val="24"/>
          <w:rtl/>
          <w:lang w:bidi="he-IL"/>
        </w:rPr>
      </w:pPr>
      <w:r w:rsidRPr="007A6B9C">
        <w:rPr>
          <w:rFonts w:ascii="Times New Roman" w:hAnsi="Times New Roman" w:cs="Times New Roman"/>
          <w:sz w:val="24"/>
          <w:szCs w:val="24"/>
          <w:lang w:bidi="he-IL"/>
        </w:rPr>
        <w:t>P</w:t>
      </w:r>
      <w:r w:rsidR="00411B79" w:rsidRPr="007A6B9C">
        <w:rPr>
          <w:rFonts w:ascii="Times New Roman" w:hAnsi="Times New Roman" w:cs="Times New Roman"/>
          <w:sz w:val="24"/>
          <w:szCs w:val="24"/>
          <w:lang w:bidi="he-IL"/>
        </w:rPr>
        <w:t xml:space="preserve">revious studies in this field </w:t>
      </w:r>
      <w:r w:rsidRPr="007A6B9C">
        <w:rPr>
          <w:rFonts w:ascii="Times New Roman" w:hAnsi="Times New Roman" w:cs="Times New Roman"/>
          <w:sz w:val="24"/>
          <w:szCs w:val="24"/>
          <w:lang w:bidi="he-IL"/>
        </w:rPr>
        <w:t xml:space="preserve">focused </w:t>
      </w:r>
      <w:r w:rsidR="00411B79" w:rsidRPr="007A6B9C">
        <w:rPr>
          <w:rFonts w:ascii="Times New Roman" w:hAnsi="Times New Roman" w:cs="Times New Roman"/>
          <w:sz w:val="24"/>
          <w:szCs w:val="24"/>
          <w:lang w:bidi="he-IL"/>
        </w:rPr>
        <w:t>primarily on the role of phonological instruction</w:t>
      </w:r>
      <w:r w:rsidR="00033C90" w:rsidRPr="007A6B9C">
        <w:rPr>
          <w:rFonts w:ascii="Times New Roman" w:eastAsia="David" w:hAnsi="Times New Roman" w:cs="Times New Roman"/>
          <w:sz w:val="24"/>
          <w:szCs w:val="24"/>
        </w:rPr>
        <w:t xml:space="preserve"> such as voicing the words and locating the parts in them and locating words that have the same pattern.</w:t>
      </w:r>
      <w:r w:rsidR="00102DF0" w:rsidRPr="007A6B9C">
        <w:rPr>
          <w:rFonts w:ascii="Times New Roman" w:eastAsia="David" w:hAnsi="Times New Roman" w:cs="Times New Roman"/>
          <w:sz w:val="24"/>
          <w:szCs w:val="24"/>
        </w:rPr>
        <w:t xml:space="preserve"> </w:t>
      </w:r>
      <w:r w:rsidRPr="007A6B9C">
        <w:rPr>
          <w:rFonts w:ascii="Times New Roman" w:hAnsi="Times New Roman" w:cs="Times New Roman"/>
          <w:sz w:val="24"/>
          <w:szCs w:val="24"/>
          <w:lang w:bidi="he-IL"/>
        </w:rPr>
        <w:t>H</w:t>
      </w:r>
      <w:r w:rsidR="00411B79" w:rsidRPr="007A6B9C">
        <w:rPr>
          <w:rFonts w:ascii="Times New Roman" w:hAnsi="Times New Roman" w:cs="Times New Roman"/>
          <w:sz w:val="24"/>
          <w:szCs w:val="24"/>
          <w:lang w:bidi="he-IL"/>
        </w:rPr>
        <w:t>owever</w:t>
      </w:r>
      <w:r w:rsidRPr="007A6B9C">
        <w:rPr>
          <w:rFonts w:ascii="Times New Roman" w:hAnsi="Times New Roman" w:cs="Times New Roman"/>
          <w:sz w:val="24"/>
          <w:szCs w:val="24"/>
          <w:lang w:bidi="he-IL"/>
        </w:rPr>
        <w:t>,</w:t>
      </w:r>
      <w:r w:rsidR="00411B79" w:rsidRPr="007A6B9C">
        <w:rPr>
          <w:rFonts w:ascii="Times New Roman" w:hAnsi="Times New Roman" w:cs="Times New Roman"/>
          <w:sz w:val="24"/>
          <w:szCs w:val="24"/>
          <w:lang w:bidi="he-IL"/>
        </w:rPr>
        <w:t xml:space="preserve"> multiple studies </w:t>
      </w:r>
      <w:r w:rsidRPr="007A6B9C">
        <w:rPr>
          <w:rFonts w:ascii="Times New Roman" w:hAnsi="Times New Roman" w:cs="Times New Roman"/>
          <w:sz w:val="24"/>
          <w:szCs w:val="24"/>
          <w:lang w:bidi="he-IL"/>
        </w:rPr>
        <w:t>indicate</w:t>
      </w:r>
      <w:r w:rsidR="00E76CCC" w:rsidRPr="007A6B9C">
        <w:rPr>
          <w:rFonts w:ascii="Times New Roman" w:hAnsi="Times New Roman" w:cs="Times New Roman"/>
          <w:sz w:val="24"/>
          <w:szCs w:val="24"/>
          <w:lang w:bidi="he-IL"/>
        </w:rPr>
        <w:t>d</w:t>
      </w:r>
      <w:r w:rsidRPr="007A6B9C">
        <w:rPr>
          <w:rFonts w:ascii="Times New Roman" w:hAnsi="Times New Roman" w:cs="Times New Roman"/>
          <w:sz w:val="24"/>
          <w:szCs w:val="24"/>
          <w:lang w:bidi="he-IL"/>
        </w:rPr>
        <w:t xml:space="preserve"> </w:t>
      </w:r>
      <w:r w:rsidR="00411B79" w:rsidRPr="007A6B9C">
        <w:rPr>
          <w:rFonts w:ascii="Times New Roman" w:hAnsi="Times New Roman" w:cs="Times New Roman"/>
          <w:sz w:val="24"/>
          <w:szCs w:val="24"/>
          <w:lang w:bidi="he-IL"/>
        </w:rPr>
        <w:t>that morphological instruction improves</w:t>
      </w:r>
      <w:r w:rsidR="00523FDE" w:rsidRPr="007A6B9C">
        <w:rPr>
          <w:rFonts w:ascii="Times New Roman" w:hAnsi="Times New Roman" w:cs="Times New Roman"/>
          <w:sz w:val="24"/>
          <w:szCs w:val="24"/>
          <w:lang w:bidi="he-IL"/>
        </w:rPr>
        <w:t xml:space="preserve"> reading</w:t>
      </w:r>
      <w:r w:rsidR="00411B79" w:rsidRPr="007A6B9C">
        <w:rPr>
          <w:rFonts w:ascii="Times New Roman" w:hAnsi="Times New Roman" w:cs="Times New Roman"/>
          <w:sz w:val="24"/>
          <w:szCs w:val="24"/>
          <w:lang w:bidi="he-IL"/>
        </w:rPr>
        <w:t xml:space="preserve"> and is </w:t>
      </w:r>
      <w:r w:rsidR="00411B79" w:rsidRPr="007A6B9C">
        <w:rPr>
          <w:rFonts w:ascii="Times New Roman" w:hAnsi="Times New Roman" w:cs="Times New Roman"/>
          <w:sz w:val="24"/>
          <w:szCs w:val="24"/>
          <w:lang w:bidi="he-IL"/>
        </w:rPr>
        <w:lastRenderedPageBreak/>
        <w:t xml:space="preserve">considered effective for children in general, </w:t>
      </w:r>
      <w:r w:rsidRPr="007A6B9C">
        <w:rPr>
          <w:rFonts w:ascii="Times New Roman" w:hAnsi="Times New Roman" w:cs="Times New Roman"/>
          <w:sz w:val="24"/>
          <w:szCs w:val="24"/>
          <w:lang w:bidi="he-IL"/>
        </w:rPr>
        <w:t>and for</w:t>
      </w:r>
      <w:r w:rsidR="00411B79" w:rsidRPr="007A6B9C">
        <w:rPr>
          <w:rFonts w:ascii="Times New Roman" w:hAnsi="Times New Roman" w:cs="Times New Roman"/>
          <w:sz w:val="24"/>
          <w:szCs w:val="24"/>
          <w:lang w:bidi="he-IL"/>
        </w:rPr>
        <w:t xml:space="preserve"> children exhibiting reading, learning, speech, and language disabilities in particular (</w:t>
      </w:r>
      <w:r w:rsidRPr="007A6B9C">
        <w:rPr>
          <w:rFonts w:ascii="Times New Roman" w:hAnsi="Times New Roman" w:cs="Times New Roman"/>
          <w:sz w:val="24"/>
          <w:szCs w:val="24"/>
          <w:lang w:bidi="he-IL"/>
        </w:rPr>
        <w:t>Goodwin</w:t>
      </w:r>
      <w:r w:rsidR="00411B79" w:rsidRPr="007A6B9C">
        <w:rPr>
          <w:rFonts w:ascii="Times New Roman" w:hAnsi="Times New Roman" w:cs="Times New Roman"/>
          <w:sz w:val="24"/>
          <w:szCs w:val="24"/>
          <w:lang w:bidi="he-IL"/>
        </w:rPr>
        <w:t xml:space="preserve"> et al</w:t>
      </w:r>
      <w:r w:rsidRPr="007A6B9C">
        <w:rPr>
          <w:rFonts w:ascii="Times New Roman" w:hAnsi="Times New Roman" w:cs="Times New Roman"/>
          <w:sz w:val="24"/>
          <w:szCs w:val="24"/>
          <w:lang w:bidi="he-IL"/>
        </w:rPr>
        <w:t>.</w:t>
      </w:r>
      <w:r w:rsidR="00411B79" w:rsidRPr="007A6B9C">
        <w:rPr>
          <w:rFonts w:ascii="Times New Roman" w:hAnsi="Times New Roman" w:cs="Times New Roman"/>
          <w:sz w:val="24"/>
          <w:szCs w:val="24"/>
          <w:lang w:bidi="he-IL"/>
        </w:rPr>
        <w:t>, 2010).</w:t>
      </w:r>
      <w:r w:rsidR="000E7218" w:rsidRPr="007A6B9C">
        <w:rPr>
          <w:rFonts w:ascii="Times New Roman" w:hAnsi="Times New Roman" w:cs="Times New Roman"/>
          <w:sz w:val="24"/>
          <w:szCs w:val="24"/>
          <w:lang w:bidi="he-IL"/>
        </w:rPr>
        <w:t xml:space="preserve"> </w:t>
      </w:r>
      <w:r w:rsidR="00411B79" w:rsidRPr="007A6B9C">
        <w:rPr>
          <w:rFonts w:ascii="Times New Roman" w:hAnsi="Times New Roman" w:cs="Times New Roman"/>
          <w:sz w:val="24"/>
          <w:szCs w:val="24"/>
          <w:lang w:bidi="he-IL"/>
        </w:rPr>
        <w:t>Goodwin’s (2010) research present</w:t>
      </w:r>
      <w:r w:rsidR="00E76CCC" w:rsidRPr="007A6B9C">
        <w:rPr>
          <w:rFonts w:ascii="Times New Roman" w:hAnsi="Times New Roman" w:cs="Times New Roman"/>
          <w:sz w:val="24"/>
          <w:szCs w:val="24"/>
          <w:lang w:bidi="he-IL"/>
        </w:rPr>
        <w:t>ed</w:t>
      </w:r>
      <w:r w:rsidR="00411B79" w:rsidRPr="007A6B9C">
        <w:rPr>
          <w:rFonts w:ascii="Times New Roman" w:hAnsi="Times New Roman" w:cs="Times New Roman"/>
          <w:sz w:val="24"/>
          <w:szCs w:val="24"/>
          <w:lang w:bidi="he-IL"/>
        </w:rPr>
        <w:t xml:space="preserve"> 17 studies</w:t>
      </w:r>
      <w:r w:rsidR="002E7E9F" w:rsidRPr="007A6B9C">
        <w:rPr>
          <w:rFonts w:ascii="Times New Roman" w:hAnsi="Times New Roman" w:cs="Times New Roman"/>
          <w:sz w:val="24"/>
          <w:szCs w:val="24"/>
          <w:lang w:bidi="he-IL"/>
        </w:rPr>
        <w:t xml:space="preserve"> in English language, </w:t>
      </w:r>
      <w:r w:rsidR="00411B79" w:rsidRPr="007A6B9C">
        <w:rPr>
          <w:rFonts w:ascii="Times New Roman" w:hAnsi="Times New Roman" w:cs="Times New Roman"/>
          <w:sz w:val="24"/>
          <w:szCs w:val="24"/>
          <w:lang w:bidi="he-IL"/>
        </w:rPr>
        <w:t>that examined how morphological intervention</w:t>
      </w:r>
      <w:r w:rsidR="00E76CCC" w:rsidRPr="007A6B9C">
        <w:rPr>
          <w:rFonts w:ascii="Times New Roman" w:hAnsi="Times New Roman" w:cs="Times New Roman"/>
          <w:sz w:val="24"/>
          <w:szCs w:val="24"/>
          <w:lang w:bidi="he-IL"/>
        </w:rPr>
        <w:t>s</w:t>
      </w:r>
      <w:r w:rsidR="00411B79" w:rsidRPr="007A6B9C">
        <w:rPr>
          <w:rFonts w:ascii="Times New Roman" w:hAnsi="Times New Roman" w:cs="Times New Roman"/>
          <w:sz w:val="24"/>
          <w:szCs w:val="24"/>
          <w:lang w:bidi="he-IL"/>
        </w:rPr>
        <w:t xml:space="preserve"> affect literacy outcomes, with particular focus on children who tend to struggle with literacy achievement</w:t>
      </w:r>
      <w:r w:rsidR="00E76CCC" w:rsidRPr="007A6B9C">
        <w:rPr>
          <w:rFonts w:ascii="Times New Roman" w:hAnsi="Times New Roman" w:cs="Times New Roman"/>
          <w:sz w:val="24"/>
          <w:szCs w:val="24"/>
          <w:lang w:bidi="he-IL"/>
        </w:rPr>
        <w:t>s</w:t>
      </w:r>
      <w:r w:rsidR="00411B79" w:rsidRPr="007A6B9C">
        <w:rPr>
          <w:rFonts w:ascii="Times New Roman" w:hAnsi="Times New Roman" w:cs="Times New Roman"/>
          <w:sz w:val="24"/>
          <w:szCs w:val="24"/>
          <w:lang w:bidi="he-IL"/>
        </w:rPr>
        <w:t>, including reading comprehension, decoding, fluency, spelling, and vocabulary.</w:t>
      </w:r>
    </w:p>
    <w:p w14:paraId="45F02188" w14:textId="77777777" w:rsidR="00411B79"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 xml:space="preserve">Morphological instruction aims to improve morphological awareness of the morphemic structure of words and </w:t>
      </w:r>
      <w:r w:rsidR="00126995" w:rsidRPr="007A6B9C">
        <w:rPr>
          <w:rFonts w:ascii="Times New Roman" w:hAnsi="Times New Roman" w:cs="Times New Roman"/>
          <w:sz w:val="24"/>
          <w:szCs w:val="24"/>
          <w:lang w:bidi="he-IL"/>
        </w:rPr>
        <w:t xml:space="preserve">children’s </w:t>
      </w:r>
      <w:r w:rsidRPr="007A6B9C">
        <w:rPr>
          <w:rFonts w:ascii="Times New Roman" w:hAnsi="Times New Roman" w:cs="Times New Roman"/>
          <w:sz w:val="24"/>
          <w:szCs w:val="24"/>
          <w:lang w:bidi="he-IL"/>
        </w:rPr>
        <w:t>ability to affect and manipulate that structure (Carlis</w:t>
      </w:r>
      <w:r w:rsidR="00B44745" w:rsidRPr="007A6B9C">
        <w:rPr>
          <w:rFonts w:ascii="Times New Roman" w:hAnsi="Times New Roman" w:cs="Times New Roman"/>
          <w:sz w:val="24"/>
          <w:szCs w:val="24"/>
          <w:lang w:bidi="he-IL"/>
        </w:rPr>
        <w:t>l</w:t>
      </w:r>
      <w:r w:rsidRPr="007A6B9C">
        <w:rPr>
          <w:rFonts w:ascii="Times New Roman" w:hAnsi="Times New Roman" w:cs="Times New Roman"/>
          <w:sz w:val="24"/>
          <w:szCs w:val="24"/>
          <w:lang w:bidi="he-IL"/>
        </w:rPr>
        <w:t>e, 1995, p.</w:t>
      </w:r>
      <w:r w:rsidRPr="007A6B9C">
        <w:rPr>
          <w:rFonts w:ascii="Times New Roman" w:hAnsi="Times New Roman" w:cs="Times New Roman"/>
          <w:sz w:val="24"/>
          <w:szCs w:val="24"/>
          <w:rtl/>
          <w:lang w:bidi="he-IL"/>
        </w:rPr>
        <w:t xml:space="preserve"> </w:t>
      </w:r>
      <w:r w:rsidRPr="007A6B9C">
        <w:rPr>
          <w:rFonts w:ascii="Times New Roman" w:hAnsi="Times New Roman" w:cs="Times New Roman"/>
          <w:sz w:val="24"/>
          <w:szCs w:val="24"/>
          <w:lang w:bidi="he-IL"/>
        </w:rPr>
        <w:t xml:space="preserve">194). Morphological awareness </w:t>
      </w:r>
      <w:r w:rsidR="00E76CCC" w:rsidRPr="007A6B9C">
        <w:rPr>
          <w:rFonts w:ascii="Times New Roman" w:hAnsi="Times New Roman" w:cs="Times New Roman"/>
          <w:sz w:val="24"/>
          <w:szCs w:val="24"/>
          <w:lang w:bidi="he-IL"/>
        </w:rPr>
        <w:t>with reference to</w:t>
      </w:r>
      <w:r w:rsidRPr="007A6B9C">
        <w:rPr>
          <w:rFonts w:ascii="Times New Roman" w:hAnsi="Times New Roman" w:cs="Times New Roman"/>
          <w:sz w:val="24"/>
          <w:szCs w:val="24"/>
          <w:lang w:bidi="he-IL"/>
        </w:rPr>
        <w:t xml:space="preserve"> words with the suffix -</w:t>
      </w:r>
      <w:proofErr w:type="spellStart"/>
      <w:r w:rsidRPr="007A6B9C">
        <w:rPr>
          <w:rFonts w:ascii="Times New Roman" w:hAnsi="Times New Roman" w:cs="Times New Roman"/>
          <w:sz w:val="24"/>
          <w:szCs w:val="24"/>
          <w:lang w:bidi="he-IL"/>
        </w:rPr>
        <w:t>ing</w:t>
      </w:r>
      <w:proofErr w:type="spellEnd"/>
      <w:r w:rsidRPr="007A6B9C">
        <w:rPr>
          <w:rFonts w:ascii="Times New Roman" w:hAnsi="Times New Roman" w:cs="Times New Roman"/>
          <w:sz w:val="24"/>
          <w:szCs w:val="24"/>
          <w:lang w:bidi="he-IL"/>
        </w:rPr>
        <w:t xml:space="preserve"> (for </w:t>
      </w:r>
      <w:r w:rsidR="000E7218" w:rsidRPr="007A6B9C">
        <w:rPr>
          <w:rFonts w:ascii="Times New Roman" w:hAnsi="Times New Roman" w:cs="Times New Roman"/>
          <w:sz w:val="24"/>
          <w:szCs w:val="24"/>
          <w:lang w:bidi="he-IL"/>
        </w:rPr>
        <w:t>example</w:t>
      </w:r>
      <w:r w:rsidRPr="007A6B9C">
        <w:rPr>
          <w:rFonts w:ascii="Times New Roman" w:hAnsi="Times New Roman" w:cs="Times New Roman"/>
          <w:sz w:val="24"/>
          <w:szCs w:val="24"/>
          <w:lang w:bidi="he-IL"/>
        </w:rPr>
        <w:t xml:space="preserve">, jump + s or jump + </w:t>
      </w:r>
      <w:proofErr w:type="spellStart"/>
      <w:r w:rsidRPr="007A6B9C">
        <w:rPr>
          <w:rFonts w:ascii="Times New Roman" w:hAnsi="Times New Roman" w:cs="Times New Roman"/>
          <w:sz w:val="24"/>
          <w:szCs w:val="24"/>
          <w:lang w:bidi="he-IL"/>
        </w:rPr>
        <w:t>ing</w:t>
      </w:r>
      <w:proofErr w:type="spellEnd"/>
      <w:r w:rsidR="000E7218" w:rsidRPr="007A6B9C">
        <w:rPr>
          <w:rFonts w:ascii="Times New Roman" w:hAnsi="Times New Roman" w:cs="Times New Roman"/>
          <w:sz w:val="24"/>
          <w:szCs w:val="24"/>
          <w:lang w:bidi="he-IL"/>
        </w:rPr>
        <w:t>,</w:t>
      </w:r>
      <w:r w:rsidR="00BB53F8"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etc.) facilitates the process of decoding and meaning acquisition (Carlisle, 2003). Know</w:t>
      </w:r>
      <w:r w:rsidR="00126995" w:rsidRPr="007A6B9C">
        <w:rPr>
          <w:rFonts w:ascii="Times New Roman" w:hAnsi="Times New Roman" w:cs="Times New Roman"/>
          <w:sz w:val="24"/>
          <w:szCs w:val="24"/>
          <w:lang w:bidi="he-IL"/>
        </w:rPr>
        <w:t>ing the m</w:t>
      </w:r>
      <w:r w:rsidRPr="007A6B9C">
        <w:rPr>
          <w:rFonts w:ascii="Times New Roman" w:hAnsi="Times New Roman" w:cs="Times New Roman"/>
          <w:sz w:val="24"/>
          <w:szCs w:val="24"/>
          <w:lang w:bidi="he-IL"/>
        </w:rPr>
        <w:t xml:space="preserve">eaning of </w:t>
      </w:r>
      <w:r w:rsidR="00126995" w:rsidRPr="007A6B9C">
        <w:rPr>
          <w:rFonts w:ascii="Times New Roman" w:hAnsi="Times New Roman" w:cs="Times New Roman"/>
          <w:sz w:val="24"/>
          <w:szCs w:val="24"/>
          <w:lang w:bidi="he-IL"/>
        </w:rPr>
        <w:t>the</w:t>
      </w:r>
      <w:r w:rsidRPr="007A6B9C">
        <w:rPr>
          <w:rFonts w:ascii="Times New Roman" w:hAnsi="Times New Roman" w:cs="Times New Roman"/>
          <w:sz w:val="24"/>
          <w:szCs w:val="24"/>
          <w:lang w:bidi="he-IL"/>
        </w:rPr>
        <w:t xml:space="preserve"> units </w:t>
      </w:r>
      <w:r w:rsidR="00126995" w:rsidRPr="007A6B9C">
        <w:rPr>
          <w:rFonts w:ascii="Times New Roman" w:hAnsi="Times New Roman" w:cs="Times New Roman"/>
          <w:sz w:val="24"/>
          <w:szCs w:val="24"/>
          <w:lang w:bidi="he-IL"/>
        </w:rPr>
        <w:t xml:space="preserve">and how </w:t>
      </w:r>
      <w:r w:rsidR="000A5C88" w:rsidRPr="007A6B9C">
        <w:rPr>
          <w:rFonts w:ascii="Times New Roman" w:hAnsi="Times New Roman" w:cs="Times New Roman"/>
          <w:sz w:val="24"/>
          <w:szCs w:val="24"/>
          <w:lang w:bidi="he-IL"/>
        </w:rPr>
        <w:t>they</w:t>
      </w:r>
      <w:r w:rsidR="00126995"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relate to grammar and spelling also improves language outcomes and the use of complex spelling patterns</w:t>
      </w:r>
      <w:r w:rsidR="000E7218"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 xml:space="preserve">for example, the words </w:t>
      </w:r>
      <w:r w:rsidRPr="007A6B9C">
        <w:rPr>
          <w:rFonts w:ascii="Times New Roman" w:hAnsi="Times New Roman" w:cs="Times New Roman"/>
          <w:i/>
          <w:iCs/>
          <w:sz w:val="24"/>
          <w:szCs w:val="24"/>
          <w:lang w:bidi="he-IL"/>
        </w:rPr>
        <w:t>peeled</w:t>
      </w:r>
      <w:r w:rsidR="000A5C88"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 xml:space="preserve"> which includes two morphemes </w:t>
      </w:r>
      <w:r w:rsidR="006E16AE" w:rsidRPr="007A6B9C">
        <w:rPr>
          <w:rFonts w:ascii="Times New Roman" w:hAnsi="Times New Roman" w:cs="Times New Roman"/>
          <w:sz w:val="24"/>
          <w:szCs w:val="24"/>
          <w:lang w:bidi="he-IL"/>
        </w:rPr>
        <w:t>- peel</w:t>
      </w:r>
      <w:r w:rsidR="000A5C88"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w:t>
      </w:r>
      <w:r w:rsidR="000A5C88" w:rsidRPr="007A6B9C">
        <w:rPr>
          <w:rFonts w:ascii="Times New Roman" w:hAnsi="Times New Roman" w:cs="Times New Roman"/>
          <w:sz w:val="24"/>
          <w:szCs w:val="24"/>
          <w:lang w:bidi="he-IL"/>
        </w:rPr>
        <w:t xml:space="preserve"> </w:t>
      </w:r>
      <w:r w:rsidRPr="007A6B9C">
        <w:rPr>
          <w:rFonts w:ascii="Times New Roman" w:hAnsi="Times New Roman" w:cs="Times New Roman"/>
          <w:i/>
          <w:iCs/>
          <w:sz w:val="24"/>
          <w:szCs w:val="24"/>
          <w:lang w:bidi="he-IL"/>
        </w:rPr>
        <w:t>ed</w:t>
      </w:r>
      <w:r w:rsidRPr="007A6B9C">
        <w:rPr>
          <w:rFonts w:ascii="Times New Roman" w:hAnsi="Times New Roman" w:cs="Times New Roman"/>
          <w:sz w:val="24"/>
          <w:szCs w:val="24"/>
          <w:lang w:bidi="he-IL"/>
        </w:rPr>
        <w:t xml:space="preserve"> - and </w:t>
      </w:r>
      <w:r w:rsidRPr="007A6B9C">
        <w:rPr>
          <w:rFonts w:ascii="Times New Roman" w:hAnsi="Times New Roman" w:cs="Times New Roman"/>
          <w:i/>
          <w:iCs/>
          <w:sz w:val="24"/>
          <w:szCs w:val="24"/>
          <w:lang w:bidi="he-IL"/>
        </w:rPr>
        <w:t>fiel</w:t>
      </w:r>
      <w:r w:rsidR="000A5C88" w:rsidRPr="007A6B9C">
        <w:rPr>
          <w:rFonts w:ascii="Times New Roman" w:hAnsi="Times New Roman" w:cs="Times New Roman"/>
          <w:i/>
          <w:iCs/>
          <w:sz w:val="24"/>
          <w:szCs w:val="24"/>
          <w:lang w:bidi="he-IL"/>
        </w:rPr>
        <w:t>d</w:t>
      </w:r>
      <w:r w:rsidR="000A5C88"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which is one morpheme, sound the same but are spelled differently (</w:t>
      </w:r>
      <w:bookmarkStart w:id="10" w:name="_Hlk159397062"/>
      <w:r w:rsidRPr="007A6B9C">
        <w:rPr>
          <w:rFonts w:ascii="Times New Roman" w:hAnsi="Times New Roman" w:cs="Times New Roman"/>
          <w:sz w:val="24"/>
          <w:szCs w:val="24"/>
          <w:lang w:bidi="he-IL"/>
        </w:rPr>
        <w:t xml:space="preserve">Nunes et al., 2006). </w:t>
      </w:r>
      <w:bookmarkEnd w:id="10"/>
      <w:r w:rsidRPr="007A6B9C">
        <w:rPr>
          <w:rFonts w:ascii="Times New Roman" w:hAnsi="Times New Roman" w:cs="Times New Roman"/>
          <w:sz w:val="24"/>
          <w:szCs w:val="24"/>
          <w:lang w:bidi="he-IL"/>
        </w:rPr>
        <w:t xml:space="preserve">Theoretically, improving morphological awareness may carry particular importance for </w:t>
      </w:r>
      <w:r w:rsidR="000E7218" w:rsidRPr="007A6B9C">
        <w:rPr>
          <w:rFonts w:ascii="Times New Roman" w:hAnsi="Times New Roman" w:cs="Times New Roman"/>
          <w:sz w:val="24"/>
          <w:szCs w:val="24"/>
          <w:lang w:bidi="he-IL"/>
        </w:rPr>
        <w:t xml:space="preserve">poor </w:t>
      </w:r>
      <w:r w:rsidRPr="007A6B9C">
        <w:rPr>
          <w:rFonts w:ascii="Times New Roman" w:hAnsi="Times New Roman" w:cs="Times New Roman"/>
          <w:sz w:val="24"/>
          <w:szCs w:val="24"/>
          <w:lang w:bidi="he-IL"/>
        </w:rPr>
        <w:t>readers and spellers.</w:t>
      </w:r>
    </w:p>
    <w:p w14:paraId="314EEE55" w14:textId="339F60A9" w:rsidR="001742D8" w:rsidRPr="007A6B9C" w:rsidRDefault="00411B79" w:rsidP="00102DF0">
      <w:pPr>
        <w:bidi w:val="0"/>
        <w:spacing w:after="120" w:line="480" w:lineRule="auto"/>
        <w:jc w:val="both"/>
        <w:rPr>
          <w:rFonts w:ascii="Times New Roman" w:hAnsi="Times New Roman" w:cs="Times New Roman"/>
          <w:sz w:val="24"/>
          <w:szCs w:val="24"/>
          <w:lang w:bidi="he-IL"/>
        </w:rPr>
      </w:pPr>
      <w:proofErr w:type="spellStart"/>
      <w:r w:rsidRPr="007A6B9C">
        <w:rPr>
          <w:rFonts w:ascii="Times New Roman" w:hAnsi="Times New Roman" w:cs="Times New Roman"/>
          <w:sz w:val="24"/>
          <w:szCs w:val="24"/>
          <w:lang w:bidi="he-IL"/>
        </w:rPr>
        <w:t>Elbro</w:t>
      </w:r>
      <w:proofErr w:type="spellEnd"/>
      <w:r w:rsidRPr="007A6B9C">
        <w:rPr>
          <w:rFonts w:ascii="Times New Roman" w:hAnsi="Times New Roman" w:cs="Times New Roman"/>
          <w:sz w:val="24"/>
          <w:szCs w:val="24"/>
          <w:lang w:bidi="he-IL"/>
        </w:rPr>
        <w:t xml:space="preserve"> and </w:t>
      </w:r>
      <w:proofErr w:type="spellStart"/>
      <w:r w:rsidRPr="007A6B9C">
        <w:rPr>
          <w:rFonts w:ascii="Times New Roman" w:hAnsi="Times New Roman" w:cs="Times New Roman"/>
          <w:sz w:val="24"/>
          <w:szCs w:val="24"/>
          <w:lang w:bidi="he-IL"/>
        </w:rPr>
        <w:t>Arnbak</w:t>
      </w:r>
      <w:proofErr w:type="spellEnd"/>
      <w:r w:rsidRPr="007A6B9C">
        <w:rPr>
          <w:rFonts w:ascii="Times New Roman" w:hAnsi="Times New Roman" w:cs="Times New Roman"/>
          <w:sz w:val="24"/>
          <w:szCs w:val="24"/>
          <w:lang w:bidi="he-IL"/>
        </w:rPr>
        <w:t xml:space="preserve"> (1996) found that students with dyslexia read more accurately and quickly when presented with a morpheme-by-morpheme text rather than </w:t>
      </w:r>
      <w:r w:rsidR="000E7218" w:rsidRPr="007A6B9C">
        <w:rPr>
          <w:rFonts w:ascii="Times New Roman" w:hAnsi="Times New Roman" w:cs="Times New Roman"/>
          <w:sz w:val="24"/>
          <w:szCs w:val="24"/>
          <w:lang w:bidi="he-IL"/>
        </w:rPr>
        <w:t xml:space="preserve">a </w:t>
      </w:r>
      <w:r w:rsidRPr="007A6B9C">
        <w:rPr>
          <w:rFonts w:ascii="Times New Roman" w:hAnsi="Times New Roman" w:cs="Times New Roman"/>
          <w:sz w:val="24"/>
          <w:szCs w:val="24"/>
          <w:lang w:bidi="he-IL"/>
        </w:rPr>
        <w:t xml:space="preserve">syllable-by-syllable text, whereas the control group students </w:t>
      </w:r>
      <w:r w:rsidR="002F7349" w:rsidRPr="007A6B9C">
        <w:rPr>
          <w:rFonts w:ascii="Times New Roman" w:hAnsi="Times New Roman" w:cs="Times New Roman"/>
          <w:sz w:val="24"/>
          <w:szCs w:val="24"/>
          <w:lang w:bidi="he-IL"/>
        </w:rPr>
        <w:t>exhibited</w:t>
      </w:r>
      <w:r w:rsidRPr="007A6B9C">
        <w:rPr>
          <w:rFonts w:ascii="Times New Roman" w:hAnsi="Times New Roman" w:cs="Times New Roman"/>
          <w:sz w:val="24"/>
          <w:szCs w:val="24"/>
          <w:lang w:bidi="he-IL"/>
        </w:rPr>
        <w:t xml:space="preserve"> no such differences. It can therefore be </w:t>
      </w:r>
      <w:r w:rsidR="00107E7D" w:rsidRPr="007A6B9C">
        <w:rPr>
          <w:rFonts w:ascii="Times New Roman" w:hAnsi="Times New Roman" w:cs="Times New Roman"/>
          <w:sz w:val="24"/>
          <w:szCs w:val="24"/>
          <w:lang w:bidi="he-IL"/>
        </w:rPr>
        <w:t xml:space="preserve">concluded </w:t>
      </w:r>
      <w:r w:rsidRPr="007A6B9C">
        <w:rPr>
          <w:rFonts w:ascii="Times New Roman" w:hAnsi="Times New Roman" w:cs="Times New Roman"/>
          <w:sz w:val="24"/>
          <w:szCs w:val="24"/>
          <w:lang w:bidi="he-IL"/>
        </w:rPr>
        <w:t>that morphological instruction may be particularly important for students</w:t>
      </w:r>
      <w:r w:rsidR="000E7218" w:rsidRPr="007A6B9C">
        <w:rPr>
          <w:rFonts w:ascii="Times New Roman" w:hAnsi="Times New Roman" w:cs="Times New Roman"/>
          <w:sz w:val="24"/>
          <w:szCs w:val="24"/>
          <w:lang w:bidi="he-IL"/>
        </w:rPr>
        <w:t xml:space="preserve"> with dyslexia</w:t>
      </w:r>
      <w:r w:rsidRPr="007A6B9C">
        <w:rPr>
          <w:rFonts w:ascii="Times New Roman" w:hAnsi="Times New Roman" w:cs="Times New Roman"/>
          <w:sz w:val="24"/>
          <w:szCs w:val="24"/>
          <w:lang w:bidi="he-IL"/>
        </w:rPr>
        <w:t>.</w:t>
      </w:r>
    </w:p>
    <w:p w14:paraId="00B3E389" w14:textId="356DF930" w:rsidR="001742D8" w:rsidRPr="007A6B9C" w:rsidRDefault="001742D8" w:rsidP="00102DF0">
      <w:pPr>
        <w:bidi w:val="0"/>
        <w:spacing w:after="120" w:line="480" w:lineRule="auto"/>
        <w:jc w:val="both"/>
        <w:rPr>
          <w:rFonts w:ascii="Times New Roman" w:hAnsi="Times New Roman" w:cs="Times New Roman"/>
          <w:color w:val="000000"/>
          <w:sz w:val="24"/>
          <w:szCs w:val="24"/>
          <w:shd w:val="clear" w:color="auto" w:fill="FFFFFF"/>
        </w:rPr>
      </w:pPr>
      <w:r w:rsidRPr="007A6B9C">
        <w:rPr>
          <w:rFonts w:ascii="Times New Roman" w:hAnsi="Times New Roman" w:cs="Times New Roman"/>
          <w:color w:val="000000"/>
          <w:sz w:val="24"/>
          <w:szCs w:val="24"/>
          <w:shd w:val="clear" w:color="auto" w:fill="FFFFFF"/>
        </w:rPr>
        <w:t xml:space="preserve">Explicit morphological instruction and intervention are required for dense morphological forms and texts, particularly among children with reading disabilities, which develops awareness of the morphemic structure of words that contributes to reading </w:t>
      </w:r>
      <w:r w:rsidR="00AF681A" w:rsidRPr="007A6B9C">
        <w:rPr>
          <w:rFonts w:ascii="Times New Roman" w:hAnsi="Times New Roman" w:cs="Times New Roman"/>
          <w:color w:val="000000"/>
          <w:sz w:val="24"/>
          <w:szCs w:val="24"/>
          <w:shd w:val="clear" w:color="auto" w:fill="FFFFFF"/>
        </w:rPr>
        <w:t>comprehensio</w:t>
      </w:r>
      <w:r w:rsidR="00CB5660" w:rsidRPr="007A6B9C">
        <w:rPr>
          <w:rFonts w:ascii="Times New Roman" w:hAnsi="Times New Roman" w:cs="Times New Roman"/>
          <w:color w:val="000000"/>
          <w:sz w:val="24"/>
          <w:szCs w:val="24"/>
          <w:shd w:val="clear" w:color="auto" w:fill="FFFFFF"/>
        </w:rPr>
        <w:t>n</w:t>
      </w:r>
      <w:r w:rsidRPr="007A6B9C">
        <w:rPr>
          <w:rFonts w:ascii="Times New Roman" w:hAnsi="Times New Roman" w:cs="Times New Roman"/>
          <w:color w:val="000000"/>
          <w:sz w:val="24"/>
          <w:szCs w:val="24"/>
          <w:shd w:val="clear" w:color="auto" w:fill="FFFFFF"/>
        </w:rPr>
        <w:t>;</w:t>
      </w:r>
      <w:r w:rsidR="006F3F80" w:rsidRPr="007A6B9C">
        <w:rPr>
          <w:rFonts w:ascii="Times New Roman" w:hAnsi="Times New Roman" w:cs="Times New Roman"/>
          <w:color w:val="000000"/>
          <w:sz w:val="24"/>
          <w:szCs w:val="24"/>
          <w:shd w:val="clear" w:color="auto" w:fill="FFFFFF"/>
        </w:rPr>
        <w:t xml:space="preserve"> </w:t>
      </w:r>
      <w:r w:rsidRPr="007A6B9C">
        <w:rPr>
          <w:rFonts w:ascii="Times New Roman" w:hAnsi="Times New Roman" w:cs="Times New Roman"/>
          <w:color w:val="000000"/>
          <w:sz w:val="24"/>
          <w:szCs w:val="24"/>
          <w:shd w:val="clear" w:color="auto" w:fill="FFFFFF"/>
        </w:rPr>
        <w:t>(</w:t>
      </w:r>
      <w:proofErr w:type="spellStart"/>
      <w:r w:rsidRPr="007A6B9C">
        <w:rPr>
          <w:rFonts w:ascii="Times New Roman" w:hAnsi="Times New Roman" w:cs="Times New Roman"/>
          <w:color w:val="000000"/>
          <w:sz w:val="24"/>
          <w:szCs w:val="24"/>
          <w:shd w:val="clear" w:color="auto" w:fill="FFFFFF"/>
        </w:rPr>
        <w:t>Vaknin</w:t>
      </w:r>
      <w:proofErr w:type="spellEnd"/>
      <w:r w:rsidRPr="007A6B9C">
        <w:rPr>
          <w:rFonts w:ascii="Times New Roman" w:hAnsi="Times New Roman" w:cs="Times New Roman"/>
          <w:color w:val="000000"/>
          <w:sz w:val="24"/>
          <w:szCs w:val="24"/>
          <w:shd w:val="clear" w:color="auto" w:fill="FFFFFF"/>
        </w:rPr>
        <w:t>-Nusbaum</w:t>
      </w:r>
      <w:r w:rsidRPr="007A6B9C">
        <w:rPr>
          <w:rFonts w:ascii="Times New Roman" w:hAnsi="Times New Roman" w:cs="Times New Roman"/>
          <w:sz w:val="24"/>
          <w:szCs w:val="24"/>
          <w:shd w:val="clear" w:color="auto" w:fill="FFFFFF"/>
        </w:rPr>
        <w:t>, </w:t>
      </w:r>
      <w:hyperlink r:id="rId9" w:anchor="dys1761-bib-8008" w:history="1">
        <w:r w:rsidRPr="007A6B9C">
          <w:rPr>
            <w:rFonts w:ascii="Times New Roman" w:hAnsi="Times New Roman" w:cs="Times New Roman"/>
            <w:sz w:val="24"/>
            <w:szCs w:val="24"/>
          </w:rPr>
          <w:t>2021</w:t>
        </w:r>
      </w:hyperlink>
      <w:r w:rsidRPr="007A6B9C">
        <w:rPr>
          <w:rFonts w:ascii="Times New Roman" w:hAnsi="Times New Roman" w:cs="Times New Roman"/>
          <w:color w:val="000000"/>
          <w:sz w:val="24"/>
          <w:szCs w:val="24"/>
          <w:shd w:val="clear" w:color="auto" w:fill="FFFFFF"/>
        </w:rPr>
        <w:t>)</w:t>
      </w:r>
    </w:p>
    <w:p w14:paraId="37360A86" w14:textId="7B54786D" w:rsidR="00411B79"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lastRenderedPageBreak/>
        <w:t xml:space="preserve">Morphological interventions differ according to the instruction goals as </w:t>
      </w:r>
      <w:r w:rsidR="00107E7D" w:rsidRPr="007A6B9C">
        <w:rPr>
          <w:rFonts w:ascii="Times New Roman" w:hAnsi="Times New Roman" w:cs="Times New Roman"/>
          <w:sz w:val="24"/>
          <w:szCs w:val="24"/>
          <w:lang w:bidi="he-IL"/>
        </w:rPr>
        <w:t>they</w:t>
      </w:r>
      <w:r w:rsidRPr="007A6B9C">
        <w:rPr>
          <w:rFonts w:ascii="Times New Roman" w:hAnsi="Times New Roman" w:cs="Times New Roman"/>
          <w:sz w:val="24"/>
          <w:szCs w:val="24"/>
          <w:lang w:bidi="he-IL"/>
        </w:rPr>
        <w:t xml:space="preserve"> relate to other aspects of language</w:t>
      </w:r>
      <w:r w:rsidR="00D62B59"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such as decoding, comprehension, grammar, spelling, morphological teaching strategies including affix and root word instruction, identifying the affix and root words, building words from morphemes, linking morphemes to grammar, and teaching morphological rules. In such instruction, word mapping was used to separate the morphemes within a word and to relate morphemes to those with similar meanings or word components (Harris et al</w:t>
      </w:r>
      <w:r w:rsidR="00D62B59"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2009). Morphological instruction differed as did the size of the instruction groups</w:t>
      </w:r>
      <w:r w:rsidR="00BB53F8"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which ranged from individual</w:t>
      </w:r>
      <w:r w:rsidR="00BB53F8" w:rsidRPr="007A6B9C">
        <w:rPr>
          <w:rFonts w:ascii="Times New Roman" w:hAnsi="Times New Roman" w:cs="Times New Roman"/>
          <w:sz w:val="24"/>
          <w:szCs w:val="24"/>
          <w:lang w:bidi="he-IL"/>
        </w:rPr>
        <w:t xml:space="preserve"> instruction</w:t>
      </w:r>
      <w:r w:rsidRPr="007A6B9C">
        <w:rPr>
          <w:rFonts w:ascii="Times New Roman" w:hAnsi="Times New Roman" w:cs="Times New Roman"/>
          <w:sz w:val="24"/>
          <w:szCs w:val="24"/>
          <w:lang w:bidi="he-IL"/>
        </w:rPr>
        <w:t xml:space="preserve"> to instruction in large groups. Many studies indicate</w:t>
      </w:r>
      <w:r w:rsidR="00107E7D" w:rsidRPr="007A6B9C">
        <w:rPr>
          <w:rFonts w:ascii="Times New Roman" w:hAnsi="Times New Roman" w:cs="Times New Roman"/>
          <w:sz w:val="24"/>
          <w:szCs w:val="24"/>
          <w:lang w:bidi="he-IL"/>
        </w:rPr>
        <w:t>d</w:t>
      </w:r>
      <w:r w:rsidRPr="007A6B9C">
        <w:rPr>
          <w:rFonts w:ascii="Times New Roman" w:hAnsi="Times New Roman" w:cs="Times New Roman"/>
          <w:sz w:val="24"/>
          <w:szCs w:val="24"/>
          <w:lang w:bidi="he-IL"/>
        </w:rPr>
        <w:t xml:space="preserve"> that groups defined as students with learning disabilities wh</w:t>
      </w:r>
      <w:r w:rsidR="00D62B59" w:rsidRPr="007A6B9C">
        <w:rPr>
          <w:rFonts w:ascii="Times New Roman" w:hAnsi="Times New Roman" w:cs="Times New Roman"/>
          <w:sz w:val="24"/>
          <w:szCs w:val="24"/>
          <w:lang w:bidi="he-IL"/>
        </w:rPr>
        <w:t>o</w:t>
      </w:r>
      <w:r w:rsidRPr="007A6B9C">
        <w:rPr>
          <w:rFonts w:ascii="Times New Roman" w:hAnsi="Times New Roman" w:cs="Times New Roman"/>
          <w:sz w:val="24"/>
          <w:szCs w:val="24"/>
          <w:lang w:bidi="he-IL"/>
        </w:rPr>
        <w:t xml:space="preserve"> received morphological instruction demonstrated higher improvement in reading, spelling, and vocabulary outcomes.</w:t>
      </w:r>
      <w:r w:rsidR="00107E7D" w:rsidRPr="007A6B9C">
        <w:rPr>
          <w:rFonts w:ascii="Times New Roman" w:hAnsi="Times New Roman" w:cs="Times New Roman"/>
          <w:sz w:val="24"/>
          <w:szCs w:val="24"/>
          <w:lang w:bidi="he-IL"/>
        </w:rPr>
        <w:t xml:space="preserve"> </w:t>
      </w:r>
      <w:r w:rsidR="00D62B59"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nalysis of the morphological structure of complex unfamiliar words for the purpose of interpreting their meaning appears to further aid students in reading words that they have not previously learned.</w:t>
      </w:r>
      <w:r w:rsidR="00E07350"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 xml:space="preserve">In conclusion, since morphological instruction appears to improve reading, spelling, vocabulary, and reading comprehension, classroom instruction </w:t>
      </w:r>
      <w:r w:rsidR="00107E7D" w:rsidRPr="007A6B9C">
        <w:rPr>
          <w:rFonts w:ascii="Times New Roman" w:hAnsi="Times New Roman" w:cs="Times New Roman"/>
          <w:sz w:val="24"/>
          <w:szCs w:val="24"/>
          <w:lang w:bidi="he-IL"/>
        </w:rPr>
        <w:t>may</w:t>
      </w:r>
      <w:r w:rsidRPr="007A6B9C">
        <w:rPr>
          <w:rFonts w:ascii="Times New Roman" w:hAnsi="Times New Roman" w:cs="Times New Roman"/>
          <w:sz w:val="24"/>
          <w:szCs w:val="24"/>
          <w:lang w:bidi="he-IL"/>
        </w:rPr>
        <w:t xml:space="preserve"> be significantly more effective </w:t>
      </w:r>
      <w:r w:rsidR="00E07CB7" w:rsidRPr="007A6B9C">
        <w:rPr>
          <w:rFonts w:ascii="Times New Roman" w:hAnsi="Times New Roman" w:cs="Times New Roman"/>
          <w:sz w:val="24"/>
          <w:szCs w:val="24"/>
          <w:lang w:bidi="he-IL"/>
        </w:rPr>
        <w:t xml:space="preserve">if it </w:t>
      </w:r>
      <w:r w:rsidR="00272F3B" w:rsidRPr="007A6B9C">
        <w:rPr>
          <w:rFonts w:ascii="Times New Roman" w:hAnsi="Times New Roman" w:cs="Times New Roman"/>
          <w:sz w:val="24"/>
          <w:szCs w:val="24"/>
          <w:lang w:bidi="he-IL"/>
        </w:rPr>
        <w:t>integrates morphological</w:t>
      </w:r>
      <w:r w:rsidRPr="007A6B9C">
        <w:rPr>
          <w:rFonts w:ascii="Times New Roman" w:hAnsi="Times New Roman" w:cs="Times New Roman"/>
          <w:sz w:val="24"/>
          <w:szCs w:val="24"/>
          <w:lang w:bidi="he-IL"/>
        </w:rPr>
        <w:t xml:space="preserve"> instruction as part of the teaching syllabus.</w:t>
      </w:r>
      <w:bookmarkStart w:id="11" w:name="_Hlk67747120"/>
    </w:p>
    <w:p w14:paraId="2F3E83C8" w14:textId="77777777" w:rsidR="00411B79"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An additional study (</w:t>
      </w:r>
      <w:proofErr w:type="spellStart"/>
      <w:r w:rsidR="00CA7D6C" w:rsidRPr="007A6B9C">
        <w:rPr>
          <w:rFonts w:ascii="Times New Roman" w:hAnsi="Times New Roman" w:cs="Times New Roman"/>
          <w:color w:val="222222"/>
          <w:sz w:val="24"/>
          <w:szCs w:val="24"/>
          <w:shd w:val="clear" w:color="auto" w:fill="FFFFFF"/>
        </w:rPr>
        <w:t>Mahfoudhi</w:t>
      </w:r>
      <w:proofErr w:type="spellEnd"/>
      <w:r w:rsidR="00CA7D6C" w:rsidRPr="007A6B9C" w:rsidDel="00CA7D6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 xml:space="preserve">et </w:t>
      </w:r>
      <w:r w:rsidR="00895081"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 xml:space="preserve">l., 2010) </w:t>
      </w:r>
      <w:r w:rsidR="005F2383" w:rsidRPr="007A6B9C">
        <w:rPr>
          <w:rFonts w:ascii="Times New Roman" w:hAnsi="Times New Roman" w:cs="Times New Roman"/>
          <w:sz w:val="24"/>
          <w:szCs w:val="24"/>
          <w:lang w:bidi="he-IL"/>
        </w:rPr>
        <w:t>assessed</w:t>
      </w:r>
      <w:r w:rsidRPr="007A6B9C">
        <w:rPr>
          <w:rFonts w:ascii="Times New Roman" w:hAnsi="Times New Roman" w:cs="Times New Roman"/>
          <w:sz w:val="24"/>
          <w:szCs w:val="24"/>
          <w:lang w:bidi="he-IL"/>
        </w:rPr>
        <w:t xml:space="preserve"> morphological and phonological awareness in comprehension </w:t>
      </w:r>
      <w:r w:rsidR="005F2383" w:rsidRPr="007A6B9C">
        <w:rPr>
          <w:rFonts w:ascii="Times New Roman" w:hAnsi="Times New Roman" w:cs="Times New Roman"/>
          <w:sz w:val="24"/>
          <w:szCs w:val="24"/>
          <w:lang w:bidi="he-IL"/>
        </w:rPr>
        <w:t>in</w:t>
      </w:r>
      <w:r w:rsidRPr="007A6B9C">
        <w:rPr>
          <w:rFonts w:ascii="Times New Roman" w:hAnsi="Times New Roman" w:cs="Times New Roman"/>
          <w:sz w:val="24"/>
          <w:szCs w:val="24"/>
          <w:lang w:bidi="he-IL"/>
        </w:rPr>
        <w:t xml:space="preserve"> two groups: A group of children with learning disabilities and a mainstream control group compris</w:t>
      </w:r>
      <w:r w:rsidR="00FB7A65" w:rsidRPr="007A6B9C">
        <w:rPr>
          <w:rFonts w:ascii="Times New Roman" w:hAnsi="Times New Roman" w:cs="Times New Roman"/>
          <w:sz w:val="24"/>
          <w:szCs w:val="24"/>
          <w:lang w:bidi="he-IL"/>
        </w:rPr>
        <w:t xml:space="preserve">ed of </w:t>
      </w:r>
      <w:r w:rsidRPr="007A6B9C">
        <w:rPr>
          <w:rFonts w:ascii="Times New Roman" w:hAnsi="Times New Roman" w:cs="Times New Roman"/>
          <w:sz w:val="24"/>
          <w:szCs w:val="24"/>
          <w:lang w:bidi="he-IL"/>
        </w:rPr>
        <w:t xml:space="preserve">children of the same age and reading level. The researchers </w:t>
      </w:r>
      <w:r w:rsidR="002729E7" w:rsidRPr="007A6B9C">
        <w:rPr>
          <w:rFonts w:ascii="Times New Roman" w:hAnsi="Times New Roman" w:cs="Times New Roman"/>
          <w:sz w:val="24"/>
          <w:szCs w:val="24"/>
          <w:lang w:bidi="he-IL"/>
        </w:rPr>
        <w:t>assessed</w:t>
      </w:r>
      <w:r w:rsidRPr="007A6B9C">
        <w:rPr>
          <w:rFonts w:ascii="Times New Roman" w:hAnsi="Times New Roman" w:cs="Times New Roman"/>
          <w:sz w:val="24"/>
          <w:szCs w:val="24"/>
          <w:lang w:bidi="he-IL"/>
        </w:rPr>
        <w:t xml:space="preserve"> </w:t>
      </w:r>
      <w:r w:rsidR="002729E7" w:rsidRPr="007A6B9C">
        <w:rPr>
          <w:rFonts w:ascii="Times New Roman" w:hAnsi="Times New Roman" w:cs="Times New Roman"/>
          <w:sz w:val="24"/>
          <w:szCs w:val="24"/>
          <w:lang w:bidi="he-IL"/>
        </w:rPr>
        <w:t xml:space="preserve">fluency, </w:t>
      </w:r>
      <w:r w:rsidR="00F672E1" w:rsidRPr="007A6B9C">
        <w:rPr>
          <w:rFonts w:ascii="Times New Roman" w:hAnsi="Times New Roman" w:cs="Times New Roman"/>
          <w:sz w:val="24"/>
          <w:szCs w:val="24"/>
          <w:lang w:bidi="he-IL"/>
        </w:rPr>
        <w:t xml:space="preserve">reading </w:t>
      </w:r>
      <w:r w:rsidRPr="007A6B9C">
        <w:rPr>
          <w:rFonts w:ascii="Times New Roman" w:hAnsi="Times New Roman" w:cs="Times New Roman"/>
          <w:sz w:val="24"/>
          <w:szCs w:val="24"/>
          <w:lang w:bidi="he-IL"/>
        </w:rPr>
        <w:t>comprehension fluency</w:t>
      </w:r>
      <w:r w:rsidR="002729E7"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and morphological abilities in both groups, a</w:t>
      </w:r>
      <w:r w:rsidR="00107E7D" w:rsidRPr="007A6B9C">
        <w:rPr>
          <w:rFonts w:ascii="Times New Roman" w:hAnsi="Times New Roman" w:cs="Times New Roman"/>
          <w:sz w:val="24"/>
          <w:szCs w:val="24"/>
          <w:lang w:bidi="he-IL"/>
        </w:rPr>
        <w:t xml:space="preserve">s well as </w:t>
      </w:r>
      <w:r w:rsidRPr="007A6B9C">
        <w:rPr>
          <w:rFonts w:ascii="Times New Roman" w:hAnsi="Times New Roman" w:cs="Times New Roman"/>
          <w:sz w:val="24"/>
          <w:szCs w:val="24"/>
          <w:lang w:bidi="he-IL"/>
        </w:rPr>
        <w:t>their nonverbal abilities</w:t>
      </w:r>
      <w:r w:rsidR="00D5084D"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using the WISC-R. The children were in third to sixth grades and came from six different same-sex state schools in Kuwait – four boys’ schools and two girls’ schools. The children’s first language was Arabic. </w:t>
      </w:r>
      <w:r w:rsidR="00107E7D" w:rsidRPr="007A6B9C">
        <w:rPr>
          <w:rFonts w:ascii="Times New Roman" w:hAnsi="Times New Roman" w:cs="Times New Roman"/>
          <w:sz w:val="24"/>
          <w:szCs w:val="24"/>
          <w:lang w:bidi="he-IL"/>
        </w:rPr>
        <w:t>T</w:t>
      </w:r>
      <w:r w:rsidRPr="007A6B9C">
        <w:rPr>
          <w:rFonts w:ascii="Times New Roman" w:hAnsi="Times New Roman" w:cs="Times New Roman"/>
          <w:sz w:val="24"/>
          <w:szCs w:val="24"/>
          <w:lang w:bidi="he-IL"/>
        </w:rPr>
        <w:t xml:space="preserve">he children exhibited similar </w:t>
      </w:r>
      <w:r w:rsidR="00107E7D" w:rsidRPr="007A6B9C">
        <w:rPr>
          <w:rFonts w:ascii="Times New Roman" w:hAnsi="Times New Roman" w:cs="Times New Roman"/>
          <w:sz w:val="24"/>
          <w:szCs w:val="24"/>
          <w:lang w:bidi="he-IL"/>
        </w:rPr>
        <w:t xml:space="preserve">overall </w:t>
      </w:r>
      <w:r w:rsidRPr="007A6B9C">
        <w:rPr>
          <w:rFonts w:ascii="Times New Roman" w:hAnsi="Times New Roman" w:cs="Times New Roman"/>
          <w:sz w:val="24"/>
          <w:szCs w:val="24"/>
          <w:lang w:bidi="he-IL"/>
        </w:rPr>
        <w:t>verbal abilities. The children with learning disabilities were sampled from special schools. These children had a normal IQ (85 and above)</w:t>
      </w:r>
      <w:r w:rsidR="00FB7A65" w:rsidRPr="007A6B9C">
        <w:rPr>
          <w:rFonts w:ascii="Times New Roman" w:hAnsi="Times New Roman" w:cs="Times New Roman"/>
          <w:sz w:val="24"/>
          <w:szCs w:val="24"/>
          <w:lang w:bidi="he-IL"/>
        </w:rPr>
        <w:t>. H</w:t>
      </w:r>
      <w:r w:rsidRPr="007A6B9C">
        <w:rPr>
          <w:rFonts w:ascii="Times New Roman" w:hAnsi="Times New Roman" w:cs="Times New Roman"/>
          <w:sz w:val="24"/>
          <w:szCs w:val="24"/>
          <w:lang w:bidi="he-IL"/>
        </w:rPr>
        <w:t>owever</w:t>
      </w:r>
      <w:r w:rsidR="00FB7A65"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they experienced </w:t>
      </w:r>
      <w:r w:rsidRPr="007A6B9C">
        <w:rPr>
          <w:rFonts w:ascii="Times New Roman" w:hAnsi="Times New Roman" w:cs="Times New Roman"/>
          <w:sz w:val="24"/>
          <w:szCs w:val="24"/>
          <w:lang w:bidi="he-IL"/>
        </w:rPr>
        <w:lastRenderedPageBreak/>
        <w:t>difficult</w:t>
      </w:r>
      <w:r w:rsidR="006A68C7" w:rsidRPr="007A6B9C">
        <w:rPr>
          <w:rFonts w:ascii="Times New Roman" w:hAnsi="Times New Roman" w:cs="Times New Roman"/>
          <w:sz w:val="24"/>
          <w:szCs w:val="24"/>
          <w:lang w:bidi="he-IL"/>
        </w:rPr>
        <w:t>ies</w:t>
      </w:r>
      <w:r w:rsidRPr="007A6B9C">
        <w:rPr>
          <w:rFonts w:ascii="Times New Roman" w:hAnsi="Times New Roman" w:cs="Times New Roman"/>
          <w:sz w:val="24"/>
          <w:szCs w:val="24"/>
          <w:lang w:bidi="he-IL"/>
        </w:rPr>
        <w:t xml:space="preserve"> with basic literacy, reading fluency, coding, and writing or arithmetic, and </w:t>
      </w:r>
      <w:r w:rsidR="00FB7A65" w:rsidRPr="007A6B9C">
        <w:rPr>
          <w:rFonts w:ascii="Times New Roman" w:hAnsi="Times New Roman" w:cs="Times New Roman"/>
          <w:sz w:val="24"/>
          <w:szCs w:val="24"/>
          <w:lang w:bidi="he-IL"/>
        </w:rPr>
        <w:t xml:space="preserve">learned by </w:t>
      </w:r>
      <w:r w:rsidRPr="007A6B9C">
        <w:rPr>
          <w:rFonts w:ascii="Times New Roman" w:hAnsi="Times New Roman" w:cs="Times New Roman"/>
          <w:sz w:val="24"/>
          <w:szCs w:val="24"/>
          <w:lang w:bidi="he-IL"/>
        </w:rPr>
        <w:t>special</w:t>
      </w:r>
      <w:r w:rsidR="00FF7C43" w:rsidRPr="007A6B9C">
        <w:rPr>
          <w:rFonts w:ascii="Times New Roman" w:hAnsi="Times New Roman" w:cs="Times New Roman"/>
          <w:sz w:val="24"/>
          <w:szCs w:val="24"/>
          <w:lang w:bidi="he-IL"/>
        </w:rPr>
        <w:t xml:space="preserve"> teaching</w:t>
      </w:r>
      <w:r w:rsidRPr="007A6B9C">
        <w:rPr>
          <w:rFonts w:ascii="Times New Roman" w:hAnsi="Times New Roman" w:cs="Times New Roman"/>
          <w:sz w:val="24"/>
          <w:szCs w:val="24"/>
          <w:lang w:bidi="he-IL"/>
        </w:rPr>
        <w:t xml:space="preserve"> methods</w:t>
      </w:r>
      <w:r w:rsidR="00FF7C43" w:rsidRPr="007A6B9C">
        <w:rPr>
          <w:rFonts w:ascii="Times New Roman" w:hAnsi="Times New Roman" w:cs="Times New Roman"/>
          <w:sz w:val="24"/>
          <w:szCs w:val="24"/>
          <w:lang w:bidi="he-IL"/>
        </w:rPr>
        <w:t xml:space="preserve"> </w:t>
      </w:r>
      <w:r w:rsidR="007C3903" w:rsidRPr="007A6B9C">
        <w:rPr>
          <w:rFonts w:ascii="Times New Roman" w:hAnsi="Times New Roman" w:cs="Times New Roman"/>
          <w:sz w:val="24"/>
          <w:szCs w:val="24"/>
          <w:lang w:bidi="he-IL"/>
        </w:rPr>
        <w:t>adapted to</w:t>
      </w:r>
      <w:r w:rsidRPr="007A6B9C">
        <w:rPr>
          <w:rFonts w:ascii="Times New Roman" w:hAnsi="Times New Roman" w:cs="Times New Roman"/>
          <w:sz w:val="24"/>
          <w:szCs w:val="24"/>
          <w:lang w:bidi="he-IL"/>
        </w:rPr>
        <w:t xml:space="preserve"> their needs.</w:t>
      </w:r>
      <w:bookmarkStart w:id="12" w:name="_Hlk67748493"/>
      <w:bookmarkEnd w:id="11"/>
    </w:p>
    <w:p w14:paraId="0C5265FA" w14:textId="77777777" w:rsidR="00917624"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The study compared the children define</w:t>
      </w:r>
      <w:r w:rsidR="003D7DA1" w:rsidRPr="007A6B9C">
        <w:rPr>
          <w:rFonts w:ascii="Times New Roman" w:hAnsi="Times New Roman" w:cs="Times New Roman"/>
          <w:sz w:val="24"/>
          <w:szCs w:val="24"/>
          <w:lang w:bidi="he-IL"/>
        </w:rPr>
        <w:t>d</w:t>
      </w:r>
      <w:r w:rsidRPr="007A6B9C">
        <w:rPr>
          <w:rFonts w:ascii="Times New Roman" w:hAnsi="Times New Roman" w:cs="Times New Roman"/>
          <w:sz w:val="24"/>
          <w:szCs w:val="24"/>
          <w:lang w:bidi="he-IL"/>
        </w:rPr>
        <w:t xml:space="preserve"> as </w:t>
      </w:r>
      <w:r w:rsidR="00AF62AC" w:rsidRPr="007A6B9C">
        <w:rPr>
          <w:rFonts w:ascii="Times New Roman" w:hAnsi="Times New Roman" w:cs="Times New Roman"/>
          <w:sz w:val="24"/>
          <w:szCs w:val="24"/>
          <w:lang w:bidi="he-IL"/>
        </w:rPr>
        <w:t>having learning disabilities</w:t>
      </w:r>
      <w:r w:rsidRPr="007A6B9C">
        <w:rPr>
          <w:rFonts w:ascii="Times New Roman" w:hAnsi="Times New Roman" w:cs="Times New Roman"/>
          <w:sz w:val="24"/>
          <w:szCs w:val="24"/>
          <w:lang w:bidi="he-IL"/>
        </w:rPr>
        <w:t xml:space="preserve"> and the mainstream children for testing the impact of phonological and morphological abilities </w:t>
      </w:r>
      <w:r w:rsidR="003D7DA1" w:rsidRPr="007A6B9C">
        <w:rPr>
          <w:rFonts w:ascii="Times New Roman" w:hAnsi="Times New Roman" w:cs="Times New Roman"/>
          <w:sz w:val="24"/>
          <w:szCs w:val="24"/>
          <w:lang w:bidi="he-IL"/>
        </w:rPr>
        <w:t>i</w:t>
      </w:r>
      <w:r w:rsidRPr="007A6B9C">
        <w:rPr>
          <w:rFonts w:ascii="Times New Roman" w:hAnsi="Times New Roman" w:cs="Times New Roman"/>
          <w:sz w:val="24"/>
          <w:szCs w:val="24"/>
          <w:lang w:bidi="he-IL"/>
        </w:rPr>
        <w:t xml:space="preserve">n </w:t>
      </w:r>
      <w:r w:rsidR="005A3B89" w:rsidRPr="007A6B9C">
        <w:rPr>
          <w:rFonts w:ascii="Times New Roman" w:hAnsi="Times New Roman" w:cs="Times New Roman"/>
          <w:sz w:val="24"/>
          <w:szCs w:val="24"/>
          <w:lang w:bidi="he-IL"/>
        </w:rPr>
        <w:t xml:space="preserve">reading </w:t>
      </w:r>
      <w:r w:rsidRPr="007A6B9C">
        <w:rPr>
          <w:rFonts w:ascii="Times New Roman" w:hAnsi="Times New Roman" w:cs="Times New Roman"/>
          <w:sz w:val="24"/>
          <w:szCs w:val="24"/>
          <w:lang w:bidi="he-IL"/>
        </w:rPr>
        <w:t xml:space="preserve">comprehension in both groups. The researchers </w:t>
      </w:r>
      <w:r w:rsidR="003D7DA1" w:rsidRPr="007A6B9C">
        <w:rPr>
          <w:rFonts w:ascii="Times New Roman" w:hAnsi="Times New Roman" w:cs="Times New Roman"/>
          <w:sz w:val="24"/>
          <w:szCs w:val="24"/>
          <w:lang w:bidi="he-IL"/>
        </w:rPr>
        <w:t>assessed</w:t>
      </w:r>
      <w:r w:rsidRPr="007A6B9C">
        <w:rPr>
          <w:rFonts w:ascii="Times New Roman" w:hAnsi="Times New Roman" w:cs="Times New Roman"/>
          <w:sz w:val="24"/>
          <w:szCs w:val="24"/>
          <w:lang w:bidi="he-IL"/>
        </w:rPr>
        <w:t xml:space="preserve"> the dependent variable –comprehension – </w:t>
      </w:r>
      <w:r w:rsidR="005A3B89" w:rsidRPr="007A6B9C">
        <w:rPr>
          <w:rFonts w:ascii="Times New Roman" w:hAnsi="Times New Roman" w:cs="Times New Roman"/>
          <w:sz w:val="24"/>
          <w:szCs w:val="24"/>
          <w:lang w:bidi="he-IL"/>
        </w:rPr>
        <w:t>using</w:t>
      </w:r>
      <w:r w:rsidRPr="007A6B9C">
        <w:rPr>
          <w:rFonts w:ascii="Times New Roman" w:hAnsi="Times New Roman" w:cs="Times New Roman"/>
          <w:sz w:val="24"/>
          <w:szCs w:val="24"/>
          <w:lang w:bidi="he-IL"/>
        </w:rPr>
        <w:t xml:space="preserve"> the Woodcock-Johnson </w:t>
      </w:r>
      <w:r w:rsidR="00D5084D"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2009</w:t>
      </w:r>
      <w:r w:rsidR="00D5084D"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test. The independent variables, namely phonological and morphological awareness, were </w:t>
      </w:r>
      <w:r w:rsidR="003D7DA1" w:rsidRPr="007A6B9C">
        <w:rPr>
          <w:rFonts w:ascii="Times New Roman" w:hAnsi="Times New Roman" w:cs="Times New Roman"/>
          <w:sz w:val="24"/>
          <w:szCs w:val="24"/>
          <w:lang w:bidi="he-IL"/>
        </w:rPr>
        <w:t>assessed</w:t>
      </w:r>
      <w:r w:rsidRPr="007A6B9C">
        <w:rPr>
          <w:rFonts w:ascii="Times New Roman" w:hAnsi="Times New Roman" w:cs="Times New Roman"/>
          <w:sz w:val="24"/>
          <w:szCs w:val="24"/>
          <w:lang w:bidi="he-IL"/>
        </w:rPr>
        <w:t xml:space="preserve"> as follows: </w:t>
      </w:r>
      <w:r w:rsidR="00FB7A65" w:rsidRPr="007A6B9C">
        <w:rPr>
          <w:rFonts w:ascii="Times New Roman" w:hAnsi="Times New Roman" w:cs="Times New Roman"/>
          <w:sz w:val="24"/>
          <w:szCs w:val="24"/>
          <w:lang w:bidi="he-IL"/>
        </w:rPr>
        <w:t>o</w:t>
      </w:r>
      <w:r w:rsidRPr="007A6B9C">
        <w:rPr>
          <w:rFonts w:ascii="Times New Roman" w:hAnsi="Times New Roman" w:cs="Times New Roman"/>
          <w:sz w:val="24"/>
          <w:szCs w:val="24"/>
          <w:lang w:bidi="he-IL"/>
        </w:rPr>
        <w:t xml:space="preserve">f </w:t>
      </w:r>
      <w:r w:rsidR="00FB7A65" w:rsidRPr="007A6B9C">
        <w:rPr>
          <w:rFonts w:ascii="Times New Roman" w:hAnsi="Times New Roman" w:cs="Times New Roman"/>
          <w:sz w:val="24"/>
          <w:szCs w:val="24"/>
          <w:lang w:bidi="he-IL"/>
        </w:rPr>
        <w:t xml:space="preserve">the </w:t>
      </w:r>
      <w:r w:rsidRPr="007A6B9C">
        <w:rPr>
          <w:rFonts w:ascii="Times New Roman" w:hAnsi="Times New Roman" w:cs="Times New Roman"/>
          <w:sz w:val="24"/>
          <w:szCs w:val="24"/>
          <w:lang w:bidi="he-IL"/>
        </w:rPr>
        <w:t xml:space="preserve">60 </w:t>
      </w:r>
      <w:r w:rsidR="005A3B89" w:rsidRPr="007A6B9C">
        <w:rPr>
          <w:rFonts w:ascii="Times New Roman" w:hAnsi="Times New Roman" w:cs="Times New Roman"/>
          <w:sz w:val="24"/>
          <w:szCs w:val="24"/>
          <w:lang w:bidi="he-IL"/>
        </w:rPr>
        <w:t>exercises</w:t>
      </w:r>
      <w:r w:rsidRPr="007A6B9C">
        <w:rPr>
          <w:rFonts w:ascii="Times New Roman" w:hAnsi="Times New Roman" w:cs="Times New Roman"/>
          <w:sz w:val="24"/>
          <w:szCs w:val="24"/>
          <w:lang w:bidi="he-IL"/>
        </w:rPr>
        <w:t xml:space="preserve"> that tested the phonological awareness variable, 30 </w:t>
      </w:r>
      <w:r w:rsidR="00AF62AC" w:rsidRPr="007A6B9C">
        <w:rPr>
          <w:rFonts w:ascii="Times New Roman" w:hAnsi="Times New Roman" w:cs="Times New Roman"/>
          <w:sz w:val="24"/>
          <w:szCs w:val="24"/>
          <w:lang w:bidi="he-IL"/>
        </w:rPr>
        <w:t xml:space="preserve">asked </w:t>
      </w:r>
      <w:r w:rsidRPr="007A6B9C">
        <w:rPr>
          <w:rFonts w:ascii="Times New Roman" w:hAnsi="Times New Roman" w:cs="Times New Roman"/>
          <w:sz w:val="24"/>
          <w:szCs w:val="24"/>
          <w:lang w:bidi="he-IL"/>
        </w:rPr>
        <w:t>the child</w:t>
      </w:r>
      <w:r w:rsidR="00AF62AC" w:rsidRPr="007A6B9C">
        <w:rPr>
          <w:rFonts w:ascii="Times New Roman" w:hAnsi="Times New Roman" w:cs="Times New Roman"/>
          <w:sz w:val="24"/>
          <w:szCs w:val="24"/>
          <w:lang w:bidi="he-IL"/>
        </w:rPr>
        <w:t>ren</w:t>
      </w:r>
      <w:r w:rsidRPr="007A6B9C">
        <w:rPr>
          <w:rFonts w:ascii="Times New Roman" w:hAnsi="Times New Roman" w:cs="Times New Roman"/>
          <w:sz w:val="24"/>
          <w:szCs w:val="24"/>
          <w:lang w:bidi="he-IL"/>
        </w:rPr>
        <w:t xml:space="preserve"> </w:t>
      </w:r>
      <w:r w:rsidR="00AF62AC" w:rsidRPr="007A6B9C">
        <w:rPr>
          <w:rFonts w:ascii="Times New Roman" w:hAnsi="Times New Roman" w:cs="Times New Roman"/>
          <w:sz w:val="24"/>
          <w:szCs w:val="24"/>
          <w:lang w:bidi="he-IL"/>
        </w:rPr>
        <w:t xml:space="preserve">to </w:t>
      </w:r>
      <w:r w:rsidR="005A3B89" w:rsidRPr="007A6B9C">
        <w:rPr>
          <w:rFonts w:ascii="Times New Roman" w:hAnsi="Times New Roman" w:cs="Times New Roman"/>
          <w:sz w:val="24"/>
          <w:szCs w:val="24"/>
          <w:lang w:bidi="he-IL"/>
        </w:rPr>
        <w:t>repeat the same word without added components (beginning, middle, or end). Each section contained ten exercises, and there were 30 exercises that</w:t>
      </w:r>
      <w:r w:rsidRPr="007A6B9C">
        <w:rPr>
          <w:rFonts w:ascii="Times New Roman" w:hAnsi="Times New Roman" w:cs="Times New Roman"/>
          <w:sz w:val="24"/>
          <w:szCs w:val="24"/>
          <w:lang w:bidi="he-IL"/>
        </w:rPr>
        <w:t xml:space="preserve"> </w:t>
      </w:r>
      <w:r w:rsidR="005A3B89" w:rsidRPr="007A6B9C">
        <w:rPr>
          <w:rFonts w:ascii="Times New Roman" w:hAnsi="Times New Roman" w:cs="Times New Roman"/>
          <w:sz w:val="24"/>
          <w:szCs w:val="24"/>
          <w:lang w:bidi="he-IL"/>
        </w:rPr>
        <w:t xml:space="preserve">required a suffix </w:t>
      </w:r>
      <w:r w:rsidR="00AF62AC" w:rsidRPr="007A6B9C">
        <w:rPr>
          <w:rFonts w:ascii="Times New Roman" w:hAnsi="Times New Roman" w:cs="Times New Roman"/>
          <w:sz w:val="24"/>
          <w:szCs w:val="24"/>
          <w:lang w:bidi="he-IL"/>
        </w:rPr>
        <w:t>for</w:t>
      </w:r>
      <w:r w:rsidR="005A3B89" w:rsidRPr="007A6B9C">
        <w:rPr>
          <w:rFonts w:ascii="Times New Roman" w:hAnsi="Times New Roman" w:cs="Times New Roman"/>
          <w:sz w:val="24"/>
          <w:szCs w:val="24"/>
          <w:lang w:bidi="he-IL"/>
        </w:rPr>
        <w:t xml:space="preserve"> chang</w:t>
      </w:r>
      <w:r w:rsidR="00AF62AC" w:rsidRPr="007A6B9C">
        <w:rPr>
          <w:rFonts w:ascii="Times New Roman" w:hAnsi="Times New Roman" w:cs="Times New Roman"/>
          <w:sz w:val="24"/>
          <w:szCs w:val="24"/>
          <w:lang w:bidi="he-IL"/>
        </w:rPr>
        <w:t>ing</w:t>
      </w:r>
      <w:r w:rsidR="005A3B89" w:rsidRPr="007A6B9C">
        <w:rPr>
          <w:rFonts w:ascii="Times New Roman" w:hAnsi="Times New Roman" w:cs="Times New Roman"/>
          <w:sz w:val="24"/>
          <w:szCs w:val="24"/>
          <w:lang w:bidi="he-IL"/>
        </w:rPr>
        <w:t xml:space="preserve"> the word’s meaning.</w:t>
      </w:r>
      <w:r w:rsidRPr="007A6B9C">
        <w:rPr>
          <w:rFonts w:ascii="Times New Roman" w:hAnsi="Times New Roman" w:cs="Times New Roman"/>
          <w:sz w:val="24"/>
          <w:szCs w:val="24"/>
          <w:lang w:bidi="he-IL"/>
        </w:rPr>
        <w:t xml:space="preserve"> For the morphological awareness test, </w:t>
      </w:r>
      <w:r w:rsidR="005F45B8" w:rsidRPr="007A6B9C">
        <w:rPr>
          <w:rFonts w:ascii="Times New Roman" w:hAnsi="Times New Roman" w:cs="Times New Roman"/>
          <w:sz w:val="24"/>
          <w:szCs w:val="24"/>
          <w:lang w:bidi="he-IL"/>
        </w:rPr>
        <w:t>there were</w:t>
      </w:r>
      <w:r w:rsidRPr="007A6B9C">
        <w:rPr>
          <w:rFonts w:ascii="Times New Roman" w:hAnsi="Times New Roman" w:cs="Times New Roman"/>
          <w:sz w:val="24"/>
          <w:szCs w:val="24"/>
          <w:lang w:bidi="he-IL"/>
        </w:rPr>
        <w:t xml:space="preserve"> 50 e</w:t>
      </w:r>
      <w:r w:rsidR="005F45B8" w:rsidRPr="007A6B9C">
        <w:rPr>
          <w:rFonts w:ascii="Times New Roman" w:hAnsi="Times New Roman" w:cs="Times New Roman"/>
          <w:sz w:val="24"/>
          <w:szCs w:val="24"/>
          <w:lang w:bidi="he-IL"/>
        </w:rPr>
        <w:t>xercises</w:t>
      </w:r>
      <w:r w:rsidR="00FB7662" w:rsidRPr="007A6B9C">
        <w:rPr>
          <w:rFonts w:ascii="Times New Roman" w:hAnsi="Times New Roman" w:cs="Times New Roman"/>
          <w:sz w:val="24"/>
          <w:szCs w:val="24"/>
          <w:lang w:bidi="he-IL"/>
        </w:rPr>
        <w:t xml:space="preserve"> </w:t>
      </w:r>
      <w:r w:rsidR="00FB7A65" w:rsidRPr="007A6B9C">
        <w:rPr>
          <w:rFonts w:ascii="Times New Roman" w:hAnsi="Times New Roman" w:cs="Times New Roman"/>
          <w:sz w:val="24"/>
          <w:szCs w:val="24"/>
          <w:lang w:bidi="he-IL"/>
        </w:rPr>
        <w:t xml:space="preserve">in which </w:t>
      </w:r>
      <w:r w:rsidR="005F45B8" w:rsidRPr="007A6B9C">
        <w:rPr>
          <w:rFonts w:ascii="Times New Roman" w:hAnsi="Times New Roman" w:cs="Times New Roman"/>
          <w:sz w:val="24"/>
          <w:szCs w:val="24"/>
          <w:lang w:bidi="he-IL"/>
        </w:rPr>
        <w:t>the child</w:t>
      </w:r>
      <w:r w:rsidR="00AF62AC" w:rsidRPr="007A6B9C">
        <w:rPr>
          <w:rFonts w:ascii="Times New Roman" w:hAnsi="Times New Roman" w:cs="Times New Roman"/>
          <w:sz w:val="24"/>
          <w:szCs w:val="24"/>
          <w:lang w:bidi="he-IL"/>
        </w:rPr>
        <w:t>ren</w:t>
      </w:r>
      <w:r w:rsidR="005F45B8" w:rsidRPr="007A6B9C">
        <w:rPr>
          <w:rFonts w:ascii="Times New Roman" w:hAnsi="Times New Roman" w:cs="Times New Roman"/>
          <w:sz w:val="24"/>
          <w:szCs w:val="24"/>
          <w:lang w:bidi="he-IL"/>
        </w:rPr>
        <w:t xml:space="preserve"> </w:t>
      </w:r>
      <w:r w:rsidR="00AF62AC" w:rsidRPr="007A6B9C">
        <w:rPr>
          <w:rFonts w:ascii="Times New Roman" w:hAnsi="Times New Roman" w:cs="Times New Roman"/>
          <w:sz w:val="24"/>
          <w:szCs w:val="24"/>
          <w:lang w:bidi="he-IL"/>
        </w:rPr>
        <w:t xml:space="preserve">were </w:t>
      </w:r>
      <w:r w:rsidR="00FB7A65" w:rsidRPr="007A6B9C">
        <w:rPr>
          <w:rFonts w:ascii="Times New Roman" w:hAnsi="Times New Roman" w:cs="Times New Roman"/>
          <w:sz w:val="24"/>
          <w:szCs w:val="24"/>
          <w:lang w:bidi="he-IL"/>
        </w:rPr>
        <w:t xml:space="preserve">asked to </w:t>
      </w:r>
      <w:r w:rsidRPr="007A6B9C">
        <w:rPr>
          <w:rFonts w:ascii="Times New Roman" w:hAnsi="Times New Roman" w:cs="Times New Roman"/>
          <w:sz w:val="24"/>
          <w:szCs w:val="24"/>
          <w:lang w:bidi="he-IL"/>
        </w:rPr>
        <w:t xml:space="preserve">identify the morphemes </w:t>
      </w:r>
      <w:r w:rsidR="005F45B8" w:rsidRPr="007A6B9C">
        <w:rPr>
          <w:rFonts w:ascii="Times New Roman" w:hAnsi="Times New Roman" w:cs="Times New Roman"/>
          <w:sz w:val="24"/>
          <w:szCs w:val="24"/>
          <w:lang w:bidi="he-IL"/>
        </w:rPr>
        <w:t xml:space="preserve">and </w:t>
      </w:r>
      <w:r w:rsidR="00AF62AC" w:rsidRPr="007A6B9C">
        <w:rPr>
          <w:rFonts w:ascii="Times New Roman" w:hAnsi="Times New Roman" w:cs="Times New Roman"/>
          <w:sz w:val="24"/>
          <w:szCs w:val="24"/>
          <w:lang w:bidi="he-IL"/>
        </w:rPr>
        <w:t xml:space="preserve">their </w:t>
      </w:r>
      <w:r w:rsidR="005F45B8" w:rsidRPr="007A6B9C">
        <w:rPr>
          <w:rFonts w:ascii="Times New Roman" w:hAnsi="Times New Roman" w:cs="Times New Roman"/>
          <w:sz w:val="24"/>
          <w:szCs w:val="24"/>
          <w:lang w:bidi="he-IL"/>
        </w:rPr>
        <w:t>structure.</w:t>
      </w:r>
      <w:r w:rsidRPr="007A6B9C">
        <w:rPr>
          <w:rFonts w:ascii="Times New Roman" w:hAnsi="Times New Roman" w:cs="Times New Roman"/>
          <w:sz w:val="24"/>
          <w:szCs w:val="24"/>
          <w:lang w:bidi="he-IL"/>
        </w:rPr>
        <w:t xml:space="preserve"> The researchers performed a regression to examine the level of explained varia</w:t>
      </w:r>
      <w:r w:rsidR="005F45B8" w:rsidRPr="007A6B9C">
        <w:rPr>
          <w:rFonts w:ascii="Times New Roman" w:hAnsi="Times New Roman" w:cs="Times New Roman"/>
          <w:sz w:val="24"/>
          <w:szCs w:val="24"/>
          <w:lang w:bidi="he-IL"/>
        </w:rPr>
        <w:t>bility</w:t>
      </w:r>
      <w:r w:rsidRPr="007A6B9C">
        <w:rPr>
          <w:rFonts w:ascii="Times New Roman" w:hAnsi="Times New Roman" w:cs="Times New Roman"/>
          <w:sz w:val="24"/>
          <w:szCs w:val="24"/>
          <w:lang w:bidi="he-IL"/>
        </w:rPr>
        <w:t xml:space="preserve"> </w:t>
      </w:r>
      <w:r w:rsidR="005F45B8" w:rsidRPr="007A6B9C">
        <w:rPr>
          <w:rFonts w:ascii="Times New Roman" w:hAnsi="Times New Roman" w:cs="Times New Roman"/>
          <w:sz w:val="24"/>
          <w:szCs w:val="24"/>
          <w:lang w:bidi="he-IL"/>
        </w:rPr>
        <w:t>(</w:t>
      </w:r>
      <w:r w:rsidR="00D03F18" w:rsidRPr="007A6B9C">
        <w:rPr>
          <w:rFonts w:ascii="Times New Roman" w:hAnsi="Times New Roman" w:cs="Times New Roman"/>
          <w:sz w:val="24"/>
          <w:szCs w:val="24"/>
          <w:lang w:bidi="he-IL"/>
        </w:rPr>
        <w:t xml:space="preserve">of </w:t>
      </w:r>
      <w:r w:rsidRPr="007A6B9C">
        <w:rPr>
          <w:rFonts w:ascii="Times New Roman" w:hAnsi="Times New Roman" w:cs="Times New Roman"/>
          <w:sz w:val="24"/>
          <w:szCs w:val="24"/>
          <w:lang w:bidi="he-IL"/>
        </w:rPr>
        <w:t>the reading level</w:t>
      </w:r>
      <w:r w:rsidR="005F45B8"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using the research study variables (phonological and morphological awareness). </w:t>
      </w:r>
      <w:bookmarkEnd w:id="12"/>
    </w:p>
    <w:p w14:paraId="501EE4E3" w14:textId="2A15A67F" w:rsidR="00A53FC9"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 xml:space="preserve">The results indicated that </w:t>
      </w:r>
      <w:r w:rsidR="003D7DA1" w:rsidRPr="007A6B9C">
        <w:rPr>
          <w:rFonts w:ascii="Times New Roman" w:hAnsi="Times New Roman" w:cs="Times New Roman"/>
          <w:sz w:val="24"/>
          <w:szCs w:val="24"/>
          <w:lang w:bidi="he-IL"/>
        </w:rPr>
        <w:t xml:space="preserve">the level of </w:t>
      </w:r>
      <w:r w:rsidRPr="007A6B9C">
        <w:rPr>
          <w:rFonts w:ascii="Times New Roman" w:hAnsi="Times New Roman" w:cs="Times New Roman"/>
          <w:sz w:val="24"/>
          <w:szCs w:val="24"/>
          <w:lang w:bidi="he-IL"/>
        </w:rPr>
        <w:t>morphological and phonological awareness explain</w:t>
      </w:r>
      <w:r w:rsidR="00AF62AC" w:rsidRPr="007A6B9C">
        <w:rPr>
          <w:rFonts w:ascii="Times New Roman" w:hAnsi="Times New Roman" w:cs="Times New Roman"/>
          <w:sz w:val="24"/>
          <w:szCs w:val="24"/>
          <w:lang w:bidi="he-IL"/>
        </w:rPr>
        <w:t>ed</w:t>
      </w:r>
      <w:r w:rsidRPr="007A6B9C">
        <w:rPr>
          <w:rFonts w:ascii="Times New Roman" w:hAnsi="Times New Roman" w:cs="Times New Roman"/>
          <w:sz w:val="24"/>
          <w:szCs w:val="24"/>
          <w:lang w:bidi="he-IL"/>
        </w:rPr>
        <w:t xml:space="preserve"> the </w:t>
      </w:r>
      <w:r w:rsidR="003D7DA1" w:rsidRPr="007A6B9C">
        <w:rPr>
          <w:rFonts w:ascii="Times New Roman" w:hAnsi="Times New Roman" w:cs="Times New Roman"/>
          <w:sz w:val="24"/>
          <w:szCs w:val="24"/>
          <w:lang w:bidi="he-IL"/>
        </w:rPr>
        <w:t>differences</w:t>
      </w:r>
      <w:r w:rsidRPr="007A6B9C">
        <w:rPr>
          <w:rFonts w:ascii="Times New Roman" w:hAnsi="Times New Roman" w:cs="Times New Roman"/>
          <w:sz w:val="24"/>
          <w:szCs w:val="24"/>
          <w:lang w:bidi="he-IL"/>
        </w:rPr>
        <w:t xml:space="preserve"> in the </w:t>
      </w:r>
      <w:r w:rsidR="003D7DA1" w:rsidRPr="007A6B9C">
        <w:rPr>
          <w:rFonts w:ascii="Times New Roman" w:hAnsi="Times New Roman" w:cs="Times New Roman"/>
          <w:sz w:val="24"/>
          <w:szCs w:val="24"/>
          <w:lang w:bidi="he-IL"/>
        </w:rPr>
        <w:t xml:space="preserve">levels of </w:t>
      </w:r>
      <w:r w:rsidR="00CD25C3" w:rsidRPr="007A6B9C">
        <w:rPr>
          <w:rFonts w:ascii="Times New Roman" w:hAnsi="Times New Roman" w:cs="Times New Roman"/>
          <w:sz w:val="24"/>
          <w:szCs w:val="24"/>
          <w:lang w:bidi="he-IL"/>
        </w:rPr>
        <w:t xml:space="preserve">reading </w:t>
      </w:r>
      <w:r w:rsidRPr="007A6B9C">
        <w:rPr>
          <w:rFonts w:ascii="Times New Roman" w:hAnsi="Times New Roman" w:cs="Times New Roman"/>
          <w:sz w:val="24"/>
          <w:szCs w:val="24"/>
          <w:lang w:bidi="he-IL"/>
        </w:rPr>
        <w:t>comprehension</w:t>
      </w:r>
      <w:r w:rsidR="00AF62AC" w:rsidRPr="007A6B9C">
        <w:rPr>
          <w:rFonts w:ascii="Times New Roman" w:hAnsi="Times New Roman" w:cs="Times New Roman"/>
          <w:sz w:val="24"/>
          <w:szCs w:val="24"/>
          <w:lang w:bidi="he-IL"/>
        </w:rPr>
        <w:t xml:space="preserve"> in the mainstream group</w:t>
      </w:r>
      <w:r w:rsidRPr="007A6B9C">
        <w:rPr>
          <w:rFonts w:ascii="Times New Roman" w:hAnsi="Times New Roman" w:cs="Times New Roman"/>
          <w:sz w:val="24"/>
          <w:szCs w:val="24"/>
          <w:lang w:bidi="he-IL"/>
        </w:rPr>
        <w:t>. Morphological awareness explained the diversity more than the phonological awareness. In contra</w:t>
      </w:r>
      <w:r w:rsidR="00FB7A65" w:rsidRPr="007A6B9C">
        <w:rPr>
          <w:rFonts w:ascii="Times New Roman" w:hAnsi="Times New Roman" w:cs="Times New Roman"/>
          <w:sz w:val="24"/>
          <w:szCs w:val="24"/>
          <w:lang w:bidi="he-IL"/>
        </w:rPr>
        <w:t>distinction</w:t>
      </w:r>
      <w:r w:rsidRPr="007A6B9C">
        <w:rPr>
          <w:rFonts w:ascii="Times New Roman" w:hAnsi="Times New Roman" w:cs="Times New Roman"/>
          <w:sz w:val="24"/>
          <w:szCs w:val="24"/>
          <w:lang w:bidi="he-IL"/>
        </w:rPr>
        <w:t xml:space="preserve">, the impact of morphological and phonological awareness on </w:t>
      </w:r>
      <w:r w:rsidR="00E51445" w:rsidRPr="007A6B9C">
        <w:rPr>
          <w:rFonts w:ascii="Times New Roman" w:hAnsi="Times New Roman" w:cs="Times New Roman"/>
          <w:sz w:val="24"/>
          <w:szCs w:val="24"/>
          <w:lang w:bidi="he-IL"/>
        </w:rPr>
        <w:t xml:space="preserve">reading </w:t>
      </w:r>
      <w:r w:rsidRPr="007A6B9C">
        <w:rPr>
          <w:rFonts w:ascii="Times New Roman" w:hAnsi="Times New Roman" w:cs="Times New Roman"/>
          <w:sz w:val="24"/>
          <w:szCs w:val="24"/>
          <w:lang w:bidi="he-IL"/>
        </w:rPr>
        <w:t>comprehension could not be predicted</w:t>
      </w:r>
      <w:r w:rsidR="00AF62AC" w:rsidRPr="007A6B9C">
        <w:rPr>
          <w:rFonts w:ascii="Times New Roman" w:hAnsi="Times New Roman" w:cs="Times New Roman"/>
          <w:sz w:val="24"/>
          <w:szCs w:val="24"/>
          <w:lang w:bidi="he-IL"/>
        </w:rPr>
        <w:t xml:space="preserve"> for the group</w:t>
      </w:r>
      <w:r w:rsidR="00DC6D53" w:rsidRPr="007A6B9C">
        <w:rPr>
          <w:rFonts w:ascii="Times New Roman" w:hAnsi="Times New Roman" w:cs="Times New Roman"/>
          <w:sz w:val="24"/>
          <w:szCs w:val="24"/>
          <w:lang w:bidi="he-IL"/>
        </w:rPr>
        <w:t xml:space="preserve"> with learning disabilities</w:t>
      </w:r>
      <w:r w:rsidRPr="007A6B9C">
        <w:rPr>
          <w:rFonts w:ascii="Times New Roman" w:hAnsi="Times New Roman" w:cs="Times New Roman"/>
          <w:sz w:val="24"/>
          <w:szCs w:val="24"/>
          <w:lang w:bidi="he-IL"/>
        </w:rPr>
        <w:t xml:space="preserve">. It </w:t>
      </w:r>
      <w:r w:rsidR="00FB7A65" w:rsidRPr="007A6B9C">
        <w:rPr>
          <w:rFonts w:ascii="Times New Roman" w:hAnsi="Times New Roman" w:cs="Times New Roman"/>
          <w:sz w:val="24"/>
          <w:szCs w:val="24"/>
          <w:lang w:bidi="he-IL"/>
        </w:rPr>
        <w:t xml:space="preserve">is possible </w:t>
      </w:r>
      <w:r w:rsidRPr="007A6B9C">
        <w:rPr>
          <w:rFonts w:ascii="Times New Roman" w:hAnsi="Times New Roman" w:cs="Times New Roman"/>
          <w:sz w:val="24"/>
          <w:szCs w:val="24"/>
          <w:lang w:bidi="he-IL"/>
        </w:rPr>
        <w:t xml:space="preserve">that the explanation </w:t>
      </w:r>
      <w:r w:rsidR="00AF62AC" w:rsidRPr="007A6B9C">
        <w:rPr>
          <w:rFonts w:ascii="Times New Roman" w:hAnsi="Times New Roman" w:cs="Times New Roman"/>
          <w:sz w:val="24"/>
          <w:szCs w:val="24"/>
          <w:lang w:bidi="he-IL"/>
        </w:rPr>
        <w:t xml:space="preserve">for this finding </w:t>
      </w:r>
      <w:r w:rsidRPr="007A6B9C">
        <w:rPr>
          <w:rFonts w:ascii="Times New Roman" w:hAnsi="Times New Roman" w:cs="Times New Roman"/>
          <w:sz w:val="24"/>
          <w:szCs w:val="24"/>
          <w:lang w:bidi="he-IL"/>
        </w:rPr>
        <w:t>lies in the fact that these students were unable to perform morphological or phonological tasks correctly or that they required facilitation from the teacher</w:t>
      </w:r>
      <w:r w:rsidR="0028560F" w:rsidRPr="007A6B9C">
        <w:rPr>
          <w:rFonts w:ascii="Times New Roman" w:hAnsi="Times New Roman" w:cs="Times New Roman"/>
          <w:rtl/>
        </w:rPr>
        <w:t xml:space="preserve"> </w:t>
      </w:r>
      <w:r w:rsidR="000C1E7F" w:rsidRPr="007A6B9C">
        <w:rPr>
          <w:rFonts w:ascii="Times New Roman" w:hAnsi="Times New Roman" w:cs="Times New Roman"/>
          <w:rtl/>
          <w:lang w:bidi="he-IL"/>
        </w:rPr>
        <w:t>.</w:t>
      </w:r>
      <w:r w:rsidR="00D15A8B" w:rsidRPr="007A6B9C">
        <w:rPr>
          <w:rFonts w:ascii="Times New Roman" w:hAnsi="Times New Roman" w:cs="Times New Roman"/>
          <w:sz w:val="24"/>
          <w:szCs w:val="24"/>
          <w:lang w:bidi="he-IL"/>
        </w:rPr>
        <w:t>in</w:t>
      </w:r>
      <w:r w:rsidRPr="007A6B9C">
        <w:rPr>
          <w:rFonts w:ascii="Times New Roman" w:hAnsi="Times New Roman" w:cs="Times New Roman"/>
          <w:sz w:val="24"/>
          <w:szCs w:val="24"/>
          <w:lang w:bidi="he-IL"/>
        </w:rPr>
        <w:t xml:space="preserve"> conclusion, comprehension ability </w:t>
      </w:r>
      <w:r w:rsidR="005F740E" w:rsidRPr="007A6B9C">
        <w:rPr>
          <w:rFonts w:ascii="Times New Roman" w:hAnsi="Times New Roman" w:cs="Times New Roman"/>
          <w:sz w:val="24"/>
          <w:szCs w:val="24"/>
          <w:lang w:bidi="he-IL"/>
        </w:rPr>
        <w:t xml:space="preserve">in the mainstream group </w:t>
      </w:r>
      <w:r w:rsidR="00E07350" w:rsidRPr="007A6B9C">
        <w:rPr>
          <w:rFonts w:ascii="Times New Roman" w:hAnsi="Times New Roman" w:cs="Times New Roman"/>
          <w:sz w:val="24"/>
          <w:szCs w:val="24"/>
          <w:lang w:bidi="he-IL"/>
        </w:rPr>
        <w:t xml:space="preserve">was </w:t>
      </w:r>
      <w:r w:rsidRPr="007A6B9C">
        <w:rPr>
          <w:rFonts w:ascii="Times New Roman" w:hAnsi="Times New Roman" w:cs="Times New Roman"/>
          <w:sz w:val="24"/>
          <w:szCs w:val="24"/>
          <w:lang w:bidi="he-IL"/>
        </w:rPr>
        <w:t>predicted through morphological ability more than phonological ability</w:t>
      </w:r>
      <w:r w:rsidR="005F740E" w:rsidRPr="007A6B9C">
        <w:rPr>
          <w:rFonts w:ascii="Times New Roman" w:hAnsi="Times New Roman" w:cs="Times New Roman"/>
          <w:sz w:val="24"/>
          <w:szCs w:val="24"/>
          <w:lang w:bidi="he-IL"/>
        </w:rPr>
        <w:t xml:space="preserve">, whereas </w:t>
      </w:r>
      <w:r w:rsidRPr="007A6B9C">
        <w:rPr>
          <w:rFonts w:ascii="Times New Roman" w:hAnsi="Times New Roman" w:cs="Times New Roman"/>
          <w:sz w:val="24"/>
          <w:szCs w:val="24"/>
          <w:lang w:bidi="he-IL"/>
        </w:rPr>
        <w:t>fluency</w:t>
      </w:r>
      <w:r w:rsidR="00E51445" w:rsidRPr="007A6B9C">
        <w:rPr>
          <w:rFonts w:ascii="Times New Roman" w:hAnsi="Times New Roman" w:cs="Times New Roman"/>
          <w:sz w:val="24"/>
          <w:szCs w:val="24"/>
          <w:lang w:bidi="he-IL"/>
        </w:rPr>
        <w:t xml:space="preserve"> in reading comprehension</w:t>
      </w:r>
      <w:r w:rsidRPr="007A6B9C">
        <w:rPr>
          <w:rFonts w:ascii="Times New Roman" w:hAnsi="Times New Roman" w:cs="Times New Roman"/>
          <w:sz w:val="24"/>
          <w:szCs w:val="24"/>
          <w:lang w:bidi="he-IL"/>
        </w:rPr>
        <w:t xml:space="preserve"> among the students </w:t>
      </w:r>
      <w:r w:rsidR="005F740E" w:rsidRPr="007A6B9C">
        <w:rPr>
          <w:rFonts w:ascii="Times New Roman" w:hAnsi="Times New Roman" w:cs="Times New Roman"/>
          <w:sz w:val="24"/>
          <w:szCs w:val="24"/>
          <w:lang w:bidi="he-IL"/>
        </w:rPr>
        <w:t xml:space="preserve">with </w:t>
      </w:r>
      <w:r w:rsidR="00E07350" w:rsidRPr="007A6B9C">
        <w:rPr>
          <w:rFonts w:ascii="Times New Roman" w:hAnsi="Times New Roman" w:cs="Times New Roman"/>
          <w:sz w:val="24"/>
          <w:szCs w:val="24"/>
          <w:lang w:bidi="he-IL"/>
        </w:rPr>
        <w:t xml:space="preserve">learning disability </w:t>
      </w:r>
      <w:r w:rsidRPr="007A6B9C">
        <w:rPr>
          <w:rFonts w:ascii="Times New Roman" w:hAnsi="Times New Roman" w:cs="Times New Roman"/>
          <w:sz w:val="24"/>
          <w:szCs w:val="24"/>
          <w:lang w:bidi="he-IL"/>
        </w:rPr>
        <w:t xml:space="preserve">could not be predicted </w:t>
      </w:r>
      <w:r w:rsidR="005F740E" w:rsidRPr="007A6B9C">
        <w:rPr>
          <w:rFonts w:ascii="Times New Roman" w:hAnsi="Times New Roman" w:cs="Times New Roman"/>
          <w:sz w:val="24"/>
          <w:szCs w:val="24"/>
          <w:lang w:bidi="he-IL"/>
        </w:rPr>
        <w:t xml:space="preserve">by </w:t>
      </w:r>
      <w:r w:rsidRPr="007A6B9C">
        <w:rPr>
          <w:rFonts w:ascii="Times New Roman" w:hAnsi="Times New Roman" w:cs="Times New Roman"/>
          <w:sz w:val="24"/>
          <w:szCs w:val="24"/>
          <w:lang w:bidi="he-IL"/>
        </w:rPr>
        <w:t>morphological awareness</w:t>
      </w:r>
      <w:r w:rsidR="00AF2FF6" w:rsidRPr="007A6B9C">
        <w:rPr>
          <w:rFonts w:ascii="Times New Roman" w:hAnsi="Times New Roman" w:cs="Times New Roman"/>
          <w:sz w:val="24"/>
          <w:szCs w:val="24"/>
          <w:lang w:bidi="he-IL"/>
        </w:rPr>
        <w:t>.</w:t>
      </w:r>
    </w:p>
    <w:p w14:paraId="02C7EF2A" w14:textId="1577C0E3" w:rsidR="000744AC" w:rsidRPr="007A6B9C" w:rsidRDefault="000379A1" w:rsidP="00102DF0">
      <w:pPr>
        <w:bidi w:val="0"/>
        <w:spacing w:after="120" w:line="480" w:lineRule="auto"/>
        <w:jc w:val="both"/>
        <w:rPr>
          <w:rFonts w:ascii="Times New Roman" w:hAnsi="Times New Roman" w:cs="Times New Roman"/>
          <w:b/>
          <w:bCs/>
          <w:sz w:val="24"/>
          <w:szCs w:val="24"/>
          <w:highlight w:val="yellow"/>
          <w:lang w:bidi="he-IL"/>
        </w:rPr>
      </w:pPr>
      <w:r w:rsidRPr="007A6B9C">
        <w:rPr>
          <w:rFonts w:ascii="Times New Roman" w:hAnsi="Times New Roman" w:cs="Times New Roman"/>
          <w:color w:val="000000"/>
          <w:sz w:val="24"/>
          <w:szCs w:val="24"/>
          <w:shd w:val="clear" w:color="auto" w:fill="FFFFFF"/>
        </w:rPr>
        <w:lastRenderedPageBreak/>
        <w:t>T</w:t>
      </w:r>
      <w:r w:rsidR="0029023B" w:rsidRPr="007A6B9C">
        <w:rPr>
          <w:rFonts w:ascii="Times New Roman" w:hAnsi="Times New Roman" w:cs="Times New Roman"/>
          <w:color w:val="000000"/>
          <w:sz w:val="24"/>
          <w:szCs w:val="24"/>
          <w:shd w:val="clear" w:color="auto" w:fill="FFFFFF"/>
        </w:rPr>
        <w:t>he probable major role of morphological awareness skills required in reading comprehension in Arabic texts, extend</w:t>
      </w:r>
      <w:r w:rsidR="00083398" w:rsidRPr="007A6B9C">
        <w:rPr>
          <w:rFonts w:ascii="Times New Roman" w:hAnsi="Times New Roman" w:cs="Times New Roman"/>
          <w:color w:val="000000"/>
          <w:sz w:val="24"/>
          <w:szCs w:val="24"/>
          <w:shd w:val="clear" w:color="auto" w:fill="FFFFFF"/>
        </w:rPr>
        <w:t>s</w:t>
      </w:r>
      <w:r w:rsidR="0029023B" w:rsidRPr="007A6B9C">
        <w:rPr>
          <w:rFonts w:ascii="Times New Roman" w:hAnsi="Times New Roman" w:cs="Times New Roman"/>
          <w:color w:val="000000"/>
          <w:sz w:val="24"/>
          <w:szCs w:val="24"/>
          <w:shd w:val="clear" w:color="auto" w:fill="FFFFFF"/>
        </w:rPr>
        <w:t xml:space="preserve"> that morphological density plays a vital role in reading comprehension of Arabic as a Semitic language. Second, it seems that low-morphological awareness to dense morphemes (especially among children with reading disabilities) may lead to poor performance in reading comprehension. This implies that children's morphological awareness might be used as a diagnostic tool for preventing difficulties in reading and comprehension processes. Additionally, the study has practical implications. Explicit morphological instruction and intervention are required for dense morphological forms and texts, particularly among children with reading disabilities, which develops awareness of the morphemic structure of words that contributes to reading comprehension (</w:t>
      </w:r>
      <w:proofErr w:type="spellStart"/>
      <w:r w:rsidR="0029023B" w:rsidRPr="007A6B9C">
        <w:rPr>
          <w:rFonts w:ascii="Times New Roman" w:hAnsi="Times New Roman" w:cs="Times New Roman"/>
          <w:color w:val="000000"/>
          <w:sz w:val="24"/>
          <w:szCs w:val="24"/>
          <w:shd w:val="clear" w:color="auto" w:fill="FFFFFF"/>
        </w:rPr>
        <w:t>Vaknin</w:t>
      </w:r>
      <w:proofErr w:type="spellEnd"/>
      <w:r w:rsidR="0029023B" w:rsidRPr="007A6B9C">
        <w:rPr>
          <w:rFonts w:ascii="Times New Roman" w:hAnsi="Times New Roman" w:cs="Times New Roman"/>
          <w:color w:val="000000"/>
          <w:sz w:val="24"/>
          <w:szCs w:val="24"/>
          <w:shd w:val="clear" w:color="auto" w:fill="FFFFFF"/>
        </w:rPr>
        <w:t xml:space="preserve">-Nusbaum &amp; </w:t>
      </w:r>
      <w:proofErr w:type="spellStart"/>
      <w:r w:rsidR="0029023B" w:rsidRPr="007A6B9C">
        <w:rPr>
          <w:rFonts w:ascii="Times New Roman" w:hAnsi="Times New Roman" w:cs="Times New Roman"/>
          <w:color w:val="000000"/>
          <w:sz w:val="24"/>
          <w:szCs w:val="24"/>
          <w:shd w:val="clear" w:color="auto" w:fill="FFFFFF"/>
        </w:rPr>
        <w:t>Raveh</w:t>
      </w:r>
      <w:proofErr w:type="spellEnd"/>
      <w:r w:rsidR="0029023B" w:rsidRPr="007A6B9C">
        <w:rPr>
          <w:rFonts w:ascii="Times New Roman" w:hAnsi="Times New Roman" w:cs="Times New Roman"/>
          <w:color w:val="000000"/>
          <w:sz w:val="24"/>
          <w:szCs w:val="24"/>
          <w:shd w:val="clear" w:color="auto" w:fill="FFFFFF"/>
        </w:rPr>
        <w:t>,</w:t>
      </w:r>
      <w:r w:rsidR="0029023B" w:rsidRPr="007A6B9C">
        <w:rPr>
          <w:rFonts w:ascii="Times New Roman" w:hAnsi="Times New Roman" w:cs="Times New Roman"/>
          <w:color w:val="000000" w:themeColor="text1"/>
          <w:sz w:val="24"/>
          <w:szCs w:val="24"/>
          <w:shd w:val="clear" w:color="auto" w:fill="FFFFFF"/>
        </w:rPr>
        <w:t> </w:t>
      </w:r>
      <w:hyperlink r:id="rId10" w:anchor="dys1761-bib-8005" w:history="1">
        <w:r w:rsidR="0029023B" w:rsidRPr="007A6B9C">
          <w:rPr>
            <w:rFonts w:ascii="Times New Roman" w:hAnsi="Times New Roman" w:cs="Times New Roman"/>
            <w:color w:val="000000" w:themeColor="text1"/>
            <w:sz w:val="24"/>
            <w:szCs w:val="24"/>
          </w:rPr>
          <w:t>2019</w:t>
        </w:r>
      </w:hyperlink>
      <w:r w:rsidR="0029023B" w:rsidRPr="007A6B9C">
        <w:rPr>
          <w:rFonts w:ascii="Times New Roman" w:hAnsi="Times New Roman" w:cs="Times New Roman"/>
          <w:color w:val="000000"/>
          <w:sz w:val="24"/>
          <w:szCs w:val="24"/>
          <w:shd w:val="clear" w:color="auto" w:fill="FFFFFF"/>
        </w:rPr>
        <w:t xml:space="preserve">; </w:t>
      </w:r>
      <w:proofErr w:type="spellStart"/>
      <w:r w:rsidR="0029023B" w:rsidRPr="007A6B9C">
        <w:rPr>
          <w:rFonts w:ascii="Times New Roman" w:hAnsi="Times New Roman" w:cs="Times New Roman"/>
          <w:color w:val="000000"/>
          <w:sz w:val="24"/>
          <w:szCs w:val="24"/>
          <w:shd w:val="clear" w:color="auto" w:fill="FFFFFF"/>
        </w:rPr>
        <w:t>Vaknin</w:t>
      </w:r>
      <w:proofErr w:type="spellEnd"/>
      <w:r w:rsidR="0029023B" w:rsidRPr="007A6B9C">
        <w:rPr>
          <w:rFonts w:ascii="Times New Roman" w:hAnsi="Times New Roman" w:cs="Times New Roman"/>
          <w:color w:val="000000"/>
          <w:sz w:val="24"/>
          <w:szCs w:val="24"/>
          <w:shd w:val="clear" w:color="auto" w:fill="FFFFFF"/>
        </w:rPr>
        <w:t>-Nusbaum, </w:t>
      </w:r>
      <w:hyperlink r:id="rId11" w:anchor="dys1761-bib-8008" w:history="1">
        <w:r w:rsidR="0029023B" w:rsidRPr="007A6B9C">
          <w:rPr>
            <w:rFonts w:ascii="Times New Roman" w:hAnsi="Times New Roman" w:cs="Times New Roman"/>
            <w:color w:val="000000" w:themeColor="text1"/>
            <w:sz w:val="24"/>
            <w:szCs w:val="24"/>
          </w:rPr>
          <w:t>2021</w:t>
        </w:r>
      </w:hyperlink>
      <w:r w:rsidR="0029023B" w:rsidRPr="007A6B9C">
        <w:rPr>
          <w:rFonts w:ascii="Times New Roman" w:hAnsi="Times New Roman" w:cs="Times New Roman"/>
          <w:color w:val="000000"/>
          <w:sz w:val="24"/>
          <w:szCs w:val="24"/>
          <w:shd w:val="clear" w:color="auto" w:fill="FFFFFF"/>
        </w:rPr>
        <w:t xml:space="preserve">). The results also provide a valuable guidance for parents and teachers by encouraging children to engage in reading storybooks </w:t>
      </w:r>
      <w:r w:rsidR="00E859F2" w:rsidRPr="007A6B9C">
        <w:rPr>
          <w:rFonts w:ascii="Times New Roman" w:hAnsi="Times New Roman" w:cs="Times New Roman"/>
          <w:color w:val="000000"/>
          <w:sz w:val="24"/>
          <w:szCs w:val="24"/>
          <w:shd w:val="clear" w:color="auto" w:fill="FFFFFF"/>
        </w:rPr>
        <w:t xml:space="preserve">which </w:t>
      </w:r>
      <w:r w:rsidR="0029023B" w:rsidRPr="007A6B9C">
        <w:rPr>
          <w:rFonts w:ascii="Times New Roman" w:hAnsi="Times New Roman" w:cs="Times New Roman"/>
          <w:color w:val="000000"/>
          <w:sz w:val="24"/>
          <w:szCs w:val="24"/>
          <w:shd w:val="clear" w:color="auto" w:fill="FFFFFF"/>
        </w:rPr>
        <w:t>can contribute to the development of their morphological knowledge and enhance their reading comprehension skills. As well as incorporating structures with dense morphology in speech interactions with children</w:t>
      </w:r>
      <w:r w:rsidR="00E859F2" w:rsidRPr="007A6B9C">
        <w:rPr>
          <w:rFonts w:ascii="Times New Roman" w:hAnsi="Times New Roman" w:cs="Times New Roman"/>
          <w:color w:val="000000"/>
          <w:sz w:val="24"/>
          <w:szCs w:val="24"/>
          <w:shd w:val="clear" w:color="auto" w:fill="FFFFFF"/>
        </w:rPr>
        <w:t xml:space="preserve"> this</w:t>
      </w:r>
      <w:r w:rsidR="0029023B" w:rsidRPr="007A6B9C">
        <w:rPr>
          <w:rFonts w:ascii="Times New Roman" w:hAnsi="Times New Roman" w:cs="Times New Roman"/>
          <w:color w:val="000000"/>
          <w:sz w:val="24"/>
          <w:szCs w:val="24"/>
          <w:shd w:val="clear" w:color="auto" w:fill="FFFFFF"/>
        </w:rPr>
        <w:t xml:space="preserve"> can further reinforce their understanding of morphemes and their usage</w:t>
      </w:r>
      <w:r w:rsidR="000744AC" w:rsidRPr="007A6B9C">
        <w:rPr>
          <w:rFonts w:ascii="Times New Roman" w:hAnsi="Times New Roman" w:cs="Times New Roman"/>
          <w:color w:val="000000"/>
          <w:sz w:val="24"/>
          <w:szCs w:val="24"/>
          <w:shd w:val="clear" w:color="auto" w:fill="FFFFFF"/>
        </w:rPr>
        <w:t xml:space="preserve"> </w:t>
      </w:r>
      <w:r w:rsidR="007B3E75" w:rsidRPr="007A6B9C">
        <w:rPr>
          <w:rFonts w:ascii="Times New Roman" w:hAnsi="Times New Roman" w:cs="Times New Roman"/>
          <w:color w:val="000000"/>
          <w:sz w:val="24"/>
          <w:szCs w:val="24"/>
          <w:shd w:val="clear" w:color="auto" w:fill="FFFFFF"/>
        </w:rPr>
        <w:t>(Aadi</w:t>
      </w:r>
      <w:r w:rsidR="0029023B" w:rsidRPr="007A6B9C">
        <w:rPr>
          <w:rFonts w:ascii="Times New Roman" w:hAnsi="Times New Roman" w:cs="Times New Roman"/>
          <w:color w:val="000000"/>
          <w:sz w:val="24"/>
          <w:szCs w:val="24"/>
          <w:shd w:val="clear" w:color="auto" w:fill="FFFFFF"/>
          <w:lang w:bidi="he-IL"/>
        </w:rPr>
        <w:t xml:space="preserve">, </w:t>
      </w:r>
      <w:proofErr w:type="spellStart"/>
      <w:r w:rsidR="0029023B" w:rsidRPr="007A6B9C">
        <w:rPr>
          <w:rFonts w:ascii="Times New Roman" w:hAnsi="Times New Roman" w:cs="Times New Roman"/>
          <w:color w:val="000000"/>
          <w:sz w:val="24"/>
          <w:szCs w:val="24"/>
          <w:shd w:val="clear" w:color="auto" w:fill="FFFFFF"/>
          <w:lang w:bidi="he-IL"/>
        </w:rPr>
        <w:t>Badaraneh</w:t>
      </w:r>
      <w:proofErr w:type="spellEnd"/>
      <w:r w:rsidR="0029023B" w:rsidRPr="007A6B9C">
        <w:rPr>
          <w:rFonts w:ascii="Times New Roman" w:hAnsi="Times New Roman" w:cs="Times New Roman"/>
          <w:color w:val="000000"/>
          <w:sz w:val="24"/>
          <w:szCs w:val="24"/>
          <w:shd w:val="clear" w:color="auto" w:fill="FFFFFF"/>
          <w:lang w:bidi="he-IL"/>
        </w:rPr>
        <w:t xml:space="preserve"> et al, 2024)</w:t>
      </w:r>
      <w:r w:rsidR="0029023B" w:rsidRPr="007A6B9C">
        <w:rPr>
          <w:rFonts w:ascii="Times New Roman" w:hAnsi="Times New Roman" w:cs="Times New Roman"/>
          <w:color w:val="000000"/>
          <w:sz w:val="24"/>
          <w:szCs w:val="24"/>
          <w:shd w:val="clear" w:color="auto" w:fill="FFFFFF"/>
        </w:rPr>
        <w:t>.</w:t>
      </w:r>
    </w:p>
    <w:p w14:paraId="4C3FB3BA" w14:textId="7EB2CFF0" w:rsidR="00411B79" w:rsidRPr="007A6B9C" w:rsidRDefault="00136F63"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The findings of Abu-Rabi</w:t>
      </w:r>
      <w:r w:rsidR="00CD25C3"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’s study (2007)</w:t>
      </w:r>
      <w:r w:rsidR="00272F3B" w:rsidRPr="007A6B9C">
        <w:rPr>
          <w:rFonts w:ascii="Times New Roman" w:hAnsi="Times New Roman" w:cs="Times New Roman"/>
          <w:sz w:val="24"/>
          <w:szCs w:val="24"/>
          <w:lang w:bidi="he-IL"/>
        </w:rPr>
        <w:t xml:space="preserve"> and </w:t>
      </w:r>
      <w:proofErr w:type="spellStart"/>
      <w:r w:rsidR="00272F3B" w:rsidRPr="007A6B9C">
        <w:rPr>
          <w:rFonts w:ascii="Times New Roman" w:hAnsi="Times New Roman" w:cs="Times New Roman"/>
          <w:sz w:val="24"/>
          <w:szCs w:val="24"/>
          <w:lang w:bidi="he-IL"/>
        </w:rPr>
        <w:t>Mahfoudi</w:t>
      </w:r>
      <w:proofErr w:type="spellEnd"/>
      <w:r w:rsidR="00272F3B" w:rsidRPr="007A6B9C">
        <w:rPr>
          <w:rFonts w:ascii="Times New Roman" w:hAnsi="Times New Roman" w:cs="Times New Roman"/>
          <w:sz w:val="24"/>
          <w:szCs w:val="24"/>
          <w:lang w:bidi="he-IL"/>
        </w:rPr>
        <w:t xml:space="preserve"> (2010),</w:t>
      </w:r>
      <w:r w:rsidR="007C3903" w:rsidRPr="007A6B9C">
        <w:rPr>
          <w:rFonts w:ascii="Times New Roman" w:hAnsi="Times New Roman" w:cs="Times New Roman"/>
          <w:sz w:val="24"/>
          <w:szCs w:val="24"/>
          <w:lang w:bidi="he-IL"/>
        </w:rPr>
        <w:t xml:space="preserve"> that</w:t>
      </w:r>
      <w:r w:rsidRPr="007A6B9C">
        <w:rPr>
          <w:rFonts w:ascii="Times New Roman" w:hAnsi="Times New Roman" w:cs="Times New Roman"/>
          <w:sz w:val="24"/>
          <w:szCs w:val="24"/>
          <w:lang w:bidi="he-IL"/>
        </w:rPr>
        <w:t xml:space="preserve"> uncovered the importance of morphological awareness with respect to developing basic literacy among both </w:t>
      </w:r>
      <w:r w:rsidR="005F740E" w:rsidRPr="007A6B9C">
        <w:rPr>
          <w:rFonts w:ascii="Times New Roman" w:hAnsi="Times New Roman" w:cs="Times New Roman"/>
          <w:sz w:val="24"/>
          <w:szCs w:val="24"/>
          <w:lang w:bidi="he-IL"/>
        </w:rPr>
        <w:t xml:space="preserve">typical </w:t>
      </w:r>
      <w:r w:rsidRPr="007A6B9C">
        <w:rPr>
          <w:rFonts w:ascii="Times New Roman" w:hAnsi="Times New Roman" w:cs="Times New Roman"/>
          <w:sz w:val="24"/>
          <w:szCs w:val="24"/>
          <w:lang w:bidi="he-IL"/>
        </w:rPr>
        <w:t xml:space="preserve">and dyslexic </w:t>
      </w:r>
      <w:r w:rsidR="005F740E" w:rsidRPr="007A6B9C">
        <w:rPr>
          <w:rFonts w:ascii="Times New Roman" w:hAnsi="Times New Roman" w:cs="Times New Roman"/>
          <w:sz w:val="24"/>
          <w:szCs w:val="24"/>
          <w:lang w:bidi="he-IL"/>
        </w:rPr>
        <w:t xml:space="preserve">readers </w:t>
      </w:r>
      <w:r w:rsidRPr="007A6B9C">
        <w:rPr>
          <w:rFonts w:ascii="Times New Roman" w:hAnsi="Times New Roman" w:cs="Times New Roman"/>
          <w:sz w:val="24"/>
          <w:szCs w:val="24"/>
          <w:lang w:bidi="he-IL"/>
        </w:rPr>
        <w:t>in third, sixth, ninth, and twelfth grades</w:t>
      </w:r>
      <w:r w:rsidR="00B26C6B" w:rsidRPr="007A6B9C">
        <w:rPr>
          <w:rFonts w:ascii="Times New Roman" w:hAnsi="Times New Roman" w:cs="Times New Roman"/>
          <w:sz w:val="24"/>
          <w:szCs w:val="24"/>
          <w:lang w:bidi="he-IL"/>
        </w:rPr>
        <w:t xml:space="preserve"> and concluded </w:t>
      </w:r>
      <w:r w:rsidR="00CD25C3" w:rsidRPr="007A6B9C">
        <w:rPr>
          <w:rFonts w:ascii="Times New Roman" w:hAnsi="Times New Roman" w:cs="Times New Roman"/>
          <w:sz w:val="24"/>
          <w:szCs w:val="24"/>
          <w:lang w:bidi="he-IL"/>
        </w:rPr>
        <w:t xml:space="preserve">that </w:t>
      </w:r>
      <w:r w:rsidRPr="007A6B9C">
        <w:rPr>
          <w:rFonts w:ascii="Times New Roman" w:hAnsi="Times New Roman" w:cs="Times New Roman"/>
          <w:sz w:val="24"/>
          <w:szCs w:val="24"/>
          <w:lang w:bidi="he-IL"/>
        </w:rPr>
        <w:t>morphological awareness is a strong predictor of reading accuracy and comprehension, even for dyslexic students.</w:t>
      </w:r>
      <w:r w:rsidR="005F740E"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Despite the con</w:t>
      </w:r>
      <w:r w:rsidR="00F76211" w:rsidRPr="007A6B9C">
        <w:rPr>
          <w:rFonts w:ascii="Times New Roman" w:hAnsi="Times New Roman" w:cs="Times New Roman"/>
          <w:sz w:val="24"/>
          <w:szCs w:val="24"/>
          <w:lang w:bidi="he-IL"/>
        </w:rPr>
        <w:t xml:space="preserve">troversy between researchers regarding the impact of morphological awareness on the reading process, there is no doubt </w:t>
      </w:r>
      <w:r w:rsidR="005F740E" w:rsidRPr="007A6B9C">
        <w:rPr>
          <w:rFonts w:ascii="Times New Roman" w:hAnsi="Times New Roman" w:cs="Times New Roman"/>
          <w:sz w:val="24"/>
          <w:szCs w:val="24"/>
          <w:lang w:bidi="he-IL"/>
        </w:rPr>
        <w:t xml:space="preserve">that it is </w:t>
      </w:r>
      <w:r w:rsidR="00F76211" w:rsidRPr="007A6B9C">
        <w:rPr>
          <w:rFonts w:ascii="Times New Roman" w:hAnsi="Times New Roman" w:cs="Times New Roman"/>
          <w:sz w:val="24"/>
          <w:szCs w:val="24"/>
          <w:lang w:bidi="he-IL"/>
        </w:rPr>
        <w:t>significan</w:t>
      </w:r>
      <w:r w:rsidR="005F740E" w:rsidRPr="007A6B9C">
        <w:rPr>
          <w:rFonts w:ascii="Times New Roman" w:hAnsi="Times New Roman" w:cs="Times New Roman"/>
          <w:sz w:val="24"/>
          <w:szCs w:val="24"/>
          <w:lang w:bidi="he-IL"/>
        </w:rPr>
        <w:t xml:space="preserve">t for </w:t>
      </w:r>
      <w:r w:rsidR="00F76211" w:rsidRPr="007A6B9C">
        <w:rPr>
          <w:rFonts w:ascii="Times New Roman" w:hAnsi="Times New Roman" w:cs="Times New Roman"/>
          <w:sz w:val="24"/>
          <w:szCs w:val="24"/>
          <w:lang w:bidi="he-IL"/>
        </w:rPr>
        <w:t>reading acquisition.</w:t>
      </w:r>
    </w:p>
    <w:p w14:paraId="77E6FE09" w14:textId="6B3F6CCD" w:rsidR="00411B79" w:rsidRPr="007A6B9C" w:rsidRDefault="00AB6250" w:rsidP="00AF5571">
      <w:pPr>
        <w:pStyle w:val="Heading2"/>
        <w:bidi w:val="0"/>
        <w:rPr>
          <w:rFonts w:eastAsia="David"/>
        </w:rPr>
      </w:pPr>
      <w:bookmarkStart w:id="13" w:name="_Toc166140666"/>
      <w:r w:rsidRPr="007A6B9C">
        <w:lastRenderedPageBreak/>
        <w:t>Phon</w:t>
      </w:r>
      <w:r w:rsidR="00411B79" w:rsidRPr="007A6B9C">
        <w:t>ological Awareness and Reading</w:t>
      </w:r>
      <w:r w:rsidR="009625C3" w:rsidRPr="007A6B9C">
        <w:rPr>
          <w:rFonts w:eastAsia="David"/>
        </w:rPr>
        <w:t xml:space="preserve"> </w:t>
      </w:r>
      <w:r w:rsidR="00A25A21" w:rsidRPr="007A6B9C">
        <w:rPr>
          <w:rFonts w:eastAsia="David"/>
        </w:rPr>
        <w:t xml:space="preserve">in all </w:t>
      </w:r>
      <w:r w:rsidR="009625C3" w:rsidRPr="007A6B9C">
        <w:rPr>
          <w:rFonts w:eastAsia="David"/>
        </w:rPr>
        <w:t xml:space="preserve">the </w:t>
      </w:r>
      <w:r w:rsidR="00A25A21">
        <w:rPr>
          <w:rFonts w:eastAsia="David"/>
        </w:rPr>
        <w:t>L</w:t>
      </w:r>
      <w:r w:rsidR="009625C3" w:rsidRPr="007A6B9C">
        <w:rPr>
          <w:rFonts w:eastAsia="David"/>
        </w:rPr>
        <w:t xml:space="preserve">anguages in </w:t>
      </w:r>
      <w:r w:rsidR="00A25A21">
        <w:rPr>
          <w:rFonts w:eastAsia="David"/>
        </w:rPr>
        <w:t>G</w:t>
      </w:r>
      <w:r w:rsidR="009625C3" w:rsidRPr="007A6B9C">
        <w:rPr>
          <w:rFonts w:eastAsia="David"/>
        </w:rPr>
        <w:t xml:space="preserve">eneral and in the Arabic </w:t>
      </w:r>
      <w:r w:rsidR="00A25A21">
        <w:rPr>
          <w:rFonts w:eastAsia="David"/>
        </w:rPr>
        <w:t>L</w:t>
      </w:r>
      <w:r w:rsidR="009625C3" w:rsidRPr="007A6B9C">
        <w:rPr>
          <w:rFonts w:eastAsia="David"/>
        </w:rPr>
        <w:t xml:space="preserve">anguage in </w:t>
      </w:r>
      <w:r w:rsidR="00A25A21">
        <w:rPr>
          <w:rFonts w:eastAsia="David"/>
        </w:rPr>
        <w:t>P</w:t>
      </w:r>
      <w:r w:rsidR="009625C3" w:rsidRPr="007A6B9C">
        <w:rPr>
          <w:rFonts w:eastAsia="David"/>
        </w:rPr>
        <w:t>articular</w:t>
      </w:r>
      <w:bookmarkEnd w:id="13"/>
    </w:p>
    <w:p w14:paraId="73AC9AF9" w14:textId="77777777" w:rsidR="00411B79" w:rsidRPr="007A6B9C" w:rsidRDefault="00023722"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 xml:space="preserve">Phonology </w:t>
      </w:r>
      <w:r w:rsidR="004C2926" w:rsidRPr="007A6B9C">
        <w:rPr>
          <w:rFonts w:ascii="Times New Roman" w:hAnsi="Times New Roman" w:cs="Times New Roman"/>
          <w:sz w:val="24"/>
          <w:szCs w:val="24"/>
        </w:rPr>
        <w:t>refers to</w:t>
      </w:r>
      <w:r w:rsidR="00411B79" w:rsidRPr="007A6B9C">
        <w:rPr>
          <w:rFonts w:ascii="Times New Roman" w:hAnsi="Times New Roman" w:cs="Times New Roman"/>
          <w:sz w:val="24"/>
          <w:szCs w:val="24"/>
          <w:lang w:bidi="he-IL"/>
        </w:rPr>
        <w:t xml:space="preserve"> the sounds of a word in a language. Phonological awareness relates to the abilit</w:t>
      </w:r>
      <w:r w:rsidR="004C2926" w:rsidRPr="007A6B9C">
        <w:rPr>
          <w:rFonts w:ascii="Times New Roman" w:hAnsi="Times New Roman" w:cs="Times New Roman"/>
          <w:sz w:val="24"/>
          <w:szCs w:val="24"/>
          <w:lang w:bidi="he-IL"/>
        </w:rPr>
        <w:t xml:space="preserve">y </w:t>
      </w:r>
      <w:r w:rsidR="00411B79" w:rsidRPr="007A6B9C">
        <w:rPr>
          <w:rFonts w:ascii="Times New Roman" w:hAnsi="Times New Roman" w:cs="Times New Roman"/>
          <w:sz w:val="24"/>
          <w:szCs w:val="24"/>
          <w:lang w:bidi="he-IL"/>
        </w:rPr>
        <w:t xml:space="preserve">to discern between the </w:t>
      </w:r>
      <w:r w:rsidR="00F75501" w:rsidRPr="007A6B9C">
        <w:rPr>
          <w:rFonts w:ascii="Times New Roman" w:hAnsi="Times New Roman" w:cs="Times New Roman"/>
          <w:sz w:val="24"/>
          <w:szCs w:val="24"/>
          <w:lang w:bidi="he-IL"/>
        </w:rPr>
        <w:t>sub lexical</w:t>
      </w:r>
      <w:r w:rsidR="00411B79" w:rsidRPr="007A6B9C">
        <w:rPr>
          <w:rFonts w:ascii="Times New Roman" w:hAnsi="Times New Roman" w:cs="Times New Roman"/>
          <w:sz w:val="24"/>
          <w:szCs w:val="24"/>
          <w:lang w:bidi="he-IL"/>
        </w:rPr>
        <w:t xml:space="preserve"> constituents of a spoken language, such as syllables, rhymes, and phonemes, and then to process and utilize them. It i</w:t>
      </w:r>
      <w:r w:rsidR="00460362" w:rsidRPr="007A6B9C">
        <w:rPr>
          <w:rFonts w:ascii="Times New Roman" w:hAnsi="Times New Roman" w:cs="Times New Roman"/>
          <w:sz w:val="24"/>
          <w:szCs w:val="24"/>
          <w:lang w:bidi="he-IL"/>
        </w:rPr>
        <w:t>s</w:t>
      </w:r>
      <w:r w:rsidR="00411B79" w:rsidRPr="007A6B9C">
        <w:rPr>
          <w:rFonts w:ascii="Times New Roman" w:hAnsi="Times New Roman" w:cs="Times New Roman"/>
          <w:sz w:val="24"/>
          <w:szCs w:val="24"/>
          <w:lang w:bidi="he-IL"/>
        </w:rPr>
        <w:t xml:space="preserve"> expressed </w:t>
      </w:r>
      <w:r w:rsidR="00B26C6B" w:rsidRPr="007A6B9C">
        <w:rPr>
          <w:rFonts w:ascii="Times New Roman" w:hAnsi="Times New Roman" w:cs="Times New Roman"/>
          <w:sz w:val="24"/>
          <w:szCs w:val="24"/>
          <w:lang w:bidi="he-IL"/>
        </w:rPr>
        <w:t xml:space="preserve">in </w:t>
      </w:r>
      <w:r w:rsidR="00411B79" w:rsidRPr="007A6B9C">
        <w:rPr>
          <w:rFonts w:ascii="Times New Roman" w:hAnsi="Times New Roman" w:cs="Times New Roman"/>
          <w:sz w:val="24"/>
          <w:szCs w:val="24"/>
          <w:lang w:bidi="he-IL"/>
        </w:rPr>
        <w:t xml:space="preserve">the ability to perform mental </w:t>
      </w:r>
      <w:r w:rsidR="00460362" w:rsidRPr="007A6B9C">
        <w:rPr>
          <w:rFonts w:ascii="Times New Roman" w:hAnsi="Times New Roman" w:cs="Times New Roman"/>
          <w:sz w:val="24"/>
          <w:szCs w:val="24"/>
          <w:lang w:bidi="he-IL"/>
        </w:rPr>
        <w:t xml:space="preserve">analyses </w:t>
      </w:r>
      <w:r w:rsidR="00411B79" w:rsidRPr="007A6B9C">
        <w:rPr>
          <w:rFonts w:ascii="Times New Roman" w:hAnsi="Times New Roman" w:cs="Times New Roman"/>
          <w:sz w:val="24"/>
          <w:szCs w:val="24"/>
          <w:lang w:bidi="he-IL"/>
        </w:rPr>
        <w:t xml:space="preserve">on components of speech, </w:t>
      </w:r>
      <w:r w:rsidR="00460362" w:rsidRPr="007A6B9C">
        <w:rPr>
          <w:rFonts w:ascii="Times New Roman" w:hAnsi="Times New Roman" w:cs="Times New Roman"/>
          <w:sz w:val="24"/>
          <w:szCs w:val="24"/>
          <w:lang w:bidi="he-IL"/>
        </w:rPr>
        <w:t>by</w:t>
      </w:r>
      <w:r w:rsidR="00411B79" w:rsidRPr="007A6B9C">
        <w:rPr>
          <w:rFonts w:ascii="Times New Roman" w:hAnsi="Times New Roman" w:cs="Times New Roman"/>
          <w:sz w:val="24"/>
          <w:szCs w:val="24"/>
          <w:lang w:bidi="he-IL"/>
        </w:rPr>
        <w:t xml:space="preserve"> omit</w:t>
      </w:r>
      <w:r w:rsidR="00460362" w:rsidRPr="007A6B9C">
        <w:rPr>
          <w:rFonts w:ascii="Times New Roman" w:hAnsi="Times New Roman" w:cs="Times New Roman"/>
          <w:sz w:val="24"/>
          <w:szCs w:val="24"/>
          <w:lang w:bidi="he-IL"/>
        </w:rPr>
        <w:t>ting</w:t>
      </w:r>
      <w:r w:rsidR="00411B79" w:rsidRPr="007A6B9C">
        <w:rPr>
          <w:rFonts w:ascii="Times New Roman" w:hAnsi="Times New Roman" w:cs="Times New Roman"/>
          <w:sz w:val="24"/>
          <w:szCs w:val="24"/>
          <w:lang w:bidi="he-IL"/>
        </w:rPr>
        <w:t xml:space="preserve"> the beginning, middle, or end of a word, and more (Moskowitz, 2002).</w:t>
      </w:r>
    </w:p>
    <w:p w14:paraId="3FC23E77" w14:textId="1B69A85D" w:rsidR="003A161F" w:rsidRPr="007A6B9C" w:rsidRDefault="00411B79"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The phonological process</w:t>
      </w:r>
      <w:r w:rsidR="00077DD1" w:rsidRPr="007A6B9C">
        <w:rPr>
          <w:rFonts w:ascii="Times New Roman" w:hAnsi="Times New Roman" w:cs="Times New Roman"/>
          <w:sz w:val="24"/>
          <w:szCs w:val="24"/>
          <w:lang w:bidi="he-IL"/>
        </w:rPr>
        <w:t>ing</w:t>
      </w:r>
      <w:r w:rsidRPr="007A6B9C">
        <w:rPr>
          <w:rFonts w:ascii="Times New Roman" w:hAnsi="Times New Roman" w:cs="Times New Roman"/>
          <w:sz w:val="24"/>
          <w:szCs w:val="24"/>
        </w:rPr>
        <w:t xml:space="preserve"> </w:t>
      </w:r>
      <w:r w:rsidR="00460362" w:rsidRPr="007A6B9C">
        <w:rPr>
          <w:rFonts w:ascii="Times New Roman" w:hAnsi="Times New Roman" w:cs="Times New Roman"/>
          <w:sz w:val="24"/>
          <w:szCs w:val="24"/>
        </w:rPr>
        <w:t>utilizes</w:t>
      </w:r>
      <w:r w:rsidRPr="007A6B9C">
        <w:rPr>
          <w:rFonts w:ascii="Times New Roman" w:hAnsi="Times New Roman" w:cs="Times New Roman"/>
          <w:sz w:val="24"/>
          <w:szCs w:val="24"/>
        </w:rPr>
        <w:t xml:space="preserve"> a wide range of skills, including representation, manipulation, </w:t>
      </w:r>
      <w:r w:rsidR="00413FF7" w:rsidRPr="007A6B9C">
        <w:rPr>
          <w:rFonts w:ascii="Times New Roman" w:hAnsi="Times New Roman" w:cs="Times New Roman"/>
          <w:sz w:val="24"/>
          <w:szCs w:val="24"/>
        </w:rPr>
        <w:t>storage,</w:t>
      </w:r>
      <w:r w:rsidRPr="007A6B9C">
        <w:rPr>
          <w:rFonts w:ascii="Times New Roman" w:hAnsi="Times New Roman" w:cs="Times New Roman"/>
          <w:sz w:val="24"/>
          <w:szCs w:val="24"/>
        </w:rPr>
        <w:t xml:space="preserve"> and retrieval of oral sounds</w:t>
      </w:r>
      <w:r w:rsidR="002E629B" w:rsidRPr="007A6B9C">
        <w:rPr>
          <w:rFonts w:ascii="Times New Roman" w:hAnsi="Times New Roman" w:cs="Times New Roman"/>
          <w:sz w:val="24"/>
          <w:szCs w:val="24"/>
        </w:rPr>
        <w:t>,</w:t>
      </w:r>
      <w:r w:rsidRPr="007A6B9C">
        <w:rPr>
          <w:rFonts w:ascii="Times New Roman" w:hAnsi="Times New Roman" w:cs="Times New Roman"/>
          <w:sz w:val="24"/>
          <w:szCs w:val="24"/>
        </w:rPr>
        <w:t xml:space="preserve"> and is made up of three components: the lexical process, short-term memory (and </w:t>
      </w:r>
      <w:r w:rsidR="002E629B" w:rsidRPr="007A6B9C">
        <w:rPr>
          <w:rFonts w:ascii="Times New Roman" w:hAnsi="Times New Roman" w:cs="Times New Roman"/>
          <w:sz w:val="24"/>
          <w:szCs w:val="24"/>
        </w:rPr>
        <w:t>simultaneously</w:t>
      </w:r>
      <w:r w:rsidR="00460362" w:rsidRPr="007A6B9C">
        <w:rPr>
          <w:rFonts w:ascii="Times New Roman" w:hAnsi="Times New Roman" w:cs="Times New Roman"/>
          <w:sz w:val="24"/>
          <w:szCs w:val="24"/>
        </w:rPr>
        <w:t>,</w:t>
      </w:r>
      <w:r w:rsidR="002E629B" w:rsidRPr="007A6B9C">
        <w:rPr>
          <w:rFonts w:ascii="Times New Roman" w:hAnsi="Times New Roman" w:cs="Times New Roman"/>
          <w:sz w:val="24"/>
          <w:szCs w:val="24"/>
        </w:rPr>
        <w:t xml:space="preserve"> the</w:t>
      </w:r>
      <w:r w:rsidRPr="007A6B9C">
        <w:rPr>
          <w:rFonts w:ascii="Times New Roman" w:hAnsi="Times New Roman" w:cs="Times New Roman"/>
          <w:sz w:val="24"/>
          <w:szCs w:val="24"/>
        </w:rPr>
        <w:t xml:space="preserve"> retrieval of phonological information from the long-term memory), and phonological awareness (Wa</w:t>
      </w:r>
      <w:r w:rsidR="00077DD1" w:rsidRPr="007A6B9C">
        <w:rPr>
          <w:rFonts w:ascii="Times New Roman" w:hAnsi="Times New Roman" w:cs="Times New Roman"/>
          <w:sz w:val="24"/>
          <w:szCs w:val="24"/>
        </w:rPr>
        <w:t>gn</w:t>
      </w:r>
      <w:r w:rsidRPr="007A6B9C">
        <w:rPr>
          <w:rFonts w:ascii="Times New Roman" w:hAnsi="Times New Roman" w:cs="Times New Roman"/>
          <w:sz w:val="24"/>
          <w:szCs w:val="24"/>
        </w:rPr>
        <w:t xml:space="preserve">er </w:t>
      </w:r>
      <w:r w:rsidR="000A60B4" w:rsidRPr="007A6B9C">
        <w:rPr>
          <w:rFonts w:ascii="Times New Roman" w:hAnsi="Times New Roman" w:cs="Times New Roman"/>
          <w:sz w:val="24"/>
          <w:szCs w:val="24"/>
        </w:rPr>
        <w:t>&amp;</w:t>
      </w:r>
      <w:r w:rsidRPr="007A6B9C">
        <w:rPr>
          <w:rFonts w:ascii="Times New Roman" w:hAnsi="Times New Roman" w:cs="Times New Roman"/>
          <w:sz w:val="24"/>
          <w:szCs w:val="24"/>
        </w:rPr>
        <w:t xml:space="preserve"> </w:t>
      </w:r>
      <w:proofErr w:type="spellStart"/>
      <w:r w:rsidRPr="007A6B9C">
        <w:rPr>
          <w:rFonts w:ascii="Times New Roman" w:hAnsi="Times New Roman" w:cs="Times New Roman"/>
          <w:sz w:val="24"/>
          <w:szCs w:val="24"/>
        </w:rPr>
        <w:t>Torgesen</w:t>
      </w:r>
      <w:proofErr w:type="spellEnd"/>
      <w:r w:rsidRPr="007A6B9C">
        <w:rPr>
          <w:rFonts w:ascii="Times New Roman" w:hAnsi="Times New Roman" w:cs="Times New Roman"/>
          <w:sz w:val="24"/>
          <w:szCs w:val="24"/>
        </w:rPr>
        <w:t>, 1987).</w:t>
      </w:r>
    </w:p>
    <w:p w14:paraId="1B13139C" w14:textId="77777777" w:rsidR="009625C3" w:rsidRPr="007A6B9C" w:rsidRDefault="009625C3" w:rsidP="00102DF0">
      <w:pPr>
        <w:bidi w:val="0"/>
        <w:spacing w:after="120" w:line="480" w:lineRule="auto"/>
        <w:jc w:val="both"/>
        <w:rPr>
          <w:rFonts w:ascii="Times New Roman" w:eastAsia="David" w:hAnsi="Times New Roman" w:cs="Times New Roman"/>
          <w:sz w:val="24"/>
          <w:szCs w:val="24"/>
        </w:rPr>
      </w:pPr>
      <w:r w:rsidRPr="007A6B9C">
        <w:rPr>
          <w:rFonts w:ascii="Times New Roman" w:eastAsia="David" w:hAnsi="Times New Roman" w:cs="Times New Roman"/>
          <w:sz w:val="24"/>
          <w:szCs w:val="24"/>
        </w:rPr>
        <w:t>The Arabic language is considered a systematic alphabetic language, meaning there is an agreement between the graphemic representation (the visual part, spelling the word) and between the phonemic part (the sound of the word). The strategies that the reader uses to decoding the phonological code in a certain orthographic system are determined to a large extent by the internal structure of the system and its unique characteristics, in other words by the manner in which the phonological code is represented visually. If so, the reader might have acquired strategies that fit to his mother-tongue will face a reading process and as a result will improve his reading comprehension level (</w:t>
      </w:r>
      <w:proofErr w:type="spellStart"/>
      <w:r w:rsidRPr="007A6B9C">
        <w:rPr>
          <w:rFonts w:ascii="Times New Roman" w:eastAsia="David" w:hAnsi="Times New Roman" w:cs="Times New Roman"/>
          <w:sz w:val="24"/>
          <w:szCs w:val="24"/>
        </w:rPr>
        <w:t>Koda</w:t>
      </w:r>
      <w:proofErr w:type="spellEnd"/>
      <w:r w:rsidRPr="007A6B9C">
        <w:rPr>
          <w:rFonts w:ascii="Times New Roman" w:eastAsia="David" w:hAnsi="Times New Roman" w:cs="Times New Roman"/>
          <w:sz w:val="24"/>
          <w:szCs w:val="24"/>
        </w:rPr>
        <w:t xml:space="preserve">, 1997; Abu Rabia, 2000; </w:t>
      </w:r>
      <w:proofErr w:type="spellStart"/>
      <w:r w:rsidRPr="007A6B9C">
        <w:rPr>
          <w:rFonts w:ascii="Times New Roman" w:eastAsia="David" w:hAnsi="Times New Roman" w:cs="Times New Roman"/>
          <w:sz w:val="24"/>
          <w:szCs w:val="24"/>
        </w:rPr>
        <w:t>Moscowitz</w:t>
      </w:r>
      <w:proofErr w:type="spellEnd"/>
      <w:r w:rsidRPr="007A6B9C">
        <w:rPr>
          <w:rFonts w:ascii="Times New Roman" w:eastAsia="David" w:hAnsi="Times New Roman" w:cs="Times New Roman"/>
          <w:sz w:val="24"/>
          <w:szCs w:val="24"/>
        </w:rPr>
        <w:t>, 2002).</w:t>
      </w:r>
    </w:p>
    <w:p w14:paraId="19E32663" w14:textId="5426BF87" w:rsidR="00411B79" w:rsidRPr="007A6B9C" w:rsidRDefault="00411B79" w:rsidP="00102DF0">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In a study conducted with first graders, some</w:t>
      </w:r>
      <w:r w:rsidR="007E4AF8" w:rsidRPr="007A6B9C">
        <w:rPr>
          <w:rFonts w:ascii="Times New Roman" w:hAnsi="Times New Roman" w:cs="Times New Roman"/>
          <w:sz w:val="24"/>
          <w:szCs w:val="24"/>
        </w:rPr>
        <w:t xml:space="preserve"> of whom</w:t>
      </w:r>
      <w:r w:rsidRPr="007A6B9C">
        <w:rPr>
          <w:rFonts w:ascii="Times New Roman" w:hAnsi="Times New Roman" w:cs="Times New Roman"/>
          <w:sz w:val="24"/>
          <w:szCs w:val="24"/>
        </w:rPr>
        <w:t xml:space="preserve"> were defined as </w:t>
      </w:r>
      <w:r w:rsidR="004C2926" w:rsidRPr="007A6B9C">
        <w:rPr>
          <w:rFonts w:ascii="Times New Roman" w:hAnsi="Times New Roman" w:cs="Times New Roman"/>
          <w:sz w:val="24"/>
          <w:szCs w:val="24"/>
        </w:rPr>
        <w:t xml:space="preserve">typical </w:t>
      </w:r>
      <w:r w:rsidRPr="007A6B9C">
        <w:rPr>
          <w:rFonts w:ascii="Times New Roman" w:hAnsi="Times New Roman" w:cs="Times New Roman"/>
          <w:sz w:val="24"/>
          <w:szCs w:val="24"/>
        </w:rPr>
        <w:t xml:space="preserve">readers and some as </w:t>
      </w:r>
      <w:r w:rsidR="00F172B9" w:rsidRPr="007A6B9C">
        <w:rPr>
          <w:rFonts w:ascii="Times New Roman" w:hAnsi="Times New Roman" w:cs="Times New Roman"/>
          <w:sz w:val="24"/>
          <w:szCs w:val="24"/>
        </w:rPr>
        <w:t xml:space="preserve">poor </w:t>
      </w:r>
      <w:r w:rsidRPr="007A6B9C">
        <w:rPr>
          <w:rFonts w:ascii="Times New Roman" w:hAnsi="Times New Roman" w:cs="Times New Roman"/>
          <w:sz w:val="24"/>
          <w:szCs w:val="24"/>
        </w:rPr>
        <w:t>readers, a connection was established between phonological awareness and</w:t>
      </w:r>
      <w:r w:rsidR="003A161F" w:rsidRPr="007A6B9C">
        <w:rPr>
          <w:rFonts w:ascii="Times New Roman" w:hAnsi="Times New Roman" w:cs="Times New Roman"/>
          <w:sz w:val="24"/>
          <w:szCs w:val="24"/>
        </w:rPr>
        <w:t xml:space="preserve"> the</w:t>
      </w:r>
      <w:r w:rsidRPr="007A6B9C">
        <w:rPr>
          <w:rFonts w:ascii="Times New Roman" w:hAnsi="Times New Roman" w:cs="Times New Roman"/>
          <w:sz w:val="24"/>
          <w:szCs w:val="24"/>
        </w:rPr>
        <w:t xml:space="preserve"> recognition of written word</w:t>
      </w:r>
      <w:r w:rsidR="00DB10BB" w:rsidRPr="007A6B9C">
        <w:rPr>
          <w:rFonts w:ascii="Times New Roman" w:hAnsi="Times New Roman" w:cs="Times New Roman"/>
          <w:sz w:val="24"/>
          <w:szCs w:val="24"/>
        </w:rPr>
        <w:t>s</w:t>
      </w:r>
      <w:r w:rsidR="00D15A8B" w:rsidRPr="007A6B9C">
        <w:rPr>
          <w:rFonts w:ascii="Times New Roman" w:hAnsi="Times New Roman" w:cs="Times New Roman"/>
          <w:sz w:val="24"/>
          <w:szCs w:val="24"/>
        </w:rPr>
        <w:t xml:space="preserve"> </w:t>
      </w:r>
      <w:r w:rsidR="00560410" w:rsidRPr="007A6B9C">
        <w:rPr>
          <w:rFonts w:ascii="Times New Roman" w:hAnsi="Times New Roman" w:cs="Times New Roman"/>
          <w:sz w:val="24"/>
          <w:szCs w:val="24"/>
        </w:rPr>
        <w:t>(</w:t>
      </w:r>
      <w:proofErr w:type="spellStart"/>
      <w:r w:rsidR="00560410" w:rsidRPr="007A6B9C">
        <w:rPr>
          <w:rFonts w:ascii="Times New Roman" w:hAnsi="Times New Roman" w:cs="Times New Roman"/>
          <w:sz w:val="24"/>
          <w:szCs w:val="24"/>
        </w:rPr>
        <w:t>Assadi</w:t>
      </w:r>
      <w:proofErr w:type="spellEnd"/>
      <w:r w:rsidR="00560410" w:rsidRPr="007A6B9C">
        <w:rPr>
          <w:rFonts w:ascii="Times New Roman" w:hAnsi="Times New Roman" w:cs="Times New Roman"/>
          <w:sz w:val="24"/>
          <w:szCs w:val="24"/>
        </w:rPr>
        <w:t>, 2011).</w:t>
      </w:r>
      <w:r w:rsidR="00DB10BB"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However, word recognition and other phonological manipulations are </w:t>
      </w:r>
      <w:r w:rsidR="003A161F" w:rsidRPr="007A6B9C">
        <w:rPr>
          <w:rFonts w:ascii="Times New Roman" w:hAnsi="Times New Roman" w:cs="Times New Roman"/>
          <w:sz w:val="24"/>
          <w:szCs w:val="24"/>
        </w:rPr>
        <w:t xml:space="preserve">affected </w:t>
      </w:r>
      <w:r w:rsidRPr="007A6B9C">
        <w:rPr>
          <w:rFonts w:ascii="Times New Roman" w:hAnsi="Times New Roman" w:cs="Times New Roman"/>
          <w:sz w:val="24"/>
          <w:szCs w:val="24"/>
        </w:rPr>
        <w:t xml:space="preserve">by the </w:t>
      </w:r>
      <w:r w:rsidR="003A161F" w:rsidRPr="007A6B9C">
        <w:rPr>
          <w:rFonts w:ascii="Times New Roman" w:hAnsi="Times New Roman" w:cs="Times New Roman"/>
          <w:sz w:val="24"/>
          <w:szCs w:val="24"/>
        </w:rPr>
        <w:t>propertie</w:t>
      </w:r>
      <w:r w:rsidRPr="007A6B9C">
        <w:rPr>
          <w:rFonts w:ascii="Times New Roman" w:hAnsi="Times New Roman" w:cs="Times New Roman"/>
          <w:sz w:val="24"/>
          <w:szCs w:val="24"/>
        </w:rPr>
        <w:t>s of the word, in that a short word is easier to read and requires fewer phonological skills</w:t>
      </w:r>
      <w:r w:rsidR="00F71126" w:rsidRPr="007A6B9C">
        <w:rPr>
          <w:rFonts w:ascii="Times New Roman" w:hAnsi="Times New Roman" w:cs="Times New Roman"/>
          <w:sz w:val="24"/>
          <w:szCs w:val="24"/>
          <w:rtl/>
          <w:lang w:bidi="he-IL"/>
        </w:rPr>
        <w:t xml:space="preserve"> </w:t>
      </w:r>
      <w:r w:rsidR="00F71126" w:rsidRPr="007A6B9C">
        <w:rPr>
          <w:rFonts w:ascii="Times New Roman" w:hAnsi="Times New Roman" w:cs="Times New Roman"/>
          <w:sz w:val="24"/>
          <w:szCs w:val="24"/>
          <w:lang w:bidi="he-IL"/>
        </w:rPr>
        <w:t xml:space="preserve">for example: PA’s link with vocabulary </w:t>
      </w:r>
      <w:r w:rsidR="00F71126" w:rsidRPr="007A6B9C">
        <w:rPr>
          <w:rFonts w:ascii="Times New Roman" w:hAnsi="Times New Roman" w:cs="Times New Roman"/>
          <w:sz w:val="24"/>
          <w:szCs w:val="24"/>
          <w:lang w:bidi="he-IL"/>
        </w:rPr>
        <w:lastRenderedPageBreak/>
        <w:t>learning.</w:t>
      </w:r>
      <w:r w:rsidRPr="007A6B9C">
        <w:rPr>
          <w:rFonts w:ascii="Times New Roman" w:hAnsi="Times New Roman" w:cs="Times New Roman"/>
          <w:sz w:val="24"/>
          <w:szCs w:val="24"/>
        </w:rPr>
        <w:t xml:space="preserve"> (</w:t>
      </w:r>
      <w:proofErr w:type="spellStart"/>
      <w:r w:rsidR="00560410" w:rsidRPr="007A6B9C">
        <w:rPr>
          <w:rFonts w:ascii="Times New Roman" w:hAnsi="Times New Roman" w:cs="Times New Roman"/>
          <w:sz w:val="24"/>
          <w:szCs w:val="24"/>
          <w:lang w:bidi="ar-DZ"/>
        </w:rPr>
        <w:t>Assadi</w:t>
      </w:r>
      <w:proofErr w:type="spellEnd"/>
      <w:r w:rsidRPr="007A6B9C">
        <w:rPr>
          <w:rFonts w:ascii="Times New Roman" w:hAnsi="Times New Roman" w:cs="Times New Roman"/>
          <w:sz w:val="24"/>
          <w:szCs w:val="24"/>
          <w:lang w:bidi="ar-DZ"/>
        </w:rPr>
        <w:t xml:space="preserve">, 2011; </w:t>
      </w:r>
      <w:proofErr w:type="spellStart"/>
      <w:r w:rsidRPr="007A6B9C">
        <w:rPr>
          <w:rFonts w:ascii="Times New Roman" w:hAnsi="Times New Roman" w:cs="Times New Roman"/>
          <w:sz w:val="24"/>
          <w:szCs w:val="24"/>
          <w:lang w:bidi="ar-DZ"/>
        </w:rPr>
        <w:t>Treiman</w:t>
      </w:r>
      <w:proofErr w:type="spellEnd"/>
      <w:r w:rsidRPr="007A6B9C">
        <w:rPr>
          <w:rFonts w:ascii="Times New Roman" w:hAnsi="Times New Roman" w:cs="Times New Roman"/>
          <w:sz w:val="24"/>
          <w:szCs w:val="24"/>
          <w:lang w:bidi="ar-DZ"/>
        </w:rPr>
        <w:t xml:space="preserve"> </w:t>
      </w:r>
      <w:r w:rsidR="000A60B4" w:rsidRPr="007A6B9C">
        <w:rPr>
          <w:rFonts w:ascii="Times New Roman" w:hAnsi="Times New Roman" w:cs="Times New Roman"/>
          <w:sz w:val="24"/>
          <w:szCs w:val="24"/>
          <w:lang w:bidi="ar-DZ"/>
        </w:rPr>
        <w:t>&amp;</w:t>
      </w:r>
      <w:r w:rsidRPr="007A6B9C">
        <w:rPr>
          <w:rFonts w:ascii="Times New Roman" w:hAnsi="Times New Roman" w:cs="Times New Roman"/>
          <w:sz w:val="24"/>
          <w:szCs w:val="24"/>
          <w:lang w:bidi="ar-DZ"/>
        </w:rPr>
        <w:t xml:space="preserve"> Weatherston, 1992).</w:t>
      </w:r>
      <w:r w:rsidRPr="007A6B9C">
        <w:rPr>
          <w:rFonts w:ascii="Times New Roman" w:hAnsi="Times New Roman" w:cs="Times New Roman"/>
          <w:sz w:val="24"/>
          <w:szCs w:val="24"/>
        </w:rPr>
        <w:t xml:space="preserve"> However, phonological awareness contributes to expla</w:t>
      </w:r>
      <w:r w:rsidR="00B26C6B" w:rsidRPr="007A6B9C">
        <w:rPr>
          <w:rFonts w:ascii="Times New Roman" w:hAnsi="Times New Roman" w:cs="Times New Roman"/>
          <w:sz w:val="24"/>
          <w:szCs w:val="24"/>
        </w:rPr>
        <w:t xml:space="preserve">ining </w:t>
      </w:r>
      <w:r w:rsidRPr="007A6B9C">
        <w:rPr>
          <w:rFonts w:ascii="Times New Roman" w:hAnsi="Times New Roman" w:cs="Times New Roman"/>
          <w:sz w:val="24"/>
          <w:szCs w:val="24"/>
        </w:rPr>
        <w:t>the variabilit</w:t>
      </w:r>
      <w:r w:rsidR="00B26C6B" w:rsidRPr="007A6B9C">
        <w:rPr>
          <w:rFonts w:ascii="Times New Roman" w:hAnsi="Times New Roman" w:cs="Times New Roman"/>
          <w:sz w:val="24"/>
          <w:szCs w:val="24"/>
        </w:rPr>
        <w:t>y</w:t>
      </w:r>
      <w:r w:rsidRPr="007A6B9C">
        <w:rPr>
          <w:rFonts w:ascii="Times New Roman" w:hAnsi="Times New Roman" w:cs="Times New Roman"/>
          <w:sz w:val="24"/>
          <w:szCs w:val="24"/>
        </w:rPr>
        <w:t xml:space="preserve"> in</w:t>
      </w:r>
      <w:r w:rsidR="007B7E77" w:rsidRPr="007A6B9C">
        <w:rPr>
          <w:rFonts w:ascii="Times New Roman" w:hAnsi="Times New Roman" w:cs="Times New Roman"/>
          <w:sz w:val="24"/>
          <w:szCs w:val="24"/>
        </w:rPr>
        <w:t xml:space="preserve"> reading</w:t>
      </w:r>
      <w:r w:rsidRPr="007A6B9C">
        <w:rPr>
          <w:rFonts w:ascii="Times New Roman" w:hAnsi="Times New Roman" w:cs="Times New Roman"/>
          <w:sz w:val="24"/>
          <w:szCs w:val="24"/>
        </w:rPr>
        <w:t xml:space="preserve"> comprehension</w:t>
      </w:r>
      <w:r w:rsidR="00F172B9" w:rsidRPr="007A6B9C">
        <w:rPr>
          <w:rFonts w:ascii="Times New Roman" w:hAnsi="Times New Roman" w:cs="Times New Roman"/>
          <w:sz w:val="24"/>
          <w:szCs w:val="24"/>
        </w:rPr>
        <w:t xml:space="preserve"> among both typical and poor readers</w:t>
      </w:r>
      <w:r w:rsidR="003A161F" w:rsidRPr="007A6B9C">
        <w:rPr>
          <w:rFonts w:ascii="Times New Roman" w:hAnsi="Times New Roman" w:cs="Times New Roman"/>
          <w:sz w:val="24"/>
          <w:szCs w:val="24"/>
        </w:rPr>
        <w:t>,</w:t>
      </w:r>
      <w:r w:rsidRPr="007A6B9C">
        <w:rPr>
          <w:rFonts w:ascii="Times New Roman" w:hAnsi="Times New Roman" w:cs="Times New Roman"/>
          <w:sz w:val="24"/>
          <w:szCs w:val="24"/>
        </w:rPr>
        <w:t xml:space="preserve"> independent</w:t>
      </w:r>
      <w:r w:rsidR="00F172B9" w:rsidRPr="007A6B9C">
        <w:rPr>
          <w:rFonts w:ascii="Times New Roman" w:hAnsi="Times New Roman" w:cs="Times New Roman"/>
          <w:sz w:val="24"/>
          <w:szCs w:val="24"/>
        </w:rPr>
        <w:t>ly</w:t>
      </w:r>
      <w:r w:rsidRPr="007A6B9C">
        <w:rPr>
          <w:rFonts w:ascii="Times New Roman" w:hAnsi="Times New Roman" w:cs="Times New Roman"/>
          <w:sz w:val="24"/>
          <w:szCs w:val="24"/>
        </w:rPr>
        <w:t xml:space="preserve"> of word-recognition abilities (Engen </w:t>
      </w:r>
      <w:r w:rsidR="000A60B4" w:rsidRPr="007A6B9C">
        <w:rPr>
          <w:rFonts w:ascii="Times New Roman" w:hAnsi="Times New Roman" w:cs="Times New Roman"/>
          <w:sz w:val="24"/>
          <w:szCs w:val="24"/>
        </w:rPr>
        <w:t>&amp;</w:t>
      </w:r>
      <w:r w:rsidRPr="007A6B9C">
        <w:rPr>
          <w:rFonts w:ascii="Times New Roman" w:hAnsi="Times New Roman" w:cs="Times New Roman"/>
          <w:sz w:val="24"/>
          <w:szCs w:val="24"/>
        </w:rPr>
        <w:t xml:space="preserve"> </w:t>
      </w:r>
      <w:proofErr w:type="spellStart"/>
      <w:r w:rsidRPr="007A6B9C">
        <w:rPr>
          <w:rFonts w:ascii="Times New Roman" w:hAnsi="Times New Roman" w:cs="Times New Roman"/>
          <w:sz w:val="24"/>
          <w:szCs w:val="24"/>
        </w:rPr>
        <w:t>Hoien</w:t>
      </w:r>
      <w:proofErr w:type="spellEnd"/>
      <w:r w:rsidRPr="007A6B9C">
        <w:rPr>
          <w:rFonts w:ascii="Times New Roman" w:hAnsi="Times New Roman" w:cs="Times New Roman"/>
          <w:sz w:val="24"/>
          <w:szCs w:val="24"/>
        </w:rPr>
        <w:t>, 2002).</w:t>
      </w:r>
    </w:p>
    <w:p w14:paraId="3A445E8F" w14:textId="65324CEF" w:rsidR="00411B79" w:rsidRPr="007A6B9C" w:rsidRDefault="00117EE3"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Another study </w:t>
      </w:r>
      <w:r w:rsidR="007C3903" w:rsidRPr="007A6B9C">
        <w:rPr>
          <w:rFonts w:ascii="Times New Roman" w:hAnsi="Times New Roman" w:cs="Times New Roman"/>
          <w:sz w:val="24"/>
          <w:szCs w:val="24"/>
        </w:rPr>
        <w:t xml:space="preserve">claimed </w:t>
      </w:r>
      <w:r w:rsidRPr="007A6B9C">
        <w:rPr>
          <w:rFonts w:ascii="Times New Roman" w:hAnsi="Times New Roman" w:cs="Times New Roman"/>
          <w:sz w:val="24"/>
          <w:szCs w:val="24"/>
        </w:rPr>
        <w:t>that l</w:t>
      </w:r>
      <w:r w:rsidR="00336E7F" w:rsidRPr="007A6B9C">
        <w:rPr>
          <w:rFonts w:ascii="Times New Roman" w:hAnsi="Times New Roman" w:cs="Times New Roman"/>
          <w:sz w:val="24"/>
          <w:szCs w:val="24"/>
        </w:rPr>
        <w:t>anguage acquisition affects the pr</w:t>
      </w:r>
      <w:r w:rsidRPr="007A6B9C">
        <w:rPr>
          <w:rFonts w:ascii="Times New Roman" w:hAnsi="Times New Roman" w:cs="Times New Roman"/>
          <w:sz w:val="24"/>
          <w:szCs w:val="24"/>
        </w:rPr>
        <w:t>o</w:t>
      </w:r>
      <w:r w:rsidR="00336E7F" w:rsidRPr="007A6B9C">
        <w:rPr>
          <w:rFonts w:ascii="Times New Roman" w:hAnsi="Times New Roman" w:cs="Times New Roman"/>
          <w:sz w:val="24"/>
          <w:szCs w:val="24"/>
        </w:rPr>
        <w:t>gress of phonological representation, and that awareness of the various ph</w:t>
      </w:r>
      <w:r w:rsidR="00B26C6B" w:rsidRPr="007A6B9C">
        <w:rPr>
          <w:rFonts w:ascii="Times New Roman" w:hAnsi="Times New Roman" w:cs="Times New Roman"/>
          <w:sz w:val="24"/>
          <w:szCs w:val="24"/>
        </w:rPr>
        <w:t>o</w:t>
      </w:r>
      <w:r w:rsidR="00336E7F" w:rsidRPr="007A6B9C">
        <w:rPr>
          <w:rFonts w:ascii="Times New Roman" w:hAnsi="Times New Roman" w:cs="Times New Roman"/>
          <w:sz w:val="24"/>
          <w:szCs w:val="24"/>
        </w:rPr>
        <w:t>n</w:t>
      </w:r>
      <w:r w:rsidR="00B26C6B" w:rsidRPr="007A6B9C">
        <w:rPr>
          <w:rFonts w:ascii="Times New Roman" w:hAnsi="Times New Roman" w:cs="Times New Roman"/>
          <w:sz w:val="24"/>
          <w:szCs w:val="24"/>
        </w:rPr>
        <w:t>e</w:t>
      </w:r>
      <w:r w:rsidR="00336E7F" w:rsidRPr="007A6B9C">
        <w:rPr>
          <w:rFonts w:ascii="Times New Roman" w:hAnsi="Times New Roman" w:cs="Times New Roman"/>
          <w:sz w:val="24"/>
          <w:szCs w:val="24"/>
        </w:rPr>
        <w:t>me sounds and know</w:t>
      </w:r>
      <w:r w:rsidRPr="007A6B9C">
        <w:rPr>
          <w:rFonts w:ascii="Times New Roman" w:hAnsi="Times New Roman" w:cs="Times New Roman"/>
          <w:sz w:val="24"/>
          <w:szCs w:val="24"/>
        </w:rPr>
        <w:t>ledge of</w:t>
      </w:r>
      <w:r w:rsidR="00336E7F" w:rsidRPr="007A6B9C">
        <w:rPr>
          <w:rFonts w:ascii="Times New Roman" w:hAnsi="Times New Roman" w:cs="Times New Roman"/>
          <w:sz w:val="24"/>
          <w:szCs w:val="24"/>
        </w:rPr>
        <w:t xml:space="preserve"> the level of the nuclear sounds </w:t>
      </w:r>
      <w:r w:rsidRPr="007A6B9C">
        <w:rPr>
          <w:rFonts w:ascii="Times New Roman" w:hAnsi="Times New Roman" w:cs="Times New Roman"/>
          <w:sz w:val="24"/>
          <w:szCs w:val="24"/>
        </w:rPr>
        <w:t>d</w:t>
      </w:r>
      <w:r w:rsidR="00336E7F" w:rsidRPr="007A6B9C">
        <w:rPr>
          <w:rFonts w:ascii="Times New Roman" w:hAnsi="Times New Roman" w:cs="Times New Roman"/>
          <w:sz w:val="24"/>
          <w:szCs w:val="24"/>
        </w:rPr>
        <w:t>o not develop spontaneously and therefore require direct instruction. Learning letters and writ</w:t>
      </w:r>
      <w:r w:rsidR="00F172B9" w:rsidRPr="007A6B9C">
        <w:rPr>
          <w:rFonts w:ascii="Times New Roman" w:hAnsi="Times New Roman" w:cs="Times New Roman"/>
          <w:sz w:val="24"/>
          <w:szCs w:val="24"/>
        </w:rPr>
        <w:t>ing</w:t>
      </w:r>
      <w:r w:rsidR="00336E7F" w:rsidRPr="007A6B9C">
        <w:rPr>
          <w:rFonts w:ascii="Times New Roman" w:hAnsi="Times New Roman" w:cs="Times New Roman"/>
          <w:sz w:val="24"/>
          <w:szCs w:val="24"/>
        </w:rPr>
        <w:t xml:space="preserve"> syllables and words </w:t>
      </w:r>
      <w:r w:rsidRPr="007A6B9C">
        <w:rPr>
          <w:rFonts w:ascii="Times New Roman" w:hAnsi="Times New Roman" w:cs="Times New Roman"/>
          <w:sz w:val="24"/>
          <w:szCs w:val="24"/>
        </w:rPr>
        <w:t xml:space="preserve">facilitates </w:t>
      </w:r>
      <w:r w:rsidR="00336E7F" w:rsidRPr="007A6B9C">
        <w:rPr>
          <w:rFonts w:ascii="Times New Roman" w:hAnsi="Times New Roman" w:cs="Times New Roman"/>
          <w:sz w:val="24"/>
          <w:szCs w:val="24"/>
        </w:rPr>
        <w:t>the development of phonological awareness. Understanding the connection between the sounds of the language and their written representation</w:t>
      </w:r>
      <w:r w:rsidR="00B26C6B" w:rsidRPr="007A6B9C">
        <w:rPr>
          <w:rFonts w:ascii="Times New Roman" w:hAnsi="Times New Roman" w:cs="Times New Roman"/>
          <w:sz w:val="24"/>
          <w:szCs w:val="24"/>
        </w:rPr>
        <w:t>s</w:t>
      </w:r>
      <w:r w:rsidR="00336E7F" w:rsidRPr="007A6B9C">
        <w:rPr>
          <w:rFonts w:ascii="Times New Roman" w:hAnsi="Times New Roman" w:cs="Times New Roman"/>
          <w:sz w:val="24"/>
          <w:szCs w:val="24"/>
        </w:rPr>
        <w:t xml:space="preserve"> (symbols) </w:t>
      </w:r>
      <w:r w:rsidR="00B26C6B" w:rsidRPr="007A6B9C">
        <w:rPr>
          <w:rFonts w:ascii="Times New Roman" w:hAnsi="Times New Roman" w:cs="Times New Roman"/>
          <w:sz w:val="24"/>
          <w:szCs w:val="24"/>
        </w:rPr>
        <w:t xml:space="preserve">is very beneficial for </w:t>
      </w:r>
      <w:r w:rsidR="00336E7F" w:rsidRPr="007A6B9C">
        <w:rPr>
          <w:rFonts w:ascii="Times New Roman" w:hAnsi="Times New Roman" w:cs="Times New Roman"/>
          <w:sz w:val="24"/>
          <w:szCs w:val="24"/>
        </w:rPr>
        <w:t>the reading and spelling process</w:t>
      </w:r>
      <w:r w:rsidR="00B26C6B" w:rsidRPr="007A6B9C">
        <w:rPr>
          <w:rFonts w:ascii="Times New Roman" w:hAnsi="Times New Roman" w:cs="Times New Roman"/>
          <w:sz w:val="24"/>
          <w:szCs w:val="24"/>
        </w:rPr>
        <w:t>es</w:t>
      </w:r>
      <w:r w:rsidR="00336E7F" w:rsidRPr="007A6B9C">
        <w:rPr>
          <w:rFonts w:ascii="Times New Roman" w:hAnsi="Times New Roman" w:cs="Times New Roman"/>
          <w:sz w:val="24"/>
          <w:szCs w:val="24"/>
        </w:rPr>
        <w:t xml:space="preserve"> (</w:t>
      </w:r>
      <w:r w:rsidR="00DB10BB" w:rsidRPr="007A6B9C">
        <w:rPr>
          <w:rFonts w:ascii="Times New Roman" w:hAnsi="Times New Roman" w:cs="Times New Roman"/>
          <w:sz w:val="24"/>
          <w:szCs w:val="24"/>
        </w:rPr>
        <w:t xml:space="preserve">Ziegler </w:t>
      </w:r>
      <w:r w:rsidR="000A60B4" w:rsidRPr="007A6B9C">
        <w:rPr>
          <w:rFonts w:ascii="Times New Roman" w:hAnsi="Times New Roman" w:cs="Times New Roman"/>
          <w:sz w:val="24"/>
          <w:szCs w:val="24"/>
        </w:rPr>
        <w:t>&amp;</w:t>
      </w:r>
      <w:r w:rsidR="00336E7F" w:rsidRPr="007A6B9C">
        <w:rPr>
          <w:rFonts w:ascii="Times New Roman" w:hAnsi="Times New Roman" w:cs="Times New Roman"/>
          <w:sz w:val="24"/>
          <w:szCs w:val="24"/>
        </w:rPr>
        <w:t xml:space="preserve"> Goswami, 2005). A</w:t>
      </w:r>
      <w:r w:rsidRPr="007A6B9C">
        <w:rPr>
          <w:rFonts w:ascii="Times New Roman" w:hAnsi="Times New Roman" w:cs="Times New Roman"/>
          <w:sz w:val="24"/>
          <w:szCs w:val="24"/>
        </w:rPr>
        <w:t xml:space="preserve"> second</w:t>
      </w:r>
      <w:r w:rsidR="00336E7F" w:rsidRPr="007A6B9C">
        <w:rPr>
          <w:rFonts w:ascii="Times New Roman" w:hAnsi="Times New Roman" w:cs="Times New Roman"/>
          <w:sz w:val="24"/>
          <w:szCs w:val="24"/>
        </w:rPr>
        <w:t xml:space="preserve"> study, which supports these findings, discovered that children’s knowledge of the phonological structure is the best predictor of an early ability to read (Bradley </w:t>
      </w:r>
      <w:r w:rsidR="000A60B4" w:rsidRPr="007A6B9C">
        <w:rPr>
          <w:rFonts w:ascii="Times New Roman" w:hAnsi="Times New Roman" w:cs="Times New Roman"/>
          <w:sz w:val="24"/>
          <w:szCs w:val="24"/>
        </w:rPr>
        <w:t>&amp;</w:t>
      </w:r>
      <w:r w:rsidR="00336E7F" w:rsidRPr="007A6B9C">
        <w:rPr>
          <w:rFonts w:ascii="Times New Roman" w:hAnsi="Times New Roman" w:cs="Times New Roman"/>
          <w:sz w:val="24"/>
          <w:szCs w:val="24"/>
        </w:rPr>
        <w:t xml:space="preserve"> Bryant, 1983).</w:t>
      </w:r>
    </w:p>
    <w:p w14:paraId="6BEC6F6F" w14:textId="0C202BAA" w:rsidR="00411B79" w:rsidRPr="007A6B9C" w:rsidRDefault="00F40A84"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T</w:t>
      </w:r>
      <w:r w:rsidR="00411B79" w:rsidRPr="007A6B9C">
        <w:rPr>
          <w:rFonts w:ascii="Times New Roman" w:hAnsi="Times New Roman" w:cs="Times New Roman"/>
          <w:sz w:val="24"/>
          <w:szCs w:val="24"/>
        </w:rPr>
        <w:t xml:space="preserve">heories regarding the development of reading skills </w:t>
      </w:r>
      <w:r w:rsidRPr="007A6B9C">
        <w:rPr>
          <w:rFonts w:ascii="Times New Roman" w:hAnsi="Times New Roman" w:cs="Times New Roman"/>
          <w:sz w:val="24"/>
          <w:szCs w:val="24"/>
          <w:lang w:bidi="he-IL"/>
        </w:rPr>
        <w:t>posited</w:t>
      </w:r>
      <w:r w:rsidRPr="007A6B9C">
        <w:rPr>
          <w:rFonts w:ascii="Times New Roman" w:hAnsi="Times New Roman" w:cs="Times New Roman"/>
          <w:sz w:val="24"/>
          <w:szCs w:val="24"/>
        </w:rPr>
        <w:t xml:space="preserve"> </w:t>
      </w:r>
      <w:r w:rsidR="00411B79" w:rsidRPr="007A6B9C">
        <w:rPr>
          <w:rFonts w:ascii="Times New Roman" w:hAnsi="Times New Roman" w:cs="Times New Roman"/>
          <w:sz w:val="24"/>
          <w:szCs w:val="24"/>
        </w:rPr>
        <w:t xml:space="preserve">that phonological processing is a basic cognitive process, and the most </w:t>
      </w:r>
      <w:r w:rsidR="00D15A8B" w:rsidRPr="007A6B9C">
        <w:rPr>
          <w:rFonts w:ascii="Times New Roman" w:hAnsi="Times New Roman" w:cs="Times New Roman"/>
          <w:sz w:val="24"/>
          <w:szCs w:val="24"/>
        </w:rPr>
        <w:t>important</w:t>
      </w:r>
      <w:r w:rsidR="00DB10BB" w:rsidRPr="007A6B9C">
        <w:rPr>
          <w:rFonts w:ascii="Times New Roman" w:hAnsi="Times New Roman" w:cs="Times New Roman"/>
          <w:sz w:val="24"/>
          <w:szCs w:val="24"/>
        </w:rPr>
        <w:t xml:space="preserve"> one</w:t>
      </w:r>
      <w:r w:rsidR="00411B79" w:rsidRPr="007A6B9C">
        <w:rPr>
          <w:rFonts w:ascii="Times New Roman" w:hAnsi="Times New Roman" w:cs="Times New Roman"/>
          <w:sz w:val="24"/>
          <w:szCs w:val="24"/>
        </w:rPr>
        <w:t xml:space="preserve"> for literacy learning (Stanovich, 1988). Water</w:t>
      </w:r>
      <w:r w:rsidR="0039647F" w:rsidRPr="007A6B9C">
        <w:rPr>
          <w:rFonts w:ascii="Times New Roman" w:hAnsi="Times New Roman" w:cs="Times New Roman"/>
          <w:sz w:val="24"/>
          <w:szCs w:val="24"/>
        </w:rPr>
        <w:t>s</w:t>
      </w:r>
      <w:r w:rsidR="00411B79" w:rsidRPr="007A6B9C">
        <w:rPr>
          <w:rFonts w:ascii="Times New Roman" w:hAnsi="Times New Roman" w:cs="Times New Roman"/>
          <w:sz w:val="24"/>
          <w:szCs w:val="24"/>
        </w:rPr>
        <w:t xml:space="preserve"> et al. (1988) </w:t>
      </w:r>
      <w:r w:rsidR="00CA72B2" w:rsidRPr="007A6B9C">
        <w:rPr>
          <w:rFonts w:ascii="Times New Roman" w:hAnsi="Times New Roman" w:cs="Times New Roman"/>
          <w:sz w:val="24"/>
          <w:szCs w:val="24"/>
        </w:rPr>
        <w:t xml:space="preserve">found </w:t>
      </w:r>
      <w:r w:rsidR="00411B79" w:rsidRPr="007A6B9C">
        <w:rPr>
          <w:rFonts w:ascii="Times New Roman" w:hAnsi="Times New Roman" w:cs="Times New Roman"/>
          <w:sz w:val="24"/>
          <w:szCs w:val="24"/>
        </w:rPr>
        <w:t xml:space="preserve">that readers who have trouble reading </w:t>
      </w:r>
      <w:r w:rsidR="00292E45" w:rsidRPr="007A6B9C">
        <w:rPr>
          <w:rFonts w:ascii="Times New Roman" w:hAnsi="Times New Roman" w:cs="Times New Roman"/>
          <w:sz w:val="24"/>
          <w:szCs w:val="24"/>
        </w:rPr>
        <w:t xml:space="preserve">find it difficult </w:t>
      </w:r>
      <w:r w:rsidR="00250885" w:rsidRPr="007A6B9C">
        <w:rPr>
          <w:rFonts w:ascii="Times New Roman" w:hAnsi="Times New Roman" w:cs="Times New Roman"/>
          <w:sz w:val="24"/>
          <w:szCs w:val="24"/>
        </w:rPr>
        <w:t xml:space="preserve">mainly </w:t>
      </w:r>
      <w:r w:rsidR="00292E45" w:rsidRPr="007A6B9C">
        <w:rPr>
          <w:rFonts w:ascii="Times New Roman" w:hAnsi="Times New Roman" w:cs="Times New Roman"/>
          <w:sz w:val="24"/>
          <w:szCs w:val="24"/>
        </w:rPr>
        <w:t>w</w:t>
      </w:r>
      <w:r w:rsidR="00411B79" w:rsidRPr="007A6B9C">
        <w:rPr>
          <w:rFonts w:ascii="Times New Roman" w:hAnsi="Times New Roman" w:cs="Times New Roman"/>
          <w:sz w:val="24"/>
          <w:szCs w:val="24"/>
        </w:rPr>
        <w:t xml:space="preserve">hen reading unfamiliar words as opposed to familiar words. In addition, it seems that this difficulty is the </w:t>
      </w:r>
      <w:r w:rsidR="00292E45" w:rsidRPr="007A6B9C">
        <w:rPr>
          <w:rFonts w:ascii="Times New Roman" w:hAnsi="Times New Roman" w:cs="Times New Roman"/>
          <w:sz w:val="24"/>
          <w:szCs w:val="24"/>
        </w:rPr>
        <w:t>fundamental</w:t>
      </w:r>
      <w:r w:rsidR="00411B79" w:rsidRPr="007A6B9C">
        <w:rPr>
          <w:rFonts w:ascii="Times New Roman" w:hAnsi="Times New Roman" w:cs="Times New Roman"/>
          <w:sz w:val="24"/>
          <w:szCs w:val="24"/>
        </w:rPr>
        <w:t xml:space="preserve"> </w:t>
      </w:r>
      <w:r w:rsidR="00292E45" w:rsidRPr="007A6B9C">
        <w:rPr>
          <w:rFonts w:ascii="Times New Roman" w:hAnsi="Times New Roman" w:cs="Times New Roman"/>
          <w:sz w:val="24"/>
          <w:szCs w:val="24"/>
        </w:rPr>
        <w:t>p</w:t>
      </w:r>
      <w:r w:rsidR="00411B79" w:rsidRPr="007A6B9C">
        <w:rPr>
          <w:rFonts w:ascii="Times New Roman" w:hAnsi="Times New Roman" w:cs="Times New Roman"/>
          <w:sz w:val="24"/>
          <w:szCs w:val="24"/>
        </w:rPr>
        <w:t xml:space="preserve">roblem of children with reading </w:t>
      </w:r>
      <w:r w:rsidR="00292E45" w:rsidRPr="007A6B9C">
        <w:rPr>
          <w:rFonts w:ascii="Times New Roman" w:hAnsi="Times New Roman" w:cs="Times New Roman"/>
          <w:sz w:val="24"/>
          <w:szCs w:val="24"/>
        </w:rPr>
        <w:t>disabilities.</w:t>
      </w:r>
      <w:r w:rsidR="00411B79" w:rsidRPr="007A6B9C">
        <w:rPr>
          <w:rFonts w:ascii="Times New Roman" w:hAnsi="Times New Roman" w:cs="Times New Roman"/>
          <w:sz w:val="24"/>
          <w:szCs w:val="24"/>
        </w:rPr>
        <w:t xml:space="preserve"> </w:t>
      </w:r>
      <w:r w:rsidR="00CA72B2" w:rsidRPr="007A6B9C">
        <w:rPr>
          <w:rFonts w:ascii="Times New Roman" w:hAnsi="Times New Roman" w:cs="Times New Roman"/>
          <w:sz w:val="24"/>
          <w:szCs w:val="24"/>
        </w:rPr>
        <w:t xml:space="preserve">This </w:t>
      </w:r>
      <w:r w:rsidR="00411B79" w:rsidRPr="007A6B9C">
        <w:rPr>
          <w:rFonts w:ascii="Times New Roman" w:hAnsi="Times New Roman" w:cs="Times New Roman"/>
          <w:sz w:val="24"/>
          <w:szCs w:val="24"/>
          <w:lang w:bidi="he-IL"/>
        </w:rPr>
        <w:t>di</w:t>
      </w:r>
      <w:r w:rsidR="00292E45" w:rsidRPr="007A6B9C">
        <w:rPr>
          <w:rFonts w:ascii="Times New Roman" w:hAnsi="Times New Roman" w:cs="Times New Roman"/>
          <w:sz w:val="24"/>
          <w:szCs w:val="24"/>
          <w:lang w:bidi="he-IL"/>
        </w:rPr>
        <w:t>sability</w:t>
      </w:r>
      <w:r w:rsidR="00411B79" w:rsidRPr="007A6B9C">
        <w:rPr>
          <w:rFonts w:ascii="Times New Roman" w:hAnsi="Times New Roman" w:cs="Times New Roman"/>
          <w:sz w:val="24"/>
          <w:szCs w:val="24"/>
          <w:lang w:bidi="he-IL"/>
        </w:rPr>
        <w:t xml:space="preserve"> </w:t>
      </w:r>
      <w:r w:rsidR="00CA72B2" w:rsidRPr="007A6B9C">
        <w:rPr>
          <w:rFonts w:ascii="Times New Roman" w:hAnsi="Times New Roman" w:cs="Times New Roman"/>
          <w:sz w:val="24"/>
          <w:szCs w:val="24"/>
          <w:lang w:bidi="he-IL"/>
        </w:rPr>
        <w:t xml:space="preserve">often </w:t>
      </w:r>
      <w:r w:rsidR="00411B79" w:rsidRPr="007A6B9C">
        <w:rPr>
          <w:rFonts w:ascii="Times New Roman" w:hAnsi="Times New Roman" w:cs="Times New Roman"/>
          <w:sz w:val="24"/>
          <w:szCs w:val="24"/>
          <w:lang w:bidi="he-IL"/>
        </w:rPr>
        <w:t xml:space="preserve">accompanies them into adulthood, </w:t>
      </w:r>
      <w:r w:rsidR="00292E45" w:rsidRPr="007A6B9C">
        <w:rPr>
          <w:rFonts w:ascii="Times New Roman" w:hAnsi="Times New Roman" w:cs="Times New Roman"/>
          <w:sz w:val="24"/>
          <w:szCs w:val="24"/>
          <w:lang w:bidi="he-IL"/>
        </w:rPr>
        <w:t xml:space="preserve">and </w:t>
      </w:r>
      <w:r w:rsidR="00CA72B2" w:rsidRPr="007A6B9C">
        <w:rPr>
          <w:rFonts w:ascii="Times New Roman" w:hAnsi="Times New Roman" w:cs="Times New Roman"/>
          <w:sz w:val="24"/>
          <w:szCs w:val="24"/>
          <w:lang w:bidi="he-IL"/>
        </w:rPr>
        <w:t xml:space="preserve">it is still experienced </w:t>
      </w:r>
      <w:r w:rsidR="00411B79" w:rsidRPr="007A6B9C">
        <w:rPr>
          <w:rFonts w:ascii="Times New Roman" w:hAnsi="Times New Roman" w:cs="Times New Roman"/>
          <w:sz w:val="24"/>
          <w:szCs w:val="24"/>
          <w:lang w:bidi="he-IL"/>
        </w:rPr>
        <w:t xml:space="preserve">when they </w:t>
      </w:r>
      <w:r w:rsidR="00292E45" w:rsidRPr="007A6B9C">
        <w:rPr>
          <w:rFonts w:ascii="Times New Roman" w:hAnsi="Times New Roman" w:cs="Times New Roman"/>
          <w:sz w:val="24"/>
          <w:szCs w:val="24"/>
          <w:lang w:bidi="he-IL"/>
        </w:rPr>
        <w:t xml:space="preserve">progress to </w:t>
      </w:r>
      <w:r w:rsidRPr="007A6B9C">
        <w:rPr>
          <w:rFonts w:ascii="Times New Roman" w:hAnsi="Times New Roman" w:cs="Times New Roman"/>
          <w:sz w:val="24"/>
          <w:szCs w:val="24"/>
          <w:lang w:bidi="he-IL"/>
        </w:rPr>
        <w:t xml:space="preserve">typical </w:t>
      </w:r>
      <w:r w:rsidR="00292E45" w:rsidRPr="007A6B9C">
        <w:rPr>
          <w:rFonts w:ascii="Times New Roman" w:hAnsi="Times New Roman" w:cs="Times New Roman"/>
          <w:sz w:val="24"/>
          <w:szCs w:val="24"/>
          <w:lang w:bidi="he-IL"/>
        </w:rPr>
        <w:t>reading.</w:t>
      </w:r>
      <w:r w:rsidR="00250885" w:rsidRPr="007A6B9C">
        <w:rPr>
          <w:rFonts w:ascii="Times New Roman" w:hAnsi="Times New Roman" w:cs="Times New Roman"/>
          <w:sz w:val="24"/>
          <w:szCs w:val="24"/>
          <w:lang w:bidi="he-IL"/>
        </w:rPr>
        <w:t xml:space="preserve"> </w:t>
      </w:r>
      <w:r w:rsidR="00D15A8B" w:rsidRPr="007A6B9C">
        <w:rPr>
          <w:rFonts w:ascii="Times New Roman" w:hAnsi="Times New Roman" w:cs="Times New Roman"/>
          <w:sz w:val="24"/>
          <w:szCs w:val="24"/>
          <w:lang w:bidi="he-IL"/>
        </w:rPr>
        <w:t>Correlations</w:t>
      </w:r>
      <w:r w:rsidR="00E37404" w:rsidRPr="007A6B9C">
        <w:rPr>
          <w:rFonts w:ascii="Times New Roman" w:hAnsi="Times New Roman" w:cs="Times New Roman"/>
          <w:sz w:val="24"/>
          <w:szCs w:val="24"/>
          <w:lang w:bidi="he-IL"/>
        </w:rPr>
        <w:t xml:space="preserve"> </w:t>
      </w:r>
      <w:r w:rsidR="00DB10BB" w:rsidRPr="007A6B9C">
        <w:rPr>
          <w:rFonts w:ascii="Times New Roman" w:hAnsi="Times New Roman" w:cs="Times New Roman"/>
          <w:sz w:val="24"/>
          <w:szCs w:val="24"/>
          <w:lang w:bidi="he-IL"/>
        </w:rPr>
        <w:t xml:space="preserve">were </w:t>
      </w:r>
      <w:r w:rsidR="00B26C6B" w:rsidRPr="007A6B9C">
        <w:rPr>
          <w:rFonts w:ascii="Times New Roman" w:hAnsi="Times New Roman" w:cs="Times New Roman"/>
          <w:sz w:val="24"/>
          <w:szCs w:val="24"/>
          <w:lang w:bidi="he-IL"/>
        </w:rPr>
        <w:t xml:space="preserve">also </w:t>
      </w:r>
      <w:r w:rsidR="00E37404" w:rsidRPr="007A6B9C">
        <w:rPr>
          <w:rFonts w:ascii="Times New Roman" w:hAnsi="Times New Roman" w:cs="Times New Roman"/>
          <w:sz w:val="24"/>
          <w:szCs w:val="24"/>
          <w:lang w:bidi="he-IL"/>
        </w:rPr>
        <w:t>found between</w:t>
      </w:r>
      <w:r w:rsidR="00411B79" w:rsidRPr="007A6B9C">
        <w:rPr>
          <w:rFonts w:ascii="Times New Roman" w:hAnsi="Times New Roman" w:cs="Times New Roman"/>
          <w:sz w:val="24"/>
          <w:szCs w:val="24"/>
          <w:lang w:bidi="he-IL"/>
        </w:rPr>
        <w:t xml:space="preserve"> phonological awareness </w:t>
      </w:r>
      <w:r w:rsidR="00E37404" w:rsidRPr="007A6B9C">
        <w:rPr>
          <w:rFonts w:ascii="Times New Roman" w:hAnsi="Times New Roman" w:cs="Times New Roman"/>
          <w:sz w:val="24"/>
          <w:szCs w:val="24"/>
          <w:lang w:bidi="he-IL"/>
        </w:rPr>
        <w:t>and</w:t>
      </w:r>
      <w:r w:rsidR="00411B79" w:rsidRPr="007A6B9C">
        <w:rPr>
          <w:rFonts w:ascii="Times New Roman" w:hAnsi="Times New Roman" w:cs="Times New Roman"/>
          <w:sz w:val="24"/>
          <w:szCs w:val="24"/>
          <w:lang w:bidi="he-IL"/>
        </w:rPr>
        <w:t xml:space="preserve"> age, vocabulary, child</w:t>
      </w:r>
      <w:r w:rsidR="00B26C6B" w:rsidRPr="007A6B9C">
        <w:rPr>
          <w:rFonts w:ascii="Times New Roman" w:hAnsi="Times New Roman" w:cs="Times New Roman"/>
          <w:sz w:val="24"/>
          <w:szCs w:val="24"/>
          <w:lang w:bidi="he-IL"/>
        </w:rPr>
        <w:t>ren</w:t>
      </w:r>
      <w:r w:rsidR="00411B79" w:rsidRPr="007A6B9C">
        <w:rPr>
          <w:rFonts w:ascii="Times New Roman" w:hAnsi="Times New Roman" w:cs="Times New Roman"/>
          <w:sz w:val="24"/>
          <w:szCs w:val="24"/>
          <w:lang w:bidi="he-IL"/>
        </w:rPr>
        <w:t xml:space="preserve">’s linguistic environment, and as mentioned, reading and comprehension abilities </w:t>
      </w:r>
      <w:bookmarkStart w:id="14" w:name="_Hlk159398715"/>
      <w:r w:rsidR="00411B79" w:rsidRPr="007A6B9C">
        <w:rPr>
          <w:rFonts w:ascii="Times New Roman" w:hAnsi="Times New Roman" w:cs="Times New Roman"/>
          <w:sz w:val="24"/>
          <w:szCs w:val="24"/>
          <w:lang w:bidi="he-IL"/>
        </w:rPr>
        <w:t>(Abu-Rabia</w:t>
      </w:r>
      <w:r w:rsidR="00CA72B2" w:rsidRPr="007A6B9C">
        <w:rPr>
          <w:rFonts w:ascii="Times New Roman" w:hAnsi="Times New Roman" w:cs="Times New Roman"/>
          <w:sz w:val="24"/>
          <w:szCs w:val="24"/>
          <w:lang w:bidi="he-IL"/>
        </w:rPr>
        <w:t>,</w:t>
      </w:r>
      <w:r w:rsidR="00411B79" w:rsidRPr="007A6B9C">
        <w:rPr>
          <w:rFonts w:ascii="Times New Roman" w:hAnsi="Times New Roman" w:cs="Times New Roman"/>
          <w:sz w:val="24"/>
          <w:szCs w:val="24"/>
          <w:lang w:bidi="he-IL"/>
        </w:rPr>
        <w:t xml:space="preserve"> 2008; Ball, 1993).</w:t>
      </w:r>
    </w:p>
    <w:p w14:paraId="4937D3CD" w14:textId="461EE804" w:rsidR="000D5E7B" w:rsidRPr="007A6B9C" w:rsidRDefault="000D5E7B" w:rsidP="00102DF0">
      <w:pPr>
        <w:bidi w:val="0"/>
        <w:spacing w:after="120" w:line="480" w:lineRule="auto"/>
        <w:jc w:val="both"/>
        <w:rPr>
          <w:rFonts w:ascii="Times New Roman" w:hAnsi="Times New Roman" w:cs="Times New Roman"/>
          <w:sz w:val="24"/>
          <w:szCs w:val="24"/>
          <w:shd w:val="clear" w:color="auto" w:fill="FFFFFF"/>
        </w:rPr>
      </w:pPr>
      <w:r w:rsidRPr="007A6B9C">
        <w:rPr>
          <w:rFonts w:ascii="Times New Roman" w:eastAsia="David" w:hAnsi="Times New Roman" w:cs="Times New Roman"/>
          <w:sz w:val="24"/>
          <w:szCs w:val="24"/>
        </w:rPr>
        <w:t xml:space="preserve">In </w:t>
      </w:r>
      <w:r w:rsidR="00B41004" w:rsidRPr="007A6B9C">
        <w:rPr>
          <w:rFonts w:ascii="Times New Roman" w:eastAsia="David" w:hAnsi="Times New Roman" w:cs="Times New Roman"/>
          <w:sz w:val="24"/>
          <w:szCs w:val="24"/>
        </w:rPr>
        <w:t>an</w:t>
      </w:r>
      <w:r w:rsidRPr="007A6B9C">
        <w:rPr>
          <w:rFonts w:ascii="Times New Roman" w:eastAsia="David" w:hAnsi="Times New Roman" w:cs="Times New Roman"/>
          <w:sz w:val="24"/>
          <w:szCs w:val="24"/>
        </w:rPr>
        <w:t>other study</w:t>
      </w:r>
      <w:r w:rsidRPr="007A6B9C">
        <w:rPr>
          <w:rFonts w:ascii="Times New Roman" w:hAnsi="Times New Roman" w:cs="Times New Roman"/>
          <w:sz w:val="24"/>
          <w:szCs w:val="24"/>
          <w:shd w:val="clear" w:color="auto" w:fill="FFFFFF"/>
        </w:rPr>
        <w:t xml:space="preserve">, </w:t>
      </w:r>
      <w:r w:rsidR="002E44BB" w:rsidRPr="007A6B9C">
        <w:rPr>
          <w:rFonts w:ascii="Times New Roman" w:hAnsi="Times New Roman" w:cs="Times New Roman"/>
          <w:sz w:val="24"/>
          <w:szCs w:val="24"/>
          <w:shd w:val="clear" w:color="auto" w:fill="FFFFFF"/>
        </w:rPr>
        <w:t>this</w:t>
      </w:r>
      <w:r w:rsidRPr="007A6B9C">
        <w:rPr>
          <w:rFonts w:ascii="Times New Roman" w:hAnsi="Times New Roman" w:cs="Times New Roman"/>
          <w:sz w:val="24"/>
          <w:szCs w:val="24"/>
          <w:shd w:val="clear" w:color="auto" w:fill="FFFFFF"/>
        </w:rPr>
        <w:t xml:space="preserve"> showed itself effective because, after application of the phonological intervention for students at risk for dyslexia, it was verified that of 20 students with phonological disorder (100%), only three students (15%) continued to show phonological disorder together with the difficulties in the recognition of letters, no association of relation </w:t>
      </w:r>
      <w:r w:rsidRPr="007A6B9C">
        <w:rPr>
          <w:rFonts w:ascii="Times New Roman" w:hAnsi="Times New Roman" w:cs="Times New Roman"/>
          <w:sz w:val="24"/>
          <w:szCs w:val="24"/>
          <w:shd w:val="clear" w:color="auto" w:fill="FFFFFF"/>
        </w:rPr>
        <w:lastRenderedPageBreak/>
        <w:t>letter/sound, alteration in the discrimination of sounds and letters base</w:t>
      </w:r>
      <w:r w:rsidR="000036E0" w:rsidRPr="007A6B9C">
        <w:rPr>
          <w:rFonts w:ascii="Times New Roman" w:hAnsi="Times New Roman" w:cs="Times New Roman"/>
          <w:sz w:val="24"/>
          <w:szCs w:val="24"/>
          <w:shd w:val="clear" w:color="auto" w:fill="FFFFFF"/>
        </w:rPr>
        <w:t>d</w:t>
      </w:r>
      <w:r w:rsidRPr="007A6B9C">
        <w:rPr>
          <w:rFonts w:ascii="Times New Roman" w:hAnsi="Times New Roman" w:cs="Times New Roman"/>
          <w:sz w:val="24"/>
          <w:szCs w:val="24"/>
          <w:shd w:val="clear" w:color="auto" w:fill="FFFFFF"/>
        </w:rPr>
        <w:t xml:space="preserve"> on the difficulty of distinguishing the contrastive traits. For students of the dyslexia group, the ability </w:t>
      </w:r>
      <w:r w:rsidR="000036E0" w:rsidRPr="007A6B9C">
        <w:rPr>
          <w:rFonts w:ascii="Times New Roman" w:hAnsi="Times New Roman" w:cs="Times New Roman"/>
          <w:sz w:val="24"/>
          <w:szCs w:val="24"/>
          <w:shd w:val="clear" w:color="auto" w:fill="FFFFFF"/>
        </w:rPr>
        <w:t>to</w:t>
      </w:r>
      <w:r w:rsidRPr="007A6B9C">
        <w:rPr>
          <w:rFonts w:ascii="Times New Roman" w:hAnsi="Times New Roman" w:cs="Times New Roman"/>
          <w:sz w:val="24"/>
          <w:szCs w:val="24"/>
          <w:shd w:val="clear" w:color="auto" w:fill="FFFFFF"/>
        </w:rPr>
        <w:t xml:space="preserve"> discriminate auditory stimuli and process auditory information is more compromised due to the frame of phonological disorder, however, when worked</w:t>
      </w:r>
      <w:r w:rsidR="00C97108" w:rsidRPr="007A6B9C">
        <w:rPr>
          <w:rFonts w:ascii="Times New Roman" w:hAnsi="Times New Roman" w:cs="Times New Roman"/>
          <w:sz w:val="24"/>
          <w:szCs w:val="24"/>
          <w:shd w:val="clear" w:color="auto" w:fill="FFFFFF"/>
        </w:rPr>
        <w:t xml:space="preserve"> on</w:t>
      </w:r>
      <w:r w:rsidRPr="007A6B9C">
        <w:rPr>
          <w:rFonts w:ascii="Times New Roman" w:hAnsi="Times New Roman" w:cs="Times New Roman"/>
          <w:sz w:val="24"/>
          <w:szCs w:val="24"/>
          <w:shd w:val="clear" w:color="auto" w:fill="FFFFFF"/>
        </w:rPr>
        <w:t xml:space="preserve"> the sound discrimination in the early stages of literacy, the difficulty in distinguish</w:t>
      </w:r>
      <w:r w:rsidR="00777B3D" w:rsidRPr="007A6B9C">
        <w:rPr>
          <w:rFonts w:ascii="Times New Roman" w:hAnsi="Times New Roman" w:cs="Times New Roman"/>
          <w:sz w:val="24"/>
          <w:szCs w:val="24"/>
          <w:shd w:val="clear" w:color="auto" w:fill="FFFFFF"/>
        </w:rPr>
        <w:t>ing</w:t>
      </w:r>
      <w:r w:rsidRPr="007A6B9C">
        <w:rPr>
          <w:rFonts w:ascii="Times New Roman" w:hAnsi="Times New Roman" w:cs="Times New Roman"/>
          <w:sz w:val="24"/>
          <w:szCs w:val="24"/>
          <w:shd w:val="clear" w:color="auto" w:fill="FFFFFF"/>
        </w:rPr>
        <w:t xml:space="preserve"> and stor</w:t>
      </w:r>
      <w:r w:rsidR="00777B3D" w:rsidRPr="007A6B9C">
        <w:rPr>
          <w:rFonts w:ascii="Times New Roman" w:hAnsi="Times New Roman" w:cs="Times New Roman"/>
          <w:sz w:val="24"/>
          <w:szCs w:val="24"/>
          <w:shd w:val="clear" w:color="auto" w:fill="FFFFFF"/>
        </w:rPr>
        <w:t>ing</w:t>
      </w:r>
      <w:r w:rsidRPr="007A6B9C">
        <w:rPr>
          <w:rFonts w:ascii="Times New Roman" w:hAnsi="Times New Roman" w:cs="Times New Roman"/>
          <w:sz w:val="24"/>
          <w:szCs w:val="24"/>
          <w:shd w:val="clear" w:color="auto" w:fill="FFFFFF"/>
        </w:rPr>
        <w:t xml:space="preserve"> information </w:t>
      </w:r>
      <w:r w:rsidR="00777B3D" w:rsidRPr="007A6B9C">
        <w:rPr>
          <w:rFonts w:ascii="Times New Roman" w:hAnsi="Times New Roman" w:cs="Times New Roman"/>
          <w:sz w:val="24"/>
          <w:szCs w:val="24"/>
          <w:shd w:val="clear" w:color="auto" w:fill="FFFFFF"/>
        </w:rPr>
        <w:t>in order to</w:t>
      </w:r>
      <w:r w:rsidRPr="007A6B9C">
        <w:rPr>
          <w:rFonts w:ascii="Times New Roman" w:hAnsi="Times New Roman" w:cs="Times New Roman"/>
          <w:sz w:val="24"/>
          <w:szCs w:val="24"/>
          <w:shd w:val="clear" w:color="auto" w:fill="FFFFFF"/>
        </w:rPr>
        <w:t xml:space="preserve"> hereafter use them in reading tasks, for example, becomes more effective because the phonological working memory is able to retain and manipulate information temporarily while participating in cognitive tasks such as reasoning, comprehension and learning (Silva &amp; Capellini, 2015).</w:t>
      </w:r>
    </w:p>
    <w:bookmarkEnd w:id="14"/>
    <w:p w14:paraId="687BED35" w14:textId="3A59176F" w:rsidR="00411B79" w:rsidRPr="007A6B9C" w:rsidRDefault="00411B79" w:rsidP="00102DF0">
      <w:pPr>
        <w:bidi w:val="0"/>
        <w:spacing w:after="120" w:line="480" w:lineRule="auto"/>
        <w:jc w:val="both"/>
        <w:rPr>
          <w:rFonts w:ascii="Times New Roman" w:hAnsi="Times New Roman" w:cs="Times New Roman"/>
          <w:sz w:val="24"/>
          <w:szCs w:val="24"/>
          <w:rtl/>
          <w:lang w:bidi="he-IL"/>
        </w:rPr>
      </w:pPr>
      <w:r w:rsidRPr="007A6B9C">
        <w:rPr>
          <w:rFonts w:ascii="Times New Roman" w:hAnsi="Times New Roman" w:cs="Times New Roman"/>
          <w:sz w:val="24"/>
          <w:szCs w:val="24"/>
          <w:lang w:bidi="he-IL"/>
        </w:rPr>
        <w:t xml:space="preserve">Most studies that examine the influence of phonological and morphological awareness are </w:t>
      </w:r>
      <w:r w:rsidR="00CA72B2" w:rsidRPr="007A6B9C">
        <w:rPr>
          <w:rFonts w:ascii="Times New Roman" w:hAnsi="Times New Roman" w:cs="Times New Roman"/>
          <w:sz w:val="24"/>
          <w:szCs w:val="24"/>
          <w:lang w:bidi="he-IL"/>
        </w:rPr>
        <w:t xml:space="preserve">carried out with reference to </w:t>
      </w:r>
      <w:r w:rsidRPr="007A6B9C">
        <w:rPr>
          <w:rFonts w:ascii="Times New Roman" w:hAnsi="Times New Roman" w:cs="Times New Roman"/>
          <w:sz w:val="24"/>
          <w:szCs w:val="24"/>
          <w:lang w:bidi="he-IL"/>
        </w:rPr>
        <w:t>the neurotypical and the dyslexic</w:t>
      </w:r>
      <w:r w:rsidR="00CA72B2" w:rsidRPr="007A6B9C">
        <w:rPr>
          <w:rFonts w:ascii="Times New Roman" w:hAnsi="Times New Roman" w:cs="Times New Roman"/>
          <w:sz w:val="24"/>
          <w:szCs w:val="24"/>
          <w:lang w:bidi="he-IL"/>
        </w:rPr>
        <w:t xml:space="preserve"> populations</w:t>
      </w:r>
      <w:r w:rsidRPr="007A6B9C">
        <w:rPr>
          <w:rFonts w:ascii="Times New Roman" w:hAnsi="Times New Roman" w:cs="Times New Roman"/>
          <w:sz w:val="24"/>
          <w:szCs w:val="24"/>
          <w:lang w:bidi="he-IL"/>
        </w:rPr>
        <w:t xml:space="preserve">. This study will </w:t>
      </w:r>
      <w:r w:rsidR="00CA72B2" w:rsidRPr="007A6B9C">
        <w:rPr>
          <w:rFonts w:ascii="Times New Roman" w:hAnsi="Times New Roman" w:cs="Times New Roman"/>
          <w:sz w:val="24"/>
          <w:szCs w:val="24"/>
          <w:lang w:bidi="he-IL"/>
        </w:rPr>
        <w:t xml:space="preserve">also </w:t>
      </w:r>
      <w:r w:rsidRPr="007A6B9C">
        <w:rPr>
          <w:rFonts w:ascii="Times New Roman" w:hAnsi="Times New Roman" w:cs="Times New Roman"/>
          <w:sz w:val="24"/>
          <w:szCs w:val="24"/>
          <w:lang w:bidi="he-IL"/>
        </w:rPr>
        <w:t>address the latter population</w:t>
      </w:r>
      <w:r w:rsidR="00AF2FF6" w:rsidRPr="007A6B9C">
        <w:rPr>
          <w:rFonts w:ascii="Times New Roman" w:hAnsi="Times New Roman" w:cs="Times New Roman"/>
          <w:sz w:val="24"/>
          <w:szCs w:val="24"/>
          <w:lang w:bidi="he-IL"/>
        </w:rPr>
        <w:t>, as well as poor readers</w:t>
      </w:r>
      <w:r w:rsidRPr="007A6B9C">
        <w:rPr>
          <w:rFonts w:ascii="Times New Roman" w:hAnsi="Times New Roman" w:cs="Times New Roman"/>
          <w:sz w:val="24"/>
          <w:szCs w:val="24"/>
          <w:lang w:bidi="he-IL"/>
        </w:rPr>
        <w:t xml:space="preserve">. </w:t>
      </w:r>
      <w:r w:rsidR="00CA72B2" w:rsidRPr="007A6B9C">
        <w:rPr>
          <w:rFonts w:ascii="Times New Roman" w:hAnsi="Times New Roman" w:cs="Times New Roman"/>
          <w:sz w:val="24"/>
          <w:szCs w:val="24"/>
          <w:lang w:bidi="he-IL"/>
        </w:rPr>
        <w:t>St</w:t>
      </w:r>
      <w:r w:rsidRPr="007A6B9C">
        <w:rPr>
          <w:rFonts w:ascii="Times New Roman" w:hAnsi="Times New Roman" w:cs="Times New Roman"/>
          <w:sz w:val="24"/>
          <w:szCs w:val="24"/>
          <w:lang w:bidi="he-IL"/>
        </w:rPr>
        <w:t xml:space="preserve">udies that defined dyslexia were </w:t>
      </w:r>
      <w:r w:rsidR="00CA72B2" w:rsidRPr="007A6B9C">
        <w:rPr>
          <w:rFonts w:ascii="Times New Roman" w:hAnsi="Times New Roman" w:cs="Times New Roman"/>
          <w:sz w:val="24"/>
          <w:szCs w:val="24"/>
          <w:lang w:bidi="he-IL"/>
        </w:rPr>
        <w:t xml:space="preserve">therefore </w:t>
      </w:r>
      <w:r w:rsidRPr="007A6B9C">
        <w:rPr>
          <w:rFonts w:ascii="Times New Roman" w:hAnsi="Times New Roman" w:cs="Times New Roman"/>
          <w:sz w:val="24"/>
          <w:szCs w:val="24"/>
          <w:lang w:bidi="he-IL"/>
        </w:rPr>
        <w:t>reviewed.</w:t>
      </w:r>
      <w:r w:rsidR="00F54F24">
        <w:rPr>
          <w:rFonts w:ascii="Times New Roman" w:hAnsi="Times New Roman" w:cs="Times New Roman"/>
          <w:sz w:val="24"/>
          <w:szCs w:val="24"/>
          <w:lang w:bidi="he-IL"/>
        </w:rPr>
        <w:t xml:space="preserve"> </w:t>
      </w:r>
    </w:p>
    <w:p w14:paraId="72767264" w14:textId="19D1F612" w:rsidR="00B157FB" w:rsidRPr="007A6B9C" w:rsidRDefault="00B157FB" w:rsidP="0016682E">
      <w:pPr>
        <w:pStyle w:val="Heading2"/>
        <w:bidi w:val="0"/>
        <w:jc w:val="left"/>
        <w:rPr>
          <w:lang w:bidi="he-IL"/>
        </w:rPr>
      </w:pPr>
      <w:bookmarkStart w:id="15" w:name="_Toc166140667"/>
      <w:r w:rsidRPr="007A6B9C">
        <w:rPr>
          <w:lang w:bidi="he-IL"/>
        </w:rPr>
        <w:t>Simple Views of Reading and Writing</w:t>
      </w:r>
      <w:bookmarkEnd w:id="15"/>
    </w:p>
    <w:p w14:paraId="2C33E2F3" w14:textId="3060ECA1" w:rsidR="00B157FB" w:rsidRPr="007A6B9C" w:rsidRDefault="00B157FB"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 xml:space="preserve">Literacy represents deriving meaning from print and using print for expression and communication. The simple views describe these outcomes, reading comprehension in the case of the SVR and written composition in the SVW, as a function of components: a phonics-based skill (decoding or spelling) and oral language-based skills, linguistic comprehension or idea generation (Gough &amp; </w:t>
      </w:r>
      <w:proofErr w:type="spellStart"/>
      <w:r w:rsidRPr="007A6B9C">
        <w:rPr>
          <w:rFonts w:ascii="Times New Roman" w:hAnsi="Times New Roman" w:cs="Times New Roman"/>
          <w:sz w:val="24"/>
          <w:szCs w:val="24"/>
        </w:rPr>
        <w:t>Tumner</w:t>
      </w:r>
      <w:proofErr w:type="spellEnd"/>
      <w:r w:rsidRPr="007A6B9C">
        <w:rPr>
          <w:rFonts w:ascii="Times New Roman" w:hAnsi="Times New Roman" w:cs="Times New Roman"/>
          <w:sz w:val="24"/>
          <w:szCs w:val="24"/>
        </w:rPr>
        <w:t xml:space="preserve">, 1986; </w:t>
      </w:r>
      <w:proofErr w:type="spellStart"/>
      <w:r w:rsidRPr="007A6B9C">
        <w:rPr>
          <w:rFonts w:ascii="Times New Roman" w:hAnsi="Times New Roman" w:cs="Times New Roman"/>
          <w:sz w:val="24"/>
          <w:szCs w:val="24"/>
        </w:rPr>
        <w:t>Juel</w:t>
      </w:r>
      <w:proofErr w:type="spellEnd"/>
      <w:r w:rsidRPr="007A6B9C">
        <w:rPr>
          <w:rFonts w:ascii="Times New Roman" w:hAnsi="Times New Roman" w:cs="Times New Roman"/>
          <w:sz w:val="24"/>
          <w:szCs w:val="24"/>
        </w:rPr>
        <w:t xml:space="preserve"> et al., 1986). Frequently, researchers operationalize these later components with standardized oral language measures (</w:t>
      </w:r>
      <w:proofErr w:type="spellStart"/>
      <w:r w:rsidRPr="007A6B9C">
        <w:rPr>
          <w:rFonts w:ascii="Times New Roman" w:hAnsi="Times New Roman" w:cs="Times New Roman"/>
          <w:sz w:val="24"/>
          <w:szCs w:val="24"/>
        </w:rPr>
        <w:t>Foorman</w:t>
      </w:r>
      <w:proofErr w:type="spellEnd"/>
      <w:r w:rsidRPr="007A6B9C">
        <w:rPr>
          <w:rFonts w:ascii="Times New Roman" w:hAnsi="Times New Roman" w:cs="Times New Roman"/>
          <w:sz w:val="24"/>
          <w:szCs w:val="24"/>
        </w:rPr>
        <w:t xml:space="preserve"> et al., 2018; Kim &amp; </w:t>
      </w:r>
      <w:proofErr w:type="spellStart"/>
      <w:r w:rsidRPr="007A6B9C">
        <w:rPr>
          <w:rFonts w:ascii="Times New Roman" w:hAnsi="Times New Roman" w:cs="Times New Roman"/>
          <w:sz w:val="24"/>
          <w:szCs w:val="24"/>
        </w:rPr>
        <w:t>Schatschneider</w:t>
      </w:r>
      <w:proofErr w:type="spellEnd"/>
      <w:r w:rsidRPr="007A6B9C">
        <w:rPr>
          <w:rFonts w:ascii="Times New Roman" w:hAnsi="Times New Roman" w:cs="Times New Roman"/>
          <w:sz w:val="24"/>
          <w:szCs w:val="24"/>
        </w:rPr>
        <w:t xml:space="preserve">, 2017). More recently, theorists have revised the SVW to also include a self-regulation component and transcription (handwriting and spelling), stressing their collective coordination within the writer’s working memory (Berninger &amp; </w:t>
      </w:r>
      <w:proofErr w:type="spellStart"/>
      <w:proofErr w:type="gramStart"/>
      <w:r w:rsidRPr="007A6B9C">
        <w:rPr>
          <w:rFonts w:ascii="Times New Roman" w:hAnsi="Times New Roman" w:cs="Times New Roman"/>
          <w:sz w:val="24"/>
          <w:szCs w:val="24"/>
        </w:rPr>
        <w:t>Amtman</w:t>
      </w:r>
      <w:r w:rsidR="00AF2FF6" w:rsidRPr="007A6B9C">
        <w:rPr>
          <w:rFonts w:ascii="Times New Roman" w:hAnsi="Times New Roman" w:cs="Times New Roman"/>
          <w:sz w:val="24"/>
          <w:szCs w:val="24"/>
        </w:rPr>
        <w:t>,</w:t>
      </w:r>
      <w:r w:rsidRPr="007A6B9C">
        <w:rPr>
          <w:rFonts w:ascii="Times New Roman" w:hAnsi="Times New Roman" w:cs="Times New Roman"/>
          <w:sz w:val="24"/>
          <w:szCs w:val="24"/>
        </w:rPr>
        <w:t>n</w:t>
      </w:r>
      <w:proofErr w:type="spellEnd"/>
      <w:proofErr w:type="gramEnd"/>
      <w:r w:rsidRPr="007A6B9C">
        <w:rPr>
          <w:rFonts w:ascii="Times New Roman" w:hAnsi="Times New Roman" w:cs="Times New Roman"/>
          <w:sz w:val="24"/>
          <w:szCs w:val="24"/>
        </w:rPr>
        <w:t xml:space="preserve">, 2003). Collectively, these models can be applied to multiple languages, orthographies, and writing systems (Catts, 2018; Graham &amp; </w:t>
      </w:r>
      <w:proofErr w:type="spellStart"/>
      <w:r w:rsidRPr="007A6B9C">
        <w:rPr>
          <w:rFonts w:ascii="Times New Roman" w:hAnsi="Times New Roman" w:cs="Times New Roman"/>
          <w:sz w:val="24"/>
          <w:szCs w:val="24"/>
        </w:rPr>
        <w:t>Eslami</w:t>
      </w:r>
      <w:proofErr w:type="spellEnd"/>
      <w:r w:rsidRPr="007A6B9C">
        <w:rPr>
          <w:rFonts w:ascii="Times New Roman" w:hAnsi="Times New Roman" w:cs="Times New Roman"/>
          <w:sz w:val="24"/>
          <w:szCs w:val="24"/>
        </w:rPr>
        <w:t xml:space="preserve">, 2020; </w:t>
      </w:r>
      <w:proofErr w:type="spellStart"/>
      <w:r w:rsidRPr="007A6B9C">
        <w:rPr>
          <w:rFonts w:ascii="Times New Roman" w:hAnsi="Times New Roman" w:cs="Times New Roman"/>
          <w:sz w:val="24"/>
          <w:szCs w:val="24"/>
        </w:rPr>
        <w:t>Florit</w:t>
      </w:r>
      <w:proofErr w:type="spellEnd"/>
      <w:r w:rsidRPr="007A6B9C">
        <w:rPr>
          <w:rFonts w:ascii="Times New Roman" w:hAnsi="Times New Roman" w:cs="Times New Roman"/>
          <w:sz w:val="24"/>
          <w:szCs w:val="24"/>
        </w:rPr>
        <w:t xml:space="preserve"> &amp; Cain, 2011; Yeung et al., 2017). Of course, the SVR/SVW includes shortcomings that practitioners and researchers alike must </w:t>
      </w:r>
      <w:r w:rsidRPr="007A6B9C">
        <w:rPr>
          <w:rFonts w:ascii="Times New Roman" w:hAnsi="Times New Roman" w:cs="Times New Roman"/>
          <w:sz w:val="24"/>
          <w:szCs w:val="24"/>
        </w:rPr>
        <w:lastRenderedPageBreak/>
        <w:t xml:space="preserve">acknowledge. Both models appear to minimize the complexity of their components and outcome variables (Catts, 2018; Kim &amp; </w:t>
      </w:r>
      <w:proofErr w:type="spellStart"/>
      <w:r w:rsidRPr="007A6B9C">
        <w:rPr>
          <w:rFonts w:ascii="Times New Roman" w:hAnsi="Times New Roman" w:cs="Times New Roman"/>
          <w:sz w:val="24"/>
          <w:szCs w:val="24"/>
        </w:rPr>
        <w:t>Schatschneider</w:t>
      </w:r>
      <w:proofErr w:type="spellEnd"/>
      <w:r w:rsidRPr="007A6B9C">
        <w:rPr>
          <w:rFonts w:ascii="Times New Roman" w:hAnsi="Times New Roman" w:cs="Times New Roman"/>
          <w:sz w:val="24"/>
          <w:szCs w:val="24"/>
        </w:rPr>
        <w:t>, 2017). Expanded models unpack these skills, highlighting roles for phonology, orthography, morphology, semantics, and rapid naming skills. They also add other cognitive and conative sources of influence such as students’ motivation and beliefs about literacy, general background knowledge, understanding of genre, text features, or reading and writing strategy use (Kim, 2020a, 2020b; Pressley et al., 2009). Also, the simple views do not provide details around the mental processes leading to comprehension or written expression. Via elaborations and inferences from text, reading comprehension involves the construction of a situational or mental model, integrating the text with the reader’s background knowledge (Lenhard et al., 2013). As others have stressed, a reader’s comprehension varies based on the type of text and the purpose(s) for reading (Catts, 2018). Yet, scholars stress that the simple view of reading was not intended to be a complete explanation of reading development or the reading process but rather a broad, general framework of individual differences causing poor comprehension (</w:t>
      </w:r>
      <w:proofErr w:type="spellStart"/>
      <w:r w:rsidRPr="007A6B9C">
        <w:rPr>
          <w:rFonts w:ascii="Times New Roman" w:hAnsi="Times New Roman" w:cs="Times New Roman"/>
          <w:sz w:val="24"/>
          <w:szCs w:val="24"/>
        </w:rPr>
        <w:t>Tunmer</w:t>
      </w:r>
      <w:proofErr w:type="spellEnd"/>
      <w:r w:rsidRPr="007A6B9C">
        <w:rPr>
          <w:rFonts w:ascii="Times New Roman" w:hAnsi="Times New Roman" w:cs="Times New Roman"/>
          <w:sz w:val="24"/>
          <w:szCs w:val="24"/>
        </w:rPr>
        <w:t xml:space="preserve"> &amp; Chapman, 2012).</w:t>
      </w:r>
    </w:p>
    <w:p w14:paraId="659E1501" w14:textId="77777777" w:rsidR="00157B93" w:rsidRPr="007A6B9C" w:rsidRDefault="00157B93" w:rsidP="0016682E">
      <w:pPr>
        <w:pStyle w:val="Heading2"/>
        <w:bidi w:val="0"/>
        <w:jc w:val="left"/>
        <w:rPr>
          <w:lang w:bidi="he-IL"/>
        </w:rPr>
      </w:pPr>
      <w:bookmarkStart w:id="16" w:name="_Toc166140668"/>
      <w:r w:rsidRPr="007A6B9C">
        <w:rPr>
          <w:lang w:bidi="he-IL"/>
        </w:rPr>
        <w:t>Dyslexia</w:t>
      </w:r>
      <w:bookmarkEnd w:id="16"/>
    </w:p>
    <w:p w14:paraId="7C98B8E0" w14:textId="2E6869B3" w:rsidR="00411B79"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Dyslexi</w:t>
      </w:r>
      <w:r w:rsidR="000619C8"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 xml:space="preserve"> has been subject of extensive research over recent years. According to the International Dyslexi</w:t>
      </w:r>
      <w:r w:rsidR="00CA72B2"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 xml:space="preserve"> Association (IDA), </w:t>
      </w:r>
      <w:r w:rsidR="0083759F"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the definition of dyslexia is a specific neurological learning disability, which is characterized by difficulties in word recognition and reading, </w:t>
      </w:r>
      <w:r w:rsidR="00413FF7" w:rsidRPr="007A6B9C">
        <w:rPr>
          <w:rFonts w:ascii="Times New Roman" w:hAnsi="Times New Roman" w:cs="Times New Roman"/>
          <w:sz w:val="24"/>
          <w:szCs w:val="24"/>
          <w:lang w:bidi="he-IL"/>
        </w:rPr>
        <w:t>writing,</w:t>
      </w:r>
      <w:r w:rsidRPr="007A6B9C">
        <w:rPr>
          <w:rFonts w:ascii="Times New Roman" w:hAnsi="Times New Roman" w:cs="Times New Roman"/>
          <w:sz w:val="24"/>
          <w:szCs w:val="24"/>
          <w:lang w:bidi="he-IL"/>
        </w:rPr>
        <w:t xml:space="preserve"> and decoding disabilities</w:t>
      </w:r>
      <w:r w:rsidR="007E48D0"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These difficulties are the result of a phonological disability. It is often impossible to foresee the connection between the disability and other cognitive abilities</w:t>
      </w:r>
      <w:r w:rsidR="00CA72B2" w:rsidRPr="007A6B9C">
        <w:rPr>
          <w:rFonts w:ascii="Times New Roman" w:hAnsi="Times New Roman" w:cs="Times New Roman"/>
          <w:sz w:val="24"/>
          <w:szCs w:val="24"/>
          <w:lang w:bidi="he-IL"/>
        </w:rPr>
        <w:t>. H</w:t>
      </w:r>
      <w:r w:rsidRPr="007A6B9C">
        <w:rPr>
          <w:rFonts w:ascii="Times New Roman" w:hAnsi="Times New Roman" w:cs="Times New Roman"/>
          <w:sz w:val="24"/>
          <w:szCs w:val="24"/>
          <w:lang w:bidi="he-IL"/>
        </w:rPr>
        <w:t>owever</w:t>
      </w:r>
      <w:r w:rsidR="00CA72B2"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w:t>
      </w:r>
      <w:r w:rsidR="00CA72B2" w:rsidRPr="007A6B9C">
        <w:rPr>
          <w:rFonts w:ascii="Times New Roman" w:hAnsi="Times New Roman" w:cs="Times New Roman"/>
          <w:sz w:val="24"/>
          <w:szCs w:val="24"/>
          <w:lang w:bidi="he-IL"/>
        </w:rPr>
        <w:t>since</w:t>
      </w:r>
      <w:r w:rsidRPr="007A6B9C">
        <w:rPr>
          <w:rFonts w:ascii="Times New Roman" w:hAnsi="Times New Roman" w:cs="Times New Roman"/>
          <w:sz w:val="24"/>
          <w:szCs w:val="24"/>
          <w:lang w:bidi="he-IL"/>
        </w:rPr>
        <w:t xml:space="preserve"> dyslexics encounter reading and comprehension difficulties, th</w:t>
      </w:r>
      <w:r w:rsidR="00CA72B2" w:rsidRPr="007A6B9C">
        <w:rPr>
          <w:rFonts w:ascii="Times New Roman" w:hAnsi="Times New Roman" w:cs="Times New Roman"/>
          <w:sz w:val="24"/>
          <w:szCs w:val="24"/>
          <w:lang w:bidi="he-IL"/>
        </w:rPr>
        <w:t xml:space="preserve">ey </w:t>
      </w:r>
      <w:r w:rsidRPr="007A6B9C">
        <w:rPr>
          <w:rFonts w:ascii="Times New Roman" w:hAnsi="Times New Roman" w:cs="Times New Roman"/>
          <w:sz w:val="24"/>
          <w:szCs w:val="24"/>
          <w:lang w:bidi="he-IL"/>
        </w:rPr>
        <w:t>lack reading experience</w:t>
      </w:r>
      <w:r w:rsidR="008607C3" w:rsidRPr="007A6B9C">
        <w:rPr>
          <w:rFonts w:ascii="Times New Roman" w:hAnsi="Times New Roman" w:cs="Times New Roman"/>
          <w:sz w:val="24"/>
          <w:szCs w:val="24"/>
          <w:lang w:bidi="he-IL"/>
        </w:rPr>
        <w:t xml:space="preserve">, and this </w:t>
      </w:r>
      <w:r w:rsidRPr="007A6B9C">
        <w:rPr>
          <w:rFonts w:ascii="Times New Roman" w:hAnsi="Times New Roman" w:cs="Times New Roman"/>
          <w:sz w:val="24"/>
          <w:szCs w:val="24"/>
          <w:lang w:bidi="he-IL"/>
        </w:rPr>
        <w:t xml:space="preserve">leads to a </w:t>
      </w:r>
      <w:r w:rsidR="008607C3" w:rsidRPr="007A6B9C">
        <w:rPr>
          <w:rFonts w:ascii="Times New Roman" w:hAnsi="Times New Roman" w:cs="Times New Roman"/>
          <w:sz w:val="24"/>
          <w:szCs w:val="24"/>
          <w:lang w:bidi="he-IL"/>
        </w:rPr>
        <w:t xml:space="preserve">smaller </w:t>
      </w:r>
      <w:r w:rsidRPr="007A6B9C">
        <w:rPr>
          <w:rFonts w:ascii="Times New Roman" w:hAnsi="Times New Roman" w:cs="Times New Roman"/>
          <w:sz w:val="24"/>
          <w:szCs w:val="24"/>
          <w:lang w:bidi="he-IL"/>
        </w:rPr>
        <w:t xml:space="preserve">vocabulary and </w:t>
      </w:r>
      <w:r w:rsidR="008607C3" w:rsidRPr="007A6B9C">
        <w:rPr>
          <w:rFonts w:ascii="Times New Roman" w:hAnsi="Times New Roman" w:cs="Times New Roman"/>
          <w:sz w:val="24"/>
          <w:szCs w:val="24"/>
          <w:lang w:bidi="he-IL"/>
        </w:rPr>
        <w:t xml:space="preserve">less </w:t>
      </w:r>
      <w:r w:rsidRPr="007A6B9C">
        <w:rPr>
          <w:rFonts w:ascii="Times New Roman" w:hAnsi="Times New Roman" w:cs="Times New Roman"/>
          <w:sz w:val="24"/>
          <w:szCs w:val="24"/>
          <w:lang w:bidi="he-IL"/>
        </w:rPr>
        <w:t>general knowledge</w:t>
      </w:r>
      <w:r w:rsidR="0083759F"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(IDA, 2002)</w:t>
      </w:r>
      <w:r w:rsidR="007E48D0" w:rsidRPr="007A6B9C">
        <w:rPr>
          <w:rFonts w:ascii="Times New Roman" w:hAnsi="Times New Roman" w:cs="Times New Roman"/>
          <w:sz w:val="24"/>
          <w:szCs w:val="24"/>
          <w:lang w:bidi="he-IL"/>
        </w:rPr>
        <w:t xml:space="preserve"> (https://dyslexiaida.org/definition-of-dyslexia/)</w:t>
      </w:r>
      <w:r w:rsidRPr="007A6B9C">
        <w:rPr>
          <w:rFonts w:ascii="Times New Roman" w:hAnsi="Times New Roman" w:cs="Times New Roman"/>
          <w:sz w:val="24"/>
          <w:szCs w:val="24"/>
          <w:lang w:bidi="he-IL"/>
        </w:rPr>
        <w:t>.</w:t>
      </w:r>
    </w:p>
    <w:p w14:paraId="09F970B3" w14:textId="51363BE9" w:rsidR="00E11F58"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The Macalester College website describes two kinds of dyslexia</w:t>
      </w:r>
      <w:r w:rsidR="007E777E" w:rsidRPr="007A6B9C">
        <w:rPr>
          <w:rFonts w:ascii="Times New Roman" w:hAnsi="Times New Roman" w:cs="Times New Roman"/>
          <w:sz w:val="24"/>
          <w:szCs w:val="24"/>
          <w:lang w:bidi="he-IL"/>
        </w:rPr>
        <w:t xml:space="preserve"> (Dyslexia, 2003)</w:t>
      </w:r>
      <w:r w:rsidRPr="007A6B9C">
        <w:rPr>
          <w:rFonts w:ascii="Times New Roman" w:hAnsi="Times New Roman" w:cs="Times New Roman"/>
          <w:sz w:val="24"/>
          <w:szCs w:val="24"/>
          <w:lang w:bidi="he-IL"/>
        </w:rPr>
        <w:t xml:space="preserve">. The first is developmental, caused </w:t>
      </w:r>
      <w:r w:rsidR="00B0681B" w:rsidRPr="007A6B9C">
        <w:rPr>
          <w:rFonts w:ascii="Times New Roman" w:hAnsi="Times New Roman" w:cs="Times New Roman"/>
          <w:sz w:val="24"/>
          <w:szCs w:val="24"/>
          <w:lang w:bidi="he-IL"/>
        </w:rPr>
        <w:t xml:space="preserve">by </w:t>
      </w:r>
      <w:r w:rsidRPr="007A6B9C">
        <w:rPr>
          <w:rFonts w:ascii="Times New Roman" w:hAnsi="Times New Roman" w:cs="Times New Roman"/>
          <w:sz w:val="24"/>
          <w:szCs w:val="24"/>
          <w:lang w:bidi="he-IL"/>
        </w:rPr>
        <w:t xml:space="preserve">a biological abnormality in the brain before birth, </w:t>
      </w:r>
      <w:r w:rsidR="00835F9F" w:rsidRPr="007A6B9C">
        <w:rPr>
          <w:rFonts w:ascii="Times New Roman" w:hAnsi="Times New Roman" w:cs="Times New Roman"/>
          <w:sz w:val="24"/>
          <w:szCs w:val="24"/>
          <w:lang w:bidi="he-IL"/>
        </w:rPr>
        <w:t xml:space="preserve">and </w:t>
      </w:r>
      <w:r w:rsidRPr="007A6B9C">
        <w:rPr>
          <w:rFonts w:ascii="Times New Roman" w:hAnsi="Times New Roman" w:cs="Times New Roman"/>
          <w:sz w:val="24"/>
          <w:szCs w:val="24"/>
          <w:lang w:bidi="he-IL"/>
        </w:rPr>
        <w:t xml:space="preserve">is mostly </w:t>
      </w:r>
      <w:r w:rsidRPr="007A6B9C">
        <w:rPr>
          <w:rFonts w:ascii="Times New Roman" w:hAnsi="Times New Roman" w:cs="Times New Roman"/>
          <w:sz w:val="24"/>
          <w:szCs w:val="24"/>
          <w:lang w:bidi="he-IL"/>
        </w:rPr>
        <w:lastRenderedPageBreak/>
        <w:t xml:space="preserve">genetic. The second is acquired </w:t>
      </w:r>
      <w:r w:rsidR="00413FF7" w:rsidRPr="007A6B9C">
        <w:rPr>
          <w:rFonts w:ascii="Times New Roman" w:hAnsi="Times New Roman" w:cs="Times New Roman"/>
          <w:sz w:val="24"/>
          <w:szCs w:val="24"/>
          <w:lang w:bidi="he-IL"/>
        </w:rPr>
        <w:t>as a result of</w:t>
      </w:r>
      <w:r w:rsidRPr="007A6B9C">
        <w:rPr>
          <w:rFonts w:ascii="Times New Roman" w:hAnsi="Times New Roman" w:cs="Times New Roman"/>
          <w:sz w:val="24"/>
          <w:szCs w:val="24"/>
          <w:lang w:bidi="he-IL"/>
        </w:rPr>
        <w:t xml:space="preserve"> brain trauma that can occur before or after birth. The first kind of dyslexia is divided into three subtypes: </w:t>
      </w:r>
      <w:r w:rsidR="00367054" w:rsidRPr="007A6B9C">
        <w:rPr>
          <w:rFonts w:ascii="Times New Roman" w:hAnsi="Times New Roman" w:cs="Times New Roman"/>
          <w:sz w:val="24"/>
          <w:szCs w:val="24"/>
          <w:lang w:bidi="he-IL"/>
        </w:rPr>
        <w:t>dysphonic</w:t>
      </w:r>
      <w:r w:rsidRPr="007A6B9C">
        <w:rPr>
          <w:rFonts w:ascii="Times New Roman" w:hAnsi="Times New Roman" w:cs="Times New Roman"/>
          <w:sz w:val="24"/>
          <w:szCs w:val="24"/>
          <w:lang w:bidi="he-IL"/>
        </w:rPr>
        <w:t xml:space="preserve"> dyslexia (a spe</w:t>
      </w:r>
      <w:r w:rsidR="00B0681B" w:rsidRPr="007A6B9C">
        <w:rPr>
          <w:rFonts w:ascii="Times New Roman" w:hAnsi="Times New Roman" w:cs="Times New Roman"/>
          <w:sz w:val="24"/>
          <w:szCs w:val="24"/>
          <w:lang w:bidi="he-IL"/>
        </w:rPr>
        <w:t>e</w:t>
      </w:r>
      <w:r w:rsidRPr="007A6B9C">
        <w:rPr>
          <w:rFonts w:ascii="Times New Roman" w:hAnsi="Times New Roman" w:cs="Times New Roman"/>
          <w:sz w:val="24"/>
          <w:szCs w:val="24"/>
          <w:lang w:bidi="he-IL"/>
        </w:rPr>
        <w:t xml:space="preserve">ch impediment) defined as the inability to articulate the familiar or unfamiliar word despite visual reading ability; </w:t>
      </w:r>
      <w:proofErr w:type="spellStart"/>
      <w:r w:rsidRPr="007A6B9C">
        <w:rPr>
          <w:rFonts w:ascii="Times New Roman" w:hAnsi="Times New Roman" w:cs="Times New Roman"/>
          <w:sz w:val="24"/>
          <w:szCs w:val="24"/>
          <w:lang w:bidi="he-IL"/>
        </w:rPr>
        <w:t>dyseidetic</w:t>
      </w:r>
      <w:proofErr w:type="spellEnd"/>
      <w:r w:rsidRPr="007A6B9C">
        <w:rPr>
          <w:rFonts w:ascii="Times New Roman" w:hAnsi="Times New Roman" w:cs="Times New Roman"/>
          <w:sz w:val="24"/>
          <w:szCs w:val="24"/>
          <w:lang w:bidi="he-IL"/>
        </w:rPr>
        <w:t xml:space="preserve"> dyslexia, where readers are able to decode both familiar and unfamiliar words phonologically through s</w:t>
      </w:r>
      <w:r w:rsidR="00B0681B" w:rsidRPr="007A6B9C">
        <w:rPr>
          <w:rFonts w:ascii="Times New Roman" w:hAnsi="Times New Roman" w:cs="Times New Roman"/>
          <w:sz w:val="24"/>
          <w:szCs w:val="24"/>
          <w:lang w:bidi="he-IL"/>
        </w:rPr>
        <w:t>l</w:t>
      </w:r>
      <w:r w:rsidRPr="007A6B9C">
        <w:rPr>
          <w:rFonts w:ascii="Times New Roman" w:hAnsi="Times New Roman" w:cs="Times New Roman"/>
          <w:sz w:val="24"/>
          <w:szCs w:val="24"/>
          <w:lang w:bidi="he-IL"/>
        </w:rPr>
        <w:t>ow articulation, yet fail in their visual reading of the words</w:t>
      </w:r>
      <w:r w:rsidR="00835F9F" w:rsidRPr="007A6B9C">
        <w:rPr>
          <w:rFonts w:ascii="Times New Roman" w:hAnsi="Times New Roman" w:cs="Times New Roman"/>
          <w:sz w:val="24"/>
          <w:szCs w:val="24"/>
          <w:lang w:bidi="he-IL"/>
        </w:rPr>
        <w:t xml:space="preserve">; and </w:t>
      </w:r>
      <w:r w:rsidRPr="007A6B9C">
        <w:rPr>
          <w:rFonts w:ascii="Times New Roman" w:hAnsi="Times New Roman" w:cs="Times New Roman"/>
          <w:sz w:val="24"/>
          <w:szCs w:val="24"/>
          <w:lang w:bidi="he-IL"/>
        </w:rPr>
        <w:t>a combination of the two and the most severe, wh</w:t>
      </w:r>
      <w:r w:rsidR="008607C3" w:rsidRPr="007A6B9C">
        <w:rPr>
          <w:rFonts w:ascii="Times New Roman" w:hAnsi="Times New Roman" w:cs="Times New Roman"/>
          <w:sz w:val="24"/>
          <w:szCs w:val="24"/>
          <w:lang w:bidi="he-IL"/>
        </w:rPr>
        <w:t>ere</w:t>
      </w:r>
      <w:r w:rsidRPr="007A6B9C">
        <w:rPr>
          <w:rFonts w:ascii="Times New Roman" w:hAnsi="Times New Roman" w:cs="Times New Roman"/>
          <w:sz w:val="24"/>
          <w:szCs w:val="24"/>
          <w:lang w:bidi="he-IL"/>
        </w:rPr>
        <w:t xml:space="preserve"> sufferers </w:t>
      </w:r>
      <w:r w:rsidR="005835A4" w:rsidRPr="007A6B9C">
        <w:rPr>
          <w:rFonts w:ascii="Times New Roman" w:hAnsi="Times New Roman" w:cs="Times New Roman"/>
          <w:sz w:val="24"/>
          <w:szCs w:val="24"/>
          <w:lang w:bidi="he-IL"/>
        </w:rPr>
        <w:t>e</w:t>
      </w:r>
      <w:r w:rsidRPr="007A6B9C">
        <w:rPr>
          <w:rFonts w:ascii="Times New Roman" w:hAnsi="Times New Roman" w:cs="Times New Roman"/>
          <w:sz w:val="24"/>
          <w:szCs w:val="24"/>
          <w:lang w:bidi="he-IL"/>
        </w:rPr>
        <w:t>xperience difficulty in both phonological decoding and visual reading.</w:t>
      </w:r>
    </w:p>
    <w:p w14:paraId="4165384D" w14:textId="77777777" w:rsidR="00411B79" w:rsidRPr="007A6B9C" w:rsidRDefault="008607C3"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T</w:t>
      </w:r>
      <w:r w:rsidR="00411B79" w:rsidRPr="007A6B9C">
        <w:rPr>
          <w:rFonts w:ascii="Times New Roman" w:hAnsi="Times New Roman" w:cs="Times New Roman"/>
          <w:sz w:val="24"/>
          <w:szCs w:val="24"/>
          <w:lang w:bidi="he-IL"/>
        </w:rPr>
        <w:t>he website medicinenet.com (2012</w:t>
      </w:r>
      <w:r w:rsidR="00FC62D3" w:rsidRPr="007A6B9C">
        <w:rPr>
          <w:rFonts w:ascii="Times New Roman" w:hAnsi="Times New Roman" w:cs="Times New Roman"/>
          <w:sz w:val="24"/>
          <w:szCs w:val="24"/>
          <w:lang w:bidi="he-IL"/>
        </w:rPr>
        <w:t>)</w:t>
      </w:r>
      <w:r w:rsidR="00411B79" w:rsidRPr="007A6B9C">
        <w:rPr>
          <w:rFonts w:ascii="Times New Roman" w:hAnsi="Times New Roman" w:cs="Times New Roman"/>
          <w:sz w:val="24"/>
          <w:szCs w:val="24"/>
          <w:lang w:bidi="he-IL"/>
        </w:rPr>
        <w:t xml:space="preserve"> </w:t>
      </w:r>
      <w:r w:rsidR="0034324C" w:rsidRPr="007A6B9C">
        <w:rPr>
          <w:rFonts w:ascii="Times New Roman" w:hAnsi="Times New Roman" w:cs="Times New Roman"/>
          <w:sz w:val="24"/>
          <w:szCs w:val="24"/>
          <w:lang w:bidi="he-IL"/>
        </w:rPr>
        <w:t>pos</w:t>
      </w:r>
      <w:r w:rsidRPr="007A6B9C">
        <w:rPr>
          <w:rFonts w:ascii="Times New Roman" w:hAnsi="Times New Roman" w:cs="Times New Roman"/>
          <w:sz w:val="24"/>
          <w:szCs w:val="24"/>
          <w:lang w:bidi="he-IL"/>
        </w:rPr>
        <w:t xml:space="preserve">its </w:t>
      </w:r>
      <w:r w:rsidR="00411B79" w:rsidRPr="007A6B9C">
        <w:rPr>
          <w:rFonts w:ascii="Times New Roman" w:hAnsi="Times New Roman" w:cs="Times New Roman"/>
          <w:sz w:val="24"/>
          <w:szCs w:val="24"/>
          <w:lang w:bidi="he-IL"/>
        </w:rPr>
        <w:t>three ki</w:t>
      </w:r>
      <w:r w:rsidRPr="007A6B9C">
        <w:rPr>
          <w:rFonts w:ascii="Times New Roman" w:hAnsi="Times New Roman" w:cs="Times New Roman"/>
          <w:sz w:val="24"/>
          <w:szCs w:val="24"/>
          <w:lang w:bidi="he-IL"/>
        </w:rPr>
        <w:t>n</w:t>
      </w:r>
      <w:r w:rsidR="00411B79" w:rsidRPr="007A6B9C">
        <w:rPr>
          <w:rFonts w:ascii="Times New Roman" w:hAnsi="Times New Roman" w:cs="Times New Roman"/>
          <w:sz w:val="24"/>
          <w:szCs w:val="24"/>
          <w:lang w:bidi="he-IL"/>
        </w:rPr>
        <w:t>ds of dyslexia</w:t>
      </w:r>
      <w:r w:rsidRPr="007A6B9C">
        <w:rPr>
          <w:rFonts w:ascii="Times New Roman" w:hAnsi="Times New Roman" w:cs="Times New Roman"/>
          <w:sz w:val="24"/>
          <w:szCs w:val="24"/>
          <w:lang w:bidi="he-IL"/>
        </w:rPr>
        <w:t>. T</w:t>
      </w:r>
      <w:r w:rsidR="00411B79" w:rsidRPr="007A6B9C">
        <w:rPr>
          <w:rFonts w:ascii="Times New Roman" w:hAnsi="Times New Roman" w:cs="Times New Roman"/>
          <w:sz w:val="24"/>
          <w:szCs w:val="24"/>
          <w:lang w:bidi="he-IL"/>
        </w:rPr>
        <w:t xml:space="preserve">he first </w:t>
      </w:r>
      <w:r w:rsidRPr="007A6B9C">
        <w:rPr>
          <w:rFonts w:ascii="Times New Roman" w:hAnsi="Times New Roman" w:cs="Times New Roman"/>
          <w:sz w:val="24"/>
          <w:szCs w:val="24"/>
          <w:lang w:bidi="he-IL"/>
        </w:rPr>
        <w:t xml:space="preserve">is </w:t>
      </w:r>
      <w:r w:rsidR="00411B79" w:rsidRPr="007A6B9C">
        <w:rPr>
          <w:rFonts w:ascii="Times New Roman" w:hAnsi="Times New Roman" w:cs="Times New Roman"/>
          <w:sz w:val="24"/>
          <w:szCs w:val="24"/>
          <w:lang w:bidi="he-IL"/>
        </w:rPr>
        <w:t>“trauma dyslexia,” which usually occurs after a brain injury in the area that governs reading and writing, similar</w:t>
      </w:r>
      <w:r w:rsidR="00FC62D3" w:rsidRPr="007A6B9C">
        <w:rPr>
          <w:rFonts w:ascii="Times New Roman" w:hAnsi="Times New Roman" w:cs="Times New Roman"/>
          <w:sz w:val="24"/>
          <w:szCs w:val="24"/>
          <w:lang w:bidi="he-IL"/>
        </w:rPr>
        <w:t>ly</w:t>
      </w:r>
      <w:r w:rsidR="00411B79" w:rsidRPr="007A6B9C">
        <w:rPr>
          <w:rFonts w:ascii="Times New Roman" w:hAnsi="Times New Roman" w:cs="Times New Roman"/>
          <w:sz w:val="24"/>
          <w:szCs w:val="24"/>
          <w:lang w:bidi="he-IL"/>
        </w:rPr>
        <w:t xml:space="preserve"> to the description in the abovementioned </w:t>
      </w:r>
      <w:r w:rsidR="008B1AA5" w:rsidRPr="007A6B9C">
        <w:rPr>
          <w:rFonts w:ascii="Times New Roman" w:hAnsi="Times New Roman" w:cs="Times New Roman"/>
          <w:sz w:val="24"/>
          <w:szCs w:val="24"/>
          <w:lang w:bidi="he-IL"/>
        </w:rPr>
        <w:t>research</w:t>
      </w:r>
      <w:r w:rsidR="00411B79" w:rsidRPr="007A6B9C">
        <w:rPr>
          <w:rFonts w:ascii="Times New Roman" w:hAnsi="Times New Roman" w:cs="Times New Roman"/>
          <w:sz w:val="24"/>
          <w:szCs w:val="24"/>
          <w:lang w:bidi="he-IL"/>
        </w:rPr>
        <w:t xml:space="preserve">. The second is </w:t>
      </w:r>
      <w:r w:rsidR="0034324C" w:rsidRPr="007A6B9C">
        <w:rPr>
          <w:rFonts w:ascii="Times New Roman" w:hAnsi="Times New Roman" w:cs="Times New Roman"/>
          <w:sz w:val="24"/>
          <w:szCs w:val="24"/>
          <w:lang w:bidi="he-IL"/>
        </w:rPr>
        <w:t xml:space="preserve">an </w:t>
      </w:r>
      <w:r w:rsidR="00411B79" w:rsidRPr="007A6B9C">
        <w:rPr>
          <w:rFonts w:ascii="Times New Roman" w:hAnsi="Times New Roman" w:cs="Times New Roman"/>
          <w:sz w:val="24"/>
          <w:szCs w:val="24"/>
          <w:lang w:bidi="he-IL"/>
        </w:rPr>
        <w:t>underlying</w:t>
      </w:r>
      <w:r w:rsidR="0034324C" w:rsidRPr="007A6B9C">
        <w:rPr>
          <w:rFonts w:ascii="Times New Roman" w:hAnsi="Times New Roman" w:cs="Times New Roman"/>
          <w:sz w:val="24"/>
          <w:szCs w:val="24"/>
          <w:lang w:bidi="he-IL"/>
        </w:rPr>
        <w:t xml:space="preserve"> genetic difficulty</w:t>
      </w:r>
      <w:r w:rsidR="00411B79" w:rsidRPr="007A6B9C">
        <w:rPr>
          <w:rFonts w:ascii="Times New Roman" w:hAnsi="Times New Roman" w:cs="Times New Roman"/>
          <w:sz w:val="24"/>
          <w:szCs w:val="24"/>
          <w:lang w:bidi="he-IL"/>
        </w:rPr>
        <w:t>, and refers to a functional disability of the left side of the brain</w:t>
      </w:r>
      <w:r w:rsidR="00FC62D3" w:rsidRPr="007A6B9C">
        <w:rPr>
          <w:rFonts w:ascii="Times New Roman" w:hAnsi="Times New Roman" w:cs="Times New Roman"/>
          <w:sz w:val="24"/>
          <w:szCs w:val="24"/>
          <w:lang w:bidi="he-IL"/>
        </w:rPr>
        <w:t xml:space="preserve"> </w:t>
      </w:r>
      <w:r w:rsidR="00411B79" w:rsidRPr="007A6B9C">
        <w:rPr>
          <w:rFonts w:ascii="Times New Roman" w:hAnsi="Times New Roman" w:cs="Times New Roman"/>
          <w:sz w:val="24"/>
          <w:szCs w:val="24"/>
          <w:lang w:bidi="he-IL"/>
        </w:rPr>
        <w:t xml:space="preserve">which does not </w:t>
      </w:r>
      <w:r w:rsidR="0034324C" w:rsidRPr="007A6B9C">
        <w:rPr>
          <w:rFonts w:ascii="Times New Roman" w:hAnsi="Times New Roman" w:cs="Times New Roman"/>
          <w:sz w:val="24"/>
          <w:szCs w:val="24"/>
          <w:lang w:bidi="he-IL"/>
        </w:rPr>
        <w:t xml:space="preserve">vary </w:t>
      </w:r>
      <w:r w:rsidR="00411B79" w:rsidRPr="007A6B9C">
        <w:rPr>
          <w:rFonts w:ascii="Times New Roman" w:hAnsi="Times New Roman" w:cs="Times New Roman"/>
          <w:sz w:val="24"/>
          <w:szCs w:val="24"/>
          <w:lang w:bidi="he-IL"/>
        </w:rPr>
        <w:t xml:space="preserve">with age. This also resembles the description in the </w:t>
      </w:r>
      <w:r w:rsidR="00FC62D3" w:rsidRPr="007A6B9C">
        <w:rPr>
          <w:rFonts w:ascii="Times New Roman" w:hAnsi="Times New Roman" w:cs="Times New Roman"/>
          <w:sz w:val="24"/>
          <w:szCs w:val="24"/>
          <w:lang w:bidi="he-IL"/>
        </w:rPr>
        <w:t xml:space="preserve">above-mentioned </w:t>
      </w:r>
      <w:r w:rsidR="00411B79" w:rsidRPr="007A6B9C">
        <w:rPr>
          <w:rFonts w:ascii="Times New Roman" w:hAnsi="Times New Roman" w:cs="Times New Roman"/>
          <w:sz w:val="24"/>
          <w:szCs w:val="24"/>
          <w:lang w:bidi="he-IL"/>
        </w:rPr>
        <w:t xml:space="preserve">study. </w:t>
      </w:r>
      <w:r w:rsidRPr="007A6B9C">
        <w:rPr>
          <w:rFonts w:ascii="Times New Roman" w:hAnsi="Times New Roman" w:cs="Times New Roman"/>
          <w:sz w:val="24"/>
          <w:szCs w:val="24"/>
          <w:lang w:bidi="he-IL"/>
        </w:rPr>
        <w:t xml:space="preserve">The innovation of </w:t>
      </w:r>
      <w:r w:rsidR="00411B79" w:rsidRPr="007A6B9C">
        <w:rPr>
          <w:rFonts w:ascii="Times New Roman" w:hAnsi="Times New Roman" w:cs="Times New Roman"/>
          <w:sz w:val="24"/>
          <w:szCs w:val="24"/>
          <w:lang w:bidi="he-IL"/>
        </w:rPr>
        <w:t xml:space="preserve">this study is the discovery of a third type of dyslexia, which occurs more among boys than </w:t>
      </w:r>
      <w:r w:rsidR="00FC62D3" w:rsidRPr="007A6B9C">
        <w:rPr>
          <w:rFonts w:ascii="Times New Roman" w:hAnsi="Times New Roman" w:cs="Times New Roman"/>
          <w:sz w:val="24"/>
          <w:szCs w:val="24"/>
          <w:lang w:bidi="he-IL"/>
        </w:rPr>
        <w:t xml:space="preserve">among </w:t>
      </w:r>
      <w:r w:rsidR="00411B79" w:rsidRPr="007A6B9C">
        <w:rPr>
          <w:rFonts w:ascii="Times New Roman" w:hAnsi="Times New Roman" w:cs="Times New Roman"/>
          <w:sz w:val="24"/>
          <w:szCs w:val="24"/>
          <w:lang w:bidi="he-IL"/>
        </w:rPr>
        <w:t>girls due to hormonal changes that take place during fetal development</w:t>
      </w:r>
      <w:r w:rsidR="00975286" w:rsidRPr="007A6B9C">
        <w:rPr>
          <w:rFonts w:ascii="Times New Roman" w:hAnsi="Times New Roman" w:cs="Times New Roman"/>
          <w:sz w:val="24"/>
          <w:szCs w:val="24"/>
          <w:lang w:bidi="he-IL"/>
        </w:rPr>
        <w:t xml:space="preserve"> (https://www.medicinenet.com/dyslexia/article.htm)</w:t>
      </w:r>
      <w:r w:rsidR="00411B79" w:rsidRPr="007A6B9C">
        <w:rPr>
          <w:rFonts w:ascii="Times New Roman" w:hAnsi="Times New Roman" w:cs="Times New Roman"/>
          <w:sz w:val="24"/>
          <w:szCs w:val="24"/>
          <w:lang w:bidi="he-IL"/>
        </w:rPr>
        <w:t>.</w:t>
      </w:r>
    </w:p>
    <w:p w14:paraId="632DC16E" w14:textId="0E82EEDA" w:rsidR="00411B79" w:rsidRPr="007A6B9C" w:rsidRDefault="008607C3"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 xml:space="preserve">Thus, there is no universally agreed upon or uniform </w:t>
      </w:r>
      <w:r w:rsidR="00411B79" w:rsidRPr="007A6B9C">
        <w:rPr>
          <w:rFonts w:ascii="Times New Roman" w:hAnsi="Times New Roman" w:cs="Times New Roman"/>
          <w:sz w:val="24"/>
          <w:szCs w:val="24"/>
          <w:lang w:bidi="he-IL"/>
        </w:rPr>
        <w:t xml:space="preserve">definition of dyslexia. The disability may be due to many neurological </w:t>
      </w:r>
      <w:r w:rsidR="00054FCD" w:rsidRPr="007A6B9C">
        <w:rPr>
          <w:rFonts w:ascii="Times New Roman" w:hAnsi="Times New Roman" w:cs="Times New Roman"/>
          <w:sz w:val="24"/>
          <w:szCs w:val="24"/>
          <w:lang w:bidi="he-IL"/>
        </w:rPr>
        <w:t>causes</w:t>
      </w:r>
      <w:r w:rsidR="00411B79" w:rsidRPr="007A6B9C">
        <w:rPr>
          <w:rFonts w:ascii="Times New Roman" w:hAnsi="Times New Roman" w:cs="Times New Roman"/>
          <w:sz w:val="24"/>
          <w:szCs w:val="24"/>
          <w:lang w:bidi="he-IL"/>
        </w:rPr>
        <w:t xml:space="preserve"> and other reasons related to learning techniques. </w:t>
      </w:r>
      <w:r w:rsidR="0083759F" w:rsidRPr="007A6B9C">
        <w:rPr>
          <w:rFonts w:ascii="Times New Roman" w:hAnsi="Times New Roman" w:cs="Times New Roman"/>
          <w:sz w:val="24"/>
          <w:szCs w:val="24"/>
          <w:lang w:bidi="he-IL"/>
        </w:rPr>
        <w:t xml:space="preserve">Persons with </w:t>
      </w:r>
      <w:r w:rsidR="00367054" w:rsidRPr="007A6B9C">
        <w:rPr>
          <w:rFonts w:ascii="Times New Roman" w:hAnsi="Times New Roman" w:cs="Times New Roman"/>
          <w:sz w:val="24"/>
          <w:szCs w:val="24"/>
          <w:lang w:bidi="he-IL"/>
        </w:rPr>
        <w:t>dyslexia rely</w:t>
      </w:r>
      <w:r w:rsidR="00411B79" w:rsidRPr="007A6B9C">
        <w:rPr>
          <w:rFonts w:ascii="Times New Roman" w:hAnsi="Times New Roman" w:cs="Times New Roman"/>
          <w:sz w:val="24"/>
          <w:szCs w:val="24"/>
          <w:lang w:bidi="he-IL"/>
        </w:rPr>
        <w:t xml:space="preserve"> more on visual process</w:t>
      </w:r>
      <w:r w:rsidR="00933B74" w:rsidRPr="007A6B9C">
        <w:rPr>
          <w:rFonts w:ascii="Times New Roman" w:hAnsi="Times New Roman" w:cs="Times New Roman"/>
          <w:sz w:val="24"/>
          <w:szCs w:val="24"/>
          <w:lang w:bidi="he-IL"/>
        </w:rPr>
        <w:t>es</w:t>
      </w:r>
      <w:r w:rsidR="00411B79" w:rsidRPr="007A6B9C">
        <w:rPr>
          <w:rFonts w:ascii="Times New Roman" w:hAnsi="Times New Roman" w:cs="Times New Roman"/>
          <w:sz w:val="24"/>
          <w:szCs w:val="24"/>
          <w:lang w:bidi="he-IL"/>
        </w:rPr>
        <w:t xml:space="preserve"> and less on orthographic processes such as morphology and writing, </w:t>
      </w:r>
      <w:r w:rsidR="00FC62D3" w:rsidRPr="007A6B9C">
        <w:rPr>
          <w:rFonts w:ascii="Times New Roman" w:hAnsi="Times New Roman" w:cs="Times New Roman"/>
          <w:sz w:val="24"/>
          <w:szCs w:val="24"/>
          <w:lang w:bidi="he-IL"/>
        </w:rPr>
        <w:t xml:space="preserve">on </w:t>
      </w:r>
      <w:r w:rsidR="00411B79" w:rsidRPr="007A6B9C">
        <w:rPr>
          <w:rFonts w:ascii="Times New Roman" w:hAnsi="Times New Roman" w:cs="Times New Roman"/>
          <w:sz w:val="24"/>
          <w:szCs w:val="24"/>
          <w:lang w:bidi="he-IL"/>
        </w:rPr>
        <w:t>which no</w:t>
      </w:r>
      <w:r w:rsidR="00C111BE" w:rsidRPr="007A6B9C">
        <w:rPr>
          <w:rFonts w:ascii="Times New Roman" w:hAnsi="Times New Roman" w:cs="Times New Roman"/>
          <w:sz w:val="24"/>
          <w:szCs w:val="24"/>
          <w:lang w:bidi="he-IL"/>
        </w:rPr>
        <w:t>n-dyslexic</w:t>
      </w:r>
      <w:r w:rsidR="00411B79" w:rsidRPr="007A6B9C">
        <w:rPr>
          <w:rFonts w:ascii="Times New Roman" w:hAnsi="Times New Roman" w:cs="Times New Roman"/>
          <w:sz w:val="24"/>
          <w:szCs w:val="24"/>
          <w:lang w:bidi="he-IL"/>
        </w:rPr>
        <w:t xml:space="preserve"> people are </w:t>
      </w:r>
      <w:r w:rsidR="00C111BE" w:rsidRPr="007A6B9C">
        <w:rPr>
          <w:rFonts w:ascii="Times New Roman" w:hAnsi="Times New Roman" w:cs="Times New Roman"/>
          <w:sz w:val="24"/>
          <w:szCs w:val="24"/>
          <w:lang w:bidi="he-IL"/>
        </w:rPr>
        <w:t xml:space="preserve">more </w:t>
      </w:r>
      <w:r w:rsidR="00411B79" w:rsidRPr="007A6B9C">
        <w:rPr>
          <w:rFonts w:ascii="Times New Roman" w:hAnsi="Times New Roman" w:cs="Times New Roman"/>
          <w:sz w:val="24"/>
          <w:szCs w:val="24"/>
          <w:lang w:bidi="he-IL"/>
        </w:rPr>
        <w:t xml:space="preserve">inclined to rely. In addition, the right hemisphere </w:t>
      </w:r>
      <w:r w:rsidR="00C111BE" w:rsidRPr="007A6B9C">
        <w:rPr>
          <w:rFonts w:ascii="Times New Roman" w:hAnsi="Times New Roman" w:cs="Times New Roman"/>
          <w:sz w:val="24"/>
          <w:szCs w:val="24"/>
          <w:lang w:bidi="he-IL"/>
        </w:rPr>
        <w:t xml:space="preserve">of </w:t>
      </w:r>
      <w:r w:rsidR="00933B74" w:rsidRPr="007A6B9C">
        <w:rPr>
          <w:rFonts w:ascii="Times New Roman" w:hAnsi="Times New Roman" w:cs="Times New Roman"/>
          <w:sz w:val="24"/>
          <w:szCs w:val="24"/>
          <w:lang w:bidi="he-IL"/>
        </w:rPr>
        <w:t xml:space="preserve">dyslexics’ </w:t>
      </w:r>
      <w:r w:rsidR="00C111BE" w:rsidRPr="007A6B9C">
        <w:rPr>
          <w:rFonts w:ascii="Times New Roman" w:hAnsi="Times New Roman" w:cs="Times New Roman"/>
          <w:sz w:val="24"/>
          <w:szCs w:val="24"/>
          <w:lang w:bidi="he-IL"/>
        </w:rPr>
        <w:t xml:space="preserve">brain </w:t>
      </w:r>
      <w:r w:rsidR="00411B79" w:rsidRPr="007A6B9C">
        <w:rPr>
          <w:rFonts w:ascii="Times New Roman" w:hAnsi="Times New Roman" w:cs="Times New Roman"/>
          <w:sz w:val="24"/>
          <w:szCs w:val="24"/>
          <w:lang w:bidi="he-IL"/>
        </w:rPr>
        <w:t xml:space="preserve">is larger than the left hemisphere. These students receive different methods of instruction which serve to answer their needs, </w:t>
      </w:r>
      <w:r w:rsidR="00C111BE" w:rsidRPr="007A6B9C">
        <w:rPr>
          <w:rFonts w:ascii="Times New Roman" w:hAnsi="Times New Roman" w:cs="Times New Roman"/>
          <w:sz w:val="24"/>
          <w:szCs w:val="24"/>
          <w:lang w:bidi="he-IL"/>
        </w:rPr>
        <w:t xml:space="preserve">and </w:t>
      </w:r>
      <w:r w:rsidR="00411B79" w:rsidRPr="007A6B9C">
        <w:rPr>
          <w:rFonts w:ascii="Times New Roman" w:hAnsi="Times New Roman" w:cs="Times New Roman"/>
          <w:sz w:val="24"/>
          <w:szCs w:val="24"/>
          <w:lang w:bidi="he-IL"/>
        </w:rPr>
        <w:t xml:space="preserve">which is </w:t>
      </w:r>
      <w:r w:rsidR="00C111BE" w:rsidRPr="007A6B9C">
        <w:rPr>
          <w:rFonts w:ascii="Times New Roman" w:hAnsi="Times New Roman" w:cs="Times New Roman"/>
          <w:sz w:val="24"/>
          <w:szCs w:val="24"/>
          <w:lang w:bidi="he-IL"/>
        </w:rPr>
        <w:t>precisely</w:t>
      </w:r>
      <w:r w:rsidR="00411B79" w:rsidRPr="007A6B9C">
        <w:rPr>
          <w:rFonts w:ascii="Times New Roman" w:hAnsi="Times New Roman" w:cs="Times New Roman"/>
          <w:sz w:val="24"/>
          <w:szCs w:val="24"/>
          <w:lang w:bidi="he-IL"/>
        </w:rPr>
        <w:t xml:space="preserve"> the idea of alternative learning – a good idea</w:t>
      </w:r>
      <w:r w:rsidR="00C111BE" w:rsidRPr="007A6B9C">
        <w:rPr>
          <w:rFonts w:ascii="Times New Roman" w:hAnsi="Times New Roman" w:cs="Times New Roman"/>
          <w:sz w:val="24"/>
          <w:szCs w:val="24"/>
          <w:lang w:bidi="he-IL"/>
        </w:rPr>
        <w:t xml:space="preserve">, </w:t>
      </w:r>
      <w:r w:rsidR="00411B79" w:rsidRPr="007A6B9C">
        <w:rPr>
          <w:rFonts w:ascii="Times New Roman" w:hAnsi="Times New Roman" w:cs="Times New Roman"/>
          <w:sz w:val="24"/>
          <w:szCs w:val="24"/>
          <w:lang w:bidi="he-IL"/>
        </w:rPr>
        <w:t>since this type of learning teaches them strategies that support the multiple intelligence</w:t>
      </w:r>
      <w:r w:rsidR="00933B74" w:rsidRPr="007A6B9C">
        <w:rPr>
          <w:rFonts w:ascii="Times New Roman" w:hAnsi="Times New Roman" w:cs="Times New Roman"/>
          <w:sz w:val="24"/>
          <w:szCs w:val="24"/>
          <w:lang w:bidi="he-IL"/>
        </w:rPr>
        <w:t>s</w:t>
      </w:r>
      <w:r w:rsidR="00411B79" w:rsidRPr="007A6B9C">
        <w:rPr>
          <w:rFonts w:ascii="Times New Roman" w:hAnsi="Times New Roman" w:cs="Times New Roman"/>
          <w:sz w:val="24"/>
          <w:szCs w:val="24"/>
          <w:lang w:bidi="he-IL"/>
        </w:rPr>
        <w:t xml:space="preserve"> theory, which holds that dyslexics can be intelligent in various ways </w:t>
      </w:r>
      <w:r w:rsidR="00B16A56" w:rsidRPr="007A6B9C">
        <w:rPr>
          <w:rFonts w:ascii="Times New Roman" w:hAnsi="Times New Roman" w:cs="Times New Roman"/>
          <w:sz w:val="24"/>
          <w:szCs w:val="24"/>
          <w:lang w:bidi="he-IL"/>
        </w:rPr>
        <w:t>other than</w:t>
      </w:r>
      <w:r w:rsidR="00411B79" w:rsidRPr="007A6B9C">
        <w:rPr>
          <w:rFonts w:ascii="Times New Roman" w:hAnsi="Times New Roman" w:cs="Times New Roman"/>
          <w:sz w:val="24"/>
          <w:szCs w:val="24"/>
          <w:lang w:bidi="he-IL"/>
        </w:rPr>
        <w:t xml:space="preserve"> linguistically, and there are indeed dyslexics who are successful.</w:t>
      </w:r>
      <w:r w:rsidR="00411B79" w:rsidRPr="007A6B9C">
        <w:rPr>
          <w:rFonts w:ascii="Times New Roman" w:hAnsi="Times New Roman" w:cs="Times New Roman"/>
          <w:sz w:val="24"/>
          <w:szCs w:val="24"/>
          <w:rtl/>
          <w:lang w:bidi="he-IL"/>
        </w:rPr>
        <w:t xml:space="preserve"> </w:t>
      </w:r>
    </w:p>
    <w:p w14:paraId="6D628288" w14:textId="77777777" w:rsidR="00411B79"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lastRenderedPageBreak/>
        <w:t xml:space="preserve">Alexander (2000) discovered that </w:t>
      </w:r>
      <w:r w:rsidR="00FD60C6" w:rsidRPr="007A6B9C">
        <w:rPr>
          <w:rFonts w:ascii="Times New Roman" w:hAnsi="Times New Roman" w:cs="Times New Roman"/>
          <w:sz w:val="24"/>
          <w:szCs w:val="24"/>
          <w:lang w:bidi="he-IL"/>
        </w:rPr>
        <w:t xml:space="preserve">morphological awareness </w:t>
      </w:r>
      <w:r w:rsidRPr="007A6B9C">
        <w:rPr>
          <w:rFonts w:ascii="Times New Roman" w:hAnsi="Times New Roman" w:cs="Times New Roman"/>
          <w:sz w:val="24"/>
          <w:szCs w:val="24"/>
          <w:lang w:bidi="he-IL"/>
        </w:rPr>
        <w:t xml:space="preserve">differentiates good readers </w:t>
      </w:r>
      <w:r w:rsidR="00933B74" w:rsidRPr="007A6B9C">
        <w:rPr>
          <w:rFonts w:ascii="Times New Roman" w:hAnsi="Times New Roman" w:cs="Times New Roman"/>
          <w:sz w:val="24"/>
          <w:szCs w:val="24"/>
          <w:lang w:bidi="he-IL"/>
        </w:rPr>
        <w:t xml:space="preserve">from </w:t>
      </w:r>
      <w:r w:rsidRPr="007A6B9C">
        <w:rPr>
          <w:rFonts w:ascii="Times New Roman" w:hAnsi="Times New Roman" w:cs="Times New Roman"/>
          <w:sz w:val="24"/>
          <w:szCs w:val="24"/>
          <w:lang w:bidi="he-IL"/>
        </w:rPr>
        <w:t xml:space="preserve">those who are not as good. Egan and </w:t>
      </w:r>
      <w:proofErr w:type="spellStart"/>
      <w:r w:rsidRPr="007A6B9C">
        <w:rPr>
          <w:rFonts w:ascii="Times New Roman" w:hAnsi="Times New Roman" w:cs="Times New Roman"/>
          <w:sz w:val="24"/>
          <w:szCs w:val="24"/>
          <w:lang w:bidi="he-IL"/>
        </w:rPr>
        <w:t>Pring</w:t>
      </w:r>
      <w:proofErr w:type="spellEnd"/>
      <w:r w:rsidRPr="007A6B9C">
        <w:rPr>
          <w:rFonts w:ascii="Times New Roman" w:hAnsi="Times New Roman" w:cs="Times New Roman"/>
          <w:sz w:val="24"/>
          <w:szCs w:val="24"/>
          <w:lang w:bidi="he-IL"/>
        </w:rPr>
        <w:t xml:space="preserve"> (2004) showed that dyslexic children aged 11-12 years made more spelling errors compared to </w:t>
      </w:r>
      <w:r w:rsidR="00933B74" w:rsidRPr="007A6B9C">
        <w:rPr>
          <w:rFonts w:ascii="Times New Roman" w:hAnsi="Times New Roman" w:cs="Times New Roman"/>
          <w:sz w:val="24"/>
          <w:szCs w:val="24"/>
          <w:lang w:bidi="he-IL"/>
        </w:rPr>
        <w:t>typical readers</w:t>
      </w:r>
      <w:r w:rsidRPr="007A6B9C">
        <w:rPr>
          <w:rFonts w:ascii="Times New Roman" w:hAnsi="Times New Roman" w:cs="Times New Roman"/>
          <w:sz w:val="24"/>
          <w:szCs w:val="24"/>
          <w:lang w:bidi="he-IL"/>
        </w:rPr>
        <w:t xml:space="preserve"> of the same age, and the former are inclined to make more morphological errors relating to the various </w:t>
      </w:r>
      <w:r w:rsidR="000021FB" w:rsidRPr="007A6B9C">
        <w:rPr>
          <w:rFonts w:ascii="Times New Roman" w:hAnsi="Times New Roman" w:cs="Times New Roman"/>
          <w:sz w:val="24"/>
          <w:szCs w:val="24"/>
          <w:lang w:bidi="he-IL"/>
        </w:rPr>
        <w:t>word forms.</w:t>
      </w:r>
    </w:p>
    <w:p w14:paraId="773698FC" w14:textId="5011CD54" w:rsidR="00047E6F"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 xml:space="preserve"> </w:t>
      </w:r>
      <w:proofErr w:type="spellStart"/>
      <w:r w:rsidRPr="007A6B9C">
        <w:rPr>
          <w:rFonts w:ascii="Times New Roman" w:hAnsi="Times New Roman" w:cs="Times New Roman"/>
          <w:sz w:val="24"/>
          <w:szCs w:val="24"/>
          <w:lang w:bidi="he-IL"/>
        </w:rPr>
        <w:t>Elbeheri</w:t>
      </w:r>
      <w:proofErr w:type="spellEnd"/>
      <w:r w:rsidRPr="007A6B9C">
        <w:rPr>
          <w:rFonts w:ascii="Times New Roman" w:hAnsi="Times New Roman" w:cs="Times New Roman"/>
          <w:sz w:val="24"/>
          <w:szCs w:val="24"/>
          <w:lang w:bidi="he-IL"/>
        </w:rPr>
        <w:t xml:space="preserve"> and Everett (2007) studied the connection between the phonological process in Arabic and reading ability. For the purpose</w:t>
      </w:r>
      <w:r w:rsidR="00DE69C3" w:rsidRPr="007A6B9C">
        <w:rPr>
          <w:rFonts w:ascii="Times New Roman" w:hAnsi="Times New Roman" w:cs="Times New Roman"/>
          <w:sz w:val="24"/>
          <w:szCs w:val="24"/>
          <w:lang w:bidi="he-IL"/>
        </w:rPr>
        <w:t>s</w:t>
      </w:r>
      <w:r w:rsidRPr="007A6B9C">
        <w:rPr>
          <w:rFonts w:ascii="Times New Roman" w:hAnsi="Times New Roman" w:cs="Times New Roman"/>
          <w:sz w:val="24"/>
          <w:szCs w:val="24"/>
          <w:lang w:bidi="he-IL"/>
        </w:rPr>
        <w:t xml:space="preserve"> of the</w:t>
      </w:r>
      <w:r w:rsidR="000B393B" w:rsidRPr="007A6B9C">
        <w:rPr>
          <w:rFonts w:ascii="Times New Roman" w:hAnsi="Times New Roman" w:cs="Times New Roman"/>
          <w:sz w:val="24"/>
          <w:szCs w:val="24"/>
          <w:lang w:bidi="he-IL"/>
        </w:rPr>
        <w:t>ir</w:t>
      </w:r>
      <w:r w:rsidRPr="007A6B9C">
        <w:rPr>
          <w:rFonts w:ascii="Times New Roman" w:hAnsi="Times New Roman" w:cs="Times New Roman"/>
          <w:sz w:val="24"/>
          <w:szCs w:val="24"/>
          <w:lang w:bidi="he-IL"/>
        </w:rPr>
        <w:t xml:space="preserve"> study, they sampled 353 children</w:t>
      </w:r>
      <w:r w:rsidR="0091177D"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167 girls and 186 boys</w:t>
      </w:r>
      <w:r w:rsidR="0091177D"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aged 9-11 </w:t>
      </w:r>
      <w:r w:rsidR="00933B74" w:rsidRPr="007A6B9C">
        <w:rPr>
          <w:rFonts w:ascii="Times New Roman" w:hAnsi="Times New Roman" w:cs="Times New Roman"/>
          <w:sz w:val="24"/>
          <w:szCs w:val="24"/>
          <w:lang w:bidi="he-IL"/>
        </w:rPr>
        <w:t xml:space="preserve">in </w:t>
      </w:r>
      <w:r w:rsidRPr="007A6B9C">
        <w:rPr>
          <w:rFonts w:ascii="Times New Roman" w:hAnsi="Times New Roman" w:cs="Times New Roman"/>
          <w:sz w:val="24"/>
          <w:szCs w:val="24"/>
          <w:lang w:bidi="he-IL"/>
        </w:rPr>
        <w:t xml:space="preserve">Egyptian elementary schools. The </w:t>
      </w:r>
      <w:r w:rsidR="000B393B" w:rsidRPr="007A6B9C">
        <w:rPr>
          <w:rFonts w:ascii="Times New Roman" w:hAnsi="Times New Roman" w:cs="Times New Roman"/>
          <w:sz w:val="24"/>
          <w:szCs w:val="24"/>
          <w:lang w:bidi="he-IL"/>
        </w:rPr>
        <w:t xml:space="preserve">participants </w:t>
      </w:r>
      <w:r w:rsidR="00DE69C3" w:rsidRPr="007A6B9C">
        <w:rPr>
          <w:rFonts w:ascii="Times New Roman" w:hAnsi="Times New Roman" w:cs="Times New Roman"/>
          <w:sz w:val="24"/>
          <w:szCs w:val="24"/>
          <w:lang w:bidi="he-IL"/>
        </w:rPr>
        <w:t>were</w:t>
      </w:r>
      <w:r w:rsidRPr="007A6B9C">
        <w:rPr>
          <w:rFonts w:ascii="Times New Roman" w:hAnsi="Times New Roman" w:cs="Times New Roman"/>
          <w:sz w:val="24"/>
          <w:szCs w:val="24"/>
          <w:lang w:bidi="he-IL"/>
        </w:rPr>
        <w:t xml:space="preserve"> asked to </w:t>
      </w:r>
      <w:r w:rsidR="00352B7C" w:rsidRPr="007A6B9C">
        <w:rPr>
          <w:rFonts w:ascii="Times New Roman" w:hAnsi="Times New Roman" w:cs="Times New Roman"/>
          <w:sz w:val="24"/>
          <w:szCs w:val="24"/>
          <w:lang w:bidi="he-IL"/>
        </w:rPr>
        <w:t xml:space="preserve">remove components </w:t>
      </w:r>
      <w:r w:rsidRPr="007A6B9C">
        <w:rPr>
          <w:rFonts w:ascii="Times New Roman" w:hAnsi="Times New Roman" w:cs="Times New Roman"/>
          <w:sz w:val="24"/>
          <w:szCs w:val="24"/>
          <w:lang w:bidi="he-IL"/>
        </w:rPr>
        <w:t xml:space="preserve">of </w:t>
      </w:r>
      <w:r w:rsidR="00352B7C"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 xml:space="preserve"> word, read </w:t>
      </w:r>
      <w:r w:rsidR="00352B7C" w:rsidRPr="007A6B9C">
        <w:rPr>
          <w:rFonts w:ascii="Times New Roman" w:hAnsi="Times New Roman" w:cs="Times New Roman"/>
          <w:sz w:val="24"/>
          <w:szCs w:val="24"/>
          <w:lang w:bidi="he-IL"/>
        </w:rPr>
        <w:t xml:space="preserve">core </w:t>
      </w:r>
      <w:r w:rsidRPr="007A6B9C">
        <w:rPr>
          <w:rFonts w:ascii="Times New Roman" w:hAnsi="Times New Roman" w:cs="Times New Roman"/>
          <w:sz w:val="24"/>
          <w:szCs w:val="24"/>
          <w:lang w:bidi="he-IL"/>
        </w:rPr>
        <w:t xml:space="preserve">words, differentiate between </w:t>
      </w:r>
      <w:r w:rsidR="00933B74" w:rsidRPr="007A6B9C">
        <w:rPr>
          <w:rFonts w:ascii="Times New Roman" w:hAnsi="Times New Roman" w:cs="Times New Roman"/>
          <w:sz w:val="24"/>
          <w:szCs w:val="24"/>
          <w:lang w:bidi="he-IL"/>
        </w:rPr>
        <w:t xml:space="preserve">similar </w:t>
      </w:r>
      <w:r w:rsidRPr="007A6B9C">
        <w:rPr>
          <w:rFonts w:ascii="Times New Roman" w:hAnsi="Times New Roman" w:cs="Times New Roman"/>
          <w:sz w:val="24"/>
          <w:szCs w:val="24"/>
          <w:lang w:bidi="he-IL"/>
        </w:rPr>
        <w:t xml:space="preserve">words, and write. The results revealed </w:t>
      </w:r>
      <w:r w:rsidR="00352B7C"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 xml:space="preserve"> connection between literacy, decoding</w:t>
      </w:r>
      <w:r w:rsidR="00352B7C"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and the level of phonology</w:t>
      </w:r>
      <w:r w:rsidR="00993C3B" w:rsidRPr="007A6B9C">
        <w:rPr>
          <w:rFonts w:ascii="Times New Roman" w:hAnsi="Times New Roman" w:cs="Times New Roman"/>
          <w:sz w:val="24"/>
          <w:szCs w:val="24"/>
          <w:lang w:bidi="he-IL"/>
        </w:rPr>
        <w:t xml:space="preserve">. They also showed </w:t>
      </w:r>
      <w:r w:rsidRPr="007A6B9C">
        <w:rPr>
          <w:rFonts w:ascii="Times New Roman" w:hAnsi="Times New Roman" w:cs="Times New Roman"/>
          <w:sz w:val="24"/>
          <w:szCs w:val="24"/>
          <w:lang w:bidi="he-IL"/>
        </w:rPr>
        <w:t>that the variabilit</w:t>
      </w:r>
      <w:r w:rsidR="000B393B" w:rsidRPr="007A6B9C">
        <w:rPr>
          <w:rFonts w:ascii="Times New Roman" w:hAnsi="Times New Roman" w:cs="Times New Roman"/>
          <w:sz w:val="24"/>
          <w:szCs w:val="24"/>
          <w:lang w:bidi="he-IL"/>
        </w:rPr>
        <w:t>y</w:t>
      </w:r>
      <w:r w:rsidRPr="007A6B9C">
        <w:rPr>
          <w:rFonts w:ascii="Times New Roman" w:hAnsi="Times New Roman" w:cs="Times New Roman"/>
          <w:sz w:val="24"/>
          <w:szCs w:val="24"/>
          <w:lang w:bidi="he-IL"/>
        </w:rPr>
        <w:t xml:space="preserve"> </w:t>
      </w:r>
      <w:r w:rsidR="000B393B" w:rsidRPr="007A6B9C">
        <w:rPr>
          <w:rFonts w:ascii="Times New Roman" w:hAnsi="Times New Roman" w:cs="Times New Roman"/>
          <w:sz w:val="24"/>
          <w:szCs w:val="24"/>
          <w:lang w:bidi="he-IL"/>
        </w:rPr>
        <w:t xml:space="preserve">between </w:t>
      </w:r>
      <w:r w:rsidRPr="007A6B9C">
        <w:rPr>
          <w:rFonts w:ascii="Times New Roman" w:hAnsi="Times New Roman" w:cs="Times New Roman"/>
          <w:sz w:val="24"/>
          <w:szCs w:val="24"/>
          <w:lang w:bidi="he-IL"/>
        </w:rPr>
        <w:t xml:space="preserve">dyslexics and non-dyslexics </w:t>
      </w:r>
      <w:r w:rsidR="000B393B" w:rsidRPr="007A6B9C">
        <w:rPr>
          <w:rFonts w:ascii="Times New Roman" w:hAnsi="Times New Roman" w:cs="Times New Roman"/>
          <w:sz w:val="24"/>
          <w:szCs w:val="24"/>
          <w:lang w:bidi="he-IL"/>
        </w:rPr>
        <w:t xml:space="preserve">is </w:t>
      </w:r>
      <w:r w:rsidRPr="007A6B9C">
        <w:rPr>
          <w:rFonts w:ascii="Times New Roman" w:hAnsi="Times New Roman" w:cs="Times New Roman"/>
          <w:sz w:val="24"/>
          <w:szCs w:val="24"/>
          <w:lang w:bidi="he-IL"/>
        </w:rPr>
        <w:t xml:space="preserve">explained </w:t>
      </w:r>
      <w:r w:rsidR="00352B7C" w:rsidRPr="007A6B9C">
        <w:rPr>
          <w:rFonts w:ascii="Times New Roman" w:hAnsi="Times New Roman" w:cs="Times New Roman"/>
          <w:sz w:val="24"/>
          <w:szCs w:val="24"/>
          <w:lang w:bidi="he-IL"/>
        </w:rPr>
        <w:t>by their</w:t>
      </w:r>
      <w:r w:rsidRPr="007A6B9C">
        <w:rPr>
          <w:rFonts w:ascii="Times New Roman" w:hAnsi="Times New Roman" w:cs="Times New Roman"/>
          <w:sz w:val="24"/>
          <w:szCs w:val="24"/>
          <w:lang w:bidi="he-IL"/>
        </w:rPr>
        <w:t xml:space="preserve"> decoding abilit</w:t>
      </w:r>
      <w:r w:rsidR="00352B7C" w:rsidRPr="007A6B9C">
        <w:rPr>
          <w:rFonts w:ascii="Times New Roman" w:hAnsi="Times New Roman" w:cs="Times New Roman"/>
          <w:sz w:val="24"/>
          <w:szCs w:val="24"/>
          <w:lang w:bidi="he-IL"/>
        </w:rPr>
        <w:t>ies</w:t>
      </w:r>
      <w:r w:rsidRPr="007A6B9C">
        <w:rPr>
          <w:rFonts w:ascii="Times New Roman" w:hAnsi="Times New Roman" w:cs="Times New Roman"/>
          <w:sz w:val="24"/>
          <w:szCs w:val="24"/>
          <w:lang w:bidi="he-IL"/>
        </w:rPr>
        <w:t xml:space="preserve">, a predictor of reading and writing </w:t>
      </w:r>
      <w:r w:rsidR="00054FCD" w:rsidRPr="007A6B9C">
        <w:rPr>
          <w:rFonts w:ascii="Times New Roman" w:hAnsi="Times New Roman" w:cs="Times New Roman"/>
          <w:sz w:val="24"/>
          <w:szCs w:val="24"/>
          <w:lang w:bidi="he-IL"/>
        </w:rPr>
        <w:t>words</w:t>
      </w:r>
      <w:r w:rsidRPr="007A6B9C">
        <w:rPr>
          <w:rFonts w:ascii="Times New Roman" w:hAnsi="Times New Roman" w:cs="Times New Roman"/>
          <w:sz w:val="24"/>
          <w:szCs w:val="24"/>
          <w:lang w:bidi="he-IL"/>
        </w:rPr>
        <w:t xml:space="preserve"> among Arabic-speaking children. It was found that the level of phonological awareness can be a good indication of dyslexia.</w:t>
      </w:r>
      <w:bookmarkStart w:id="17" w:name="_Hlk67813917"/>
    </w:p>
    <w:p w14:paraId="0497E5E0" w14:textId="462BBB93" w:rsidR="00047E6F" w:rsidRPr="007A6B9C" w:rsidRDefault="00C05AD0" w:rsidP="00102DF0">
      <w:pPr>
        <w:bidi w:val="0"/>
        <w:spacing w:after="120" w:line="480" w:lineRule="auto"/>
        <w:jc w:val="both"/>
        <w:rPr>
          <w:rFonts w:ascii="Times New Roman" w:eastAsia="David" w:hAnsi="Times New Roman" w:cs="Times New Roman"/>
          <w:sz w:val="24"/>
          <w:szCs w:val="24"/>
        </w:rPr>
      </w:pPr>
      <w:r w:rsidRPr="007A6B9C">
        <w:rPr>
          <w:rFonts w:ascii="Times New Roman" w:eastAsia="David" w:hAnsi="Times New Roman" w:cs="Times New Roman"/>
          <w:sz w:val="24"/>
          <w:szCs w:val="24"/>
        </w:rPr>
        <w:t>There are additional reasons that relate to physiological systems, such as neurological and other reasons for dyslexia as mentioned above</w:t>
      </w:r>
      <w:r w:rsidR="00933B74" w:rsidRPr="007A6B9C">
        <w:rPr>
          <w:rFonts w:ascii="Times New Roman" w:hAnsi="Times New Roman" w:cs="Times New Roman"/>
          <w:sz w:val="24"/>
          <w:szCs w:val="24"/>
          <w:lang w:bidi="he-IL"/>
        </w:rPr>
        <w:t>. S</w:t>
      </w:r>
      <w:r w:rsidR="00054FCD" w:rsidRPr="007A6B9C">
        <w:rPr>
          <w:rFonts w:ascii="Times New Roman" w:hAnsi="Times New Roman" w:cs="Times New Roman"/>
          <w:sz w:val="24"/>
          <w:szCs w:val="24"/>
          <w:lang w:bidi="he-IL"/>
        </w:rPr>
        <w:t xml:space="preserve">ome </w:t>
      </w:r>
      <w:r w:rsidR="00047E6F" w:rsidRPr="007A6B9C">
        <w:rPr>
          <w:rFonts w:ascii="Times New Roman" w:hAnsi="Times New Roman" w:cs="Times New Roman"/>
          <w:sz w:val="24"/>
          <w:szCs w:val="24"/>
          <w:lang w:bidi="he-IL"/>
        </w:rPr>
        <w:t xml:space="preserve">of </w:t>
      </w:r>
      <w:r w:rsidR="00933B74" w:rsidRPr="007A6B9C">
        <w:rPr>
          <w:rFonts w:ascii="Times New Roman" w:hAnsi="Times New Roman" w:cs="Times New Roman"/>
          <w:sz w:val="24"/>
          <w:szCs w:val="24"/>
          <w:lang w:bidi="he-IL"/>
        </w:rPr>
        <w:t xml:space="preserve">these </w:t>
      </w:r>
      <w:r w:rsidR="00054FCD" w:rsidRPr="007A6B9C">
        <w:rPr>
          <w:rFonts w:ascii="Times New Roman" w:hAnsi="Times New Roman" w:cs="Times New Roman"/>
          <w:sz w:val="24"/>
          <w:szCs w:val="24"/>
          <w:lang w:bidi="he-IL"/>
        </w:rPr>
        <w:t>are described below.</w:t>
      </w:r>
      <w:r w:rsidR="000B393B" w:rsidRPr="007A6B9C">
        <w:rPr>
          <w:rFonts w:ascii="Times New Roman" w:hAnsi="Times New Roman" w:cs="Times New Roman"/>
          <w:sz w:val="24"/>
          <w:szCs w:val="24"/>
          <w:lang w:bidi="he-IL"/>
        </w:rPr>
        <w:t xml:space="preserve"> </w:t>
      </w:r>
      <w:r w:rsidR="00047E6F" w:rsidRPr="007A6B9C">
        <w:rPr>
          <w:rFonts w:ascii="Times New Roman" w:hAnsi="Times New Roman" w:cs="Times New Roman"/>
          <w:sz w:val="24"/>
          <w:szCs w:val="24"/>
          <w:lang w:bidi="he-IL"/>
        </w:rPr>
        <w:t>Al-</w:t>
      </w:r>
      <w:proofErr w:type="spellStart"/>
      <w:r w:rsidR="00047E6F" w:rsidRPr="007A6B9C">
        <w:rPr>
          <w:rFonts w:ascii="Times New Roman" w:hAnsi="Times New Roman" w:cs="Times New Roman"/>
          <w:sz w:val="24"/>
          <w:szCs w:val="24"/>
          <w:lang w:bidi="he-IL"/>
        </w:rPr>
        <w:t>Wabil</w:t>
      </w:r>
      <w:proofErr w:type="spellEnd"/>
      <w:r w:rsidR="00047E6F" w:rsidRPr="007A6B9C">
        <w:rPr>
          <w:rFonts w:ascii="Times New Roman" w:hAnsi="Times New Roman" w:cs="Times New Roman"/>
          <w:sz w:val="24"/>
          <w:szCs w:val="24"/>
          <w:lang w:bidi="he-IL"/>
        </w:rPr>
        <w:t xml:space="preserve"> and Al-Shea (2010) analyze</w:t>
      </w:r>
      <w:r w:rsidR="000B393B" w:rsidRPr="007A6B9C">
        <w:rPr>
          <w:rFonts w:ascii="Times New Roman" w:hAnsi="Times New Roman" w:cs="Times New Roman"/>
          <w:sz w:val="24"/>
          <w:szCs w:val="24"/>
          <w:lang w:bidi="he-IL"/>
        </w:rPr>
        <w:t>d</w:t>
      </w:r>
      <w:r w:rsidR="00047E6F" w:rsidRPr="007A6B9C">
        <w:rPr>
          <w:rFonts w:ascii="Times New Roman" w:hAnsi="Times New Roman" w:cs="Times New Roman"/>
          <w:sz w:val="24"/>
          <w:szCs w:val="24"/>
          <w:lang w:bidi="he-IL"/>
        </w:rPr>
        <w:t xml:space="preserve"> the eye movement of four dyslexic and four non-dyslexic readers while reading Arabic texts. The readers, who ranged in age from 10-12 years and were in the fourth to sixth grades, were asked to read four passages: </w:t>
      </w:r>
      <w:r w:rsidR="00FD718F" w:rsidRPr="007A6B9C">
        <w:rPr>
          <w:rFonts w:ascii="Times New Roman" w:hAnsi="Times New Roman" w:cs="Times New Roman"/>
          <w:sz w:val="24"/>
          <w:szCs w:val="24"/>
          <w:lang w:bidi="he-IL"/>
        </w:rPr>
        <w:t>T</w:t>
      </w:r>
      <w:r w:rsidR="00047E6F" w:rsidRPr="007A6B9C">
        <w:rPr>
          <w:rFonts w:ascii="Times New Roman" w:hAnsi="Times New Roman" w:cs="Times New Roman"/>
          <w:sz w:val="24"/>
          <w:szCs w:val="24"/>
          <w:lang w:bidi="he-IL"/>
        </w:rPr>
        <w:t xml:space="preserve">wo featured a great deal of orthographic content, and the other two much less. The purpose of the study was to test whether </w:t>
      </w:r>
      <w:r w:rsidR="00933B74" w:rsidRPr="007A6B9C">
        <w:rPr>
          <w:rFonts w:ascii="Times New Roman" w:hAnsi="Times New Roman" w:cs="Times New Roman"/>
          <w:sz w:val="24"/>
          <w:szCs w:val="24"/>
          <w:lang w:bidi="he-IL"/>
        </w:rPr>
        <w:t>it is possible</w:t>
      </w:r>
      <w:r w:rsidR="00047E6F" w:rsidRPr="007A6B9C">
        <w:rPr>
          <w:rFonts w:ascii="Times New Roman" w:hAnsi="Times New Roman" w:cs="Times New Roman"/>
          <w:sz w:val="24"/>
          <w:szCs w:val="24"/>
          <w:lang w:bidi="he-IL"/>
        </w:rPr>
        <w:t xml:space="preserve"> to develop specific areas of the brain or body</w:t>
      </w:r>
      <w:r w:rsidR="00506A0B" w:rsidRPr="007A6B9C">
        <w:rPr>
          <w:rFonts w:ascii="Times New Roman" w:hAnsi="Times New Roman" w:cs="Times New Roman"/>
          <w:sz w:val="24"/>
          <w:szCs w:val="24"/>
          <w:lang w:bidi="he-IL"/>
        </w:rPr>
        <w:t>,</w:t>
      </w:r>
      <w:r w:rsidR="00047E6F" w:rsidRPr="007A6B9C">
        <w:rPr>
          <w:rFonts w:ascii="Times New Roman" w:hAnsi="Times New Roman" w:cs="Times New Roman"/>
          <w:sz w:val="24"/>
          <w:szCs w:val="24"/>
          <w:lang w:bidi="he-IL"/>
        </w:rPr>
        <w:t xml:space="preserve"> which would lead to an improvement in reading, and to build a program to help the students. The </w:t>
      </w:r>
      <w:r w:rsidR="000B393B" w:rsidRPr="007A6B9C">
        <w:rPr>
          <w:rFonts w:ascii="Times New Roman" w:hAnsi="Times New Roman" w:cs="Times New Roman"/>
          <w:sz w:val="24"/>
          <w:szCs w:val="24"/>
          <w:lang w:bidi="he-IL"/>
        </w:rPr>
        <w:t>findings indicated</w:t>
      </w:r>
      <w:r w:rsidR="00047E6F" w:rsidRPr="007A6B9C">
        <w:rPr>
          <w:rFonts w:ascii="Times New Roman" w:hAnsi="Times New Roman" w:cs="Times New Roman"/>
          <w:sz w:val="24"/>
          <w:szCs w:val="24"/>
          <w:lang w:bidi="he-IL"/>
        </w:rPr>
        <w:t xml:space="preserve"> differences in eye</w:t>
      </w:r>
      <w:r w:rsidR="00B4034F" w:rsidRPr="007A6B9C">
        <w:rPr>
          <w:rFonts w:ascii="Times New Roman" w:hAnsi="Times New Roman" w:cs="Times New Roman"/>
          <w:sz w:val="24"/>
          <w:szCs w:val="24"/>
          <w:lang w:bidi="he-IL"/>
        </w:rPr>
        <w:t xml:space="preserve"> movement</w:t>
      </w:r>
      <w:r w:rsidR="000B393B" w:rsidRPr="007A6B9C">
        <w:rPr>
          <w:rFonts w:ascii="Times New Roman" w:hAnsi="Times New Roman" w:cs="Times New Roman"/>
          <w:sz w:val="24"/>
          <w:szCs w:val="24"/>
          <w:lang w:bidi="he-IL"/>
        </w:rPr>
        <w:t>s</w:t>
      </w:r>
      <w:r w:rsidR="00047E6F" w:rsidRPr="007A6B9C">
        <w:rPr>
          <w:rFonts w:ascii="Times New Roman" w:hAnsi="Times New Roman" w:cs="Times New Roman"/>
          <w:sz w:val="24"/>
          <w:szCs w:val="24"/>
          <w:lang w:bidi="he-IL"/>
        </w:rPr>
        <w:t xml:space="preserve"> between the dyslexic and non-dyslexic</w:t>
      </w:r>
      <w:r w:rsidR="000B393B" w:rsidRPr="007A6B9C">
        <w:rPr>
          <w:rFonts w:ascii="Times New Roman" w:hAnsi="Times New Roman" w:cs="Times New Roman"/>
          <w:sz w:val="24"/>
          <w:szCs w:val="24"/>
          <w:lang w:bidi="he-IL"/>
        </w:rPr>
        <w:t xml:space="preserve"> participants</w:t>
      </w:r>
      <w:r w:rsidR="00047E6F" w:rsidRPr="007A6B9C">
        <w:rPr>
          <w:rFonts w:ascii="Times New Roman" w:hAnsi="Times New Roman" w:cs="Times New Roman"/>
          <w:sz w:val="24"/>
          <w:szCs w:val="24"/>
          <w:lang w:bidi="he-IL"/>
        </w:rPr>
        <w:t xml:space="preserve"> while reading. The dyslexic</w:t>
      </w:r>
      <w:r w:rsidR="000B393B" w:rsidRPr="007A6B9C">
        <w:rPr>
          <w:rFonts w:ascii="Times New Roman" w:hAnsi="Times New Roman" w:cs="Times New Roman"/>
          <w:sz w:val="24"/>
          <w:szCs w:val="24"/>
          <w:lang w:bidi="he-IL"/>
        </w:rPr>
        <w:t xml:space="preserve"> reader</w:t>
      </w:r>
      <w:r w:rsidR="00047E6F" w:rsidRPr="007A6B9C">
        <w:rPr>
          <w:rFonts w:ascii="Times New Roman" w:hAnsi="Times New Roman" w:cs="Times New Roman"/>
          <w:sz w:val="24"/>
          <w:szCs w:val="24"/>
          <w:lang w:bidi="he-IL"/>
        </w:rPr>
        <w:t xml:space="preserve">s fixated on the words </w:t>
      </w:r>
      <w:r w:rsidR="00933B74" w:rsidRPr="007A6B9C">
        <w:rPr>
          <w:rFonts w:ascii="Times New Roman" w:hAnsi="Times New Roman" w:cs="Times New Roman"/>
          <w:sz w:val="24"/>
          <w:szCs w:val="24"/>
          <w:lang w:bidi="he-IL"/>
        </w:rPr>
        <w:t xml:space="preserve">for long periods </w:t>
      </w:r>
      <w:r w:rsidR="00047E6F" w:rsidRPr="007A6B9C">
        <w:rPr>
          <w:rFonts w:ascii="Times New Roman" w:hAnsi="Times New Roman" w:cs="Times New Roman"/>
          <w:sz w:val="24"/>
          <w:szCs w:val="24"/>
          <w:lang w:bidi="he-IL"/>
        </w:rPr>
        <w:t xml:space="preserve">and </w:t>
      </w:r>
      <w:r w:rsidR="00933B74" w:rsidRPr="007A6B9C">
        <w:rPr>
          <w:rFonts w:ascii="Times New Roman" w:hAnsi="Times New Roman" w:cs="Times New Roman"/>
          <w:sz w:val="24"/>
          <w:szCs w:val="24"/>
          <w:lang w:bidi="he-IL"/>
        </w:rPr>
        <w:t xml:space="preserve">had </w:t>
      </w:r>
      <w:r w:rsidR="00047E6F" w:rsidRPr="007A6B9C">
        <w:rPr>
          <w:rFonts w:ascii="Times New Roman" w:hAnsi="Times New Roman" w:cs="Times New Roman"/>
          <w:sz w:val="24"/>
          <w:szCs w:val="24"/>
          <w:lang w:bidi="he-IL"/>
        </w:rPr>
        <w:t>a low level of reading. The results indicated that eye movement</w:t>
      </w:r>
      <w:r w:rsidR="000B393B" w:rsidRPr="007A6B9C">
        <w:rPr>
          <w:rFonts w:ascii="Times New Roman" w:hAnsi="Times New Roman" w:cs="Times New Roman"/>
          <w:sz w:val="24"/>
          <w:szCs w:val="24"/>
          <w:lang w:bidi="he-IL"/>
        </w:rPr>
        <w:t>s</w:t>
      </w:r>
      <w:r w:rsidR="00047E6F" w:rsidRPr="007A6B9C">
        <w:rPr>
          <w:rFonts w:ascii="Times New Roman" w:hAnsi="Times New Roman" w:cs="Times New Roman"/>
          <w:sz w:val="24"/>
          <w:szCs w:val="24"/>
          <w:lang w:bidi="he-IL"/>
        </w:rPr>
        <w:t xml:space="preserve"> wh</w:t>
      </w:r>
      <w:r w:rsidR="000B393B" w:rsidRPr="007A6B9C">
        <w:rPr>
          <w:rFonts w:ascii="Times New Roman" w:hAnsi="Times New Roman" w:cs="Times New Roman"/>
          <w:sz w:val="24"/>
          <w:szCs w:val="24"/>
          <w:lang w:bidi="he-IL"/>
        </w:rPr>
        <w:t>en</w:t>
      </w:r>
      <w:r w:rsidR="00047E6F" w:rsidRPr="007A6B9C">
        <w:rPr>
          <w:rFonts w:ascii="Times New Roman" w:hAnsi="Times New Roman" w:cs="Times New Roman"/>
          <w:sz w:val="24"/>
          <w:szCs w:val="24"/>
          <w:lang w:bidi="he-IL"/>
        </w:rPr>
        <w:t xml:space="preserve"> reading </w:t>
      </w:r>
      <w:r w:rsidR="0083759F" w:rsidRPr="007A6B9C">
        <w:rPr>
          <w:rFonts w:ascii="Times New Roman" w:hAnsi="Times New Roman" w:cs="Times New Roman"/>
          <w:sz w:val="24"/>
          <w:szCs w:val="24"/>
          <w:lang w:bidi="he-IL"/>
        </w:rPr>
        <w:t>reflect</w:t>
      </w:r>
      <w:r w:rsidR="00047E6F" w:rsidRPr="007A6B9C">
        <w:rPr>
          <w:rFonts w:ascii="Times New Roman" w:hAnsi="Times New Roman" w:cs="Times New Roman"/>
          <w:sz w:val="24"/>
          <w:szCs w:val="24"/>
          <w:lang w:bidi="he-IL"/>
        </w:rPr>
        <w:t xml:space="preserve"> </w:t>
      </w:r>
      <w:r w:rsidR="00933B74" w:rsidRPr="007A6B9C">
        <w:rPr>
          <w:rFonts w:ascii="Times New Roman" w:hAnsi="Times New Roman" w:cs="Times New Roman"/>
          <w:sz w:val="24"/>
          <w:szCs w:val="24"/>
          <w:lang w:bidi="he-IL"/>
        </w:rPr>
        <w:t>readers</w:t>
      </w:r>
      <w:r w:rsidR="00A16B5D" w:rsidRPr="007A6B9C">
        <w:rPr>
          <w:rFonts w:ascii="Times New Roman" w:hAnsi="Times New Roman" w:cs="Times New Roman"/>
          <w:sz w:val="24"/>
          <w:szCs w:val="24"/>
          <w:lang w:bidi="he-IL"/>
        </w:rPr>
        <w:t>’</w:t>
      </w:r>
      <w:r w:rsidR="00933B74" w:rsidRPr="007A6B9C">
        <w:rPr>
          <w:rFonts w:ascii="Times New Roman" w:hAnsi="Times New Roman" w:cs="Times New Roman"/>
          <w:sz w:val="24"/>
          <w:szCs w:val="24"/>
          <w:lang w:bidi="he-IL"/>
        </w:rPr>
        <w:t xml:space="preserve"> </w:t>
      </w:r>
      <w:r w:rsidR="00047E6F" w:rsidRPr="007A6B9C">
        <w:rPr>
          <w:rFonts w:ascii="Times New Roman" w:hAnsi="Times New Roman" w:cs="Times New Roman"/>
          <w:sz w:val="24"/>
          <w:szCs w:val="24"/>
          <w:lang w:bidi="he-IL"/>
        </w:rPr>
        <w:t>cognitive process</w:t>
      </w:r>
      <w:r w:rsidR="00A16B5D" w:rsidRPr="007A6B9C">
        <w:rPr>
          <w:rFonts w:ascii="Times New Roman" w:hAnsi="Times New Roman" w:cs="Times New Roman"/>
          <w:sz w:val="24"/>
          <w:szCs w:val="24"/>
          <w:lang w:bidi="he-IL"/>
        </w:rPr>
        <w:t>es</w:t>
      </w:r>
      <w:r w:rsidR="00047E6F" w:rsidRPr="007A6B9C">
        <w:rPr>
          <w:rFonts w:ascii="Times New Roman" w:hAnsi="Times New Roman" w:cs="Times New Roman"/>
          <w:sz w:val="24"/>
          <w:szCs w:val="24"/>
          <w:lang w:bidi="he-IL"/>
        </w:rPr>
        <w:t>.</w:t>
      </w:r>
    </w:p>
    <w:p w14:paraId="5C56CF26" w14:textId="4027A2C2" w:rsidR="009625C3" w:rsidRPr="007A6B9C" w:rsidRDefault="009625C3" w:rsidP="00102DF0">
      <w:pPr>
        <w:spacing w:after="120" w:line="480" w:lineRule="auto"/>
        <w:jc w:val="right"/>
        <w:rPr>
          <w:rFonts w:ascii="Times New Roman" w:eastAsia="David" w:hAnsi="Times New Roman" w:cs="Times New Roman"/>
          <w:sz w:val="24"/>
          <w:szCs w:val="24"/>
          <w:rtl/>
        </w:rPr>
      </w:pPr>
      <w:r w:rsidRPr="007A6B9C">
        <w:rPr>
          <w:rFonts w:ascii="Times New Roman" w:eastAsia="David" w:hAnsi="Times New Roman" w:cs="Times New Roman"/>
          <w:sz w:val="24"/>
          <w:szCs w:val="24"/>
        </w:rPr>
        <w:t xml:space="preserve">Much research shows that there is no clear diagnosis of dyslexia in kindergarten. But there are a few tests that can point to a difficulty in basic literacy that predict reading difficulties, that </w:t>
      </w:r>
      <w:r w:rsidRPr="007A6B9C">
        <w:rPr>
          <w:rFonts w:ascii="Times New Roman" w:eastAsia="David" w:hAnsi="Times New Roman" w:cs="Times New Roman"/>
          <w:sz w:val="24"/>
          <w:szCs w:val="24"/>
        </w:rPr>
        <w:lastRenderedPageBreak/>
        <w:t>are based on phonological awareness and flow. Therefore, you can sort the readers from preschool to typical readers, readers with difficulties and suspected dyslexia.</w:t>
      </w:r>
    </w:p>
    <w:p w14:paraId="2D69F76A" w14:textId="5A6A6DBB" w:rsidR="00F25AB5" w:rsidRPr="007A6B9C" w:rsidRDefault="00F25AB5"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Typical Readers</w:t>
      </w:r>
      <w:r w:rsidRPr="007A6B9C">
        <w:rPr>
          <w:rFonts w:ascii="Times New Roman" w:hAnsi="Times New Roman" w:cs="Times New Roman"/>
          <w:b/>
          <w:bCs/>
          <w:sz w:val="24"/>
          <w:szCs w:val="24"/>
          <w:lang w:bidi="he-IL"/>
        </w:rPr>
        <w:t xml:space="preserve"> </w:t>
      </w:r>
      <w:r w:rsidRPr="007A6B9C">
        <w:rPr>
          <w:rFonts w:ascii="Times New Roman" w:hAnsi="Times New Roman" w:cs="Times New Roman"/>
          <w:sz w:val="24"/>
          <w:szCs w:val="24"/>
          <w:lang w:bidi="he-IL"/>
        </w:rPr>
        <w:t>have a standard score between the mean and above (scale of 1-1</w:t>
      </w:r>
      <w:r w:rsidRPr="007A6B9C">
        <w:rPr>
          <w:rFonts w:ascii="Times New Roman" w:hAnsi="Times New Roman" w:cs="Times New Roman"/>
          <w:sz w:val="24"/>
          <w:szCs w:val="24"/>
          <w:rtl/>
          <w:lang w:bidi="he-IL"/>
        </w:rPr>
        <w:t>9</w:t>
      </w:r>
      <w:r w:rsidRPr="007A6B9C">
        <w:rPr>
          <w:rFonts w:ascii="Times New Roman" w:hAnsi="Times New Roman" w:cs="Times New Roman"/>
          <w:sz w:val="24"/>
          <w:szCs w:val="24"/>
          <w:lang w:bidi="he-IL"/>
        </w:rPr>
        <w:t>, with a mean of 10)</w:t>
      </w:r>
      <w:r w:rsidR="002F165A"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in test (RAN)</w:t>
      </w:r>
      <w:r w:rsidR="00BD66EB" w:rsidRPr="007A6B9C">
        <w:rPr>
          <w:rFonts w:ascii="Times New Roman" w:hAnsi="Times New Roman" w:cs="Times New Roman"/>
          <w:sz w:val="24"/>
          <w:szCs w:val="24"/>
          <w:lang w:bidi="he-IL"/>
        </w:rPr>
        <w:t xml:space="preserve"> (</w:t>
      </w:r>
      <w:proofErr w:type="spellStart"/>
      <w:r w:rsidR="00BD66EB" w:rsidRPr="007A6B9C">
        <w:rPr>
          <w:rFonts w:ascii="Times New Roman" w:hAnsi="Times New Roman" w:cs="Times New Roman"/>
          <w:sz w:val="24"/>
          <w:szCs w:val="24"/>
          <w:lang w:bidi="he-IL"/>
        </w:rPr>
        <w:t>Denckla</w:t>
      </w:r>
      <w:proofErr w:type="spellEnd"/>
      <w:r w:rsidR="00BD66EB" w:rsidRPr="007A6B9C">
        <w:rPr>
          <w:rFonts w:ascii="Times New Roman" w:hAnsi="Times New Roman" w:cs="Times New Roman"/>
          <w:sz w:val="24"/>
          <w:szCs w:val="24"/>
          <w:lang w:bidi="he-IL"/>
        </w:rPr>
        <w:t xml:space="preserve"> &amp; </w:t>
      </w:r>
      <w:proofErr w:type="spellStart"/>
      <w:r w:rsidR="00BD66EB" w:rsidRPr="007A6B9C">
        <w:rPr>
          <w:rFonts w:ascii="Times New Roman" w:hAnsi="Times New Roman" w:cs="Times New Roman"/>
          <w:sz w:val="24"/>
          <w:szCs w:val="24"/>
          <w:lang w:bidi="he-IL"/>
        </w:rPr>
        <w:t>Rudel</w:t>
      </w:r>
      <w:proofErr w:type="spellEnd"/>
      <w:r w:rsidR="00BD66EB" w:rsidRPr="007A6B9C">
        <w:rPr>
          <w:rFonts w:ascii="Times New Roman" w:hAnsi="Times New Roman" w:cs="Times New Roman"/>
          <w:sz w:val="24"/>
          <w:szCs w:val="24"/>
          <w:lang w:bidi="he-IL"/>
        </w:rPr>
        <w:t>, 1974)</w:t>
      </w:r>
      <w:r w:rsidRPr="007A6B9C">
        <w:rPr>
          <w:rFonts w:ascii="Times New Roman" w:hAnsi="Times New Roman" w:cs="Times New Roman"/>
          <w:sz w:val="24"/>
          <w:szCs w:val="24"/>
          <w:lang w:bidi="he-IL"/>
        </w:rPr>
        <w:t xml:space="preserve"> and</w:t>
      </w:r>
      <w:r w:rsidRPr="007A6B9C">
        <w:rPr>
          <w:rFonts w:ascii="Times New Roman" w:hAnsi="Times New Roman" w:cs="Times New Roman"/>
          <w:b/>
          <w:bCs/>
          <w:sz w:val="24"/>
          <w:szCs w:val="24"/>
          <w:lang w:bidi="he-IL"/>
        </w:rPr>
        <w:t xml:space="preserve"> </w:t>
      </w:r>
      <w:r w:rsidRPr="007A6B9C">
        <w:rPr>
          <w:rFonts w:ascii="Times New Roman" w:hAnsi="Times New Roman" w:cs="Times New Roman"/>
          <w:sz w:val="24"/>
          <w:szCs w:val="24"/>
          <w:lang w:bidi="he-IL"/>
        </w:rPr>
        <w:t>The Sound Blending subtest of Woodcock-Johnson’s</w:t>
      </w:r>
      <w:r w:rsidR="00BD66EB" w:rsidRPr="007A6B9C">
        <w:rPr>
          <w:rFonts w:ascii="Times New Roman" w:hAnsi="Times New Roman" w:cs="Times New Roman"/>
          <w:sz w:val="24"/>
          <w:szCs w:val="24"/>
          <w:lang w:bidi="he-IL"/>
        </w:rPr>
        <w:t xml:space="preserve"> (2017)</w:t>
      </w:r>
      <w:r w:rsidR="002F165A"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The standard score of poor readers in this subtest is between low normal and borderline 5-7. Dyslexic Readers</w:t>
      </w:r>
      <w:r w:rsidR="000C2A8C" w:rsidRPr="007A6B9C">
        <w:rPr>
          <w:rFonts w:ascii="Times New Roman" w:hAnsi="Times New Roman" w:cs="Times New Roman"/>
          <w:sz w:val="24"/>
          <w:szCs w:val="24"/>
          <w:lang w:bidi="he-IL"/>
        </w:rPr>
        <w:t xml:space="preserve"> (suspected)</w:t>
      </w:r>
      <w:r w:rsidRPr="007A6B9C">
        <w:rPr>
          <w:rFonts w:ascii="Times New Roman" w:hAnsi="Times New Roman" w:cs="Times New Roman"/>
          <w:sz w:val="24"/>
          <w:szCs w:val="24"/>
          <w:lang w:bidi="he-IL"/>
        </w:rPr>
        <w:t xml:space="preserve"> have a standard score between the borderline and very low (4 or less). </w:t>
      </w:r>
    </w:p>
    <w:p w14:paraId="153409F1" w14:textId="3D193C04" w:rsidR="000D5E7B" w:rsidRPr="007A6B9C" w:rsidRDefault="009625C3" w:rsidP="00102DF0">
      <w:pPr>
        <w:bidi w:val="0"/>
        <w:spacing w:after="120" w:line="480" w:lineRule="auto"/>
        <w:jc w:val="both"/>
        <w:rPr>
          <w:rFonts w:ascii="Times New Roman" w:eastAsia="David" w:hAnsi="Times New Roman" w:cs="Times New Roman"/>
          <w:sz w:val="24"/>
          <w:szCs w:val="24"/>
        </w:rPr>
      </w:pPr>
      <w:r w:rsidRPr="007A6B9C">
        <w:rPr>
          <w:rFonts w:ascii="Times New Roman" w:eastAsia="David" w:hAnsi="Times New Roman" w:cs="Times New Roman"/>
          <w:sz w:val="24"/>
          <w:szCs w:val="24"/>
        </w:rPr>
        <w:t>There is a difference between defining developmental language disorder and between defining dyslexia, though there is a connection between them. A developmental language disorder is a prominent language difficulty, which is not a general difficulty but focused on language disorder (or difficulty in speaking). Another definition for language impairment is normal intelligence versus language function in the lower decile of the population. Children with language impairment are having difficulty in morphology and syntax. Meaning they have difficulties in the proper structure of the word and the sentence. They have difficulty in argumentative structure and phonology (the sound structure of the word). Most of the young children with language impairment have difficulty in producing correct sounds of words. However, vocabulary and pragmatics (the manner of use in language as communication) are related in a less close manner to language impairment. Testing vocabulary is not a good indication for locating language impairment, impairment in a language is closely related to dyslexia. Forty to fifty percent of the language impaired are having difficulty with learning to read, and afterwards suffer from reading impairment also when they are 15 years old. Most of the children with dyslexia had difficulty in speaking and in language development during school years and half of them have language Impairment.</w:t>
      </w:r>
    </w:p>
    <w:p w14:paraId="08E21641" w14:textId="77777777" w:rsidR="009625C3" w:rsidRPr="007A6B9C" w:rsidRDefault="009625C3" w:rsidP="00102DF0">
      <w:pPr>
        <w:bidi w:val="0"/>
        <w:spacing w:after="120" w:line="480" w:lineRule="auto"/>
        <w:jc w:val="both"/>
        <w:rPr>
          <w:rFonts w:ascii="Times New Roman" w:eastAsia="David" w:hAnsi="Times New Roman" w:cs="Times New Roman"/>
          <w:color w:val="000000" w:themeColor="text1"/>
          <w:sz w:val="24"/>
          <w:szCs w:val="24"/>
        </w:rPr>
      </w:pPr>
      <w:r w:rsidRPr="007A6B9C">
        <w:rPr>
          <w:rFonts w:ascii="Times New Roman" w:eastAsia="David" w:hAnsi="Times New Roman" w:cs="Times New Roman"/>
          <w:color w:val="000000" w:themeColor="text1"/>
          <w:sz w:val="24"/>
          <w:szCs w:val="24"/>
        </w:rPr>
        <w:t xml:space="preserve">In both groups, the dyslectic and language impaired, there is a lack in speaking perspective, phonological awareness (dismantling of a word to its sounds), repeating words and sentences, </w:t>
      </w:r>
      <w:r w:rsidRPr="007A6B9C">
        <w:rPr>
          <w:rFonts w:ascii="Times New Roman" w:eastAsia="David" w:hAnsi="Times New Roman" w:cs="Times New Roman"/>
          <w:color w:val="000000" w:themeColor="text1"/>
          <w:sz w:val="24"/>
          <w:szCs w:val="24"/>
        </w:rPr>
        <w:lastRenderedPageBreak/>
        <w:t>grammatical judgment, and quick naming. The link between reading to language impairment is related to a difficulty in phonological awareness as well as the speaking quality of children. There is a direct link between difficulties in pronunciation and between low phonological awareness, and afterwards also for difficulties in reading: when a child errs in pronouncing a consonant in preschool age, he has difficulty afterwards also in phonological awareness on the same consonant. Meaning, he has difficulty in locating it inside the word. Further on, he has spelling mistakes on the same consonant. The early language development amongst children in the risk of dyslexia (that one of their parents is diagnosed as dyslectic) is more similar to children with language impairment already in preschool age, between one and a half years-old to five years-old.</w:t>
      </w:r>
    </w:p>
    <w:p w14:paraId="3EC188D8" w14:textId="7D67BCAA" w:rsidR="009625C3" w:rsidRPr="007A6B9C" w:rsidRDefault="009625C3" w:rsidP="00102DF0">
      <w:pPr>
        <w:bidi w:val="0"/>
        <w:spacing w:after="120" w:line="480" w:lineRule="auto"/>
        <w:jc w:val="both"/>
        <w:rPr>
          <w:rFonts w:ascii="Times New Roman" w:hAnsi="Times New Roman" w:cs="Times New Roman"/>
          <w:lang w:bidi="he-IL"/>
        </w:rPr>
      </w:pPr>
      <w:r w:rsidRPr="007A6B9C">
        <w:rPr>
          <w:rFonts w:ascii="Times New Roman" w:eastAsia="David" w:hAnsi="Times New Roman" w:cs="Times New Roman"/>
          <w:color w:val="000000" w:themeColor="text1"/>
          <w:sz w:val="24"/>
          <w:szCs w:val="24"/>
        </w:rPr>
        <w:t xml:space="preserve">Much prospective research showed that children who are in risk of dyslexia have lack in speaking perspective, in phonological adaptation, in literal memory for short-term and in a meta-phonological ability. Prospective research found that children at the age of two and a half had a smaller range of syntactic structures and more errors in producing speaking were diagnosed as dyslectic at the age of eight. In the age of three and three and a half the vocabulary skills of dyslectic children were less developed and syntax difficulties continued. Syntax skills were a unique predictor of reading impairment which developed later. Other research found that lack in areas of phonological and meta-phonological adaptation predict dyslexia (Webster, R.I. &amp; </w:t>
      </w:r>
      <w:proofErr w:type="spellStart"/>
      <w:r w:rsidRPr="007A6B9C">
        <w:rPr>
          <w:rFonts w:ascii="Times New Roman" w:eastAsia="David" w:hAnsi="Times New Roman" w:cs="Times New Roman"/>
          <w:color w:val="000000" w:themeColor="text1"/>
          <w:sz w:val="24"/>
          <w:szCs w:val="24"/>
        </w:rPr>
        <w:t>Shevell</w:t>
      </w:r>
      <w:proofErr w:type="spellEnd"/>
      <w:r w:rsidRPr="007A6B9C">
        <w:rPr>
          <w:rFonts w:ascii="Times New Roman" w:eastAsia="David" w:hAnsi="Times New Roman" w:cs="Times New Roman"/>
          <w:color w:val="000000" w:themeColor="text1"/>
          <w:sz w:val="24"/>
          <w:szCs w:val="24"/>
        </w:rPr>
        <w:t>, M.I., 2004)</w:t>
      </w:r>
    </w:p>
    <w:p w14:paraId="71F80E6B" w14:textId="77777777" w:rsidR="003F00ED" w:rsidRPr="007A6B9C" w:rsidRDefault="003F00ED"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 xml:space="preserve">The Arabic language is unique in that the way of writing its letters varies according to their placement in a word (beginning, middle, or end). For example, the letter </w:t>
      </w:r>
      <w:r w:rsidRPr="007A6B9C">
        <w:rPr>
          <w:rFonts w:ascii="Times New Roman" w:hAnsi="Times New Roman" w:cs="Times New Roman"/>
          <w:sz w:val="24"/>
          <w:szCs w:val="24"/>
          <w:rtl/>
          <w:lang w:bidi="he-IL"/>
        </w:rPr>
        <w:t>"</w:t>
      </w:r>
      <w:r w:rsidRPr="007A6B9C">
        <w:rPr>
          <w:rFonts w:ascii="Times New Roman" w:hAnsi="Times New Roman" w:cs="Times New Roman"/>
          <w:sz w:val="24"/>
          <w:szCs w:val="24"/>
          <w:rtl/>
        </w:rPr>
        <w:t>ه</w:t>
      </w:r>
      <w:r w:rsidRPr="007A6B9C">
        <w:rPr>
          <w:rFonts w:ascii="Times New Roman" w:hAnsi="Times New Roman" w:cs="Times New Roman"/>
          <w:sz w:val="24"/>
          <w:szCs w:val="24"/>
        </w:rPr>
        <w:t xml:space="preserve"> appears differently in the word </w:t>
      </w:r>
      <w:r w:rsidRPr="007A6B9C">
        <w:rPr>
          <w:rFonts w:ascii="Times New Roman" w:hAnsi="Times New Roman" w:cs="Times New Roman"/>
          <w:sz w:val="24"/>
          <w:szCs w:val="24"/>
          <w:rtl/>
        </w:rPr>
        <w:t>جاهز</w:t>
      </w:r>
      <w:r w:rsidRPr="007A6B9C">
        <w:rPr>
          <w:rFonts w:ascii="Times New Roman" w:hAnsi="Times New Roman" w:cs="Times New Roman"/>
          <w:sz w:val="24"/>
          <w:szCs w:val="24"/>
        </w:rPr>
        <w:t xml:space="preserve"> (ready), as opposed to the way it </w:t>
      </w:r>
      <w:r w:rsidR="00FD718F" w:rsidRPr="007A6B9C">
        <w:rPr>
          <w:rFonts w:ascii="Times New Roman" w:hAnsi="Times New Roman" w:cs="Times New Roman"/>
          <w:sz w:val="24"/>
          <w:szCs w:val="24"/>
        </w:rPr>
        <w:t>i</w:t>
      </w:r>
      <w:r w:rsidRPr="007A6B9C">
        <w:rPr>
          <w:rFonts w:ascii="Times New Roman" w:hAnsi="Times New Roman" w:cs="Times New Roman"/>
          <w:sz w:val="24"/>
          <w:szCs w:val="24"/>
        </w:rPr>
        <w:t xml:space="preserve">s written in the word </w:t>
      </w:r>
      <w:r w:rsidRPr="007A6B9C">
        <w:rPr>
          <w:rFonts w:ascii="Times New Roman" w:hAnsi="Times New Roman" w:cs="Times New Roman"/>
          <w:sz w:val="24"/>
          <w:szCs w:val="24"/>
          <w:rtl/>
        </w:rPr>
        <w:t>جهاز</w:t>
      </w:r>
      <w:r w:rsidRPr="007A6B9C">
        <w:rPr>
          <w:rFonts w:ascii="Times New Roman" w:hAnsi="Times New Roman" w:cs="Times New Roman"/>
          <w:sz w:val="24"/>
          <w:szCs w:val="24"/>
        </w:rPr>
        <w:t xml:space="preserve"> (device). Dyslexics often suffer from a defect in the visual-orthographic system, impairing their ability to encode the letter so that it matches its position in the word.</w:t>
      </w:r>
    </w:p>
    <w:p w14:paraId="544E1508" w14:textId="77777777" w:rsidR="003F00ED" w:rsidRPr="007A6B9C" w:rsidRDefault="003F00ED" w:rsidP="00102DF0">
      <w:pPr>
        <w:bidi w:val="0"/>
        <w:spacing w:after="120" w:line="480" w:lineRule="auto"/>
        <w:jc w:val="both"/>
        <w:rPr>
          <w:rFonts w:ascii="Times New Roman" w:hAnsi="Times New Roman" w:cs="Times New Roman"/>
          <w:sz w:val="24"/>
          <w:szCs w:val="24"/>
          <w:rtl/>
          <w:lang w:bidi="he-IL"/>
        </w:rPr>
      </w:pPr>
      <w:r w:rsidRPr="007A6B9C">
        <w:rPr>
          <w:rFonts w:ascii="Times New Roman" w:hAnsi="Times New Roman" w:cs="Times New Roman"/>
          <w:sz w:val="24"/>
          <w:szCs w:val="24"/>
          <w:lang w:bidi="he-IL"/>
        </w:rPr>
        <w:lastRenderedPageBreak/>
        <w:t xml:space="preserve">Finally, and according to the </w:t>
      </w:r>
      <w:r w:rsidR="000B393B" w:rsidRPr="007A6B9C">
        <w:rPr>
          <w:rFonts w:ascii="Times New Roman" w:hAnsi="Times New Roman" w:cs="Times New Roman"/>
          <w:sz w:val="24"/>
          <w:szCs w:val="24"/>
          <w:lang w:bidi="he-IL"/>
        </w:rPr>
        <w:t xml:space="preserve">above-presented </w:t>
      </w:r>
      <w:r w:rsidRPr="007A6B9C">
        <w:rPr>
          <w:rFonts w:ascii="Times New Roman" w:hAnsi="Times New Roman" w:cs="Times New Roman"/>
          <w:sz w:val="24"/>
          <w:szCs w:val="24"/>
          <w:lang w:bidi="he-IL"/>
        </w:rPr>
        <w:t xml:space="preserve">research findings, funding should be </w:t>
      </w:r>
      <w:r w:rsidR="00EE754D" w:rsidRPr="007A6B9C">
        <w:rPr>
          <w:rFonts w:ascii="Times New Roman" w:hAnsi="Times New Roman" w:cs="Times New Roman"/>
          <w:sz w:val="24"/>
          <w:szCs w:val="24"/>
          <w:lang w:bidi="he-IL"/>
        </w:rPr>
        <w:t xml:space="preserve">allocated </w:t>
      </w:r>
      <w:r w:rsidRPr="007A6B9C">
        <w:rPr>
          <w:rFonts w:ascii="Times New Roman" w:hAnsi="Times New Roman" w:cs="Times New Roman"/>
          <w:sz w:val="24"/>
          <w:szCs w:val="24"/>
          <w:lang w:bidi="he-IL"/>
        </w:rPr>
        <w:t>for experts to research the different types of dyslexia and to trace the causes, symptoms, and predictors of dyslexia in Arabic</w:t>
      </w:r>
      <w:r w:rsidR="000B393B" w:rsidRPr="007A6B9C">
        <w:rPr>
          <w:rFonts w:ascii="Times New Roman" w:hAnsi="Times New Roman" w:cs="Times New Roman"/>
          <w:sz w:val="24"/>
          <w:szCs w:val="24"/>
          <w:lang w:bidi="he-IL"/>
        </w:rPr>
        <w:t xml:space="preserve">. This may </w:t>
      </w:r>
      <w:r w:rsidRPr="007A6B9C">
        <w:rPr>
          <w:rFonts w:ascii="Times New Roman" w:hAnsi="Times New Roman" w:cs="Times New Roman"/>
          <w:sz w:val="24"/>
          <w:szCs w:val="24"/>
          <w:lang w:bidi="he-IL"/>
        </w:rPr>
        <w:t>enabl</w:t>
      </w:r>
      <w:r w:rsidR="000B393B" w:rsidRPr="007A6B9C">
        <w:rPr>
          <w:rFonts w:ascii="Times New Roman" w:hAnsi="Times New Roman" w:cs="Times New Roman"/>
          <w:sz w:val="24"/>
          <w:szCs w:val="24"/>
          <w:lang w:bidi="he-IL"/>
        </w:rPr>
        <w:t>e</w:t>
      </w:r>
      <w:r w:rsidRPr="007A6B9C">
        <w:rPr>
          <w:rFonts w:ascii="Times New Roman" w:hAnsi="Times New Roman" w:cs="Times New Roman"/>
          <w:sz w:val="24"/>
          <w:szCs w:val="24"/>
          <w:lang w:bidi="he-IL"/>
        </w:rPr>
        <w:t xml:space="preserve"> the design of a suitable learning program </w:t>
      </w:r>
      <w:r w:rsidR="000B393B" w:rsidRPr="007A6B9C">
        <w:rPr>
          <w:rFonts w:ascii="Times New Roman" w:hAnsi="Times New Roman" w:cs="Times New Roman"/>
          <w:sz w:val="24"/>
          <w:szCs w:val="24"/>
          <w:lang w:bidi="he-IL"/>
        </w:rPr>
        <w:t xml:space="preserve">that will </w:t>
      </w:r>
      <w:r w:rsidRPr="007A6B9C">
        <w:rPr>
          <w:rFonts w:ascii="Times New Roman" w:hAnsi="Times New Roman" w:cs="Times New Roman"/>
          <w:sz w:val="24"/>
          <w:szCs w:val="24"/>
          <w:lang w:bidi="he-IL"/>
        </w:rPr>
        <w:t xml:space="preserve">include texts equally suitable for the needs of dyslexics and </w:t>
      </w:r>
      <w:r w:rsidR="00551A5F" w:rsidRPr="007A6B9C">
        <w:rPr>
          <w:rFonts w:ascii="Times New Roman" w:hAnsi="Times New Roman" w:cs="Times New Roman"/>
          <w:sz w:val="24"/>
          <w:szCs w:val="24"/>
          <w:lang w:bidi="he-IL"/>
        </w:rPr>
        <w:t xml:space="preserve">typical </w:t>
      </w:r>
      <w:r w:rsidRPr="007A6B9C">
        <w:rPr>
          <w:rFonts w:ascii="Times New Roman" w:hAnsi="Times New Roman" w:cs="Times New Roman"/>
          <w:sz w:val="24"/>
          <w:szCs w:val="24"/>
          <w:lang w:bidi="he-IL"/>
        </w:rPr>
        <w:t xml:space="preserve">readers so that all students </w:t>
      </w:r>
      <w:r w:rsidR="000B393B" w:rsidRPr="007A6B9C">
        <w:rPr>
          <w:rFonts w:ascii="Times New Roman" w:hAnsi="Times New Roman" w:cs="Times New Roman"/>
          <w:sz w:val="24"/>
          <w:szCs w:val="24"/>
          <w:lang w:bidi="he-IL"/>
        </w:rPr>
        <w:t xml:space="preserve">will be able to </w:t>
      </w:r>
      <w:r w:rsidRPr="007A6B9C">
        <w:rPr>
          <w:rFonts w:ascii="Times New Roman" w:hAnsi="Times New Roman" w:cs="Times New Roman"/>
          <w:sz w:val="24"/>
          <w:szCs w:val="24"/>
          <w:lang w:bidi="he-IL"/>
        </w:rPr>
        <w:t xml:space="preserve">realize their potential in reading and writing. </w:t>
      </w:r>
    </w:p>
    <w:p w14:paraId="5289BEFA" w14:textId="77777777" w:rsidR="0046302A" w:rsidRPr="007A6B9C" w:rsidRDefault="0046302A" w:rsidP="00102DF0">
      <w:pPr>
        <w:pStyle w:val="Heading3"/>
        <w:bidi w:val="0"/>
        <w:jc w:val="left"/>
        <w:rPr>
          <w:rFonts w:ascii="Times New Roman" w:hAnsi="Times New Roman" w:cs="Times New Roman"/>
          <w:rtl/>
          <w:lang w:bidi="he-IL"/>
        </w:rPr>
      </w:pPr>
      <w:bookmarkStart w:id="18" w:name="_Toc166140669"/>
      <w:bookmarkStart w:id="19" w:name="_Hlk69943374"/>
      <w:r w:rsidRPr="007A6B9C">
        <w:rPr>
          <w:rFonts w:ascii="Times New Roman" w:hAnsi="Times New Roman" w:cs="Times New Roman"/>
          <w:lang w:bidi="he-IL"/>
        </w:rPr>
        <w:t>Dyslexia in Kindergarten</w:t>
      </w:r>
      <w:bookmarkEnd w:id="18"/>
    </w:p>
    <w:p w14:paraId="09706C51" w14:textId="39266847" w:rsidR="008C618E" w:rsidRPr="007A6B9C" w:rsidRDefault="0046302A" w:rsidP="00102DF0">
      <w:pPr>
        <w:bidi w:val="0"/>
        <w:spacing w:after="120" w:line="480" w:lineRule="auto"/>
        <w:jc w:val="both"/>
        <w:rPr>
          <w:rFonts w:ascii="Times New Roman" w:eastAsia="David" w:hAnsi="Times New Roman" w:cs="Times New Roman"/>
          <w:sz w:val="24"/>
          <w:szCs w:val="24"/>
        </w:rPr>
      </w:pPr>
      <w:r w:rsidRPr="007A6B9C">
        <w:rPr>
          <w:rFonts w:ascii="Times New Roman" w:hAnsi="Times New Roman" w:cs="Times New Roman"/>
          <w:sz w:val="24"/>
          <w:szCs w:val="24"/>
        </w:rPr>
        <w:t xml:space="preserve">It can also be difficult to assess the risk of dyslexia as early as kindergarten because students enter kindergarten with </w:t>
      </w:r>
      <w:r w:rsidR="00E25198" w:rsidRPr="007A6B9C">
        <w:rPr>
          <w:rFonts w:ascii="Times New Roman" w:hAnsi="Times New Roman" w:cs="Times New Roman"/>
          <w:sz w:val="24"/>
          <w:szCs w:val="24"/>
        </w:rPr>
        <w:t>diverse</w:t>
      </w:r>
      <w:r w:rsidRPr="007A6B9C">
        <w:rPr>
          <w:rFonts w:ascii="Times New Roman" w:hAnsi="Times New Roman" w:cs="Times New Roman"/>
          <w:sz w:val="24"/>
          <w:szCs w:val="24"/>
        </w:rPr>
        <w:t xml:space="preserve"> experiences, backgrounds, and exposure to academic concepts. </w:t>
      </w:r>
      <w:r w:rsidR="006437AD" w:rsidRPr="007A6B9C">
        <w:rPr>
          <w:rFonts w:ascii="Times New Roman" w:hAnsi="Times New Roman" w:cs="Times New Roman"/>
          <w:sz w:val="24"/>
          <w:szCs w:val="24"/>
        </w:rPr>
        <w:t>However</w:t>
      </w:r>
      <w:r w:rsidR="006437AD" w:rsidRPr="007A6B9C">
        <w:rPr>
          <w:rFonts w:ascii="Times New Roman" w:hAnsi="Times New Roman" w:cs="Times New Roman"/>
          <w:sz w:val="24"/>
          <w:szCs w:val="24"/>
          <w:rtl/>
          <w:lang w:bidi="he-IL"/>
        </w:rPr>
        <w:t>,</w:t>
      </w:r>
      <w:r w:rsidR="006437AD" w:rsidRPr="007A6B9C">
        <w:rPr>
          <w:rFonts w:ascii="Times New Roman" w:hAnsi="Times New Roman" w:cs="Times New Roman"/>
          <w:sz w:val="24"/>
          <w:szCs w:val="24"/>
          <w:lang w:bidi="he-IL"/>
        </w:rPr>
        <w:t xml:space="preserve"> </w:t>
      </w:r>
      <w:r w:rsidR="004B3798" w:rsidRPr="007A6B9C">
        <w:rPr>
          <w:rFonts w:ascii="Times New Roman" w:hAnsi="Times New Roman" w:cs="Times New Roman"/>
          <w:sz w:val="24"/>
          <w:szCs w:val="24"/>
          <w:lang w:bidi="he-IL"/>
        </w:rPr>
        <w:t>c</w:t>
      </w:r>
      <w:r w:rsidR="006437AD" w:rsidRPr="007A6B9C">
        <w:rPr>
          <w:rFonts w:ascii="Times New Roman" w:hAnsi="Times New Roman" w:cs="Times New Roman"/>
          <w:sz w:val="24"/>
          <w:szCs w:val="24"/>
          <w:shd w:val="clear" w:color="auto" w:fill="FFFFFF"/>
        </w:rPr>
        <w:t>hildren of dyslexic parents were found to have an increased risk of dyslexia (a 4.3</w:t>
      </w:r>
      <w:r w:rsidR="00E25198" w:rsidRPr="007A6B9C">
        <w:rPr>
          <w:rFonts w:ascii="Times New Roman" w:hAnsi="Times New Roman" w:cs="Times New Roman"/>
          <w:sz w:val="24"/>
          <w:szCs w:val="24"/>
          <w:shd w:val="clear" w:color="auto" w:fill="FFFFFF"/>
        </w:rPr>
        <w:t>-fold</w:t>
      </w:r>
      <w:r w:rsidR="006437AD" w:rsidRPr="007A6B9C">
        <w:rPr>
          <w:rFonts w:ascii="Times New Roman" w:hAnsi="Times New Roman" w:cs="Times New Roman"/>
          <w:sz w:val="24"/>
          <w:szCs w:val="24"/>
          <w:shd w:val="clear" w:color="auto" w:fill="FFFFFF"/>
        </w:rPr>
        <w:t xml:space="preserve"> </w:t>
      </w:r>
      <w:r w:rsidR="00EE754D" w:rsidRPr="007A6B9C">
        <w:rPr>
          <w:rFonts w:ascii="Times New Roman" w:hAnsi="Times New Roman" w:cs="Times New Roman"/>
          <w:sz w:val="24"/>
          <w:szCs w:val="24"/>
          <w:shd w:val="clear" w:color="auto" w:fill="FFFFFF"/>
        </w:rPr>
        <w:t>risk</w:t>
      </w:r>
      <w:r w:rsidR="006437AD" w:rsidRPr="007A6B9C">
        <w:rPr>
          <w:rFonts w:ascii="Times New Roman" w:hAnsi="Times New Roman" w:cs="Times New Roman"/>
          <w:sz w:val="24"/>
          <w:szCs w:val="24"/>
          <w:shd w:val="clear" w:color="auto" w:fill="FFFFFF"/>
        </w:rPr>
        <w:t xml:space="preserve">) </w:t>
      </w:r>
      <w:r w:rsidR="00C05AD0" w:rsidRPr="007A6B9C">
        <w:rPr>
          <w:rFonts w:ascii="Times New Roman" w:eastAsia="David" w:hAnsi="Times New Roman" w:cs="Times New Roman"/>
          <w:sz w:val="24"/>
          <w:szCs w:val="24"/>
        </w:rPr>
        <w:t xml:space="preserve">when dyslexia are defined </w:t>
      </w:r>
      <w:r w:rsidR="006437AD" w:rsidRPr="007A6B9C">
        <w:rPr>
          <w:rFonts w:ascii="Times New Roman" w:hAnsi="Times New Roman" w:cs="Times New Roman"/>
          <w:sz w:val="24"/>
          <w:szCs w:val="24"/>
          <w:shd w:val="clear" w:color="auto" w:fill="FFFFFF"/>
        </w:rPr>
        <w:t>as poor phonological recoding (poor reading of nonwords and pseudo homophones of real words)</w:t>
      </w:r>
      <w:r w:rsidR="0028209F" w:rsidRPr="007A6B9C">
        <w:rPr>
          <w:rFonts w:ascii="Times New Roman" w:hAnsi="Times New Roman" w:cs="Times New Roman"/>
          <w:sz w:val="24"/>
          <w:szCs w:val="24"/>
          <w:shd w:val="clear" w:color="auto" w:fill="FFFFFF"/>
        </w:rPr>
        <w:t xml:space="preserve"> </w:t>
      </w:r>
      <w:bookmarkStart w:id="20" w:name="_Hlk69943207"/>
      <w:r w:rsidR="0028209F" w:rsidRPr="007A6B9C">
        <w:rPr>
          <w:rFonts w:ascii="Times New Roman" w:hAnsi="Times New Roman" w:cs="Times New Roman"/>
          <w:sz w:val="24"/>
          <w:szCs w:val="24"/>
          <w:shd w:val="clear" w:color="auto" w:fill="FFFFFF"/>
        </w:rPr>
        <w:t>(</w:t>
      </w:r>
      <w:bookmarkEnd w:id="20"/>
      <w:proofErr w:type="spellStart"/>
      <w:r w:rsidR="008C618E" w:rsidRPr="007A6B9C">
        <w:rPr>
          <w:rFonts w:ascii="Times New Roman" w:hAnsi="Times New Roman" w:cs="Times New Roman"/>
          <w:sz w:val="24"/>
          <w:szCs w:val="24"/>
          <w:shd w:val="clear" w:color="auto" w:fill="FFFFFF"/>
        </w:rPr>
        <w:t>E</w:t>
      </w:r>
      <w:r w:rsidR="008C618E" w:rsidRPr="007A6B9C">
        <w:rPr>
          <w:rFonts w:ascii="Times New Roman" w:hAnsi="Times New Roman" w:cs="Times New Roman"/>
          <w:sz w:val="24"/>
          <w:szCs w:val="24"/>
          <w:shd w:val="clear" w:color="auto" w:fill="FFFFFF"/>
          <w:lang w:bidi="he-IL"/>
        </w:rPr>
        <w:t>lbro</w:t>
      </w:r>
      <w:proofErr w:type="spellEnd"/>
      <w:r w:rsidR="008C618E" w:rsidRPr="007A6B9C">
        <w:rPr>
          <w:rFonts w:ascii="Times New Roman" w:hAnsi="Times New Roman" w:cs="Times New Roman"/>
          <w:sz w:val="24"/>
          <w:szCs w:val="24"/>
          <w:shd w:val="clear" w:color="auto" w:fill="FFFFFF"/>
        </w:rPr>
        <w:t xml:space="preserve"> &amp; </w:t>
      </w:r>
      <w:proofErr w:type="spellStart"/>
      <w:r w:rsidR="008C618E" w:rsidRPr="007A6B9C">
        <w:rPr>
          <w:rFonts w:ascii="Times New Roman" w:hAnsi="Times New Roman" w:cs="Times New Roman"/>
          <w:sz w:val="24"/>
          <w:szCs w:val="24"/>
          <w:shd w:val="clear" w:color="auto" w:fill="FFFFFF"/>
        </w:rPr>
        <w:t>Borstrøm</w:t>
      </w:r>
      <w:proofErr w:type="spellEnd"/>
      <w:r w:rsidR="008C618E" w:rsidRPr="007A6B9C">
        <w:rPr>
          <w:rFonts w:ascii="Times New Roman" w:hAnsi="Times New Roman" w:cs="Times New Roman"/>
          <w:sz w:val="24"/>
          <w:szCs w:val="24"/>
          <w:shd w:val="clear" w:color="auto" w:fill="FFFFFF"/>
          <w:lang w:bidi="he-IL"/>
        </w:rPr>
        <w:t>,</w:t>
      </w:r>
      <w:r w:rsidR="004B3798" w:rsidRPr="007A6B9C">
        <w:rPr>
          <w:rFonts w:ascii="Times New Roman" w:hAnsi="Times New Roman" w:cs="Times New Roman"/>
          <w:sz w:val="24"/>
          <w:szCs w:val="24"/>
          <w:shd w:val="clear" w:color="auto" w:fill="FFFFFF"/>
          <w:lang w:bidi="he-IL"/>
        </w:rPr>
        <w:t xml:space="preserve"> </w:t>
      </w:r>
      <w:r w:rsidR="008C618E" w:rsidRPr="007A6B9C">
        <w:rPr>
          <w:rFonts w:ascii="Times New Roman" w:hAnsi="Times New Roman" w:cs="Times New Roman"/>
          <w:sz w:val="24"/>
          <w:szCs w:val="24"/>
          <w:shd w:val="clear" w:color="auto" w:fill="FFFFFF"/>
          <w:lang w:bidi="he-IL"/>
        </w:rPr>
        <w:t>1998)</w:t>
      </w:r>
      <w:r w:rsidR="006437AD" w:rsidRPr="007A6B9C">
        <w:rPr>
          <w:rFonts w:ascii="Times New Roman" w:hAnsi="Times New Roman" w:cs="Times New Roman"/>
          <w:sz w:val="24"/>
          <w:szCs w:val="24"/>
          <w:shd w:val="clear" w:color="auto" w:fill="FFFFFF"/>
        </w:rPr>
        <w:t>. All language measures in kindergarten were statistically significant predictors of dyslexia. Logistic regression analyses with backwards stepwise selection indicated that three measures contributed independently to the prediction of dyslexia: letter naming, phoneme identification, and distinctness of phonological representations</w:t>
      </w:r>
      <w:r w:rsidR="004441D0" w:rsidRPr="007A6B9C">
        <w:rPr>
          <w:rFonts w:ascii="Times New Roman" w:hAnsi="Times New Roman" w:cs="Times New Roman"/>
          <w:sz w:val="24"/>
          <w:szCs w:val="24"/>
          <w:shd w:val="clear" w:color="auto" w:fill="FFFFFF"/>
          <w:rtl/>
          <w:lang w:bidi="he-IL"/>
        </w:rPr>
        <w:t xml:space="preserve"> </w:t>
      </w:r>
      <w:r w:rsidR="004441D0" w:rsidRPr="007A6B9C">
        <w:rPr>
          <w:rFonts w:ascii="Times New Roman" w:hAnsi="Times New Roman" w:cs="Times New Roman"/>
          <w:sz w:val="24"/>
          <w:szCs w:val="24"/>
          <w:shd w:val="clear" w:color="auto" w:fill="FFFFFF"/>
          <w:lang w:bidi="he-IL"/>
        </w:rPr>
        <w:t>was tested by omitting parts of a word</w:t>
      </w:r>
      <w:r w:rsidR="006437AD" w:rsidRPr="007A6B9C">
        <w:rPr>
          <w:rFonts w:ascii="Times New Roman" w:hAnsi="Times New Roman" w:cs="Times New Roman"/>
          <w:sz w:val="24"/>
          <w:szCs w:val="24"/>
          <w:shd w:val="clear" w:color="auto" w:fill="FFFFFF"/>
        </w:rPr>
        <w:t xml:space="preserve">. The measure of distinctness of phonological representations also contributed significantly to the prediction of poor phoneme awareness in </w:t>
      </w:r>
      <w:r w:rsidR="00E25198" w:rsidRPr="007A6B9C">
        <w:rPr>
          <w:rFonts w:ascii="Times New Roman" w:hAnsi="Times New Roman" w:cs="Times New Roman"/>
          <w:sz w:val="24"/>
          <w:szCs w:val="24"/>
          <w:shd w:val="clear" w:color="auto" w:fill="FFFFFF"/>
        </w:rPr>
        <w:t xml:space="preserve">second </w:t>
      </w:r>
      <w:r w:rsidR="004B3798" w:rsidRPr="007A6B9C">
        <w:rPr>
          <w:rFonts w:ascii="Times New Roman" w:hAnsi="Times New Roman" w:cs="Times New Roman"/>
          <w:sz w:val="24"/>
          <w:szCs w:val="24"/>
          <w:shd w:val="clear" w:color="auto" w:fill="FFFFFF"/>
        </w:rPr>
        <w:t>g</w:t>
      </w:r>
      <w:r w:rsidR="006437AD" w:rsidRPr="007A6B9C">
        <w:rPr>
          <w:rFonts w:ascii="Times New Roman" w:hAnsi="Times New Roman" w:cs="Times New Roman"/>
          <w:sz w:val="24"/>
          <w:szCs w:val="24"/>
          <w:shd w:val="clear" w:color="auto" w:fill="FFFFFF"/>
        </w:rPr>
        <w:t>rade</w:t>
      </w:r>
      <w:r w:rsidR="004B3798" w:rsidRPr="007A6B9C">
        <w:rPr>
          <w:rFonts w:ascii="Times New Roman" w:hAnsi="Times New Roman" w:cs="Times New Roman"/>
          <w:sz w:val="24"/>
          <w:szCs w:val="24"/>
          <w:shd w:val="clear" w:color="auto" w:fill="FFFFFF"/>
        </w:rPr>
        <w:t xml:space="preserve">, </w:t>
      </w:r>
      <w:r w:rsidR="006437AD" w:rsidRPr="007A6B9C">
        <w:rPr>
          <w:rFonts w:ascii="Times New Roman" w:hAnsi="Times New Roman" w:cs="Times New Roman"/>
          <w:sz w:val="24"/>
          <w:szCs w:val="24"/>
          <w:shd w:val="clear" w:color="auto" w:fill="FFFFFF"/>
        </w:rPr>
        <w:t xml:space="preserve">even </w:t>
      </w:r>
      <w:r w:rsidR="004B3798" w:rsidRPr="007A6B9C">
        <w:rPr>
          <w:rFonts w:ascii="Times New Roman" w:hAnsi="Times New Roman" w:cs="Times New Roman"/>
          <w:sz w:val="24"/>
          <w:szCs w:val="24"/>
          <w:shd w:val="clear" w:color="auto" w:fill="FFFFFF"/>
        </w:rPr>
        <w:t xml:space="preserve">after taking </w:t>
      </w:r>
      <w:r w:rsidR="006437AD" w:rsidRPr="007A6B9C">
        <w:rPr>
          <w:rFonts w:ascii="Times New Roman" w:hAnsi="Times New Roman" w:cs="Times New Roman"/>
          <w:sz w:val="24"/>
          <w:szCs w:val="24"/>
          <w:shd w:val="clear" w:color="auto" w:fill="FFFFFF"/>
        </w:rPr>
        <w:t xml:space="preserve">differences in early syllable and phoneme awareness, articulation, and productive and receptive vocabulary </w:t>
      </w:r>
      <w:r w:rsidR="004B3798" w:rsidRPr="007A6B9C">
        <w:rPr>
          <w:rFonts w:ascii="Times New Roman" w:hAnsi="Times New Roman" w:cs="Times New Roman"/>
          <w:sz w:val="24"/>
          <w:szCs w:val="24"/>
          <w:shd w:val="clear" w:color="auto" w:fill="FFFFFF"/>
        </w:rPr>
        <w:t xml:space="preserve">into </w:t>
      </w:r>
      <w:r w:rsidR="006437AD" w:rsidRPr="007A6B9C">
        <w:rPr>
          <w:rFonts w:ascii="Times New Roman" w:hAnsi="Times New Roman" w:cs="Times New Roman"/>
          <w:sz w:val="24"/>
          <w:szCs w:val="24"/>
          <w:shd w:val="clear" w:color="auto" w:fill="FFFFFF"/>
        </w:rPr>
        <w:t>account</w:t>
      </w:r>
      <w:r w:rsidR="00494E8E" w:rsidRPr="007A6B9C">
        <w:rPr>
          <w:rFonts w:ascii="Times New Roman" w:hAnsi="Times New Roman" w:cs="Times New Roman"/>
          <w:sz w:val="24"/>
          <w:szCs w:val="24"/>
          <w:shd w:val="clear" w:color="auto" w:fill="FFFFFF"/>
          <w:lang w:bidi="he-IL"/>
        </w:rPr>
        <w:t xml:space="preserve"> </w:t>
      </w:r>
      <w:r w:rsidR="00494E8E" w:rsidRPr="007A6B9C">
        <w:rPr>
          <w:rFonts w:ascii="Times New Roman" w:hAnsi="Times New Roman" w:cs="Times New Roman"/>
          <w:sz w:val="24"/>
          <w:szCs w:val="24"/>
          <w:shd w:val="clear" w:color="auto" w:fill="FFFFFF"/>
        </w:rPr>
        <w:t>(</w:t>
      </w:r>
      <w:proofErr w:type="spellStart"/>
      <w:r w:rsidR="008C618E" w:rsidRPr="007A6B9C">
        <w:rPr>
          <w:rFonts w:ascii="Times New Roman" w:hAnsi="Times New Roman" w:cs="Times New Roman"/>
          <w:sz w:val="24"/>
          <w:szCs w:val="24"/>
          <w:shd w:val="clear" w:color="auto" w:fill="FFFFFF"/>
        </w:rPr>
        <w:t>E</w:t>
      </w:r>
      <w:r w:rsidR="008C618E" w:rsidRPr="007A6B9C">
        <w:rPr>
          <w:rFonts w:ascii="Times New Roman" w:hAnsi="Times New Roman" w:cs="Times New Roman"/>
          <w:sz w:val="24"/>
          <w:szCs w:val="24"/>
          <w:shd w:val="clear" w:color="auto" w:fill="FFFFFF"/>
          <w:lang w:bidi="he-IL"/>
        </w:rPr>
        <w:t>lbro</w:t>
      </w:r>
      <w:proofErr w:type="spellEnd"/>
      <w:r w:rsidR="008C618E" w:rsidRPr="007A6B9C">
        <w:rPr>
          <w:rFonts w:ascii="Times New Roman" w:hAnsi="Times New Roman" w:cs="Times New Roman"/>
          <w:sz w:val="24"/>
          <w:szCs w:val="24"/>
          <w:shd w:val="clear" w:color="auto" w:fill="FFFFFF"/>
          <w:lang w:bidi="he-IL"/>
        </w:rPr>
        <w:t xml:space="preserve"> </w:t>
      </w:r>
      <w:r w:rsidR="008C618E" w:rsidRPr="007A6B9C">
        <w:rPr>
          <w:rFonts w:ascii="Times New Roman" w:hAnsi="Times New Roman" w:cs="Times New Roman"/>
          <w:sz w:val="24"/>
          <w:szCs w:val="24"/>
          <w:shd w:val="clear" w:color="auto" w:fill="FFFFFF"/>
        </w:rPr>
        <w:t xml:space="preserve">&amp; </w:t>
      </w:r>
      <w:proofErr w:type="spellStart"/>
      <w:r w:rsidR="008C618E" w:rsidRPr="007A6B9C">
        <w:rPr>
          <w:rFonts w:ascii="Times New Roman" w:hAnsi="Times New Roman" w:cs="Times New Roman"/>
          <w:sz w:val="24"/>
          <w:szCs w:val="24"/>
          <w:shd w:val="clear" w:color="auto" w:fill="FFFFFF"/>
        </w:rPr>
        <w:t>Borstrøm</w:t>
      </w:r>
      <w:proofErr w:type="spellEnd"/>
      <w:r w:rsidR="008C618E" w:rsidRPr="007A6B9C">
        <w:rPr>
          <w:rFonts w:ascii="Times New Roman" w:hAnsi="Times New Roman" w:cs="Times New Roman"/>
          <w:sz w:val="24"/>
          <w:szCs w:val="24"/>
          <w:shd w:val="clear" w:color="auto" w:fill="FFFFFF"/>
          <w:lang w:bidi="he-IL"/>
        </w:rPr>
        <w:t>, 1998).</w:t>
      </w:r>
    </w:p>
    <w:p w14:paraId="38F81DB1" w14:textId="6C4C8DB3" w:rsidR="00E25198" w:rsidRPr="007A6B9C" w:rsidRDefault="00E25198"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lang w:bidi="he-IL"/>
        </w:rPr>
        <w:t xml:space="preserve">Dong et al. (2009) compared </w:t>
      </w:r>
      <w:r w:rsidR="0046302A" w:rsidRPr="007A6B9C">
        <w:rPr>
          <w:rFonts w:ascii="Times New Roman" w:hAnsi="Times New Roman" w:cs="Times New Roman"/>
          <w:sz w:val="24"/>
          <w:szCs w:val="24"/>
        </w:rPr>
        <w:t xml:space="preserve">children </w:t>
      </w:r>
      <w:r w:rsidRPr="007A6B9C">
        <w:rPr>
          <w:rFonts w:ascii="Times New Roman" w:hAnsi="Times New Roman" w:cs="Times New Roman"/>
          <w:sz w:val="24"/>
          <w:szCs w:val="24"/>
        </w:rPr>
        <w:t xml:space="preserve">who </w:t>
      </w:r>
      <w:r w:rsidR="0046302A" w:rsidRPr="007A6B9C">
        <w:rPr>
          <w:rFonts w:ascii="Times New Roman" w:hAnsi="Times New Roman" w:cs="Times New Roman"/>
          <w:sz w:val="24"/>
          <w:szCs w:val="24"/>
        </w:rPr>
        <w:t xml:space="preserve">attended rigorous prekindergarten programs, </w:t>
      </w:r>
      <w:r w:rsidRPr="007A6B9C">
        <w:rPr>
          <w:rFonts w:ascii="Times New Roman" w:hAnsi="Times New Roman" w:cs="Times New Roman"/>
          <w:sz w:val="24"/>
          <w:szCs w:val="24"/>
        </w:rPr>
        <w:t xml:space="preserve">children who </w:t>
      </w:r>
      <w:r w:rsidR="005143CC" w:rsidRPr="007A6B9C">
        <w:rPr>
          <w:rFonts w:ascii="Times New Roman" w:hAnsi="Times New Roman" w:cs="Times New Roman"/>
          <w:sz w:val="24"/>
          <w:szCs w:val="24"/>
        </w:rPr>
        <w:t>participated in</w:t>
      </w:r>
      <w:r w:rsidR="0046302A" w:rsidRPr="007A6B9C">
        <w:rPr>
          <w:rFonts w:ascii="Times New Roman" w:hAnsi="Times New Roman" w:cs="Times New Roman"/>
          <w:sz w:val="24"/>
          <w:szCs w:val="24"/>
        </w:rPr>
        <w:t xml:space="preserve"> Head Start, </w:t>
      </w:r>
      <w:r w:rsidRPr="007A6B9C">
        <w:rPr>
          <w:rFonts w:ascii="Times New Roman" w:hAnsi="Times New Roman" w:cs="Times New Roman"/>
          <w:sz w:val="24"/>
          <w:szCs w:val="24"/>
        </w:rPr>
        <w:t xml:space="preserve">children with home schooling and children with </w:t>
      </w:r>
      <w:r w:rsidR="0046302A" w:rsidRPr="007A6B9C">
        <w:rPr>
          <w:rFonts w:ascii="Times New Roman" w:hAnsi="Times New Roman" w:cs="Times New Roman"/>
          <w:sz w:val="24"/>
          <w:szCs w:val="24"/>
        </w:rPr>
        <w:t xml:space="preserve">limited to no exposure to reading. </w:t>
      </w:r>
      <w:r w:rsidRPr="007A6B9C">
        <w:rPr>
          <w:rFonts w:ascii="Times New Roman" w:hAnsi="Times New Roman" w:cs="Times New Roman"/>
          <w:sz w:val="24"/>
          <w:szCs w:val="24"/>
        </w:rPr>
        <w:t>They found that c</w:t>
      </w:r>
      <w:r w:rsidR="0046302A" w:rsidRPr="007A6B9C">
        <w:rPr>
          <w:rFonts w:ascii="Times New Roman" w:hAnsi="Times New Roman" w:cs="Times New Roman"/>
          <w:sz w:val="24"/>
          <w:szCs w:val="24"/>
        </w:rPr>
        <w:t>hildren who attend</w:t>
      </w:r>
      <w:r w:rsidR="005143CC" w:rsidRPr="007A6B9C">
        <w:rPr>
          <w:rFonts w:ascii="Times New Roman" w:hAnsi="Times New Roman" w:cs="Times New Roman"/>
          <w:sz w:val="24"/>
          <w:szCs w:val="24"/>
        </w:rPr>
        <w:t>ed</w:t>
      </w:r>
      <w:r w:rsidR="0046302A" w:rsidRPr="007A6B9C">
        <w:rPr>
          <w:rFonts w:ascii="Times New Roman" w:hAnsi="Times New Roman" w:cs="Times New Roman"/>
          <w:sz w:val="24"/>
          <w:szCs w:val="24"/>
        </w:rPr>
        <w:t xml:space="preserve"> center-based daycare or a preschool program</w:t>
      </w:r>
      <w:r w:rsidR="00D8253E" w:rsidRPr="007A6B9C">
        <w:rPr>
          <w:rFonts w:ascii="Times New Roman" w:hAnsi="Times New Roman" w:cs="Times New Roman"/>
          <w:sz w:val="24"/>
          <w:szCs w:val="24"/>
        </w:rPr>
        <w:t>,</w:t>
      </w:r>
      <w:r w:rsidR="0046302A" w:rsidRPr="007A6B9C">
        <w:rPr>
          <w:rFonts w:ascii="Times New Roman" w:hAnsi="Times New Roman" w:cs="Times New Roman"/>
          <w:sz w:val="24"/>
          <w:szCs w:val="24"/>
        </w:rPr>
        <w:t xml:space="preserve"> ha</w:t>
      </w:r>
      <w:r w:rsidR="005143CC" w:rsidRPr="007A6B9C">
        <w:rPr>
          <w:rFonts w:ascii="Times New Roman" w:hAnsi="Times New Roman" w:cs="Times New Roman"/>
          <w:sz w:val="24"/>
          <w:szCs w:val="24"/>
        </w:rPr>
        <w:t>d</w:t>
      </w:r>
      <w:r w:rsidR="0046302A" w:rsidRPr="007A6B9C">
        <w:rPr>
          <w:rFonts w:ascii="Times New Roman" w:hAnsi="Times New Roman" w:cs="Times New Roman"/>
          <w:sz w:val="24"/>
          <w:szCs w:val="24"/>
        </w:rPr>
        <w:t xml:space="preserve"> better </w:t>
      </w:r>
      <w:r w:rsidR="003B0A2C" w:rsidRPr="007A6B9C">
        <w:rPr>
          <w:rFonts w:ascii="Times New Roman" w:hAnsi="Times New Roman" w:cs="Times New Roman"/>
          <w:sz w:val="24"/>
          <w:szCs w:val="24"/>
        </w:rPr>
        <w:t>read</w:t>
      </w:r>
      <w:r w:rsidR="0094580E" w:rsidRPr="007A6B9C">
        <w:rPr>
          <w:rFonts w:ascii="Times New Roman" w:hAnsi="Times New Roman" w:cs="Times New Roman"/>
          <w:sz w:val="24"/>
          <w:szCs w:val="24"/>
        </w:rPr>
        <w:t>ing</w:t>
      </w:r>
      <w:r w:rsidR="0046302A" w:rsidRPr="007A6B9C">
        <w:rPr>
          <w:rFonts w:ascii="Times New Roman" w:hAnsi="Times New Roman" w:cs="Times New Roman"/>
          <w:sz w:val="24"/>
          <w:szCs w:val="24"/>
        </w:rPr>
        <w:t xml:space="preserve"> and math achievement</w:t>
      </w:r>
      <w:r w:rsidR="005143CC" w:rsidRPr="007A6B9C">
        <w:rPr>
          <w:rFonts w:ascii="Times New Roman" w:hAnsi="Times New Roman" w:cs="Times New Roman"/>
          <w:sz w:val="24"/>
          <w:szCs w:val="24"/>
        </w:rPr>
        <w:t>s</w:t>
      </w:r>
      <w:r w:rsidRPr="007A6B9C">
        <w:rPr>
          <w:rFonts w:ascii="Times New Roman" w:hAnsi="Times New Roman" w:cs="Times New Roman"/>
          <w:sz w:val="24"/>
          <w:szCs w:val="24"/>
        </w:rPr>
        <w:t xml:space="preserve"> at the beginning (autumn) of </w:t>
      </w:r>
      <w:r w:rsidR="0046302A" w:rsidRPr="007A6B9C">
        <w:rPr>
          <w:rFonts w:ascii="Times New Roman" w:hAnsi="Times New Roman" w:cs="Times New Roman"/>
          <w:sz w:val="24"/>
          <w:szCs w:val="24"/>
        </w:rPr>
        <w:t>kindergarten than children who attend</w:t>
      </w:r>
      <w:r w:rsidR="005143CC" w:rsidRPr="007A6B9C">
        <w:rPr>
          <w:rFonts w:ascii="Times New Roman" w:hAnsi="Times New Roman" w:cs="Times New Roman"/>
          <w:sz w:val="24"/>
          <w:szCs w:val="24"/>
        </w:rPr>
        <w:t>ed</w:t>
      </w:r>
      <w:r w:rsidR="0046302A" w:rsidRPr="007A6B9C">
        <w:rPr>
          <w:rFonts w:ascii="Times New Roman" w:hAnsi="Times New Roman" w:cs="Times New Roman"/>
          <w:sz w:val="24"/>
          <w:szCs w:val="24"/>
        </w:rPr>
        <w:t xml:space="preserve"> Head Start. Achievement gaps based on </w:t>
      </w:r>
      <w:r w:rsidR="0046302A" w:rsidRPr="007A6B9C">
        <w:rPr>
          <w:rFonts w:ascii="Times New Roman" w:hAnsi="Times New Roman" w:cs="Times New Roman"/>
          <w:sz w:val="24"/>
          <w:szCs w:val="24"/>
        </w:rPr>
        <w:lastRenderedPageBreak/>
        <w:t xml:space="preserve">socioeconomic status </w:t>
      </w:r>
      <w:r w:rsidRPr="007A6B9C">
        <w:rPr>
          <w:rFonts w:ascii="Times New Roman" w:hAnsi="Times New Roman" w:cs="Times New Roman"/>
          <w:sz w:val="24"/>
          <w:szCs w:val="24"/>
        </w:rPr>
        <w:t>exist</w:t>
      </w:r>
      <w:r w:rsidR="0046302A" w:rsidRPr="007A6B9C">
        <w:rPr>
          <w:rFonts w:ascii="Times New Roman" w:hAnsi="Times New Roman" w:cs="Times New Roman"/>
          <w:sz w:val="24"/>
          <w:szCs w:val="24"/>
        </w:rPr>
        <w:t xml:space="preserve"> on the first day of kindergarten in reading and math skills, approaches to learning, and persistence in completing tasks (Garcia &amp; Economic Policy, 2015). </w:t>
      </w:r>
    </w:p>
    <w:p w14:paraId="2197E6F8" w14:textId="41272AEC" w:rsidR="0046302A" w:rsidRPr="007A6B9C" w:rsidRDefault="00821F88"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shd w:val="clear" w:color="auto" w:fill="FFFFFF"/>
        </w:rPr>
        <w:t xml:space="preserve">Positive long-term effects of phoneme awareness training in kindergarten were found in </w:t>
      </w:r>
      <w:r w:rsidR="005143CC" w:rsidRPr="007A6B9C">
        <w:rPr>
          <w:rFonts w:ascii="Times New Roman" w:hAnsi="Times New Roman" w:cs="Times New Roman"/>
          <w:sz w:val="24"/>
          <w:szCs w:val="24"/>
          <w:shd w:val="clear" w:color="auto" w:fill="FFFFFF"/>
        </w:rPr>
        <w:t xml:space="preserve">a </w:t>
      </w:r>
      <w:r w:rsidRPr="007A6B9C">
        <w:rPr>
          <w:rFonts w:ascii="Times New Roman" w:hAnsi="Times New Roman" w:cs="Times New Roman"/>
          <w:sz w:val="24"/>
          <w:szCs w:val="24"/>
          <w:shd w:val="clear" w:color="auto" w:fill="FFFFFF"/>
        </w:rPr>
        <w:t>study with children of dyslexic parents</w:t>
      </w:r>
      <w:r w:rsidRPr="007A6B9C">
        <w:rPr>
          <w:rFonts w:ascii="Times New Roman" w:hAnsi="Times New Roman" w:cs="Times New Roman"/>
          <w:sz w:val="24"/>
          <w:szCs w:val="24"/>
          <w:shd w:val="clear" w:color="auto" w:fill="FFFFFF"/>
          <w:rtl/>
          <w:lang w:bidi="he-IL"/>
        </w:rPr>
        <w:t xml:space="preserve"> </w:t>
      </w:r>
      <w:r w:rsidR="006443C4" w:rsidRPr="007A6B9C">
        <w:rPr>
          <w:rFonts w:ascii="Times New Roman" w:hAnsi="Times New Roman" w:cs="Times New Roman"/>
          <w:sz w:val="24"/>
          <w:szCs w:val="24"/>
          <w:shd w:val="clear" w:color="auto" w:fill="FFFFFF"/>
        </w:rPr>
        <w:t>(</w:t>
      </w:r>
      <w:proofErr w:type="spellStart"/>
      <w:r w:rsidRPr="007A6B9C">
        <w:rPr>
          <w:rFonts w:ascii="Times New Roman" w:hAnsi="Times New Roman" w:cs="Times New Roman"/>
          <w:sz w:val="24"/>
          <w:szCs w:val="24"/>
          <w:shd w:val="clear" w:color="auto" w:fill="FFFFFF"/>
        </w:rPr>
        <w:t>Elbro</w:t>
      </w:r>
      <w:proofErr w:type="spellEnd"/>
      <w:r w:rsidR="006443C4" w:rsidRPr="007A6B9C">
        <w:rPr>
          <w:rFonts w:ascii="Times New Roman" w:hAnsi="Times New Roman" w:cs="Times New Roman"/>
          <w:sz w:val="24"/>
          <w:szCs w:val="24"/>
          <w:shd w:val="clear" w:color="auto" w:fill="FFFFFF"/>
        </w:rPr>
        <w:t xml:space="preserve"> &amp; Peterson, </w:t>
      </w:r>
      <w:r w:rsidRPr="007A6B9C">
        <w:rPr>
          <w:rFonts w:ascii="Times New Roman" w:hAnsi="Times New Roman" w:cs="Times New Roman"/>
          <w:sz w:val="24"/>
          <w:szCs w:val="24"/>
          <w:shd w:val="clear" w:color="auto" w:fill="FFFFFF"/>
        </w:rPr>
        <w:t>2004</w:t>
      </w:r>
      <w:r w:rsidR="006443C4" w:rsidRPr="007A6B9C">
        <w:rPr>
          <w:rFonts w:ascii="Times New Roman" w:hAnsi="Times New Roman" w:cs="Times New Roman"/>
          <w:sz w:val="24"/>
          <w:szCs w:val="24"/>
          <w:shd w:val="clear" w:color="auto" w:fill="FFFFFF"/>
        </w:rPr>
        <w:t>)</w:t>
      </w:r>
      <w:r w:rsidRPr="007A6B9C">
        <w:rPr>
          <w:rFonts w:ascii="Times New Roman" w:hAnsi="Times New Roman" w:cs="Times New Roman"/>
          <w:sz w:val="24"/>
          <w:szCs w:val="24"/>
          <w:shd w:val="clear" w:color="auto" w:fill="FFFFFF"/>
        </w:rPr>
        <w:t xml:space="preserve">. Thirty-five at-risk children (attending 26 different classes) participated in an intensive 17-week program in their regular kindergarten classes designed to help them improve in phoneme awareness. Follow-up measures indicated that the trained children outperformed 47 untrained at-risk controls in both word and nonword reading in </w:t>
      </w:r>
      <w:r w:rsidR="00E25198" w:rsidRPr="007A6B9C">
        <w:rPr>
          <w:rFonts w:ascii="Times New Roman" w:hAnsi="Times New Roman" w:cs="Times New Roman"/>
          <w:sz w:val="24"/>
          <w:szCs w:val="24"/>
          <w:shd w:val="clear" w:color="auto" w:fill="FFFFFF"/>
        </w:rPr>
        <w:t xml:space="preserve">second, third, and seventh </w:t>
      </w:r>
      <w:r w:rsidR="006443C4" w:rsidRPr="007A6B9C">
        <w:rPr>
          <w:rFonts w:ascii="Times New Roman" w:hAnsi="Times New Roman" w:cs="Times New Roman"/>
          <w:sz w:val="24"/>
          <w:szCs w:val="24"/>
          <w:shd w:val="clear" w:color="auto" w:fill="FFFFFF"/>
        </w:rPr>
        <w:t>g</w:t>
      </w:r>
      <w:r w:rsidRPr="007A6B9C">
        <w:rPr>
          <w:rFonts w:ascii="Times New Roman" w:hAnsi="Times New Roman" w:cs="Times New Roman"/>
          <w:sz w:val="24"/>
          <w:szCs w:val="24"/>
          <w:shd w:val="clear" w:color="auto" w:fill="FFFFFF"/>
        </w:rPr>
        <w:t>rades. For the very poorest readers, significant effects were found</w:t>
      </w:r>
      <w:r w:rsidR="006443C4" w:rsidRPr="007A6B9C">
        <w:rPr>
          <w:rFonts w:ascii="Times New Roman" w:hAnsi="Times New Roman" w:cs="Times New Roman"/>
          <w:sz w:val="24"/>
          <w:szCs w:val="24"/>
          <w:shd w:val="clear" w:color="auto" w:fill="FFFFFF"/>
        </w:rPr>
        <w:t xml:space="preserve"> </w:t>
      </w:r>
      <w:r w:rsidRPr="007A6B9C">
        <w:rPr>
          <w:rFonts w:ascii="Times New Roman" w:hAnsi="Times New Roman" w:cs="Times New Roman"/>
          <w:sz w:val="24"/>
          <w:szCs w:val="24"/>
          <w:shd w:val="clear" w:color="auto" w:fill="FFFFFF"/>
        </w:rPr>
        <w:t xml:space="preserve">even in </w:t>
      </w:r>
      <w:r w:rsidR="00E25198" w:rsidRPr="007A6B9C">
        <w:rPr>
          <w:rFonts w:ascii="Times New Roman" w:hAnsi="Times New Roman" w:cs="Times New Roman"/>
          <w:sz w:val="24"/>
          <w:szCs w:val="24"/>
          <w:shd w:val="clear" w:color="auto" w:fill="FFFFFF"/>
        </w:rPr>
        <w:t xml:space="preserve">seventh </w:t>
      </w:r>
      <w:r w:rsidR="006443C4" w:rsidRPr="007A6B9C">
        <w:rPr>
          <w:rFonts w:ascii="Times New Roman" w:hAnsi="Times New Roman" w:cs="Times New Roman"/>
          <w:sz w:val="24"/>
          <w:szCs w:val="24"/>
          <w:shd w:val="clear" w:color="auto" w:fill="FFFFFF"/>
        </w:rPr>
        <w:t>g</w:t>
      </w:r>
      <w:r w:rsidRPr="007A6B9C">
        <w:rPr>
          <w:rFonts w:ascii="Times New Roman" w:hAnsi="Times New Roman" w:cs="Times New Roman"/>
          <w:sz w:val="24"/>
          <w:szCs w:val="24"/>
          <w:shd w:val="clear" w:color="auto" w:fill="FFFFFF"/>
        </w:rPr>
        <w:t xml:space="preserve">rade reading comprehension. However, the trained at-risk children were found to lag behind a </w:t>
      </w:r>
      <w:r w:rsidR="00E25198" w:rsidRPr="007A6B9C">
        <w:rPr>
          <w:rFonts w:ascii="Times New Roman" w:hAnsi="Times New Roman" w:cs="Times New Roman"/>
          <w:sz w:val="24"/>
          <w:szCs w:val="24"/>
          <w:shd w:val="clear" w:color="auto" w:fill="FFFFFF"/>
        </w:rPr>
        <w:t xml:space="preserve">second </w:t>
      </w:r>
      <w:r w:rsidRPr="007A6B9C">
        <w:rPr>
          <w:rFonts w:ascii="Times New Roman" w:hAnsi="Times New Roman" w:cs="Times New Roman"/>
          <w:sz w:val="24"/>
          <w:szCs w:val="24"/>
          <w:shd w:val="clear" w:color="auto" w:fill="FFFFFF"/>
        </w:rPr>
        <w:t>control group of 41 not-at-risk children in most aspects of reading. Treatment-resistant children had relatively poor phonological representations of known words</w:t>
      </w:r>
      <w:r w:rsidR="00696FC5" w:rsidRPr="007A6B9C">
        <w:rPr>
          <w:rFonts w:ascii="Times New Roman" w:hAnsi="Times New Roman" w:cs="Times New Roman"/>
          <w:sz w:val="24"/>
          <w:szCs w:val="24"/>
          <w:shd w:val="clear" w:color="auto" w:fill="FFFFFF"/>
        </w:rPr>
        <w:t xml:space="preserve"> that test with reading</w:t>
      </w:r>
      <w:r w:rsidRPr="007A6B9C">
        <w:rPr>
          <w:rFonts w:ascii="Times New Roman" w:hAnsi="Times New Roman" w:cs="Times New Roman"/>
          <w:sz w:val="24"/>
          <w:szCs w:val="24"/>
          <w:shd w:val="clear" w:color="auto" w:fill="FFFFFF"/>
        </w:rPr>
        <w:t xml:space="preserve"> </w:t>
      </w:r>
      <w:r w:rsidR="008C618E" w:rsidRPr="007A6B9C">
        <w:rPr>
          <w:rFonts w:ascii="Times New Roman" w:hAnsi="Times New Roman" w:cs="Times New Roman"/>
          <w:sz w:val="24"/>
          <w:szCs w:val="24"/>
          <w:shd w:val="clear" w:color="auto" w:fill="FFFFFF"/>
          <w:lang w:bidi="he-IL"/>
        </w:rPr>
        <w:t>(</w:t>
      </w:r>
      <w:proofErr w:type="spellStart"/>
      <w:r w:rsidR="008C618E" w:rsidRPr="007A6B9C">
        <w:rPr>
          <w:rFonts w:ascii="Times New Roman" w:hAnsi="Times New Roman" w:cs="Times New Roman"/>
          <w:sz w:val="24"/>
          <w:szCs w:val="24"/>
          <w:shd w:val="clear" w:color="auto" w:fill="FFFFFF"/>
        </w:rPr>
        <w:t>Elbro</w:t>
      </w:r>
      <w:proofErr w:type="spellEnd"/>
      <w:r w:rsidR="008C618E" w:rsidRPr="007A6B9C">
        <w:rPr>
          <w:rFonts w:ascii="Times New Roman" w:hAnsi="Times New Roman" w:cs="Times New Roman"/>
          <w:sz w:val="24"/>
          <w:szCs w:val="24"/>
          <w:shd w:val="clear" w:color="auto" w:fill="FFFFFF"/>
        </w:rPr>
        <w:t xml:space="preserve"> &amp; Petersen, 2004</w:t>
      </w:r>
      <w:r w:rsidR="008C618E" w:rsidRPr="007A6B9C">
        <w:rPr>
          <w:rFonts w:ascii="Times New Roman" w:hAnsi="Times New Roman" w:cs="Times New Roman"/>
          <w:sz w:val="24"/>
          <w:szCs w:val="24"/>
          <w:shd w:val="clear" w:color="auto" w:fill="FFFFFF"/>
          <w:rtl/>
          <w:lang w:bidi="he-IL"/>
        </w:rPr>
        <w:t>(</w:t>
      </w:r>
      <w:r w:rsidR="008C618E" w:rsidRPr="007A6B9C">
        <w:rPr>
          <w:rFonts w:ascii="Times New Roman" w:hAnsi="Times New Roman" w:cs="Times New Roman"/>
          <w:sz w:val="24"/>
          <w:szCs w:val="24"/>
          <w:shd w:val="clear" w:color="auto" w:fill="FFFFFF"/>
          <w:lang w:bidi="he-IL"/>
        </w:rPr>
        <w:t>.</w:t>
      </w:r>
    </w:p>
    <w:bookmarkEnd w:id="19"/>
    <w:p w14:paraId="5B847F80" w14:textId="77777777" w:rsidR="00CC7AD3"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 xml:space="preserve">As mentioned in some of the </w:t>
      </w:r>
      <w:r w:rsidR="006443C4" w:rsidRPr="007A6B9C">
        <w:rPr>
          <w:rFonts w:ascii="Times New Roman" w:hAnsi="Times New Roman" w:cs="Times New Roman"/>
          <w:sz w:val="24"/>
          <w:szCs w:val="24"/>
          <w:lang w:bidi="he-IL"/>
        </w:rPr>
        <w:t xml:space="preserve">above-described </w:t>
      </w:r>
      <w:r w:rsidRPr="007A6B9C">
        <w:rPr>
          <w:rFonts w:ascii="Times New Roman" w:hAnsi="Times New Roman" w:cs="Times New Roman"/>
          <w:sz w:val="24"/>
          <w:szCs w:val="24"/>
          <w:lang w:bidi="he-IL"/>
        </w:rPr>
        <w:t>studies, Arabic is a complex and especially challenging language for the reader</w:t>
      </w:r>
      <w:r w:rsidR="00803ACA" w:rsidRPr="007A6B9C">
        <w:rPr>
          <w:rFonts w:ascii="Times New Roman" w:hAnsi="Times New Roman" w:cs="Times New Roman"/>
          <w:sz w:val="24"/>
          <w:szCs w:val="24"/>
          <w:lang w:bidi="he-IL"/>
        </w:rPr>
        <w:t>. I</w:t>
      </w:r>
      <w:r w:rsidRPr="007A6B9C">
        <w:rPr>
          <w:rFonts w:ascii="Times New Roman" w:hAnsi="Times New Roman" w:cs="Times New Roman"/>
          <w:sz w:val="24"/>
          <w:szCs w:val="24"/>
          <w:lang w:bidi="he-IL"/>
        </w:rPr>
        <w:t>ts com</w:t>
      </w:r>
      <w:r w:rsidR="00B445AB" w:rsidRPr="007A6B9C">
        <w:rPr>
          <w:rFonts w:ascii="Times New Roman" w:hAnsi="Times New Roman" w:cs="Times New Roman"/>
          <w:sz w:val="24"/>
          <w:szCs w:val="24"/>
          <w:lang w:bidi="he-IL"/>
        </w:rPr>
        <w:t>p</w:t>
      </w:r>
      <w:r w:rsidRPr="007A6B9C">
        <w:rPr>
          <w:rFonts w:ascii="Times New Roman" w:hAnsi="Times New Roman" w:cs="Times New Roman"/>
          <w:sz w:val="24"/>
          <w:szCs w:val="24"/>
          <w:lang w:bidi="he-IL"/>
        </w:rPr>
        <w:t>le</w:t>
      </w:r>
      <w:r w:rsidR="00B445AB" w:rsidRPr="007A6B9C">
        <w:rPr>
          <w:rFonts w:ascii="Times New Roman" w:hAnsi="Times New Roman" w:cs="Times New Roman"/>
          <w:sz w:val="24"/>
          <w:szCs w:val="24"/>
          <w:lang w:bidi="he-IL"/>
        </w:rPr>
        <w:t>x</w:t>
      </w:r>
      <w:r w:rsidRPr="007A6B9C">
        <w:rPr>
          <w:rFonts w:ascii="Times New Roman" w:hAnsi="Times New Roman" w:cs="Times New Roman"/>
          <w:sz w:val="24"/>
          <w:szCs w:val="24"/>
          <w:lang w:bidi="he-IL"/>
        </w:rPr>
        <w:t>ity needs to be recognized, as well as the reason</w:t>
      </w:r>
      <w:r w:rsidR="00E10F72" w:rsidRPr="007A6B9C">
        <w:rPr>
          <w:rFonts w:ascii="Times New Roman" w:hAnsi="Times New Roman" w:cs="Times New Roman"/>
          <w:sz w:val="24"/>
          <w:szCs w:val="24"/>
          <w:lang w:bidi="he-IL"/>
        </w:rPr>
        <w:t>s</w:t>
      </w:r>
      <w:r w:rsidRPr="007A6B9C">
        <w:rPr>
          <w:rFonts w:ascii="Times New Roman" w:hAnsi="Times New Roman" w:cs="Times New Roman"/>
          <w:sz w:val="24"/>
          <w:szCs w:val="24"/>
          <w:lang w:bidi="he-IL"/>
        </w:rPr>
        <w:t xml:space="preserve"> </w:t>
      </w:r>
      <w:r w:rsidR="00803ACA" w:rsidRPr="007A6B9C">
        <w:rPr>
          <w:rFonts w:ascii="Times New Roman" w:hAnsi="Times New Roman" w:cs="Times New Roman"/>
          <w:sz w:val="24"/>
          <w:szCs w:val="24"/>
          <w:lang w:bidi="he-IL"/>
        </w:rPr>
        <w:t xml:space="preserve">why </w:t>
      </w:r>
      <w:r w:rsidRPr="007A6B9C">
        <w:rPr>
          <w:rFonts w:ascii="Times New Roman" w:hAnsi="Times New Roman" w:cs="Times New Roman"/>
          <w:sz w:val="24"/>
          <w:szCs w:val="24"/>
          <w:lang w:bidi="he-IL"/>
        </w:rPr>
        <w:t xml:space="preserve">it requires competence and unique skills to reach </w:t>
      </w:r>
      <w:r w:rsidR="0051284A" w:rsidRPr="007A6B9C">
        <w:rPr>
          <w:rFonts w:ascii="Times New Roman" w:hAnsi="Times New Roman" w:cs="Times New Roman"/>
          <w:sz w:val="24"/>
          <w:szCs w:val="24"/>
          <w:lang w:bidi="he-IL"/>
        </w:rPr>
        <w:t>a</w:t>
      </w:r>
      <w:r w:rsidR="00803ACA" w:rsidRPr="007A6B9C">
        <w:rPr>
          <w:rFonts w:ascii="Times New Roman" w:hAnsi="Times New Roman" w:cs="Times New Roman"/>
          <w:sz w:val="24"/>
          <w:szCs w:val="24"/>
          <w:lang w:bidi="he-IL"/>
        </w:rPr>
        <w:t>n</w:t>
      </w:r>
      <w:r w:rsidR="0051284A"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 xml:space="preserve">accurate and </w:t>
      </w:r>
      <w:r w:rsidR="0051284A" w:rsidRPr="007A6B9C">
        <w:rPr>
          <w:rFonts w:ascii="Times New Roman" w:hAnsi="Times New Roman" w:cs="Times New Roman"/>
          <w:sz w:val="24"/>
          <w:szCs w:val="24"/>
          <w:lang w:bidi="he-IL"/>
        </w:rPr>
        <w:t xml:space="preserve">rapid </w:t>
      </w:r>
      <w:r w:rsidRPr="007A6B9C">
        <w:rPr>
          <w:rFonts w:ascii="Times New Roman" w:hAnsi="Times New Roman" w:cs="Times New Roman"/>
          <w:sz w:val="24"/>
          <w:szCs w:val="24"/>
          <w:lang w:bidi="he-IL"/>
        </w:rPr>
        <w:t>reading</w:t>
      </w:r>
      <w:r w:rsidR="00803ACA" w:rsidRPr="007A6B9C">
        <w:rPr>
          <w:rFonts w:ascii="Times New Roman" w:hAnsi="Times New Roman" w:cs="Times New Roman"/>
          <w:sz w:val="24"/>
          <w:szCs w:val="24"/>
          <w:lang w:bidi="he-IL"/>
        </w:rPr>
        <w:t xml:space="preserve"> level</w:t>
      </w:r>
      <w:r w:rsidRPr="007A6B9C">
        <w:rPr>
          <w:rFonts w:ascii="Times New Roman" w:hAnsi="Times New Roman" w:cs="Times New Roman"/>
          <w:sz w:val="24"/>
          <w:szCs w:val="24"/>
          <w:lang w:bidi="he-IL"/>
        </w:rPr>
        <w:t>.</w:t>
      </w:r>
      <w:bookmarkEnd w:id="17"/>
    </w:p>
    <w:p w14:paraId="051C2F50" w14:textId="10EC391A" w:rsidR="00411B79" w:rsidRPr="007A6B9C" w:rsidRDefault="00411B79" w:rsidP="0016682E">
      <w:pPr>
        <w:pStyle w:val="Heading2"/>
        <w:bidi w:val="0"/>
        <w:jc w:val="left"/>
        <w:rPr>
          <w:rtl/>
        </w:rPr>
      </w:pPr>
      <w:bookmarkStart w:id="21" w:name="_Toc166140670"/>
      <w:r w:rsidRPr="007A6B9C">
        <w:t xml:space="preserve">The Arabic </w:t>
      </w:r>
      <w:r w:rsidR="00333253" w:rsidRPr="007A6B9C">
        <w:t>L</w:t>
      </w:r>
      <w:r w:rsidRPr="007A6B9C">
        <w:t xml:space="preserve">anguage and </w:t>
      </w:r>
      <w:r w:rsidR="00A25A21">
        <w:t>i</w:t>
      </w:r>
      <w:r w:rsidRPr="007A6B9C">
        <w:t>ts Complexities</w:t>
      </w:r>
      <w:bookmarkEnd w:id="21"/>
    </w:p>
    <w:p w14:paraId="0E4CA739" w14:textId="10FA5C25" w:rsidR="00033C90" w:rsidRPr="007A6B9C" w:rsidRDefault="00033C90"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 xml:space="preserve">The Arabic language (Arabic: </w:t>
      </w:r>
      <w:r w:rsidRPr="007A6B9C">
        <w:rPr>
          <w:rFonts w:ascii="Times New Roman" w:hAnsi="Times New Roman" w:cs="Times New Roman"/>
          <w:sz w:val="24"/>
          <w:szCs w:val="24"/>
          <w:rtl/>
        </w:rPr>
        <w:t>العربية</w:t>
      </w:r>
      <w:r w:rsidRPr="007A6B9C">
        <w:rPr>
          <w:rFonts w:ascii="Times New Roman" w:hAnsi="Times New Roman" w:cs="Times New Roman"/>
          <w:sz w:val="24"/>
          <w:szCs w:val="24"/>
        </w:rPr>
        <w:t xml:space="preserve">) belongs to the southern branch of the West Semitic languages family. </w:t>
      </w:r>
      <w:r w:rsidRPr="007A6B9C">
        <w:rPr>
          <w:rFonts w:ascii="Times New Roman" w:hAnsi="Times New Roman" w:cs="Times New Roman"/>
          <w:sz w:val="24"/>
          <w:szCs w:val="24"/>
          <w:lang w:bidi="he-IL"/>
        </w:rPr>
        <w:t>Literary Arabic (</w:t>
      </w:r>
      <w:r w:rsidRPr="007A6B9C">
        <w:rPr>
          <w:rFonts w:ascii="Times New Roman" w:hAnsi="Times New Roman" w:cs="Times New Roman"/>
          <w:i/>
          <w:iCs/>
          <w:sz w:val="24"/>
          <w:szCs w:val="24"/>
          <w:lang w:bidi="he-IL"/>
        </w:rPr>
        <w:t xml:space="preserve">Ala </w:t>
      </w:r>
      <w:proofErr w:type="spellStart"/>
      <w:r w:rsidRPr="007A6B9C">
        <w:rPr>
          <w:rFonts w:ascii="Times New Roman" w:hAnsi="Times New Roman" w:cs="Times New Roman"/>
          <w:i/>
          <w:iCs/>
          <w:sz w:val="24"/>
          <w:szCs w:val="24"/>
          <w:lang w:bidi="he-IL"/>
        </w:rPr>
        <w:t>alArabia</w:t>
      </w:r>
      <w:proofErr w:type="spellEnd"/>
      <w:r w:rsidRPr="007A6B9C">
        <w:rPr>
          <w:rFonts w:ascii="Times New Roman" w:hAnsi="Times New Roman" w:cs="Times New Roman"/>
          <w:i/>
          <w:iCs/>
          <w:sz w:val="24"/>
          <w:szCs w:val="24"/>
          <w:lang w:bidi="he-IL"/>
        </w:rPr>
        <w:t xml:space="preserve"> </w:t>
      </w:r>
      <w:proofErr w:type="spellStart"/>
      <w:r w:rsidRPr="007A6B9C">
        <w:rPr>
          <w:rFonts w:ascii="Times New Roman" w:hAnsi="Times New Roman" w:cs="Times New Roman"/>
          <w:i/>
          <w:iCs/>
          <w:sz w:val="24"/>
          <w:szCs w:val="24"/>
          <w:lang w:bidi="he-IL"/>
        </w:rPr>
        <w:t>alfatzha</w:t>
      </w:r>
      <w:proofErr w:type="spellEnd"/>
      <w:r w:rsidRPr="007A6B9C">
        <w:rPr>
          <w:rFonts w:ascii="Times New Roman" w:hAnsi="Times New Roman" w:cs="Times New Roman"/>
          <w:i/>
          <w:iCs/>
          <w:sz w:val="24"/>
          <w:szCs w:val="24"/>
          <w:lang w:bidi="he-IL"/>
        </w:rPr>
        <w:t xml:space="preserve"> - </w:t>
      </w:r>
      <w:r w:rsidRPr="007A6B9C">
        <w:rPr>
          <w:rFonts w:ascii="Times New Roman" w:hAnsi="Times New Roman" w:cs="Times New Roman"/>
          <w:sz w:val="24"/>
          <w:szCs w:val="24"/>
          <w:rtl/>
        </w:rPr>
        <w:t>اللغة العربية الفصحى</w:t>
      </w:r>
      <w:r w:rsidRPr="007A6B9C">
        <w:rPr>
          <w:rFonts w:ascii="Times New Roman" w:hAnsi="Times New Roman" w:cs="Times New Roman"/>
          <w:sz w:val="24"/>
          <w:szCs w:val="24"/>
        </w:rPr>
        <w:t>,</w:t>
      </w:r>
      <w:r w:rsidRPr="007A6B9C">
        <w:rPr>
          <w:rFonts w:ascii="Times New Roman" w:hAnsi="Times New Roman" w:cs="Times New Roman"/>
          <w:sz w:val="24"/>
          <w:szCs w:val="24"/>
          <w:lang w:bidi="he-IL"/>
        </w:rPr>
        <w:t>) is principally used for writing and communication throughout the Arabic-speaking world. Its key role in Muslim life is to preserve the language of the Quran. Spoken Arabic (</w:t>
      </w:r>
      <w:r w:rsidRPr="007A6B9C">
        <w:rPr>
          <w:rFonts w:ascii="Times New Roman" w:hAnsi="Times New Roman" w:cs="Times New Roman"/>
          <w:i/>
          <w:iCs/>
          <w:sz w:val="24"/>
          <w:szCs w:val="24"/>
          <w:lang w:bidi="he-IL"/>
        </w:rPr>
        <w:t xml:space="preserve">Ala </w:t>
      </w:r>
      <w:proofErr w:type="spellStart"/>
      <w:r w:rsidRPr="007A6B9C">
        <w:rPr>
          <w:rFonts w:ascii="Times New Roman" w:hAnsi="Times New Roman" w:cs="Times New Roman"/>
          <w:i/>
          <w:iCs/>
          <w:sz w:val="24"/>
          <w:szCs w:val="24"/>
          <w:lang w:bidi="he-IL"/>
        </w:rPr>
        <w:t>alArabia</w:t>
      </w:r>
      <w:proofErr w:type="spellEnd"/>
      <w:r w:rsidRPr="007A6B9C">
        <w:rPr>
          <w:rFonts w:ascii="Times New Roman" w:hAnsi="Times New Roman" w:cs="Times New Roman"/>
          <w:i/>
          <w:iCs/>
          <w:sz w:val="24"/>
          <w:szCs w:val="24"/>
          <w:lang w:bidi="he-IL"/>
        </w:rPr>
        <w:t xml:space="preserve"> </w:t>
      </w:r>
      <w:proofErr w:type="spellStart"/>
      <w:r w:rsidRPr="007A6B9C">
        <w:rPr>
          <w:rFonts w:ascii="Times New Roman" w:hAnsi="Times New Roman" w:cs="Times New Roman"/>
          <w:i/>
          <w:iCs/>
          <w:sz w:val="24"/>
          <w:szCs w:val="24"/>
          <w:lang w:bidi="he-IL"/>
        </w:rPr>
        <w:t>alamaia</w:t>
      </w:r>
      <w:proofErr w:type="spellEnd"/>
      <w:r w:rsidRPr="007A6B9C">
        <w:rPr>
          <w:rFonts w:ascii="Times New Roman" w:hAnsi="Times New Roman" w:cs="Times New Roman"/>
          <w:sz w:val="24"/>
          <w:szCs w:val="24"/>
          <w:lang w:bidi="he-IL"/>
        </w:rPr>
        <w:t xml:space="preserve"> - </w:t>
      </w:r>
      <w:r w:rsidRPr="007A6B9C">
        <w:rPr>
          <w:rFonts w:ascii="Times New Roman" w:hAnsi="Times New Roman" w:cs="Times New Roman"/>
          <w:sz w:val="24"/>
          <w:szCs w:val="24"/>
          <w:rtl/>
        </w:rPr>
        <w:t>اللغة العربية العامية</w:t>
      </w:r>
      <w:r w:rsidRPr="007A6B9C">
        <w:rPr>
          <w:rFonts w:ascii="Times New Roman" w:hAnsi="Times New Roman" w:cs="Times New Roman"/>
          <w:sz w:val="24"/>
          <w:szCs w:val="24"/>
        </w:rPr>
        <w:t>,) exists a</w:t>
      </w:r>
      <w:r w:rsidRPr="007A6B9C">
        <w:rPr>
          <w:rFonts w:ascii="Times New Roman" w:hAnsi="Times New Roman" w:cs="Times New Roman"/>
          <w:sz w:val="24"/>
          <w:szCs w:val="24"/>
          <w:lang w:bidi="he-IL"/>
        </w:rPr>
        <w:t xml:space="preserve">longside literary Arabic. Spoken Arabic </w:t>
      </w:r>
      <w:r w:rsidRPr="007A6B9C">
        <w:rPr>
          <w:rFonts w:ascii="Times New Roman" w:hAnsi="Times New Roman" w:cs="Times New Roman"/>
          <w:sz w:val="24"/>
          <w:szCs w:val="24"/>
        </w:rPr>
        <w:t>is fundamentally different from the written literary Arabic, thus creating a socio-linguistic situation of diglossia producing an additional complexity in reading, unlike other languages (Abu-Rabia, 2000).</w:t>
      </w:r>
      <w:r w:rsidR="00F54F24">
        <w:rPr>
          <w:rFonts w:ascii="Times New Roman" w:hAnsi="Times New Roman" w:cs="Times New Roman"/>
          <w:sz w:val="24"/>
          <w:szCs w:val="24"/>
        </w:rPr>
        <w:t xml:space="preserve"> </w:t>
      </w:r>
    </w:p>
    <w:p w14:paraId="7895339C" w14:textId="77777777" w:rsidR="00AF2FF6" w:rsidRPr="007A6B9C" w:rsidRDefault="00F464FE"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lastRenderedPageBreak/>
        <w:t xml:space="preserve">Arabic is an interesting language in which to study orthographic depth since, like Hebrew, it has two types of scripts: a more transparent vowelized version and a more opaque or non-vowelized version. Both scripts are identical apart from the inclusion or exclusion of markers that represent short vowel sounds in the language. The Arabic orthography is based on an alphabetic writing system. However, the letters of the Arabic ‘alphabet’ (sometimes referred to as an abjad) represent consonants along with long vowel sounds. Short vowels in the script are represented by diacritical markers above or below an Arabic letter/consonant. These diacritics, collectively referred to as </w:t>
      </w:r>
      <w:r w:rsidRPr="007A6B9C">
        <w:rPr>
          <w:rFonts w:ascii="Times New Roman" w:hAnsi="Times New Roman" w:cs="Times New Roman"/>
          <w:sz w:val="24"/>
          <w:szCs w:val="24"/>
          <w:rtl/>
        </w:rPr>
        <w:t>الحركات</w:t>
      </w:r>
      <w:r w:rsidRPr="007A6B9C">
        <w:rPr>
          <w:rFonts w:ascii="Times New Roman" w:hAnsi="Times New Roman" w:cs="Times New Roman"/>
          <w:sz w:val="24"/>
          <w:szCs w:val="24"/>
        </w:rPr>
        <w:t xml:space="preserve"> </w:t>
      </w:r>
      <w:proofErr w:type="spellStart"/>
      <w:r w:rsidRPr="007A6B9C">
        <w:rPr>
          <w:rFonts w:ascii="Times New Roman" w:hAnsi="Times New Roman" w:cs="Times New Roman"/>
          <w:sz w:val="24"/>
          <w:szCs w:val="24"/>
        </w:rPr>
        <w:t>Alharakat</w:t>
      </w:r>
      <w:proofErr w:type="spellEnd"/>
      <w:r w:rsidRPr="007A6B9C">
        <w:rPr>
          <w:rFonts w:ascii="Times New Roman" w:hAnsi="Times New Roman" w:cs="Times New Roman"/>
          <w:sz w:val="24"/>
          <w:szCs w:val="24"/>
        </w:rPr>
        <w:t xml:space="preserve">, are: </w:t>
      </w:r>
      <w:r w:rsidRPr="007A6B9C">
        <w:rPr>
          <w:rFonts w:ascii="Times New Roman" w:hAnsi="Times New Roman" w:cs="Times New Roman"/>
          <w:sz w:val="24"/>
          <w:szCs w:val="24"/>
          <w:rtl/>
        </w:rPr>
        <w:t>الفتحة</w:t>
      </w:r>
      <w:r w:rsidRPr="007A6B9C">
        <w:rPr>
          <w:rFonts w:ascii="Times New Roman" w:hAnsi="Times New Roman" w:cs="Times New Roman"/>
          <w:sz w:val="24"/>
          <w:szCs w:val="24"/>
        </w:rPr>
        <w:t xml:space="preserve"> </w:t>
      </w:r>
      <w:proofErr w:type="spellStart"/>
      <w:r w:rsidRPr="007A6B9C">
        <w:rPr>
          <w:rFonts w:ascii="Times New Roman" w:hAnsi="Times New Roman" w:cs="Times New Roman"/>
          <w:sz w:val="24"/>
          <w:szCs w:val="24"/>
        </w:rPr>
        <w:t>fatha</w:t>
      </w:r>
      <w:proofErr w:type="spellEnd"/>
      <w:r w:rsidRPr="007A6B9C">
        <w:rPr>
          <w:rFonts w:ascii="Times New Roman" w:hAnsi="Times New Roman" w:cs="Times New Roman"/>
          <w:sz w:val="24"/>
          <w:szCs w:val="24"/>
        </w:rPr>
        <w:t xml:space="preserve"> (vowel/a/), which is indicated by a small horizontal line drawn over the letter; </w:t>
      </w:r>
      <w:r w:rsidRPr="007A6B9C">
        <w:rPr>
          <w:rFonts w:ascii="Times New Roman" w:hAnsi="Times New Roman" w:cs="Times New Roman"/>
          <w:sz w:val="24"/>
          <w:szCs w:val="24"/>
          <w:rtl/>
        </w:rPr>
        <w:t>الكسره</w:t>
      </w:r>
      <w:r w:rsidRPr="007A6B9C">
        <w:rPr>
          <w:rFonts w:ascii="Times New Roman" w:hAnsi="Times New Roman" w:cs="Times New Roman"/>
          <w:sz w:val="24"/>
          <w:szCs w:val="24"/>
        </w:rPr>
        <w:t xml:space="preserve"> </w:t>
      </w:r>
      <w:proofErr w:type="spellStart"/>
      <w:r w:rsidRPr="007A6B9C">
        <w:rPr>
          <w:rFonts w:ascii="Times New Roman" w:hAnsi="Times New Roman" w:cs="Times New Roman"/>
          <w:sz w:val="24"/>
          <w:szCs w:val="24"/>
        </w:rPr>
        <w:t>kasrah</w:t>
      </w:r>
      <w:proofErr w:type="spellEnd"/>
      <w:r w:rsidRPr="007A6B9C">
        <w:rPr>
          <w:rFonts w:ascii="Times New Roman" w:hAnsi="Times New Roman" w:cs="Times New Roman"/>
          <w:sz w:val="24"/>
          <w:szCs w:val="24"/>
        </w:rPr>
        <w:t xml:space="preserve"> (vowel/</w:t>
      </w:r>
      <w:proofErr w:type="spellStart"/>
      <w:r w:rsidRPr="007A6B9C">
        <w:rPr>
          <w:rFonts w:ascii="Times New Roman" w:hAnsi="Times New Roman" w:cs="Times New Roman"/>
          <w:sz w:val="24"/>
          <w:szCs w:val="24"/>
        </w:rPr>
        <w:t>i</w:t>
      </w:r>
      <w:proofErr w:type="spellEnd"/>
      <w:r w:rsidRPr="007A6B9C">
        <w:rPr>
          <w:rFonts w:ascii="Times New Roman" w:hAnsi="Times New Roman" w:cs="Times New Roman"/>
          <w:sz w:val="24"/>
          <w:szCs w:val="24"/>
        </w:rPr>
        <w:t xml:space="preserve">/), which is indicated by a small horizontal line drawn under the letter; and </w:t>
      </w:r>
      <w:r w:rsidRPr="007A6B9C">
        <w:rPr>
          <w:rFonts w:ascii="Times New Roman" w:hAnsi="Times New Roman" w:cs="Times New Roman"/>
          <w:sz w:val="24"/>
          <w:szCs w:val="24"/>
          <w:rtl/>
        </w:rPr>
        <w:t xml:space="preserve">الضمة </w:t>
      </w:r>
      <w:proofErr w:type="spellStart"/>
      <w:r w:rsidRPr="007A6B9C">
        <w:rPr>
          <w:rFonts w:ascii="Times New Roman" w:hAnsi="Times New Roman" w:cs="Times New Roman"/>
          <w:sz w:val="24"/>
          <w:szCs w:val="24"/>
        </w:rPr>
        <w:t>Dammah</w:t>
      </w:r>
      <w:proofErr w:type="spellEnd"/>
      <w:r w:rsidRPr="007A6B9C">
        <w:rPr>
          <w:rFonts w:ascii="Times New Roman" w:hAnsi="Times New Roman" w:cs="Times New Roman"/>
          <w:sz w:val="24"/>
          <w:szCs w:val="24"/>
        </w:rPr>
        <w:t xml:space="preserve"> (vowel/u/), which is indicated by a small </w:t>
      </w:r>
      <w:r w:rsidRPr="007A6B9C">
        <w:rPr>
          <w:rFonts w:ascii="Times New Roman" w:hAnsi="Times New Roman" w:cs="Times New Roman"/>
          <w:sz w:val="24"/>
          <w:szCs w:val="24"/>
          <w:rtl/>
        </w:rPr>
        <w:t>و</w:t>
      </w:r>
      <w:r w:rsidRPr="007A6B9C">
        <w:rPr>
          <w:rFonts w:ascii="Times New Roman" w:hAnsi="Times New Roman" w:cs="Times New Roman"/>
          <w:sz w:val="24"/>
          <w:szCs w:val="24"/>
          <w:rtl/>
          <w:lang w:bidi="he-IL"/>
        </w:rPr>
        <w:t>)</w:t>
      </w:r>
      <w:r w:rsidRPr="007A6B9C">
        <w:rPr>
          <w:rFonts w:ascii="Times New Roman" w:hAnsi="Times New Roman" w:cs="Times New Roman"/>
          <w:sz w:val="24"/>
          <w:szCs w:val="24"/>
        </w:rPr>
        <w:t>) waw</w:t>
      </w:r>
      <w:r w:rsidRPr="007A6B9C">
        <w:rPr>
          <w:rFonts w:ascii="Times New Roman" w:hAnsi="Times New Roman" w:cs="Times New Roman"/>
          <w:sz w:val="24"/>
          <w:szCs w:val="24"/>
          <w:rtl/>
          <w:lang w:bidi="he-IL"/>
        </w:rPr>
        <w:t xml:space="preserve"> </w:t>
      </w:r>
      <w:r w:rsidRPr="007A6B9C">
        <w:rPr>
          <w:rFonts w:ascii="Times New Roman" w:hAnsi="Times New Roman" w:cs="Times New Roman"/>
          <w:sz w:val="24"/>
          <w:szCs w:val="24"/>
        </w:rPr>
        <w:t xml:space="preserve">drawn over the letter. Inclusion of short vowel diacritics can help the reader specify a word’s phonological form, allowing the reader to pronounce it correctly in isolation. Moreover, short vowels convey the meaning of the word at morphological and syntax levels (e.g., by conveying word class, such as noun or verb forms). Hence, the absence of short vowels increases opaqueness at both the lexical and phonological level. </w:t>
      </w:r>
      <w:proofErr w:type="spellStart"/>
      <w:r w:rsidRPr="007A6B9C">
        <w:rPr>
          <w:rFonts w:ascii="Times New Roman" w:hAnsi="Times New Roman" w:cs="Times New Roman"/>
          <w:sz w:val="24"/>
          <w:szCs w:val="24"/>
        </w:rPr>
        <w:t>Unvowelized</w:t>
      </w:r>
      <w:proofErr w:type="spellEnd"/>
      <w:r w:rsidRPr="007A6B9C">
        <w:rPr>
          <w:rFonts w:ascii="Times New Roman" w:hAnsi="Times New Roman" w:cs="Times New Roman"/>
          <w:sz w:val="24"/>
          <w:szCs w:val="24"/>
        </w:rPr>
        <w:t xml:space="preserve"> text can produce a large number of homographs in Arabic, potentially requiring the reader to have to process combinations of words in order to derive the meaning (and correct pronunciation) of an individual </w:t>
      </w:r>
      <w:proofErr w:type="spellStart"/>
      <w:r w:rsidRPr="007A6B9C">
        <w:rPr>
          <w:rFonts w:ascii="Times New Roman" w:hAnsi="Times New Roman" w:cs="Times New Roman"/>
          <w:sz w:val="24"/>
          <w:szCs w:val="24"/>
        </w:rPr>
        <w:t>devowelized</w:t>
      </w:r>
      <w:proofErr w:type="spellEnd"/>
      <w:r w:rsidRPr="007A6B9C">
        <w:rPr>
          <w:rFonts w:ascii="Times New Roman" w:hAnsi="Times New Roman" w:cs="Times New Roman"/>
          <w:sz w:val="24"/>
          <w:szCs w:val="24"/>
        </w:rPr>
        <w:t xml:space="preserve"> words. In such situations, the Arabic reader is heavily dependent on context to facilitate word recognition (Abu-Rabia, 2002). Studies performed on Arabic comparing the reading process on the two types of Arabic script (vowelized &amp; non-vowelized) suggest that processing vowelized text is easier than processing non-vowelized. Abu-Rabia (2001), in a series of studies investigating the role of short vowels on reading performances, has concluded that short vowel diacritics are significant facilitators of word recognition and reading comprehension regardless of the level of reading skill or the age of the reader, possibly due to the phonological information that the short vowels carry. Despite the potentially useful </w:t>
      </w:r>
      <w:r w:rsidRPr="007A6B9C">
        <w:rPr>
          <w:rFonts w:ascii="Times New Roman" w:hAnsi="Times New Roman" w:cs="Times New Roman"/>
          <w:sz w:val="24"/>
          <w:szCs w:val="24"/>
        </w:rPr>
        <w:lastRenderedPageBreak/>
        <w:t xml:space="preserve">role </w:t>
      </w:r>
      <w:r w:rsidR="009D26A7" w:rsidRPr="007A6B9C">
        <w:rPr>
          <w:rFonts w:ascii="Times New Roman" w:hAnsi="Times New Roman" w:cs="Times New Roman"/>
          <w:sz w:val="24"/>
          <w:szCs w:val="24"/>
        </w:rPr>
        <w:t>those Arabic diacritics</w:t>
      </w:r>
      <w:r w:rsidRPr="007A6B9C">
        <w:rPr>
          <w:rFonts w:ascii="Times New Roman" w:hAnsi="Times New Roman" w:cs="Times New Roman"/>
          <w:sz w:val="24"/>
          <w:szCs w:val="24"/>
        </w:rPr>
        <w:t xml:space="preserve"> play in supporting decoding during reading, there are several reasons to question the strong viewpoint that including diacritics always leads to advantages for all Arabic readers, particularly those who have had several years of experience of processing </w:t>
      </w:r>
      <w:proofErr w:type="spellStart"/>
      <w:r w:rsidRPr="007A6B9C">
        <w:rPr>
          <w:rFonts w:ascii="Times New Roman" w:hAnsi="Times New Roman" w:cs="Times New Roman"/>
          <w:sz w:val="24"/>
          <w:szCs w:val="24"/>
        </w:rPr>
        <w:t>nonvowelized</w:t>
      </w:r>
      <w:proofErr w:type="spellEnd"/>
      <w:r w:rsidRPr="007A6B9C">
        <w:rPr>
          <w:rFonts w:ascii="Times New Roman" w:hAnsi="Times New Roman" w:cs="Times New Roman"/>
          <w:sz w:val="24"/>
          <w:szCs w:val="24"/>
        </w:rPr>
        <w:t xml:space="preserve"> text. </w:t>
      </w:r>
    </w:p>
    <w:p w14:paraId="05CCC7E1" w14:textId="1D88FCCA" w:rsidR="00F464FE" w:rsidRPr="007A6B9C" w:rsidRDefault="00F464FE" w:rsidP="00102DF0">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 xml:space="preserve">First, the visual complexity of text increases when diacritics are included in text, which may slow reading down (Ibrahim, </w:t>
      </w:r>
      <w:proofErr w:type="spellStart"/>
      <w:r w:rsidRPr="007A6B9C">
        <w:rPr>
          <w:rFonts w:ascii="Times New Roman" w:hAnsi="Times New Roman" w:cs="Times New Roman"/>
          <w:sz w:val="24"/>
          <w:szCs w:val="24"/>
        </w:rPr>
        <w:t>Eviatar</w:t>
      </w:r>
      <w:proofErr w:type="spellEnd"/>
      <w:r w:rsidRPr="007A6B9C">
        <w:rPr>
          <w:rFonts w:ascii="Times New Roman" w:hAnsi="Times New Roman" w:cs="Times New Roman"/>
          <w:sz w:val="24"/>
          <w:szCs w:val="24"/>
        </w:rPr>
        <w:t xml:space="preserve">, &amp; </w:t>
      </w:r>
      <w:proofErr w:type="spellStart"/>
      <w:r w:rsidRPr="007A6B9C">
        <w:rPr>
          <w:rFonts w:ascii="Times New Roman" w:hAnsi="Times New Roman" w:cs="Times New Roman"/>
          <w:sz w:val="24"/>
          <w:szCs w:val="24"/>
        </w:rPr>
        <w:t>Aharon-Peretz</w:t>
      </w:r>
      <w:proofErr w:type="spellEnd"/>
      <w:r w:rsidRPr="007A6B9C">
        <w:rPr>
          <w:rFonts w:ascii="Times New Roman" w:hAnsi="Times New Roman" w:cs="Times New Roman"/>
          <w:sz w:val="24"/>
          <w:szCs w:val="24"/>
        </w:rPr>
        <w:t xml:space="preserve">, 2002). Additionally, the different functions that these diacritics carry out at phonological, morphological and syntax levels may be a source of confusion for some Arabic readers (Mohamed, </w:t>
      </w:r>
      <w:proofErr w:type="spellStart"/>
      <w:r w:rsidRPr="007A6B9C">
        <w:rPr>
          <w:rFonts w:ascii="Times New Roman" w:hAnsi="Times New Roman" w:cs="Times New Roman"/>
          <w:sz w:val="24"/>
          <w:szCs w:val="24"/>
        </w:rPr>
        <w:t>Elber</w:t>
      </w:r>
      <w:proofErr w:type="spellEnd"/>
      <w:r w:rsidRPr="007A6B9C">
        <w:rPr>
          <w:rFonts w:ascii="Times New Roman" w:hAnsi="Times New Roman" w:cs="Times New Roman"/>
          <w:sz w:val="24"/>
          <w:szCs w:val="24"/>
        </w:rPr>
        <w:t xml:space="preserve">, &amp; </w:t>
      </w:r>
      <w:proofErr w:type="spellStart"/>
      <w:r w:rsidRPr="007A6B9C">
        <w:rPr>
          <w:rFonts w:ascii="Times New Roman" w:hAnsi="Times New Roman" w:cs="Times New Roman"/>
          <w:sz w:val="24"/>
          <w:szCs w:val="24"/>
        </w:rPr>
        <w:t>Landerl</w:t>
      </w:r>
      <w:proofErr w:type="spellEnd"/>
      <w:r w:rsidRPr="007A6B9C">
        <w:rPr>
          <w:rFonts w:ascii="Times New Roman" w:hAnsi="Times New Roman" w:cs="Times New Roman"/>
          <w:sz w:val="24"/>
          <w:szCs w:val="24"/>
        </w:rPr>
        <w:t>, 2010) and may lead to misreading and misspelling (Azzam, 1993), or to slower reading (</w:t>
      </w:r>
      <w:proofErr w:type="spellStart"/>
      <w:r w:rsidRPr="007A6B9C">
        <w:rPr>
          <w:rFonts w:ascii="Times New Roman" w:hAnsi="Times New Roman" w:cs="Times New Roman"/>
          <w:sz w:val="24"/>
          <w:szCs w:val="24"/>
        </w:rPr>
        <w:t>Eviatar</w:t>
      </w:r>
      <w:proofErr w:type="spellEnd"/>
      <w:r w:rsidRPr="007A6B9C">
        <w:rPr>
          <w:rFonts w:ascii="Times New Roman" w:hAnsi="Times New Roman" w:cs="Times New Roman"/>
          <w:sz w:val="24"/>
          <w:szCs w:val="24"/>
        </w:rPr>
        <w:t xml:space="preserve">, Ibrahim, &amp; </w:t>
      </w:r>
      <w:proofErr w:type="spellStart"/>
      <w:r w:rsidRPr="007A6B9C">
        <w:rPr>
          <w:rFonts w:ascii="Times New Roman" w:hAnsi="Times New Roman" w:cs="Times New Roman"/>
          <w:sz w:val="24"/>
          <w:szCs w:val="24"/>
        </w:rPr>
        <w:t>Ganayim</w:t>
      </w:r>
      <w:proofErr w:type="spellEnd"/>
      <w:r w:rsidRPr="007A6B9C">
        <w:rPr>
          <w:rFonts w:ascii="Times New Roman" w:hAnsi="Times New Roman" w:cs="Times New Roman"/>
          <w:sz w:val="24"/>
          <w:szCs w:val="24"/>
        </w:rPr>
        <w:t xml:space="preserve">, 2004). Finally, familiarity with non-vowelized text may make it harder </w:t>
      </w:r>
      <w:r w:rsidR="0010232B" w:rsidRPr="007A6B9C">
        <w:rPr>
          <w:rFonts w:ascii="Times New Roman" w:hAnsi="Times New Roman" w:cs="Times New Roman"/>
          <w:sz w:val="24"/>
          <w:szCs w:val="24"/>
        </w:rPr>
        <w:t>the</w:t>
      </w:r>
      <w:r w:rsidRPr="007A6B9C">
        <w:rPr>
          <w:rFonts w:ascii="Times New Roman" w:hAnsi="Times New Roman" w:cs="Times New Roman"/>
          <w:sz w:val="24"/>
          <w:szCs w:val="24"/>
        </w:rPr>
        <w:t xml:space="preserve"> influence of working memory on reading comprehension</w:t>
      </w:r>
      <w:r w:rsidRPr="007A6B9C">
        <w:rPr>
          <w:rFonts w:ascii="Times New Roman" w:hAnsi="Times New Roman" w:cs="Times New Roman"/>
          <w:sz w:val="24"/>
          <w:szCs w:val="24"/>
          <w:rtl/>
          <w:lang w:bidi="he-IL"/>
        </w:rPr>
        <w:t xml:space="preserve"> </w:t>
      </w:r>
      <w:r w:rsidRPr="007A6B9C">
        <w:rPr>
          <w:rFonts w:ascii="Times New Roman" w:hAnsi="Times New Roman" w:cs="Times New Roman"/>
          <w:sz w:val="24"/>
          <w:szCs w:val="24"/>
        </w:rPr>
        <w:t xml:space="preserve">to process vowelized text because the skills developed to process non-vowelized words are different from those used with the vowelized form of the orthography. One of these areas of differential processing may be working memory given the need to support word processing through context when words are </w:t>
      </w:r>
      <w:proofErr w:type="spellStart"/>
      <w:r w:rsidRPr="007A6B9C">
        <w:rPr>
          <w:rFonts w:ascii="Times New Roman" w:hAnsi="Times New Roman" w:cs="Times New Roman"/>
          <w:sz w:val="24"/>
          <w:szCs w:val="24"/>
        </w:rPr>
        <w:t>devowelized</w:t>
      </w:r>
      <w:proofErr w:type="spellEnd"/>
      <w:r w:rsidRPr="007A6B9C">
        <w:rPr>
          <w:rFonts w:ascii="Times New Roman" w:hAnsi="Times New Roman" w:cs="Times New Roman"/>
          <w:sz w:val="24"/>
          <w:szCs w:val="24"/>
        </w:rPr>
        <w:t>. There is a general agreement that phonological processing skills play an important role in developing reading skills in vowelized and non-vowelized Arabic; and tasks assessing phonological processing skills, especially phonological awareness, are found to be significant predictors of reading skills (</w:t>
      </w:r>
      <w:proofErr w:type="spellStart"/>
      <w:r w:rsidRPr="007A6B9C">
        <w:rPr>
          <w:rFonts w:ascii="Times New Roman" w:hAnsi="Times New Roman" w:cs="Times New Roman"/>
          <w:sz w:val="24"/>
          <w:szCs w:val="24"/>
        </w:rPr>
        <w:t>Elbeheri</w:t>
      </w:r>
      <w:proofErr w:type="spellEnd"/>
      <w:r w:rsidRPr="007A6B9C">
        <w:rPr>
          <w:rFonts w:ascii="Times New Roman" w:hAnsi="Times New Roman" w:cs="Times New Roman"/>
          <w:sz w:val="24"/>
          <w:szCs w:val="24"/>
        </w:rPr>
        <w:t xml:space="preserve"> &amp; </w:t>
      </w:r>
      <w:proofErr w:type="spellStart"/>
      <w:r w:rsidRPr="007A6B9C">
        <w:rPr>
          <w:rFonts w:ascii="Times New Roman" w:hAnsi="Times New Roman" w:cs="Times New Roman"/>
          <w:sz w:val="24"/>
          <w:szCs w:val="24"/>
        </w:rPr>
        <w:t>Everatt</w:t>
      </w:r>
      <w:proofErr w:type="spellEnd"/>
      <w:r w:rsidRPr="007A6B9C">
        <w:rPr>
          <w:rFonts w:ascii="Times New Roman" w:hAnsi="Times New Roman" w:cs="Times New Roman"/>
          <w:sz w:val="24"/>
          <w:szCs w:val="24"/>
        </w:rPr>
        <w:t xml:space="preserve">, 2007). Similar to English, the data on Arabic have indicated differences in the contribution of phonological awareness and rapid naming to reading skills. Results argue for the influence of rapid naming to be more evident in the early stages of reading when children are exposed primarily to vowelized scripts, with this role decreasing in later stages of reading development when children are exposed to </w:t>
      </w:r>
      <w:proofErr w:type="spellStart"/>
      <w:r w:rsidRPr="007A6B9C">
        <w:rPr>
          <w:rFonts w:ascii="Times New Roman" w:hAnsi="Times New Roman" w:cs="Times New Roman"/>
          <w:sz w:val="24"/>
          <w:szCs w:val="24"/>
        </w:rPr>
        <w:t>nonvowelized</w:t>
      </w:r>
      <w:proofErr w:type="spellEnd"/>
      <w:r w:rsidRPr="007A6B9C">
        <w:rPr>
          <w:rFonts w:ascii="Times New Roman" w:hAnsi="Times New Roman" w:cs="Times New Roman"/>
          <w:sz w:val="24"/>
          <w:szCs w:val="24"/>
        </w:rPr>
        <w:t xml:space="preserve"> scripts (Taibah &amp; Haynes, 2011). In contrast, the phonological awareness skills, especially measures of phoneme deletion, have been found to play an important role in reading regardless of the type of the script and the stage of reading development (Al-</w:t>
      </w:r>
      <w:proofErr w:type="spellStart"/>
      <w:r w:rsidRPr="007A6B9C">
        <w:rPr>
          <w:rFonts w:ascii="Times New Roman" w:hAnsi="Times New Roman" w:cs="Times New Roman"/>
          <w:sz w:val="24"/>
          <w:szCs w:val="24"/>
        </w:rPr>
        <w:t>Mannai</w:t>
      </w:r>
      <w:proofErr w:type="spellEnd"/>
      <w:r w:rsidRPr="007A6B9C">
        <w:rPr>
          <w:rFonts w:ascii="Times New Roman" w:hAnsi="Times New Roman" w:cs="Times New Roman"/>
          <w:sz w:val="24"/>
          <w:szCs w:val="24"/>
        </w:rPr>
        <w:t xml:space="preserve"> &amp; </w:t>
      </w:r>
      <w:proofErr w:type="spellStart"/>
      <w:r w:rsidRPr="007A6B9C">
        <w:rPr>
          <w:rFonts w:ascii="Times New Roman" w:hAnsi="Times New Roman" w:cs="Times New Roman"/>
          <w:sz w:val="24"/>
          <w:szCs w:val="24"/>
        </w:rPr>
        <w:t>Everatt</w:t>
      </w:r>
      <w:proofErr w:type="spellEnd"/>
      <w:r w:rsidRPr="007A6B9C">
        <w:rPr>
          <w:rFonts w:ascii="Times New Roman" w:hAnsi="Times New Roman" w:cs="Times New Roman"/>
          <w:sz w:val="24"/>
          <w:szCs w:val="24"/>
        </w:rPr>
        <w:t xml:space="preserve">, 2005; </w:t>
      </w:r>
      <w:proofErr w:type="spellStart"/>
      <w:r w:rsidRPr="007A6B9C">
        <w:rPr>
          <w:rFonts w:ascii="Times New Roman" w:hAnsi="Times New Roman" w:cs="Times New Roman"/>
          <w:sz w:val="24"/>
          <w:szCs w:val="24"/>
        </w:rPr>
        <w:t>Elbeheri</w:t>
      </w:r>
      <w:proofErr w:type="spellEnd"/>
      <w:r w:rsidRPr="007A6B9C">
        <w:rPr>
          <w:rFonts w:ascii="Times New Roman" w:hAnsi="Times New Roman" w:cs="Times New Roman"/>
          <w:sz w:val="24"/>
          <w:szCs w:val="24"/>
        </w:rPr>
        <w:t xml:space="preserve"> &amp; </w:t>
      </w:r>
      <w:proofErr w:type="spellStart"/>
      <w:r w:rsidRPr="007A6B9C">
        <w:rPr>
          <w:rFonts w:ascii="Times New Roman" w:hAnsi="Times New Roman" w:cs="Times New Roman"/>
          <w:sz w:val="24"/>
          <w:szCs w:val="24"/>
        </w:rPr>
        <w:t>Everatt</w:t>
      </w:r>
      <w:proofErr w:type="spellEnd"/>
      <w:r w:rsidRPr="007A6B9C">
        <w:rPr>
          <w:rFonts w:ascii="Times New Roman" w:hAnsi="Times New Roman" w:cs="Times New Roman"/>
          <w:sz w:val="24"/>
          <w:szCs w:val="24"/>
        </w:rPr>
        <w:t>, 2007).</w:t>
      </w:r>
    </w:p>
    <w:p w14:paraId="1F76829D" w14:textId="77777777" w:rsidR="009625C3" w:rsidRPr="007A6B9C" w:rsidRDefault="009625C3" w:rsidP="00102DF0">
      <w:pPr>
        <w:bidi w:val="0"/>
        <w:spacing w:after="120" w:line="480" w:lineRule="auto"/>
        <w:jc w:val="both"/>
        <w:rPr>
          <w:rFonts w:ascii="Times New Roman" w:eastAsia="David" w:hAnsi="Times New Roman" w:cs="Times New Roman"/>
          <w:sz w:val="24"/>
          <w:szCs w:val="24"/>
        </w:rPr>
      </w:pPr>
      <w:r w:rsidRPr="007A6B9C">
        <w:rPr>
          <w:rFonts w:ascii="Times New Roman" w:eastAsia="David" w:hAnsi="Times New Roman" w:cs="Times New Roman"/>
          <w:sz w:val="24"/>
          <w:szCs w:val="24"/>
        </w:rPr>
        <w:lastRenderedPageBreak/>
        <w:t>One of the most prominent characteristics of the Arabic language in the context of acquiring reading and writing skills is its diglossia character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 xml:space="preserve">-Haddad, 2008, 2011; Ferguson, 1959) which exists next to the spoken Arabic language (or its specific dialect) which the speakers use for daily oral communication and by which children acquire it as a mother-tongue (or other linguistic color) and it is the standard Arabic language (or literary) which is used primarily for reading and writing. The early exposure of children to spoken and standard Arabic found to be related to cognitive representation of both languages, which is similar to a state of bilingualism (Ibrahim &amp; </w:t>
      </w:r>
      <w:proofErr w:type="spellStart"/>
      <w:r w:rsidRPr="007A6B9C">
        <w:rPr>
          <w:rFonts w:ascii="Times New Roman" w:eastAsia="David" w:hAnsi="Times New Roman" w:cs="Times New Roman"/>
          <w:sz w:val="24"/>
          <w:szCs w:val="24"/>
        </w:rPr>
        <w:t>Aharon-Peretz</w:t>
      </w:r>
      <w:proofErr w:type="spellEnd"/>
      <w:r w:rsidRPr="007A6B9C">
        <w:rPr>
          <w:rFonts w:ascii="Times New Roman" w:eastAsia="David" w:hAnsi="Times New Roman" w:cs="Times New Roman"/>
          <w:sz w:val="24"/>
          <w:szCs w:val="24"/>
        </w:rPr>
        <w:t>, 2005). Moreover, exposure to both languages found to be accelerating the development of meta-linguistic awareness amongst children such as the one we see in a state of bilingualism (</w:t>
      </w:r>
      <w:proofErr w:type="spellStart"/>
      <w:r w:rsidRPr="007A6B9C">
        <w:rPr>
          <w:rFonts w:ascii="Times New Roman" w:eastAsia="David" w:hAnsi="Times New Roman" w:cs="Times New Roman"/>
          <w:sz w:val="24"/>
          <w:szCs w:val="24"/>
        </w:rPr>
        <w:t>Eviatar</w:t>
      </w:r>
      <w:proofErr w:type="spellEnd"/>
      <w:r w:rsidRPr="007A6B9C">
        <w:rPr>
          <w:rFonts w:ascii="Times New Roman" w:eastAsia="David" w:hAnsi="Times New Roman" w:cs="Times New Roman"/>
          <w:sz w:val="24"/>
          <w:szCs w:val="24"/>
        </w:rPr>
        <w:t xml:space="preserve"> &amp; Ibrahim, 2000). However, research did not find a link to advantage in linguistic awareness to any advantage in reading as expected (</w:t>
      </w:r>
      <w:proofErr w:type="spellStart"/>
      <w:r w:rsidRPr="007A6B9C">
        <w:rPr>
          <w:rFonts w:ascii="Times New Roman" w:eastAsia="David" w:hAnsi="Times New Roman" w:cs="Times New Roman"/>
          <w:sz w:val="24"/>
          <w:szCs w:val="24"/>
        </w:rPr>
        <w:t>Olstein</w:t>
      </w:r>
      <w:proofErr w:type="spellEnd"/>
      <w:r w:rsidRPr="007A6B9C">
        <w:rPr>
          <w:rFonts w:ascii="Times New Roman" w:eastAsia="David" w:hAnsi="Times New Roman" w:cs="Times New Roman"/>
          <w:sz w:val="24"/>
          <w:szCs w:val="24"/>
        </w:rPr>
        <w:t xml:space="preserve"> &amp; </w:t>
      </w:r>
      <w:proofErr w:type="spellStart"/>
      <w:r w:rsidRPr="007A6B9C">
        <w:rPr>
          <w:rFonts w:ascii="Times New Roman" w:eastAsia="David" w:hAnsi="Times New Roman" w:cs="Times New Roman"/>
          <w:sz w:val="24"/>
          <w:szCs w:val="24"/>
        </w:rPr>
        <w:t>Zozovski</w:t>
      </w:r>
      <w:proofErr w:type="spellEnd"/>
      <w:r w:rsidRPr="007A6B9C">
        <w:rPr>
          <w:rFonts w:ascii="Times New Roman" w:eastAsia="David" w:hAnsi="Times New Roman" w:cs="Times New Roman"/>
          <w:sz w:val="24"/>
          <w:szCs w:val="24"/>
        </w:rPr>
        <w:t>, 2004). The research shows that this disadvantage can be derived from the linguistic and orthographic challenges that the Arabic language posits on children, challenges that can overcome the advantage in meta-linguistic awareness and cause difficulties in reading development.</w:t>
      </w:r>
    </w:p>
    <w:p w14:paraId="59594F9B" w14:textId="37868455" w:rsidR="00D32BBE" w:rsidRPr="007A6B9C" w:rsidRDefault="009625C3" w:rsidP="00102DF0">
      <w:pPr>
        <w:bidi w:val="0"/>
        <w:spacing w:after="120" w:line="480" w:lineRule="auto"/>
        <w:jc w:val="both"/>
        <w:rPr>
          <w:rFonts w:ascii="Times New Roman" w:eastAsia="David" w:hAnsi="Times New Roman" w:cs="Times New Roman"/>
          <w:sz w:val="24"/>
          <w:szCs w:val="24"/>
        </w:rPr>
      </w:pPr>
      <w:r w:rsidRPr="007A6B9C">
        <w:rPr>
          <w:rFonts w:ascii="Times New Roman" w:eastAsia="David" w:hAnsi="Times New Roman" w:cs="Times New Roman"/>
          <w:sz w:val="24"/>
          <w:szCs w:val="24"/>
        </w:rPr>
        <w:t>One challenge is the linguistic gap between the standard and spoken Arabic in all the language fields: phonology, morphology, syntax, and lexicon. For instance, phonemes which are used only in the standard language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 xml:space="preserve">-Haddad &amp; </w:t>
      </w:r>
      <w:proofErr w:type="spellStart"/>
      <w:r w:rsidRPr="007A6B9C">
        <w:rPr>
          <w:rFonts w:ascii="Times New Roman" w:eastAsia="David" w:hAnsi="Times New Roman" w:cs="Times New Roman"/>
          <w:sz w:val="24"/>
          <w:szCs w:val="24"/>
        </w:rPr>
        <w:t>Henkin-Roitfarb</w:t>
      </w:r>
      <w:proofErr w:type="spellEnd"/>
      <w:r w:rsidRPr="007A6B9C">
        <w:rPr>
          <w:rFonts w:ascii="Times New Roman" w:eastAsia="David" w:hAnsi="Times New Roman" w:cs="Times New Roman"/>
          <w:sz w:val="24"/>
          <w:szCs w:val="24"/>
        </w:rPr>
        <w:t>, 2014). Likewise, about 40% of the words in the spoken language</w:t>
      </w:r>
      <w:r w:rsidR="0021557A" w:rsidRPr="007A6B9C">
        <w:rPr>
          <w:rFonts w:ascii="Times New Roman" w:eastAsia="David" w:hAnsi="Times New Roman" w:cs="Times New Roman"/>
          <w:sz w:val="24"/>
          <w:szCs w:val="24"/>
        </w:rPr>
        <w:t xml:space="preserve"> </w:t>
      </w:r>
      <w:r w:rsidRPr="007A6B9C">
        <w:rPr>
          <w:rFonts w:ascii="Times New Roman" w:eastAsia="David" w:hAnsi="Times New Roman" w:cs="Times New Roman"/>
          <w:sz w:val="24"/>
          <w:szCs w:val="24"/>
        </w:rPr>
        <w:t>of children aged 5 are not used in the standard language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 xml:space="preserve">-Haddad &amp; </w:t>
      </w:r>
      <w:proofErr w:type="spellStart"/>
      <w:r w:rsidRPr="007A6B9C">
        <w:rPr>
          <w:rFonts w:ascii="Times New Roman" w:eastAsia="David" w:hAnsi="Times New Roman" w:cs="Times New Roman"/>
          <w:sz w:val="24"/>
          <w:szCs w:val="24"/>
        </w:rPr>
        <w:t>Spolsky</w:t>
      </w:r>
      <w:proofErr w:type="spellEnd"/>
      <w:r w:rsidRPr="007A6B9C">
        <w:rPr>
          <w:rFonts w:ascii="Times New Roman" w:eastAsia="David" w:hAnsi="Times New Roman" w:cs="Times New Roman"/>
          <w:sz w:val="24"/>
          <w:szCs w:val="24"/>
        </w:rPr>
        <w:t>, 2014). This linguistic gap is found to be an important cause that affects the development of basic literate skills in Arabic, such as phonologic awareness and reading words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-Haddad, 2003, 2</w:t>
      </w:r>
      <w:r w:rsidRPr="007A6B9C">
        <w:rPr>
          <w:rFonts w:ascii="Times New Roman" w:eastAsia="David" w:hAnsi="Times New Roman" w:cs="Times New Roman"/>
          <w:sz w:val="24"/>
          <w:szCs w:val="24"/>
          <w:rtl/>
          <w:lang w:bidi="he-IL"/>
        </w:rPr>
        <w:t>0</w:t>
      </w:r>
      <w:r w:rsidRPr="007A6B9C">
        <w:rPr>
          <w:rFonts w:ascii="Times New Roman" w:eastAsia="David" w:hAnsi="Times New Roman" w:cs="Times New Roman"/>
          <w:sz w:val="24"/>
          <w:szCs w:val="24"/>
        </w:rPr>
        <w:t xml:space="preserve">04, 2007, 2012;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 xml:space="preserve">-Haddad &amp; Schiff, 2016, 2017, 2018;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 xml:space="preserve">-Haddad, Levin, </w:t>
      </w:r>
      <w:proofErr w:type="spellStart"/>
      <w:r w:rsidRPr="007A6B9C">
        <w:rPr>
          <w:rFonts w:ascii="Times New Roman" w:eastAsia="David" w:hAnsi="Times New Roman" w:cs="Times New Roman"/>
          <w:sz w:val="24"/>
          <w:szCs w:val="24"/>
        </w:rPr>
        <w:t>Hende</w:t>
      </w:r>
      <w:proofErr w:type="spellEnd"/>
      <w:r w:rsidRPr="007A6B9C">
        <w:rPr>
          <w:rFonts w:ascii="Times New Roman" w:eastAsia="David" w:hAnsi="Times New Roman" w:cs="Times New Roman"/>
          <w:sz w:val="24"/>
          <w:szCs w:val="24"/>
        </w:rPr>
        <w:t xml:space="preserve"> &amp; Ziv, 2011;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 xml:space="preserve">-Haddad, </w:t>
      </w:r>
      <w:proofErr w:type="spellStart"/>
      <w:r w:rsidRPr="007A6B9C">
        <w:rPr>
          <w:rFonts w:ascii="Times New Roman" w:eastAsia="David" w:hAnsi="Times New Roman" w:cs="Times New Roman"/>
          <w:sz w:val="24"/>
          <w:szCs w:val="24"/>
        </w:rPr>
        <w:t>Shahbari</w:t>
      </w:r>
      <w:proofErr w:type="spellEnd"/>
      <w:r w:rsidRPr="007A6B9C">
        <w:rPr>
          <w:rFonts w:ascii="Times New Roman" w:eastAsia="David" w:hAnsi="Times New Roman" w:cs="Times New Roman"/>
          <w:sz w:val="24"/>
          <w:szCs w:val="24"/>
        </w:rPr>
        <w:t xml:space="preserve">-Kassem &amp; Schiff, 2020;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-Haddad &amp; Schiff, 2016). Nonetheless the literate abilities of children in kindergarten predicted the reading abilities in Arabic in the first grade (</w:t>
      </w:r>
      <w:proofErr w:type="spellStart"/>
      <w:r w:rsidRPr="007A6B9C">
        <w:rPr>
          <w:rFonts w:ascii="Times New Roman" w:eastAsia="David" w:hAnsi="Times New Roman" w:cs="Times New Roman"/>
          <w:sz w:val="24"/>
          <w:szCs w:val="24"/>
        </w:rPr>
        <w:t>Hassunah</w:t>
      </w:r>
      <w:proofErr w:type="spellEnd"/>
      <w:r w:rsidRPr="007A6B9C">
        <w:rPr>
          <w:rFonts w:ascii="Times New Roman" w:eastAsia="David" w:hAnsi="Times New Roman" w:cs="Times New Roman"/>
          <w:sz w:val="24"/>
          <w:szCs w:val="24"/>
        </w:rPr>
        <w:t xml:space="preserve">-Arafat, Aram, </w:t>
      </w:r>
      <w:r w:rsidRPr="007A6B9C">
        <w:rPr>
          <w:rFonts w:ascii="Times New Roman" w:eastAsia="David" w:hAnsi="Times New Roman" w:cs="Times New Roman"/>
          <w:sz w:val="24"/>
          <w:szCs w:val="24"/>
        </w:rPr>
        <w:lastRenderedPageBreak/>
        <w:t xml:space="preserve">Korat &amp; </w:t>
      </w:r>
      <w:proofErr w:type="spellStart"/>
      <w:r w:rsidRPr="007A6B9C">
        <w:rPr>
          <w:rFonts w:ascii="Times New Roman" w:eastAsia="David" w:hAnsi="Times New Roman" w:cs="Times New Roman"/>
          <w:sz w:val="24"/>
          <w:szCs w:val="24"/>
        </w:rPr>
        <w:t>Saiegh</w:t>
      </w:r>
      <w:proofErr w:type="spellEnd"/>
      <w:r w:rsidRPr="007A6B9C">
        <w:rPr>
          <w:rFonts w:ascii="Times New Roman" w:eastAsia="David" w:hAnsi="Times New Roman" w:cs="Times New Roman"/>
          <w:sz w:val="24"/>
          <w:szCs w:val="24"/>
        </w:rPr>
        <w:t>-Haddad, 2017). A second challenge is the orthographic intricacy (</w:t>
      </w:r>
      <w:proofErr w:type="spellStart"/>
      <w:r w:rsidRPr="007A6B9C">
        <w:rPr>
          <w:rFonts w:ascii="Times New Roman" w:eastAsia="David" w:hAnsi="Times New Roman" w:cs="Times New Roman"/>
          <w:sz w:val="24"/>
          <w:szCs w:val="24"/>
        </w:rPr>
        <w:t>Eviatar</w:t>
      </w:r>
      <w:proofErr w:type="spellEnd"/>
      <w:r w:rsidRPr="007A6B9C">
        <w:rPr>
          <w:rFonts w:ascii="Times New Roman" w:eastAsia="David" w:hAnsi="Times New Roman" w:cs="Times New Roman"/>
          <w:sz w:val="24"/>
          <w:szCs w:val="24"/>
        </w:rPr>
        <w:t xml:space="preserve"> &amp; Ibrahim, 2014), and especially the formative similarity between the letters and the multiple forms of the same letter. Research show that these orthographic attributes can hinder the processing of the letter and decelerate reading acquisition (</w:t>
      </w:r>
      <w:proofErr w:type="spellStart"/>
      <w:r w:rsidRPr="007A6B9C">
        <w:rPr>
          <w:rFonts w:ascii="Times New Roman" w:eastAsia="David" w:hAnsi="Times New Roman" w:cs="Times New Roman"/>
          <w:sz w:val="24"/>
          <w:szCs w:val="24"/>
        </w:rPr>
        <w:t>Abdulhadi</w:t>
      </w:r>
      <w:proofErr w:type="spellEnd"/>
      <w:r w:rsidRPr="007A6B9C">
        <w:rPr>
          <w:rFonts w:ascii="Times New Roman" w:eastAsia="David" w:hAnsi="Times New Roman" w:cs="Times New Roman"/>
          <w:sz w:val="24"/>
          <w:szCs w:val="24"/>
        </w:rPr>
        <w:t xml:space="preserve">, Ibrahim &amp; </w:t>
      </w:r>
      <w:proofErr w:type="spellStart"/>
      <w:r w:rsidRPr="007A6B9C">
        <w:rPr>
          <w:rFonts w:ascii="Times New Roman" w:eastAsia="David" w:hAnsi="Times New Roman" w:cs="Times New Roman"/>
          <w:sz w:val="24"/>
          <w:szCs w:val="24"/>
        </w:rPr>
        <w:t>Eviatar</w:t>
      </w:r>
      <w:proofErr w:type="spellEnd"/>
      <w:r w:rsidRPr="007A6B9C">
        <w:rPr>
          <w:rFonts w:ascii="Times New Roman" w:eastAsia="David" w:hAnsi="Times New Roman" w:cs="Times New Roman"/>
          <w:sz w:val="24"/>
          <w:szCs w:val="24"/>
        </w:rPr>
        <w:t xml:space="preserve">, 2011; Ibrahim, </w:t>
      </w:r>
      <w:proofErr w:type="spellStart"/>
      <w:r w:rsidRPr="007A6B9C">
        <w:rPr>
          <w:rFonts w:ascii="Times New Roman" w:eastAsia="David" w:hAnsi="Times New Roman" w:cs="Times New Roman"/>
          <w:sz w:val="24"/>
          <w:szCs w:val="24"/>
        </w:rPr>
        <w:t>Eviatar</w:t>
      </w:r>
      <w:proofErr w:type="spellEnd"/>
      <w:r w:rsidRPr="007A6B9C">
        <w:rPr>
          <w:rFonts w:ascii="Times New Roman" w:eastAsia="David" w:hAnsi="Times New Roman" w:cs="Times New Roman"/>
          <w:sz w:val="24"/>
          <w:szCs w:val="24"/>
        </w:rPr>
        <w:t xml:space="preserve"> &amp; </w:t>
      </w:r>
      <w:proofErr w:type="spellStart"/>
      <w:r w:rsidRPr="007A6B9C">
        <w:rPr>
          <w:rFonts w:ascii="Times New Roman" w:eastAsia="David" w:hAnsi="Times New Roman" w:cs="Times New Roman"/>
          <w:sz w:val="24"/>
          <w:szCs w:val="24"/>
        </w:rPr>
        <w:t>Aharon</w:t>
      </w:r>
      <w:proofErr w:type="spellEnd"/>
      <w:r w:rsidRPr="007A6B9C">
        <w:rPr>
          <w:rFonts w:ascii="Times New Roman" w:eastAsia="David" w:hAnsi="Times New Roman" w:cs="Times New Roman"/>
          <w:sz w:val="24"/>
          <w:szCs w:val="24"/>
        </w:rPr>
        <w:t xml:space="preserve"> </w:t>
      </w:r>
      <w:proofErr w:type="spellStart"/>
      <w:r w:rsidRPr="007A6B9C">
        <w:rPr>
          <w:rFonts w:ascii="Times New Roman" w:eastAsia="David" w:hAnsi="Times New Roman" w:cs="Times New Roman"/>
          <w:sz w:val="24"/>
          <w:szCs w:val="24"/>
        </w:rPr>
        <w:t>Peretz</w:t>
      </w:r>
      <w:proofErr w:type="spellEnd"/>
      <w:r w:rsidRPr="007A6B9C">
        <w:rPr>
          <w:rFonts w:ascii="Times New Roman" w:eastAsia="David" w:hAnsi="Times New Roman" w:cs="Times New Roman"/>
          <w:sz w:val="24"/>
          <w:szCs w:val="24"/>
        </w:rPr>
        <w:t xml:space="preserve">, 2002; </w:t>
      </w:r>
      <w:proofErr w:type="spellStart"/>
      <w:r w:rsidRPr="007A6B9C">
        <w:rPr>
          <w:rFonts w:ascii="Times New Roman" w:eastAsia="David" w:hAnsi="Times New Roman" w:cs="Times New Roman"/>
          <w:sz w:val="24"/>
          <w:szCs w:val="24"/>
        </w:rPr>
        <w:t>Eviatar</w:t>
      </w:r>
      <w:proofErr w:type="spellEnd"/>
      <w:r w:rsidRPr="007A6B9C">
        <w:rPr>
          <w:rFonts w:ascii="Times New Roman" w:eastAsia="David" w:hAnsi="Times New Roman" w:cs="Times New Roman"/>
          <w:sz w:val="24"/>
          <w:szCs w:val="24"/>
        </w:rPr>
        <w:t xml:space="preserve">, Ibrahim &amp; </w:t>
      </w:r>
      <w:proofErr w:type="spellStart"/>
      <w:r w:rsidRPr="007A6B9C">
        <w:rPr>
          <w:rFonts w:ascii="Times New Roman" w:eastAsia="David" w:hAnsi="Times New Roman" w:cs="Times New Roman"/>
          <w:sz w:val="24"/>
          <w:szCs w:val="24"/>
        </w:rPr>
        <w:t>Ganayim</w:t>
      </w:r>
      <w:proofErr w:type="spellEnd"/>
      <w:r w:rsidRPr="007A6B9C">
        <w:rPr>
          <w:rFonts w:ascii="Times New Roman" w:eastAsia="David" w:hAnsi="Times New Roman" w:cs="Times New Roman"/>
          <w:sz w:val="24"/>
          <w:szCs w:val="24"/>
        </w:rPr>
        <w:t>, 2004)</w:t>
      </w:r>
      <w:r w:rsidR="00D32BBE" w:rsidRPr="007A6B9C">
        <w:rPr>
          <w:rFonts w:ascii="Times New Roman" w:eastAsia="David" w:hAnsi="Times New Roman" w:cs="Times New Roman"/>
          <w:sz w:val="24"/>
          <w:szCs w:val="24"/>
        </w:rPr>
        <w:t>.</w:t>
      </w:r>
    </w:p>
    <w:p w14:paraId="026EBB64" w14:textId="3AD634CD" w:rsidR="00411B79" w:rsidRPr="007A6B9C" w:rsidRDefault="00411B79" w:rsidP="00102DF0">
      <w:pPr>
        <w:bidi w:val="0"/>
        <w:spacing w:after="120" w:line="480" w:lineRule="auto"/>
        <w:jc w:val="both"/>
        <w:rPr>
          <w:rFonts w:ascii="Times New Roman" w:hAnsi="Times New Roman" w:cs="Times New Roman"/>
          <w:sz w:val="24"/>
          <w:szCs w:val="24"/>
          <w:lang w:bidi="he-IL"/>
        </w:rPr>
      </w:pPr>
      <w:proofErr w:type="spellStart"/>
      <w:r w:rsidRPr="007A6B9C">
        <w:rPr>
          <w:rFonts w:ascii="Times New Roman" w:hAnsi="Times New Roman" w:cs="Times New Roman"/>
          <w:sz w:val="24"/>
          <w:szCs w:val="24"/>
        </w:rPr>
        <w:t>Eviatar</w:t>
      </w:r>
      <w:proofErr w:type="spellEnd"/>
      <w:r w:rsidRPr="007A6B9C">
        <w:rPr>
          <w:rFonts w:ascii="Times New Roman" w:hAnsi="Times New Roman" w:cs="Times New Roman"/>
          <w:sz w:val="24"/>
          <w:szCs w:val="24"/>
        </w:rPr>
        <w:t xml:space="preserve"> and Ibrahim (2002) compared the meta-linguistic abilities of</w:t>
      </w:r>
      <w:r w:rsidR="00B13C4D" w:rsidRPr="007A6B9C">
        <w:rPr>
          <w:rFonts w:ascii="Times New Roman" w:hAnsi="Times New Roman" w:cs="Times New Roman"/>
          <w:sz w:val="24"/>
          <w:szCs w:val="24"/>
        </w:rPr>
        <w:t xml:space="preserve"> children who spoke both</w:t>
      </w:r>
      <w:r w:rsidRPr="007A6B9C">
        <w:rPr>
          <w:rFonts w:ascii="Times New Roman" w:hAnsi="Times New Roman" w:cs="Times New Roman"/>
          <w:sz w:val="24"/>
          <w:szCs w:val="24"/>
        </w:rPr>
        <w:t xml:space="preserve"> Hebrew and Russian </w:t>
      </w:r>
      <w:r w:rsidR="006443C4" w:rsidRPr="007A6B9C">
        <w:rPr>
          <w:rFonts w:ascii="Times New Roman" w:hAnsi="Times New Roman" w:cs="Times New Roman"/>
          <w:sz w:val="24"/>
          <w:szCs w:val="24"/>
        </w:rPr>
        <w:t xml:space="preserve">to </w:t>
      </w:r>
      <w:r w:rsidR="004C07B1" w:rsidRPr="007A6B9C">
        <w:rPr>
          <w:rFonts w:ascii="Times New Roman" w:hAnsi="Times New Roman" w:cs="Times New Roman"/>
          <w:sz w:val="24"/>
          <w:szCs w:val="24"/>
        </w:rPr>
        <w:t>exclusively</w:t>
      </w:r>
      <w:r w:rsidRPr="007A6B9C">
        <w:rPr>
          <w:rFonts w:ascii="Times New Roman" w:hAnsi="Times New Roman" w:cs="Times New Roman"/>
          <w:sz w:val="24"/>
          <w:szCs w:val="24"/>
        </w:rPr>
        <w:t xml:space="preserve"> Hebrew-speaking children, and </w:t>
      </w:r>
      <w:r w:rsidR="004C07B1" w:rsidRPr="007A6B9C">
        <w:rPr>
          <w:rFonts w:ascii="Times New Roman" w:hAnsi="Times New Roman" w:cs="Times New Roman"/>
          <w:sz w:val="24"/>
          <w:szCs w:val="24"/>
        </w:rPr>
        <w:t>exclusively</w:t>
      </w:r>
      <w:r w:rsidRPr="007A6B9C">
        <w:rPr>
          <w:rFonts w:ascii="Times New Roman" w:hAnsi="Times New Roman" w:cs="Times New Roman"/>
          <w:sz w:val="24"/>
          <w:szCs w:val="24"/>
        </w:rPr>
        <w:t xml:space="preserve"> Arabic-speaking children. </w:t>
      </w:r>
      <w:r w:rsidR="006443C4" w:rsidRPr="007A6B9C">
        <w:rPr>
          <w:rFonts w:ascii="Times New Roman" w:hAnsi="Times New Roman" w:cs="Times New Roman"/>
          <w:sz w:val="24"/>
          <w:szCs w:val="24"/>
        </w:rPr>
        <w:t>They</w:t>
      </w:r>
      <w:r w:rsidRPr="007A6B9C">
        <w:rPr>
          <w:rFonts w:ascii="Times New Roman" w:hAnsi="Times New Roman" w:cs="Times New Roman"/>
          <w:sz w:val="24"/>
          <w:szCs w:val="24"/>
        </w:rPr>
        <w:t xml:space="preserve"> found that ph</w:t>
      </w:r>
      <w:r w:rsidR="00B13C4D" w:rsidRPr="007A6B9C">
        <w:rPr>
          <w:rFonts w:ascii="Times New Roman" w:hAnsi="Times New Roman" w:cs="Times New Roman"/>
          <w:sz w:val="24"/>
          <w:szCs w:val="24"/>
        </w:rPr>
        <w:t>o</w:t>
      </w:r>
      <w:r w:rsidRPr="007A6B9C">
        <w:rPr>
          <w:rFonts w:ascii="Times New Roman" w:hAnsi="Times New Roman" w:cs="Times New Roman"/>
          <w:sz w:val="24"/>
          <w:szCs w:val="24"/>
        </w:rPr>
        <w:t>nolog</w:t>
      </w:r>
      <w:r w:rsidR="00B13C4D" w:rsidRPr="007A6B9C">
        <w:rPr>
          <w:rFonts w:ascii="Times New Roman" w:hAnsi="Times New Roman" w:cs="Times New Roman"/>
          <w:sz w:val="24"/>
          <w:szCs w:val="24"/>
        </w:rPr>
        <w:t>i</w:t>
      </w:r>
      <w:r w:rsidRPr="007A6B9C">
        <w:rPr>
          <w:rFonts w:ascii="Times New Roman" w:hAnsi="Times New Roman" w:cs="Times New Roman"/>
          <w:sz w:val="24"/>
          <w:szCs w:val="24"/>
        </w:rPr>
        <w:t xml:space="preserve">cal awareness among </w:t>
      </w:r>
      <w:r w:rsidR="006443C4" w:rsidRPr="007A6B9C">
        <w:rPr>
          <w:rFonts w:ascii="Times New Roman" w:hAnsi="Times New Roman" w:cs="Times New Roman"/>
          <w:sz w:val="24"/>
          <w:szCs w:val="24"/>
        </w:rPr>
        <w:t xml:space="preserve">children speaking exclusively </w:t>
      </w:r>
      <w:r w:rsidRPr="007A6B9C">
        <w:rPr>
          <w:rFonts w:ascii="Times New Roman" w:hAnsi="Times New Roman" w:cs="Times New Roman"/>
          <w:sz w:val="24"/>
          <w:szCs w:val="24"/>
        </w:rPr>
        <w:t>Arabic</w:t>
      </w:r>
      <w:r w:rsidR="006443C4"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resembled the phonological awareness of the </w:t>
      </w:r>
      <w:r w:rsidR="00354E08" w:rsidRPr="007A6B9C">
        <w:rPr>
          <w:rFonts w:ascii="Times New Roman" w:hAnsi="Times New Roman" w:cs="Times New Roman"/>
          <w:sz w:val="24"/>
          <w:szCs w:val="24"/>
        </w:rPr>
        <w:t>bilingual</w:t>
      </w:r>
      <w:r w:rsidRPr="007A6B9C">
        <w:rPr>
          <w:rFonts w:ascii="Times New Roman" w:hAnsi="Times New Roman" w:cs="Times New Roman"/>
          <w:sz w:val="24"/>
          <w:szCs w:val="24"/>
        </w:rPr>
        <w:t xml:space="preserve"> Hebrew and Russian-speaking group more than the </w:t>
      </w:r>
      <w:r w:rsidR="006443C4" w:rsidRPr="007A6B9C">
        <w:rPr>
          <w:rFonts w:ascii="Times New Roman" w:hAnsi="Times New Roman" w:cs="Times New Roman"/>
          <w:sz w:val="24"/>
          <w:szCs w:val="24"/>
        </w:rPr>
        <w:t xml:space="preserve">exclusively </w:t>
      </w:r>
      <w:r w:rsidRPr="007A6B9C">
        <w:rPr>
          <w:rFonts w:ascii="Times New Roman" w:hAnsi="Times New Roman" w:cs="Times New Roman"/>
          <w:sz w:val="24"/>
          <w:szCs w:val="24"/>
        </w:rPr>
        <w:t xml:space="preserve">Hebrew-speaking group. A possible explanation for this finding is that the acquisition of literary Arabic is similar to </w:t>
      </w:r>
      <w:r w:rsidR="002B1D24" w:rsidRPr="007A6B9C">
        <w:rPr>
          <w:rFonts w:ascii="Times New Roman" w:hAnsi="Times New Roman" w:cs="Times New Roman"/>
          <w:sz w:val="24"/>
          <w:szCs w:val="24"/>
        </w:rPr>
        <w:t xml:space="preserve">the </w:t>
      </w:r>
      <w:r w:rsidRPr="007A6B9C">
        <w:rPr>
          <w:rFonts w:ascii="Times New Roman" w:hAnsi="Times New Roman" w:cs="Times New Roman"/>
          <w:sz w:val="24"/>
          <w:szCs w:val="24"/>
        </w:rPr>
        <w:t>acqui</w:t>
      </w:r>
      <w:r w:rsidR="002B1D24" w:rsidRPr="007A6B9C">
        <w:rPr>
          <w:rFonts w:ascii="Times New Roman" w:hAnsi="Times New Roman" w:cs="Times New Roman"/>
          <w:sz w:val="24"/>
          <w:szCs w:val="24"/>
        </w:rPr>
        <w:t xml:space="preserve">sition of </w:t>
      </w:r>
      <w:r w:rsidRPr="007A6B9C">
        <w:rPr>
          <w:rFonts w:ascii="Times New Roman" w:hAnsi="Times New Roman" w:cs="Times New Roman"/>
          <w:sz w:val="24"/>
          <w:szCs w:val="24"/>
        </w:rPr>
        <w:t xml:space="preserve">a second language, despite the great similarity to the Hebrew language in terms of orthography. The </w:t>
      </w:r>
      <w:r w:rsidR="00B13C4D" w:rsidRPr="007A6B9C">
        <w:rPr>
          <w:rFonts w:ascii="Times New Roman" w:hAnsi="Times New Roman" w:cs="Times New Roman"/>
          <w:sz w:val="24"/>
          <w:szCs w:val="24"/>
        </w:rPr>
        <w:t>way</w:t>
      </w:r>
      <w:r w:rsidRPr="007A6B9C">
        <w:rPr>
          <w:rFonts w:ascii="Times New Roman" w:hAnsi="Times New Roman" w:cs="Times New Roman"/>
          <w:sz w:val="24"/>
          <w:szCs w:val="24"/>
        </w:rPr>
        <w:t xml:space="preserve"> Arabic letters </w:t>
      </w:r>
      <w:r w:rsidR="00B13C4D" w:rsidRPr="007A6B9C">
        <w:rPr>
          <w:rFonts w:ascii="Times New Roman" w:hAnsi="Times New Roman" w:cs="Times New Roman"/>
          <w:sz w:val="24"/>
          <w:szCs w:val="24"/>
        </w:rPr>
        <w:t xml:space="preserve">are connected in the word </w:t>
      </w:r>
      <w:r w:rsidR="00354E08" w:rsidRPr="007A6B9C">
        <w:rPr>
          <w:rFonts w:ascii="Times New Roman" w:hAnsi="Times New Roman" w:cs="Times New Roman"/>
          <w:sz w:val="24"/>
          <w:szCs w:val="24"/>
        </w:rPr>
        <w:t>generates</w:t>
      </w:r>
      <w:r w:rsidRPr="007A6B9C">
        <w:rPr>
          <w:rFonts w:ascii="Times New Roman" w:hAnsi="Times New Roman" w:cs="Times New Roman"/>
          <w:sz w:val="24"/>
          <w:szCs w:val="24"/>
        </w:rPr>
        <w:t xml:space="preserve"> the skill of connecting </w:t>
      </w:r>
      <w:r w:rsidR="00354E08" w:rsidRPr="007A6B9C">
        <w:rPr>
          <w:rFonts w:ascii="Times New Roman" w:hAnsi="Times New Roman" w:cs="Times New Roman"/>
          <w:sz w:val="24"/>
          <w:szCs w:val="24"/>
        </w:rPr>
        <w:t>components</w:t>
      </w:r>
      <w:r w:rsidRPr="007A6B9C">
        <w:rPr>
          <w:rFonts w:ascii="Times New Roman" w:hAnsi="Times New Roman" w:cs="Times New Roman"/>
          <w:sz w:val="24"/>
          <w:szCs w:val="24"/>
        </w:rPr>
        <w:t xml:space="preserve"> to create a whole word</w:t>
      </w:r>
      <w:r w:rsidR="008E57AD" w:rsidRPr="007A6B9C">
        <w:rPr>
          <w:rFonts w:ascii="Times New Roman" w:hAnsi="Times New Roman" w:cs="Times New Roman"/>
          <w:sz w:val="24"/>
          <w:szCs w:val="24"/>
          <w:rtl/>
          <w:lang w:bidi="he-IL"/>
        </w:rPr>
        <w:t>.</w:t>
      </w:r>
    </w:p>
    <w:p w14:paraId="0E11C670" w14:textId="25266BA9" w:rsidR="008E2292" w:rsidRPr="007A6B9C" w:rsidRDefault="00411B79" w:rsidP="00102DF0">
      <w:pPr>
        <w:bidi w:val="0"/>
        <w:spacing w:after="120" w:line="480" w:lineRule="auto"/>
        <w:jc w:val="both"/>
        <w:rPr>
          <w:rFonts w:ascii="Times New Roman" w:hAnsi="Times New Roman" w:cs="Times New Roman"/>
          <w:sz w:val="24"/>
          <w:szCs w:val="24"/>
          <w:rtl/>
          <w:lang w:bidi="he-IL"/>
        </w:rPr>
      </w:pPr>
      <w:r w:rsidRPr="007A6B9C">
        <w:rPr>
          <w:rFonts w:ascii="Times New Roman" w:hAnsi="Times New Roman" w:cs="Times New Roman"/>
          <w:sz w:val="24"/>
          <w:szCs w:val="24"/>
          <w:lang w:bidi="he-IL"/>
        </w:rPr>
        <w:t xml:space="preserve">The words in Arabic constitute a root and </w:t>
      </w:r>
      <w:r w:rsidR="00B13C4D" w:rsidRPr="007A6B9C">
        <w:rPr>
          <w:rFonts w:ascii="Times New Roman" w:hAnsi="Times New Roman" w:cs="Times New Roman"/>
          <w:sz w:val="24"/>
          <w:szCs w:val="24"/>
          <w:lang w:bidi="he-IL"/>
        </w:rPr>
        <w:t>structure</w:t>
      </w:r>
      <w:r w:rsidRPr="007A6B9C">
        <w:rPr>
          <w:rFonts w:ascii="Times New Roman" w:hAnsi="Times New Roman" w:cs="Times New Roman"/>
          <w:sz w:val="24"/>
          <w:szCs w:val="24"/>
          <w:lang w:bidi="he-IL"/>
        </w:rPr>
        <w:t xml:space="preserve">. For instance, the word </w:t>
      </w:r>
      <w:r w:rsidRPr="007A6B9C">
        <w:rPr>
          <w:rFonts w:ascii="Times New Roman" w:hAnsi="Times New Roman" w:cs="Times New Roman"/>
          <w:sz w:val="24"/>
          <w:szCs w:val="24"/>
          <w:rtl/>
        </w:rPr>
        <w:t>راكب</w:t>
      </w:r>
      <w:r w:rsidRPr="007A6B9C">
        <w:rPr>
          <w:rFonts w:ascii="Times New Roman" w:hAnsi="Times New Roman" w:cs="Times New Roman"/>
          <w:sz w:val="24"/>
          <w:szCs w:val="24"/>
        </w:rPr>
        <w:t xml:space="preserve"> contains the root </w:t>
      </w:r>
      <w:r w:rsidRPr="007A6B9C">
        <w:rPr>
          <w:rFonts w:ascii="Times New Roman" w:hAnsi="Times New Roman" w:cs="Times New Roman"/>
          <w:sz w:val="24"/>
          <w:szCs w:val="24"/>
          <w:rtl/>
        </w:rPr>
        <w:t>ر.ك.ب</w:t>
      </w:r>
      <w:r w:rsidR="002B1D24"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and the </w:t>
      </w:r>
      <w:r w:rsidR="00B13C4D" w:rsidRPr="007A6B9C">
        <w:rPr>
          <w:rFonts w:ascii="Times New Roman" w:hAnsi="Times New Roman" w:cs="Times New Roman"/>
          <w:sz w:val="24"/>
          <w:szCs w:val="24"/>
        </w:rPr>
        <w:t>structure</w:t>
      </w:r>
      <w:r w:rsidRPr="007A6B9C">
        <w:rPr>
          <w:rFonts w:ascii="Times New Roman" w:hAnsi="Times New Roman" w:cs="Times New Roman"/>
          <w:sz w:val="24"/>
          <w:szCs w:val="24"/>
        </w:rPr>
        <w:t xml:space="preserve"> </w:t>
      </w:r>
      <w:r w:rsidRPr="007A6B9C">
        <w:rPr>
          <w:rFonts w:ascii="Times New Roman" w:hAnsi="Times New Roman" w:cs="Times New Roman"/>
          <w:sz w:val="24"/>
          <w:szCs w:val="24"/>
          <w:rtl/>
        </w:rPr>
        <w:t>فاعل</w:t>
      </w:r>
      <w:r w:rsidRPr="007A6B9C">
        <w:rPr>
          <w:rFonts w:ascii="Times New Roman" w:hAnsi="Times New Roman" w:cs="Times New Roman"/>
          <w:sz w:val="24"/>
          <w:szCs w:val="24"/>
        </w:rPr>
        <w:t xml:space="preserve">. Readers of </w:t>
      </w:r>
      <w:r w:rsidR="00B13C4D" w:rsidRPr="007A6B9C">
        <w:rPr>
          <w:rFonts w:ascii="Times New Roman" w:hAnsi="Times New Roman" w:cs="Times New Roman"/>
          <w:sz w:val="24"/>
          <w:szCs w:val="24"/>
        </w:rPr>
        <w:t>A</w:t>
      </w:r>
      <w:r w:rsidRPr="007A6B9C">
        <w:rPr>
          <w:rFonts w:ascii="Times New Roman" w:hAnsi="Times New Roman" w:cs="Times New Roman"/>
          <w:sz w:val="24"/>
          <w:szCs w:val="24"/>
        </w:rPr>
        <w:t xml:space="preserve">rabic rely on visual awareness to identify the root or </w:t>
      </w:r>
      <w:r w:rsidR="00B13C4D" w:rsidRPr="007A6B9C">
        <w:rPr>
          <w:rFonts w:ascii="Times New Roman" w:hAnsi="Times New Roman" w:cs="Times New Roman"/>
          <w:sz w:val="24"/>
          <w:szCs w:val="24"/>
        </w:rPr>
        <w:t>structure</w:t>
      </w:r>
      <w:r w:rsidRPr="007A6B9C">
        <w:rPr>
          <w:rFonts w:ascii="Times New Roman" w:hAnsi="Times New Roman" w:cs="Times New Roman"/>
          <w:sz w:val="24"/>
          <w:szCs w:val="24"/>
        </w:rPr>
        <w:t xml:space="preserve"> of a word, especially when the beginning or end of a word is easily identifiable (</w:t>
      </w:r>
      <w:proofErr w:type="spellStart"/>
      <w:r w:rsidRPr="007A6B9C">
        <w:rPr>
          <w:rFonts w:ascii="Times New Roman" w:hAnsi="Times New Roman" w:cs="Times New Roman"/>
          <w:sz w:val="24"/>
          <w:szCs w:val="24"/>
          <w:lang w:bidi="he-IL"/>
        </w:rPr>
        <w:t>Saiegh</w:t>
      </w:r>
      <w:proofErr w:type="spellEnd"/>
      <w:r w:rsidRPr="007A6B9C">
        <w:rPr>
          <w:rFonts w:ascii="Times New Roman" w:hAnsi="Times New Roman" w:cs="Times New Roman"/>
          <w:sz w:val="24"/>
          <w:szCs w:val="24"/>
          <w:lang w:bidi="he-IL"/>
        </w:rPr>
        <w:t xml:space="preserve">-Haddad </w:t>
      </w:r>
      <w:r w:rsidR="000A60B4" w:rsidRPr="007A6B9C">
        <w:rPr>
          <w:rFonts w:ascii="Times New Roman" w:hAnsi="Times New Roman" w:cs="Times New Roman"/>
          <w:sz w:val="24"/>
          <w:szCs w:val="24"/>
          <w:lang w:bidi="he-IL"/>
        </w:rPr>
        <w:t>&amp;</w:t>
      </w:r>
      <w:r w:rsidRPr="007A6B9C">
        <w:rPr>
          <w:rFonts w:ascii="Times New Roman" w:hAnsi="Times New Roman" w:cs="Times New Roman"/>
          <w:sz w:val="24"/>
          <w:szCs w:val="24"/>
          <w:lang w:bidi="he-IL"/>
        </w:rPr>
        <w:t xml:space="preserve"> </w:t>
      </w:r>
      <w:proofErr w:type="spellStart"/>
      <w:r w:rsidRPr="007A6B9C">
        <w:rPr>
          <w:rFonts w:ascii="Times New Roman" w:hAnsi="Times New Roman" w:cs="Times New Roman"/>
          <w:sz w:val="24"/>
          <w:szCs w:val="24"/>
          <w:lang w:bidi="he-IL"/>
        </w:rPr>
        <w:t>Geva</w:t>
      </w:r>
      <w:proofErr w:type="spellEnd"/>
      <w:r w:rsidRPr="007A6B9C">
        <w:rPr>
          <w:rFonts w:ascii="Times New Roman" w:hAnsi="Times New Roman" w:cs="Times New Roman"/>
          <w:sz w:val="24"/>
          <w:szCs w:val="24"/>
          <w:lang w:bidi="he-IL"/>
        </w:rPr>
        <w:t xml:space="preserve">, 2008). This process assists the reader in knowing the meaning of the word. In other words, the Arabic reader </w:t>
      </w:r>
      <w:r w:rsidR="006443C4" w:rsidRPr="007A6B9C">
        <w:rPr>
          <w:rFonts w:ascii="Times New Roman" w:hAnsi="Times New Roman" w:cs="Times New Roman"/>
          <w:sz w:val="24"/>
          <w:szCs w:val="24"/>
          <w:lang w:bidi="he-IL"/>
        </w:rPr>
        <w:t xml:space="preserve">needs </w:t>
      </w:r>
      <w:r w:rsidRPr="007A6B9C">
        <w:rPr>
          <w:rFonts w:ascii="Times New Roman" w:hAnsi="Times New Roman" w:cs="Times New Roman"/>
          <w:sz w:val="24"/>
          <w:szCs w:val="24"/>
          <w:lang w:bidi="he-IL"/>
        </w:rPr>
        <w:t xml:space="preserve">good analytical </w:t>
      </w:r>
      <w:r w:rsidR="002B4DA2" w:rsidRPr="007A6B9C">
        <w:rPr>
          <w:rFonts w:ascii="Times New Roman" w:hAnsi="Times New Roman" w:cs="Times New Roman"/>
          <w:sz w:val="24"/>
          <w:szCs w:val="24"/>
          <w:lang w:bidi="he-IL"/>
        </w:rPr>
        <w:t xml:space="preserve">and combinational </w:t>
      </w:r>
      <w:r w:rsidRPr="007A6B9C">
        <w:rPr>
          <w:rFonts w:ascii="Times New Roman" w:hAnsi="Times New Roman" w:cs="Times New Roman"/>
          <w:sz w:val="24"/>
          <w:szCs w:val="24"/>
          <w:lang w:bidi="he-IL"/>
        </w:rPr>
        <w:t>abilit</w:t>
      </w:r>
      <w:r w:rsidR="002B4DA2" w:rsidRPr="007A6B9C">
        <w:rPr>
          <w:rFonts w:ascii="Times New Roman" w:hAnsi="Times New Roman" w:cs="Times New Roman"/>
          <w:sz w:val="24"/>
          <w:szCs w:val="24"/>
          <w:lang w:bidi="he-IL"/>
        </w:rPr>
        <w:t>ies</w:t>
      </w:r>
      <w:r w:rsidRPr="007A6B9C">
        <w:rPr>
          <w:rFonts w:ascii="Times New Roman" w:hAnsi="Times New Roman" w:cs="Times New Roman"/>
          <w:sz w:val="24"/>
          <w:szCs w:val="24"/>
          <w:lang w:bidi="he-IL"/>
        </w:rPr>
        <w:t xml:space="preserve"> </w:t>
      </w:r>
      <w:r w:rsidR="006443C4" w:rsidRPr="007A6B9C">
        <w:rPr>
          <w:rFonts w:ascii="Times New Roman" w:hAnsi="Times New Roman" w:cs="Times New Roman"/>
          <w:sz w:val="24"/>
          <w:szCs w:val="24"/>
          <w:lang w:bidi="he-IL"/>
        </w:rPr>
        <w:t xml:space="preserve">in order </w:t>
      </w:r>
      <w:r w:rsidRPr="007A6B9C">
        <w:rPr>
          <w:rFonts w:ascii="Times New Roman" w:hAnsi="Times New Roman" w:cs="Times New Roman"/>
          <w:sz w:val="24"/>
          <w:szCs w:val="24"/>
          <w:lang w:bidi="he-IL"/>
        </w:rPr>
        <w:t xml:space="preserve">to </w:t>
      </w:r>
      <w:r w:rsidR="002B4DA2" w:rsidRPr="007A6B9C">
        <w:rPr>
          <w:rFonts w:ascii="Times New Roman" w:hAnsi="Times New Roman" w:cs="Times New Roman"/>
          <w:sz w:val="24"/>
          <w:szCs w:val="24"/>
          <w:lang w:bidi="he-IL"/>
        </w:rPr>
        <w:t>arrive at</w:t>
      </w:r>
      <w:r w:rsidRPr="007A6B9C">
        <w:rPr>
          <w:rFonts w:ascii="Times New Roman" w:hAnsi="Times New Roman" w:cs="Times New Roman"/>
          <w:sz w:val="24"/>
          <w:szCs w:val="24"/>
          <w:lang w:bidi="he-IL"/>
        </w:rPr>
        <w:t xml:space="preserve"> an accurate interpretation of the word. Moreover, morphological awareness is extremely important </w:t>
      </w:r>
      <w:r w:rsidR="006443C4" w:rsidRPr="007A6B9C">
        <w:rPr>
          <w:rFonts w:ascii="Times New Roman" w:hAnsi="Times New Roman" w:cs="Times New Roman"/>
          <w:sz w:val="24"/>
          <w:szCs w:val="24"/>
          <w:lang w:bidi="he-IL"/>
        </w:rPr>
        <w:t xml:space="preserve">when reading </w:t>
      </w:r>
      <w:r w:rsidRPr="007A6B9C">
        <w:rPr>
          <w:rFonts w:ascii="Times New Roman" w:hAnsi="Times New Roman" w:cs="Times New Roman"/>
          <w:sz w:val="24"/>
          <w:szCs w:val="24"/>
          <w:lang w:bidi="he-IL"/>
        </w:rPr>
        <w:t>Arabic, since there are myriad forms of words derived from the same root (inflections), and it is imp</w:t>
      </w:r>
      <w:r w:rsidR="00B13C4D" w:rsidRPr="007A6B9C">
        <w:rPr>
          <w:rFonts w:ascii="Times New Roman" w:hAnsi="Times New Roman" w:cs="Times New Roman"/>
          <w:sz w:val="24"/>
          <w:szCs w:val="24"/>
          <w:lang w:bidi="he-IL"/>
        </w:rPr>
        <w:t>or</w:t>
      </w:r>
      <w:r w:rsidRPr="007A6B9C">
        <w:rPr>
          <w:rFonts w:ascii="Times New Roman" w:hAnsi="Times New Roman" w:cs="Times New Roman"/>
          <w:sz w:val="24"/>
          <w:szCs w:val="24"/>
          <w:lang w:bidi="he-IL"/>
        </w:rPr>
        <w:t>tant to recognize this for</w:t>
      </w:r>
      <w:r w:rsidR="00F86AE0" w:rsidRPr="007A6B9C">
        <w:rPr>
          <w:rFonts w:ascii="Times New Roman" w:hAnsi="Times New Roman" w:cs="Times New Roman"/>
          <w:sz w:val="24"/>
          <w:szCs w:val="24"/>
          <w:lang w:bidi="he-IL"/>
        </w:rPr>
        <w:t xml:space="preserve"> the purpose of</w:t>
      </w:r>
      <w:r w:rsidRPr="007A6B9C">
        <w:rPr>
          <w:rFonts w:ascii="Times New Roman" w:hAnsi="Times New Roman" w:cs="Times New Roman"/>
          <w:sz w:val="24"/>
          <w:szCs w:val="24"/>
          <w:lang w:bidi="he-IL"/>
        </w:rPr>
        <w:t xml:space="preserve"> </w:t>
      </w:r>
      <w:r w:rsidR="00F86AE0" w:rsidRPr="007A6B9C">
        <w:rPr>
          <w:rFonts w:ascii="Times New Roman" w:hAnsi="Times New Roman" w:cs="Times New Roman"/>
          <w:sz w:val="24"/>
          <w:szCs w:val="24"/>
          <w:lang w:bidi="he-IL"/>
        </w:rPr>
        <w:t xml:space="preserve">writing and </w:t>
      </w:r>
      <w:r w:rsidRPr="007A6B9C">
        <w:rPr>
          <w:rFonts w:ascii="Times New Roman" w:hAnsi="Times New Roman" w:cs="Times New Roman"/>
          <w:sz w:val="24"/>
          <w:szCs w:val="24"/>
          <w:lang w:bidi="he-IL"/>
        </w:rPr>
        <w:t>reading</w:t>
      </w:r>
      <w:r w:rsidR="00F86AE0"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 xml:space="preserve">comprehension. </w:t>
      </w:r>
      <w:r w:rsidR="00594805" w:rsidRPr="007A6B9C">
        <w:rPr>
          <w:rFonts w:ascii="Times New Roman" w:hAnsi="Times New Roman" w:cs="Times New Roman"/>
          <w:sz w:val="24"/>
          <w:szCs w:val="24"/>
        </w:rPr>
        <w:t xml:space="preserve">Arabic morphology is constructed from two key systems: derivation and declension. The morphology of derivation is the addition of morphemes to the basic </w:t>
      </w:r>
      <w:r w:rsidR="0010232B" w:rsidRPr="007A6B9C">
        <w:rPr>
          <w:rFonts w:ascii="Times New Roman" w:hAnsi="Times New Roman" w:cs="Times New Roman"/>
          <w:sz w:val="24"/>
          <w:szCs w:val="24"/>
        </w:rPr>
        <w:t>verb,</w:t>
      </w:r>
      <w:r w:rsidR="0010232B" w:rsidRPr="007A6B9C">
        <w:rPr>
          <w:rFonts w:ascii="Times New Roman" w:hAnsi="Times New Roman" w:cs="Times New Roman"/>
          <w:sz w:val="24"/>
          <w:szCs w:val="24"/>
          <w:rtl/>
        </w:rPr>
        <w:t xml:space="preserve"> مجرد</w:t>
      </w:r>
      <w:r w:rsidR="00594805" w:rsidRPr="007A6B9C">
        <w:rPr>
          <w:rFonts w:ascii="Times New Roman" w:hAnsi="Times New Roman" w:cs="Times New Roman"/>
          <w:sz w:val="24"/>
          <w:szCs w:val="24"/>
          <w:rtl/>
          <w:lang w:bidi="he-IL"/>
        </w:rPr>
        <w:t>)</w:t>
      </w:r>
      <w:proofErr w:type="gramStart"/>
      <w:r w:rsidR="00594805" w:rsidRPr="007A6B9C">
        <w:rPr>
          <w:rFonts w:ascii="Times New Roman" w:hAnsi="Times New Roman" w:cs="Times New Roman"/>
          <w:sz w:val="24"/>
          <w:szCs w:val="24"/>
        </w:rPr>
        <w:t xml:space="preserve">) </w:t>
      </w:r>
      <w:r w:rsidR="00594805" w:rsidRPr="007A6B9C">
        <w:rPr>
          <w:rFonts w:ascii="Times New Roman" w:hAnsi="Times New Roman" w:cs="Times New Roman"/>
          <w:sz w:val="24"/>
          <w:szCs w:val="24"/>
          <w:rtl/>
          <w:lang w:bidi="he-IL"/>
        </w:rPr>
        <w:t>)</w:t>
      </w:r>
      <w:proofErr w:type="spellStart"/>
      <w:r w:rsidR="00594805" w:rsidRPr="007A6B9C">
        <w:rPr>
          <w:rFonts w:ascii="Times New Roman" w:hAnsi="Times New Roman" w:cs="Times New Roman"/>
          <w:sz w:val="24"/>
          <w:szCs w:val="24"/>
        </w:rPr>
        <w:t>mujarrad</w:t>
      </w:r>
      <w:proofErr w:type="spellEnd"/>
      <w:proofErr w:type="gramEnd"/>
      <w:r w:rsidR="00594805" w:rsidRPr="007A6B9C">
        <w:rPr>
          <w:rFonts w:ascii="Times New Roman" w:hAnsi="Times New Roman" w:cs="Times New Roman"/>
          <w:sz w:val="24"/>
          <w:szCs w:val="24"/>
        </w:rPr>
        <w:t xml:space="preserve">), which includes three or four root consonants. A new verb is produced by </w:t>
      </w:r>
      <w:r w:rsidR="00594805" w:rsidRPr="007A6B9C">
        <w:rPr>
          <w:rFonts w:ascii="Times New Roman" w:hAnsi="Times New Roman" w:cs="Times New Roman"/>
          <w:sz w:val="24"/>
          <w:szCs w:val="24"/>
        </w:rPr>
        <w:lastRenderedPageBreak/>
        <w:t>using the root together with additions and changes added to the same basic root,</w:t>
      </w:r>
      <w:r w:rsidR="00594805" w:rsidRPr="007A6B9C">
        <w:rPr>
          <w:rFonts w:ascii="Times New Roman" w:hAnsi="Times New Roman" w:cs="Times New Roman"/>
          <w:sz w:val="24"/>
          <w:szCs w:val="24"/>
          <w:rtl/>
          <w:lang w:bidi="he-IL"/>
        </w:rPr>
        <w:t>)</w:t>
      </w:r>
      <w:r w:rsidR="00594805" w:rsidRPr="007A6B9C">
        <w:rPr>
          <w:rFonts w:ascii="Times New Roman" w:hAnsi="Times New Roman" w:cs="Times New Roman"/>
          <w:sz w:val="24"/>
          <w:szCs w:val="24"/>
        </w:rPr>
        <w:t xml:space="preserve"> </w:t>
      </w:r>
      <w:r w:rsidR="00594805" w:rsidRPr="007A6B9C">
        <w:rPr>
          <w:rFonts w:ascii="Times New Roman" w:hAnsi="Times New Roman" w:cs="Times New Roman"/>
          <w:sz w:val="24"/>
          <w:szCs w:val="24"/>
          <w:rtl/>
        </w:rPr>
        <w:t>مزيد</w:t>
      </w:r>
      <w:proofErr w:type="gramStart"/>
      <w:r w:rsidR="00594805" w:rsidRPr="007A6B9C">
        <w:rPr>
          <w:rFonts w:ascii="Times New Roman" w:hAnsi="Times New Roman" w:cs="Times New Roman"/>
          <w:sz w:val="24"/>
          <w:szCs w:val="24"/>
        </w:rPr>
        <w:t>)</w:t>
      </w:r>
      <w:r w:rsidR="00594805" w:rsidRPr="007A6B9C">
        <w:rPr>
          <w:rFonts w:ascii="Times New Roman" w:hAnsi="Times New Roman" w:cs="Times New Roman"/>
          <w:sz w:val="24"/>
          <w:szCs w:val="24"/>
          <w:rtl/>
          <w:lang w:bidi="he-IL"/>
        </w:rPr>
        <w:t>)</w:t>
      </w:r>
      <w:proofErr w:type="spellStart"/>
      <w:r w:rsidR="00594805" w:rsidRPr="007A6B9C">
        <w:rPr>
          <w:rFonts w:ascii="Times New Roman" w:hAnsi="Times New Roman" w:cs="Times New Roman"/>
          <w:sz w:val="24"/>
          <w:szCs w:val="24"/>
        </w:rPr>
        <w:t>mazeed</w:t>
      </w:r>
      <w:proofErr w:type="spellEnd"/>
      <w:proofErr w:type="gramEnd"/>
      <w:r w:rsidR="00594805" w:rsidRPr="007A6B9C">
        <w:rPr>
          <w:rFonts w:ascii="Times New Roman" w:hAnsi="Times New Roman" w:cs="Times New Roman"/>
          <w:sz w:val="24"/>
          <w:szCs w:val="24"/>
        </w:rPr>
        <w:t xml:space="preserve">). When morphemes are added to a basic root, they produce new meanings for existing words or change their grammatical category. For </w:t>
      </w:r>
      <w:r w:rsidR="0010232B" w:rsidRPr="007A6B9C">
        <w:rPr>
          <w:rFonts w:ascii="Times New Roman" w:hAnsi="Times New Roman" w:cs="Times New Roman"/>
          <w:sz w:val="24"/>
          <w:szCs w:val="24"/>
        </w:rPr>
        <w:t>example,</w:t>
      </w:r>
      <w:r w:rsidR="0010232B" w:rsidRPr="007A6B9C">
        <w:rPr>
          <w:rFonts w:ascii="Times New Roman" w:hAnsi="Times New Roman" w:cs="Times New Roman"/>
          <w:sz w:val="24"/>
          <w:szCs w:val="24"/>
          <w:rtl/>
        </w:rPr>
        <w:t xml:space="preserve"> تمارض</w:t>
      </w:r>
      <w:r w:rsidR="00594805" w:rsidRPr="007A6B9C">
        <w:rPr>
          <w:rFonts w:ascii="Times New Roman" w:hAnsi="Times New Roman" w:cs="Times New Roman"/>
          <w:sz w:val="24"/>
          <w:szCs w:val="24"/>
          <w:rtl/>
        </w:rPr>
        <w:t xml:space="preserve"> </w:t>
      </w:r>
      <w:r w:rsidR="00594805" w:rsidRPr="007A6B9C">
        <w:rPr>
          <w:rFonts w:ascii="Times New Roman" w:hAnsi="Times New Roman" w:cs="Times New Roman"/>
          <w:sz w:val="24"/>
          <w:szCs w:val="24"/>
        </w:rPr>
        <w:t>(</w:t>
      </w:r>
      <w:proofErr w:type="spellStart"/>
      <w:r w:rsidR="00594805" w:rsidRPr="007A6B9C">
        <w:rPr>
          <w:rFonts w:ascii="Times New Roman" w:hAnsi="Times New Roman" w:cs="Times New Roman"/>
          <w:sz w:val="24"/>
          <w:szCs w:val="24"/>
        </w:rPr>
        <w:t>tamarada</w:t>
      </w:r>
      <w:proofErr w:type="spellEnd"/>
      <w:r w:rsidR="00594805" w:rsidRPr="007A6B9C">
        <w:rPr>
          <w:rFonts w:ascii="Times New Roman" w:hAnsi="Times New Roman" w:cs="Times New Roman"/>
          <w:sz w:val="24"/>
          <w:szCs w:val="24"/>
        </w:rPr>
        <w:t>) (makes himself ill) is derived from the root</w:t>
      </w:r>
      <w:r w:rsidR="00594805" w:rsidRPr="007A6B9C">
        <w:rPr>
          <w:rFonts w:ascii="Times New Roman" w:hAnsi="Times New Roman" w:cs="Times New Roman"/>
          <w:sz w:val="24"/>
          <w:szCs w:val="24"/>
          <w:rtl/>
        </w:rPr>
        <w:t>ض ر م</w:t>
      </w:r>
      <w:r w:rsidR="00594805" w:rsidRPr="007A6B9C">
        <w:rPr>
          <w:rFonts w:ascii="Times New Roman" w:hAnsi="Times New Roman" w:cs="Times New Roman"/>
          <w:sz w:val="24"/>
          <w:szCs w:val="24"/>
        </w:rPr>
        <w:t xml:space="preserve"> </w:t>
      </w:r>
      <w:r w:rsidR="009D26A7" w:rsidRPr="007A6B9C">
        <w:rPr>
          <w:rFonts w:ascii="Times New Roman" w:hAnsi="Times New Roman" w:cs="Times New Roman"/>
          <w:sz w:val="24"/>
          <w:szCs w:val="24"/>
        </w:rPr>
        <w:t>(</w:t>
      </w:r>
      <w:r w:rsidR="009D26A7" w:rsidRPr="007A6B9C">
        <w:rPr>
          <w:rFonts w:ascii="Times New Roman" w:hAnsi="Times New Roman" w:cs="Times New Roman"/>
          <w:sz w:val="24"/>
          <w:szCs w:val="24"/>
          <w:lang w:bidi="he-IL"/>
        </w:rPr>
        <w:t>m r d</w:t>
      </w:r>
      <w:r w:rsidR="00594805" w:rsidRPr="007A6B9C">
        <w:rPr>
          <w:rFonts w:ascii="Times New Roman" w:hAnsi="Times New Roman" w:cs="Times New Roman"/>
          <w:sz w:val="24"/>
          <w:szCs w:val="24"/>
        </w:rPr>
        <w:t>) (ill) with the addition of (t &amp; aa) (</w:t>
      </w:r>
      <w:proofErr w:type="spellStart"/>
      <w:r w:rsidR="00594805" w:rsidRPr="007A6B9C">
        <w:rPr>
          <w:rFonts w:ascii="Times New Roman" w:hAnsi="Times New Roman" w:cs="Times New Roman"/>
          <w:sz w:val="24"/>
          <w:szCs w:val="24"/>
        </w:rPr>
        <w:t>Chalil</w:t>
      </w:r>
      <w:proofErr w:type="spellEnd"/>
      <w:r w:rsidR="00594805" w:rsidRPr="007A6B9C">
        <w:rPr>
          <w:rFonts w:ascii="Times New Roman" w:hAnsi="Times New Roman" w:cs="Times New Roman"/>
          <w:sz w:val="24"/>
          <w:szCs w:val="24"/>
        </w:rPr>
        <w:t>, 1995)</w:t>
      </w:r>
      <w:r w:rsidR="008E2292" w:rsidRPr="007A6B9C">
        <w:rPr>
          <w:rFonts w:ascii="Times New Roman" w:hAnsi="Times New Roman" w:cs="Times New Roman"/>
          <w:sz w:val="24"/>
          <w:szCs w:val="24"/>
          <w:rtl/>
          <w:lang w:bidi="he-IL"/>
        </w:rPr>
        <w:t>.</w:t>
      </w:r>
    </w:p>
    <w:p w14:paraId="20AF4B7A" w14:textId="65524F1D" w:rsidR="008E2292" w:rsidRPr="007A6B9C" w:rsidRDefault="008E2292"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The morphology of declension is linked to syntax, and depends on the grammatical role of the word. Verb declension is systematic and linked to person, number, gender and tense. Nouns have a masculine or feminine form, where the feminine form is created by adding particular endings to the male form (Abd El-</w:t>
      </w:r>
      <w:proofErr w:type="spellStart"/>
      <w:r w:rsidRPr="007A6B9C">
        <w:rPr>
          <w:rFonts w:ascii="Times New Roman" w:hAnsi="Times New Roman" w:cs="Times New Roman"/>
          <w:sz w:val="24"/>
          <w:szCs w:val="24"/>
        </w:rPr>
        <w:t>Minem</w:t>
      </w:r>
      <w:proofErr w:type="spellEnd"/>
      <w:r w:rsidRPr="007A6B9C">
        <w:rPr>
          <w:rFonts w:ascii="Times New Roman" w:hAnsi="Times New Roman" w:cs="Times New Roman"/>
          <w:sz w:val="24"/>
          <w:szCs w:val="24"/>
        </w:rPr>
        <w:t>, 1987; Al-</w:t>
      </w:r>
      <w:proofErr w:type="spellStart"/>
      <w:r w:rsidRPr="007A6B9C">
        <w:rPr>
          <w:rFonts w:ascii="Times New Roman" w:hAnsi="Times New Roman" w:cs="Times New Roman"/>
          <w:sz w:val="24"/>
          <w:szCs w:val="24"/>
        </w:rPr>
        <w:t>Dahdah</w:t>
      </w:r>
      <w:proofErr w:type="spellEnd"/>
      <w:r w:rsidRPr="007A6B9C">
        <w:rPr>
          <w:rFonts w:ascii="Times New Roman" w:hAnsi="Times New Roman" w:cs="Times New Roman"/>
          <w:sz w:val="24"/>
          <w:szCs w:val="24"/>
        </w:rPr>
        <w:t xml:space="preserve">, 1989; Wright, 1967). According to </w:t>
      </w:r>
      <w:proofErr w:type="spellStart"/>
      <w:r w:rsidRPr="007A6B9C">
        <w:rPr>
          <w:rFonts w:ascii="Times New Roman" w:hAnsi="Times New Roman" w:cs="Times New Roman"/>
          <w:sz w:val="24"/>
          <w:szCs w:val="24"/>
        </w:rPr>
        <w:t>Qaddur</w:t>
      </w:r>
      <w:proofErr w:type="spellEnd"/>
      <w:r w:rsidRPr="007A6B9C">
        <w:rPr>
          <w:rFonts w:ascii="Times New Roman" w:hAnsi="Times New Roman" w:cs="Times New Roman"/>
          <w:sz w:val="24"/>
          <w:szCs w:val="24"/>
        </w:rPr>
        <w:t xml:space="preserve"> (1996), there exist three types of pattern morphemes: free; linked and zero morphemes. Free morphemes, which are infrequent in Arabic, are single words such as</w:t>
      </w:r>
      <w:r w:rsidR="00165803" w:rsidRPr="007A6B9C">
        <w:rPr>
          <w:rFonts w:ascii="Times New Roman" w:hAnsi="Times New Roman" w:cs="Times New Roman"/>
          <w:sz w:val="24"/>
          <w:szCs w:val="24"/>
        </w:rPr>
        <w:t xml:space="preserve"> </w:t>
      </w:r>
      <w:r w:rsidR="007B3E75" w:rsidRPr="007A6B9C">
        <w:rPr>
          <w:rFonts w:ascii="Times New Roman" w:hAnsi="Times New Roman" w:cs="Times New Roman"/>
          <w:sz w:val="24"/>
          <w:szCs w:val="24"/>
          <w:rtl/>
        </w:rPr>
        <w:t>الى</w:t>
      </w:r>
      <w:r w:rsidR="007B3E75" w:rsidRPr="007A6B9C">
        <w:rPr>
          <w:rFonts w:ascii="Times New Roman" w:hAnsi="Times New Roman" w:cs="Times New Roman"/>
          <w:sz w:val="24"/>
          <w:szCs w:val="24"/>
        </w:rPr>
        <w:t xml:space="preserve">) </w:t>
      </w:r>
      <w:proofErr w:type="spellStart"/>
      <w:r w:rsidR="007B3E75" w:rsidRPr="007A6B9C">
        <w:rPr>
          <w:rFonts w:ascii="Times New Roman" w:hAnsi="Times New Roman" w:cs="Times New Roman"/>
          <w:sz w:val="24"/>
          <w:szCs w:val="24"/>
        </w:rPr>
        <w:t>Eila</w:t>
      </w:r>
      <w:proofErr w:type="spellEnd"/>
      <w:r w:rsidRPr="007A6B9C">
        <w:rPr>
          <w:rFonts w:ascii="Times New Roman" w:hAnsi="Times New Roman" w:cs="Times New Roman"/>
          <w:sz w:val="24"/>
          <w:szCs w:val="24"/>
        </w:rPr>
        <w:t>). Linked morphemes (affixes) are common and are added as prefixes, for example the letters that symbolize the present tense</w:t>
      </w:r>
      <w:r w:rsidR="00165803" w:rsidRPr="007A6B9C">
        <w:rPr>
          <w:rFonts w:ascii="Times New Roman" w:hAnsi="Times New Roman" w:cs="Times New Roman"/>
          <w:sz w:val="24"/>
          <w:szCs w:val="24"/>
        </w:rPr>
        <w:t xml:space="preserve"> </w:t>
      </w:r>
      <w:r w:rsidRPr="007A6B9C">
        <w:rPr>
          <w:rFonts w:ascii="Times New Roman" w:hAnsi="Times New Roman" w:cs="Times New Roman"/>
          <w:sz w:val="24"/>
          <w:szCs w:val="24"/>
          <w:rtl/>
        </w:rPr>
        <w:t xml:space="preserve">أنيت </w:t>
      </w:r>
      <w:r w:rsidR="007B3E75" w:rsidRPr="007A6B9C">
        <w:rPr>
          <w:rFonts w:ascii="Times New Roman" w:hAnsi="Times New Roman" w:cs="Times New Roman"/>
          <w:sz w:val="24"/>
          <w:szCs w:val="24"/>
          <w:rtl/>
        </w:rPr>
        <w:t>حروف</w:t>
      </w:r>
      <w:r w:rsidR="007B3E75" w:rsidRPr="007A6B9C">
        <w:rPr>
          <w:rFonts w:ascii="Times New Roman" w:hAnsi="Times New Roman" w:cs="Times New Roman"/>
          <w:sz w:val="24"/>
          <w:szCs w:val="24"/>
        </w:rPr>
        <w:t xml:space="preserve">) </w:t>
      </w:r>
      <w:proofErr w:type="spellStart"/>
      <w:r w:rsidR="007B3E75" w:rsidRPr="007A6B9C">
        <w:rPr>
          <w:rFonts w:ascii="Times New Roman" w:hAnsi="Times New Roman" w:cs="Times New Roman"/>
          <w:sz w:val="24"/>
          <w:szCs w:val="24"/>
        </w:rPr>
        <w:t>Anit</w:t>
      </w:r>
      <w:proofErr w:type="spellEnd"/>
      <w:r w:rsidRPr="007A6B9C">
        <w:rPr>
          <w:rFonts w:ascii="Times New Roman" w:hAnsi="Times New Roman" w:cs="Times New Roman"/>
          <w:sz w:val="24"/>
          <w:szCs w:val="24"/>
        </w:rPr>
        <w:t xml:space="preserve">); infixes, such as duplicating the second letter in the root of a </w:t>
      </w:r>
      <w:r w:rsidR="007B3E75" w:rsidRPr="007A6B9C">
        <w:rPr>
          <w:rFonts w:ascii="Times New Roman" w:hAnsi="Times New Roman" w:cs="Times New Roman"/>
          <w:sz w:val="24"/>
          <w:szCs w:val="24"/>
        </w:rPr>
        <w:t>verb)</w:t>
      </w:r>
      <w:r w:rsidR="00165803"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rtl/>
        </w:rPr>
        <w:t>فعل</w:t>
      </w:r>
      <w:r w:rsidR="00165803" w:rsidRPr="007A6B9C">
        <w:rPr>
          <w:rFonts w:ascii="Times New Roman" w:hAnsi="Times New Roman" w:cs="Times New Roman"/>
          <w:sz w:val="24"/>
          <w:szCs w:val="24"/>
        </w:rPr>
        <w:t xml:space="preserve"> </w:t>
      </w:r>
      <w:proofErr w:type="spellStart"/>
      <w:r w:rsidRPr="007A6B9C">
        <w:rPr>
          <w:rFonts w:ascii="Times New Roman" w:hAnsi="Times New Roman" w:cs="Times New Roman"/>
          <w:sz w:val="24"/>
          <w:szCs w:val="24"/>
        </w:rPr>
        <w:t>FaAaLa</w:t>
      </w:r>
      <w:proofErr w:type="spellEnd"/>
      <w:r w:rsidRPr="007A6B9C">
        <w:rPr>
          <w:rFonts w:ascii="Times New Roman" w:hAnsi="Times New Roman" w:cs="Times New Roman"/>
          <w:sz w:val="24"/>
          <w:szCs w:val="24"/>
        </w:rPr>
        <w:t>); and suffixes, such as the suffix X which symbolizes plurals (</w:t>
      </w:r>
      <w:r w:rsidRPr="007A6B9C">
        <w:rPr>
          <w:rFonts w:ascii="Times New Roman" w:hAnsi="Times New Roman" w:cs="Times New Roman"/>
          <w:sz w:val="24"/>
          <w:szCs w:val="24"/>
          <w:rtl/>
        </w:rPr>
        <w:t>حداد</w:t>
      </w:r>
      <w:r w:rsidRPr="007A6B9C">
        <w:rPr>
          <w:rFonts w:ascii="Times New Roman" w:hAnsi="Times New Roman" w:cs="Times New Roman"/>
          <w:sz w:val="24"/>
          <w:szCs w:val="24"/>
        </w:rPr>
        <w:t xml:space="preserve"> welder; </w:t>
      </w:r>
      <w:r w:rsidRPr="007A6B9C">
        <w:rPr>
          <w:rFonts w:ascii="Times New Roman" w:hAnsi="Times New Roman" w:cs="Times New Roman"/>
          <w:sz w:val="24"/>
          <w:szCs w:val="24"/>
          <w:rtl/>
        </w:rPr>
        <w:t xml:space="preserve">حدادون </w:t>
      </w:r>
      <w:r w:rsidRPr="007A6B9C">
        <w:rPr>
          <w:rFonts w:ascii="Times New Roman" w:hAnsi="Times New Roman" w:cs="Times New Roman"/>
          <w:sz w:val="24"/>
          <w:szCs w:val="24"/>
        </w:rPr>
        <w:t xml:space="preserve">welders). Zero morphemes do not change the form of a word, but nonetheless indicate particular features arising from context. For example, the verb </w:t>
      </w:r>
      <w:r w:rsidRPr="007A6B9C">
        <w:rPr>
          <w:rFonts w:ascii="Times New Roman" w:hAnsi="Times New Roman" w:cs="Times New Roman"/>
          <w:sz w:val="24"/>
          <w:szCs w:val="24"/>
          <w:rtl/>
        </w:rPr>
        <w:t>كتب</w:t>
      </w:r>
      <w:r w:rsidRPr="007A6B9C">
        <w:rPr>
          <w:rFonts w:ascii="Times New Roman" w:hAnsi="Times New Roman" w:cs="Times New Roman"/>
          <w:sz w:val="24"/>
          <w:szCs w:val="24"/>
        </w:rPr>
        <w:t xml:space="preserve"> </w:t>
      </w:r>
      <w:r w:rsidR="00165803" w:rsidRPr="007A6B9C">
        <w:rPr>
          <w:rFonts w:ascii="Times New Roman" w:hAnsi="Times New Roman" w:cs="Times New Roman"/>
          <w:sz w:val="24"/>
          <w:szCs w:val="24"/>
        </w:rPr>
        <w:t>(</w:t>
      </w:r>
      <w:r w:rsidRPr="007A6B9C">
        <w:rPr>
          <w:rFonts w:ascii="Times New Roman" w:hAnsi="Times New Roman" w:cs="Times New Roman"/>
          <w:sz w:val="24"/>
          <w:szCs w:val="24"/>
        </w:rPr>
        <w:t>write) shows a singular, masculine person in simple construction. In this verb, the morpheme is not ma</w:t>
      </w:r>
      <w:r w:rsidRPr="007A6B9C">
        <w:rPr>
          <w:rFonts w:ascii="Times New Roman" w:hAnsi="Times New Roman" w:cs="Times New Roman"/>
          <w:sz w:val="24"/>
          <w:szCs w:val="24"/>
          <w:lang w:bidi="he-IL"/>
        </w:rPr>
        <w:t>rked.</w:t>
      </w:r>
    </w:p>
    <w:p w14:paraId="6D17A70B" w14:textId="063A8520" w:rsidR="00411B79" w:rsidRPr="007A6B9C" w:rsidRDefault="00594805"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rtl/>
          <w:lang w:bidi="he-IL"/>
        </w:rPr>
        <w:t>.</w:t>
      </w:r>
      <w:r w:rsidR="00411B79" w:rsidRPr="007A6B9C">
        <w:rPr>
          <w:rFonts w:ascii="Times New Roman" w:hAnsi="Times New Roman" w:cs="Times New Roman"/>
          <w:sz w:val="24"/>
          <w:szCs w:val="24"/>
          <w:lang w:bidi="he-IL"/>
        </w:rPr>
        <w:t>Arabic</w:t>
      </w:r>
      <w:r w:rsidR="006443C4" w:rsidRPr="007A6B9C">
        <w:rPr>
          <w:rFonts w:ascii="Times New Roman" w:hAnsi="Times New Roman" w:cs="Times New Roman"/>
          <w:sz w:val="24"/>
          <w:szCs w:val="24"/>
          <w:lang w:bidi="he-IL"/>
        </w:rPr>
        <w:t xml:space="preserve"> reading thus</w:t>
      </w:r>
      <w:r w:rsidR="00411B79" w:rsidRPr="007A6B9C">
        <w:rPr>
          <w:rFonts w:ascii="Times New Roman" w:hAnsi="Times New Roman" w:cs="Times New Roman"/>
          <w:sz w:val="24"/>
          <w:szCs w:val="24"/>
          <w:lang w:bidi="he-IL"/>
        </w:rPr>
        <w:t xml:space="preserve"> relies on phonology and orthography (see </w:t>
      </w:r>
      <w:proofErr w:type="spellStart"/>
      <w:r w:rsidR="00411B79" w:rsidRPr="007A6B9C">
        <w:rPr>
          <w:rFonts w:ascii="Times New Roman" w:hAnsi="Times New Roman" w:cs="Times New Roman"/>
          <w:sz w:val="24"/>
          <w:szCs w:val="24"/>
          <w:lang w:bidi="he-IL"/>
        </w:rPr>
        <w:t>Boudelaa</w:t>
      </w:r>
      <w:proofErr w:type="spellEnd"/>
      <w:r w:rsidR="00411B79" w:rsidRPr="007A6B9C">
        <w:rPr>
          <w:rFonts w:ascii="Times New Roman" w:hAnsi="Times New Roman" w:cs="Times New Roman"/>
          <w:sz w:val="24"/>
          <w:szCs w:val="24"/>
          <w:lang w:bidi="he-IL"/>
        </w:rPr>
        <w:t xml:space="preserve"> </w:t>
      </w:r>
      <w:r w:rsidR="000A60B4" w:rsidRPr="007A6B9C">
        <w:rPr>
          <w:rFonts w:ascii="Times New Roman" w:hAnsi="Times New Roman" w:cs="Times New Roman"/>
          <w:sz w:val="24"/>
          <w:szCs w:val="24"/>
          <w:lang w:bidi="he-IL"/>
        </w:rPr>
        <w:t>&amp;</w:t>
      </w:r>
      <w:r w:rsidR="00411B79" w:rsidRPr="007A6B9C">
        <w:rPr>
          <w:rFonts w:ascii="Times New Roman" w:hAnsi="Times New Roman" w:cs="Times New Roman"/>
          <w:sz w:val="24"/>
          <w:szCs w:val="24"/>
          <w:lang w:bidi="he-IL"/>
        </w:rPr>
        <w:t xml:space="preserve"> </w:t>
      </w:r>
      <w:proofErr w:type="spellStart"/>
      <w:r w:rsidR="00411B79" w:rsidRPr="007A6B9C">
        <w:rPr>
          <w:rFonts w:ascii="Times New Roman" w:hAnsi="Times New Roman" w:cs="Times New Roman"/>
          <w:sz w:val="24"/>
          <w:szCs w:val="24"/>
          <w:lang w:bidi="he-IL"/>
        </w:rPr>
        <w:t>Marsken</w:t>
      </w:r>
      <w:proofErr w:type="spellEnd"/>
      <w:r w:rsidR="00411B79" w:rsidRPr="007A6B9C">
        <w:rPr>
          <w:rFonts w:ascii="Times New Roman" w:hAnsi="Times New Roman" w:cs="Times New Roman"/>
          <w:sz w:val="24"/>
          <w:szCs w:val="24"/>
          <w:lang w:bidi="he-IL"/>
        </w:rPr>
        <w:t>-Wilson, 2005).</w:t>
      </w:r>
    </w:p>
    <w:p w14:paraId="3F704849" w14:textId="2BE0E515" w:rsidR="00411B79" w:rsidRPr="007A6B9C" w:rsidRDefault="00411B79"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Arabic-speaking children who begin school wit</w:t>
      </w:r>
      <w:r w:rsidR="001F5060" w:rsidRPr="007A6B9C">
        <w:rPr>
          <w:rFonts w:ascii="Times New Roman" w:hAnsi="Times New Roman" w:cs="Times New Roman"/>
          <w:sz w:val="24"/>
          <w:szCs w:val="24"/>
          <w:lang w:bidi="he-IL"/>
        </w:rPr>
        <w:t>h limited phonological awareness</w:t>
      </w:r>
      <w:r w:rsidRPr="007A6B9C">
        <w:rPr>
          <w:rFonts w:ascii="Times New Roman" w:hAnsi="Times New Roman" w:cs="Times New Roman"/>
          <w:sz w:val="24"/>
          <w:szCs w:val="24"/>
        </w:rPr>
        <w:t xml:space="preserve"> a phonological basis may e</w:t>
      </w:r>
      <w:r w:rsidR="008B63E1" w:rsidRPr="007A6B9C">
        <w:rPr>
          <w:rFonts w:ascii="Times New Roman" w:hAnsi="Times New Roman" w:cs="Times New Roman"/>
          <w:sz w:val="24"/>
          <w:szCs w:val="24"/>
        </w:rPr>
        <w:t>ncounter</w:t>
      </w:r>
      <w:r w:rsidRPr="007A6B9C">
        <w:rPr>
          <w:rFonts w:ascii="Times New Roman" w:hAnsi="Times New Roman" w:cs="Times New Roman"/>
          <w:sz w:val="24"/>
          <w:szCs w:val="24"/>
        </w:rPr>
        <w:t xml:space="preserve"> difficulty internalizing the alphabetic principle and matching the phonology to the writing. These children will have difficulty acquiring Arabic reading skills, and it is reasonable to assume that they will increasingly lag behind, and even develop a negative attitude toward Arabic reading, </w:t>
      </w:r>
      <w:r w:rsidR="008B63E1" w:rsidRPr="007A6B9C">
        <w:rPr>
          <w:rFonts w:ascii="Times New Roman" w:hAnsi="Times New Roman" w:cs="Times New Roman"/>
          <w:sz w:val="24"/>
          <w:szCs w:val="24"/>
        </w:rPr>
        <w:t xml:space="preserve">and will </w:t>
      </w:r>
      <w:r w:rsidRPr="007A6B9C">
        <w:rPr>
          <w:rFonts w:ascii="Times New Roman" w:hAnsi="Times New Roman" w:cs="Times New Roman"/>
          <w:sz w:val="24"/>
          <w:szCs w:val="24"/>
        </w:rPr>
        <w:t xml:space="preserve">eventually be considered </w:t>
      </w:r>
      <w:r w:rsidR="00D4723A" w:rsidRPr="007A6B9C">
        <w:rPr>
          <w:rFonts w:ascii="Times New Roman" w:hAnsi="Times New Roman" w:cs="Times New Roman"/>
          <w:sz w:val="24"/>
          <w:szCs w:val="24"/>
        </w:rPr>
        <w:t xml:space="preserve">as </w:t>
      </w:r>
      <w:r w:rsidRPr="007A6B9C">
        <w:rPr>
          <w:rFonts w:ascii="Times New Roman" w:hAnsi="Times New Roman" w:cs="Times New Roman"/>
          <w:sz w:val="24"/>
          <w:szCs w:val="24"/>
        </w:rPr>
        <w:t>underachievers (</w:t>
      </w:r>
      <w:proofErr w:type="spellStart"/>
      <w:r w:rsidRPr="007A6B9C">
        <w:rPr>
          <w:rFonts w:ascii="Times New Roman" w:hAnsi="Times New Roman" w:cs="Times New Roman"/>
          <w:sz w:val="24"/>
          <w:szCs w:val="24"/>
        </w:rPr>
        <w:t>Bentin</w:t>
      </w:r>
      <w:proofErr w:type="spellEnd"/>
      <w:r w:rsidRPr="007A6B9C">
        <w:rPr>
          <w:rFonts w:ascii="Times New Roman" w:hAnsi="Times New Roman" w:cs="Times New Roman"/>
          <w:sz w:val="24"/>
          <w:szCs w:val="24"/>
        </w:rPr>
        <w:t xml:space="preserve"> </w:t>
      </w:r>
      <w:r w:rsidR="000A60B4" w:rsidRPr="007A6B9C">
        <w:rPr>
          <w:rFonts w:ascii="Times New Roman" w:hAnsi="Times New Roman" w:cs="Times New Roman"/>
          <w:sz w:val="24"/>
          <w:szCs w:val="24"/>
        </w:rPr>
        <w:t>&amp;</w:t>
      </w:r>
      <w:r w:rsidRPr="007A6B9C">
        <w:rPr>
          <w:rFonts w:ascii="Times New Roman" w:hAnsi="Times New Roman" w:cs="Times New Roman"/>
          <w:sz w:val="24"/>
          <w:szCs w:val="24"/>
        </w:rPr>
        <w:t xml:space="preserve"> </w:t>
      </w:r>
      <w:proofErr w:type="spellStart"/>
      <w:r w:rsidRPr="007A6B9C">
        <w:rPr>
          <w:rFonts w:ascii="Times New Roman" w:hAnsi="Times New Roman" w:cs="Times New Roman"/>
          <w:sz w:val="24"/>
          <w:szCs w:val="24"/>
        </w:rPr>
        <w:t>Leshem</w:t>
      </w:r>
      <w:proofErr w:type="spellEnd"/>
      <w:r w:rsidRPr="007A6B9C">
        <w:rPr>
          <w:rFonts w:ascii="Times New Roman" w:hAnsi="Times New Roman" w:cs="Times New Roman"/>
          <w:sz w:val="24"/>
          <w:szCs w:val="24"/>
        </w:rPr>
        <w:t>, 1993).</w:t>
      </w:r>
    </w:p>
    <w:p w14:paraId="65BE1418" w14:textId="77777777" w:rsidR="00411B79" w:rsidRPr="007A6B9C" w:rsidRDefault="00411B79" w:rsidP="00AF5571">
      <w:pPr>
        <w:pStyle w:val="Heading2"/>
        <w:bidi w:val="0"/>
      </w:pPr>
      <w:bookmarkStart w:id="22" w:name="_Toc166140671"/>
      <w:r w:rsidRPr="007A6B9C">
        <w:lastRenderedPageBreak/>
        <w:t xml:space="preserve">Relationship </w:t>
      </w:r>
      <w:r w:rsidR="002B1D24" w:rsidRPr="007A6B9C">
        <w:t>b</w:t>
      </w:r>
      <w:r w:rsidRPr="007A6B9C">
        <w:t>etween Phonological and Morphological Awareness and Reading and Writing in Arabic</w:t>
      </w:r>
      <w:bookmarkEnd w:id="22"/>
    </w:p>
    <w:p w14:paraId="4815C7CB" w14:textId="3673AC34" w:rsidR="00411B79" w:rsidRPr="007A6B9C" w:rsidRDefault="00411B79" w:rsidP="00102DF0">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 xml:space="preserve">It can be inferred from the above literature that the higher the phonological and morphological awareness, the higher the level of </w:t>
      </w:r>
      <w:r w:rsidR="002472D6" w:rsidRPr="007A6B9C">
        <w:rPr>
          <w:rFonts w:ascii="Times New Roman" w:hAnsi="Times New Roman" w:cs="Times New Roman"/>
          <w:sz w:val="24"/>
          <w:szCs w:val="24"/>
        </w:rPr>
        <w:t xml:space="preserve">reading </w:t>
      </w:r>
      <w:r w:rsidRPr="007A6B9C">
        <w:rPr>
          <w:rFonts w:ascii="Times New Roman" w:hAnsi="Times New Roman" w:cs="Times New Roman"/>
          <w:sz w:val="24"/>
          <w:szCs w:val="24"/>
        </w:rPr>
        <w:t>comprehension</w:t>
      </w:r>
      <w:r w:rsidR="002472D6" w:rsidRPr="007A6B9C">
        <w:rPr>
          <w:rFonts w:ascii="Times New Roman" w:hAnsi="Times New Roman" w:cs="Times New Roman"/>
          <w:sz w:val="24"/>
          <w:szCs w:val="24"/>
        </w:rPr>
        <w:t xml:space="preserve"> and</w:t>
      </w:r>
      <w:r w:rsidRPr="007A6B9C">
        <w:rPr>
          <w:rFonts w:ascii="Times New Roman" w:hAnsi="Times New Roman" w:cs="Times New Roman"/>
          <w:sz w:val="24"/>
          <w:szCs w:val="24"/>
        </w:rPr>
        <w:t xml:space="preserve"> acquisition of reading</w:t>
      </w:r>
      <w:r w:rsidR="00CF73A7" w:rsidRPr="007A6B9C">
        <w:rPr>
          <w:rFonts w:ascii="Times New Roman" w:hAnsi="Times New Roman" w:cs="Times New Roman"/>
          <w:sz w:val="24"/>
          <w:szCs w:val="24"/>
        </w:rPr>
        <w:t>,</w:t>
      </w:r>
      <w:r w:rsidRPr="007A6B9C">
        <w:rPr>
          <w:rFonts w:ascii="Times New Roman" w:hAnsi="Times New Roman" w:cs="Times New Roman"/>
          <w:sz w:val="24"/>
          <w:szCs w:val="24"/>
        </w:rPr>
        <w:t xml:space="preserve"> and the richer the vocabulary.</w:t>
      </w:r>
      <w:r w:rsidR="00566DF1" w:rsidRPr="007A6B9C">
        <w:rPr>
          <w:rFonts w:ascii="Times New Roman" w:hAnsi="Times New Roman" w:cs="Times New Roman"/>
          <w:sz w:val="24"/>
          <w:szCs w:val="24"/>
        </w:rPr>
        <w:t xml:space="preserve"> </w:t>
      </w:r>
      <w:r w:rsidRPr="007A6B9C">
        <w:rPr>
          <w:rFonts w:ascii="Times New Roman" w:hAnsi="Times New Roman" w:cs="Times New Roman"/>
          <w:sz w:val="24"/>
          <w:szCs w:val="24"/>
        </w:rPr>
        <w:t>Arabic, like other Semitic languages</w:t>
      </w:r>
      <w:r w:rsidR="00773E7A" w:rsidRPr="007A6B9C">
        <w:rPr>
          <w:rFonts w:ascii="Times New Roman" w:hAnsi="Times New Roman" w:cs="Times New Roman"/>
          <w:sz w:val="24"/>
          <w:szCs w:val="24"/>
        </w:rPr>
        <w:t>,</w:t>
      </w:r>
      <w:r w:rsidRPr="007A6B9C">
        <w:rPr>
          <w:rFonts w:ascii="Times New Roman" w:hAnsi="Times New Roman" w:cs="Times New Roman"/>
          <w:sz w:val="24"/>
          <w:szCs w:val="24"/>
        </w:rPr>
        <w:t xml:space="preserve"> contains a rich morphology. It conveys </w:t>
      </w:r>
      <w:r w:rsidR="0058202C" w:rsidRPr="007A6B9C">
        <w:rPr>
          <w:rFonts w:ascii="Times New Roman" w:hAnsi="Times New Roman" w:cs="Times New Roman"/>
          <w:sz w:val="24"/>
          <w:szCs w:val="24"/>
        </w:rPr>
        <w:t>considerable</w:t>
      </w:r>
      <w:r w:rsidRPr="007A6B9C">
        <w:rPr>
          <w:rFonts w:ascii="Times New Roman" w:hAnsi="Times New Roman" w:cs="Times New Roman"/>
          <w:sz w:val="24"/>
          <w:szCs w:val="24"/>
        </w:rPr>
        <w:t xml:space="preserve"> information </w:t>
      </w:r>
      <w:r w:rsidRPr="007A6B9C">
        <w:rPr>
          <w:rFonts w:ascii="Times New Roman" w:hAnsi="Times New Roman" w:cs="Times New Roman"/>
          <w:sz w:val="24"/>
          <w:szCs w:val="24"/>
          <w:lang w:bidi="he-IL"/>
        </w:rPr>
        <w:t xml:space="preserve">through formal means, including prepositions, pronouns, verb tendencies (first, second or third person; gender, number, and tense), noun </w:t>
      </w:r>
      <w:r w:rsidR="00B507A5" w:rsidRPr="007A6B9C">
        <w:rPr>
          <w:rFonts w:ascii="Times New Roman" w:hAnsi="Times New Roman" w:cs="Times New Roman"/>
          <w:sz w:val="24"/>
          <w:szCs w:val="24"/>
          <w:lang w:bidi="he-IL"/>
        </w:rPr>
        <w:t>tendencies</w:t>
      </w:r>
      <w:r w:rsidRPr="007A6B9C">
        <w:rPr>
          <w:rFonts w:ascii="Times New Roman" w:hAnsi="Times New Roman" w:cs="Times New Roman"/>
          <w:sz w:val="24"/>
          <w:szCs w:val="24"/>
          <w:lang w:bidi="he-IL"/>
        </w:rPr>
        <w:t xml:space="preserve"> (gender, number and affiliation, roots, structures, and weight). </w:t>
      </w:r>
      <w:r w:rsidR="00C904BC" w:rsidRPr="007A6B9C">
        <w:rPr>
          <w:rFonts w:ascii="Times New Roman" w:hAnsi="Times New Roman" w:cs="Times New Roman"/>
          <w:sz w:val="24"/>
          <w:szCs w:val="24"/>
          <w:lang w:bidi="he-IL"/>
        </w:rPr>
        <w:t>M</w:t>
      </w:r>
      <w:r w:rsidRPr="007A6B9C">
        <w:rPr>
          <w:rFonts w:ascii="Times New Roman" w:hAnsi="Times New Roman" w:cs="Times New Roman"/>
          <w:sz w:val="24"/>
          <w:szCs w:val="24"/>
          <w:lang w:bidi="he-IL"/>
        </w:rPr>
        <w:t>orphological</w:t>
      </w:r>
      <w:r w:rsidR="00EC2AD3" w:rsidRPr="007A6B9C">
        <w:rPr>
          <w:rFonts w:ascii="Times New Roman" w:hAnsi="Times New Roman" w:cs="Times New Roman"/>
          <w:sz w:val="24"/>
          <w:szCs w:val="24"/>
          <w:lang w:bidi="he-IL"/>
        </w:rPr>
        <w:t xml:space="preserve"> and </w:t>
      </w:r>
      <w:r w:rsidRPr="007A6B9C">
        <w:rPr>
          <w:rFonts w:ascii="Times New Roman" w:hAnsi="Times New Roman" w:cs="Times New Roman"/>
          <w:sz w:val="24"/>
          <w:szCs w:val="24"/>
          <w:lang w:bidi="he-IL"/>
        </w:rPr>
        <w:t xml:space="preserve">phonological awareness </w:t>
      </w:r>
      <w:r w:rsidR="00C904BC" w:rsidRPr="007A6B9C">
        <w:rPr>
          <w:rFonts w:ascii="Times New Roman" w:hAnsi="Times New Roman" w:cs="Times New Roman"/>
          <w:sz w:val="24"/>
          <w:szCs w:val="24"/>
          <w:lang w:bidi="he-IL"/>
        </w:rPr>
        <w:t xml:space="preserve">thus </w:t>
      </w:r>
      <w:r w:rsidRPr="007A6B9C">
        <w:rPr>
          <w:rFonts w:ascii="Times New Roman" w:hAnsi="Times New Roman" w:cs="Times New Roman"/>
          <w:sz w:val="24"/>
          <w:szCs w:val="24"/>
          <w:lang w:bidi="he-IL"/>
        </w:rPr>
        <w:t xml:space="preserve">plays a significant </w:t>
      </w:r>
      <w:r w:rsidR="00261D8D" w:rsidRPr="007A6B9C">
        <w:rPr>
          <w:rFonts w:ascii="Times New Roman" w:hAnsi="Times New Roman" w:cs="Times New Roman"/>
          <w:sz w:val="24"/>
          <w:szCs w:val="24"/>
          <w:lang w:bidi="he-IL"/>
        </w:rPr>
        <w:t xml:space="preserve">role </w:t>
      </w:r>
      <w:r w:rsidRPr="007A6B9C">
        <w:rPr>
          <w:rFonts w:ascii="Times New Roman" w:hAnsi="Times New Roman" w:cs="Times New Roman"/>
          <w:sz w:val="24"/>
          <w:szCs w:val="24"/>
          <w:lang w:bidi="he-IL"/>
        </w:rPr>
        <w:t xml:space="preserve">in acquiring Arabic – especially Arabic reading – and contributes greatly to vocabulary enrichment and accomplished reading, writing, and comprehension </w:t>
      </w:r>
      <w:r w:rsidR="00023722" w:rsidRPr="007A6B9C">
        <w:rPr>
          <w:rFonts w:ascii="Times New Roman" w:hAnsi="Times New Roman" w:cs="Times New Roman"/>
          <w:sz w:val="24"/>
          <w:szCs w:val="24"/>
          <w:lang w:bidi="he-IL"/>
        </w:rPr>
        <w:t>capabilities (</w:t>
      </w:r>
      <w:r w:rsidRPr="007A6B9C">
        <w:rPr>
          <w:rFonts w:ascii="Times New Roman" w:hAnsi="Times New Roman" w:cs="Times New Roman"/>
          <w:sz w:val="24"/>
          <w:szCs w:val="24"/>
          <w:lang w:bidi="he-IL"/>
        </w:rPr>
        <w:t>Taha, 2009).</w:t>
      </w:r>
    </w:p>
    <w:p w14:paraId="415CA059" w14:textId="21B1EB98" w:rsidR="00D73663" w:rsidRPr="007A6B9C" w:rsidRDefault="00C97108" w:rsidP="00102DF0">
      <w:pPr>
        <w:bidi w:val="0"/>
        <w:spacing w:after="120" w:line="480" w:lineRule="auto"/>
        <w:jc w:val="both"/>
        <w:rPr>
          <w:rFonts w:ascii="Times New Roman" w:eastAsia="Times New Roman" w:hAnsi="Times New Roman" w:cs="Times New Roman"/>
          <w:sz w:val="24"/>
          <w:szCs w:val="24"/>
        </w:rPr>
      </w:pPr>
      <w:r w:rsidRPr="007A6B9C">
        <w:rPr>
          <w:rFonts w:ascii="Times New Roman" w:eastAsia="Times New Roman" w:hAnsi="Times New Roman" w:cs="Times New Roman"/>
          <w:sz w:val="24"/>
          <w:szCs w:val="24"/>
        </w:rPr>
        <w:t>F</w:t>
      </w:r>
      <w:r w:rsidR="00D73663" w:rsidRPr="007A6B9C">
        <w:rPr>
          <w:rFonts w:ascii="Times New Roman" w:eastAsia="Times New Roman" w:hAnsi="Times New Roman" w:cs="Times New Roman"/>
          <w:sz w:val="24"/>
          <w:szCs w:val="24"/>
        </w:rPr>
        <w:t xml:space="preserve">indings are consistent with the </w:t>
      </w:r>
      <w:r w:rsidRPr="007A6B9C">
        <w:rPr>
          <w:rFonts w:ascii="Times New Roman" w:eastAsia="Times New Roman" w:hAnsi="Times New Roman" w:cs="Times New Roman"/>
          <w:sz w:val="24"/>
          <w:szCs w:val="24"/>
        </w:rPr>
        <w:t>results</w:t>
      </w:r>
      <w:r w:rsidR="00D73663" w:rsidRPr="007A6B9C">
        <w:rPr>
          <w:rFonts w:ascii="Times New Roman" w:eastAsia="Times New Roman" w:hAnsi="Times New Roman" w:cs="Times New Roman"/>
          <w:sz w:val="24"/>
          <w:szCs w:val="24"/>
        </w:rPr>
        <w:t xml:space="preserve"> of similar studies. For example, Scarborough (Scarborough, </w:t>
      </w:r>
      <w:hyperlink r:id="rId12" w:history="1">
        <w:r w:rsidR="00D73663" w:rsidRPr="007A6B9C">
          <w:rPr>
            <w:rFonts w:ascii="Times New Roman" w:eastAsia="Times New Roman" w:hAnsi="Times New Roman" w:cs="Times New Roman"/>
            <w:sz w:val="24"/>
            <w:szCs w:val="24"/>
            <w:u w:val="single"/>
          </w:rPr>
          <w:t>2005</w:t>
        </w:r>
      </w:hyperlink>
      <w:r w:rsidR="00D73663" w:rsidRPr="007A6B9C">
        <w:rPr>
          <w:rFonts w:ascii="Times New Roman" w:eastAsia="Times New Roman" w:hAnsi="Times New Roman" w:cs="Times New Roman"/>
          <w:sz w:val="24"/>
          <w:szCs w:val="24"/>
        </w:rPr>
        <w:t>) found that awareness of morphemes must build on awareness of phonemes and syllables. Thus</w:t>
      </w:r>
      <w:r w:rsidRPr="007A6B9C">
        <w:rPr>
          <w:rFonts w:ascii="Times New Roman" w:eastAsia="Times New Roman" w:hAnsi="Times New Roman" w:cs="Times New Roman"/>
          <w:sz w:val="24"/>
          <w:szCs w:val="24"/>
        </w:rPr>
        <w:t>,</w:t>
      </w:r>
      <w:r w:rsidR="00D73663" w:rsidRPr="007A6B9C">
        <w:rPr>
          <w:rFonts w:ascii="Times New Roman" w:eastAsia="Times New Roman" w:hAnsi="Times New Roman" w:cs="Times New Roman"/>
          <w:sz w:val="24"/>
          <w:szCs w:val="24"/>
        </w:rPr>
        <w:t xml:space="preserve"> the two-way relation</w:t>
      </w:r>
      <w:r w:rsidRPr="007A6B9C">
        <w:rPr>
          <w:rFonts w:ascii="Times New Roman" w:eastAsia="Times New Roman" w:hAnsi="Times New Roman" w:cs="Times New Roman"/>
          <w:sz w:val="24"/>
          <w:szCs w:val="24"/>
        </w:rPr>
        <w:t>ship</w:t>
      </w:r>
      <w:r w:rsidR="00D73663" w:rsidRPr="007A6B9C">
        <w:rPr>
          <w:rFonts w:ascii="Times New Roman" w:eastAsia="Times New Roman" w:hAnsi="Times New Roman" w:cs="Times New Roman"/>
          <w:sz w:val="24"/>
          <w:szCs w:val="24"/>
        </w:rPr>
        <w:t xml:space="preserve"> between phonology and morphology supports successful reading.</w:t>
      </w:r>
    </w:p>
    <w:p w14:paraId="19803EDE" w14:textId="38E047EB" w:rsidR="00D73663" w:rsidRPr="007A6B9C" w:rsidRDefault="00D73663" w:rsidP="00102DF0">
      <w:pPr>
        <w:bidi w:val="0"/>
        <w:spacing w:after="120" w:line="480" w:lineRule="auto"/>
        <w:jc w:val="both"/>
        <w:rPr>
          <w:rFonts w:ascii="Times New Roman" w:eastAsia="Times New Roman" w:hAnsi="Times New Roman" w:cs="Times New Roman"/>
          <w:sz w:val="24"/>
          <w:szCs w:val="24"/>
        </w:rPr>
      </w:pPr>
      <w:r w:rsidRPr="007A6B9C">
        <w:rPr>
          <w:rFonts w:ascii="Times New Roman" w:eastAsia="Times New Roman" w:hAnsi="Times New Roman" w:cs="Times New Roman"/>
          <w:sz w:val="24"/>
          <w:szCs w:val="24"/>
        </w:rPr>
        <w:t>Other studies note that phonological processing and phonological awareness of word sounds in the child’s language are vital to the process of acquiring reading. This phonological knowledge requires acquisition of the orthographic structure of words, and also draws on orthographic depth (diacriti</w:t>
      </w:r>
      <w:r w:rsidR="005F7EE2" w:rsidRPr="007A6B9C">
        <w:rPr>
          <w:rFonts w:ascii="Times New Roman" w:eastAsia="Times New Roman" w:hAnsi="Times New Roman" w:cs="Times New Roman"/>
          <w:sz w:val="24"/>
          <w:szCs w:val="24"/>
        </w:rPr>
        <w:t>c</w:t>
      </w:r>
      <w:r w:rsidRPr="007A6B9C">
        <w:rPr>
          <w:rFonts w:ascii="Times New Roman" w:eastAsia="Times New Roman" w:hAnsi="Times New Roman" w:cs="Times New Roman"/>
          <w:sz w:val="24"/>
          <w:szCs w:val="24"/>
        </w:rPr>
        <w:t xml:space="preserve"> or </w:t>
      </w:r>
      <w:r w:rsidR="00D73688" w:rsidRPr="007A6B9C">
        <w:rPr>
          <w:rFonts w:ascii="Times New Roman" w:eastAsia="Times New Roman" w:hAnsi="Times New Roman" w:cs="Times New Roman"/>
          <w:sz w:val="24"/>
          <w:szCs w:val="24"/>
        </w:rPr>
        <w:t>non-</w:t>
      </w:r>
      <w:r w:rsidRPr="007A6B9C">
        <w:rPr>
          <w:rFonts w:ascii="Times New Roman" w:eastAsia="Times New Roman" w:hAnsi="Times New Roman" w:cs="Times New Roman"/>
          <w:sz w:val="24"/>
          <w:szCs w:val="24"/>
        </w:rPr>
        <w:t>diacriti</w:t>
      </w:r>
      <w:r w:rsidR="005F7EE2" w:rsidRPr="007A6B9C">
        <w:rPr>
          <w:rFonts w:ascii="Times New Roman" w:eastAsia="Times New Roman" w:hAnsi="Times New Roman" w:cs="Times New Roman"/>
          <w:sz w:val="24"/>
          <w:szCs w:val="24"/>
        </w:rPr>
        <w:t>c</w:t>
      </w:r>
      <w:r w:rsidRPr="007A6B9C">
        <w:rPr>
          <w:rFonts w:ascii="Times New Roman" w:eastAsia="Times New Roman" w:hAnsi="Times New Roman" w:cs="Times New Roman"/>
          <w:sz w:val="24"/>
          <w:szCs w:val="24"/>
        </w:rPr>
        <w:t xml:space="preserve"> words, emphatic letters, and more). In this way, orthography influences learning</w:t>
      </w:r>
      <w:r w:rsidR="00FF72C0" w:rsidRPr="007A6B9C">
        <w:rPr>
          <w:rFonts w:ascii="Times New Roman" w:eastAsia="Times New Roman" w:hAnsi="Times New Roman" w:cs="Times New Roman"/>
          <w:sz w:val="24"/>
          <w:szCs w:val="24"/>
          <w:lang w:bidi="he-IL"/>
        </w:rPr>
        <w:t xml:space="preserve">. </w:t>
      </w:r>
      <w:r w:rsidRPr="007A6B9C">
        <w:rPr>
          <w:rFonts w:ascii="Times New Roman" w:eastAsia="Times New Roman" w:hAnsi="Times New Roman" w:cs="Times New Roman"/>
          <w:sz w:val="24"/>
          <w:szCs w:val="24"/>
        </w:rPr>
        <w:t xml:space="preserve">It is worth noting that as with phonological and morphological awareness, good command of language as well as linguistic cognitive and meta-cognitive knowledge can </w:t>
      </w:r>
      <w:r w:rsidR="00D73688" w:rsidRPr="007A6B9C">
        <w:rPr>
          <w:rFonts w:ascii="Times New Roman" w:eastAsia="Times New Roman" w:hAnsi="Times New Roman" w:cs="Times New Roman"/>
          <w:sz w:val="24"/>
          <w:szCs w:val="24"/>
        </w:rPr>
        <w:t xml:space="preserve">also </w:t>
      </w:r>
      <w:r w:rsidRPr="007A6B9C">
        <w:rPr>
          <w:rFonts w:ascii="Times New Roman" w:eastAsia="Times New Roman" w:hAnsi="Times New Roman" w:cs="Times New Roman"/>
          <w:sz w:val="24"/>
          <w:szCs w:val="24"/>
        </w:rPr>
        <w:t>be transferred to the reading comprehension process).</w:t>
      </w:r>
    </w:p>
    <w:p w14:paraId="67F87787" w14:textId="01CF4BA0" w:rsidR="00D73663" w:rsidRPr="007A6B9C" w:rsidRDefault="00D73663" w:rsidP="00102DF0">
      <w:pPr>
        <w:bidi w:val="0"/>
        <w:spacing w:after="120" w:line="480" w:lineRule="auto"/>
        <w:jc w:val="both"/>
        <w:rPr>
          <w:rFonts w:ascii="Times New Roman" w:eastAsia="Times New Roman" w:hAnsi="Times New Roman" w:cs="Times New Roman"/>
          <w:sz w:val="24"/>
          <w:szCs w:val="24"/>
          <w:lang w:bidi="he-IL"/>
        </w:rPr>
      </w:pPr>
      <w:r w:rsidRPr="007A6B9C">
        <w:rPr>
          <w:rFonts w:ascii="Times New Roman" w:eastAsia="Times New Roman" w:hAnsi="Times New Roman" w:cs="Times New Roman"/>
          <w:sz w:val="24"/>
          <w:szCs w:val="24"/>
        </w:rPr>
        <w:t xml:space="preserve">In conclusion, the findings of this study expand the available theoretical knowledge of the nature of the Arabic language and how it is acquired, and contribute to better understanding of how to apply this knowledge to challenged students in </w:t>
      </w:r>
      <w:r w:rsidR="00D73688" w:rsidRPr="007A6B9C">
        <w:rPr>
          <w:rFonts w:ascii="Times New Roman" w:eastAsia="Times New Roman" w:hAnsi="Times New Roman" w:cs="Times New Roman"/>
          <w:sz w:val="24"/>
          <w:szCs w:val="24"/>
        </w:rPr>
        <w:t>S</w:t>
      </w:r>
      <w:r w:rsidRPr="007A6B9C">
        <w:rPr>
          <w:rFonts w:ascii="Times New Roman" w:eastAsia="Times New Roman" w:hAnsi="Times New Roman" w:cs="Times New Roman"/>
          <w:sz w:val="24"/>
          <w:szCs w:val="24"/>
        </w:rPr>
        <w:t xml:space="preserve">pecial </w:t>
      </w:r>
      <w:r w:rsidR="00DA63D8" w:rsidRPr="007A6B9C">
        <w:rPr>
          <w:rFonts w:ascii="Times New Roman" w:eastAsia="Times New Roman" w:hAnsi="Times New Roman" w:cs="Times New Roman"/>
          <w:sz w:val="24"/>
          <w:szCs w:val="24"/>
        </w:rPr>
        <w:t>e</w:t>
      </w:r>
      <w:r w:rsidRPr="007A6B9C">
        <w:rPr>
          <w:rFonts w:ascii="Times New Roman" w:eastAsia="Times New Roman" w:hAnsi="Times New Roman" w:cs="Times New Roman"/>
          <w:sz w:val="24"/>
          <w:szCs w:val="24"/>
        </w:rPr>
        <w:t>ducation</w:t>
      </w:r>
      <w:r w:rsidR="00DA63D8" w:rsidRPr="007A6B9C">
        <w:rPr>
          <w:rFonts w:ascii="Times New Roman" w:eastAsia="Times New Roman" w:hAnsi="Times New Roman" w:cs="Times New Roman"/>
          <w:sz w:val="24"/>
          <w:szCs w:val="24"/>
        </w:rPr>
        <w:t xml:space="preserve"> </w:t>
      </w:r>
      <w:r w:rsidR="00FF72C0" w:rsidRPr="007A6B9C">
        <w:rPr>
          <w:rFonts w:ascii="Times New Roman" w:eastAsia="Times New Roman" w:hAnsi="Times New Roman" w:cs="Times New Roman"/>
          <w:sz w:val="24"/>
          <w:szCs w:val="24"/>
        </w:rPr>
        <w:t>(</w:t>
      </w:r>
      <w:proofErr w:type="spellStart"/>
      <w:r w:rsidR="00FF72C0" w:rsidRPr="007A6B9C">
        <w:rPr>
          <w:rFonts w:ascii="Times New Roman" w:eastAsia="Times New Roman" w:hAnsi="Times New Roman" w:cs="Times New Roman"/>
          <w:sz w:val="24"/>
          <w:szCs w:val="24"/>
        </w:rPr>
        <w:t>Bishara</w:t>
      </w:r>
      <w:proofErr w:type="spellEnd"/>
      <w:r w:rsidR="00FF72C0" w:rsidRPr="007A6B9C">
        <w:rPr>
          <w:rFonts w:ascii="Times New Roman" w:eastAsia="Times New Roman" w:hAnsi="Times New Roman" w:cs="Times New Roman"/>
          <w:sz w:val="24"/>
          <w:szCs w:val="24"/>
        </w:rPr>
        <w:t>, 2002)</w:t>
      </w:r>
      <w:r w:rsidRPr="007A6B9C">
        <w:rPr>
          <w:rFonts w:ascii="Times New Roman" w:eastAsia="Times New Roman" w:hAnsi="Times New Roman" w:cs="Times New Roman"/>
          <w:sz w:val="24"/>
          <w:szCs w:val="24"/>
          <w:rtl/>
          <w:lang w:bidi="he-IL"/>
        </w:rPr>
        <w:t>.</w:t>
      </w:r>
    </w:p>
    <w:p w14:paraId="099C9902" w14:textId="77777777" w:rsidR="00411B79" w:rsidRPr="007A6B9C" w:rsidRDefault="00411B79" w:rsidP="00AF5571">
      <w:pPr>
        <w:pStyle w:val="Heading2"/>
        <w:bidi w:val="0"/>
        <w:rPr>
          <w:lang w:bidi="he-IL"/>
        </w:rPr>
      </w:pPr>
      <w:bookmarkStart w:id="23" w:name="_Toc166140672"/>
      <w:r w:rsidRPr="007A6B9C">
        <w:rPr>
          <w:lang w:bidi="he-IL"/>
        </w:rPr>
        <w:lastRenderedPageBreak/>
        <w:t xml:space="preserve">Research </w:t>
      </w:r>
      <w:r w:rsidR="001B38F2" w:rsidRPr="007A6B9C">
        <w:rPr>
          <w:lang w:bidi="he-IL"/>
        </w:rPr>
        <w:t>Evidence of</w:t>
      </w:r>
      <w:r w:rsidRPr="007A6B9C">
        <w:rPr>
          <w:lang w:bidi="he-IL"/>
        </w:rPr>
        <w:t xml:space="preserve"> the Importance of Reading Intervention</w:t>
      </w:r>
      <w:r w:rsidR="00C904BC" w:rsidRPr="007A6B9C">
        <w:rPr>
          <w:lang w:bidi="he-IL"/>
        </w:rPr>
        <w:t>s</w:t>
      </w:r>
      <w:r w:rsidRPr="007A6B9C">
        <w:rPr>
          <w:lang w:bidi="he-IL"/>
        </w:rPr>
        <w:t xml:space="preserve"> in Pre</w:t>
      </w:r>
      <w:r w:rsidR="001B38F2" w:rsidRPr="007A6B9C">
        <w:rPr>
          <w:lang w:bidi="he-IL"/>
        </w:rPr>
        <w:t>s</w:t>
      </w:r>
      <w:r w:rsidRPr="007A6B9C">
        <w:rPr>
          <w:lang w:bidi="he-IL"/>
        </w:rPr>
        <w:t>chool</w:t>
      </w:r>
      <w:bookmarkEnd w:id="23"/>
      <w:r w:rsidRPr="007A6B9C">
        <w:rPr>
          <w:lang w:bidi="he-IL"/>
        </w:rPr>
        <w:t xml:space="preserve"> </w:t>
      </w:r>
    </w:p>
    <w:p w14:paraId="57A69307" w14:textId="2568ACB3" w:rsidR="002440BE" w:rsidRPr="007A6B9C" w:rsidRDefault="00951B59" w:rsidP="00102DF0">
      <w:pPr>
        <w:bidi w:val="0"/>
        <w:spacing w:after="120" w:line="480" w:lineRule="auto"/>
        <w:jc w:val="both"/>
        <w:rPr>
          <w:rFonts w:ascii="Times New Roman" w:eastAsia="David" w:hAnsi="Times New Roman" w:cs="Times New Roman"/>
          <w:sz w:val="24"/>
          <w:szCs w:val="24"/>
          <w:lang w:bidi="he-IL"/>
        </w:rPr>
      </w:pPr>
      <w:r w:rsidRPr="007A6B9C">
        <w:rPr>
          <w:rFonts w:ascii="Times New Roman" w:eastAsia="David" w:hAnsi="Times New Roman" w:cs="Times New Roman"/>
          <w:sz w:val="24"/>
          <w:szCs w:val="24"/>
          <w:lang w:bidi="he-IL"/>
        </w:rPr>
        <w:t xml:space="preserve">Over the past few years there has been growing global concern </w:t>
      </w:r>
      <w:r w:rsidR="00411B79" w:rsidRPr="007A6B9C">
        <w:rPr>
          <w:rFonts w:ascii="Times New Roman" w:hAnsi="Times New Roman" w:cs="Times New Roman"/>
          <w:sz w:val="24"/>
          <w:szCs w:val="24"/>
          <w:lang w:bidi="he-IL"/>
        </w:rPr>
        <w:t xml:space="preserve">that many children, especially those from underprivileged communities, </w:t>
      </w:r>
      <w:r w:rsidR="001B38F2" w:rsidRPr="007A6B9C">
        <w:rPr>
          <w:rFonts w:ascii="Times New Roman" w:hAnsi="Times New Roman" w:cs="Times New Roman"/>
          <w:sz w:val="24"/>
          <w:szCs w:val="24"/>
          <w:lang w:bidi="he-IL"/>
        </w:rPr>
        <w:t xml:space="preserve">have </w:t>
      </w:r>
      <w:r w:rsidR="00411B79" w:rsidRPr="007A6B9C">
        <w:rPr>
          <w:rFonts w:ascii="Times New Roman" w:hAnsi="Times New Roman" w:cs="Times New Roman"/>
          <w:sz w:val="24"/>
          <w:szCs w:val="24"/>
          <w:lang w:bidi="he-IL"/>
        </w:rPr>
        <w:t>difficulty acquiring the basic foundations for reading. As a result, many are referred to special education</w:t>
      </w:r>
      <w:r w:rsidR="000146E6" w:rsidRPr="007A6B9C">
        <w:rPr>
          <w:rFonts w:ascii="Times New Roman" w:eastAsia="David" w:hAnsi="Times New Roman" w:cs="Times New Roman"/>
          <w:sz w:val="24"/>
          <w:szCs w:val="24"/>
          <w:lang w:bidi="he-IL"/>
        </w:rPr>
        <w:t>s a result, many are referred to special education framework; this case is an additional reason for planning early interventions prior to formal schooling, in order to provide children with basic literacy skills (decoding and reading comprehension)</w:t>
      </w:r>
      <w:r w:rsidR="00411B79" w:rsidRPr="007A6B9C">
        <w:rPr>
          <w:rFonts w:ascii="Times New Roman" w:hAnsi="Times New Roman" w:cs="Times New Roman"/>
          <w:sz w:val="24"/>
          <w:szCs w:val="24"/>
          <w:lang w:bidi="he-IL"/>
        </w:rPr>
        <w:t xml:space="preserve"> (Storch </w:t>
      </w:r>
      <w:r w:rsidR="000A60B4" w:rsidRPr="007A6B9C">
        <w:rPr>
          <w:rFonts w:ascii="Times New Roman" w:hAnsi="Times New Roman" w:cs="Times New Roman"/>
          <w:sz w:val="24"/>
          <w:szCs w:val="24"/>
          <w:lang w:bidi="he-IL"/>
        </w:rPr>
        <w:t>&amp;</w:t>
      </w:r>
      <w:r w:rsidR="00411B79" w:rsidRPr="007A6B9C">
        <w:rPr>
          <w:rFonts w:ascii="Times New Roman" w:hAnsi="Times New Roman" w:cs="Times New Roman"/>
          <w:sz w:val="24"/>
          <w:szCs w:val="24"/>
          <w:lang w:bidi="he-IL"/>
        </w:rPr>
        <w:t xml:space="preserve"> Whitehurst, 2002; Whitehurst </w:t>
      </w:r>
      <w:r w:rsidR="000A60B4" w:rsidRPr="007A6B9C">
        <w:rPr>
          <w:rFonts w:ascii="Times New Roman" w:hAnsi="Times New Roman" w:cs="Times New Roman"/>
          <w:sz w:val="24"/>
          <w:szCs w:val="24"/>
          <w:lang w:bidi="he-IL"/>
        </w:rPr>
        <w:t>&amp;</w:t>
      </w:r>
      <w:r w:rsidR="00411B79" w:rsidRPr="007A6B9C">
        <w:rPr>
          <w:rFonts w:ascii="Times New Roman" w:hAnsi="Times New Roman" w:cs="Times New Roman"/>
          <w:sz w:val="24"/>
          <w:szCs w:val="24"/>
          <w:lang w:bidi="he-IL"/>
        </w:rPr>
        <w:t xml:space="preserve"> </w:t>
      </w:r>
      <w:proofErr w:type="spellStart"/>
      <w:r w:rsidR="00411B79" w:rsidRPr="007A6B9C">
        <w:rPr>
          <w:rFonts w:ascii="Times New Roman" w:hAnsi="Times New Roman" w:cs="Times New Roman"/>
          <w:sz w:val="24"/>
          <w:szCs w:val="24"/>
          <w:lang w:bidi="he-IL"/>
        </w:rPr>
        <w:t>Lonigan</w:t>
      </w:r>
      <w:proofErr w:type="spellEnd"/>
      <w:r w:rsidR="00411B79" w:rsidRPr="007A6B9C">
        <w:rPr>
          <w:rFonts w:ascii="Times New Roman" w:hAnsi="Times New Roman" w:cs="Times New Roman"/>
          <w:sz w:val="24"/>
          <w:szCs w:val="24"/>
          <w:lang w:bidi="he-IL"/>
        </w:rPr>
        <w:t>, 1998).</w:t>
      </w:r>
      <w:r w:rsidR="00566DF1" w:rsidRPr="007A6B9C">
        <w:rPr>
          <w:rFonts w:ascii="Times New Roman" w:hAnsi="Times New Roman" w:cs="Times New Roman"/>
          <w:sz w:val="24"/>
          <w:szCs w:val="24"/>
          <w:lang w:bidi="he-IL"/>
        </w:rPr>
        <w:t xml:space="preserve"> </w:t>
      </w:r>
      <w:r w:rsidR="00411B79" w:rsidRPr="007A6B9C">
        <w:rPr>
          <w:rFonts w:ascii="Times New Roman" w:hAnsi="Times New Roman" w:cs="Times New Roman"/>
          <w:sz w:val="24"/>
          <w:szCs w:val="24"/>
          <w:lang w:bidi="he-IL"/>
        </w:rPr>
        <w:t xml:space="preserve">Numerous studies </w:t>
      </w:r>
      <w:r w:rsidR="00923C5B" w:rsidRPr="007A6B9C">
        <w:rPr>
          <w:rFonts w:ascii="Times New Roman" w:hAnsi="Times New Roman" w:cs="Times New Roman"/>
          <w:sz w:val="24"/>
          <w:szCs w:val="24"/>
          <w:lang w:bidi="he-IL"/>
        </w:rPr>
        <w:t>demonstrate</w:t>
      </w:r>
      <w:r w:rsidR="00566DF1" w:rsidRPr="007A6B9C">
        <w:rPr>
          <w:rFonts w:ascii="Times New Roman" w:hAnsi="Times New Roman" w:cs="Times New Roman"/>
          <w:sz w:val="24"/>
          <w:szCs w:val="24"/>
          <w:lang w:bidi="he-IL"/>
        </w:rPr>
        <w:t>d</w:t>
      </w:r>
      <w:r w:rsidR="00411B79" w:rsidRPr="007A6B9C">
        <w:rPr>
          <w:rFonts w:ascii="Times New Roman" w:hAnsi="Times New Roman" w:cs="Times New Roman"/>
          <w:sz w:val="24"/>
          <w:szCs w:val="24"/>
          <w:lang w:bidi="he-IL"/>
        </w:rPr>
        <w:t xml:space="preserve"> the contribution of intervention</w:t>
      </w:r>
      <w:r w:rsidR="00C904BC" w:rsidRPr="007A6B9C">
        <w:rPr>
          <w:rFonts w:ascii="Times New Roman" w:hAnsi="Times New Roman" w:cs="Times New Roman"/>
          <w:sz w:val="24"/>
          <w:szCs w:val="24"/>
          <w:lang w:bidi="he-IL"/>
        </w:rPr>
        <w:t>s</w:t>
      </w:r>
      <w:r w:rsidR="00411B79" w:rsidRPr="007A6B9C">
        <w:rPr>
          <w:rFonts w:ascii="Times New Roman" w:hAnsi="Times New Roman" w:cs="Times New Roman"/>
          <w:sz w:val="24"/>
          <w:szCs w:val="24"/>
          <w:lang w:bidi="he-IL"/>
        </w:rPr>
        <w:t xml:space="preserve"> </w:t>
      </w:r>
      <w:r w:rsidR="00923C5B" w:rsidRPr="007A6B9C">
        <w:rPr>
          <w:rFonts w:ascii="Times New Roman" w:hAnsi="Times New Roman" w:cs="Times New Roman"/>
          <w:sz w:val="24"/>
          <w:szCs w:val="24"/>
          <w:lang w:bidi="he-IL"/>
        </w:rPr>
        <w:t>whose</w:t>
      </w:r>
      <w:r w:rsidR="00411B79" w:rsidRPr="007A6B9C">
        <w:rPr>
          <w:rFonts w:ascii="Times New Roman" w:hAnsi="Times New Roman" w:cs="Times New Roman"/>
          <w:sz w:val="24"/>
          <w:szCs w:val="24"/>
          <w:lang w:bidi="he-IL"/>
        </w:rPr>
        <w:t xml:space="preserve"> purpose </w:t>
      </w:r>
      <w:r w:rsidR="00923C5B" w:rsidRPr="007A6B9C">
        <w:rPr>
          <w:rFonts w:ascii="Times New Roman" w:hAnsi="Times New Roman" w:cs="Times New Roman"/>
          <w:sz w:val="24"/>
          <w:szCs w:val="24"/>
          <w:lang w:bidi="he-IL"/>
        </w:rPr>
        <w:t>is to i</w:t>
      </w:r>
      <w:r w:rsidR="00F45378" w:rsidRPr="007A6B9C">
        <w:rPr>
          <w:rFonts w:ascii="Times New Roman" w:hAnsi="Times New Roman" w:cs="Times New Roman"/>
          <w:sz w:val="24"/>
          <w:szCs w:val="24"/>
          <w:lang w:bidi="he-IL"/>
        </w:rPr>
        <w:t xml:space="preserve">mpart </w:t>
      </w:r>
      <w:r w:rsidR="00772698" w:rsidRPr="007A6B9C">
        <w:rPr>
          <w:rFonts w:ascii="Times New Roman" w:hAnsi="Times New Roman" w:cs="Times New Roman"/>
          <w:sz w:val="24"/>
          <w:szCs w:val="24"/>
          <w:lang w:bidi="he-IL"/>
        </w:rPr>
        <w:t>word-</w:t>
      </w:r>
      <w:r w:rsidR="00411B79" w:rsidRPr="007A6B9C">
        <w:rPr>
          <w:rFonts w:ascii="Times New Roman" w:hAnsi="Times New Roman" w:cs="Times New Roman"/>
          <w:sz w:val="24"/>
          <w:szCs w:val="24"/>
          <w:lang w:bidi="he-IL"/>
        </w:rPr>
        <w:t xml:space="preserve">reading </w:t>
      </w:r>
      <w:r w:rsidR="00C904BC" w:rsidRPr="007A6B9C">
        <w:rPr>
          <w:rFonts w:ascii="Times New Roman" w:hAnsi="Times New Roman" w:cs="Times New Roman"/>
          <w:sz w:val="24"/>
          <w:szCs w:val="24"/>
          <w:lang w:bidi="he-IL"/>
        </w:rPr>
        <w:t xml:space="preserve">in </w:t>
      </w:r>
      <w:r w:rsidR="00411B79" w:rsidRPr="007A6B9C">
        <w:rPr>
          <w:rFonts w:ascii="Times New Roman" w:hAnsi="Times New Roman" w:cs="Times New Roman"/>
          <w:sz w:val="24"/>
          <w:szCs w:val="24"/>
          <w:lang w:bidi="he-IL"/>
        </w:rPr>
        <w:t>preschool</w:t>
      </w:r>
      <w:r w:rsidR="00C904BC" w:rsidRPr="007A6B9C">
        <w:rPr>
          <w:rFonts w:ascii="Times New Roman" w:hAnsi="Times New Roman" w:cs="Times New Roman"/>
          <w:sz w:val="24"/>
          <w:szCs w:val="24"/>
          <w:lang w:bidi="he-IL"/>
        </w:rPr>
        <w:t>,</w:t>
      </w:r>
      <w:r w:rsidR="00411B79" w:rsidRPr="007A6B9C">
        <w:rPr>
          <w:rFonts w:ascii="Times New Roman" w:hAnsi="Times New Roman" w:cs="Times New Roman"/>
          <w:sz w:val="24"/>
          <w:szCs w:val="24"/>
          <w:lang w:bidi="he-IL"/>
        </w:rPr>
        <w:t xml:space="preserve"> </w:t>
      </w:r>
      <w:r w:rsidR="000641A3" w:rsidRPr="007A6B9C">
        <w:rPr>
          <w:rFonts w:ascii="Times New Roman" w:hAnsi="Times New Roman" w:cs="Times New Roman"/>
          <w:sz w:val="24"/>
          <w:szCs w:val="24"/>
          <w:lang w:bidi="he-IL"/>
        </w:rPr>
        <w:t>to support</w:t>
      </w:r>
      <w:r w:rsidR="00411B79" w:rsidRPr="007A6B9C">
        <w:rPr>
          <w:rFonts w:ascii="Times New Roman" w:hAnsi="Times New Roman" w:cs="Times New Roman"/>
          <w:sz w:val="24"/>
          <w:szCs w:val="24"/>
          <w:lang w:bidi="he-IL"/>
        </w:rPr>
        <w:t xml:space="preserve"> smoother acquisition of reading in first grade. Preschool</w:t>
      </w:r>
      <w:r w:rsidR="00C904BC" w:rsidRPr="007A6B9C">
        <w:rPr>
          <w:rFonts w:ascii="Times New Roman" w:hAnsi="Times New Roman" w:cs="Times New Roman"/>
          <w:sz w:val="24"/>
          <w:szCs w:val="24"/>
          <w:lang w:bidi="he-IL"/>
        </w:rPr>
        <w:t>s</w:t>
      </w:r>
      <w:r w:rsidR="00411B79" w:rsidRPr="007A6B9C">
        <w:rPr>
          <w:rFonts w:ascii="Times New Roman" w:hAnsi="Times New Roman" w:cs="Times New Roman"/>
          <w:sz w:val="24"/>
          <w:szCs w:val="24"/>
          <w:lang w:bidi="he-IL"/>
        </w:rPr>
        <w:t xml:space="preserve"> can offer </w:t>
      </w:r>
      <w:r w:rsidR="00F45378" w:rsidRPr="007A6B9C">
        <w:rPr>
          <w:rFonts w:ascii="Times New Roman" w:hAnsi="Times New Roman" w:cs="Times New Roman"/>
          <w:sz w:val="24"/>
          <w:szCs w:val="24"/>
          <w:lang w:bidi="he-IL"/>
        </w:rPr>
        <w:t>child</w:t>
      </w:r>
      <w:r w:rsidR="00C904BC" w:rsidRPr="007A6B9C">
        <w:rPr>
          <w:rFonts w:ascii="Times New Roman" w:hAnsi="Times New Roman" w:cs="Times New Roman"/>
          <w:sz w:val="24"/>
          <w:szCs w:val="24"/>
          <w:lang w:bidi="he-IL"/>
        </w:rPr>
        <w:t>ren</w:t>
      </w:r>
      <w:r w:rsidR="00F45378" w:rsidRPr="007A6B9C">
        <w:rPr>
          <w:rFonts w:ascii="Times New Roman" w:hAnsi="Times New Roman" w:cs="Times New Roman"/>
          <w:sz w:val="24"/>
          <w:szCs w:val="24"/>
          <w:lang w:bidi="he-IL"/>
        </w:rPr>
        <w:t xml:space="preserve"> the</w:t>
      </w:r>
      <w:r w:rsidR="00C904BC" w:rsidRPr="007A6B9C">
        <w:rPr>
          <w:rFonts w:ascii="Times New Roman" w:hAnsi="Times New Roman" w:cs="Times New Roman"/>
          <w:sz w:val="24"/>
          <w:szCs w:val="24"/>
          <w:lang w:bidi="he-IL"/>
        </w:rPr>
        <w:t>ir</w:t>
      </w:r>
      <w:r w:rsidR="00F45378" w:rsidRPr="007A6B9C">
        <w:rPr>
          <w:rFonts w:ascii="Times New Roman" w:hAnsi="Times New Roman" w:cs="Times New Roman"/>
          <w:sz w:val="24"/>
          <w:szCs w:val="24"/>
          <w:lang w:bidi="he-IL"/>
        </w:rPr>
        <w:t xml:space="preserve"> </w:t>
      </w:r>
      <w:r w:rsidR="00411B79" w:rsidRPr="007A6B9C">
        <w:rPr>
          <w:rFonts w:ascii="Times New Roman" w:hAnsi="Times New Roman" w:cs="Times New Roman"/>
          <w:sz w:val="24"/>
          <w:szCs w:val="24"/>
          <w:lang w:bidi="he-IL"/>
        </w:rPr>
        <w:t xml:space="preserve">first opportunity to work according to instructions and receive </w:t>
      </w:r>
      <w:r w:rsidR="000641A3" w:rsidRPr="007A6B9C">
        <w:rPr>
          <w:rFonts w:ascii="Times New Roman" w:hAnsi="Times New Roman" w:cs="Times New Roman"/>
          <w:sz w:val="24"/>
          <w:szCs w:val="24"/>
          <w:lang w:bidi="he-IL"/>
        </w:rPr>
        <w:t>structured support.</w:t>
      </w:r>
    </w:p>
    <w:p w14:paraId="7B9917DF" w14:textId="74E486A5" w:rsidR="00411B79" w:rsidRPr="007A6B9C" w:rsidRDefault="00411B79" w:rsidP="00102DF0">
      <w:pPr>
        <w:bidi w:val="0"/>
        <w:spacing w:after="120" w:line="480" w:lineRule="auto"/>
        <w:jc w:val="both"/>
        <w:rPr>
          <w:rFonts w:ascii="Times New Roman" w:eastAsia="David" w:hAnsi="Times New Roman" w:cs="Times New Roman"/>
          <w:sz w:val="24"/>
          <w:szCs w:val="24"/>
          <w:highlight w:val="magenta"/>
          <w:lang w:bidi="he-IL"/>
        </w:rPr>
      </w:pPr>
      <w:r w:rsidRPr="007A6B9C">
        <w:rPr>
          <w:rFonts w:ascii="Times New Roman" w:hAnsi="Times New Roman" w:cs="Times New Roman"/>
          <w:sz w:val="24"/>
          <w:szCs w:val="24"/>
        </w:rPr>
        <w:t xml:space="preserve">Many schools and preschools have begun </w:t>
      </w:r>
      <w:r w:rsidRPr="007A6B9C">
        <w:rPr>
          <w:rFonts w:ascii="Times New Roman" w:hAnsi="Times New Roman" w:cs="Times New Roman"/>
          <w:sz w:val="24"/>
          <w:szCs w:val="24"/>
          <w:lang w:bidi="he-IL"/>
        </w:rPr>
        <w:t>to take steps to</w:t>
      </w:r>
      <w:r w:rsidR="00566DF1" w:rsidRPr="007A6B9C">
        <w:rPr>
          <w:rFonts w:ascii="Times New Roman" w:hAnsi="Times New Roman" w:cs="Times New Roman"/>
          <w:sz w:val="24"/>
          <w:szCs w:val="24"/>
          <w:lang w:bidi="he-IL"/>
        </w:rPr>
        <w:t xml:space="preserve">ward the </w:t>
      </w:r>
      <w:r w:rsidRPr="007A6B9C">
        <w:rPr>
          <w:rFonts w:ascii="Times New Roman" w:hAnsi="Times New Roman" w:cs="Times New Roman"/>
          <w:sz w:val="24"/>
          <w:szCs w:val="24"/>
          <w:lang w:bidi="he-IL"/>
        </w:rPr>
        <w:t>develop</w:t>
      </w:r>
      <w:r w:rsidR="00566DF1" w:rsidRPr="007A6B9C">
        <w:rPr>
          <w:rFonts w:ascii="Times New Roman" w:hAnsi="Times New Roman" w:cs="Times New Roman"/>
          <w:sz w:val="24"/>
          <w:szCs w:val="24"/>
          <w:lang w:bidi="he-IL"/>
        </w:rPr>
        <w:t>ment of</w:t>
      </w:r>
      <w:r w:rsidRPr="007A6B9C">
        <w:rPr>
          <w:rFonts w:ascii="Times New Roman" w:hAnsi="Times New Roman" w:cs="Times New Roman"/>
          <w:sz w:val="24"/>
          <w:szCs w:val="24"/>
          <w:lang w:bidi="he-IL"/>
        </w:rPr>
        <w:t xml:space="preserve"> intervention </w:t>
      </w:r>
      <w:r w:rsidR="002440BE" w:rsidRPr="007A6B9C">
        <w:rPr>
          <w:rFonts w:ascii="Times New Roman" w:hAnsi="Times New Roman" w:cs="Times New Roman"/>
          <w:sz w:val="24"/>
          <w:szCs w:val="24"/>
          <w:lang w:bidi="he-IL"/>
        </w:rPr>
        <w:t xml:space="preserve">programs </w:t>
      </w:r>
      <w:r w:rsidR="00566DF1" w:rsidRPr="007A6B9C">
        <w:rPr>
          <w:rFonts w:ascii="Times New Roman" w:hAnsi="Times New Roman" w:cs="Times New Roman"/>
          <w:sz w:val="24"/>
          <w:szCs w:val="24"/>
          <w:lang w:bidi="he-IL"/>
        </w:rPr>
        <w:t xml:space="preserve">aimed at preventing </w:t>
      </w:r>
      <w:r w:rsidR="002030EA" w:rsidRPr="007A6B9C">
        <w:rPr>
          <w:rFonts w:ascii="Times New Roman" w:hAnsi="Times New Roman" w:cs="Times New Roman"/>
          <w:sz w:val="24"/>
          <w:szCs w:val="24"/>
          <w:lang w:bidi="he-IL"/>
        </w:rPr>
        <w:t xml:space="preserve">reading </w:t>
      </w:r>
      <w:r w:rsidRPr="007A6B9C">
        <w:rPr>
          <w:rFonts w:ascii="Times New Roman" w:hAnsi="Times New Roman" w:cs="Times New Roman"/>
          <w:sz w:val="24"/>
          <w:szCs w:val="24"/>
          <w:lang w:bidi="he-IL"/>
        </w:rPr>
        <w:t xml:space="preserve">difficulties. The </w:t>
      </w:r>
      <w:r w:rsidRPr="007A6B9C">
        <w:rPr>
          <w:rFonts w:ascii="Times New Roman" w:hAnsi="Times New Roman" w:cs="Times New Roman"/>
          <w:i/>
          <w:iCs/>
          <w:sz w:val="24"/>
          <w:szCs w:val="24"/>
          <w:lang w:bidi="he-IL"/>
        </w:rPr>
        <w:t xml:space="preserve">Response to Intervention </w:t>
      </w:r>
      <w:r w:rsidR="002030EA" w:rsidRPr="007A6B9C">
        <w:rPr>
          <w:rFonts w:ascii="Times New Roman" w:hAnsi="Times New Roman" w:cs="Times New Roman"/>
          <w:sz w:val="24"/>
          <w:szCs w:val="24"/>
          <w:lang w:bidi="he-IL"/>
        </w:rPr>
        <w:t>m</w:t>
      </w:r>
      <w:r w:rsidRPr="007A6B9C">
        <w:rPr>
          <w:rFonts w:ascii="Times New Roman" w:hAnsi="Times New Roman" w:cs="Times New Roman"/>
          <w:sz w:val="24"/>
          <w:szCs w:val="24"/>
          <w:lang w:bidi="he-IL"/>
        </w:rPr>
        <w:t>odel (R</w:t>
      </w:r>
      <w:r w:rsidR="000641A3" w:rsidRPr="007A6B9C">
        <w:rPr>
          <w:rFonts w:ascii="Times New Roman" w:hAnsi="Times New Roman" w:cs="Times New Roman"/>
          <w:sz w:val="24"/>
          <w:szCs w:val="24"/>
          <w:lang w:bidi="he-IL"/>
        </w:rPr>
        <w:t>T</w:t>
      </w:r>
      <w:r w:rsidRPr="007A6B9C">
        <w:rPr>
          <w:rFonts w:ascii="Times New Roman" w:hAnsi="Times New Roman" w:cs="Times New Roman"/>
          <w:sz w:val="24"/>
          <w:szCs w:val="24"/>
          <w:lang w:bidi="he-IL"/>
        </w:rPr>
        <w:t>I) tests child</w:t>
      </w:r>
      <w:r w:rsidR="00C904BC" w:rsidRPr="007A6B9C">
        <w:rPr>
          <w:rFonts w:ascii="Times New Roman" w:hAnsi="Times New Roman" w:cs="Times New Roman"/>
          <w:sz w:val="24"/>
          <w:szCs w:val="24"/>
          <w:lang w:bidi="he-IL"/>
        </w:rPr>
        <w:t>ren</w:t>
      </w:r>
      <w:r w:rsidRPr="007A6B9C">
        <w:rPr>
          <w:rFonts w:ascii="Times New Roman" w:hAnsi="Times New Roman" w:cs="Times New Roman"/>
          <w:sz w:val="24"/>
          <w:szCs w:val="24"/>
          <w:lang w:bidi="he-IL"/>
        </w:rPr>
        <w:t xml:space="preserve">’s response to interventions </w:t>
      </w:r>
      <w:r w:rsidR="002030EA" w:rsidRPr="007A6B9C">
        <w:rPr>
          <w:rFonts w:ascii="Times New Roman" w:hAnsi="Times New Roman" w:cs="Times New Roman"/>
          <w:sz w:val="24"/>
          <w:szCs w:val="24"/>
          <w:lang w:bidi="he-IL"/>
        </w:rPr>
        <w:t xml:space="preserve">developed </w:t>
      </w:r>
      <w:r w:rsidRPr="007A6B9C">
        <w:rPr>
          <w:rFonts w:ascii="Times New Roman" w:hAnsi="Times New Roman" w:cs="Times New Roman"/>
          <w:sz w:val="24"/>
          <w:szCs w:val="24"/>
          <w:lang w:bidi="he-IL"/>
        </w:rPr>
        <w:t xml:space="preserve">to improve reading. The model aims to improve the reading </w:t>
      </w:r>
      <w:r w:rsidR="000641A3" w:rsidRPr="007A6B9C">
        <w:rPr>
          <w:rFonts w:ascii="Times New Roman" w:hAnsi="Times New Roman" w:cs="Times New Roman"/>
          <w:sz w:val="24"/>
          <w:szCs w:val="24"/>
          <w:lang w:bidi="he-IL"/>
        </w:rPr>
        <w:t>instruction</w:t>
      </w:r>
      <w:r w:rsidR="00AD6AD7" w:rsidRPr="007A6B9C">
        <w:rPr>
          <w:rFonts w:ascii="Times New Roman" w:hAnsi="Times New Roman" w:cs="Times New Roman"/>
          <w:sz w:val="24"/>
          <w:szCs w:val="24"/>
          <w:lang w:bidi="he-IL"/>
        </w:rPr>
        <w:t xml:space="preserve"> and </w:t>
      </w:r>
      <w:r w:rsidRPr="007A6B9C">
        <w:rPr>
          <w:rFonts w:ascii="Times New Roman" w:hAnsi="Times New Roman" w:cs="Times New Roman"/>
          <w:sz w:val="24"/>
          <w:szCs w:val="24"/>
          <w:lang w:bidi="he-IL"/>
        </w:rPr>
        <w:t xml:space="preserve">reduce the number of children who will encounter reading difficulties </w:t>
      </w:r>
      <w:r w:rsidR="00C904BC" w:rsidRPr="007A6B9C">
        <w:rPr>
          <w:rFonts w:ascii="Times New Roman" w:hAnsi="Times New Roman" w:cs="Times New Roman"/>
          <w:sz w:val="24"/>
          <w:szCs w:val="24"/>
          <w:lang w:bidi="he-IL"/>
        </w:rPr>
        <w:t xml:space="preserve">in </w:t>
      </w:r>
      <w:r w:rsidRPr="007A6B9C">
        <w:rPr>
          <w:rFonts w:ascii="Times New Roman" w:hAnsi="Times New Roman" w:cs="Times New Roman"/>
          <w:sz w:val="24"/>
          <w:szCs w:val="24"/>
          <w:lang w:bidi="he-IL"/>
        </w:rPr>
        <w:t>elementary school, as well as referrals to special education (</w:t>
      </w:r>
      <w:r w:rsidR="00413FF7" w:rsidRPr="007A6B9C">
        <w:rPr>
          <w:rFonts w:ascii="Times New Roman" w:hAnsi="Times New Roman" w:cs="Times New Roman"/>
          <w:sz w:val="24"/>
          <w:szCs w:val="24"/>
          <w:lang w:bidi="he-IL"/>
        </w:rPr>
        <w:t>e.g.,</w:t>
      </w:r>
      <w:r w:rsidRPr="007A6B9C">
        <w:rPr>
          <w:rFonts w:ascii="Times New Roman" w:hAnsi="Times New Roman" w:cs="Times New Roman"/>
          <w:sz w:val="24"/>
          <w:szCs w:val="24"/>
          <w:lang w:bidi="he-IL"/>
        </w:rPr>
        <w:t xml:space="preserve"> </w:t>
      </w:r>
      <w:proofErr w:type="spellStart"/>
      <w:r w:rsidRPr="007A6B9C">
        <w:rPr>
          <w:rFonts w:ascii="Times New Roman" w:hAnsi="Times New Roman" w:cs="Times New Roman"/>
          <w:sz w:val="24"/>
          <w:szCs w:val="24"/>
          <w:lang w:bidi="he-IL"/>
        </w:rPr>
        <w:t>Gerstee</w:t>
      </w:r>
      <w:proofErr w:type="spellEnd"/>
      <w:r w:rsidRPr="007A6B9C">
        <w:rPr>
          <w:rFonts w:ascii="Times New Roman" w:hAnsi="Times New Roman" w:cs="Times New Roman"/>
          <w:sz w:val="24"/>
          <w:szCs w:val="24"/>
          <w:lang w:bidi="he-IL"/>
        </w:rPr>
        <w:t xml:space="preserve"> et al., 2008). The model not only examine</w:t>
      </w:r>
      <w:r w:rsidR="007961EE" w:rsidRPr="007A6B9C">
        <w:rPr>
          <w:rFonts w:ascii="Times New Roman" w:hAnsi="Times New Roman" w:cs="Times New Roman"/>
          <w:sz w:val="24"/>
          <w:szCs w:val="24"/>
          <w:lang w:bidi="he-IL"/>
        </w:rPr>
        <w:t>s</w:t>
      </w:r>
      <w:r w:rsidRPr="007A6B9C">
        <w:rPr>
          <w:rFonts w:ascii="Times New Roman" w:hAnsi="Times New Roman" w:cs="Times New Roman"/>
          <w:sz w:val="24"/>
          <w:szCs w:val="24"/>
          <w:lang w:bidi="he-IL"/>
        </w:rPr>
        <w:t xml:space="preserve"> the level of reading at a single point in time, </w:t>
      </w:r>
      <w:r w:rsidR="00BA0529" w:rsidRPr="007A6B9C">
        <w:rPr>
          <w:rFonts w:ascii="Times New Roman" w:hAnsi="Times New Roman" w:cs="Times New Roman"/>
          <w:sz w:val="24"/>
          <w:szCs w:val="24"/>
          <w:lang w:bidi="he-IL"/>
        </w:rPr>
        <w:t>it also</w:t>
      </w:r>
      <w:r w:rsidRPr="007A6B9C">
        <w:rPr>
          <w:rFonts w:ascii="Times New Roman" w:hAnsi="Times New Roman" w:cs="Times New Roman"/>
          <w:sz w:val="24"/>
          <w:szCs w:val="24"/>
          <w:lang w:bidi="he-IL"/>
        </w:rPr>
        <w:t xml:space="preserve"> </w:t>
      </w:r>
      <w:r w:rsidR="00AD6AD7" w:rsidRPr="007A6B9C">
        <w:rPr>
          <w:rFonts w:ascii="Times New Roman" w:hAnsi="Times New Roman" w:cs="Times New Roman"/>
          <w:sz w:val="24"/>
          <w:szCs w:val="24"/>
          <w:lang w:bidi="he-IL"/>
        </w:rPr>
        <w:t>monitors</w:t>
      </w:r>
      <w:r w:rsidRPr="007A6B9C">
        <w:rPr>
          <w:rFonts w:ascii="Times New Roman" w:hAnsi="Times New Roman" w:cs="Times New Roman"/>
          <w:sz w:val="24"/>
          <w:szCs w:val="24"/>
          <w:lang w:bidi="he-IL"/>
        </w:rPr>
        <w:t xml:space="preserve"> </w:t>
      </w:r>
      <w:r w:rsidR="002030EA" w:rsidRPr="007A6B9C">
        <w:rPr>
          <w:rFonts w:ascii="Times New Roman" w:hAnsi="Times New Roman" w:cs="Times New Roman"/>
          <w:sz w:val="24"/>
          <w:szCs w:val="24"/>
          <w:lang w:bidi="he-IL"/>
        </w:rPr>
        <w:t>progress</w:t>
      </w:r>
      <w:r w:rsidRPr="007A6B9C">
        <w:rPr>
          <w:rFonts w:ascii="Times New Roman" w:hAnsi="Times New Roman" w:cs="Times New Roman"/>
          <w:sz w:val="24"/>
          <w:szCs w:val="24"/>
          <w:lang w:bidi="he-IL"/>
        </w:rPr>
        <w:t xml:space="preserve"> over time. </w:t>
      </w:r>
      <w:bookmarkStart w:id="24" w:name="_Hlk96028425"/>
      <w:r w:rsidR="00532161" w:rsidRPr="007A6B9C">
        <w:rPr>
          <w:rFonts w:ascii="Times New Roman" w:eastAsia="David" w:hAnsi="Times New Roman" w:cs="Times New Roman"/>
          <w:sz w:val="24"/>
          <w:szCs w:val="24"/>
          <w:lang w:bidi="he-IL"/>
        </w:rPr>
        <w:t>For instance, comparison research on models that took solely into account reading level, showed that later models - that combined both the reading level and progress monitored over a five-week period and follow-ups on word recognition - were able to identify reading difficulties more accurately in the second grade as opposed to the early models that presented an improvement in phonological awareness and word-recognition in the first grade</w:t>
      </w:r>
      <w:r w:rsidR="00C05AD0" w:rsidRPr="007A6B9C">
        <w:rPr>
          <w:rFonts w:ascii="Times New Roman" w:eastAsia="David" w:hAnsi="Times New Roman" w:cs="Times New Roman"/>
          <w:sz w:val="24"/>
          <w:szCs w:val="24"/>
          <w:lang w:bidi="he-IL"/>
        </w:rPr>
        <w:t xml:space="preserve"> </w:t>
      </w:r>
      <w:bookmarkEnd w:id="24"/>
      <w:r w:rsidRPr="007A6B9C">
        <w:rPr>
          <w:rFonts w:ascii="Times New Roman" w:hAnsi="Times New Roman" w:cs="Times New Roman"/>
          <w:sz w:val="24"/>
          <w:szCs w:val="24"/>
          <w:lang w:bidi="he-IL"/>
        </w:rPr>
        <w:t xml:space="preserve">(Compton, Fuchs, </w:t>
      </w:r>
      <w:r w:rsidR="00413FF7" w:rsidRPr="007A6B9C">
        <w:rPr>
          <w:rFonts w:ascii="Times New Roman" w:hAnsi="Times New Roman" w:cs="Times New Roman"/>
          <w:sz w:val="24"/>
          <w:szCs w:val="24"/>
          <w:lang w:bidi="he-IL"/>
        </w:rPr>
        <w:t>Fuchs,</w:t>
      </w:r>
      <w:r w:rsidRPr="007A6B9C">
        <w:rPr>
          <w:rFonts w:ascii="Times New Roman" w:hAnsi="Times New Roman" w:cs="Times New Roman"/>
          <w:sz w:val="24"/>
          <w:szCs w:val="24"/>
          <w:lang w:bidi="he-IL"/>
        </w:rPr>
        <w:t xml:space="preserve"> </w:t>
      </w:r>
      <w:r w:rsidR="000A60B4" w:rsidRPr="007A6B9C">
        <w:rPr>
          <w:rFonts w:ascii="Times New Roman" w:hAnsi="Times New Roman" w:cs="Times New Roman"/>
          <w:sz w:val="24"/>
          <w:szCs w:val="24"/>
          <w:lang w:bidi="he-IL"/>
        </w:rPr>
        <w:t>&amp;</w:t>
      </w:r>
      <w:r w:rsidRPr="007A6B9C">
        <w:rPr>
          <w:rFonts w:ascii="Times New Roman" w:hAnsi="Times New Roman" w:cs="Times New Roman"/>
          <w:sz w:val="24"/>
          <w:szCs w:val="24"/>
          <w:lang w:bidi="he-IL"/>
        </w:rPr>
        <w:t xml:space="preserve"> Bryant, 2006).</w:t>
      </w:r>
      <w:r w:rsidR="00F54F24">
        <w:rPr>
          <w:rFonts w:ascii="Times New Roman" w:hAnsi="Times New Roman" w:cs="Times New Roman"/>
          <w:sz w:val="24"/>
          <w:szCs w:val="24"/>
          <w:lang w:bidi="he-IL"/>
        </w:rPr>
        <w:t xml:space="preserve"> </w:t>
      </w:r>
      <w:r w:rsidR="00566DF1" w:rsidRPr="007A6B9C">
        <w:rPr>
          <w:rFonts w:ascii="Times New Roman" w:hAnsi="Times New Roman" w:cs="Times New Roman"/>
          <w:sz w:val="24"/>
          <w:szCs w:val="24"/>
        </w:rPr>
        <w:t xml:space="preserve">Al </w:t>
      </w:r>
      <w:proofErr w:type="spellStart"/>
      <w:r w:rsidR="00566DF1" w:rsidRPr="007A6B9C">
        <w:rPr>
          <w:rFonts w:ascii="Times New Roman" w:hAnsi="Times New Roman" w:cs="Times New Roman"/>
          <w:sz w:val="24"/>
          <w:szCs w:val="24"/>
        </w:rPr>
        <w:t>Otaiba</w:t>
      </w:r>
      <w:proofErr w:type="spellEnd"/>
      <w:r w:rsidR="00566DF1" w:rsidRPr="007A6B9C">
        <w:rPr>
          <w:rFonts w:ascii="Times New Roman" w:hAnsi="Times New Roman" w:cs="Times New Roman"/>
          <w:sz w:val="24"/>
          <w:szCs w:val="24"/>
        </w:rPr>
        <w:t xml:space="preserve"> et al. (2011) examined t</w:t>
      </w:r>
      <w:r w:rsidRPr="007A6B9C">
        <w:rPr>
          <w:rFonts w:ascii="Times New Roman" w:hAnsi="Times New Roman" w:cs="Times New Roman"/>
          <w:sz w:val="24"/>
          <w:szCs w:val="24"/>
        </w:rPr>
        <w:t>he reading accomplishments of first grade</w:t>
      </w:r>
      <w:r w:rsidR="00C904BC" w:rsidRPr="007A6B9C">
        <w:rPr>
          <w:rFonts w:ascii="Times New Roman" w:hAnsi="Times New Roman" w:cs="Times New Roman"/>
          <w:sz w:val="24"/>
          <w:szCs w:val="24"/>
        </w:rPr>
        <w:t>rs</w:t>
      </w:r>
      <w:r w:rsidRPr="007A6B9C">
        <w:rPr>
          <w:rFonts w:ascii="Times New Roman" w:hAnsi="Times New Roman" w:cs="Times New Roman"/>
          <w:sz w:val="24"/>
          <w:szCs w:val="24"/>
        </w:rPr>
        <w:t xml:space="preserve"> who beg</w:t>
      </w:r>
      <w:r w:rsidR="005B57D9" w:rsidRPr="007A6B9C">
        <w:rPr>
          <w:rFonts w:ascii="Times New Roman" w:hAnsi="Times New Roman" w:cs="Times New Roman"/>
          <w:sz w:val="24"/>
          <w:szCs w:val="24"/>
        </w:rPr>
        <w:t>a</w:t>
      </w:r>
      <w:r w:rsidRPr="007A6B9C">
        <w:rPr>
          <w:rFonts w:ascii="Times New Roman" w:hAnsi="Times New Roman" w:cs="Times New Roman"/>
          <w:sz w:val="24"/>
          <w:szCs w:val="24"/>
        </w:rPr>
        <w:t xml:space="preserve">n developing skills in preschool. The research covered 20 classes from seven different schools </w:t>
      </w:r>
      <w:r w:rsidR="0088773E" w:rsidRPr="007A6B9C">
        <w:rPr>
          <w:rFonts w:ascii="Times New Roman" w:hAnsi="Times New Roman" w:cs="Times New Roman"/>
          <w:sz w:val="24"/>
          <w:szCs w:val="24"/>
        </w:rPr>
        <w:t xml:space="preserve">from </w:t>
      </w:r>
      <w:r w:rsidRPr="007A6B9C">
        <w:rPr>
          <w:rFonts w:ascii="Times New Roman" w:hAnsi="Times New Roman" w:cs="Times New Roman"/>
          <w:sz w:val="24"/>
          <w:szCs w:val="24"/>
        </w:rPr>
        <w:t xml:space="preserve">diverse ethnic and socioeconomic backgrounds. The researchers gave the </w:t>
      </w:r>
      <w:r w:rsidR="005B57D9" w:rsidRPr="007A6B9C">
        <w:rPr>
          <w:rFonts w:ascii="Times New Roman" w:hAnsi="Times New Roman" w:cs="Times New Roman"/>
          <w:sz w:val="24"/>
          <w:szCs w:val="24"/>
        </w:rPr>
        <w:t xml:space="preserve">kindergarteners </w:t>
      </w:r>
      <w:r w:rsidRPr="007A6B9C">
        <w:rPr>
          <w:rFonts w:ascii="Times New Roman" w:hAnsi="Times New Roman" w:cs="Times New Roman"/>
          <w:sz w:val="24"/>
          <w:szCs w:val="24"/>
        </w:rPr>
        <w:t>tasks</w:t>
      </w:r>
      <w:r w:rsidR="005B57D9"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which examined letter </w:t>
      </w:r>
      <w:r w:rsidRPr="007A6B9C">
        <w:rPr>
          <w:rFonts w:ascii="Times New Roman" w:hAnsi="Times New Roman" w:cs="Times New Roman"/>
          <w:sz w:val="24"/>
          <w:szCs w:val="24"/>
        </w:rPr>
        <w:lastRenderedPageBreak/>
        <w:t xml:space="preserve">recognition, word </w:t>
      </w:r>
      <w:r w:rsidR="00B85D69" w:rsidRPr="007A6B9C">
        <w:rPr>
          <w:rFonts w:ascii="Times New Roman" w:hAnsi="Times New Roman" w:cs="Times New Roman"/>
          <w:sz w:val="24"/>
          <w:szCs w:val="24"/>
        </w:rPr>
        <w:t>decoding</w:t>
      </w:r>
      <w:r w:rsidRPr="007A6B9C">
        <w:rPr>
          <w:rFonts w:ascii="Times New Roman" w:hAnsi="Times New Roman" w:cs="Times New Roman"/>
          <w:sz w:val="24"/>
          <w:szCs w:val="24"/>
        </w:rPr>
        <w:t xml:space="preserve">, phonological awareness, oral comprehension, and vocabulary. There were three </w:t>
      </w:r>
      <w:r w:rsidR="000641A3" w:rsidRPr="007A6B9C">
        <w:rPr>
          <w:rFonts w:ascii="Times New Roman" w:hAnsi="Times New Roman" w:cs="Times New Roman"/>
          <w:sz w:val="24"/>
          <w:szCs w:val="24"/>
        </w:rPr>
        <w:t>intervention</w:t>
      </w:r>
      <w:r w:rsidRPr="007A6B9C">
        <w:rPr>
          <w:rFonts w:ascii="Times New Roman" w:hAnsi="Times New Roman" w:cs="Times New Roman"/>
          <w:sz w:val="24"/>
          <w:szCs w:val="24"/>
        </w:rPr>
        <w:t>s</w:t>
      </w:r>
      <w:r w:rsidR="00B85D69" w:rsidRPr="007A6B9C">
        <w:rPr>
          <w:rFonts w:ascii="Times New Roman" w:hAnsi="Times New Roman" w:cs="Times New Roman"/>
          <w:sz w:val="24"/>
          <w:szCs w:val="24"/>
        </w:rPr>
        <w:t xml:space="preserve">, delivered with help from </w:t>
      </w:r>
      <w:r w:rsidRPr="007A6B9C">
        <w:rPr>
          <w:rFonts w:ascii="Times New Roman" w:hAnsi="Times New Roman" w:cs="Times New Roman"/>
          <w:sz w:val="24"/>
          <w:szCs w:val="24"/>
        </w:rPr>
        <w:t xml:space="preserve">the teachers: The children were first handed four pictures and asked questions. They were </w:t>
      </w:r>
      <w:r w:rsidR="005B57D9" w:rsidRPr="007A6B9C">
        <w:rPr>
          <w:rFonts w:ascii="Times New Roman" w:hAnsi="Times New Roman" w:cs="Times New Roman"/>
          <w:sz w:val="24"/>
          <w:szCs w:val="24"/>
        </w:rPr>
        <w:t xml:space="preserve">asked </w:t>
      </w:r>
      <w:r w:rsidRPr="007A6B9C">
        <w:rPr>
          <w:rFonts w:ascii="Times New Roman" w:hAnsi="Times New Roman" w:cs="Times New Roman"/>
          <w:sz w:val="24"/>
          <w:szCs w:val="24"/>
        </w:rPr>
        <w:t xml:space="preserve">to point to the picture that reflected the correct answer. The second task </w:t>
      </w:r>
      <w:r w:rsidR="0088773E" w:rsidRPr="007A6B9C">
        <w:rPr>
          <w:rFonts w:ascii="Times New Roman" w:hAnsi="Times New Roman" w:cs="Times New Roman"/>
          <w:sz w:val="24"/>
          <w:szCs w:val="24"/>
        </w:rPr>
        <w:t xml:space="preserve">was </w:t>
      </w:r>
      <w:r w:rsidRPr="007A6B9C">
        <w:rPr>
          <w:rFonts w:ascii="Times New Roman" w:hAnsi="Times New Roman" w:cs="Times New Roman"/>
          <w:sz w:val="24"/>
          <w:szCs w:val="24"/>
        </w:rPr>
        <w:t xml:space="preserve">comprised </w:t>
      </w:r>
      <w:r w:rsidR="0088773E" w:rsidRPr="007A6B9C">
        <w:rPr>
          <w:rFonts w:ascii="Times New Roman" w:hAnsi="Times New Roman" w:cs="Times New Roman"/>
          <w:sz w:val="24"/>
          <w:szCs w:val="24"/>
        </w:rPr>
        <w:t xml:space="preserve">of </w:t>
      </w:r>
      <w:r w:rsidRPr="007A6B9C">
        <w:rPr>
          <w:rFonts w:ascii="Times New Roman" w:hAnsi="Times New Roman" w:cs="Times New Roman"/>
          <w:sz w:val="24"/>
          <w:szCs w:val="24"/>
        </w:rPr>
        <w:t>a letter of the alphabet which was presented to the child</w:t>
      </w:r>
      <w:r w:rsidR="0088773E" w:rsidRPr="007A6B9C">
        <w:rPr>
          <w:rFonts w:ascii="Times New Roman" w:hAnsi="Times New Roman" w:cs="Times New Roman"/>
          <w:sz w:val="24"/>
          <w:szCs w:val="24"/>
        </w:rPr>
        <w:t>ren. T</w:t>
      </w:r>
      <w:r w:rsidRPr="007A6B9C">
        <w:rPr>
          <w:rFonts w:ascii="Times New Roman" w:hAnsi="Times New Roman" w:cs="Times New Roman"/>
          <w:sz w:val="24"/>
          <w:szCs w:val="24"/>
        </w:rPr>
        <w:t>he teacher read various letters aloud and the child</w:t>
      </w:r>
      <w:r w:rsidR="0088773E" w:rsidRPr="007A6B9C">
        <w:rPr>
          <w:rFonts w:ascii="Times New Roman" w:hAnsi="Times New Roman" w:cs="Times New Roman"/>
          <w:sz w:val="24"/>
          <w:szCs w:val="24"/>
        </w:rPr>
        <w:t xml:space="preserve">ren were </w:t>
      </w:r>
      <w:r w:rsidR="005B57D9" w:rsidRPr="007A6B9C">
        <w:rPr>
          <w:rFonts w:ascii="Times New Roman" w:hAnsi="Times New Roman" w:cs="Times New Roman"/>
          <w:sz w:val="24"/>
          <w:szCs w:val="24"/>
        </w:rPr>
        <w:t xml:space="preserve">asked </w:t>
      </w:r>
      <w:r w:rsidRPr="007A6B9C">
        <w:rPr>
          <w:rFonts w:ascii="Times New Roman" w:hAnsi="Times New Roman" w:cs="Times New Roman"/>
          <w:sz w:val="24"/>
          <w:szCs w:val="24"/>
        </w:rPr>
        <w:t xml:space="preserve">to indicate which letter matched the one in front of </w:t>
      </w:r>
      <w:r w:rsidR="0088773E" w:rsidRPr="007A6B9C">
        <w:rPr>
          <w:rFonts w:ascii="Times New Roman" w:hAnsi="Times New Roman" w:cs="Times New Roman"/>
          <w:sz w:val="24"/>
          <w:szCs w:val="24"/>
        </w:rPr>
        <w:t>them</w:t>
      </w:r>
      <w:r w:rsidRPr="007A6B9C">
        <w:rPr>
          <w:rFonts w:ascii="Times New Roman" w:hAnsi="Times New Roman" w:cs="Times New Roman"/>
          <w:sz w:val="24"/>
          <w:szCs w:val="24"/>
        </w:rPr>
        <w:t>. For the final task, the child</w:t>
      </w:r>
      <w:r w:rsidR="0088773E" w:rsidRPr="007A6B9C">
        <w:rPr>
          <w:rFonts w:ascii="Times New Roman" w:hAnsi="Times New Roman" w:cs="Times New Roman"/>
          <w:sz w:val="24"/>
          <w:szCs w:val="24"/>
        </w:rPr>
        <w:t xml:space="preserve">ren were </w:t>
      </w:r>
      <w:r w:rsidRPr="007A6B9C">
        <w:rPr>
          <w:rFonts w:ascii="Times New Roman" w:hAnsi="Times New Roman" w:cs="Times New Roman"/>
          <w:sz w:val="24"/>
          <w:szCs w:val="24"/>
        </w:rPr>
        <w:t xml:space="preserve">asked the sound of the letter </w:t>
      </w:r>
      <w:r w:rsidR="00741DFB" w:rsidRPr="007A6B9C">
        <w:rPr>
          <w:rFonts w:ascii="Times New Roman" w:hAnsi="Times New Roman" w:cs="Times New Roman"/>
          <w:sz w:val="24"/>
          <w:szCs w:val="24"/>
        </w:rPr>
        <w:t xml:space="preserve">placed </w:t>
      </w:r>
      <w:r w:rsidRPr="007A6B9C">
        <w:rPr>
          <w:rFonts w:ascii="Times New Roman" w:hAnsi="Times New Roman" w:cs="Times New Roman"/>
          <w:sz w:val="24"/>
          <w:szCs w:val="24"/>
        </w:rPr>
        <w:t xml:space="preserve">before </w:t>
      </w:r>
      <w:r w:rsidR="0088773E" w:rsidRPr="007A6B9C">
        <w:rPr>
          <w:rFonts w:ascii="Times New Roman" w:hAnsi="Times New Roman" w:cs="Times New Roman"/>
          <w:sz w:val="24"/>
          <w:szCs w:val="24"/>
        </w:rPr>
        <w:t>them</w:t>
      </w:r>
      <w:r w:rsidRPr="007A6B9C">
        <w:rPr>
          <w:rFonts w:ascii="Times New Roman" w:hAnsi="Times New Roman" w:cs="Times New Roman"/>
          <w:sz w:val="24"/>
          <w:szCs w:val="24"/>
        </w:rPr>
        <w:t>.</w:t>
      </w:r>
      <w:r w:rsidR="000641A3" w:rsidRPr="007A6B9C">
        <w:rPr>
          <w:rFonts w:ascii="Times New Roman" w:hAnsi="Times New Roman" w:cs="Times New Roman"/>
          <w:sz w:val="24"/>
          <w:szCs w:val="24"/>
        </w:rPr>
        <w:t xml:space="preserve"> It was assumed that children who answered correctly would be successful in their reading acquisition in first grade. </w:t>
      </w:r>
    </w:p>
    <w:p w14:paraId="3B35AFBC" w14:textId="365CF31E" w:rsidR="0066202C" w:rsidRPr="007A6B9C" w:rsidRDefault="00411B79" w:rsidP="00102DF0">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 xml:space="preserve">The tests detailed below were conducted at three different times </w:t>
      </w:r>
      <w:r w:rsidR="00AC2C9E" w:rsidRPr="007A6B9C">
        <w:rPr>
          <w:rFonts w:ascii="Times New Roman" w:hAnsi="Times New Roman" w:cs="Times New Roman"/>
          <w:sz w:val="24"/>
          <w:szCs w:val="24"/>
        </w:rPr>
        <w:t xml:space="preserve">of the year </w:t>
      </w:r>
      <w:r w:rsidRPr="007A6B9C">
        <w:rPr>
          <w:rFonts w:ascii="Times New Roman" w:hAnsi="Times New Roman" w:cs="Times New Roman"/>
          <w:sz w:val="24"/>
          <w:szCs w:val="24"/>
        </w:rPr>
        <w:t>–</w:t>
      </w:r>
      <w:r w:rsidR="00AC2C9E"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autumn, winter, and spring. They were </w:t>
      </w:r>
      <w:r w:rsidR="0088773E" w:rsidRPr="007A6B9C">
        <w:rPr>
          <w:rFonts w:ascii="Times New Roman" w:hAnsi="Times New Roman" w:cs="Times New Roman"/>
          <w:sz w:val="24"/>
          <w:szCs w:val="24"/>
        </w:rPr>
        <w:t xml:space="preserve">carried out </w:t>
      </w:r>
      <w:r w:rsidRPr="007A6B9C">
        <w:rPr>
          <w:rFonts w:ascii="Times New Roman" w:hAnsi="Times New Roman" w:cs="Times New Roman"/>
          <w:sz w:val="24"/>
          <w:szCs w:val="24"/>
        </w:rPr>
        <w:t xml:space="preserve">on a one-on-one basis in a quiet room. Each test lasted 30 minutes. The tests were recorded by video and </w:t>
      </w:r>
      <w:r w:rsidR="00AC2C9E" w:rsidRPr="007A6B9C">
        <w:rPr>
          <w:rFonts w:ascii="Times New Roman" w:hAnsi="Times New Roman" w:cs="Times New Roman"/>
          <w:sz w:val="24"/>
          <w:szCs w:val="24"/>
        </w:rPr>
        <w:t xml:space="preserve">analyzed and </w:t>
      </w:r>
      <w:r w:rsidRPr="007A6B9C">
        <w:rPr>
          <w:rFonts w:ascii="Times New Roman" w:hAnsi="Times New Roman" w:cs="Times New Roman"/>
          <w:sz w:val="24"/>
          <w:szCs w:val="24"/>
        </w:rPr>
        <w:t>interpreted by competent experts.</w:t>
      </w:r>
      <w:r w:rsidR="0088773E" w:rsidRPr="007A6B9C">
        <w:rPr>
          <w:rFonts w:ascii="Times New Roman" w:hAnsi="Times New Roman" w:cs="Times New Roman"/>
          <w:sz w:val="24"/>
          <w:szCs w:val="24"/>
        </w:rPr>
        <w:t xml:space="preserve"> A</w:t>
      </w:r>
      <w:r w:rsidRPr="007A6B9C">
        <w:rPr>
          <w:rFonts w:ascii="Times New Roman" w:hAnsi="Times New Roman" w:cs="Times New Roman"/>
          <w:sz w:val="24"/>
          <w:szCs w:val="24"/>
        </w:rPr>
        <w:t xml:space="preserve"> subtest of</w:t>
      </w:r>
      <w:r w:rsidR="00EE0D28" w:rsidRPr="007A6B9C">
        <w:rPr>
          <w:rFonts w:ascii="Times New Roman" w:hAnsi="Times New Roman" w:cs="Times New Roman"/>
          <w:sz w:val="24"/>
          <w:szCs w:val="24"/>
        </w:rPr>
        <w:t xml:space="preserve"> the</w:t>
      </w:r>
      <w:r w:rsidRPr="007A6B9C">
        <w:rPr>
          <w:rFonts w:ascii="Times New Roman" w:hAnsi="Times New Roman" w:cs="Times New Roman"/>
          <w:sz w:val="24"/>
          <w:szCs w:val="24"/>
        </w:rPr>
        <w:t xml:space="preserve"> Woodcock-Johnson </w:t>
      </w:r>
      <w:r w:rsidR="0088773E" w:rsidRPr="007A6B9C">
        <w:rPr>
          <w:rFonts w:ascii="Times New Roman" w:hAnsi="Times New Roman" w:cs="Times New Roman"/>
          <w:sz w:val="24"/>
          <w:szCs w:val="24"/>
        </w:rPr>
        <w:t xml:space="preserve">test </w:t>
      </w:r>
      <w:r w:rsidR="00D22CE8" w:rsidRPr="007A6B9C">
        <w:rPr>
          <w:rFonts w:ascii="Times New Roman" w:hAnsi="Times New Roman" w:cs="Times New Roman"/>
          <w:sz w:val="24"/>
          <w:szCs w:val="24"/>
          <w:rtl/>
          <w:lang w:bidi="he-IL"/>
        </w:rPr>
        <w:t>)</w:t>
      </w:r>
      <w:r w:rsidR="0078330F" w:rsidRPr="007A6B9C">
        <w:rPr>
          <w:rFonts w:ascii="Times New Roman" w:hAnsi="Times New Roman" w:cs="Times New Roman"/>
          <w:sz w:val="24"/>
          <w:szCs w:val="24"/>
        </w:rPr>
        <w:t xml:space="preserve">2001) </w:t>
      </w:r>
      <w:r w:rsidR="0088773E" w:rsidRPr="007A6B9C">
        <w:rPr>
          <w:rFonts w:ascii="Times New Roman" w:hAnsi="Times New Roman" w:cs="Times New Roman"/>
          <w:sz w:val="24"/>
          <w:szCs w:val="24"/>
        </w:rPr>
        <w:t xml:space="preserve">containing pictures which the children were asked to name </w:t>
      </w:r>
      <w:r w:rsidRPr="007A6B9C">
        <w:rPr>
          <w:rFonts w:ascii="Times New Roman" w:hAnsi="Times New Roman" w:cs="Times New Roman"/>
          <w:sz w:val="24"/>
          <w:szCs w:val="24"/>
        </w:rPr>
        <w:t xml:space="preserve">was </w:t>
      </w:r>
      <w:r w:rsidR="0088773E" w:rsidRPr="007A6B9C">
        <w:rPr>
          <w:rFonts w:ascii="Times New Roman" w:hAnsi="Times New Roman" w:cs="Times New Roman"/>
          <w:sz w:val="24"/>
          <w:szCs w:val="24"/>
        </w:rPr>
        <w:t>administered, in addition to assessing the children’s reading progress</w:t>
      </w:r>
      <w:r w:rsidRPr="007A6B9C">
        <w:rPr>
          <w:rFonts w:ascii="Times New Roman" w:hAnsi="Times New Roman" w:cs="Times New Roman"/>
          <w:sz w:val="24"/>
          <w:szCs w:val="24"/>
        </w:rPr>
        <w:t>. This subtest helps track the development of vocabulary acquisition and thereafter word-reading. The reading of first grade</w:t>
      </w:r>
      <w:r w:rsidR="005B57D9" w:rsidRPr="007A6B9C">
        <w:rPr>
          <w:rFonts w:ascii="Times New Roman" w:hAnsi="Times New Roman" w:cs="Times New Roman"/>
          <w:sz w:val="24"/>
          <w:szCs w:val="24"/>
        </w:rPr>
        <w:t>rs</w:t>
      </w:r>
      <w:r w:rsidRPr="007A6B9C">
        <w:rPr>
          <w:rFonts w:ascii="Times New Roman" w:hAnsi="Times New Roman" w:cs="Times New Roman"/>
          <w:sz w:val="24"/>
          <w:szCs w:val="24"/>
        </w:rPr>
        <w:t xml:space="preserve"> w</w:t>
      </w:r>
      <w:r w:rsidR="00EE0D28" w:rsidRPr="007A6B9C">
        <w:rPr>
          <w:rFonts w:ascii="Times New Roman" w:hAnsi="Times New Roman" w:cs="Times New Roman"/>
          <w:sz w:val="24"/>
          <w:szCs w:val="24"/>
        </w:rPr>
        <w:t>as</w:t>
      </w:r>
      <w:r w:rsidRPr="007A6B9C">
        <w:rPr>
          <w:rFonts w:ascii="Times New Roman" w:hAnsi="Times New Roman" w:cs="Times New Roman"/>
          <w:sz w:val="24"/>
          <w:szCs w:val="24"/>
        </w:rPr>
        <w:t xml:space="preserve"> tested using the DIBELS test (Good </w:t>
      </w:r>
      <w:r w:rsidR="000A60B4" w:rsidRPr="007A6B9C">
        <w:rPr>
          <w:rFonts w:ascii="Times New Roman" w:hAnsi="Times New Roman" w:cs="Times New Roman"/>
          <w:sz w:val="24"/>
          <w:szCs w:val="24"/>
        </w:rPr>
        <w:t>&amp;</w:t>
      </w:r>
      <w:r w:rsidRPr="007A6B9C">
        <w:rPr>
          <w:rFonts w:ascii="Times New Roman" w:hAnsi="Times New Roman" w:cs="Times New Roman"/>
          <w:sz w:val="24"/>
          <w:szCs w:val="24"/>
        </w:rPr>
        <w:t xml:space="preserve"> Kaminski, 1998), where child</w:t>
      </w:r>
      <w:r w:rsidR="0088773E" w:rsidRPr="007A6B9C">
        <w:rPr>
          <w:rFonts w:ascii="Times New Roman" w:hAnsi="Times New Roman" w:cs="Times New Roman"/>
          <w:sz w:val="24"/>
          <w:szCs w:val="24"/>
        </w:rPr>
        <w:t>ren</w:t>
      </w:r>
      <w:r w:rsidRPr="007A6B9C">
        <w:rPr>
          <w:rFonts w:ascii="Times New Roman" w:hAnsi="Times New Roman" w:cs="Times New Roman"/>
          <w:sz w:val="24"/>
          <w:szCs w:val="24"/>
        </w:rPr>
        <w:t xml:space="preserve"> read an age-appropriate text and the </w:t>
      </w:r>
      <w:r w:rsidR="00EE0D28" w:rsidRPr="007A6B9C">
        <w:rPr>
          <w:rFonts w:ascii="Times New Roman" w:hAnsi="Times New Roman" w:cs="Times New Roman"/>
          <w:sz w:val="24"/>
          <w:szCs w:val="24"/>
        </w:rPr>
        <w:t xml:space="preserve">correctly read </w:t>
      </w:r>
      <w:r w:rsidRPr="007A6B9C">
        <w:rPr>
          <w:rFonts w:ascii="Times New Roman" w:hAnsi="Times New Roman" w:cs="Times New Roman"/>
          <w:sz w:val="24"/>
          <w:szCs w:val="24"/>
        </w:rPr>
        <w:t xml:space="preserve">words </w:t>
      </w:r>
      <w:r w:rsidR="005B57D9" w:rsidRPr="007A6B9C">
        <w:rPr>
          <w:rFonts w:ascii="Times New Roman" w:hAnsi="Times New Roman" w:cs="Times New Roman"/>
          <w:sz w:val="24"/>
          <w:szCs w:val="24"/>
        </w:rPr>
        <w:t xml:space="preserve">per minute </w:t>
      </w:r>
      <w:r w:rsidRPr="007A6B9C">
        <w:rPr>
          <w:rFonts w:ascii="Times New Roman" w:hAnsi="Times New Roman" w:cs="Times New Roman"/>
          <w:sz w:val="24"/>
          <w:szCs w:val="24"/>
        </w:rPr>
        <w:t>are counted.</w:t>
      </w:r>
    </w:p>
    <w:p w14:paraId="15A3A487" w14:textId="77777777" w:rsidR="00E64900" w:rsidRPr="007A6B9C" w:rsidRDefault="00411B79"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Data analysis was conducted </w:t>
      </w:r>
      <w:r w:rsidR="0066202C" w:rsidRPr="007A6B9C">
        <w:rPr>
          <w:rFonts w:ascii="Times New Roman" w:hAnsi="Times New Roman" w:cs="Times New Roman"/>
          <w:sz w:val="24"/>
          <w:szCs w:val="24"/>
        </w:rPr>
        <w:t>using</w:t>
      </w:r>
      <w:r w:rsidRPr="007A6B9C">
        <w:rPr>
          <w:rFonts w:ascii="Times New Roman" w:hAnsi="Times New Roman" w:cs="Times New Roman"/>
          <w:sz w:val="24"/>
          <w:szCs w:val="24"/>
        </w:rPr>
        <w:t xml:space="preserve"> SPSS software</w:t>
      </w:r>
      <w:r w:rsidR="00C97B48" w:rsidRPr="007A6B9C">
        <w:rPr>
          <w:rFonts w:ascii="Times New Roman" w:hAnsi="Times New Roman" w:cs="Times New Roman"/>
          <w:sz w:val="24"/>
          <w:szCs w:val="24"/>
        </w:rPr>
        <w:t>. R</w:t>
      </w:r>
      <w:r w:rsidRPr="007A6B9C">
        <w:rPr>
          <w:rFonts w:ascii="Times New Roman" w:hAnsi="Times New Roman" w:cs="Times New Roman"/>
          <w:sz w:val="24"/>
          <w:szCs w:val="24"/>
        </w:rPr>
        <w:t xml:space="preserve">eading development in </w:t>
      </w:r>
      <w:r w:rsidR="0002176C" w:rsidRPr="007A6B9C">
        <w:rPr>
          <w:rFonts w:ascii="Times New Roman" w:hAnsi="Times New Roman" w:cs="Times New Roman"/>
          <w:sz w:val="24"/>
          <w:szCs w:val="24"/>
        </w:rPr>
        <w:t>kindergarten</w:t>
      </w:r>
      <w:r w:rsidRPr="007A6B9C">
        <w:rPr>
          <w:rFonts w:ascii="Times New Roman" w:hAnsi="Times New Roman" w:cs="Times New Roman"/>
          <w:sz w:val="24"/>
          <w:szCs w:val="24"/>
        </w:rPr>
        <w:t xml:space="preserve"> was measured as an independent variable (recognition of letters in the word as well as vocabulary </w:t>
      </w:r>
      <w:r w:rsidR="005B57D9" w:rsidRPr="007A6B9C">
        <w:rPr>
          <w:rFonts w:ascii="Times New Roman" w:hAnsi="Times New Roman" w:cs="Times New Roman"/>
          <w:sz w:val="24"/>
          <w:szCs w:val="24"/>
        </w:rPr>
        <w:t xml:space="preserve">were </w:t>
      </w:r>
      <w:r w:rsidR="0066202C" w:rsidRPr="007A6B9C">
        <w:rPr>
          <w:rFonts w:ascii="Times New Roman" w:hAnsi="Times New Roman" w:cs="Times New Roman"/>
          <w:sz w:val="24"/>
          <w:szCs w:val="24"/>
        </w:rPr>
        <w:t xml:space="preserve">assessed </w:t>
      </w:r>
      <w:r w:rsidR="0014706C" w:rsidRPr="007A6B9C">
        <w:rPr>
          <w:rFonts w:ascii="Times New Roman" w:hAnsi="Times New Roman" w:cs="Times New Roman"/>
          <w:sz w:val="24"/>
          <w:szCs w:val="24"/>
        </w:rPr>
        <w:t>through indication of the correct</w:t>
      </w:r>
      <w:r w:rsidR="0066202C" w:rsidRPr="007A6B9C">
        <w:rPr>
          <w:rFonts w:ascii="Times New Roman" w:hAnsi="Times New Roman" w:cs="Times New Roman"/>
          <w:sz w:val="24"/>
          <w:szCs w:val="24"/>
        </w:rPr>
        <w:t xml:space="preserve"> picture</w:t>
      </w:r>
      <w:r w:rsidRPr="007A6B9C">
        <w:rPr>
          <w:rFonts w:ascii="Times New Roman" w:hAnsi="Times New Roman" w:cs="Times New Roman"/>
          <w:sz w:val="24"/>
          <w:szCs w:val="24"/>
        </w:rPr>
        <w:t>). The reading development of first graders was measured as a dependent variable and tracked over the course of a month</w:t>
      </w:r>
      <w:r w:rsidRPr="007A6B9C">
        <w:rPr>
          <w:rFonts w:ascii="Times New Roman" w:hAnsi="Times New Roman" w:cs="Times New Roman"/>
          <w:sz w:val="24"/>
          <w:szCs w:val="24"/>
          <w:rtl/>
        </w:rPr>
        <w:t>.</w:t>
      </w:r>
      <w:r w:rsidR="00C97B48" w:rsidRPr="007A6B9C">
        <w:rPr>
          <w:rFonts w:ascii="Times New Roman" w:hAnsi="Times New Roman" w:cs="Times New Roman"/>
          <w:sz w:val="24"/>
          <w:szCs w:val="24"/>
        </w:rPr>
        <w:t xml:space="preserve"> </w:t>
      </w:r>
    </w:p>
    <w:p w14:paraId="41EB91BB" w14:textId="0EE9EA89" w:rsidR="00411B79" w:rsidRPr="007A6B9C" w:rsidRDefault="00411B79" w:rsidP="00102DF0">
      <w:pPr>
        <w:bidi w:val="0"/>
        <w:spacing w:after="120" w:line="480" w:lineRule="auto"/>
        <w:jc w:val="both"/>
        <w:rPr>
          <w:rFonts w:ascii="Times New Roman" w:eastAsia="David" w:hAnsi="Times New Roman" w:cs="Times New Roman"/>
          <w:sz w:val="24"/>
          <w:szCs w:val="24"/>
          <w:lang w:bidi="he-IL"/>
        </w:rPr>
      </w:pPr>
      <w:r w:rsidRPr="007A6B9C">
        <w:rPr>
          <w:rFonts w:ascii="Times New Roman" w:hAnsi="Times New Roman" w:cs="Times New Roman"/>
          <w:sz w:val="24"/>
          <w:szCs w:val="24"/>
        </w:rPr>
        <w:t>The results showed that the rate of development of letter recognition predicts the reading levels of first grade</w:t>
      </w:r>
      <w:r w:rsidR="005B57D9" w:rsidRPr="007A6B9C">
        <w:rPr>
          <w:rFonts w:ascii="Times New Roman" w:hAnsi="Times New Roman" w:cs="Times New Roman"/>
          <w:sz w:val="24"/>
          <w:szCs w:val="24"/>
        </w:rPr>
        <w:t>rs. H</w:t>
      </w:r>
      <w:r w:rsidRPr="007A6B9C">
        <w:rPr>
          <w:rFonts w:ascii="Times New Roman" w:hAnsi="Times New Roman" w:cs="Times New Roman"/>
          <w:sz w:val="24"/>
          <w:szCs w:val="24"/>
        </w:rPr>
        <w:t>owever</w:t>
      </w:r>
      <w:r w:rsidR="005B57D9" w:rsidRPr="007A6B9C">
        <w:rPr>
          <w:rFonts w:ascii="Times New Roman" w:hAnsi="Times New Roman" w:cs="Times New Roman"/>
          <w:sz w:val="24"/>
          <w:szCs w:val="24"/>
        </w:rPr>
        <w:t>,</w:t>
      </w:r>
      <w:r w:rsidRPr="007A6B9C">
        <w:rPr>
          <w:rFonts w:ascii="Times New Roman" w:hAnsi="Times New Roman" w:cs="Times New Roman"/>
          <w:sz w:val="24"/>
          <w:szCs w:val="24"/>
        </w:rPr>
        <w:t xml:space="preserve"> a high level of vocabulary assessed by </w:t>
      </w:r>
      <w:r w:rsidR="00AC7314" w:rsidRPr="007A6B9C">
        <w:rPr>
          <w:rFonts w:ascii="Times New Roman" w:hAnsi="Times New Roman" w:cs="Times New Roman"/>
          <w:sz w:val="24"/>
          <w:szCs w:val="24"/>
        </w:rPr>
        <w:t xml:space="preserve">pointing </w:t>
      </w:r>
      <w:r w:rsidR="00C97B48" w:rsidRPr="007A6B9C">
        <w:rPr>
          <w:rFonts w:ascii="Times New Roman" w:hAnsi="Times New Roman" w:cs="Times New Roman"/>
          <w:sz w:val="24"/>
          <w:szCs w:val="24"/>
        </w:rPr>
        <w:t xml:space="preserve">at </w:t>
      </w:r>
      <w:r w:rsidR="005F566D" w:rsidRPr="007A6B9C">
        <w:rPr>
          <w:rFonts w:ascii="Times New Roman" w:hAnsi="Times New Roman" w:cs="Times New Roman"/>
          <w:sz w:val="24"/>
          <w:szCs w:val="24"/>
        </w:rPr>
        <w:t xml:space="preserve">the correct </w:t>
      </w:r>
      <w:r w:rsidRPr="007A6B9C">
        <w:rPr>
          <w:rFonts w:ascii="Times New Roman" w:hAnsi="Times New Roman" w:cs="Times New Roman"/>
          <w:sz w:val="24"/>
          <w:szCs w:val="24"/>
        </w:rPr>
        <w:t xml:space="preserve">picture was not a predictor. Following the predictor assessment, the researchers looked for correlations between the two predictors themselves and between the predictors and the </w:t>
      </w:r>
      <w:r w:rsidR="00023722" w:rsidRPr="007A6B9C">
        <w:rPr>
          <w:rFonts w:ascii="Times New Roman" w:hAnsi="Times New Roman" w:cs="Times New Roman"/>
          <w:sz w:val="24"/>
          <w:szCs w:val="24"/>
        </w:rPr>
        <w:t>dependent variable</w:t>
      </w:r>
      <w:r w:rsidRPr="007A6B9C">
        <w:rPr>
          <w:rFonts w:ascii="Times New Roman" w:hAnsi="Times New Roman" w:cs="Times New Roman"/>
          <w:sz w:val="24"/>
          <w:szCs w:val="24"/>
        </w:rPr>
        <w:t xml:space="preserve">. A positive correlation was found between the independent variable and the dependent variable, </w:t>
      </w:r>
      <w:r w:rsidRPr="007A6B9C">
        <w:rPr>
          <w:rFonts w:ascii="Times New Roman" w:hAnsi="Times New Roman" w:cs="Times New Roman"/>
          <w:sz w:val="24"/>
          <w:szCs w:val="24"/>
        </w:rPr>
        <w:lastRenderedPageBreak/>
        <w:t xml:space="preserve">except </w:t>
      </w:r>
      <w:r w:rsidR="005F566D" w:rsidRPr="007A6B9C">
        <w:rPr>
          <w:rFonts w:ascii="Times New Roman" w:hAnsi="Times New Roman" w:cs="Times New Roman"/>
          <w:sz w:val="24"/>
          <w:szCs w:val="24"/>
        </w:rPr>
        <w:t>for</w:t>
      </w:r>
      <w:r w:rsidRPr="007A6B9C">
        <w:rPr>
          <w:rFonts w:ascii="Times New Roman" w:hAnsi="Times New Roman" w:cs="Times New Roman"/>
          <w:sz w:val="24"/>
          <w:szCs w:val="24"/>
        </w:rPr>
        <w:t xml:space="preserve"> the vocabulary variable, for which no positive correlation was found with the dependent variable. That is, the level of letter recognition in a word </w:t>
      </w:r>
      <w:r w:rsidR="005F566D" w:rsidRPr="007A6B9C">
        <w:rPr>
          <w:rFonts w:ascii="Times New Roman" w:hAnsi="Times New Roman" w:cs="Times New Roman"/>
          <w:sz w:val="24"/>
          <w:szCs w:val="24"/>
        </w:rPr>
        <w:t>at the</w:t>
      </w:r>
      <w:r w:rsidRPr="007A6B9C">
        <w:rPr>
          <w:rFonts w:ascii="Times New Roman" w:hAnsi="Times New Roman" w:cs="Times New Roman"/>
          <w:sz w:val="24"/>
          <w:szCs w:val="24"/>
        </w:rPr>
        <w:t xml:space="preserve"> preschool </w:t>
      </w:r>
      <w:r w:rsidR="005F566D" w:rsidRPr="007A6B9C">
        <w:rPr>
          <w:rFonts w:ascii="Times New Roman" w:hAnsi="Times New Roman" w:cs="Times New Roman"/>
          <w:sz w:val="24"/>
          <w:szCs w:val="24"/>
        </w:rPr>
        <w:t xml:space="preserve">stage </w:t>
      </w:r>
      <w:r w:rsidRPr="007A6B9C">
        <w:rPr>
          <w:rFonts w:ascii="Times New Roman" w:hAnsi="Times New Roman" w:cs="Times New Roman"/>
          <w:sz w:val="24"/>
          <w:szCs w:val="24"/>
        </w:rPr>
        <w:t>was found to be a predictor</w:t>
      </w:r>
      <w:r w:rsidR="005F566D" w:rsidRPr="007A6B9C">
        <w:rPr>
          <w:rFonts w:ascii="Times New Roman" w:hAnsi="Times New Roman" w:cs="Times New Roman"/>
          <w:sz w:val="24"/>
          <w:szCs w:val="24"/>
        </w:rPr>
        <w:t xml:space="preserve"> of reading</w:t>
      </w:r>
      <w:r w:rsidRPr="007A6B9C">
        <w:rPr>
          <w:rFonts w:ascii="Times New Roman" w:hAnsi="Times New Roman" w:cs="Times New Roman"/>
          <w:sz w:val="24"/>
          <w:szCs w:val="24"/>
        </w:rPr>
        <w:t xml:space="preserve"> </w:t>
      </w:r>
      <w:r w:rsidR="00AC7314" w:rsidRPr="007A6B9C">
        <w:rPr>
          <w:rFonts w:ascii="Times New Roman" w:hAnsi="Times New Roman" w:cs="Times New Roman"/>
          <w:sz w:val="24"/>
          <w:szCs w:val="24"/>
        </w:rPr>
        <w:t xml:space="preserve">ability </w:t>
      </w:r>
      <w:r w:rsidRPr="007A6B9C">
        <w:rPr>
          <w:rFonts w:ascii="Times New Roman" w:hAnsi="Times New Roman" w:cs="Times New Roman"/>
          <w:sz w:val="24"/>
          <w:szCs w:val="24"/>
        </w:rPr>
        <w:t xml:space="preserve">in first grade, but vocabulary was not a predictor of </w:t>
      </w:r>
      <w:r w:rsidR="000641A3" w:rsidRPr="007A6B9C">
        <w:rPr>
          <w:rFonts w:ascii="Times New Roman" w:hAnsi="Times New Roman" w:cs="Times New Roman"/>
          <w:sz w:val="24"/>
          <w:szCs w:val="24"/>
        </w:rPr>
        <w:t>“</w:t>
      </w:r>
      <w:r w:rsidRPr="007A6B9C">
        <w:rPr>
          <w:rFonts w:ascii="Times New Roman" w:hAnsi="Times New Roman" w:cs="Times New Roman"/>
          <w:sz w:val="24"/>
          <w:szCs w:val="24"/>
        </w:rPr>
        <w:t>reading pro</w:t>
      </w:r>
      <w:r w:rsidR="0010232B" w:rsidRPr="007A6B9C">
        <w:rPr>
          <w:rFonts w:ascii="Times New Roman" w:hAnsi="Times New Roman" w:cs="Times New Roman"/>
          <w:sz w:val="24"/>
          <w:szCs w:val="24"/>
        </w:rPr>
        <w:t>gr</w:t>
      </w:r>
      <w:r w:rsidRPr="007A6B9C">
        <w:rPr>
          <w:rFonts w:ascii="Times New Roman" w:hAnsi="Times New Roman" w:cs="Times New Roman"/>
          <w:sz w:val="24"/>
          <w:szCs w:val="24"/>
        </w:rPr>
        <w:t>ess</w:t>
      </w:r>
      <w:r w:rsidR="000641A3" w:rsidRPr="007A6B9C">
        <w:rPr>
          <w:rFonts w:ascii="Times New Roman" w:hAnsi="Times New Roman" w:cs="Times New Roman"/>
          <w:sz w:val="24"/>
          <w:szCs w:val="24"/>
        </w:rPr>
        <w:t>”</w:t>
      </w:r>
      <w:r w:rsidRPr="007A6B9C">
        <w:rPr>
          <w:rFonts w:ascii="Times New Roman" w:hAnsi="Times New Roman" w:cs="Times New Roman"/>
          <w:sz w:val="24"/>
          <w:szCs w:val="24"/>
        </w:rPr>
        <w:t xml:space="preserve"> in first grade.</w:t>
      </w:r>
      <w:r w:rsidR="007D2346" w:rsidRPr="007A6B9C">
        <w:rPr>
          <w:rFonts w:ascii="Times New Roman" w:hAnsi="Times New Roman" w:cs="Times New Roman"/>
          <w:sz w:val="24"/>
          <w:szCs w:val="24"/>
        </w:rPr>
        <w:t xml:space="preserve"> </w:t>
      </w:r>
      <w:r w:rsidRPr="007A6B9C">
        <w:rPr>
          <w:rFonts w:ascii="Times New Roman" w:hAnsi="Times New Roman" w:cs="Times New Roman"/>
          <w:sz w:val="24"/>
          <w:szCs w:val="24"/>
        </w:rPr>
        <w:t>It was also discovered that first grade reading abilit</w:t>
      </w:r>
      <w:r w:rsidR="00AC7314" w:rsidRPr="007A6B9C">
        <w:rPr>
          <w:rFonts w:ascii="Times New Roman" w:hAnsi="Times New Roman" w:cs="Times New Roman"/>
          <w:sz w:val="24"/>
          <w:szCs w:val="24"/>
        </w:rPr>
        <w:t>ies</w:t>
      </w:r>
      <w:r w:rsidRPr="007A6B9C">
        <w:rPr>
          <w:rFonts w:ascii="Times New Roman" w:hAnsi="Times New Roman" w:cs="Times New Roman"/>
          <w:sz w:val="24"/>
          <w:szCs w:val="24"/>
        </w:rPr>
        <w:t xml:space="preserve"> could be predicted. </w:t>
      </w:r>
      <w:r w:rsidR="00EC019B" w:rsidRPr="007A6B9C">
        <w:rPr>
          <w:rFonts w:ascii="Times New Roman" w:hAnsi="Times New Roman" w:cs="Times New Roman"/>
          <w:sz w:val="24"/>
          <w:szCs w:val="24"/>
        </w:rPr>
        <w:t>L</w:t>
      </w:r>
      <w:r w:rsidR="00891763" w:rsidRPr="007A6B9C">
        <w:rPr>
          <w:rFonts w:ascii="Times New Roman" w:hAnsi="Times New Roman" w:cs="Times New Roman"/>
          <w:sz w:val="24"/>
          <w:szCs w:val="24"/>
        </w:rPr>
        <w:t xml:space="preserve">ess </w:t>
      </w:r>
      <w:r w:rsidR="00EC019B" w:rsidRPr="007A6B9C">
        <w:rPr>
          <w:rFonts w:ascii="Times New Roman" w:hAnsi="Times New Roman" w:cs="Times New Roman"/>
          <w:sz w:val="24"/>
          <w:szCs w:val="24"/>
        </w:rPr>
        <w:t xml:space="preserve">is </w:t>
      </w:r>
      <w:r w:rsidR="00891763" w:rsidRPr="007A6B9C">
        <w:rPr>
          <w:rFonts w:ascii="Times New Roman" w:hAnsi="Times New Roman" w:cs="Times New Roman"/>
          <w:sz w:val="24"/>
          <w:szCs w:val="24"/>
        </w:rPr>
        <w:t>known about</w:t>
      </w:r>
      <w:r w:rsidRPr="007A6B9C">
        <w:rPr>
          <w:rFonts w:ascii="Times New Roman" w:hAnsi="Times New Roman" w:cs="Times New Roman"/>
          <w:sz w:val="24"/>
          <w:szCs w:val="24"/>
        </w:rPr>
        <w:t xml:space="preserve"> </w:t>
      </w:r>
      <w:r w:rsidR="00AC7314" w:rsidRPr="007A6B9C">
        <w:rPr>
          <w:rFonts w:ascii="Times New Roman" w:hAnsi="Times New Roman" w:cs="Times New Roman"/>
          <w:sz w:val="24"/>
          <w:szCs w:val="24"/>
        </w:rPr>
        <w:t xml:space="preserve">the </w:t>
      </w:r>
      <w:r w:rsidRPr="007A6B9C">
        <w:rPr>
          <w:rFonts w:ascii="Times New Roman" w:hAnsi="Times New Roman" w:cs="Times New Roman"/>
          <w:sz w:val="24"/>
          <w:szCs w:val="24"/>
        </w:rPr>
        <w:t xml:space="preserve">outcome of fluency and comprehension in first grade </w:t>
      </w:r>
      <w:r w:rsidR="00891763" w:rsidRPr="007A6B9C">
        <w:rPr>
          <w:rFonts w:ascii="Times New Roman" w:hAnsi="Times New Roman" w:cs="Times New Roman"/>
          <w:sz w:val="24"/>
          <w:szCs w:val="24"/>
        </w:rPr>
        <w:t>as opposed to only</w:t>
      </w:r>
      <w:r w:rsidRPr="007A6B9C">
        <w:rPr>
          <w:rFonts w:ascii="Times New Roman" w:hAnsi="Times New Roman" w:cs="Times New Roman"/>
          <w:sz w:val="24"/>
          <w:szCs w:val="24"/>
        </w:rPr>
        <w:t xml:space="preserve"> reading words</w:t>
      </w:r>
      <w:r w:rsidR="00891763"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and it is especially challenging to predict the </w:t>
      </w:r>
      <w:r w:rsidR="002C5229" w:rsidRPr="007A6B9C">
        <w:rPr>
          <w:rFonts w:ascii="Times New Roman" w:hAnsi="Times New Roman" w:cs="Times New Roman"/>
          <w:sz w:val="24"/>
          <w:szCs w:val="24"/>
        </w:rPr>
        <w:t>different components of reading</w:t>
      </w:r>
      <w:r w:rsidRPr="007A6B9C">
        <w:rPr>
          <w:rFonts w:ascii="Times New Roman" w:hAnsi="Times New Roman" w:cs="Times New Roman"/>
          <w:sz w:val="24"/>
          <w:szCs w:val="24"/>
        </w:rPr>
        <w:t xml:space="preserve"> Th</w:t>
      </w:r>
      <w:r w:rsidR="00891763" w:rsidRPr="007A6B9C">
        <w:rPr>
          <w:rFonts w:ascii="Times New Roman" w:hAnsi="Times New Roman" w:cs="Times New Roman"/>
          <w:sz w:val="24"/>
          <w:szCs w:val="24"/>
        </w:rPr>
        <w:t>is</w:t>
      </w:r>
      <w:r w:rsidRPr="007A6B9C">
        <w:rPr>
          <w:rFonts w:ascii="Times New Roman" w:hAnsi="Times New Roman" w:cs="Times New Roman"/>
          <w:sz w:val="24"/>
          <w:szCs w:val="24"/>
        </w:rPr>
        <w:t xml:space="preserve"> is due to the fact that existing skills on entry to preschool may have too much variability to reliably anticipate</w:t>
      </w:r>
      <w:r w:rsidR="00891763" w:rsidRPr="007A6B9C">
        <w:rPr>
          <w:rFonts w:ascii="Times New Roman" w:hAnsi="Times New Roman" w:cs="Times New Roman"/>
          <w:sz w:val="24"/>
          <w:szCs w:val="24"/>
        </w:rPr>
        <w:t xml:space="preserve"> r</w:t>
      </w:r>
      <w:r w:rsidRPr="007A6B9C">
        <w:rPr>
          <w:rFonts w:ascii="Times New Roman" w:hAnsi="Times New Roman" w:cs="Times New Roman"/>
          <w:sz w:val="24"/>
          <w:szCs w:val="24"/>
        </w:rPr>
        <w:t xml:space="preserve">eading ability, especially fluency and </w:t>
      </w:r>
      <w:r w:rsidR="00AC7314" w:rsidRPr="007A6B9C">
        <w:rPr>
          <w:rFonts w:ascii="Times New Roman" w:hAnsi="Times New Roman" w:cs="Times New Roman"/>
          <w:sz w:val="24"/>
          <w:szCs w:val="24"/>
        </w:rPr>
        <w:t xml:space="preserve">reading </w:t>
      </w:r>
      <w:r w:rsidRPr="007A6B9C">
        <w:rPr>
          <w:rFonts w:ascii="Times New Roman" w:hAnsi="Times New Roman" w:cs="Times New Roman"/>
          <w:sz w:val="24"/>
          <w:szCs w:val="24"/>
        </w:rPr>
        <w:t>comprehension. In other words, it is impossible</w:t>
      </w:r>
      <w:r w:rsidR="008C6ABC" w:rsidRPr="007A6B9C">
        <w:rPr>
          <w:rFonts w:ascii="Times New Roman" w:eastAsia="David" w:hAnsi="Times New Roman" w:cs="Times New Roman"/>
          <w:sz w:val="24"/>
          <w:szCs w:val="24"/>
          <w:lang w:bidi="he-IL"/>
        </w:rPr>
        <w:t xml:space="preserve"> to guess what the reading would be like </w:t>
      </w:r>
      <w:r w:rsidRPr="007A6B9C">
        <w:rPr>
          <w:rFonts w:ascii="Times New Roman" w:hAnsi="Times New Roman" w:cs="Times New Roman"/>
          <w:sz w:val="24"/>
          <w:szCs w:val="24"/>
        </w:rPr>
        <w:t>of reading fluency and comprehension processes in first grade.</w:t>
      </w:r>
    </w:p>
    <w:p w14:paraId="0E01EC8A" w14:textId="493D6B4B" w:rsidR="009625C3" w:rsidRPr="007A6B9C" w:rsidRDefault="00EC019B" w:rsidP="00102DF0">
      <w:pPr>
        <w:bidi w:val="0"/>
        <w:spacing w:after="120" w:line="480" w:lineRule="auto"/>
        <w:jc w:val="both"/>
        <w:rPr>
          <w:rFonts w:ascii="Times New Roman" w:eastAsia="David" w:hAnsi="Times New Roman" w:cs="Times New Roman"/>
          <w:sz w:val="24"/>
          <w:szCs w:val="24"/>
          <w:lang w:bidi="he-IL"/>
        </w:rPr>
      </w:pPr>
      <w:r w:rsidRPr="007A6B9C">
        <w:rPr>
          <w:rFonts w:ascii="Times New Roman" w:hAnsi="Times New Roman" w:cs="Times New Roman"/>
          <w:sz w:val="24"/>
          <w:szCs w:val="24"/>
        </w:rPr>
        <w:t>T</w:t>
      </w:r>
      <w:r w:rsidR="00381301" w:rsidRPr="007A6B9C">
        <w:rPr>
          <w:rFonts w:ascii="Times New Roman" w:hAnsi="Times New Roman" w:cs="Times New Roman"/>
          <w:sz w:val="24"/>
          <w:szCs w:val="24"/>
        </w:rPr>
        <w:t xml:space="preserve">he same researchers </w:t>
      </w:r>
      <w:r w:rsidRPr="007A6B9C">
        <w:rPr>
          <w:rFonts w:ascii="Times New Roman" w:hAnsi="Times New Roman" w:cs="Times New Roman"/>
          <w:sz w:val="24"/>
          <w:szCs w:val="24"/>
        </w:rPr>
        <w:t xml:space="preserve">also </w:t>
      </w:r>
      <w:r w:rsidR="00381301" w:rsidRPr="007A6B9C">
        <w:rPr>
          <w:rFonts w:ascii="Times New Roman" w:hAnsi="Times New Roman" w:cs="Times New Roman"/>
          <w:sz w:val="24"/>
          <w:szCs w:val="24"/>
        </w:rPr>
        <w:t xml:space="preserve">performed a post hoc analysis to </w:t>
      </w:r>
      <w:r w:rsidRPr="007A6B9C">
        <w:rPr>
          <w:rFonts w:ascii="Times New Roman" w:hAnsi="Times New Roman" w:cs="Times New Roman"/>
          <w:sz w:val="24"/>
          <w:szCs w:val="24"/>
        </w:rPr>
        <w:t xml:space="preserve">test </w:t>
      </w:r>
      <w:r w:rsidR="00381301" w:rsidRPr="007A6B9C">
        <w:rPr>
          <w:rFonts w:ascii="Times New Roman" w:hAnsi="Times New Roman" w:cs="Times New Roman"/>
          <w:sz w:val="24"/>
          <w:szCs w:val="24"/>
        </w:rPr>
        <w:t>the correlation between the developmental process for reading and child</w:t>
      </w:r>
      <w:r w:rsidRPr="007A6B9C">
        <w:rPr>
          <w:rFonts w:ascii="Times New Roman" w:hAnsi="Times New Roman" w:cs="Times New Roman"/>
          <w:sz w:val="24"/>
          <w:szCs w:val="24"/>
        </w:rPr>
        <w:t>ren</w:t>
      </w:r>
      <w:r w:rsidR="00381301" w:rsidRPr="007A6B9C">
        <w:rPr>
          <w:rFonts w:ascii="Times New Roman" w:hAnsi="Times New Roman" w:cs="Times New Roman"/>
          <w:sz w:val="24"/>
          <w:szCs w:val="24"/>
        </w:rPr>
        <w:t>’s personal circumstances at home. A positive correlation was found between IQ</w:t>
      </w:r>
      <w:r w:rsidR="0010232B" w:rsidRPr="007A6B9C">
        <w:rPr>
          <w:rFonts w:ascii="Times New Roman" w:hAnsi="Times New Roman" w:cs="Times New Roman"/>
          <w:sz w:val="24"/>
          <w:szCs w:val="24"/>
        </w:rPr>
        <w:t xml:space="preserve"> </w:t>
      </w:r>
      <w:r w:rsidR="009625C3" w:rsidRPr="007A6B9C">
        <w:rPr>
          <w:rFonts w:ascii="Times New Roman" w:eastAsia="David" w:hAnsi="Times New Roman" w:cs="Times New Roman"/>
          <w:sz w:val="24"/>
          <w:szCs w:val="24"/>
          <w:lang w:bidi="he-IL"/>
        </w:rPr>
        <w:t>(Intelligence Quotient)</w:t>
      </w:r>
      <w:r w:rsidR="0010232B" w:rsidRPr="007A6B9C">
        <w:rPr>
          <w:rFonts w:ascii="Times New Roman" w:eastAsia="David" w:hAnsi="Times New Roman" w:cs="Times New Roman"/>
          <w:sz w:val="24"/>
          <w:szCs w:val="24"/>
          <w:lang w:bidi="he-IL"/>
        </w:rPr>
        <w:t>.</w:t>
      </w:r>
    </w:p>
    <w:p w14:paraId="05427FBD" w14:textId="7ADC22DA" w:rsidR="007D2346" w:rsidRPr="007A6B9C" w:rsidRDefault="00381301" w:rsidP="00102DF0">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and the developmental process for reading, s</w:t>
      </w:r>
      <w:r w:rsidR="00382D05" w:rsidRPr="007A6B9C">
        <w:rPr>
          <w:rFonts w:ascii="Times New Roman" w:hAnsi="Times New Roman" w:cs="Times New Roman"/>
          <w:sz w:val="24"/>
          <w:szCs w:val="24"/>
        </w:rPr>
        <w:t>uch</w:t>
      </w:r>
      <w:r w:rsidRPr="007A6B9C">
        <w:rPr>
          <w:rFonts w:ascii="Times New Roman" w:hAnsi="Times New Roman" w:cs="Times New Roman"/>
          <w:sz w:val="24"/>
          <w:szCs w:val="24"/>
        </w:rPr>
        <w:t xml:space="preserve"> that the higher the IQ, the quicker the development of </w:t>
      </w:r>
      <w:r w:rsidR="00382D05" w:rsidRPr="007A6B9C">
        <w:rPr>
          <w:rFonts w:ascii="Times New Roman" w:hAnsi="Times New Roman" w:cs="Times New Roman"/>
          <w:sz w:val="24"/>
          <w:szCs w:val="24"/>
        </w:rPr>
        <w:t xml:space="preserve">the </w:t>
      </w:r>
      <w:r w:rsidRPr="007A6B9C">
        <w:rPr>
          <w:rFonts w:ascii="Times New Roman" w:hAnsi="Times New Roman" w:cs="Times New Roman"/>
          <w:sz w:val="24"/>
          <w:szCs w:val="24"/>
        </w:rPr>
        <w:t xml:space="preserve">reading process. </w:t>
      </w:r>
      <w:r w:rsidR="00382D05" w:rsidRPr="007A6B9C">
        <w:rPr>
          <w:rFonts w:ascii="Times New Roman" w:hAnsi="Times New Roman" w:cs="Times New Roman"/>
          <w:sz w:val="24"/>
          <w:szCs w:val="24"/>
        </w:rPr>
        <w:t>F</w:t>
      </w:r>
      <w:r w:rsidRPr="007A6B9C">
        <w:rPr>
          <w:rFonts w:ascii="Times New Roman" w:hAnsi="Times New Roman" w:cs="Times New Roman"/>
          <w:sz w:val="24"/>
          <w:szCs w:val="24"/>
        </w:rPr>
        <w:t xml:space="preserve">amily circumstances </w:t>
      </w:r>
      <w:r w:rsidR="00382D05" w:rsidRPr="007A6B9C">
        <w:rPr>
          <w:rFonts w:ascii="Times New Roman" w:hAnsi="Times New Roman" w:cs="Times New Roman"/>
          <w:sz w:val="24"/>
          <w:szCs w:val="24"/>
        </w:rPr>
        <w:t xml:space="preserve">were found to be positively </w:t>
      </w:r>
      <w:r w:rsidRPr="007A6B9C">
        <w:rPr>
          <w:rFonts w:ascii="Times New Roman" w:hAnsi="Times New Roman" w:cs="Times New Roman"/>
          <w:sz w:val="24"/>
          <w:szCs w:val="24"/>
        </w:rPr>
        <w:t>correlated with the dependent variable, so that the more importance the home attached to education, thus exposing child</w:t>
      </w:r>
      <w:r w:rsidR="00C97B48" w:rsidRPr="007A6B9C">
        <w:rPr>
          <w:rFonts w:ascii="Times New Roman" w:hAnsi="Times New Roman" w:cs="Times New Roman"/>
          <w:sz w:val="24"/>
          <w:szCs w:val="24"/>
        </w:rPr>
        <w:t>ren</w:t>
      </w:r>
      <w:r w:rsidRPr="007A6B9C">
        <w:rPr>
          <w:rFonts w:ascii="Times New Roman" w:hAnsi="Times New Roman" w:cs="Times New Roman"/>
          <w:sz w:val="24"/>
          <w:szCs w:val="24"/>
        </w:rPr>
        <w:t xml:space="preserve"> to information and learning such as reading practice and letter recognition in words, the better </w:t>
      </w:r>
      <w:r w:rsidR="00C97B48" w:rsidRPr="007A6B9C">
        <w:rPr>
          <w:rFonts w:ascii="Times New Roman" w:hAnsi="Times New Roman" w:cs="Times New Roman"/>
          <w:sz w:val="24"/>
          <w:szCs w:val="24"/>
        </w:rPr>
        <w:t xml:space="preserve">their progress in </w:t>
      </w:r>
      <w:r w:rsidRPr="007A6B9C">
        <w:rPr>
          <w:rFonts w:ascii="Times New Roman" w:hAnsi="Times New Roman" w:cs="Times New Roman"/>
          <w:sz w:val="24"/>
          <w:szCs w:val="24"/>
        </w:rPr>
        <w:t>reading.</w:t>
      </w:r>
    </w:p>
    <w:p w14:paraId="632B301A" w14:textId="77777777" w:rsidR="00411B79" w:rsidRPr="007A6B9C" w:rsidRDefault="00411B79"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Another study</w:t>
      </w:r>
      <w:r w:rsidR="00382D05"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Al </w:t>
      </w:r>
      <w:proofErr w:type="spellStart"/>
      <w:r w:rsidRPr="007A6B9C">
        <w:rPr>
          <w:rFonts w:ascii="Times New Roman" w:hAnsi="Times New Roman" w:cs="Times New Roman"/>
          <w:sz w:val="24"/>
          <w:szCs w:val="24"/>
        </w:rPr>
        <w:t>Otaiba</w:t>
      </w:r>
      <w:proofErr w:type="spellEnd"/>
      <w:r w:rsidRPr="007A6B9C">
        <w:rPr>
          <w:rFonts w:ascii="Times New Roman" w:hAnsi="Times New Roman" w:cs="Times New Roman"/>
          <w:sz w:val="24"/>
          <w:szCs w:val="24"/>
        </w:rPr>
        <w:t xml:space="preserve"> et al.</w:t>
      </w:r>
      <w:r w:rsidR="00382D05" w:rsidRPr="007A6B9C">
        <w:rPr>
          <w:rFonts w:ascii="Times New Roman" w:hAnsi="Times New Roman" w:cs="Times New Roman"/>
          <w:sz w:val="24"/>
          <w:szCs w:val="24"/>
        </w:rPr>
        <w:t xml:space="preserve">, </w:t>
      </w:r>
      <w:r w:rsidRPr="007A6B9C">
        <w:rPr>
          <w:rFonts w:ascii="Times New Roman" w:hAnsi="Times New Roman" w:cs="Times New Roman"/>
          <w:sz w:val="24"/>
          <w:szCs w:val="24"/>
        </w:rPr>
        <w:t>2008) aimed to assess the connection between the time devoted to initial instruction</w:t>
      </w:r>
      <w:r w:rsidR="004F4F67" w:rsidRPr="007A6B9C">
        <w:rPr>
          <w:rFonts w:ascii="Times New Roman" w:hAnsi="Times New Roman" w:cs="Times New Roman"/>
          <w:sz w:val="24"/>
          <w:szCs w:val="24"/>
        </w:rPr>
        <w:t xml:space="preserve"> in reading</w:t>
      </w:r>
      <w:r w:rsidRPr="007A6B9C">
        <w:rPr>
          <w:rFonts w:ascii="Times New Roman" w:hAnsi="Times New Roman" w:cs="Times New Roman"/>
          <w:sz w:val="24"/>
          <w:szCs w:val="24"/>
        </w:rPr>
        <w:t xml:space="preserve"> </w:t>
      </w:r>
      <w:r w:rsidR="001A0E0D" w:rsidRPr="007A6B9C">
        <w:rPr>
          <w:rFonts w:ascii="Times New Roman" w:hAnsi="Times New Roman" w:cs="Times New Roman"/>
          <w:sz w:val="24"/>
          <w:szCs w:val="24"/>
        </w:rPr>
        <w:t xml:space="preserve">in </w:t>
      </w:r>
      <w:r w:rsidR="00292514" w:rsidRPr="007A6B9C">
        <w:rPr>
          <w:rFonts w:ascii="Times New Roman" w:hAnsi="Times New Roman" w:cs="Times New Roman"/>
          <w:sz w:val="24"/>
          <w:szCs w:val="24"/>
        </w:rPr>
        <w:t>kindergarten</w:t>
      </w:r>
      <w:r w:rsidRPr="007A6B9C">
        <w:rPr>
          <w:rFonts w:ascii="Times New Roman" w:hAnsi="Times New Roman" w:cs="Times New Roman"/>
          <w:sz w:val="24"/>
          <w:szCs w:val="24"/>
        </w:rPr>
        <w:t xml:space="preserve">, its content and </w:t>
      </w:r>
      <w:r w:rsidR="004F4F67" w:rsidRPr="007A6B9C">
        <w:rPr>
          <w:rFonts w:ascii="Times New Roman" w:hAnsi="Times New Roman" w:cs="Times New Roman"/>
          <w:sz w:val="24"/>
          <w:szCs w:val="24"/>
        </w:rPr>
        <w:t>implementation</w:t>
      </w:r>
      <w:r w:rsidR="00292514" w:rsidRPr="007A6B9C">
        <w:rPr>
          <w:rFonts w:ascii="Times New Roman" w:hAnsi="Times New Roman" w:cs="Times New Roman"/>
          <w:sz w:val="24"/>
          <w:szCs w:val="24"/>
        </w:rPr>
        <w:t>,</w:t>
      </w:r>
      <w:r w:rsidRPr="007A6B9C">
        <w:rPr>
          <w:rFonts w:ascii="Times New Roman" w:hAnsi="Times New Roman" w:cs="Times New Roman"/>
          <w:sz w:val="24"/>
          <w:szCs w:val="24"/>
        </w:rPr>
        <w:t xml:space="preserve"> </w:t>
      </w:r>
      <w:r w:rsidR="00DE2AE2" w:rsidRPr="007A6B9C">
        <w:rPr>
          <w:rFonts w:ascii="Times New Roman" w:hAnsi="Times New Roman" w:cs="Times New Roman"/>
          <w:sz w:val="24"/>
          <w:szCs w:val="24"/>
        </w:rPr>
        <w:t>a</w:t>
      </w:r>
      <w:r w:rsidRPr="007A6B9C">
        <w:rPr>
          <w:rFonts w:ascii="Times New Roman" w:hAnsi="Times New Roman" w:cs="Times New Roman"/>
          <w:sz w:val="24"/>
          <w:szCs w:val="24"/>
        </w:rPr>
        <w:t xml:space="preserve">nd reading progress over the </w:t>
      </w:r>
      <w:r w:rsidR="00DE2AE2" w:rsidRPr="007A6B9C">
        <w:rPr>
          <w:rFonts w:ascii="Times New Roman" w:hAnsi="Times New Roman" w:cs="Times New Roman"/>
          <w:sz w:val="24"/>
          <w:szCs w:val="24"/>
        </w:rPr>
        <w:t>rest of the year</w:t>
      </w:r>
      <w:r w:rsidR="00292514" w:rsidRPr="007A6B9C">
        <w:rPr>
          <w:rFonts w:ascii="Times New Roman" w:hAnsi="Times New Roman" w:cs="Times New Roman"/>
          <w:sz w:val="24"/>
          <w:szCs w:val="24"/>
        </w:rPr>
        <w:t xml:space="preserve"> in kindergarten</w:t>
      </w:r>
      <w:r w:rsidRPr="007A6B9C">
        <w:rPr>
          <w:rFonts w:ascii="Times New Roman" w:hAnsi="Times New Roman" w:cs="Times New Roman"/>
          <w:sz w:val="24"/>
          <w:szCs w:val="24"/>
        </w:rPr>
        <w:t xml:space="preserve">. As part of the study, the </w:t>
      </w:r>
      <w:r w:rsidR="00292514" w:rsidRPr="007A6B9C">
        <w:rPr>
          <w:rFonts w:ascii="Times New Roman" w:hAnsi="Times New Roman" w:cs="Times New Roman"/>
          <w:sz w:val="24"/>
          <w:szCs w:val="24"/>
        </w:rPr>
        <w:t>kindergarten</w:t>
      </w:r>
      <w:r w:rsidRPr="007A6B9C">
        <w:rPr>
          <w:rFonts w:ascii="Times New Roman" w:hAnsi="Times New Roman" w:cs="Times New Roman"/>
          <w:sz w:val="24"/>
          <w:szCs w:val="24"/>
        </w:rPr>
        <w:t xml:space="preserve"> teachers underwent basic orientation, which included working with small groups, training the children, and prov</w:t>
      </w:r>
      <w:r w:rsidR="00141288" w:rsidRPr="007A6B9C">
        <w:rPr>
          <w:rFonts w:ascii="Times New Roman" w:hAnsi="Times New Roman" w:cs="Times New Roman"/>
          <w:sz w:val="24"/>
          <w:szCs w:val="24"/>
        </w:rPr>
        <w:t>i</w:t>
      </w:r>
      <w:r w:rsidRPr="007A6B9C">
        <w:rPr>
          <w:rFonts w:ascii="Times New Roman" w:hAnsi="Times New Roman" w:cs="Times New Roman"/>
          <w:sz w:val="24"/>
          <w:szCs w:val="24"/>
        </w:rPr>
        <w:t>d</w:t>
      </w:r>
      <w:r w:rsidR="00141288" w:rsidRPr="007A6B9C">
        <w:rPr>
          <w:rFonts w:ascii="Times New Roman" w:hAnsi="Times New Roman" w:cs="Times New Roman"/>
          <w:sz w:val="24"/>
          <w:szCs w:val="24"/>
        </w:rPr>
        <w:t>i</w:t>
      </w:r>
      <w:r w:rsidRPr="007A6B9C">
        <w:rPr>
          <w:rFonts w:ascii="Times New Roman" w:hAnsi="Times New Roman" w:cs="Times New Roman"/>
          <w:sz w:val="24"/>
          <w:szCs w:val="24"/>
        </w:rPr>
        <w:t>ng</w:t>
      </w:r>
      <w:r w:rsidR="00141288" w:rsidRPr="007A6B9C">
        <w:rPr>
          <w:rFonts w:ascii="Times New Roman" w:hAnsi="Times New Roman" w:cs="Times New Roman"/>
          <w:sz w:val="24"/>
          <w:szCs w:val="24"/>
        </w:rPr>
        <w:t xml:space="preserve"> practice</w:t>
      </w:r>
      <w:r w:rsidRPr="007A6B9C">
        <w:rPr>
          <w:rFonts w:ascii="Times New Roman" w:hAnsi="Times New Roman" w:cs="Times New Roman"/>
          <w:sz w:val="24"/>
          <w:szCs w:val="24"/>
        </w:rPr>
        <w:t xml:space="preserve"> exercises after learning reading strategies (Clark </w:t>
      </w:r>
      <w:r w:rsidR="000A60B4" w:rsidRPr="007A6B9C">
        <w:rPr>
          <w:rFonts w:ascii="Times New Roman" w:hAnsi="Times New Roman" w:cs="Times New Roman"/>
          <w:sz w:val="24"/>
          <w:szCs w:val="24"/>
        </w:rPr>
        <w:t>&amp;</w:t>
      </w:r>
      <w:r w:rsidRPr="007A6B9C">
        <w:rPr>
          <w:rFonts w:ascii="Times New Roman" w:hAnsi="Times New Roman" w:cs="Times New Roman"/>
          <w:sz w:val="24"/>
          <w:szCs w:val="24"/>
        </w:rPr>
        <w:t xml:space="preserve"> Walpole, 2000; Pressley et al., 2001). The study took place in two </w:t>
      </w:r>
      <w:r w:rsidR="00292514" w:rsidRPr="007A6B9C">
        <w:rPr>
          <w:rFonts w:ascii="Times New Roman" w:hAnsi="Times New Roman" w:cs="Times New Roman"/>
          <w:sz w:val="24"/>
          <w:szCs w:val="24"/>
        </w:rPr>
        <w:t>counties</w:t>
      </w:r>
      <w:r w:rsidRPr="007A6B9C">
        <w:rPr>
          <w:rFonts w:ascii="Times New Roman" w:hAnsi="Times New Roman" w:cs="Times New Roman"/>
          <w:sz w:val="24"/>
          <w:szCs w:val="24"/>
        </w:rPr>
        <w:t xml:space="preserve"> in </w:t>
      </w:r>
      <w:r w:rsidR="00292514" w:rsidRPr="007A6B9C">
        <w:rPr>
          <w:rFonts w:ascii="Times New Roman" w:hAnsi="Times New Roman" w:cs="Times New Roman"/>
          <w:sz w:val="24"/>
          <w:szCs w:val="24"/>
        </w:rPr>
        <w:t>Florida, USA</w:t>
      </w:r>
      <w:r w:rsidRPr="007A6B9C">
        <w:rPr>
          <w:rFonts w:ascii="Times New Roman" w:hAnsi="Times New Roman" w:cs="Times New Roman"/>
          <w:sz w:val="24"/>
          <w:szCs w:val="24"/>
        </w:rPr>
        <w:t>, and involved 286 preschoolers</w:t>
      </w:r>
      <w:r w:rsidR="00141288" w:rsidRPr="007A6B9C">
        <w:rPr>
          <w:rFonts w:ascii="Times New Roman" w:hAnsi="Times New Roman" w:cs="Times New Roman"/>
          <w:sz w:val="24"/>
          <w:szCs w:val="24"/>
        </w:rPr>
        <w:t xml:space="preserve">. </w:t>
      </w:r>
      <w:r w:rsidR="00382D05" w:rsidRPr="007A6B9C">
        <w:rPr>
          <w:rFonts w:ascii="Times New Roman" w:hAnsi="Times New Roman" w:cs="Times New Roman"/>
          <w:sz w:val="24"/>
          <w:szCs w:val="24"/>
        </w:rPr>
        <w:t xml:space="preserve">All </w:t>
      </w:r>
      <w:r w:rsidRPr="007A6B9C">
        <w:rPr>
          <w:rFonts w:ascii="Times New Roman" w:hAnsi="Times New Roman" w:cs="Times New Roman"/>
          <w:sz w:val="24"/>
          <w:szCs w:val="24"/>
        </w:rPr>
        <w:t xml:space="preserve">17 </w:t>
      </w:r>
      <w:r w:rsidR="00382D05" w:rsidRPr="007A6B9C">
        <w:rPr>
          <w:rFonts w:ascii="Times New Roman" w:hAnsi="Times New Roman" w:cs="Times New Roman"/>
          <w:sz w:val="24"/>
          <w:szCs w:val="24"/>
        </w:rPr>
        <w:t xml:space="preserve">participating </w:t>
      </w:r>
      <w:r w:rsidRPr="007A6B9C">
        <w:rPr>
          <w:rFonts w:ascii="Times New Roman" w:hAnsi="Times New Roman" w:cs="Times New Roman"/>
          <w:sz w:val="24"/>
          <w:szCs w:val="24"/>
        </w:rPr>
        <w:t>teachers</w:t>
      </w:r>
      <w:r w:rsidR="00141288"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held a master’s degree. The teachers underwent </w:t>
      </w:r>
      <w:r w:rsidRPr="007A6B9C">
        <w:rPr>
          <w:rFonts w:ascii="Times New Roman" w:hAnsi="Times New Roman" w:cs="Times New Roman"/>
          <w:sz w:val="24"/>
          <w:szCs w:val="24"/>
        </w:rPr>
        <w:lastRenderedPageBreak/>
        <w:t xml:space="preserve">intensive training in the summer and received the tools required for imparting phonological awareness, vocabulary enhancement, fluency, decoding, and comprehension. Reading was assessed over the course of a year to track the children’s </w:t>
      </w:r>
      <w:r w:rsidR="00141288" w:rsidRPr="007A6B9C">
        <w:rPr>
          <w:rFonts w:ascii="Times New Roman" w:hAnsi="Times New Roman" w:cs="Times New Roman"/>
          <w:sz w:val="24"/>
          <w:szCs w:val="24"/>
        </w:rPr>
        <w:t>progress</w:t>
      </w:r>
      <w:r w:rsidRPr="007A6B9C">
        <w:rPr>
          <w:rFonts w:ascii="Times New Roman" w:hAnsi="Times New Roman" w:cs="Times New Roman"/>
          <w:sz w:val="24"/>
          <w:szCs w:val="24"/>
        </w:rPr>
        <w:t>. The researchers use</w:t>
      </w:r>
      <w:r w:rsidR="00382D05" w:rsidRPr="007A6B9C">
        <w:rPr>
          <w:rFonts w:ascii="Times New Roman" w:hAnsi="Times New Roman" w:cs="Times New Roman"/>
          <w:sz w:val="24"/>
          <w:szCs w:val="24"/>
        </w:rPr>
        <w:t xml:space="preserve">d </w:t>
      </w:r>
      <w:r w:rsidR="0052058E" w:rsidRPr="007A6B9C">
        <w:rPr>
          <w:rFonts w:ascii="Times New Roman" w:hAnsi="Times New Roman" w:cs="Times New Roman"/>
          <w:sz w:val="24"/>
          <w:szCs w:val="24"/>
        </w:rPr>
        <w:t xml:space="preserve">the </w:t>
      </w:r>
      <w:r w:rsidRPr="007A6B9C">
        <w:rPr>
          <w:rFonts w:ascii="Times New Roman" w:hAnsi="Times New Roman" w:cs="Times New Roman"/>
          <w:sz w:val="24"/>
          <w:szCs w:val="24"/>
        </w:rPr>
        <w:t xml:space="preserve">DIBELS </w:t>
      </w:r>
      <w:r w:rsidR="0052058E" w:rsidRPr="007A6B9C">
        <w:rPr>
          <w:rFonts w:ascii="Times New Roman" w:hAnsi="Times New Roman" w:cs="Times New Roman"/>
          <w:sz w:val="24"/>
          <w:szCs w:val="24"/>
        </w:rPr>
        <w:t xml:space="preserve">test </w:t>
      </w:r>
      <w:r w:rsidRPr="007A6B9C">
        <w:rPr>
          <w:rFonts w:ascii="Times New Roman" w:hAnsi="Times New Roman" w:cs="Times New Roman"/>
          <w:sz w:val="24"/>
          <w:szCs w:val="24"/>
        </w:rPr>
        <w:t xml:space="preserve">(Good </w:t>
      </w:r>
      <w:r w:rsidR="000A60B4" w:rsidRPr="007A6B9C">
        <w:rPr>
          <w:rFonts w:ascii="Times New Roman" w:hAnsi="Times New Roman" w:cs="Times New Roman"/>
          <w:sz w:val="24"/>
          <w:szCs w:val="24"/>
        </w:rPr>
        <w:t>&amp;</w:t>
      </w:r>
      <w:r w:rsidRPr="007A6B9C">
        <w:rPr>
          <w:rFonts w:ascii="Times New Roman" w:hAnsi="Times New Roman" w:cs="Times New Roman"/>
          <w:sz w:val="24"/>
          <w:szCs w:val="24"/>
        </w:rPr>
        <w:t xml:space="preserve"> Kaminski, 2002), which tested knowledge of the alphabet and the child</w:t>
      </w:r>
      <w:r w:rsidR="00382D05" w:rsidRPr="007A6B9C">
        <w:rPr>
          <w:rFonts w:ascii="Times New Roman" w:hAnsi="Times New Roman" w:cs="Times New Roman"/>
          <w:sz w:val="24"/>
          <w:szCs w:val="24"/>
        </w:rPr>
        <w:t>ren</w:t>
      </w:r>
      <w:r w:rsidRPr="007A6B9C">
        <w:rPr>
          <w:rFonts w:ascii="Times New Roman" w:hAnsi="Times New Roman" w:cs="Times New Roman"/>
          <w:sz w:val="24"/>
          <w:szCs w:val="24"/>
        </w:rPr>
        <w:t xml:space="preserve">’s ability to apply the letters presented by the examiner. Further tests as part of the </w:t>
      </w:r>
      <w:r w:rsidR="00AC7314" w:rsidRPr="007A6B9C">
        <w:rPr>
          <w:rFonts w:ascii="Times New Roman" w:hAnsi="Times New Roman" w:cs="Times New Roman"/>
          <w:sz w:val="24"/>
          <w:szCs w:val="24"/>
        </w:rPr>
        <w:t>experiment involved</w:t>
      </w:r>
      <w:r w:rsidRPr="007A6B9C">
        <w:rPr>
          <w:rFonts w:ascii="Times New Roman" w:hAnsi="Times New Roman" w:cs="Times New Roman"/>
          <w:sz w:val="24"/>
          <w:szCs w:val="24"/>
        </w:rPr>
        <w:t xml:space="preserve"> the child</w:t>
      </w:r>
      <w:r w:rsidR="00382D05" w:rsidRPr="007A6B9C">
        <w:rPr>
          <w:rFonts w:ascii="Times New Roman" w:hAnsi="Times New Roman" w:cs="Times New Roman"/>
          <w:sz w:val="24"/>
          <w:szCs w:val="24"/>
        </w:rPr>
        <w:t>ren</w:t>
      </w:r>
      <w:r w:rsidRPr="007A6B9C">
        <w:rPr>
          <w:rFonts w:ascii="Times New Roman" w:hAnsi="Times New Roman" w:cs="Times New Roman"/>
          <w:sz w:val="24"/>
          <w:szCs w:val="24"/>
        </w:rPr>
        <w:t xml:space="preserve"> </w:t>
      </w:r>
      <w:r w:rsidR="00AC7314" w:rsidRPr="007A6B9C">
        <w:rPr>
          <w:rFonts w:ascii="Times New Roman" w:hAnsi="Times New Roman" w:cs="Times New Roman"/>
          <w:sz w:val="24"/>
          <w:szCs w:val="24"/>
        </w:rPr>
        <w:t>being</w:t>
      </w:r>
      <w:r w:rsidRPr="007A6B9C">
        <w:rPr>
          <w:rFonts w:ascii="Times New Roman" w:hAnsi="Times New Roman" w:cs="Times New Roman"/>
          <w:sz w:val="24"/>
          <w:szCs w:val="24"/>
        </w:rPr>
        <w:t xml:space="preserve"> presented with four pictures</w:t>
      </w:r>
      <w:r w:rsidR="00897B00" w:rsidRPr="007A6B9C">
        <w:rPr>
          <w:rFonts w:ascii="Times New Roman" w:hAnsi="Times New Roman" w:cs="Times New Roman"/>
          <w:sz w:val="24"/>
          <w:szCs w:val="24"/>
        </w:rPr>
        <w:t>,</w:t>
      </w:r>
      <w:r w:rsidRPr="007A6B9C">
        <w:rPr>
          <w:rFonts w:ascii="Times New Roman" w:hAnsi="Times New Roman" w:cs="Times New Roman"/>
          <w:sz w:val="24"/>
          <w:szCs w:val="24"/>
        </w:rPr>
        <w:t xml:space="preserve"> from which </w:t>
      </w:r>
      <w:r w:rsidR="00382D05" w:rsidRPr="007A6B9C">
        <w:rPr>
          <w:rFonts w:ascii="Times New Roman" w:hAnsi="Times New Roman" w:cs="Times New Roman"/>
          <w:sz w:val="24"/>
          <w:szCs w:val="24"/>
        </w:rPr>
        <w:t xml:space="preserve">they were asked </w:t>
      </w:r>
      <w:r w:rsidRPr="007A6B9C">
        <w:rPr>
          <w:rFonts w:ascii="Times New Roman" w:hAnsi="Times New Roman" w:cs="Times New Roman"/>
          <w:sz w:val="24"/>
          <w:szCs w:val="24"/>
        </w:rPr>
        <w:t xml:space="preserve">to point </w:t>
      </w:r>
      <w:r w:rsidR="00382D05" w:rsidRPr="007A6B9C">
        <w:rPr>
          <w:rFonts w:ascii="Times New Roman" w:hAnsi="Times New Roman" w:cs="Times New Roman"/>
          <w:sz w:val="24"/>
          <w:szCs w:val="24"/>
        </w:rPr>
        <w:t xml:space="preserve">to </w:t>
      </w:r>
      <w:r w:rsidRPr="007A6B9C">
        <w:rPr>
          <w:rFonts w:ascii="Times New Roman" w:hAnsi="Times New Roman" w:cs="Times New Roman"/>
          <w:sz w:val="24"/>
          <w:szCs w:val="24"/>
        </w:rPr>
        <w:t xml:space="preserve">the picture that began with the letter read </w:t>
      </w:r>
      <w:r w:rsidR="00897B00" w:rsidRPr="007A6B9C">
        <w:rPr>
          <w:rFonts w:ascii="Times New Roman" w:hAnsi="Times New Roman" w:cs="Times New Roman"/>
          <w:sz w:val="24"/>
          <w:szCs w:val="24"/>
        </w:rPr>
        <w:t xml:space="preserve">out </w:t>
      </w:r>
      <w:r w:rsidRPr="007A6B9C">
        <w:rPr>
          <w:rFonts w:ascii="Times New Roman" w:hAnsi="Times New Roman" w:cs="Times New Roman"/>
          <w:sz w:val="24"/>
          <w:szCs w:val="24"/>
        </w:rPr>
        <w:t xml:space="preserve">by the examiner; a test </w:t>
      </w:r>
      <w:r w:rsidR="00382D05" w:rsidRPr="007A6B9C">
        <w:rPr>
          <w:rFonts w:ascii="Times New Roman" w:hAnsi="Times New Roman" w:cs="Times New Roman"/>
          <w:sz w:val="24"/>
          <w:szCs w:val="24"/>
        </w:rPr>
        <w:t xml:space="preserve">asking </w:t>
      </w:r>
      <w:r w:rsidRPr="007A6B9C">
        <w:rPr>
          <w:rFonts w:ascii="Times New Roman" w:hAnsi="Times New Roman" w:cs="Times New Roman"/>
          <w:sz w:val="24"/>
          <w:szCs w:val="24"/>
        </w:rPr>
        <w:t>the child</w:t>
      </w:r>
      <w:r w:rsidR="00382D05" w:rsidRPr="007A6B9C">
        <w:rPr>
          <w:rFonts w:ascii="Times New Roman" w:hAnsi="Times New Roman" w:cs="Times New Roman"/>
          <w:sz w:val="24"/>
          <w:szCs w:val="24"/>
        </w:rPr>
        <w:t>ren</w:t>
      </w:r>
      <w:r w:rsidRPr="007A6B9C">
        <w:rPr>
          <w:rFonts w:ascii="Times New Roman" w:hAnsi="Times New Roman" w:cs="Times New Roman"/>
          <w:sz w:val="24"/>
          <w:szCs w:val="24"/>
        </w:rPr>
        <w:t xml:space="preserve"> to divide the word into phonemes; and finally, the child</w:t>
      </w:r>
      <w:r w:rsidR="00382D05" w:rsidRPr="007A6B9C">
        <w:rPr>
          <w:rFonts w:ascii="Times New Roman" w:hAnsi="Times New Roman" w:cs="Times New Roman"/>
          <w:sz w:val="24"/>
          <w:szCs w:val="24"/>
        </w:rPr>
        <w:t>ren were</w:t>
      </w:r>
      <w:r w:rsidRPr="007A6B9C">
        <w:rPr>
          <w:rFonts w:ascii="Times New Roman" w:hAnsi="Times New Roman" w:cs="Times New Roman"/>
          <w:sz w:val="24"/>
          <w:szCs w:val="24"/>
        </w:rPr>
        <w:t xml:space="preserve"> asked to read simple words. Three further observations were conducted during the year to </w:t>
      </w:r>
      <w:r w:rsidR="00382D05" w:rsidRPr="007A6B9C">
        <w:rPr>
          <w:rFonts w:ascii="Times New Roman" w:hAnsi="Times New Roman" w:cs="Times New Roman"/>
          <w:sz w:val="24"/>
          <w:szCs w:val="24"/>
        </w:rPr>
        <w:t xml:space="preserve">gain information on </w:t>
      </w:r>
      <w:r w:rsidRPr="007A6B9C">
        <w:rPr>
          <w:rFonts w:ascii="Times New Roman" w:hAnsi="Times New Roman" w:cs="Times New Roman"/>
          <w:sz w:val="24"/>
          <w:szCs w:val="24"/>
        </w:rPr>
        <w:t>the amount of time devoted to literacy instruction</w:t>
      </w:r>
      <w:r w:rsidR="00897B00" w:rsidRPr="007A6B9C">
        <w:rPr>
          <w:rFonts w:ascii="Times New Roman" w:hAnsi="Times New Roman" w:cs="Times New Roman"/>
          <w:sz w:val="24"/>
          <w:szCs w:val="24"/>
        </w:rPr>
        <w:t>,</w:t>
      </w:r>
      <w:r w:rsidRPr="007A6B9C">
        <w:rPr>
          <w:rFonts w:ascii="Times New Roman" w:hAnsi="Times New Roman" w:cs="Times New Roman"/>
          <w:sz w:val="24"/>
          <w:szCs w:val="24"/>
        </w:rPr>
        <w:t xml:space="preserve"> as well as its content and implementation. The preschool teachers received notice of the observation</w:t>
      </w:r>
      <w:r w:rsidR="00141288" w:rsidRPr="007A6B9C">
        <w:rPr>
          <w:rFonts w:ascii="Times New Roman" w:hAnsi="Times New Roman" w:cs="Times New Roman"/>
          <w:sz w:val="24"/>
          <w:szCs w:val="24"/>
        </w:rPr>
        <w:t>s</w:t>
      </w:r>
      <w:r w:rsidRPr="007A6B9C">
        <w:rPr>
          <w:rFonts w:ascii="Times New Roman" w:hAnsi="Times New Roman" w:cs="Times New Roman"/>
          <w:sz w:val="24"/>
          <w:szCs w:val="24"/>
        </w:rPr>
        <w:t xml:space="preserve"> a week in advance. </w:t>
      </w:r>
      <w:r w:rsidR="00382D05" w:rsidRPr="007A6B9C">
        <w:rPr>
          <w:rFonts w:ascii="Times New Roman" w:hAnsi="Times New Roman" w:cs="Times New Roman"/>
          <w:sz w:val="24"/>
          <w:szCs w:val="24"/>
        </w:rPr>
        <w:t>T</w:t>
      </w:r>
      <w:r w:rsidRPr="007A6B9C">
        <w:rPr>
          <w:rFonts w:ascii="Times New Roman" w:hAnsi="Times New Roman" w:cs="Times New Roman"/>
          <w:sz w:val="24"/>
          <w:szCs w:val="24"/>
        </w:rPr>
        <w:t xml:space="preserve">he observations were conducted by trained professionals in the presence of </w:t>
      </w:r>
      <w:r w:rsidR="00D66215" w:rsidRPr="007A6B9C">
        <w:rPr>
          <w:rFonts w:ascii="Times New Roman" w:hAnsi="Times New Roman" w:cs="Times New Roman"/>
          <w:sz w:val="24"/>
          <w:szCs w:val="24"/>
        </w:rPr>
        <w:t>onlookers.</w:t>
      </w:r>
    </w:p>
    <w:p w14:paraId="0AE1495D" w14:textId="0B2BBEA1" w:rsidR="001A28D9" w:rsidRPr="007A6B9C" w:rsidRDefault="001A28D9" w:rsidP="00102DF0">
      <w:pPr>
        <w:bidi w:val="0"/>
        <w:spacing w:after="120" w:line="480" w:lineRule="auto"/>
        <w:jc w:val="both"/>
        <w:rPr>
          <w:rFonts w:ascii="Times New Roman" w:eastAsia="David" w:hAnsi="Times New Roman" w:cs="Times New Roman"/>
          <w:sz w:val="24"/>
          <w:szCs w:val="24"/>
          <w:lang w:bidi="he-IL"/>
        </w:rPr>
      </w:pPr>
      <w:bookmarkStart w:id="25" w:name="_Hlk67929033"/>
      <w:r w:rsidRPr="007A6B9C">
        <w:rPr>
          <w:rFonts w:ascii="Times New Roman" w:hAnsi="Times New Roman" w:cs="Times New Roman"/>
          <w:sz w:val="24"/>
          <w:szCs w:val="24"/>
        </w:rPr>
        <w:t>The same study found a significant improvement in letter recognition, reading fluency, decoding, and phonological awareness over the course of the year. A correlation was found between the aspects of instruction (amount of time invested, content, and application) and the child</w:t>
      </w:r>
      <w:r w:rsidR="00E60C2D" w:rsidRPr="007A6B9C">
        <w:rPr>
          <w:rFonts w:ascii="Times New Roman" w:hAnsi="Times New Roman" w:cs="Times New Roman"/>
          <w:sz w:val="24"/>
          <w:szCs w:val="24"/>
        </w:rPr>
        <w:t>ren</w:t>
      </w:r>
      <w:r w:rsidRPr="007A6B9C">
        <w:rPr>
          <w:rFonts w:ascii="Times New Roman" w:hAnsi="Times New Roman" w:cs="Times New Roman"/>
          <w:sz w:val="24"/>
          <w:szCs w:val="24"/>
        </w:rPr>
        <w:t>’s progress with respect to the aforementioned factors.</w:t>
      </w:r>
      <w:r w:rsidRPr="007A6B9C">
        <w:rPr>
          <w:rFonts w:ascii="Times New Roman" w:hAnsi="Times New Roman" w:cs="Times New Roman"/>
          <w:sz w:val="24"/>
          <w:szCs w:val="24"/>
          <w:lang w:bidi="he-IL"/>
        </w:rPr>
        <w:t xml:space="preserve"> However, </w:t>
      </w:r>
      <w:r w:rsidR="00CA1B82" w:rsidRPr="007A6B9C">
        <w:rPr>
          <w:rFonts w:ascii="Times New Roman" w:hAnsi="Times New Roman" w:cs="Times New Roman"/>
          <w:sz w:val="24"/>
          <w:szCs w:val="24"/>
          <w:lang w:bidi="he-IL"/>
        </w:rPr>
        <w:t>it was also found that children who entered preschool already equipped with basic skills and prior knowledge</w:t>
      </w:r>
      <w:r w:rsidR="00B354DB" w:rsidRPr="007A6B9C">
        <w:rPr>
          <w:rFonts w:ascii="Times New Roman" w:hAnsi="Times New Roman" w:cs="Times New Roman"/>
          <w:sz w:val="24"/>
          <w:szCs w:val="24"/>
          <w:lang w:bidi="he-IL"/>
        </w:rPr>
        <w:t xml:space="preserve">, </w:t>
      </w:r>
      <w:r w:rsidR="00CA1B82" w:rsidRPr="007A6B9C">
        <w:rPr>
          <w:rFonts w:ascii="Times New Roman" w:hAnsi="Times New Roman" w:cs="Times New Roman"/>
          <w:sz w:val="24"/>
          <w:szCs w:val="24"/>
          <w:lang w:bidi="he-IL"/>
        </w:rPr>
        <w:t>such as vocabulary, progressed more in decoding than children lacking these skills.</w:t>
      </w:r>
      <w:r w:rsidR="00532161" w:rsidRPr="007A6B9C">
        <w:rPr>
          <w:rFonts w:ascii="Times New Roman" w:eastAsia="David" w:hAnsi="Times New Roman" w:cs="Times New Roman"/>
          <w:sz w:val="24"/>
          <w:szCs w:val="24"/>
          <w:lang w:bidi="he-IL"/>
        </w:rPr>
        <w:t xml:space="preserve"> For example, the children who had basic skills were able to utilize phonemes they already knew, to read new words; all of these were more difficult for the children who lacked the knowledge and skills</w:t>
      </w:r>
      <w:r w:rsidR="00CA1B82" w:rsidRPr="007A6B9C">
        <w:rPr>
          <w:rFonts w:ascii="Times New Roman" w:hAnsi="Times New Roman" w:cs="Times New Roman"/>
          <w:sz w:val="24"/>
          <w:szCs w:val="24"/>
          <w:lang w:bidi="he-IL"/>
        </w:rPr>
        <w:t xml:space="preserve"> </w:t>
      </w:r>
      <w:r w:rsidR="00936E90" w:rsidRPr="007A6B9C">
        <w:rPr>
          <w:rFonts w:ascii="Times New Roman" w:hAnsi="Times New Roman" w:cs="Times New Roman"/>
          <w:sz w:val="24"/>
          <w:szCs w:val="24"/>
          <w:lang w:bidi="he-IL"/>
        </w:rPr>
        <w:t>(Snow et al., 1988)</w:t>
      </w:r>
      <w:r w:rsidR="00881A00" w:rsidRPr="007A6B9C">
        <w:rPr>
          <w:rFonts w:ascii="Times New Roman" w:hAnsi="Times New Roman" w:cs="Times New Roman"/>
          <w:sz w:val="24"/>
          <w:szCs w:val="24"/>
          <w:lang w:bidi="he-IL"/>
        </w:rPr>
        <w:t xml:space="preserve">. That is, that children who were more </w:t>
      </w:r>
      <w:r w:rsidR="0010232B" w:rsidRPr="007A6B9C">
        <w:rPr>
          <w:rFonts w:ascii="Times New Roman" w:hAnsi="Times New Roman" w:cs="Times New Roman"/>
          <w:sz w:val="24"/>
          <w:szCs w:val="24"/>
          <w:lang w:bidi="he-IL"/>
        </w:rPr>
        <w:t>skillful</w:t>
      </w:r>
      <w:r w:rsidR="0010232B" w:rsidRPr="007A6B9C">
        <w:rPr>
          <w:rFonts w:ascii="Times New Roman" w:hAnsi="Times New Roman" w:cs="Times New Roman"/>
          <w:sz w:val="24"/>
          <w:szCs w:val="24"/>
          <w:rtl/>
          <w:lang w:bidi="he-IL"/>
        </w:rPr>
        <w:t xml:space="preserve">) </w:t>
      </w:r>
      <w:r w:rsidR="0010232B" w:rsidRPr="007A6B9C">
        <w:rPr>
          <w:rFonts w:ascii="Times New Roman" w:hAnsi="Times New Roman" w:cs="Times New Roman"/>
          <w:sz w:val="24"/>
          <w:szCs w:val="24"/>
          <w:lang w:bidi="he-IL"/>
        </w:rPr>
        <w:t>basic</w:t>
      </w:r>
      <w:r w:rsidR="006C323B" w:rsidRPr="007A6B9C">
        <w:rPr>
          <w:rFonts w:ascii="Times New Roman" w:hAnsi="Times New Roman" w:cs="Times New Roman"/>
          <w:sz w:val="24"/>
          <w:szCs w:val="24"/>
          <w:lang w:bidi="he-IL"/>
        </w:rPr>
        <w:t xml:space="preserve"> skills- vocabulary, prior knowledge),</w:t>
      </w:r>
      <w:r w:rsidR="00881A00" w:rsidRPr="007A6B9C">
        <w:rPr>
          <w:rFonts w:ascii="Times New Roman" w:hAnsi="Times New Roman" w:cs="Times New Roman"/>
          <w:sz w:val="24"/>
          <w:szCs w:val="24"/>
          <w:lang w:bidi="he-IL"/>
        </w:rPr>
        <w:t xml:space="preserve"> were more successful than those who </w:t>
      </w:r>
      <w:r w:rsidR="00436910" w:rsidRPr="007A6B9C">
        <w:rPr>
          <w:rFonts w:ascii="Times New Roman" w:hAnsi="Times New Roman" w:cs="Times New Roman"/>
          <w:sz w:val="24"/>
          <w:szCs w:val="24"/>
          <w:lang w:bidi="he-IL"/>
        </w:rPr>
        <w:t>possessed fewer</w:t>
      </w:r>
      <w:r w:rsidR="00881A00" w:rsidRPr="007A6B9C">
        <w:rPr>
          <w:rFonts w:ascii="Times New Roman" w:hAnsi="Times New Roman" w:cs="Times New Roman"/>
          <w:sz w:val="24"/>
          <w:szCs w:val="24"/>
          <w:lang w:bidi="he-IL"/>
        </w:rPr>
        <w:t xml:space="preserve"> skills, even though they were </w:t>
      </w:r>
      <w:r w:rsidR="00436910" w:rsidRPr="007A6B9C">
        <w:rPr>
          <w:rFonts w:ascii="Times New Roman" w:hAnsi="Times New Roman" w:cs="Times New Roman"/>
          <w:sz w:val="24"/>
          <w:szCs w:val="24"/>
          <w:lang w:bidi="he-IL"/>
        </w:rPr>
        <w:t xml:space="preserve">all </w:t>
      </w:r>
      <w:r w:rsidR="00881A00" w:rsidRPr="007A6B9C">
        <w:rPr>
          <w:rFonts w:ascii="Times New Roman" w:hAnsi="Times New Roman" w:cs="Times New Roman"/>
          <w:sz w:val="24"/>
          <w:szCs w:val="24"/>
          <w:lang w:bidi="he-IL"/>
        </w:rPr>
        <w:t xml:space="preserve">exposed to the same amount of instruction time. </w:t>
      </w:r>
      <w:r w:rsidR="00EA107F" w:rsidRPr="007A6B9C">
        <w:rPr>
          <w:rFonts w:ascii="Times New Roman" w:hAnsi="Times New Roman" w:cs="Times New Roman"/>
          <w:sz w:val="24"/>
          <w:szCs w:val="24"/>
          <w:lang w:bidi="he-IL"/>
        </w:rPr>
        <w:t>I</w:t>
      </w:r>
      <w:r w:rsidR="00881A00" w:rsidRPr="007A6B9C">
        <w:rPr>
          <w:rFonts w:ascii="Times New Roman" w:hAnsi="Times New Roman" w:cs="Times New Roman"/>
          <w:sz w:val="24"/>
          <w:szCs w:val="24"/>
          <w:lang w:bidi="he-IL"/>
        </w:rPr>
        <w:t xml:space="preserve">t can </w:t>
      </w:r>
      <w:r w:rsidR="00EA107F" w:rsidRPr="007A6B9C">
        <w:rPr>
          <w:rFonts w:ascii="Times New Roman" w:hAnsi="Times New Roman" w:cs="Times New Roman"/>
          <w:sz w:val="24"/>
          <w:szCs w:val="24"/>
          <w:lang w:bidi="he-IL"/>
        </w:rPr>
        <w:t xml:space="preserve">therefore </w:t>
      </w:r>
      <w:r w:rsidR="00881A00" w:rsidRPr="007A6B9C">
        <w:rPr>
          <w:rFonts w:ascii="Times New Roman" w:hAnsi="Times New Roman" w:cs="Times New Roman"/>
          <w:sz w:val="24"/>
          <w:szCs w:val="24"/>
          <w:lang w:bidi="he-IL"/>
        </w:rPr>
        <w:t xml:space="preserve">be </w:t>
      </w:r>
      <w:r w:rsidR="00E668FA" w:rsidRPr="007A6B9C">
        <w:rPr>
          <w:rFonts w:ascii="Times New Roman" w:hAnsi="Times New Roman" w:cs="Times New Roman"/>
          <w:sz w:val="24"/>
          <w:szCs w:val="24"/>
          <w:lang w:bidi="he-IL"/>
        </w:rPr>
        <w:t xml:space="preserve">concluded </w:t>
      </w:r>
      <w:r w:rsidR="00881A00" w:rsidRPr="007A6B9C">
        <w:rPr>
          <w:rFonts w:ascii="Times New Roman" w:hAnsi="Times New Roman" w:cs="Times New Roman"/>
          <w:sz w:val="24"/>
          <w:szCs w:val="24"/>
          <w:lang w:bidi="he-IL"/>
        </w:rPr>
        <w:t>that the time devoted to teaching – both content and application – does not constitute a significant predictor of decoding fluency, especially among children wh</w:t>
      </w:r>
      <w:r w:rsidR="00436910" w:rsidRPr="007A6B9C">
        <w:rPr>
          <w:rFonts w:ascii="Times New Roman" w:hAnsi="Times New Roman" w:cs="Times New Roman"/>
          <w:sz w:val="24"/>
          <w:szCs w:val="24"/>
          <w:lang w:bidi="he-IL"/>
        </w:rPr>
        <w:t>o</w:t>
      </w:r>
      <w:r w:rsidR="00881A00" w:rsidRPr="007A6B9C">
        <w:rPr>
          <w:rFonts w:ascii="Times New Roman" w:hAnsi="Times New Roman" w:cs="Times New Roman"/>
          <w:sz w:val="24"/>
          <w:szCs w:val="24"/>
          <w:lang w:bidi="he-IL"/>
        </w:rPr>
        <w:t xml:space="preserve"> commenced </w:t>
      </w:r>
      <w:r w:rsidR="00436910" w:rsidRPr="007A6B9C">
        <w:rPr>
          <w:rFonts w:ascii="Times New Roman" w:hAnsi="Times New Roman" w:cs="Times New Roman"/>
          <w:sz w:val="24"/>
          <w:szCs w:val="24"/>
          <w:lang w:bidi="he-IL"/>
        </w:rPr>
        <w:t>kindergarten</w:t>
      </w:r>
      <w:r w:rsidR="00881A00" w:rsidRPr="007A6B9C">
        <w:rPr>
          <w:rFonts w:ascii="Times New Roman" w:hAnsi="Times New Roman" w:cs="Times New Roman"/>
          <w:sz w:val="24"/>
          <w:szCs w:val="24"/>
          <w:lang w:bidi="he-IL"/>
        </w:rPr>
        <w:t xml:space="preserve"> with a </w:t>
      </w:r>
      <w:r w:rsidR="00881A00" w:rsidRPr="007A6B9C">
        <w:rPr>
          <w:rFonts w:ascii="Times New Roman" w:hAnsi="Times New Roman" w:cs="Times New Roman"/>
          <w:sz w:val="24"/>
          <w:szCs w:val="24"/>
          <w:lang w:bidi="he-IL"/>
        </w:rPr>
        <w:lastRenderedPageBreak/>
        <w:t>poor vocabulary.</w:t>
      </w:r>
      <w:r w:rsidR="009625C3" w:rsidRPr="007A6B9C">
        <w:rPr>
          <w:rFonts w:ascii="Times New Roman" w:eastAsia="David" w:hAnsi="Times New Roman" w:cs="Times New Roman"/>
          <w:sz w:val="24"/>
          <w:szCs w:val="24"/>
          <w:lang w:bidi="he-IL"/>
        </w:rPr>
        <w:t xml:space="preserve"> But what predicts a flow in reading are the children who came with vocabulary and other skills that help them during reading (</w:t>
      </w:r>
      <w:proofErr w:type="spellStart"/>
      <w:r w:rsidR="009625C3" w:rsidRPr="007A6B9C">
        <w:rPr>
          <w:rFonts w:ascii="Times New Roman" w:eastAsia="David" w:hAnsi="Times New Roman" w:cs="Times New Roman"/>
          <w:sz w:val="24"/>
          <w:szCs w:val="24"/>
          <w:lang w:bidi="he-IL"/>
        </w:rPr>
        <w:t>Ehri</w:t>
      </w:r>
      <w:proofErr w:type="spellEnd"/>
      <w:r w:rsidR="009625C3" w:rsidRPr="007A6B9C">
        <w:rPr>
          <w:rFonts w:ascii="Times New Roman" w:eastAsia="David" w:hAnsi="Times New Roman" w:cs="Times New Roman"/>
          <w:sz w:val="24"/>
          <w:szCs w:val="24"/>
          <w:lang w:bidi="he-IL"/>
        </w:rPr>
        <w:t>, 2002).</w:t>
      </w:r>
    </w:p>
    <w:bookmarkEnd w:id="25"/>
    <w:p w14:paraId="7FC8282F" w14:textId="2C2B10AE" w:rsidR="002A0DB2" w:rsidRPr="007A6B9C" w:rsidRDefault="00541C44"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Overall, the final model explained 35 percent of the differences between the children. Children with a </w:t>
      </w:r>
      <w:r w:rsidR="00E668FA" w:rsidRPr="007A6B9C">
        <w:rPr>
          <w:rFonts w:ascii="Times New Roman" w:hAnsi="Times New Roman" w:cs="Times New Roman"/>
          <w:sz w:val="24"/>
          <w:szCs w:val="24"/>
        </w:rPr>
        <w:t xml:space="preserve">large </w:t>
      </w:r>
      <w:r w:rsidRPr="007A6B9C">
        <w:rPr>
          <w:rFonts w:ascii="Times New Roman" w:hAnsi="Times New Roman" w:cs="Times New Roman"/>
          <w:sz w:val="24"/>
          <w:szCs w:val="24"/>
        </w:rPr>
        <w:t xml:space="preserve">vocabulary and good phonological awareness produced better outcomes. </w:t>
      </w:r>
      <w:r w:rsidR="00EA107F" w:rsidRPr="007A6B9C">
        <w:rPr>
          <w:rFonts w:ascii="Times New Roman" w:hAnsi="Times New Roman" w:cs="Times New Roman"/>
          <w:sz w:val="24"/>
          <w:szCs w:val="24"/>
          <w:lang w:bidi="he-IL"/>
        </w:rPr>
        <w:t>T</w:t>
      </w:r>
      <w:r w:rsidR="00F857B4" w:rsidRPr="007A6B9C">
        <w:rPr>
          <w:rFonts w:ascii="Times New Roman" w:hAnsi="Times New Roman" w:cs="Times New Roman"/>
          <w:sz w:val="24"/>
          <w:szCs w:val="24"/>
          <w:lang w:bidi="he-IL"/>
        </w:rPr>
        <w:t xml:space="preserve">he same can be </w:t>
      </w:r>
      <w:r w:rsidR="00E668FA" w:rsidRPr="007A6B9C">
        <w:rPr>
          <w:rFonts w:ascii="Times New Roman" w:hAnsi="Times New Roman" w:cs="Times New Roman"/>
          <w:sz w:val="24"/>
          <w:szCs w:val="24"/>
          <w:lang w:bidi="he-IL"/>
        </w:rPr>
        <w:t xml:space="preserve">concluded </w:t>
      </w:r>
      <w:r w:rsidR="00F857B4" w:rsidRPr="007A6B9C">
        <w:rPr>
          <w:rFonts w:ascii="Times New Roman" w:hAnsi="Times New Roman" w:cs="Times New Roman"/>
          <w:sz w:val="24"/>
          <w:szCs w:val="24"/>
          <w:lang w:bidi="he-IL"/>
        </w:rPr>
        <w:t>regard</w:t>
      </w:r>
      <w:r w:rsidR="00EA107F" w:rsidRPr="007A6B9C">
        <w:rPr>
          <w:rFonts w:ascii="Times New Roman" w:hAnsi="Times New Roman" w:cs="Times New Roman"/>
          <w:sz w:val="24"/>
          <w:szCs w:val="24"/>
          <w:lang w:bidi="he-IL"/>
        </w:rPr>
        <w:t xml:space="preserve">ing </w:t>
      </w:r>
      <w:r w:rsidR="00F857B4" w:rsidRPr="007A6B9C">
        <w:rPr>
          <w:rFonts w:ascii="Times New Roman" w:hAnsi="Times New Roman" w:cs="Times New Roman"/>
          <w:sz w:val="24"/>
          <w:szCs w:val="24"/>
          <w:lang w:bidi="he-IL"/>
        </w:rPr>
        <w:t xml:space="preserve">the impact of basic literacy instruction </w:t>
      </w:r>
      <w:r w:rsidR="00EA107F" w:rsidRPr="007A6B9C">
        <w:rPr>
          <w:rFonts w:ascii="Times New Roman" w:hAnsi="Times New Roman" w:cs="Times New Roman"/>
          <w:sz w:val="24"/>
          <w:szCs w:val="24"/>
          <w:lang w:bidi="he-IL"/>
        </w:rPr>
        <w:t xml:space="preserve">in </w:t>
      </w:r>
      <w:r w:rsidR="00E84F1E" w:rsidRPr="007A6B9C">
        <w:rPr>
          <w:rFonts w:ascii="Times New Roman" w:hAnsi="Times New Roman" w:cs="Times New Roman"/>
          <w:sz w:val="24"/>
          <w:szCs w:val="24"/>
          <w:lang w:bidi="he-IL"/>
        </w:rPr>
        <w:t>kindergarten</w:t>
      </w:r>
      <w:r w:rsidR="00F857B4" w:rsidRPr="007A6B9C">
        <w:rPr>
          <w:rFonts w:ascii="Times New Roman" w:hAnsi="Times New Roman" w:cs="Times New Roman"/>
          <w:sz w:val="24"/>
          <w:szCs w:val="24"/>
          <w:lang w:bidi="he-IL"/>
        </w:rPr>
        <w:t xml:space="preserve"> among children who displayed fewer basic skills. The more the teachers made sure to enhance the vocabulary of the weaker children, the more their decoding improved. </w:t>
      </w:r>
      <w:r w:rsidR="00771569" w:rsidRPr="007A6B9C">
        <w:rPr>
          <w:rFonts w:ascii="Times New Roman" w:hAnsi="Times New Roman" w:cs="Times New Roman"/>
          <w:sz w:val="24"/>
          <w:szCs w:val="24"/>
          <w:lang w:bidi="he-IL"/>
        </w:rPr>
        <w:t>This requires instruction that emphasizes meaningfulness, so that instead of saying the word “coat,” the child should be informed that “this pi</w:t>
      </w:r>
      <w:r w:rsidR="00E84F1E" w:rsidRPr="007A6B9C">
        <w:rPr>
          <w:rFonts w:ascii="Times New Roman" w:hAnsi="Times New Roman" w:cs="Times New Roman"/>
          <w:sz w:val="24"/>
          <w:szCs w:val="24"/>
          <w:lang w:bidi="he-IL"/>
        </w:rPr>
        <w:t>e</w:t>
      </w:r>
      <w:r w:rsidR="00771569" w:rsidRPr="007A6B9C">
        <w:rPr>
          <w:rFonts w:ascii="Times New Roman" w:hAnsi="Times New Roman" w:cs="Times New Roman"/>
          <w:sz w:val="24"/>
          <w:szCs w:val="24"/>
          <w:lang w:bidi="he-IL"/>
        </w:rPr>
        <w:t xml:space="preserve">ce of clothing is a coat.” </w:t>
      </w:r>
      <w:r w:rsidR="00E84F1E" w:rsidRPr="007A6B9C">
        <w:rPr>
          <w:rFonts w:ascii="Times New Roman" w:hAnsi="Times New Roman" w:cs="Times New Roman"/>
          <w:sz w:val="24"/>
          <w:szCs w:val="24"/>
          <w:lang w:bidi="he-IL"/>
        </w:rPr>
        <w:t>T</w:t>
      </w:r>
      <w:r w:rsidR="00771569" w:rsidRPr="007A6B9C">
        <w:rPr>
          <w:rFonts w:ascii="Times New Roman" w:hAnsi="Times New Roman" w:cs="Times New Roman"/>
          <w:sz w:val="24"/>
          <w:szCs w:val="24"/>
          <w:lang w:bidi="he-IL"/>
        </w:rPr>
        <w:t>his</w:t>
      </w:r>
      <w:r w:rsidR="00E84F1E" w:rsidRPr="007A6B9C">
        <w:rPr>
          <w:rFonts w:ascii="Times New Roman" w:hAnsi="Times New Roman" w:cs="Times New Roman"/>
          <w:sz w:val="24"/>
          <w:szCs w:val="24"/>
          <w:lang w:bidi="he-IL"/>
        </w:rPr>
        <w:t xml:space="preserve"> method facilitates the development of </w:t>
      </w:r>
      <w:r w:rsidR="00771569" w:rsidRPr="007A6B9C">
        <w:rPr>
          <w:rFonts w:ascii="Times New Roman" w:hAnsi="Times New Roman" w:cs="Times New Roman"/>
          <w:sz w:val="24"/>
          <w:szCs w:val="24"/>
          <w:lang w:bidi="he-IL"/>
        </w:rPr>
        <w:t xml:space="preserve">phonological representations of words in </w:t>
      </w:r>
      <w:r w:rsidR="009C3B0D" w:rsidRPr="007A6B9C">
        <w:rPr>
          <w:rFonts w:ascii="Times New Roman" w:hAnsi="Times New Roman" w:cs="Times New Roman"/>
          <w:sz w:val="24"/>
          <w:szCs w:val="24"/>
          <w:lang w:bidi="he-IL"/>
        </w:rPr>
        <w:t>child</w:t>
      </w:r>
      <w:r w:rsidR="00E668FA" w:rsidRPr="007A6B9C">
        <w:rPr>
          <w:rFonts w:ascii="Times New Roman" w:hAnsi="Times New Roman" w:cs="Times New Roman"/>
          <w:sz w:val="24"/>
          <w:szCs w:val="24"/>
          <w:lang w:bidi="he-IL"/>
        </w:rPr>
        <w:t>ren</w:t>
      </w:r>
      <w:r w:rsidR="009C3B0D" w:rsidRPr="007A6B9C">
        <w:rPr>
          <w:rFonts w:ascii="Times New Roman" w:hAnsi="Times New Roman" w:cs="Times New Roman"/>
          <w:sz w:val="24"/>
          <w:szCs w:val="24"/>
          <w:lang w:bidi="he-IL"/>
        </w:rPr>
        <w:t>’s</w:t>
      </w:r>
      <w:r w:rsidR="00771569" w:rsidRPr="007A6B9C">
        <w:rPr>
          <w:rFonts w:ascii="Times New Roman" w:hAnsi="Times New Roman" w:cs="Times New Roman"/>
          <w:sz w:val="24"/>
          <w:szCs w:val="24"/>
          <w:lang w:bidi="he-IL"/>
        </w:rPr>
        <w:t xml:space="preserve"> long-term memory. It</w:t>
      </w:r>
      <w:r w:rsidR="00710032" w:rsidRPr="007A6B9C">
        <w:rPr>
          <w:rFonts w:ascii="Times New Roman" w:hAnsi="Times New Roman" w:cs="Times New Roman"/>
          <w:sz w:val="24"/>
          <w:szCs w:val="24"/>
          <w:lang w:bidi="he-IL"/>
        </w:rPr>
        <w:t xml:space="preserve"> is</w:t>
      </w:r>
      <w:r w:rsidR="00771569" w:rsidRPr="007A6B9C">
        <w:rPr>
          <w:rFonts w:ascii="Times New Roman" w:hAnsi="Times New Roman" w:cs="Times New Roman"/>
          <w:sz w:val="24"/>
          <w:szCs w:val="24"/>
          <w:lang w:bidi="he-IL"/>
        </w:rPr>
        <w:t xml:space="preserve"> also</w:t>
      </w:r>
      <w:r w:rsidR="00710032" w:rsidRPr="007A6B9C">
        <w:rPr>
          <w:rFonts w:ascii="Times New Roman" w:hAnsi="Times New Roman" w:cs="Times New Roman"/>
          <w:sz w:val="24"/>
          <w:szCs w:val="24"/>
          <w:lang w:bidi="he-IL"/>
        </w:rPr>
        <w:t xml:space="preserve"> consistent with the observation that</w:t>
      </w:r>
      <w:r w:rsidR="00771569" w:rsidRPr="007A6B9C">
        <w:rPr>
          <w:rFonts w:ascii="Times New Roman" w:hAnsi="Times New Roman" w:cs="Times New Roman"/>
          <w:sz w:val="24"/>
          <w:szCs w:val="24"/>
          <w:lang w:bidi="he-IL"/>
        </w:rPr>
        <w:t xml:space="preserve"> children with a </w:t>
      </w:r>
      <w:r w:rsidR="00E668FA" w:rsidRPr="007A6B9C">
        <w:rPr>
          <w:rFonts w:ascii="Times New Roman" w:hAnsi="Times New Roman" w:cs="Times New Roman"/>
          <w:sz w:val="24"/>
          <w:szCs w:val="24"/>
          <w:lang w:bidi="he-IL"/>
        </w:rPr>
        <w:t xml:space="preserve">small </w:t>
      </w:r>
      <w:r w:rsidR="00771569" w:rsidRPr="007A6B9C">
        <w:rPr>
          <w:rFonts w:ascii="Times New Roman" w:hAnsi="Times New Roman" w:cs="Times New Roman"/>
          <w:sz w:val="24"/>
          <w:szCs w:val="24"/>
          <w:lang w:bidi="he-IL"/>
        </w:rPr>
        <w:t>vocabulary prefer to hear a story interactively, as opposed to children with a richer vocabulary who prefer to listen to the story and discuss it afterwards.</w:t>
      </w:r>
      <w:r w:rsidR="00E668FA" w:rsidRPr="007A6B9C">
        <w:rPr>
          <w:rFonts w:ascii="Times New Roman" w:hAnsi="Times New Roman" w:cs="Times New Roman"/>
          <w:sz w:val="24"/>
          <w:szCs w:val="24"/>
          <w:lang w:bidi="he-IL"/>
        </w:rPr>
        <w:t xml:space="preserve"> </w:t>
      </w:r>
      <w:r w:rsidR="002A0DB2" w:rsidRPr="007A6B9C">
        <w:rPr>
          <w:rFonts w:ascii="Times New Roman" w:hAnsi="Times New Roman" w:cs="Times New Roman"/>
          <w:sz w:val="24"/>
          <w:szCs w:val="24"/>
        </w:rPr>
        <w:t>In conclusion, the skills th</w:t>
      </w:r>
      <w:r w:rsidR="00EA107F" w:rsidRPr="007A6B9C">
        <w:rPr>
          <w:rFonts w:ascii="Times New Roman" w:hAnsi="Times New Roman" w:cs="Times New Roman"/>
          <w:sz w:val="24"/>
          <w:szCs w:val="24"/>
        </w:rPr>
        <w:t>at</w:t>
      </w:r>
      <w:r w:rsidR="002A0DB2" w:rsidRPr="007A6B9C">
        <w:rPr>
          <w:rFonts w:ascii="Times New Roman" w:hAnsi="Times New Roman" w:cs="Times New Roman"/>
          <w:sz w:val="24"/>
          <w:szCs w:val="24"/>
        </w:rPr>
        <w:t xml:space="preserve"> child</w:t>
      </w:r>
      <w:r w:rsidR="00EA107F" w:rsidRPr="007A6B9C">
        <w:rPr>
          <w:rFonts w:ascii="Times New Roman" w:hAnsi="Times New Roman" w:cs="Times New Roman"/>
          <w:sz w:val="24"/>
          <w:szCs w:val="24"/>
        </w:rPr>
        <w:t>ren</w:t>
      </w:r>
      <w:r w:rsidR="002A0DB2" w:rsidRPr="007A6B9C">
        <w:rPr>
          <w:rFonts w:ascii="Times New Roman" w:hAnsi="Times New Roman" w:cs="Times New Roman"/>
          <w:sz w:val="24"/>
          <w:szCs w:val="24"/>
        </w:rPr>
        <w:t xml:space="preserve"> bring with </w:t>
      </w:r>
      <w:r w:rsidR="00EA107F" w:rsidRPr="007A6B9C">
        <w:rPr>
          <w:rFonts w:ascii="Times New Roman" w:hAnsi="Times New Roman" w:cs="Times New Roman"/>
          <w:sz w:val="24"/>
          <w:szCs w:val="24"/>
        </w:rPr>
        <w:t>them up</w:t>
      </w:r>
      <w:r w:rsidR="002A0DB2" w:rsidRPr="007A6B9C">
        <w:rPr>
          <w:rFonts w:ascii="Times New Roman" w:hAnsi="Times New Roman" w:cs="Times New Roman"/>
          <w:sz w:val="24"/>
          <w:szCs w:val="24"/>
        </w:rPr>
        <w:t xml:space="preserve">on commencing </w:t>
      </w:r>
      <w:r w:rsidR="00795E7C" w:rsidRPr="007A6B9C">
        <w:rPr>
          <w:rFonts w:ascii="Times New Roman" w:hAnsi="Times New Roman" w:cs="Times New Roman"/>
          <w:sz w:val="24"/>
          <w:szCs w:val="24"/>
        </w:rPr>
        <w:t>kindergarten</w:t>
      </w:r>
      <w:r w:rsidR="002A0DB2" w:rsidRPr="007A6B9C">
        <w:rPr>
          <w:rFonts w:ascii="Times New Roman" w:hAnsi="Times New Roman" w:cs="Times New Roman"/>
          <w:sz w:val="24"/>
          <w:szCs w:val="24"/>
        </w:rPr>
        <w:t xml:space="preserve">, and the education received </w:t>
      </w:r>
      <w:r w:rsidR="00EA107F" w:rsidRPr="007A6B9C">
        <w:rPr>
          <w:rFonts w:ascii="Times New Roman" w:hAnsi="Times New Roman" w:cs="Times New Roman"/>
          <w:sz w:val="24"/>
          <w:szCs w:val="24"/>
        </w:rPr>
        <w:t>at</w:t>
      </w:r>
      <w:r w:rsidR="002A0DB2" w:rsidRPr="007A6B9C">
        <w:rPr>
          <w:rFonts w:ascii="Times New Roman" w:hAnsi="Times New Roman" w:cs="Times New Roman"/>
          <w:sz w:val="24"/>
          <w:szCs w:val="24"/>
        </w:rPr>
        <w:t xml:space="preserve"> home</w:t>
      </w:r>
      <w:r w:rsidR="004B25F6" w:rsidRPr="007A6B9C">
        <w:rPr>
          <w:rFonts w:ascii="Times New Roman" w:hAnsi="Times New Roman" w:cs="Times New Roman"/>
          <w:sz w:val="24"/>
          <w:szCs w:val="24"/>
        </w:rPr>
        <w:t>,</w:t>
      </w:r>
      <w:r w:rsidR="002A0DB2" w:rsidRPr="007A6B9C">
        <w:rPr>
          <w:rFonts w:ascii="Times New Roman" w:hAnsi="Times New Roman" w:cs="Times New Roman"/>
          <w:sz w:val="24"/>
          <w:szCs w:val="24"/>
        </w:rPr>
        <w:t xml:space="preserve"> greatly enhance the benefits of basic instruction </w:t>
      </w:r>
      <w:r w:rsidR="00E668FA" w:rsidRPr="007A6B9C">
        <w:rPr>
          <w:rFonts w:ascii="Times New Roman" w:hAnsi="Times New Roman" w:cs="Times New Roman"/>
          <w:sz w:val="24"/>
          <w:szCs w:val="24"/>
        </w:rPr>
        <w:t xml:space="preserve">in </w:t>
      </w:r>
      <w:r w:rsidR="002A0DB2" w:rsidRPr="007A6B9C">
        <w:rPr>
          <w:rFonts w:ascii="Times New Roman" w:hAnsi="Times New Roman" w:cs="Times New Roman"/>
          <w:sz w:val="24"/>
          <w:szCs w:val="24"/>
        </w:rPr>
        <w:t xml:space="preserve">preschool, which includes the time devoted, the content, and its application. </w:t>
      </w:r>
    </w:p>
    <w:p w14:paraId="5A6C36AA" w14:textId="77777777" w:rsidR="002D3C6C" w:rsidRPr="007A6B9C" w:rsidRDefault="002D3C6C" w:rsidP="00C11790">
      <w:pPr>
        <w:pStyle w:val="Heading2"/>
        <w:bidi w:val="0"/>
      </w:pPr>
      <w:bookmarkStart w:id="26" w:name="_Toc166140673"/>
      <w:r w:rsidRPr="007A6B9C">
        <w:t xml:space="preserve">Contribution of a Morphological-Phonological Intervention </w:t>
      </w:r>
      <w:r w:rsidR="0038650D" w:rsidRPr="007A6B9C">
        <w:t>to Improv</w:t>
      </w:r>
      <w:r w:rsidR="00912953" w:rsidRPr="007A6B9C">
        <w:t>ing</w:t>
      </w:r>
      <w:r w:rsidRPr="007A6B9C">
        <w:t xml:space="preserve"> Reading in First Grade</w:t>
      </w:r>
      <w:bookmarkEnd w:id="26"/>
      <w:r w:rsidRPr="007A6B9C">
        <w:t xml:space="preserve"> </w:t>
      </w:r>
    </w:p>
    <w:p w14:paraId="0479EC95" w14:textId="4CE3FEA1" w:rsidR="00693BB5" w:rsidRPr="007A6B9C" w:rsidRDefault="000B20A3"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Most of the </w:t>
      </w:r>
      <w:r w:rsidR="00710032" w:rsidRPr="007A6B9C">
        <w:rPr>
          <w:rFonts w:ascii="Times New Roman" w:hAnsi="Times New Roman" w:cs="Times New Roman"/>
          <w:sz w:val="24"/>
          <w:szCs w:val="24"/>
        </w:rPr>
        <w:t>earlier</w:t>
      </w:r>
      <w:r w:rsidR="0010232B" w:rsidRPr="007A6B9C">
        <w:rPr>
          <w:rFonts w:ascii="Times New Roman" w:hAnsi="Times New Roman" w:cs="Times New Roman"/>
          <w:sz w:val="24"/>
          <w:szCs w:val="24"/>
        </w:rPr>
        <w:t xml:space="preserve"> </w:t>
      </w:r>
      <w:r w:rsidR="00912953" w:rsidRPr="007A6B9C">
        <w:rPr>
          <w:rFonts w:ascii="Times New Roman" w:hAnsi="Times New Roman" w:cs="Times New Roman"/>
          <w:sz w:val="24"/>
          <w:szCs w:val="24"/>
        </w:rPr>
        <w:t xml:space="preserve">presented </w:t>
      </w:r>
      <w:r w:rsidR="00EA3145" w:rsidRPr="007A6B9C">
        <w:rPr>
          <w:rFonts w:ascii="Times New Roman" w:hAnsi="Times New Roman" w:cs="Times New Roman"/>
          <w:sz w:val="24"/>
          <w:szCs w:val="24"/>
        </w:rPr>
        <w:t>l</w:t>
      </w:r>
      <w:r w:rsidRPr="007A6B9C">
        <w:rPr>
          <w:rFonts w:ascii="Times New Roman" w:hAnsi="Times New Roman" w:cs="Times New Roman"/>
          <w:sz w:val="24"/>
          <w:szCs w:val="24"/>
        </w:rPr>
        <w:t xml:space="preserve">iterature </w:t>
      </w:r>
      <w:r w:rsidR="00912953" w:rsidRPr="007A6B9C">
        <w:rPr>
          <w:rFonts w:ascii="Times New Roman" w:hAnsi="Times New Roman" w:cs="Times New Roman"/>
          <w:sz w:val="24"/>
          <w:szCs w:val="24"/>
        </w:rPr>
        <w:t xml:space="preserve">refers </w:t>
      </w:r>
      <w:r w:rsidRPr="007A6B9C">
        <w:rPr>
          <w:rFonts w:ascii="Times New Roman" w:hAnsi="Times New Roman" w:cs="Times New Roman"/>
          <w:sz w:val="24"/>
          <w:szCs w:val="24"/>
        </w:rPr>
        <w:t>to the contribution of morphological</w:t>
      </w:r>
      <w:r w:rsidR="00710032" w:rsidRPr="007A6B9C">
        <w:rPr>
          <w:rFonts w:ascii="Times New Roman" w:hAnsi="Times New Roman" w:cs="Times New Roman"/>
          <w:sz w:val="24"/>
          <w:szCs w:val="24"/>
        </w:rPr>
        <w:t xml:space="preserve"> and</w:t>
      </w:r>
      <w:r w:rsidR="0010232B"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phonological awareness to a high </w:t>
      </w:r>
      <w:r w:rsidR="00880A4B" w:rsidRPr="007A6B9C">
        <w:rPr>
          <w:rFonts w:ascii="Times New Roman" w:hAnsi="Times New Roman" w:cs="Times New Roman"/>
          <w:sz w:val="24"/>
          <w:szCs w:val="24"/>
        </w:rPr>
        <w:t xml:space="preserve">level of </w:t>
      </w:r>
      <w:r w:rsidRPr="007A6B9C">
        <w:rPr>
          <w:rFonts w:ascii="Times New Roman" w:hAnsi="Times New Roman" w:cs="Times New Roman"/>
          <w:sz w:val="24"/>
          <w:szCs w:val="24"/>
        </w:rPr>
        <w:t>reading.</w:t>
      </w:r>
      <w:r w:rsidR="00880A4B" w:rsidRPr="007A6B9C">
        <w:rPr>
          <w:rFonts w:ascii="Times New Roman" w:hAnsi="Times New Roman" w:cs="Times New Roman"/>
          <w:sz w:val="24"/>
          <w:szCs w:val="24"/>
        </w:rPr>
        <w:t xml:space="preserve"> </w:t>
      </w:r>
      <w:r w:rsidR="00912953" w:rsidRPr="007A6B9C">
        <w:rPr>
          <w:rFonts w:ascii="Times New Roman" w:hAnsi="Times New Roman" w:cs="Times New Roman"/>
          <w:sz w:val="24"/>
          <w:szCs w:val="24"/>
        </w:rPr>
        <w:t>F</w:t>
      </w:r>
      <w:r w:rsidR="00880A4B" w:rsidRPr="007A6B9C">
        <w:rPr>
          <w:rFonts w:ascii="Times New Roman" w:hAnsi="Times New Roman" w:cs="Times New Roman"/>
          <w:sz w:val="24"/>
          <w:szCs w:val="24"/>
        </w:rPr>
        <w:t xml:space="preserve">ew studies addressed the underlying benefits </w:t>
      </w:r>
      <w:r w:rsidR="00710032" w:rsidRPr="007A6B9C">
        <w:rPr>
          <w:rFonts w:ascii="Times New Roman" w:hAnsi="Times New Roman" w:cs="Times New Roman"/>
          <w:sz w:val="24"/>
          <w:szCs w:val="24"/>
        </w:rPr>
        <w:t>of</w:t>
      </w:r>
      <w:r w:rsidR="0010232B" w:rsidRPr="007A6B9C">
        <w:rPr>
          <w:rFonts w:ascii="Times New Roman" w:hAnsi="Times New Roman" w:cs="Times New Roman"/>
          <w:sz w:val="24"/>
          <w:szCs w:val="24"/>
        </w:rPr>
        <w:t xml:space="preserve"> </w:t>
      </w:r>
      <w:r w:rsidR="00EA3145" w:rsidRPr="007A6B9C">
        <w:rPr>
          <w:rFonts w:ascii="Times New Roman" w:hAnsi="Times New Roman" w:cs="Times New Roman"/>
          <w:sz w:val="24"/>
          <w:szCs w:val="24"/>
        </w:rPr>
        <w:t xml:space="preserve">developing </w:t>
      </w:r>
      <w:r w:rsidR="0010232B" w:rsidRPr="007A6B9C">
        <w:rPr>
          <w:rFonts w:ascii="Times New Roman" w:hAnsi="Times New Roman" w:cs="Times New Roman"/>
          <w:sz w:val="24"/>
          <w:szCs w:val="24"/>
        </w:rPr>
        <w:t>this skill</w:t>
      </w:r>
      <w:r w:rsidR="00880A4B" w:rsidRPr="007A6B9C">
        <w:rPr>
          <w:rFonts w:ascii="Times New Roman" w:hAnsi="Times New Roman" w:cs="Times New Roman"/>
          <w:sz w:val="24"/>
          <w:szCs w:val="24"/>
        </w:rPr>
        <w:t xml:space="preserve"> in the younger preschool years with the aim of improving </w:t>
      </w:r>
      <w:r w:rsidR="00710032" w:rsidRPr="007A6B9C">
        <w:rPr>
          <w:rFonts w:ascii="Times New Roman" w:hAnsi="Times New Roman" w:cs="Times New Roman"/>
          <w:sz w:val="24"/>
          <w:szCs w:val="24"/>
        </w:rPr>
        <w:t>them</w:t>
      </w:r>
      <w:r w:rsidR="0010232B" w:rsidRPr="007A6B9C">
        <w:rPr>
          <w:rFonts w:ascii="Times New Roman" w:hAnsi="Times New Roman" w:cs="Times New Roman"/>
          <w:sz w:val="24"/>
          <w:szCs w:val="24"/>
        </w:rPr>
        <w:t xml:space="preserve"> </w:t>
      </w:r>
      <w:r w:rsidR="00880A4B" w:rsidRPr="007A6B9C">
        <w:rPr>
          <w:rFonts w:ascii="Times New Roman" w:hAnsi="Times New Roman" w:cs="Times New Roman"/>
          <w:sz w:val="24"/>
          <w:szCs w:val="24"/>
        </w:rPr>
        <w:t xml:space="preserve">further after commencing school, especially the advantage </w:t>
      </w:r>
      <w:r w:rsidR="00710032" w:rsidRPr="007A6B9C">
        <w:rPr>
          <w:rFonts w:ascii="Times New Roman" w:hAnsi="Times New Roman" w:cs="Times New Roman"/>
          <w:sz w:val="24"/>
          <w:szCs w:val="24"/>
        </w:rPr>
        <w:t>them</w:t>
      </w:r>
      <w:r w:rsidR="0010232B" w:rsidRPr="007A6B9C">
        <w:rPr>
          <w:rFonts w:ascii="Times New Roman" w:hAnsi="Times New Roman" w:cs="Times New Roman"/>
          <w:sz w:val="24"/>
          <w:szCs w:val="24"/>
        </w:rPr>
        <w:t xml:space="preserve"> </w:t>
      </w:r>
      <w:r w:rsidR="00880A4B" w:rsidRPr="007A6B9C">
        <w:rPr>
          <w:rFonts w:ascii="Times New Roman" w:hAnsi="Times New Roman" w:cs="Times New Roman"/>
          <w:sz w:val="24"/>
          <w:szCs w:val="24"/>
        </w:rPr>
        <w:t>can pose at the start of learning the Arabic language.</w:t>
      </w:r>
      <w:r w:rsidRPr="007A6B9C">
        <w:rPr>
          <w:rFonts w:ascii="Times New Roman" w:hAnsi="Times New Roman" w:cs="Times New Roman"/>
          <w:sz w:val="24"/>
          <w:szCs w:val="24"/>
        </w:rPr>
        <w:t xml:space="preserve"> </w:t>
      </w:r>
      <w:r w:rsidR="00693BB5" w:rsidRPr="007A6B9C">
        <w:rPr>
          <w:rFonts w:ascii="Times New Roman" w:hAnsi="Times New Roman" w:cs="Times New Roman"/>
          <w:sz w:val="24"/>
          <w:szCs w:val="24"/>
        </w:rPr>
        <w:t xml:space="preserve">Research on this topic in Arabic </w:t>
      </w:r>
      <w:r w:rsidR="00EA3145" w:rsidRPr="007A6B9C">
        <w:rPr>
          <w:rFonts w:ascii="Times New Roman" w:hAnsi="Times New Roman" w:cs="Times New Roman"/>
          <w:sz w:val="24"/>
          <w:szCs w:val="24"/>
        </w:rPr>
        <w:t>is</w:t>
      </w:r>
      <w:r w:rsidR="00693BB5" w:rsidRPr="007A6B9C">
        <w:rPr>
          <w:rFonts w:ascii="Times New Roman" w:hAnsi="Times New Roman" w:cs="Times New Roman"/>
          <w:sz w:val="24"/>
          <w:szCs w:val="24"/>
        </w:rPr>
        <w:t xml:space="preserve"> even rarer, and those that exist contain small samples and a </w:t>
      </w:r>
      <w:r w:rsidR="00F575E4" w:rsidRPr="007A6B9C">
        <w:rPr>
          <w:rFonts w:ascii="Times New Roman" w:hAnsi="Times New Roman" w:cs="Times New Roman"/>
          <w:sz w:val="24"/>
          <w:szCs w:val="24"/>
        </w:rPr>
        <w:t xml:space="preserve">small </w:t>
      </w:r>
      <w:r w:rsidR="00693BB5" w:rsidRPr="007A6B9C">
        <w:rPr>
          <w:rFonts w:ascii="Times New Roman" w:hAnsi="Times New Roman" w:cs="Times New Roman"/>
          <w:sz w:val="24"/>
          <w:szCs w:val="24"/>
        </w:rPr>
        <w:t>number of morphological tasks (</w:t>
      </w:r>
      <w:proofErr w:type="spellStart"/>
      <w:r w:rsidR="00693BB5" w:rsidRPr="007A6B9C">
        <w:rPr>
          <w:rFonts w:ascii="Times New Roman" w:hAnsi="Times New Roman" w:cs="Times New Roman"/>
          <w:sz w:val="24"/>
          <w:szCs w:val="24"/>
        </w:rPr>
        <w:t>Tibi</w:t>
      </w:r>
      <w:proofErr w:type="spellEnd"/>
      <w:r w:rsidR="00693BB5" w:rsidRPr="007A6B9C">
        <w:rPr>
          <w:rFonts w:ascii="Times New Roman" w:hAnsi="Times New Roman" w:cs="Times New Roman"/>
          <w:sz w:val="24"/>
          <w:szCs w:val="24"/>
        </w:rPr>
        <w:t xml:space="preserve"> </w:t>
      </w:r>
      <w:r w:rsidR="000A60B4" w:rsidRPr="007A6B9C">
        <w:rPr>
          <w:rFonts w:ascii="Times New Roman" w:hAnsi="Times New Roman" w:cs="Times New Roman"/>
          <w:sz w:val="24"/>
          <w:szCs w:val="24"/>
        </w:rPr>
        <w:t>&amp;</w:t>
      </w:r>
      <w:r w:rsidR="00693BB5" w:rsidRPr="007A6B9C">
        <w:rPr>
          <w:rFonts w:ascii="Times New Roman" w:hAnsi="Times New Roman" w:cs="Times New Roman"/>
          <w:sz w:val="24"/>
          <w:szCs w:val="24"/>
        </w:rPr>
        <w:t xml:space="preserve"> Kirby, 2017).</w:t>
      </w:r>
    </w:p>
    <w:p w14:paraId="5475B4EB" w14:textId="77777777" w:rsidR="00DD67AD" w:rsidRPr="007A6B9C" w:rsidRDefault="00C775B9" w:rsidP="00102DF0">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In light of th</w:t>
      </w:r>
      <w:r w:rsidR="00360C88" w:rsidRPr="007A6B9C">
        <w:rPr>
          <w:rFonts w:ascii="Times New Roman" w:hAnsi="Times New Roman" w:cs="Times New Roman"/>
          <w:sz w:val="24"/>
          <w:szCs w:val="24"/>
        </w:rPr>
        <w:t>e above</w:t>
      </w:r>
      <w:r w:rsidRPr="007A6B9C">
        <w:rPr>
          <w:rFonts w:ascii="Times New Roman" w:hAnsi="Times New Roman" w:cs="Times New Roman"/>
          <w:sz w:val="24"/>
          <w:szCs w:val="24"/>
        </w:rPr>
        <w:t xml:space="preserve">, the proposed study will focus on a morphological-phonological intervention program among </w:t>
      </w:r>
      <w:r w:rsidR="00912953" w:rsidRPr="007A6B9C">
        <w:rPr>
          <w:rFonts w:ascii="Times New Roman" w:hAnsi="Times New Roman" w:cs="Times New Roman"/>
          <w:sz w:val="24"/>
          <w:szCs w:val="24"/>
        </w:rPr>
        <w:t>typical, poor</w:t>
      </w:r>
      <w:r w:rsidR="00F575E4" w:rsidRPr="007A6B9C">
        <w:rPr>
          <w:rFonts w:ascii="Times New Roman" w:hAnsi="Times New Roman" w:cs="Times New Roman"/>
          <w:sz w:val="24"/>
          <w:szCs w:val="24"/>
        </w:rPr>
        <w:t>,</w:t>
      </w:r>
      <w:r w:rsidR="00912953" w:rsidRPr="007A6B9C">
        <w:rPr>
          <w:rFonts w:ascii="Times New Roman" w:hAnsi="Times New Roman" w:cs="Times New Roman"/>
          <w:sz w:val="24"/>
          <w:szCs w:val="24"/>
        </w:rPr>
        <w:t xml:space="preserve"> and </w:t>
      </w:r>
      <w:r w:rsidRPr="007A6B9C">
        <w:rPr>
          <w:rFonts w:ascii="Times New Roman" w:hAnsi="Times New Roman" w:cs="Times New Roman"/>
          <w:sz w:val="24"/>
          <w:szCs w:val="24"/>
        </w:rPr>
        <w:t xml:space="preserve">dyslexic </w:t>
      </w:r>
      <w:r w:rsidR="00912953" w:rsidRPr="007A6B9C">
        <w:rPr>
          <w:rFonts w:ascii="Times New Roman" w:hAnsi="Times New Roman" w:cs="Times New Roman"/>
          <w:sz w:val="24"/>
          <w:szCs w:val="24"/>
        </w:rPr>
        <w:t xml:space="preserve">readers in </w:t>
      </w:r>
      <w:r w:rsidR="00D96ABD" w:rsidRPr="007A6B9C">
        <w:rPr>
          <w:rFonts w:ascii="Times New Roman" w:hAnsi="Times New Roman" w:cs="Times New Roman"/>
          <w:sz w:val="24"/>
          <w:szCs w:val="24"/>
        </w:rPr>
        <w:t>kindergarten</w:t>
      </w:r>
      <w:r w:rsidRPr="007A6B9C">
        <w:rPr>
          <w:rFonts w:ascii="Times New Roman" w:hAnsi="Times New Roman" w:cs="Times New Roman"/>
          <w:sz w:val="24"/>
          <w:szCs w:val="24"/>
        </w:rPr>
        <w:t xml:space="preserve">, and will </w:t>
      </w:r>
      <w:r w:rsidRPr="007A6B9C">
        <w:rPr>
          <w:rFonts w:ascii="Times New Roman" w:hAnsi="Times New Roman" w:cs="Times New Roman"/>
          <w:sz w:val="24"/>
          <w:szCs w:val="24"/>
        </w:rPr>
        <w:lastRenderedPageBreak/>
        <w:t>examine the program</w:t>
      </w:r>
      <w:r w:rsidR="00D96ABD" w:rsidRPr="007A6B9C">
        <w:rPr>
          <w:rFonts w:ascii="Times New Roman" w:hAnsi="Times New Roman" w:cs="Times New Roman"/>
          <w:sz w:val="24"/>
          <w:szCs w:val="24"/>
        </w:rPr>
        <w:t>’</w:t>
      </w:r>
      <w:r w:rsidRPr="007A6B9C">
        <w:rPr>
          <w:rFonts w:ascii="Times New Roman" w:hAnsi="Times New Roman" w:cs="Times New Roman"/>
          <w:sz w:val="24"/>
          <w:szCs w:val="24"/>
        </w:rPr>
        <w:t xml:space="preserve">s contribution to </w:t>
      </w:r>
      <w:r w:rsidR="00D96ABD" w:rsidRPr="007A6B9C">
        <w:rPr>
          <w:rFonts w:ascii="Times New Roman" w:hAnsi="Times New Roman" w:cs="Times New Roman"/>
          <w:sz w:val="24"/>
          <w:szCs w:val="24"/>
        </w:rPr>
        <w:t xml:space="preserve">the children’s </w:t>
      </w:r>
      <w:r w:rsidRPr="007A6B9C">
        <w:rPr>
          <w:rFonts w:ascii="Times New Roman" w:hAnsi="Times New Roman" w:cs="Times New Roman"/>
          <w:sz w:val="24"/>
          <w:szCs w:val="24"/>
        </w:rPr>
        <w:t xml:space="preserve">morphological and phonological awareness </w:t>
      </w:r>
      <w:r w:rsidR="00D96ABD" w:rsidRPr="007A6B9C">
        <w:rPr>
          <w:rFonts w:ascii="Times New Roman" w:hAnsi="Times New Roman" w:cs="Times New Roman"/>
          <w:sz w:val="24"/>
          <w:szCs w:val="24"/>
        </w:rPr>
        <w:t>and</w:t>
      </w:r>
      <w:r w:rsidRPr="007A6B9C">
        <w:rPr>
          <w:rFonts w:ascii="Times New Roman" w:hAnsi="Times New Roman" w:cs="Times New Roman"/>
          <w:sz w:val="24"/>
          <w:szCs w:val="24"/>
        </w:rPr>
        <w:t xml:space="preserve"> its impact on improving their reading level in first grade.</w:t>
      </w:r>
    </w:p>
    <w:p w14:paraId="7F3DAB5E" w14:textId="057FE073" w:rsidR="00C11790" w:rsidRDefault="00C11790" w:rsidP="007A6B9C">
      <w:pPr>
        <w:pStyle w:val="Heading2"/>
        <w:bidi w:val="0"/>
        <w:jc w:val="left"/>
        <w:rPr>
          <w:rFonts w:cs="Times New Roman"/>
        </w:rPr>
      </w:pPr>
      <w:bookmarkStart w:id="27" w:name="_Toc166140674"/>
      <w:r>
        <w:rPr>
          <w:rFonts w:cs="Times New Roman"/>
        </w:rPr>
        <w:t xml:space="preserve">Current </w:t>
      </w:r>
      <w:proofErr w:type="spellStart"/>
      <w:r>
        <w:rPr>
          <w:rFonts w:cs="Times New Roman"/>
        </w:rPr>
        <w:t>Reasearch</w:t>
      </w:r>
      <w:bookmarkEnd w:id="27"/>
      <w:proofErr w:type="spellEnd"/>
    </w:p>
    <w:p w14:paraId="21707E01" w14:textId="4AD8EE60" w:rsidR="0098097C" w:rsidRPr="007A6B9C" w:rsidRDefault="0098097C" w:rsidP="00C11790">
      <w:pPr>
        <w:pStyle w:val="Heading3"/>
        <w:bidi w:val="0"/>
        <w:jc w:val="left"/>
      </w:pPr>
      <w:bookmarkStart w:id="28" w:name="_Toc166140675"/>
      <w:r w:rsidRPr="007A6B9C">
        <w:t>Research Question</w:t>
      </w:r>
      <w:bookmarkEnd w:id="28"/>
    </w:p>
    <w:p w14:paraId="739EBDE2" w14:textId="5961F542" w:rsidR="00D8559B" w:rsidRPr="007A6B9C" w:rsidRDefault="0098097C"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Will a morphological</w:t>
      </w:r>
      <w:r w:rsidR="00EC2AD3" w:rsidRPr="007A6B9C">
        <w:rPr>
          <w:rFonts w:ascii="Times New Roman" w:hAnsi="Times New Roman" w:cs="Times New Roman"/>
          <w:sz w:val="24"/>
          <w:szCs w:val="24"/>
        </w:rPr>
        <w:t xml:space="preserve"> and </w:t>
      </w:r>
      <w:r w:rsidRPr="007A6B9C">
        <w:rPr>
          <w:rFonts w:ascii="Times New Roman" w:hAnsi="Times New Roman" w:cs="Times New Roman"/>
          <w:sz w:val="24"/>
          <w:szCs w:val="24"/>
        </w:rPr>
        <w:t xml:space="preserve">phonological intervention program for </w:t>
      </w:r>
      <w:r w:rsidR="00C91417" w:rsidRPr="007A6B9C">
        <w:rPr>
          <w:rFonts w:ascii="Times New Roman" w:hAnsi="Times New Roman" w:cs="Times New Roman"/>
          <w:sz w:val="24"/>
          <w:szCs w:val="24"/>
        </w:rPr>
        <w:t>kindergarten</w:t>
      </w:r>
      <w:r w:rsidR="00912953" w:rsidRPr="007A6B9C">
        <w:rPr>
          <w:rFonts w:ascii="Times New Roman" w:hAnsi="Times New Roman" w:cs="Times New Roman"/>
          <w:sz w:val="24"/>
          <w:szCs w:val="24"/>
        </w:rPr>
        <w:t>ers</w:t>
      </w:r>
      <w:r w:rsidRPr="007A6B9C">
        <w:rPr>
          <w:rFonts w:ascii="Times New Roman" w:hAnsi="Times New Roman" w:cs="Times New Roman"/>
          <w:sz w:val="24"/>
          <w:szCs w:val="24"/>
        </w:rPr>
        <w:t xml:space="preserve"> </w:t>
      </w:r>
      <w:r w:rsidR="00C91417" w:rsidRPr="007A6B9C">
        <w:rPr>
          <w:rFonts w:ascii="Times New Roman" w:hAnsi="Times New Roman" w:cs="Times New Roman"/>
          <w:sz w:val="24"/>
          <w:szCs w:val="24"/>
        </w:rPr>
        <w:t>during</w:t>
      </w:r>
      <w:r w:rsidRPr="007A6B9C">
        <w:rPr>
          <w:rFonts w:ascii="Times New Roman" w:hAnsi="Times New Roman" w:cs="Times New Roman"/>
          <w:sz w:val="24"/>
          <w:szCs w:val="24"/>
        </w:rPr>
        <w:t xml:space="preserve"> the year before first grade </w:t>
      </w:r>
      <w:r w:rsidR="00F575E4" w:rsidRPr="007A6B9C">
        <w:rPr>
          <w:rFonts w:ascii="Times New Roman" w:hAnsi="Times New Roman" w:cs="Times New Roman"/>
          <w:sz w:val="24"/>
          <w:szCs w:val="24"/>
        </w:rPr>
        <w:t xml:space="preserve">increase </w:t>
      </w:r>
      <w:r w:rsidRPr="007A6B9C">
        <w:rPr>
          <w:rFonts w:ascii="Times New Roman" w:hAnsi="Times New Roman" w:cs="Times New Roman"/>
          <w:sz w:val="24"/>
          <w:szCs w:val="24"/>
        </w:rPr>
        <w:t xml:space="preserve">their morphological and phonological awareness and improve their reading levels in first grade, </w:t>
      </w:r>
      <w:r w:rsidR="00C91417" w:rsidRPr="007A6B9C">
        <w:rPr>
          <w:rFonts w:ascii="Times New Roman" w:hAnsi="Times New Roman" w:cs="Times New Roman"/>
          <w:sz w:val="24"/>
          <w:szCs w:val="24"/>
        </w:rPr>
        <w:t>compared to</w:t>
      </w:r>
      <w:r w:rsidRPr="007A6B9C">
        <w:rPr>
          <w:rFonts w:ascii="Times New Roman" w:hAnsi="Times New Roman" w:cs="Times New Roman"/>
          <w:sz w:val="24"/>
          <w:szCs w:val="24"/>
        </w:rPr>
        <w:t xml:space="preserve"> a control group?</w:t>
      </w:r>
    </w:p>
    <w:p w14:paraId="6A16A5E9" w14:textId="3EEB830E" w:rsidR="002248E3" w:rsidRPr="007A6B9C" w:rsidRDefault="002248E3" w:rsidP="00C11790">
      <w:pPr>
        <w:pStyle w:val="Heading3"/>
        <w:bidi w:val="0"/>
        <w:jc w:val="left"/>
      </w:pPr>
      <w:bookmarkStart w:id="29" w:name="_Toc166140676"/>
      <w:r w:rsidRPr="007A6B9C">
        <w:t>Research Hypothes</w:t>
      </w:r>
      <w:r w:rsidR="000E3E5A" w:rsidRPr="007A6B9C">
        <w:t>e</w:t>
      </w:r>
      <w:r w:rsidRPr="007A6B9C">
        <w:t>s</w:t>
      </w:r>
      <w:bookmarkEnd w:id="29"/>
    </w:p>
    <w:p w14:paraId="01E7D3FC" w14:textId="6F7CF02D" w:rsidR="002248E3" w:rsidRPr="007A6B9C" w:rsidRDefault="002248E3"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The central research </w:t>
      </w:r>
      <w:r w:rsidR="005E2DF2" w:rsidRPr="007A6B9C">
        <w:rPr>
          <w:rFonts w:ascii="Times New Roman" w:hAnsi="Times New Roman" w:cs="Times New Roman"/>
          <w:sz w:val="24"/>
          <w:szCs w:val="24"/>
        </w:rPr>
        <w:t xml:space="preserve">hypothesis </w:t>
      </w:r>
      <w:r w:rsidRPr="007A6B9C">
        <w:rPr>
          <w:rFonts w:ascii="Times New Roman" w:hAnsi="Times New Roman" w:cs="Times New Roman"/>
          <w:sz w:val="24"/>
          <w:szCs w:val="24"/>
        </w:rPr>
        <w:t>is that an intervention program addressing morphological and phonological awareness in the year before school will contribute to improved</w:t>
      </w:r>
      <w:r w:rsidR="007D58F9" w:rsidRPr="007A6B9C">
        <w:rPr>
          <w:rFonts w:ascii="Times New Roman" w:hAnsi="Times New Roman" w:cs="Times New Roman"/>
          <w:sz w:val="24"/>
          <w:szCs w:val="24"/>
          <w:lang w:bidi="he-IL"/>
        </w:rPr>
        <w:t xml:space="preserve"> phonological and morphological</w:t>
      </w:r>
      <w:r w:rsidRPr="007A6B9C">
        <w:rPr>
          <w:rFonts w:ascii="Times New Roman" w:hAnsi="Times New Roman" w:cs="Times New Roman"/>
          <w:sz w:val="24"/>
          <w:szCs w:val="24"/>
        </w:rPr>
        <w:t xml:space="preserve"> awareness and a</w:t>
      </w:r>
      <w:r w:rsidR="00F575E4" w:rsidRPr="007A6B9C">
        <w:rPr>
          <w:rFonts w:ascii="Times New Roman" w:hAnsi="Times New Roman" w:cs="Times New Roman"/>
          <w:sz w:val="24"/>
          <w:szCs w:val="24"/>
        </w:rPr>
        <w:t xml:space="preserve"> higher </w:t>
      </w:r>
      <w:r w:rsidRPr="007A6B9C">
        <w:rPr>
          <w:rFonts w:ascii="Times New Roman" w:hAnsi="Times New Roman" w:cs="Times New Roman"/>
          <w:sz w:val="24"/>
          <w:szCs w:val="24"/>
        </w:rPr>
        <w:t xml:space="preserve">level of reading and comprehension </w:t>
      </w:r>
      <w:r w:rsidR="00696FC5" w:rsidRPr="007A6B9C">
        <w:rPr>
          <w:rFonts w:ascii="Times New Roman" w:hAnsi="Times New Roman" w:cs="Times New Roman"/>
          <w:sz w:val="24"/>
          <w:szCs w:val="24"/>
        </w:rPr>
        <w:t xml:space="preserve">in first </w:t>
      </w:r>
      <w:r w:rsidR="003462B9" w:rsidRPr="007A6B9C">
        <w:rPr>
          <w:rFonts w:ascii="Times New Roman" w:hAnsi="Times New Roman" w:cs="Times New Roman"/>
          <w:sz w:val="24"/>
          <w:szCs w:val="24"/>
        </w:rPr>
        <w:t>grade among</w:t>
      </w:r>
      <w:r w:rsidR="00F575E4" w:rsidRPr="007A6B9C">
        <w:rPr>
          <w:rFonts w:ascii="Times New Roman" w:hAnsi="Times New Roman" w:cs="Times New Roman"/>
          <w:sz w:val="24"/>
          <w:szCs w:val="24"/>
        </w:rPr>
        <w:t xml:space="preserve"> </w:t>
      </w:r>
      <w:r w:rsidR="00912953" w:rsidRPr="007A6B9C">
        <w:rPr>
          <w:rFonts w:ascii="Times New Roman" w:hAnsi="Times New Roman" w:cs="Times New Roman"/>
          <w:sz w:val="24"/>
          <w:szCs w:val="24"/>
        </w:rPr>
        <w:t>typical</w:t>
      </w:r>
      <w:r w:rsidRPr="007A6B9C">
        <w:rPr>
          <w:rFonts w:ascii="Times New Roman" w:hAnsi="Times New Roman" w:cs="Times New Roman"/>
          <w:sz w:val="24"/>
          <w:szCs w:val="24"/>
        </w:rPr>
        <w:t xml:space="preserve">, </w:t>
      </w:r>
      <w:r w:rsidR="00912953" w:rsidRPr="007A6B9C">
        <w:rPr>
          <w:rFonts w:ascii="Times New Roman" w:hAnsi="Times New Roman" w:cs="Times New Roman"/>
          <w:sz w:val="24"/>
          <w:szCs w:val="24"/>
        </w:rPr>
        <w:t>poor</w:t>
      </w:r>
      <w:r w:rsidRPr="007A6B9C">
        <w:rPr>
          <w:rFonts w:ascii="Times New Roman" w:hAnsi="Times New Roman" w:cs="Times New Roman"/>
          <w:sz w:val="24"/>
          <w:szCs w:val="24"/>
        </w:rPr>
        <w:t>, and dyslexic readers.</w:t>
      </w:r>
    </w:p>
    <w:p w14:paraId="35BC1316" w14:textId="424E696E" w:rsidR="002248E3" w:rsidRPr="007A6B9C" w:rsidRDefault="002248E3" w:rsidP="007A6B9C">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Th</w:t>
      </w:r>
      <w:r w:rsidR="004B5F43" w:rsidRPr="007A6B9C">
        <w:rPr>
          <w:rFonts w:ascii="Times New Roman" w:hAnsi="Times New Roman" w:cs="Times New Roman"/>
          <w:sz w:val="24"/>
          <w:szCs w:val="24"/>
        </w:rPr>
        <w:t xml:space="preserve">ree </w:t>
      </w:r>
      <w:r w:rsidR="00922DC6" w:rsidRPr="007A6B9C">
        <w:rPr>
          <w:rFonts w:ascii="Times New Roman" w:hAnsi="Times New Roman" w:cs="Times New Roman"/>
          <w:sz w:val="24"/>
          <w:szCs w:val="24"/>
        </w:rPr>
        <w:t>sub-</w:t>
      </w:r>
      <w:r w:rsidR="004B5F43" w:rsidRPr="007A6B9C">
        <w:rPr>
          <w:rFonts w:ascii="Times New Roman" w:hAnsi="Times New Roman" w:cs="Times New Roman"/>
          <w:sz w:val="24"/>
          <w:szCs w:val="24"/>
        </w:rPr>
        <w:t xml:space="preserve">hypotheses are </w:t>
      </w:r>
      <w:r w:rsidR="005E2DF2" w:rsidRPr="007A6B9C">
        <w:rPr>
          <w:rFonts w:ascii="Times New Roman" w:hAnsi="Times New Roman" w:cs="Times New Roman"/>
          <w:sz w:val="24"/>
          <w:szCs w:val="24"/>
        </w:rPr>
        <w:t>derived from the main hypothesis:</w:t>
      </w:r>
    </w:p>
    <w:p w14:paraId="552F7627" w14:textId="659C72E0" w:rsidR="002502BF" w:rsidRPr="007A6B9C" w:rsidRDefault="002502BF" w:rsidP="00CE0F02">
      <w:pPr>
        <w:pStyle w:val="ListParagraph"/>
        <w:numPr>
          <w:ilvl w:val="0"/>
          <w:numId w:val="17"/>
        </w:numPr>
        <w:bidi w:val="0"/>
        <w:spacing w:line="480" w:lineRule="auto"/>
        <w:rPr>
          <w:lang w:bidi="he-IL"/>
        </w:rPr>
      </w:pPr>
      <w:r w:rsidRPr="007A6B9C">
        <w:t xml:space="preserve">Children in the </w:t>
      </w:r>
      <w:r w:rsidR="00484C6A" w:rsidRPr="007A6B9C">
        <w:t>program</w:t>
      </w:r>
      <w:r w:rsidRPr="007A6B9C">
        <w:t xml:space="preserve"> group</w:t>
      </w:r>
      <w:r w:rsidR="00CE0F02" w:rsidRPr="007A6B9C">
        <w:t xml:space="preserve"> </w:t>
      </w:r>
      <w:r w:rsidR="00E278A8" w:rsidRPr="007A6B9C">
        <w:t xml:space="preserve">a </w:t>
      </w:r>
      <w:r w:rsidR="00CE0F02" w:rsidRPr="007A6B9C">
        <w:t>year before school,</w:t>
      </w:r>
      <w:r w:rsidRPr="007A6B9C">
        <w:t xml:space="preserve"> will make significant progress in all</w:t>
      </w:r>
      <w:r w:rsidR="00CE0F02" w:rsidRPr="007A6B9C">
        <w:t xml:space="preserve"> </w:t>
      </w:r>
      <w:r w:rsidRPr="007A6B9C">
        <w:t>phonological tasks, that is, post</w:t>
      </w:r>
      <w:r w:rsidR="00CE0F02" w:rsidRPr="007A6B9C">
        <w:t xml:space="preserve"> and follow up</w:t>
      </w:r>
      <w:r w:rsidRPr="007A6B9C">
        <w:t>-test</w:t>
      </w:r>
      <w:r w:rsidR="00CE0F02" w:rsidRPr="007A6B9C">
        <w:t>s</w:t>
      </w:r>
      <w:r w:rsidRPr="007A6B9C">
        <w:t xml:space="preserve"> scores will be higher than pre-test scores.</w:t>
      </w:r>
      <w:r w:rsidR="00CE0F02" w:rsidRPr="007A6B9C">
        <w:t xml:space="preserve"> </w:t>
      </w:r>
    </w:p>
    <w:p w14:paraId="357F66E7" w14:textId="38658787" w:rsidR="00484C6A" w:rsidRPr="007A6B9C" w:rsidRDefault="00CE0F02" w:rsidP="00484C6A">
      <w:pPr>
        <w:pStyle w:val="ListParagraph"/>
        <w:numPr>
          <w:ilvl w:val="0"/>
          <w:numId w:val="17"/>
        </w:numPr>
        <w:bidi w:val="0"/>
        <w:spacing w:line="480" w:lineRule="auto"/>
        <w:rPr>
          <w:rtl/>
        </w:rPr>
      </w:pPr>
      <w:r w:rsidRPr="007A6B9C">
        <w:rPr>
          <w:lang w:bidi="he-IL"/>
        </w:rPr>
        <w:t xml:space="preserve">Children in the </w:t>
      </w:r>
      <w:r w:rsidR="00484C6A" w:rsidRPr="007A6B9C">
        <w:rPr>
          <w:lang w:bidi="he-IL"/>
        </w:rPr>
        <w:t>program</w:t>
      </w:r>
      <w:r w:rsidRPr="007A6B9C">
        <w:rPr>
          <w:lang w:bidi="he-IL"/>
        </w:rPr>
        <w:t xml:space="preserve"> group </w:t>
      </w:r>
      <w:r w:rsidR="00E278A8" w:rsidRPr="007A6B9C">
        <w:rPr>
          <w:lang w:bidi="he-IL"/>
        </w:rPr>
        <w:t xml:space="preserve">a </w:t>
      </w:r>
      <w:r w:rsidRPr="007A6B9C">
        <w:rPr>
          <w:lang w:bidi="he-IL"/>
        </w:rPr>
        <w:t>year before school, will make significant progress in all morphological tasks, that is post and follow up-tests scores will be higher than pre-test scores.</w:t>
      </w:r>
    </w:p>
    <w:p w14:paraId="430E5C74" w14:textId="5834A8F0" w:rsidR="00484C6A" w:rsidRPr="007A6B9C" w:rsidRDefault="00484C6A" w:rsidP="00484C6A">
      <w:pPr>
        <w:pStyle w:val="ListParagraph"/>
        <w:numPr>
          <w:ilvl w:val="0"/>
          <w:numId w:val="17"/>
        </w:numPr>
        <w:bidi w:val="0"/>
        <w:spacing w:line="480" w:lineRule="auto"/>
      </w:pPr>
      <w:r w:rsidRPr="007A6B9C">
        <w:t>The participants who are dyslexic and poor readers will demonstrate a higher level of improvement in the program (in their skills) compared to the typical readers.</w:t>
      </w:r>
    </w:p>
    <w:p w14:paraId="79736427" w14:textId="0719F1A9" w:rsidR="000E50E5" w:rsidRPr="007A6B9C" w:rsidRDefault="00CE0F02" w:rsidP="00484C6A">
      <w:pPr>
        <w:pStyle w:val="ListParagraph"/>
        <w:numPr>
          <w:ilvl w:val="0"/>
          <w:numId w:val="17"/>
        </w:numPr>
        <w:bidi w:val="0"/>
        <w:spacing w:line="480" w:lineRule="auto"/>
      </w:pPr>
      <w:r w:rsidRPr="007A6B9C">
        <w:t>Ch</w:t>
      </w:r>
      <w:r w:rsidR="00C11C0A" w:rsidRPr="007A6B9C">
        <w:t>i</w:t>
      </w:r>
      <w:r w:rsidRPr="007A6B9C">
        <w:t>ldren</w:t>
      </w:r>
      <w:r w:rsidR="00027409" w:rsidRPr="007A6B9C">
        <w:t>’s</w:t>
      </w:r>
      <w:r w:rsidRPr="007A6B9C">
        <w:t xml:space="preserve"> </w:t>
      </w:r>
      <w:r w:rsidR="00484C6A" w:rsidRPr="007A6B9C">
        <w:t xml:space="preserve">scores in </w:t>
      </w:r>
      <w:r w:rsidR="002163F7" w:rsidRPr="007A6B9C">
        <w:t>reading level</w:t>
      </w:r>
      <w:r w:rsidR="00484C6A" w:rsidRPr="007A6B9C">
        <w:t xml:space="preserve"> test </w:t>
      </w:r>
      <w:r w:rsidR="002163F7" w:rsidRPr="007A6B9C">
        <w:t>in first grade among children who participated in the program</w:t>
      </w:r>
      <w:r w:rsidR="00027409" w:rsidRPr="007A6B9C">
        <w:t>,</w:t>
      </w:r>
      <w:r w:rsidR="00484C6A" w:rsidRPr="007A6B9C">
        <w:t xml:space="preserve"> are high</w:t>
      </w:r>
      <w:r w:rsidR="002163F7" w:rsidRPr="007A6B9C">
        <w:t xml:space="preserve"> (</w:t>
      </w:r>
      <w:r w:rsidR="00CE1799" w:rsidRPr="007A6B9C">
        <w:t>typical</w:t>
      </w:r>
      <w:r w:rsidR="002163F7" w:rsidRPr="007A6B9C">
        <w:t xml:space="preserve">, </w:t>
      </w:r>
      <w:r w:rsidR="00CE1799" w:rsidRPr="007A6B9C">
        <w:t>poor</w:t>
      </w:r>
      <w:r w:rsidR="002163F7" w:rsidRPr="007A6B9C">
        <w:t>, and dyslexic readers), compared to the control group.</w:t>
      </w:r>
    </w:p>
    <w:p w14:paraId="71A2A17B" w14:textId="24E032B0" w:rsidR="006B30AA" w:rsidRPr="007A6B9C" w:rsidRDefault="000E50E5" w:rsidP="000E50E5">
      <w:pPr>
        <w:bidi w:val="0"/>
        <w:rPr>
          <w:rFonts w:ascii="Times New Roman" w:eastAsia="Times New Roman" w:hAnsi="Times New Roman" w:cs="Times New Roman"/>
          <w:sz w:val="24"/>
          <w:szCs w:val="24"/>
          <w:lang w:val="en-GB"/>
        </w:rPr>
      </w:pPr>
      <w:r w:rsidRPr="007A6B9C">
        <w:rPr>
          <w:rFonts w:ascii="Times New Roman" w:hAnsi="Times New Roman" w:cs="Times New Roman"/>
        </w:rPr>
        <w:lastRenderedPageBreak/>
        <w:br w:type="page"/>
      </w:r>
    </w:p>
    <w:p w14:paraId="5AD62E78" w14:textId="77777777" w:rsidR="006B30AA" w:rsidRPr="007A6B9C" w:rsidRDefault="006B30AA" w:rsidP="000E50E5">
      <w:pPr>
        <w:pStyle w:val="Heading1"/>
        <w:bidi w:val="0"/>
        <w:rPr>
          <w:rFonts w:cs="Times New Roman"/>
        </w:rPr>
      </w:pPr>
      <w:bookmarkStart w:id="30" w:name="_Toc166140677"/>
      <w:r w:rsidRPr="007A6B9C">
        <w:rPr>
          <w:rFonts w:cs="Times New Roman"/>
        </w:rPr>
        <w:lastRenderedPageBreak/>
        <w:t>Method</w:t>
      </w:r>
      <w:bookmarkEnd w:id="30"/>
    </w:p>
    <w:p w14:paraId="57D5CE42" w14:textId="3A0B1E65" w:rsidR="007E21BE" w:rsidRPr="007A6B9C" w:rsidRDefault="006B30AA" w:rsidP="007A6B9C">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 xml:space="preserve">The proposed research is a </w:t>
      </w:r>
      <w:r w:rsidR="00C040FD" w:rsidRPr="007A6B9C">
        <w:rPr>
          <w:rFonts w:ascii="Times New Roman" w:hAnsi="Times New Roman" w:cs="Times New Roman"/>
          <w:sz w:val="24"/>
          <w:szCs w:val="24"/>
        </w:rPr>
        <w:t xml:space="preserve">one-year </w:t>
      </w:r>
      <w:r w:rsidR="00BF0830" w:rsidRPr="007A6B9C">
        <w:rPr>
          <w:rFonts w:ascii="Times New Roman" w:hAnsi="Times New Roman" w:cs="Times New Roman"/>
          <w:sz w:val="24"/>
          <w:szCs w:val="24"/>
        </w:rPr>
        <w:t xml:space="preserve">longitudinal </w:t>
      </w:r>
      <w:r w:rsidRPr="007A6B9C">
        <w:rPr>
          <w:rFonts w:ascii="Times New Roman" w:hAnsi="Times New Roman" w:cs="Times New Roman"/>
          <w:sz w:val="24"/>
          <w:szCs w:val="24"/>
        </w:rPr>
        <w:t>study involving</w:t>
      </w:r>
      <w:r w:rsidR="00DF6A87" w:rsidRPr="007A6B9C">
        <w:rPr>
          <w:rFonts w:ascii="Times New Roman" w:hAnsi="Times New Roman" w:cs="Times New Roman"/>
          <w:sz w:val="24"/>
          <w:szCs w:val="24"/>
        </w:rPr>
        <w:t xml:space="preserve"> experimental </w:t>
      </w:r>
      <w:r w:rsidR="006967A5" w:rsidRPr="007A6B9C">
        <w:rPr>
          <w:rFonts w:ascii="Times New Roman" w:hAnsi="Times New Roman" w:cs="Times New Roman"/>
          <w:sz w:val="24"/>
          <w:szCs w:val="24"/>
        </w:rPr>
        <w:t xml:space="preserve">research </w:t>
      </w:r>
      <w:r w:rsidR="0066689E" w:rsidRPr="007A6B9C">
        <w:rPr>
          <w:rFonts w:ascii="Times New Roman" w:hAnsi="Times New Roman" w:cs="Times New Roman"/>
          <w:sz w:val="24"/>
          <w:szCs w:val="24"/>
        </w:rPr>
        <w:t>which</w:t>
      </w:r>
      <w:r w:rsidR="0016682E">
        <w:rPr>
          <w:rFonts w:ascii="Times New Roman" w:hAnsi="Times New Roman" w:cs="Times New Roman"/>
          <w:sz w:val="24"/>
          <w:szCs w:val="24"/>
        </w:rPr>
        <w:t xml:space="preserve"> </w:t>
      </w:r>
      <w:r w:rsidR="0066689E" w:rsidRPr="007A6B9C">
        <w:rPr>
          <w:rFonts w:ascii="Times New Roman" w:hAnsi="Times New Roman" w:cs="Times New Roman"/>
          <w:sz w:val="24"/>
          <w:szCs w:val="24"/>
        </w:rPr>
        <w:t>examined</w:t>
      </w:r>
      <w:r w:rsidR="00DF6A87" w:rsidRPr="007A6B9C">
        <w:rPr>
          <w:rFonts w:ascii="Times New Roman" w:hAnsi="Times New Roman" w:cs="Times New Roman"/>
          <w:sz w:val="24"/>
          <w:szCs w:val="24"/>
        </w:rPr>
        <w:t xml:space="preserve"> the impact of </w:t>
      </w:r>
      <w:r w:rsidR="00364E34" w:rsidRPr="007A6B9C">
        <w:rPr>
          <w:rFonts w:ascii="Times New Roman" w:hAnsi="Times New Roman" w:cs="Times New Roman"/>
          <w:sz w:val="24"/>
          <w:szCs w:val="24"/>
        </w:rPr>
        <w:t xml:space="preserve">the </w:t>
      </w:r>
      <w:r w:rsidR="00DF6A87" w:rsidRPr="007A6B9C">
        <w:rPr>
          <w:rFonts w:ascii="Times New Roman" w:hAnsi="Times New Roman" w:cs="Times New Roman"/>
          <w:sz w:val="24"/>
          <w:szCs w:val="24"/>
        </w:rPr>
        <w:t xml:space="preserve">intervention on dependent variables when comparing the experimental group </w:t>
      </w:r>
      <w:r w:rsidR="004B5F43" w:rsidRPr="007A6B9C">
        <w:rPr>
          <w:rFonts w:ascii="Times New Roman" w:hAnsi="Times New Roman" w:cs="Times New Roman"/>
          <w:sz w:val="24"/>
          <w:szCs w:val="24"/>
        </w:rPr>
        <w:t xml:space="preserve">to </w:t>
      </w:r>
      <w:r w:rsidR="00DF6A87" w:rsidRPr="007A6B9C">
        <w:rPr>
          <w:rFonts w:ascii="Times New Roman" w:hAnsi="Times New Roman" w:cs="Times New Roman"/>
          <w:sz w:val="24"/>
          <w:szCs w:val="24"/>
        </w:rPr>
        <w:t>a control group.</w:t>
      </w:r>
      <w:r w:rsidRPr="007A6B9C">
        <w:rPr>
          <w:rFonts w:ascii="Times New Roman" w:hAnsi="Times New Roman" w:cs="Times New Roman"/>
          <w:sz w:val="24"/>
          <w:szCs w:val="24"/>
        </w:rPr>
        <w:t xml:space="preserve"> </w:t>
      </w:r>
    </w:p>
    <w:p w14:paraId="57378AA7" w14:textId="77777777" w:rsidR="007E21BE" w:rsidRPr="007A6B9C" w:rsidRDefault="007E21BE" w:rsidP="007E21BE">
      <w:pPr>
        <w:bidi w:val="0"/>
        <w:spacing w:after="0" w:line="480" w:lineRule="auto"/>
        <w:jc w:val="both"/>
        <w:rPr>
          <w:rFonts w:ascii="Times New Roman" w:hAnsi="Times New Roman" w:cs="Times New Roman"/>
          <w:sz w:val="24"/>
          <w:szCs w:val="24"/>
          <w:rtl/>
        </w:rPr>
      </w:pPr>
    </w:p>
    <w:p w14:paraId="4FC693B3" w14:textId="7B327811" w:rsidR="009247D0" w:rsidRPr="007A6B9C" w:rsidRDefault="006A1F89" w:rsidP="00D5084D">
      <w:pPr>
        <w:bidi w:val="0"/>
        <w:spacing w:after="0" w:line="480" w:lineRule="auto"/>
        <w:jc w:val="both"/>
        <w:rPr>
          <w:rFonts w:ascii="Times New Roman" w:hAnsi="Times New Roman" w:cs="Times New Roman"/>
          <w:sz w:val="24"/>
          <w:szCs w:val="24"/>
        </w:rPr>
      </w:pPr>
      <w:r w:rsidRPr="007A6B9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32A58E9" wp14:editId="1AB5BE28">
                <wp:simplePos x="0" y="0"/>
                <wp:positionH relativeFrom="column">
                  <wp:posOffset>1767840</wp:posOffset>
                </wp:positionH>
                <wp:positionV relativeFrom="paragraph">
                  <wp:posOffset>300990</wp:posOffset>
                </wp:positionV>
                <wp:extent cx="967740" cy="963295"/>
                <wp:effectExtent l="0" t="0" r="3810" b="825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740" cy="9632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F26B2" w14:textId="16840517" w:rsidR="006328ED" w:rsidRPr="00003314" w:rsidRDefault="006328ED" w:rsidP="00DF6A87">
                            <w:pPr>
                              <w:jc w:val="right"/>
                              <w:rPr>
                                <w:rFonts w:ascii="David" w:hAnsi="David" w:cs="David"/>
                                <w:sz w:val="24"/>
                                <w:szCs w:val="24"/>
                                <w:lang w:bidi="he-IL"/>
                              </w:rPr>
                            </w:pPr>
                            <w:r w:rsidRPr="00003314">
                              <w:rPr>
                                <w:rFonts w:ascii="David" w:hAnsi="David" w:cs="David"/>
                                <w:sz w:val="24"/>
                                <w:szCs w:val="24"/>
                                <w:lang w:bidi="he-IL"/>
                              </w:rPr>
                              <w:t>Poor</w:t>
                            </w:r>
                          </w:p>
                          <w:p w14:paraId="403C3230" w14:textId="77777777" w:rsidR="006328ED" w:rsidRPr="00003314" w:rsidRDefault="006328ED" w:rsidP="00DF6A87">
                            <w:pPr>
                              <w:jc w:val="right"/>
                              <w:rPr>
                                <w:rFonts w:ascii="David" w:hAnsi="David" w:cs="David"/>
                                <w:sz w:val="24"/>
                                <w:szCs w:val="24"/>
                              </w:rPr>
                            </w:pPr>
                            <w:r w:rsidRPr="00003314">
                              <w:rPr>
                                <w:rFonts w:ascii="David" w:hAnsi="David" w:cs="David"/>
                                <w:sz w:val="24"/>
                                <w:szCs w:val="24"/>
                                <w:lang w:bidi="he-IL"/>
                              </w:rPr>
                              <w:t xml:space="preserve"> readers</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A58E9" id="Oval 2" o:spid="_x0000_s1026" style="position:absolute;left:0;text-align:left;margin-left:139.2pt;margin-top:23.7pt;width:76.2pt;height:7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" fillcolor="#4472c4 [3204]" strokecolor="#1f3763 [1604]" strokeweight="1pt">
                <v:stroke joinstyle="miter"/>
                <v:path arrowok="t"/>
                <v:textbox>
                  <w:txbxContent>
                    <w:p w14:paraId="00BF26B2" w14:textId="16840517" w:rsidR="006328ED" w:rsidRPr="00003314" w:rsidRDefault="006328ED" w:rsidP="00DF6A87">
                      <w:pPr>
                        <w:jc w:val="right"/>
                        <w:rPr>
                          <w:rFonts w:ascii="David" w:hAnsi="David" w:cs="David"/>
                          <w:sz w:val="24"/>
                          <w:szCs w:val="24"/>
                          <w:lang w:bidi="he-IL"/>
                        </w:rPr>
                      </w:pPr>
                      <w:r w:rsidRPr="00003314">
                        <w:rPr>
                          <w:rFonts w:ascii="David" w:hAnsi="David" w:cs="David"/>
                          <w:sz w:val="24"/>
                          <w:szCs w:val="24"/>
                          <w:lang w:bidi="he-IL"/>
                        </w:rPr>
                        <w:t>Poor</w:t>
                      </w:r>
                    </w:p>
                    <w:p w14:paraId="403C3230" w14:textId="77777777" w:rsidR="006328ED" w:rsidRPr="00003314" w:rsidRDefault="006328ED" w:rsidP="00DF6A87">
                      <w:pPr>
                        <w:jc w:val="right"/>
                        <w:rPr>
                          <w:rFonts w:ascii="David" w:hAnsi="David" w:cs="David"/>
                          <w:sz w:val="24"/>
                          <w:szCs w:val="24"/>
                        </w:rPr>
                      </w:pPr>
                      <w:r w:rsidRPr="00003314">
                        <w:rPr>
                          <w:rFonts w:ascii="David" w:hAnsi="David" w:cs="David"/>
                          <w:sz w:val="24"/>
                          <w:szCs w:val="24"/>
                          <w:lang w:bidi="he-IL"/>
                        </w:rPr>
                        <w:t xml:space="preserve"> readers</w:t>
                      </w:r>
                    </w:p>
                  </w:txbxContent>
                </v:textbox>
              </v:oval>
            </w:pict>
          </mc:Fallback>
        </mc:AlternateContent>
      </w:r>
      <w:r w:rsidR="00003314" w:rsidRPr="007A6B9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AA1B571" wp14:editId="043FE2B3">
                <wp:simplePos x="0" y="0"/>
                <wp:positionH relativeFrom="margin">
                  <wp:posOffset>4378960</wp:posOffset>
                </wp:positionH>
                <wp:positionV relativeFrom="paragraph">
                  <wp:posOffset>243205</wp:posOffset>
                </wp:positionV>
                <wp:extent cx="1097280" cy="815340"/>
                <wp:effectExtent l="0" t="0" r="7620" b="381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8153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DBBCB4" w14:textId="77777777" w:rsidR="006328ED" w:rsidRDefault="006328ED" w:rsidP="00DF6A87">
                            <w:pPr>
                              <w:jc w:val="center"/>
                              <w:rPr>
                                <w:rFonts w:ascii="David" w:hAnsi="David" w:cs="David"/>
                                <w:sz w:val="24"/>
                                <w:szCs w:val="24"/>
                              </w:rPr>
                            </w:pPr>
                            <w:r>
                              <w:rPr>
                                <w:rFonts w:ascii="David" w:hAnsi="David" w:cs="David"/>
                                <w:sz w:val="24"/>
                                <w:szCs w:val="24"/>
                                <w:lang w:bidi="he-IL"/>
                              </w:rPr>
                              <w:t>Typical readers</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1B571" id="Oval 8" o:spid="_x0000_s1027" style="position:absolute;left:0;text-align:left;margin-left:344.8pt;margin-top:19.15pt;width:86.4pt;height:6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" fillcolor="#4472c4 [3204]" strokecolor="#1f3763 [1604]" strokeweight="1pt">
                <v:stroke joinstyle="miter"/>
                <v:path arrowok="t"/>
                <v:textbox>
                  <w:txbxContent>
                    <w:p w14:paraId="16DBBCB4" w14:textId="77777777" w:rsidR="006328ED" w:rsidRDefault="006328ED" w:rsidP="00DF6A87">
                      <w:pPr>
                        <w:jc w:val="center"/>
                        <w:rPr>
                          <w:rFonts w:ascii="David" w:hAnsi="David" w:cs="David"/>
                          <w:sz w:val="24"/>
                          <w:szCs w:val="24"/>
                        </w:rPr>
                      </w:pPr>
                      <w:r>
                        <w:rPr>
                          <w:rFonts w:ascii="David" w:hAnsi="David" w:cs="David"/>
                          <w:sz w:val="24"/>
                          <w:szCs w:val="24"/>
                          <w:lang w:bidi="he-IL"/>
                        </w:rPr>
                        <w:t>Typical readers</w:t>
                      </w:r>
                    </w:p>
                  </w:txbxContent>
                </v:textbox>
                <w10:wrap anchorx="margin"/>
              </v:oval>
            </w:pict>
          </mc:Fallback>
        </mc:AlternateContent>
      </w:r>
      <w:r w:rsidR="00003314" w:rsidRPr="007A6B9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F34443B" wp14:editId="68785F01">
                <wp:simplePos x="0" y="0"/>
                <wp:positionH relativeFrom="margin">
                  <wp:posOffset>-167640</wp:posOffset>
                </wp:positionH>
                <wp:positionV relativeFrom="paragraph">
                  <wp:posOffset>254635</wp:posOffset>
                </wp:positionV>
                <wp:extent cx="1095375" cy="792480"/>
                <wp:effectExtent l="0" t="0" r="9525" b="762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924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FDD51" w14:textId="77777777" w:rsidR="006328ED" w:rsidRPr="00AC7D93" w:rsidRDefault="006328ED" w:rsidP="00DF6A87">
                            <w:pPr>
                              <w:jc w:val="center"/>
                              <w:rPr>
                                <w:rFonts w:ascii="David" w:hAnsi="David" w:cs="David"/>
                                <w:sz w:val="20"/>
                                <w:szCs w:val="20"/>
                              </w:rPr>
                            </w:pPr>
                            <w:r w:rsidRPr="00AC7D93">
                              <w:rPr>
                                <w:rFonts w:ascii="David" w:hAnsi="David" w:cs="David"/>
                                <w:sz w:val="20"/>
                                <w:szCs w:val="20"/>
                                <w:lang w:bidi="he-IL"/>
                              </w:rPr>
                              <w:t>Dyslexics</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4443B" id="Oval 3" o:spid="_x0000_s1028" style="position:absolute;left:0;text-align:left;margin-left:-13.2pt;margin-top:20.05pt;width:86.25pt;height:6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" fillcolor="#4472c4 [3204]" strokecolor="#1f3763 [1604]" strokeweight="1pt">
                <v:stroke joinstyle="miter"/>
                <v:path arrowok="t"/>
                <v:textbox>
                  <w:txbxContent>
                    <w:p w14:paraId="0E2FDD51" w14:textId="77777777" w:rsidR="006328ED" w:rsidRPr="00AC7D93" w:rsidRDefault="006328ED" w:rsidP="00DF6A87">
                      <w:pPr>
                        <w:jc w:val="center"/>
                        <w:rPr>
                          <w:rFonts w:ascii="David" w:hAnsi="David" w:cs="David"/>
                          <w:sz w:val="20"/>
                          <w:szCs w:val="20"/>
                        </w:rPr>
                      </w:pPr>
                      <w:r w:rsidRPr="00AC7D93">
                        <w:rPr>
                          <w:rFonts w:ascii="David" w:hAnsi="David" w:cs="David"/>
                          <w:sz w:val="20"/>
                          <w:szCs w:val="20"/>
                          <w:lang w:bidi="he-IL"/>
                        </w:rPr>
                        <w:t>Dyslexics</w:t>
                      </w:r>
                    </w:p>
                  </w:txbxContent>
                </v:textbox>
                <w10:wrap anchorx="margin"/>
              </v:oval>
            </w:pict>
          </mc:Fallback>
        </mc:AlternateContent>
      </w:r>
    </w:p>
    <w:p w14:paraId="101D1392" w14:textId="4F2FE35E" w:rsidR="00AC7D93" w:rsidRPr="007A6B9C" w:rsidRDefault="00003314" w:rsidP="00D5084D">
      <w:pPr>
        <w:bidi w:val="0"/>
        <w:spacing w:after="0" w:line="480" w:lineRule="auto"/>
        <w:jc w:val="both"/>
        <w:rPr>
          <w:rFonts w:ascii="Times New Roman" w:hAnsi="Times New Roman" w:cs="Times New Roman"/>
          <w:sz w:val="24"/>
          <w:szCs w:val="24"/>
        </w:rPr>
      </w:pPr>
      <w:r w:rsidRPr="007A6B9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8BA7EE1" wp14:editId="01DFFACF">
                <wp:simplePos x="0" y="0"/>
                <wp:positionH relativeFrom="margin">
                  <wp:posOffset>-590550</wp:posOffset>
                </wp:positionH>
                <wp:positionV relativeFrom="paragraph">
                  <wp:posOffset>534670</wp:posOffset>
                </wp:positionV>
                <wp:extent cx="870585" cy="807720"/>
                <wp:effectExtent l="0" t="0" r="5715" b="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807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892D49" w14:textId="77777777" w:rsidR="006328ED" w:rsidRPr="00AC7D93" w:rsidRDefault="006328ED" w:rsidP="00DF6A87">
                            <w:pPr>
                              <w:jc w:val="center"/>
                              <w:rPr>
                                <w:rFonts w:ascii="David" w:hAnsi="David" w:cs="David"/>
                                <w:sz w:val="18"/>
                                <w:szCs w:val="18"/>
                              </w:rPr>
                            </w:pPr>
                            <w:r w:rsidRPr="00AC7D93">
                              <w:rPr>
                                <w:rFonts w:ascii="David" w:hAnsi="David" w:cs="David"/>
                                <w:sz w:val="18"/>
                                <w:szCs w:val="18"/>
                                <w:lang w:bidi="he-IL"/>
                              </w:rPr>
                              <w:t>No inter-</w:t>
                            </w:r>
                            <w:r w:rsidRPr="00AC7D93">
                              <w:rPr>
                                <w:rFonts w:ascii="David" w:hAnsi="David" w:cs="David"/>
                                <w:sz w:val="18"/>
                                <w:szCs w:val="18"/>
                                <w:lang w:bidi="he-IL"/>
                              </w:rPr>
                              <w:t>vention</w:t>
                            </w:r>
                          </w:p>
                          <w:p w14:paraId="459B284E" w14:textId="77777777" w:rsidR="006328ED" w:rsidRDefault="006328ED" w:rsidP="00411B79">
                            <w:pPr>
                              <w:jc w:val="center"/>
                              <w:rPr>
                                <w:rFonts w:ascii="David" w:hAnsi="David" w:cs="David"/>
                              </w:rPr>
                            </w:pP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A7EE1" id="Oval 7" o:spid="_x0000_s1029" style="position:absolute;left:0;text-align:left;margin-left:-46.5pt;margin-top:42.1pt;width:68.55pt;height:6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" fillcolor="#4472c4 [3204]" strokecolor="#1f3763 [1604]" strokeweight="1pt">
                <v:stroke joinstyle="miter"/>
                <v:path arrowok="t"/>
                <v:textbox>
                  <w:txbxContent>
                    <w:p w14:paraId="4C892D49" w14:textId="77777777" w:rsidR="006328ED" w:rsidRPr="00AC7D93" w:rsidRDefault="006328ED" w:rsidP="00DF6A87">
                      <w:pPr>
                        <w:jc w:val="center"/>
                        <w:rPr>
                          <w:rFonts w:ascii="David" w:hAnsi="David" w:cs="David"/>
                          <w:sz w:val="18"/>
                          <w:szCs w:val="18"/>
                        </w:rPr>
                      </w:pPr>
                      <w:r w:rsidRPr="00AC7D93">
                        <w:rPr>
                          <w:rFonts w:ascii="David" w:hAnsi="David" w:cs="David"/>
                          <w:sz w:val="18"/>
                          <w:szCs w:val="18"/>
                          <w:lang w:bidi="he-IL"/>
                        </w:rPr>
                        <w:t>No inter-</w:t>
                      </w:r>
                      <w:r w:rsidRPr="00AC7D93">
                        <w:rPr>
                          <w:rFonts w:ascii="David" w:hAnsi="David" w:cs="David"/>
                          <w:sz w:val="18"/>
                          <w:szCs w:val="18"/>
                          <w:lang w:bidi="he-IL"/>
                        </w:rPr>
                        <w:t>vention</w:t>
                      </w:r>
                    </w:p>
                    <w:p w14:paraId="459B284E" w14:textId="77777777" w:rsidR="006328ED" w:rsidRDefault="006328ED" w:rsidP="00411B79">
                      <w:pPr>
                        <w:jc w:val="center"/>
                        <w:rPr>
                          <w:rFonts w:ascii="David" w:hAnsi="David" w:cs="David"/>
                        </w:rPr>
                      </w:pPr>
                    </w:p>
                  </w:txbxContent>
                </v:textbox>
                <w10:wrap anchorx="margin"/>
              </v:oval>
            </w:pict>
          </mc:Fallback>
        </mc:AlternateContent>
      </w:r>
    </w:p>
    <w:p w14:paraId="46847DD6" w14:textId="32592A28" w:rsidR="00AC7D93" w:rsidRPr="007A6B9C" w:rsidRDefault="00F70847" w:rsidP="00D5084D">
      <w:pPr>
        <w:bidi w:val="0"/>
        <w:spacing w:after="0" w:line="480" w:lineRule="auto"/>
        <w:jc w:val="both"/>
        <w:rPr>
          <w:rFonts w:ascii="Times New Roman" w:hAnsi="Times New Roman" w:cs="Times New Roman"/>
          <w:sz w:val="24"/>
          <w:szCs w:val="24"/>
        </w:rPr>
      </w:pPr>
      <w:r w:rsidRPr="007A6B9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5A23483" wp14:editId="54A46840">
                <wp:simplePos x="0" y="0"/>
                <wp:positionH relativeFrom="column">
                  <wp:posOffset>2167890</wp:posOffset>
                </wp:positionH>
                <wp:positionV relativeFrom="paragraph">
                  <wp:posOffset>158750</wp:posOffset>
                </wp:positionV>
                <wp:extent cx="914400" cy="822960"/>
                <wp:effectExtent l="0" t="0" r="0" b="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22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8988E5" w14:textId="77777777" w:rsidR="006328ED" w:rsidRPr="00AC7D93" w:rsidRDefault="006328ED" w:rsidP="00AC7D93">
                            <w:pPr>
                              <w:jc w:val="center"/>
                              <w:rPr>
                                <w:rFonts w:ascii="David" w:hAnsi="David" w:cs="David"/>
                                <w:sz w:val="20"/>
                                <w:szCs w:val="20"/>
                              </w:rPr>
                            </w:pPr>
                            <w:r w:rsidRPr="00AC7D93">
                              <w:rPr>
                                <w:rFonts w:ascii="David" w:hAnsi="David" w:cs="David"/>
                                <w:sz w:val="20"/>
                                <w:szCs w:val="20"/>
                                <w:lang w:bidi="he-IL"/>
                              </w:rPr>
                              <w:t>No inter-</w:t>
                            </w:r>
                            <w:r w:rsidRPr="00AC7D93">
                              <w:rPr>
                                <w:rFonts w:ascii="David" w:hAnsi="David" w:cs="David"/>
                                <w:sz w:val="20"/>
                                <w:szCs w:val="20"/>
                                <w:lang w:bidi="he-IL"/>
                              </w:rPr>
                              <w:t>vention</w:t>
                            </w:r>
                          </w:p>
                          <w:p w14:paraId="345579DB" w14:textId="77777777" w:rsidR="006328ED" w:rsidRDefault="006328ED" w:rsidP="00411B79">
                            <w:pPr>
                              <w:jc w:val="center"/>
                              <w:rPr>
                                <w:rFonts w:ascii="David" w:hAnsi="David" w:cs="David"/>
                              </w:rPr>
                            </w:pP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5A23483" id="Oval 10" o:spid="_x0000_s1030" style="position:absolute;left:0;text-align:left;margin-left:170.7pt;margin-top:12.5pt;width:1in;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" fillcolor="#4472c4 [3204]" strokecolor="#1f3763 [1604]" strokeweight="1pt">
                <v:stroke joinstyle="miter"/>
                <v:path arrowok="t"/>
                <v:textbox>
                  <w:txbxContent>
                    <w:p w14:paraId="218988E5" w14:textId="77777777" w:rsidR="006328ED" w:rsidRPr="00AC7D93" w:rsidRDefault="006328ED" w:rsidP="00AC7D93">
                      <w:pPr>
                        <w:jc w:val="center"/>
                        <w:rPr>
                          <w:rFonts w:ascii="David" w:hAnsi="David" w:cs="David"/>
                          <w:sz w:val="20"/>
                          <w:szCs w:val="20"/>
                        </w:rPr>
                      </w:pPr>
                      <w:r w:rsidRPr="00AC7D93">
                        <w:rPr>
                          <w:rFonts w:ascii="David" w:hAnsi="David" w:cs="David"/>
                          <w:sz w:val="20"/>
                          <w:szCs w:val="20"/>
                          <w:lang w:bidi="he-IL"/>
                        </w:rPr>
                        <w:t>No inter-</w:t>
                      </w:r>
                      <w:r w:rsidRPr="00AC7D93">
                        <w:rPr>
                          <w:rFonts w:ascii="David" w:hAnsi="David" w:cs="David"/>
                          <w:sz w:val="20"/>
                          <w:szCs w:val="20"/>
                          <w:lang w:bidi="he-IL"/>
                        </w:rPr>
                        <w:t>vention</w:t>
                      </w:r>
                    </w:p>
                    <w:p w14:paraId="345579DB" w14:textId="77777777" w:rsidR="006328ED" w:rsidRDefault="006328ED" w:rsidP="00411B79">
                      <w:pPr>
                        <w:jc w:val="center"/>
                        <w:rPr>
                          <w:rFonts w:ascii="David" w:hAnsi="David" w:cs="David"/>
                        </w:rPr>
                      </w:pPr>
                    </w:p>
                  </w:txbxContent>
                </v:textbox>
              </v:oval>
            </w:pict>
          </mc:Fallback>
        </mc:AlternateContent>
      </w:r>
      <w:r w:rsidRPr="007A6B9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FA5FF3E" wp14:editId="7FD1774E">
                <wp:simplePos x="0" y="0"/>
                <wp:positionH relativeFrom="page">
                  <wp:posOffset>4722495</wp:posOffset>
                </wp:positionH>
                <wp:positionV relativeFrom="paragraph">
                  <wp:posOffset>180340</wp:posOffset>
                </wp:positionV>
                <wp:extent cx="1022985" cy="710565"/>
                <wp:effectExtent l="0" t="0" r="5715" b="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985" cy="710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722ED" w14:textId="111AD708" w:rsidR="006328ED" w:rsidRPr="00AC7D93" w:rsidRDefault="006328ED" w:rsidP="00AC7D93">
                            <w:pPr>
                              <w:bidi w:val="0"/>
                              <w:jc w:val="center"/>
                              <w:rPr>
                                <w:rFonts w:ascii="David" w:hAnsi="David" w:cs="David"/>
                                <w:sz w:val="20"/>
                                <w:szCs w:val="20"/>
                                <w:lang w:bidi="he-IL"/>
                              </w:rPr>
                            </w:pPr>
                            <w:r>
                              <w:rPr>
                                <w:rFonts w:ascii="David" w:hAnsi="David" w:cs="David"/>
                                <w:sz w:val="20"/>
                                <w:szCs w:val="20"/>
                                <w:lang w:bidi="he-IL"/>
                              </w:rPr>
                              <w:t xml:space="preserve">With </w:t>
                            </w:r>
                            <w:r w:rsidR="00003314" w:rsidRPr="00AC7D93">
                              <w:rPr>
                                <w:rFonts w:ascii="David" w:hAnsi="David" w:cs="David"/>
                                <w:sz w:val="20"/>
                                <w:szCs w:val="20"/>
                                <w:lang w:bidi="he-IL"/>
                              </w:rPr>
                              <w:t>intervention</w:t>
                            </w:r>
                          </w:p>
                          <w:p w14:paraId="07939001" w14:textId="77777777" w:rsidR="006328ED" w:rsidRDefault="006328ED" w:rsidP="00411B79">
                            <w:pPr>
                              <w:jc w:val="center"/>
                              <w:rPr>
                                <w:rFonts w:ascii="David" w:hAnsi="David" w:cs="David"/>
                              </w:rPr>
                            </w:pP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5FF3E" id="Oval 4" o:spid="_x0000_s1031" style="position:absolute;left:0;text-align:left;margin-left:371.85pt;margin-top:14.2pt;width:80.55pt;height:55.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" fillcolor="#4472c4 [3204]" strokecolor="#1f3763 [1604]" strokeweight="1pt">
                <v:stroke joinstyle="miter"/>
                <v:path arrowok="t"/>
                <v:textbox>
                  <w:txbxContent>
                    <w:p w14:paraId="19C722ED" w14:textId="111AD708" w:rsidR="006328ED" w:rsidRPr="00AC7D93" w:rsidRDefault="006328ED" w:rsidP="00AC7D93">
                      <w:pPr>
                        <w:bidi w:val="0"/>
                        <w:jc w:val="center"/>
                        <w:rPr>
                          <w:rFonts w:ascii="David" w:hAnsi="David" w:cs="David"/>
                          <w:sz w:val="20"/>
                          <w:szCs w:val="20"/>
                          <w:lang w:bidi="he-IL"/>
                        </w:rPr>
                      </w:pPr>
                      <w:r>
                        <w:rPr>
                          <w:rFonts w:ascii="David" w:hAnsi="David" w:cs="David"/>
                          <w:sz w:val="20"/>
                          <w:szCs w:val="20"/>
                          <w:lang w:bidi="he-IL"/>
                        </w:rPr>
                        <w:t xml:space="preserve">With </w:t>
                      </w:r>
                      <w:r w:rsidR="00003314" w:rsidRPr="00AC7D93">
                        <w:rPr>
                          <w:rFonts w:ascii="David" w:hAnsi="David" w:cs="David"/>
                          <w:sz w:val="20"/>
                          <w:szCs w:val="20"/>
                          <w:lang w:bidi="he-IL"/>
                        </w:rPr>
                        <w:t>intervention</w:t>
                      </w:r>
                    </w:p>
                    <w:p w14:paraId="07939001" w14:textId="77777777" w:rsidR="006328ED" w:rsidRDefault="006328ED" w:rsidP="00411B79">
                      <w:pPr>
                        <w:jc w:val="center"/>
                        <w:rPr>
                          <w:rFonts w:ascii="David" w:hAnsi="David" w:cs="David"/>
                        </w:rPr>
                      </w:pPr>
                    </w:p>
                  </w:txbxContent>
                </v:textbox>
                <w10:wrap anchorx="page"/>
              </v:oval>
            </w:pict>
          </mc:Fallback>
        </mc:AlternateContent>
      </w:r>
      <w:r w:rsidRPr="007A6B9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99381C8" wp14:editId="3C0BD0D6">
                <wp:simplePos x="0" y="0"/>
                <wp:positionH relativeFrom="column">
                  <wp:posOffset>1598295</wp:posOffset>
                </wp:positionH>
                <wp:positionV relativeFrom="paragraph">
                  <wp:posOffset>156845</wp:posOffset>
                </wp:positionV>
                <wp:extent cx="895350" cy="792480"/>
                <wp:effectExtent l="0" t="0" r="0" b="762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7924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683110" w14:textId="626DA351" w:rsidR="006328ED" w:rsidRPr="00AC7D93" w:rsidRDefault="00EB4AC5" w:rsidP="00DF6A87">
                            <w:pPr>
                              <w:jc w:val="center"/>
                              <w:rPr>
                                <w:rFonts w:ascii="David" w:hAnsi="David" w:cs="David"/>
                                <w:sz w:val="20"/>
                                <w:szCs w:val="20"/>
                              </w:rPr>
                            </w:pPr>
                            <w:r w:rsidRPr="00AC7D93">
                              <w:rPr>
                                <w:rFonts w:ascii="David" w:hAnsi="David" w:cs="David"/>
                                <w:sz w:val="20"/>
                                <w:szCs w:val="20"/>
                                <w:lang w:bidi="he-IL"/>
                              </w:rPr>
                              <w:t>inte</w:t>
                            </w:r>
                            <w:r w:rsidR="006328ED" w:rsidRPr="00AC7D93">
                              <w:rPr>
                                <w:rFonts w:ascii="David" w:hAnsi="David" w:cs="David"/>
                                <w:sz w:val="20"/>
                                <w:szCs w:val="20"/>
                                <w:lang w:bidi="he-IL"/>
                              </w:rPr>
                              <w:t>With rven-tion</w:t>
                            </w:r>
                          </w:p>
                          <w:p w14:paraId="7C2EEC5B" w14:textId="77777777" w:rsidR="006328ED" w:rsidRDefault="006328ED" w:rsidP="00411B79">
                            <w:pPr>
                              <w:jc w:val="center"/>
                              <w:rPr>
                                <w:rFonts w:ascii="David" w:hAnsi="David" w:cs="David"/>
                              </w:rPr>
                            </w:pP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381C8" id="Oval 6" o:spid="_x0000_s1032" style="position:absolute;left:0;text-align:left;margin-left:125.85pt;margin-top:12.35pt;width:70.5pt;height:6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" fillcolor="#4472c4 [3204]" strokecolor="#1f3763 [1604]" strokeweight="1pt">
                <v:stroke joinstyle="miter"/>
                <v:path arrowok="t"/>
                <v:textbox>
                  <w:txbxContent>
                    <w:p w14:paraId="14683110" w14:textId="626DA351" w:rsidR="006328ED" w:rsidRPr="00AC7D93" w:rsidRDefault="00EB4AC5" w:rsidP="00DF6A87">
                      <w:pPr>
                        <w:jc w:val="center"/>
                        <w:rPr>
                          <w:rFonts w:ascii="David" w:hAnsi="David" w:cs="David"/>
                          <w:sz w:val="20"/>
                          <w:szCs w:val="20"/>
                        </w:rPr>
                      </w:pPr>
                      <w:r w:rsidRPr="00AC7D93">
                        <w:rPr>
                          <w:rFonts w:ascii="David" w:hAnsi="David" w:cs="David"/>
                          <w:sz w:val="20"/>
                          <w:szCs w:val="20"/>
                          <w:lang w:bidi="he-IL"/>
                        </w:rPr>
                        <w:t>inte</w:t>
                      </w:r>
                      <w:r w:rsidR="006328ED" w:rsidRPr="00AC7D93">
                        <w:rPr>
                          <w:rFonts w:ascii="David" w:hAnsi="David" w:cs="David"/>
                          <w:sz w:val="20"/>
                          <w:szCs w:val="20"/>
                          <w:lang w:bidi="he-IL"/>
                        </w:rPr>
                        <w:t>With rven-tion</w:t>
                      </w:r>
                    </w:p>
                    <w:p w14:paraId="7C2EEC5B" w14:textId="77777777" w:rsidR="006328ED" w:rsidRDefault="006328ED" w:rsidP="00411B79">
                      <w:pPr>
                        <w:jc w:val="center"/>
                        <w:rPr>
                          <w:rFonts w:ascii="David" w:hAnsi="David" w:cs="David"/>
                        </w:rPr>
                      </w:pPr>
                    </w:p>
                  </w:txbxContent>
                </v:textbox>
              </v:oval>
            </w:pict>
          </mc:Fallback>
        </mc:AlternateContent>
      </w:r>
      <w:r w:rsidR="006A1F89" w:rsidRPr="007A6B9C">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AC556F5" wp14:editId="591A19D2">
                <wp:simplePos x="0" y="0"/>
                <wp:positionH relativeFrom="page">
                  <wp:posOffset>1175385</wp:posOffset>
                </wp:positionH>
                <wp:positionV relativeFrom="paragraph">
                  <wp:posOffset>167640</wp:posOffset>
                </wp:positionV>
                <wp:extent cx="914400" cy="929640"/>
                <wp:effectExtent l="0" t="0" r="0" b="381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296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EEAE5" w14:textId="77777777" w:rsidR="006328ED" w:rsidRPr="00AC7D93" w:rsidRDefault="006328ED" w:rsidP="00AC7D93">
                            <w:pPr>
                              <w:jc w:val="center"/>
                              <w:rPr>
                                <w:rFonts w:ascii="David" w:hAnsi="David" w:cs="David"/>
                                <w:sz w:val="20"/>
                                <w:szCs w:val="20"/>
                              </w:rPr>
                            </w:pPr>
                            <w:r>
                              <w:rPr>
                                <w:rFonts w:ascii="David" w:hAnsi="David" w:cs="David"/>
                                <w:sz w:val="20"/>
                                <w:szCs w:val="20"/>
                                <w:lang w:bidi="he-IL"/>
                              </w:rPr>
                              <w:t xml:space="preserve">With </w:t>
                            </w:r>
                            <w:r w:rsidRPr="00AC7D93">
                              <w:rPr>
                                <w:rFonts w:ascii="David" w:hAnsi="David" w:cs="David"/>
                                <w:sz w:val="20"/>
                                <w:szCs w:val="20"/>
                                <w:lang w:bidi="he-IL"/>
                              </w:rPr>
                              <w:t>inter</w:t>
                            </w:r>
                            <w:r>
                              <w:rPr>
                                <w:rFonts w:ascii="David" w:hAnsi="David" w:cs="David"/>
                                <w:sz w:val="20"/>
                                <w:szCs w:val="20"/>
                                <w:lang w:bidi="he-IL"/>
                              </w:rPr>
                              <w:t>-</w:t>
                            </w:r>
                            <w:r w:rsidRPr="00AC7D93">
                              <w:rPr>
                                <w:rFonts w:ascii="David" w:hAnsi="David" w:cs="David"/>
                                <w:sz w:val="20"/>
                                <w:szCs w:val="20"/>
                                <w:lang w:bidi="he-IL"/>
                              </w:rPr>
                              <w:t>vention</w:t>
                            </w:r>
                          </w:p>
                          <w:p w14:paraId="722616A0" w14:textId="77777777" w:rsidR="006328ED" w:rsidRDefault="006328ED" w:rsidP="00411B79">
                            <w:pPr>
                              <w:jc w:val="center"/>
                              <w:rPr>
                                <w:rFonts w:ascii="David" w:hAnsi="David" w:cs="David"/>
                              </w:rPr>
                            </w:pP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AC556F5" id="Oval 9" o:spid="_x0000_s1033" style="position:absolute;left:0;text-align:left;margin-left:92.55pt;margin-top:13.2pt;width:1in;height:73.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" fillcolor="#4472c4 [3204]" strokecolor="#1f3763 [1604]" strokeweight="1pt">
                <v:stroke joinstyle="miter"/>
                <v:path arrowok="t"/>
                <v:textbox>
                  <w:txbxContent>
                    <w:p w14:paraId="391EEAE5" w14:textId="77777777" w:rsidR="006328ED" w:rsidRPr="00AC7D93" w:rsidRDefault="006328ED" w:rsidP="00AC7D93">
                      <w:pPr>
                        <w:jc w:val="center"/>
                        <w:rPr>
                          <w:rFonts w:ascii="David" w:hAnsi="David" w:cs="David"/>
                          <w:sz w:val="20"/>
                          <w:szCs w:val="20"/>
                        </w:rPr>
                      </w:pPr>
                      <w:r>
                        <w:rPr>
                          <w:rFonts w:ascii="David" w:hAnsi="David" w:cs="David"/>
                          <w:sz w:val="20"/>
                          <w:szCs w:val="20"/>
                          <w:lang w:bidi="he-IL"/>
                        </w:rPr>
                        <w:t xml:space="preserve">With </w:t>
                      </w:r>
                      <w:r w:rsidRPr="00AC7D93">
                        <w:rPr>
                          <w:rFonts w:ascii="David" w:hAnsi="David" w:cs="David"/>
                          <w:sz w:val="20"/>
                          <w:szCs w:val="20"/>
                          <w:lang w:bidi="he-IL"/>
                        </w:rPr>
                        <w:t>inter</w:t>
                      </w:r>
                      <w:r>
                        <w:rPr>
                          <w:rFonts w:ascii="David" w:hAnsi="David" w:cs="David"/>
                          <w:sz w:val="20"/>
                          <w:szCs w:val="20"/>
                          <w:lang w:bidi="he-IL"/>
                        </w:rPr>
                        <w:t>-</w:t>
                      </w:r>
                      <w:r w:rsidRPr="00AC7D93">
                        <w:rPr>
                          <w:rFonts w:ascii="David" w:hAnsi="David" w:cs="David"/>
                          <w:sz w:val="20"/>
                          <w:szCs w:val="20"/>
                          <w:lang w:bidi="he-IL"/>
                        </w:rPr>
                        <w:t>vention</w:t>
                      </w:r>
                    </w:p>
                    <w:p w14:paraId="722616A0" w14:textId="77777777" w:rsidR="006328ED" w:rsidRDefault="006328ED" w:rsidP="00411B79">
                      <w:pPr>
                        <w:jc w:val="center"/>
                        <w:rPr>
                          <w:rFonts w:ascii="David" w:hAnsi="David" w:cs="David"/>
                        </w:rPr>
                      </w:pPr>
                    </w:p>
                  </w:txbxContent>
                </v:textbox>
                <w10:wrap anchorx="page"/>
              </v:oval>
            </w:pict>
          </mc:Fallback>
        </mc:AlternateContent>
      </w:r>
      <w:r w:rsidR="00003314" w:rsidRPr="007A6B9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E3DF2AC" wp14:editId="3CB7175A">
                <wp:simplePos x="0" y="0"/>
                <wp:positionH relativeFrom="margin">
                  <wp:posOffset>4775200</wp:posOffset>
                </wp:positionH>
                <wp:positionV relativeFrom="paragraph">
                  <wp:posOffset>163830</wp:posOffset>
                </wp:positionV>
                <wp:extent cx="914400" cy="777240"/>
                <wp:effectExtent l="0" t="0" r="0" b="381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77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11B097" w14:textId="77777777" w:rsidR="006328ED" w:rsidRPr="00AC7D93" w:rsidRDefault="006328ED" w:rsidP="00AC7D93">
                            <w:pPr>
                              <w:jc w:val="center"/>
                              <w:rPr>
                                <w:rFonts w:ascii="David" w:hAnsi="David" w:cs="David"/>
                                <w:sz w:val="20"/>
                                <w:szCs w:val="20"/>
                              </w:rPr>
                            </w:pPr>
                            <w:r w:rsidRPr="00AC7D93">
                              <w:rPr>
                                <w:rFonts w:ascii="David" w:hAnsi="David" w:cs="David"/>
                                <w:sz w:val="20"/>
                                <w:szCs w:val="20"/>
                                <w:lang w:bidi="he-IL"/>
                              </w:rPr>
                              <w:t>No inter-</w:t>
                            </w:r>
                            <w:r w:rsidRPr="00AC7D93">
                              <w:rPr>
                                <w:rFonts w:ascii="David" w:hAnsi="David" w:cs="David"/>
                                <w:sz w:val="20"/>
                                <w:szCs w:val="20"/>
                                <w:lang w:bidi="he-IL"/>
                              </w:rPr>
                              <w:t>vention</w:t>
                            </w:r>
                          </w:p>
                          <w:p w14:paraId="60B05736" w14:textId="77777777" w:rsidR="006328ED" w:rsidRDefault="006328ED" w:rsidP="00411B79">
                            <w:pPr>
                              <w:jc w:val="center"/>
                              <w:rPr>
                                <w:rFonts w:ascii="David" w:hAnsi="David" w:cs="David"/>
                              </w:rPr>
                            </w:pP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E3DF2AC" id="Oval 5" o:spid="_x0000_s1034" style="position:absolute;left:0;text-align:left;margin-left:376pt;margin-top:12.9pt;width:1in;height:6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" fillcolor="#4472c4 [3204]" strokecolor="#1f3763 [1604]" strokeweight="1pt">
                <v:stroke joinstyle="miter"/>
                <v:path arrowok="t"/>
                <v:textbox>
                  <w:txbxContent>
                    <w:p w14:paraId="2B11B097" w14:textId="77777777" w:rsidR="006328ED" w:rsidRPr="00AC7D93" w:rsidRDefault="006328ED" w:rsidP="00AC7D93">
                      <w:pPr>
                        <w:jc w:val="center"/>
                        <w:rPr>
                          <w:rFonts w:ascii="David" w:hAnsi="David" w:cs="David"/>
                          <w:sz w:val="20"/>
                          <w:szCs w:val="20"/>
                        </w:rPr>
                      </w:pPr>
                      <w:r w:rsidRPr="00AC7D93">
                        <w:rPr>
                          <w:rFonts w:ascii="David" w:hAnsi="David" w:cs="David"/>
                          <w:sz w:val="20"/>
                          <w:szCs w:val="20"/>
                          <w:lang w:bidi="he-IL"/>
                        </w:rPr>
                        <w:t>No inter-</w:t>
                      </w:r>
                      <w:r w:rsidRPr="00AC7D93">
                        <w:rPr>
                          <w:rFonts w:ascii="David" w:hAnsi="David" w:cs="David"/>
                          <w:sz w:val="20"/>
                          <w:szCs w:val="20"/>
                          <w:lang w:bidi="he-IL"/>
                        </w:rPr>
                        <w:t>vention</w:t>
                      </w:r>
                    </w:p>
                    <w:p w14:paraId="60B05736" w14:textId="77777777" w:rsidR="006328ED" w:rsidRDefault="006328ED" w:rsidP="00411B79">
                      <w:pPr>
                        <w:jc w:val="center"/>
                        <w:rPr>
                          <w:rFonts w:ascii="David" w:hAnsi="David" w:cs="David"/>
                        </w:rPr>
                      </w:pPr>
                    </w:p>
                  </w:txbxContent>
                </v:textbox>
                <w10:wrap anchorx="margin"/>
              </v:oval>
            </w:pict>
          </mc:Fallback>
        </mc:AlternateContent>
      </w:r>
    </w:p>
    <w:p w14:paraId="63DC649D" w14:textId="5C6113FB" w:rsidR="00411B79" w:rsidRPr="007A6B9C" w:rsidRDefault="00411B79" w:rsidP="00D5084D">
      <w:pPr>
        <w:bidi w:val="0"/>
        <w:spacing w:after="0" w:line="480" w:lineRule="auto"/>
        <w:jc w:val="both"/>
        <w:rPr>
          <w:rFonts w:ascii="Times New Roman" w:hAnsi="Times New Roman" w:cs="Times New Roman"/>
          <w:sz w:val="24"/>
          <w:szCs w:val="24"/>
          <w:rtl/>
        </w:rPr>
      </w:pPr>
    </w:p>
    <w:p w14:paraId="190CCE21" w14:textId="0F02839B" w:rsidR="00411B79" w:rsidRPr="007A6B9C" w:rsidRDefault="00411B79" w:rsidP="00D5084D">
      <w:pPr>
        <w:bidi w:val="0"/>
        <w:spacing w:after="0" w:line="480" w:lineRule="auto"/>
        <w:jc w:val="both"/>
        <w:rPr>
          <w:rFonts w:ascii="Times New Roman" w:hAnsi="Times New Roman" w:cs="Times New Roman"/>
          <w:sz w:val="24"/>
          <w:szCs w:val="24"/>
          <w:rtl/>
        </w:rPr>
      </w:pPr>
    </w:p>
    <w:p w14:paraId="1B4C7B77" w14:textId="77777777" w:rsidR="003A0767" w:rsidRPr="007A6B9C" w:rsidRDefault="003A0767" w:rsidP="00D5084D">
      <w:pPr>
        <w:bidi w:val="0"/>
        <w:spacing w:after="0" w:line="480" w:lineRule="auto"/>
        <w:jc w:val="both"/>
        <w:rPr>
          <w:rFonts w:ascii="Times New Roman" w:hAnsi="Times New Roman" w:cs="Times New Roman"/>
          <w:sz w:val="24"/>
          <w:szCs w:val="24"/>
        </w:rPr>
      </w:pPr>
    </w:p>
    <w:p w14:paraId="33A33F5D" w14:textId="77777777" w:rsidR="000E50E5" w:rsidRPr="007A6B9C" w:rsidRDefault="000E50E5" w:rsidP="000E50E5">
      <w:pPr>
        <w:rPr>
          <w:rFonts w:ascii="Times New Roman" w:hAnsi="Times New Roman" w:cs="Times New Roman"/>
        </w:rPr>
      </w:pPr>
    </w:p>
    <w:p w14:paraId="602955E7" w14:textId="1F69A9C9" w:rsidR="00D379F9" w:rsidRPr="007A6B9C" w:rsidRDefault="00D379F9" w:rsidP="000E50E5">
      <w:pPr>
        <w:pStyle w:val="Heading2"/>
        <w:bidi w:val="0"/>
        <w:jc w:val="left"/>
        <w:rPr>
          <w:rFonts w:cs="Times New Roman"/>
        </w:rPr>
      </w:pPr>
      <w:bookmarkStart w:id="31" w:name="_Toc166140678"/>
      <w:r w:rsidRPr="007A6B9C">
        <w:rPr>
          <w:rFonts w:cs="Times New Roman"/>
        </w:rPr>
        <w:t>Participants</w:t>
      </w:r>
      <w:bookmarkEnd w:id="31"/>
    </w:p>
    <w:p w14:paraId="2CBF5AA6" w14:textId="05ECD12A" w:rsidR="00806AD2" w:rsidRPr="007A6B9C" w:rsidRDefault="00863561"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The </w:t>
      </w:r>
      <w:r w:rsidR="00D379F9" w:rsidRPr="007A6B9C">
        <w:rPr>
          <w:rFonts w:ascii="Times New Roman" w:hAnsi="Times New Roman" w:cs="Times New Roman"/>
          <w:sz w:val="24"/>
          <w:szCs w:val="24"/>
        </w:rPr>
        <w:t>study</w:t>
      </w:r>
      <w:r w:rsidRPr="007A6B9C">
        <w:rPr>
          <w:rFonts w:ascii="Times New Roman" w:hAnsi="Times New Roman" w:cs="Times New Roman"/>
          <w:sz w:val="24"/>
          <w:szCs w:val="24"/>
        </w:rPr>
        <w:t xml:space="preserve"> </w:t>
      </w:r>
      <w:r w:rsidR="0085796C" w:rsidRPr="007A6B9C">
        <w:rPr>
          <w:rFonts w:ascii="Times New Roman" w:hAnsi="Times New Roman" w:cs="Times New Roman"/>
          <w:sz w:val="24"/>
          <w:szCs w:val="24"/>
        </w:rPr>
        <w:t>included</w:t>
      </w:r>
      <w:r w:rsidR="00D379F9" w:rsidRPr="007A6B9C">
        <w:rPr>
          <w:rFonts w:ascii="Times New Roman" w:hAnsi="Times New Roman" w:cs="Times New Roman"/>
          <w:sz w:val="24"/>
          <w:szCs w:val="24"/>
        </w:rPr>
        <w:t xml:space="preserve"> 18</w:t>
      </w:r>
      <w:r w:rsidR="00EB4AC5" w:rsidRPr="007A6B9C">
        <w:rPr>
          <w:rFonts w:ascii="Times New Roman" w:hAnsi="Times New Roman" w:cs="Times New Roman"/>
          <w:sz w:val="24"/>
          <w:szCs w:val="24"/>
          <w:rtl/>
          <w:lang w:bidi="he-IL"/>
        </w:rPr>
        <w:t>9</w:t>
      </w:r>
      <w:r w:rsidR="00D379F9" w:rsidRPr="007A6B9C">
        <w:rPr>
          <w:rFonts w:ascii="Times New Roman" w:hAnsi="Times New Roman" w:cs="Times New Roman"/>
          <w:sz w:val="24"/>
          <w:szCs w:val="24"/>
        </w:rPr>
        <w:t xml:space="preserve"> children in the year before </w:t>
      </w:r>
      <w:r w:rsidR="00C040FD" w:rsidRPr="007A6B9C">
        <w:rPr>
          <w:rFonts w:ascii="Times New Roman" w:hAnsi="Times New Roman" w:cs="Times New Roman"/>
          <w:sz w:val="24"/>
          <w:szCs w:val="24"/>
        </w:rPr>
        <w:t>school (6 years</w:t>
      </w:r>
      <w:r w:rsidR="0085796C" w:rsidRPr="007A6B9C">
        <w:rPr>
          <w:rFonts w:ascii="Times New Roman" w:hAnsi="Times New Roman" w:cs="Times New Roman"/>
          <w:sz w:val="24"/>
          <w:szCs w:val="24"/>
        </w:rPr>
        <w:t xml:space="preserve"> old</w:t>
      </w:r>
      <w:r w:rsidR="00C040FD" w:rsidRPr="007A6B9C">
        <w:rPr>
          <w:rFonts w:ascii="Times New Roman" w:hAnsi="Times New Roman" w:cs="Times New Roman"/>
          <w:sz w:val="24"/>
          <w:szCs w:val="24"/>
        </w:rPr>
        <w:t>)</w:t>
      </w:r>
      <w:r w:rsidR="003A0767" w:rsidRPr="007A6B9C">
        <w:rPr>
          <w:rFonts w:ascii="Times New Roman" w:hAnsi="Times New Roman" w:cs="Times New Roman"/>
          <w:sz w:val="24"/>
          <w:szCs w:val="24"/>
        </w:rPr>
        <w:t>,</w:t>
      </w:r>
      <w:r w:rsidR="00D379F9" w:rsidRPr="007A6B9C">
        <w:rPr>
          <w:rFonts w:ascii="Times New Roman" w:hAnsi="Times New Roman" w:cs="Times New Roman"/>
          <w:sz w:val="24"/>
          <w:szCs w:val="24"/>
        </w:rPr>
        <w:t xml:space="preserve"> from the center of the </w:t>
      </w:r>
      <w:r w:rsidR="00B530CB" w:rsidRPr="007A6B9C">
        <w:rPr>
          <w:rFonts w:ascii="Times New Roman" w:hAnsi="Times New Roman" w:cs="Times New Roman"/>
          <w:sz w:val="24"/>
          <w:szCs w:val="24"/>
        </w:rPr>
        <w:t xml:space="preserve">country. </w:t>
      </w:r>
      <w:r w:rsidR="00806AD2" w:rsidRPr="007A6B9C">
        <w:rPr>
          <w:rFonts w:ascii="Times New Roman" w:hAnsi="Times New Roman" w:cs="Times New Roman"/>
          <w:sz w:val="24"/>
          <w:szCs w:val="24"/>
        </w:rPr>
        <w:t xml:space="preserve">Demographic data was collected through the parents (gender, date of birth, </w:t>
      </w:r>
      <w:r w:rsidR="00B530CB" w:rsidRPr="007A6B9C">
        <w:rPr>
          <w:rFonts w:ascii="Times New Roman" w:hAnsi="Times New Roman" w:cs="Times New Roman"/>
          <w:sz w:val="24"/>
          <w:szCs w:val="24"/>
        </w:rPr>
        <w:t>the existence of</w:t>
      </w:r>
      <w:r w:rsidR="00806AD2" w:rsidRPr="007A6B9C">
        <w:rPr>
          <w:rFonts w:ascii="Times New Roman" w:hAnsi="Times New Roman" w:cs="Times New Roman"/>
          <w:sz w:val="24"/>
          <w:szCs w:val="24"/>
        </w:rPr>
        <w:t xml:space="preserve"> </w:t>
      </w:r>
      <w:r w:rsidR="00B530CB" w:rsidRPr="007A6B9C">
        <w:rPr>
          <w:rFonts w:ascii="Times New Roman" w:hAnsi="Times New Roman" w:cs="Times New Roman"/>
          <w:sz w:val="24"/>
          <w:szCs w:val="24"/>
        </w:rPr>
        <w:t xml:space="preserve">a </w:t>
      </w:r>
      <w:r w:rsidR="00806AD2" w:rsidRPr="007A6B9C">
        <w:rPr>
          <w:rFonts w:ascii="Times New Roman" w:hAnsi="Times New Roman" w:cs="Times New Roman"/>
          <w:sz w:val="24"/>
          <w:szCs w:val="24"/>
        </w:rPr>
        <w:t xml:space="preserve">developmental delay or any other diagnoses). </w:t>
      </w:r>
      <w:r w:rsidR="00306D96" w:rsidRPr="007A6B9C">
        <w:rPr>
          <w:rFonts w:ascii="Times New Roman" w:hAnsi="Times New Roman" w:cs="Times New Roman"/>
          <w:sz w:val="24"/>
          <w:szCs w:val="24"/>
        </w:rPr>
        <w:t xml:space="preserve">After pupils dropped out, </w:t>
      </w:r>
      <w:r w:rsidR="00806AD2" w:rsidRPr="007A6B9C">
        <w:rPr>
          <w:rFonts w:ascii="Times New Roman" w:hAnsi="Times New Roman" w:cs="Times New Roman"/>
          <w:sz w:val="24"/>
          <w:szCs w:val="24"/>
        </w:rPr>
        <w:t xml:space="preserve">200 pupils were </w:t>
      </w:r>
      <w:r w:rsidR="00306D96" w:rsidRPr="007A6B9C">
        <w:rPr>
          <w:rFonts w:ascii="Times New Roman" w:hAnsi="Times New Roman" w:cs="Times New Roman"/>
          <w:sz w:val="24"/>
          <w:szCs w:val="24"/>
        </w:rPr>
        <w:t>left</w:t>
      </w:r>
      <w:r w:rsidR="00806AD2" w:rsidRPr="007A6B9C">
        <w:rPr>
          <w:rFonts w:ascii="Times New Roman" w:hAnsi="Times New Roman" w:cs="Times New Roman"/>
          <w:sz w:val="24"/>
          <w:szCs w:val="24"/>
        </w:rPr>
        <w:t xml:space="preserve"> no significant difference between the participants was found. Some of the pupils moved to a different city in the middle</w:t>
      </w:r>
      <w:r w:rsidR="00B71F33" w:rsidRPr="007A6B9C">
        <w:rPr>
          <w:rFonts w:ascii="Times New Roman" w:hAnsi="Times New Roman" w:cs="Times New Roman"/>
          <w:sz w:val="24"/>
          <w:szCs w:val="24"/>
        </w:rPr>
        <w:t xml:space="preserve"> of the process</w:t>
      </w:r>
      <w:r w:rsidR="00806AD2" w:rsidRPr="007A6B9C">
        <w:rPr>
          <w:rFonts w:ascii="Times New Roman" w:hAnsi="Times New Roman" w:cs="Times New Roman"/>
          <w:sz w:val="24"/>
          <w:szCs w:val="24"/>
        </w:rPr>
        <w:t xml:space="preserve"> and some moved to private or other schools. In the</w:t>
      </w:r>
      <w:r w:rsidR="007A6B9C" w:rsidRPr="007A6B9C">
        <w:rPr>
          <w:rFonts w:ascii="Times New Roman" w:hAnsi="Times New Roman" w:cs="Times New Roman"/>
          <w:sz w:val="24"/>
          <w:szCs w:val="24"/>
        </w:rPr>
        <w:t xml:space="preserve"> </w:t>
      </w:r>
      <w:r w:rsidR="00806AD2" w:rsidRPr="007A6B9C">
        <w:rPr>
          <w:rFonts w:ascii="Times New Roman" w:hAnsi="Times New Roman" w:cs="Times New Roman"/>
          <w:sz w:val="24"/>
          <w:szCs w:val="24"/>
        </w:rPr>
        <w:t>end, 189</w:t>
      </w:r>
      <w:r w:rsidR="00B71F33" w:rsidRPr="007A6B9C">
        <w:rPr>
          <w:rFonts w:ascii="Times New Roman" w:hAnsi="Times New Roman" w:cs="Times New Roman"/>
          <w:sz w:val="24"/>
          <w:szCs w:val="24"/>
        </w:rPr>
        <w:t xml:space="preserve"> </w:t>
      </w:r>
      <w:r w:rsidR="00806AD2" w:rsidRPr="007A6B9C">
        <w:rPr>
          <w:rFonts w:ascii="Times New Roman" w:hAnsi="Times New Roman" w:cs="Times New Roman"/>
          <w:sz w:val="24"/>
          <w:szCs w:val="24"/>
        </w:rPr>
        <w:t>participants were left. There were 95 girls and 94 boys, almost an equal number. The participants were divided into six groups, each group made up of different children according</w:t>
      </w:r>
      <w:r w:rsidR="007A6B9C" w:rsidRPr="007A6B9C">
        <w:rPr>
          <w:rFonts w:ascii="Times New Roman" w:hAnsi="Times New Roman" w:cs="Times New Roman"/>
          <w:sz w:val="24"/>
          <w:szCs w:val="24"/>
        </w:rPr>
        <w:t xml:space="preserve"> </w:t>
      </w:r>
      <w:r w:rsidR="00806AD2" w:rsidRPr="007A6B9C">
        <w:rPr>
          <w:rFonts w:ascii="Times New Roman" w:hAnsi="Times New Roman" w:cs="Times New Roman"/>
          <w:sz w:val="24"/>
          <w:szCs w:val="24"/>
        </w:rPr>
        <w:t xml:space="preserve">to the diagnostic tests that </w:t>
      </w:r>
      <w:r w:rsidR="005A028D" w:rsidRPr="007A6B9C">
        <w:rPr>
          <w:rFonts w:ascii="Times New Roman" w:hAnsi="Times New Roman" w:cs="Times New Roman"/>
          <w:sz w:val="24"/>
          <w:szCs w:val="24"/>
        </w:rPr>
        <w:t>they did.</w:t>
      </w:r>
      <w:r w:rsidR="00F54F24">
        <w:rPr>
          <w:rFonts w:ascii="Times New Roman" w:hAnsi="Times New Roman" w:cs="Times New Roman"/>
          <w:sz w:val="24"/>
          <w:szCs w:val="24"/>
        </w:rPr>
        <w:t xml:space="preserve"> </w:t>
      </w:r>
    </w:p>
    <w:p w14:paraId="00512E31" w14:textId="39B39B72" w:rsidR="00012AD6" w:rsidRPr="007A6B9C" w:rsidRDefault="004B5F43" w:rsidP="007A6B9C">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Only c</w:t>
      </w:r>
      <w:r w:rsidR="00D379F9" w:rsidRPr="007A6B9C">
        <w:rPr>
          <w:rFonts w:ascii="Times New Roman" w:hAnsi="Times New Roman" w:cs="Times New Roman"/>
          <w:sz w:val="24"/>
          <w:szCs w:val="24"/>
        </w:rPr>
        <w:t>hildren</w:t>
      </w:r>
      <w:r w:rsidR="00863561" w:rsidRPr="007A6B9C">
        <w:rPr>
          <w:rFonts w:ascii="Times New Roman" w:hAnsi="Times New Roman" w:cs="Times New Roman"/>
          <w:sz w:val="24"/>
          <w:szCs w:val="24"/>
        </w:rPr>
        <w:t xml:space="preserve"> whose </w:t>
      </w:r>
      <w:r w:rsidR="00D379F9" w:rsidRPr="007A6B9C">
        <w:rPr>
          <w:rFonts w:ascii="Times New Roman" w:hAnsi="Times New Roman" w:cs="Times New Roman"/>
          <w:sz w:val="24"/>
          <w:szCs w:val="24"/>
        </w:rPr>
        <w:t>first language is Arabic</w:t>
      </w:r>
      <w:r w:rsidR="00863561" w:rsidRPr="007A6B9C">
        <w:rPr>
          <w:rFonts w:ascii="Times New Roman" w:hAnsi="Times New Roman" w:cs="Times New Roman"/>
          <w:sz w:val="24"/>
          <w:szCs w:val="24"/>
        </w:rPr>
        <w:t xml:space="preserve"> </w:t>
      </w:r>
      <w:r w:rsidR="005A028D" w:rsidRPr="007A6B9C">
        <w:rPr>
          <w:rFonts w:ascii="Times New Roman" w:hAnsi="Times New Roman" w:cs="Times New Roman"/>
          <w:sz w:val="24"/>
          <w:szCs w:val="24"/>
        </w:rPr>
        <w:t>were</w:t>
      </w:r>
      <w:r w:rsidR="00863561" w:rsidRPr="007A6B9C">
        <w:rPr>
          <w:rFonts w:ascii="Times New Roman" w:hAnsi="Times New Roman" w:cs="Times New Roman"/>
          <w:sz w:val="24"/>
          <w:szCs w:val="24"/>
        </w:rPr>
        <w:t xml:space="preserve"> sampled</w:t>
      </w:r>
      <w:r w:rsidR="00D379F9" w:rsidRPr="007A6B9C">
        <w:rPr>
          <w:rFonts w:ascii="Times New Roman" w:hAnsi="Times New Roman" w:cs="Times New Roman"/>
          <w:sz w:val="24"/>
          <w:szCs w:val="24"/>
        </w:rPr>
        <w:t xml:space="preserve">. One group of </w:t>
      </w:r>
      <w:r w:rsidR="001B5B45" w:rsidRPr="007A6B9C">
        <w:rPr>
          <w:rFonts w:ascii="Times New Roman" w:hAnsi="Times New Roman" w:cs="Times New Roman"/>
          <w:sz w:val="24"/>
          <w:szCs w:val="24"/>
          <w:rtl/>
          <w:lang w:bidi="he-IL"/>
        </w:rPr>
        <w:t>54</w:t>
      </w:r>
      <w:r w:rsidR="00D379F9" w:rsidRPr="007A6B9C">
        <w:rPr>
          <w:rFonts w:ascii="Times New Roman" w:hAnsi="Times New Roman" w:cs="Times New Roman"/>
          <w:sz w:val="24"/>
          <w:szCs w:val="24"/>
        </w:rPr>
        <w:t xml:space="preserve"> children </w:t>
      </w:r>
      <w:r w:rsidR="005A028D" w:rsidRPr="007A6B9C">
        <w:rPr>
          <w:rFonts w:ascii="Times New Roman" w:hAnsi="Times New Roman" w:cs="Times New Roman"/>
          <w:sz w:val="24"/>
          <w:szCs w:val="24"/>
        </w:rPr>
        <w:t>had</w:t>
      </w:r>
      <w:r w:rsidR="00D379F9" w:rsidRPr="007A6B9C">
        <w:rPr>
          <w:rFonts w:ascii="Times New Roman" w:hAnsi="Times New Roman" w:cs="Times New Roman"/>
          <w:sz w:val="24"/>
          <w:szCs w:val="24"/>
        </w:rPr>
        <w:t xml:space="preserve"> </w:t>
      </w:r>
      <w:r w:rsidR="00863561" w:rsidRPr="007A6B9C">
        <w:rPr>
          <w:rFonts w:ascii="Times New Roman" w:hAnsi="Times New Roman" w:cs="Times New Roman"/>
          <w:sz w:val="24"/>
          <w:szCs w:val="24"/>
        </w:rPr>
        <w:t xml:space="preserve">a </w:t>
      </w:r>
      <w:r w:rsidR="00D379F9" w:rsidRPr="007A6B9C">
        <w:rPr>
          <w:rFonts w:ascii="Times New Roman" w:hAnsi="Times New Roman" w:cs="Times New Roman"/>
          <w:sz w:val="24"/>
          <w:szCs w:val="24"/>
        </w:rPr>
        <w:t>diagnos</w:t>
      </w:r>
      <w:r w:rsidR="00863561" w:rsidRPr="007A6B9C">
        <w:rPr>
          <w:rFonts w:ascii="Times New Roman" w:hAnsi="Times New Roman" w:cs="Times New Roman"/>
          <w:sz w:val="24"/>
          <w:szCs w:val="24"/>
        </w:rPr>
        <w:t xml:space="preserve">is </w:t>
      </w:r>
      <w:r w:rsidR="00604D7D" w:rsidRPr="007A6B9C">
        <w:rPr>
          <w:rFonts w:ascii="Times New Roman" w:hAnsi="Times New Roman" w:cs="Times New Roman"/>
          <w:sz w:val="24"/>
          <w:szCs w:val="24"/>
        </w:rPr>
        <w:t>with</w:t>
      </w:r>
      <w:r w:rsidR="00863561" w:rsidRPr="007A6B9C">
        <w:rPr>
          <w:rFonts w:ascii="Times New Roman" w:hAnsi="Times New Roman" w:cs="Times New Roman"/>
          <w:sz w:val="24"/>
          <w:szCs w:val="24"/>
        </w:rPr>
        <w:t xml:space="preserve"> </w:t>
      </w:r>
      <w:r w:rsidR="00D379F9" w:rsidRPr="007A6B9C">
        <w:rPr>
          <w:rFonts w:ascii="Times New Roman" w:hAnsi="Times New Roman" w:cs="Times New Roman"/>
          <w:sz w:val="24"/>
          <w:szCs w:val="24"/>
        </w:rPr>
        <w:t xml:space="preserve">a reasonable suspicion of </w:t>
      </w:r>
      <w:r w:rsidR="00604D7D" w:rsidRPr="007A6B9C">
        <w:rPr>
          <w:rFonts w:ascii="Times New Roman" w:hAnsi="Times New Roman" w:cs="Times New Roman"/>
          <w:sz w:val="24"/>
          <w:szCs w:val="24"/>
        </w:rPr>
        <w:t xml:space="preserve">being dyslexic </w:t>
      </w:r>
      <w:r w:rsidR="00863561" w:rsidRPr="007A6B9C">
        <w:rPr>
          <w:rFonts w:ascii="Times New Roman" w:hAnsi="Times New Roman" w:cs="Times New Roman"/>
          <w:sz w:val="24"/>
          <w:szCs w:val="24"/>
        </w:rPr>
        <w:t xml:space="preserve">(dyslexic readers). A </w:t>
      </w:r>
      <w:r w:rsidR="00D379F9" w:rsidRPr="007A6B9C">
        <w:rPr>
          <w:rFonts w:ascii="Times New Roman" w:hAnsi="Times New Roman" w:cs="Times New Roman"/>
          <w:sz w:val="24"/>
          <w:szCs w:val="24"/>
        </w:rPr>
        <w:t>second group</w:t>
      </w:r>
      <w:r w:rsidR="007A6B9C" w:rsidRPr="007A6B9C">
        <w:rPr>
          <w:rFonts w:ascii="Times New Roman" w:hAnsi="Times New Roman" w:cs="Times New Roman"/>
          <w:sz w:val="24"/>
          <w:szCs w:val="24"/>
        </w:rPr>
        <w:t xml:space="preserve"> </w:t>
      </w:r>
      <w:r w:rsidR="00863561" w:rsidRPr="007A6B9C">
        <w:rPr>
          <w:rFonts w:ascii="Times New Roman" w:hAnsi="Times New Roman" w:cs="Times New Roman"/>
          <w:sz w:val="24"/>
          <w:szCs w:val="24"/>
        </w:rPr>
        <w:t>include</w:t>
      </w:r>
      <w:r w:rsidR="00604D7D" w:rsidRPr="007A6B9C">
        <w:rPr>
          <w:rFonts w:ascii="Times New Roman" w:hAnsi="Times New Roman" w:cs="Times New Roman"/>
          <w:sz w:val="24"/>
          <w:szCs w:val="24"/>
        </w:rPr>
        <w:t>d</w:t>
      </w:r>
      <w:r w:rsidR="00863561" w:rsidRPr="007A6B9C">
        <w:rPr>
          <w:rFonts w:ascii="Times New Roman" w:hAnsi="Times New Roman" w:cs="Times New Roman"/>
          <w:sz w:val="24"/>
          <w:szCs w:val="24"/>
        </w:rPr>
        <w:t xml:space="preserve"> </w:t>
      </w:r>
      <w:r w:rsidR="001B5B45" w:rsidRPr="007A6B9C">
        <w:rPr>
          <w:rFonts w:ascii="Times New Roman" w:hAnsi="Times New Roman" w:cs="Times New Roman"/>
          <w:sz w:val="24"/>
          <w:szCs w:val="24"/>
          <w:rtl/>
          <w:lang w:bidi="he-IL"/>
        </w:rPr>
        <w:t>58</w:t>
      </w:r>
      <w:r w:rsidR="00D379F9" w:rsidRPr="007A6B9C">
        <w:rPr>
          <w:rFonts w:ascii="Times New Roman" w:hAnsi="Times New Roman" w:cs="Times New Roman"/>
          <w:sz w:val="24"/>
          <w:szCs w:val="24"/>
        </w:rPr>
        <w:t xml:space="preserve"> children suspected of having reading difficulties</w:t>
      </w:r>
      <w:r w:rsidR="00863561" w:rsidRPr="007A6B9C">
        <w:rPr>
          <w:rFonts w:ascii="Times New Roman" w:hAnsi="Times New Roman" w:cs="Times New Roman"/>
          <w:sz w:val="24"/>
          <w:szCs w:val="24"/>
        </w:rPr>
        <w:t xml:space="preserve"> (poor readers)</w:t>
      </w:r>
      <w:r w:rsidR="00D379F9" w:rsidRPr="007A6B9C">
        <w:rPr>
          <w:rFonts w:ascii="Times New Roman" w:hAnsi="Times New Roman" w:cs="Times New Roman"/>
          <w:sz w:val="24"/>
          <w:szCs w:val="24"/>
        </w:rPr>
        <w:t xml:space="preserve">. </w:t>
      </w:r>
      <w:r w:rsidR="008D0EA8" w:rsidRPr="007A6B9C">
        <w:rPr>
          <w:rFonts w:ascii="Times New Roman" w:hAnsi="Times New Roman" w:cs="Times New Roman"/>
          <w:sz w:val="24"/>
          <w:szCs w:val="24"/>
        </w:rPr>
        <w:t xml:space="preserve">The third group of </w:t>
      </w:r>
      <w:r w:rsidR="001B5B45" w:rsidRPr="007A6B9C">
        <w:rPr>
          <w:rFonts w:ascii="Times New Roman" w:hAnsi="Times New Roman" w:cs="Times New Roman"/>
          <w:sz w:val="24"/>
          <w:szCs w:val="24"/>
          <w:rtl/>
          <w:lang w:bidi="he-IL"/>
        </w:rPr>
        <w:t>82</w:t>
      </w:r>
      <w:r w:rsidR="008D0EA8" w:rsidRPr="007A6B9C">
        <w:rPr>
          <w:rFonts w:ascii="Times New Roman" w:hAnsi="Times New Roman" w:cs="Times New Roman"/>
          <w:sz w:val="24"/>
          <w:szCs w:val="24"/>
        </w:rPr>
        <w:t xml:space="preserve"> children </w:t>
      </w:r>
      <w:r w:rsidR="00863561" w:rsidRPr="007A6B9C">
        <w:rPr>
          <w:rFonts w:ascii="Times New Roman" w:hAnsi="Times New Roman" w:cs="Times New Roman"/>
          <w:sz w:val="24"/>
          <w:szCs w:val="24"/>
        </w:rPr>
        <w:t>include</w:t>
      </w:r>
      <w:r w:rsidR="00604D7D" w:rsidRPr="007A6B9C">
        <w:rPr>
          <w:rFonts w:ascii="Times New Roman" w:hAnsi="Times New Roman" w:cs="Times New Roman"/>
          <w:sz w:val="24"/>
          <w:szCs w:val="24"/>
        </w:rPr>
        <w:t>d</w:t>
      </w:r>
      <w:r w:rsidR="00863561" w:rsidRPr="007A6B9C">
        <w:rPr>
          <w:rFonts w:ascii="Times New Roman" w:hAnsi="Times New Roman" w:cs="Times New Roman"/>
          <w:sz w:val="24"/>
          <w:szCs w:val="24"/>
        </w:rPr>
        <w:t xml:space="preserve"> children who </w:t>
      </w:r>
      <w:r w:rsidR="00604D7D" w:rsidRPr="007A6B9C">
        <w:rPr>
          <w:rFonts w:ascii="Times New Roman" w:hAnsi="Times New Roman" w:cs="Times New Roman"/>
          <w:sz w:val="24"/>
          <w:szCs w:val="24"/>
        </w:rPr>
        <w:t>had</w:t>
      </w:r>
      <w:r w:rsidR="008D0EA8" w:rsidRPr="007A6B9C">
        <w:rPr>
          <w:rFonts w:ascii="Times New Roman" w:hAnsi="Times New Roman" w:cs="Times New Roman"/>
          <w:sz w:val="24"/>
          <w:szCs w:val="24"/>
        </w:rPr>
        <w:t xml:space="preserve"> not been diagnosed with reading disabilities</w:t>
      </w:r>
      <w:r w:rsidR="00863561" w:rsidRPr="007A6B9C">
        <w:rPr>
          <w:rFonts w:ascii="Times New Roman" w:hAnsi="Times New Roman" w:cs="Times New Roman"/>
          <w:sz w:val="24"/>
          <w:szCs w:val="24"/>
        </w:rPr>
        <w:t xml:space="preserve"> (typical</w:t>
      </w:r>
      <w:r w:rsidR="007A6B9C" w:rsidRPr="007A6B9C">
        <w:rPr>
          <w:rFonts w:ascii="Times New Roman" w:hAnsi="Times New Roman" w:cs="Times New Roman"/>
          <w:sz w:val="24"/>
          <w:szCs w:val="24"/>
        </w:rPr>
        <w:t xml:space="preserve"> </w:t>
      </w:r>
      <w:r w:rsidR="00863561" w:rsidRPr="007A6B9C">
        <w:rPr>
          <w:rFonts w:ascii="Times New Roman" w:hAnsi="Times New Roman" w:cs="Times New Roman"/>
          <w:sz w:val="24"/>
          <w:szCs w:val="24"/>
        </w:rPr>
        <w:lastRenderedPageBreak/>
        <w:t>readers)</w:t>
      </w:r>
      <w:r w:rsidR="008D0EA8" w:rsidRPr="007A6B9C">
        <w:rPr>
          <w:rFonts w:ascii="Times New Roman" w:hAnsi="Times New Roman" w:cs="Times New Roman"/>
          <w:sz w:val="24"/>
          <w:szCs w:val="24"/>
        </w:rPr>
        <w:t xml:space="preserve">. </w:t>
      </w:r>
      <w:r w:rsidR="00604D7D" w:rsidRPr="007A6B9C">
        <w:rPr>
          <w:rFonts w:ascii="Times New Roman" w:hAnsi="Times New Roman" w:cs="Times New Roman"/>
          <w:sz w:val="24"/>
          <w:szCs w:val="24"/>
          <w:lang w:bidi="he-IL"/>
        </w:rPr>
        <w:t>Half of</w:t>
      </w:r>
      <w:r w:rsidR="00886404" w:rsidRPr="007A6B9C">
        <w:rPr>
          <w:rFonts w:ascii="Times New Roman" w:hAnsi="Times New Roman" w:cs="Times New Roman"/>
          <w:sz w:val="24"/>
          <w:szCs w:val="24"/>
        </w:rPr>
        <w:t xml:space="preserve"> the children i</w:t>
      </w:r>
      <w:r w:rsidR="008D0EA8" w:rsidRPr="007A6B9C">
        <w:rPr>
          <w:rFonts w:ascii="Times New Roman" w:hAnsi="Times New Roman" w:cs="Times New Roman"/>
          <w:sz w:val="24"/>
          <w:szCs w:val="24"/>
        </w:rPr>
        <w:t xml:space="preserve">n each </w:t>
      </w:r>
      <w:r w:rsidR="000C7D6D" w:rsidRPr="007A6B9C">
        <w:rPr>
          <w:rFonts w:ascii="Times New Roman" w:hAnsi="Times New Roman" w:cs="Times New Roman"/>
          <w:sz w:val="24"/>
          <w:szCs w:val="24"/>
        </w:rPr>
        <w:t xml:space="preserve">group of readers </w:t>
      </w:r>
      <w:r w:rsidR="008D0EA8" w:rsidRPr="007A6B9C">
        <w:rPr>
          <w:rFonts w:ascii="Times New Roman" w:hAnsi="Times New Roman" w:cs="Times New Roman"/>
          <w:sz w:val="24"/>
          <w:szCs w:val="24"/>
        </w:rPr>
        <w:t>participate</w:t>
      </w:r>
      <w:r w:rsidR="000C7D6D" w:rsidRPr="007A6B9C">
        <w:rPr>
          <w:rFonts w:ascii="Times New Roman" w:hAnsi="Times New Roman" w:cs="Times New Roman"/>
          <w:sz w:val="24"/>
          <w:szCs w:val="24"/>
        </w:rPr>
        <w:t>d</w:t>
      </w:r>
      <w:r w:rsidR="008D0EA8" w:rsidRPr="007A6B9C">
        <w:rPr>
          <w:rFonts w:ascii="Times New Roman" w:hAnsi="Times New Roman" w:cs="Times New Roman"/>
          <w:sz w:val="24"/>
          <w:szCs w:val="24"/>
        </w:rPr>
        <w:t xml:space="preserve"> in the morphological-phonological awareness </w:t>
      </w:r>
      <w:r w:rsidR="00364E34" w:rsidRPr="007A6B9C">
        <w:rPr>
          <w:rFonts w:ascii="Times New Roman" w:hAnsi="Times New Roman" w:cs="Times New Roman"/>
          <w:sz w:val="24"/>
          <w:szCs w:val="24"/>
        </w:rPr>
        <w:t xml:space="preserve">intervention </w:t>
      </w:r>
      <w:r w:rsidR="008D0EA8" w:rsidRPr="007A6B9C">
        <w:rPr>
          <w:rFonts w:ascii="Times New Roman" w:hAnsi="Times New Roman" w:cs="Times New Roman"/>
          <w:sz w:val="24"/>
          <w:szCs w:val="24"/>
        </w:rPr>
        <w:t xml:space="preserve">program, and </w:t>
      </w:r>
      <w:r w:rsidR="000C7D6D" w:rsidRPr="007A6B9C">
        <w:rPr>
          <w:rFonts w:ascii="Times New Roman" w:hAnsi="Times New Roman" w:cs="Times New Roman"/>
          <w:sz w:val="24"/>
          <w:szCs w:val="24"/>
          <w:lang w:bidi="he-IL"/>
        </w:rPr>
        <w:t>half</w:t>
      </w:r>
      <w:r w:rsidR="008D0EA8" w:rsidRPr="007A6B9C">
        <w:rPr>
          <w:rFonts w:ascii="Times New Roman" w:hAnsi="Times New Roman" w:cs="Times New Roman"/>
          <w:sz w:val="24"/>
          <w:szCs w:val="24"/>
        </w:rPr>
        <w:t xml:space="preserve"> </w:t>
      </w:r>
      <w:r w:rsidR="000C7D6D" w:rsidRPr="007A6B9C">
        <w:rPr>
          <w:rFonts w:ascii="Times New Roman" w:hAnsi="Times New Roman" w:cs="Times New Roman"/>
          <w:sz w:val="24"/>
          <w:szCs w:val="24"/>
        </w:rPr>
        <w:t>did</w:t>
      </w:r>
      <w:r w:rsidR="008D0EA8" w:rsidRPr="007A6B9C">
        <w:rPr>
          <w:rFonts w:ascii="Times New Roman" w:hAnsi="Times New Roman" w:cs="Times New Roman"/>
          <w:sz w:val="24"/>
          <w:szCs w:val="24"/>
        </w:rPr>
        <w:t xml:space="preserve"> not participate </w:t>
      </w:r>
      <w:r w:rsidR="00364E34" w:rsidRPr="007A6B9C">
        <w:rPr>
          <w:rFonts w:ascii="Times New Roman" w:hAnsi="Times New Roman" w:cs="Times New Roman"/>
          <w:sz w:val="24"/>
          <w:szCs w:val="24"/>
        </w:rPr>
        <w:t>in the intervention</w:t>
      </w:r>
      <w:r w:rsidR="007A6B9C" w:rsidRPr="007A6B9C">
        <w:rPr>
          <w:rFonts w:ascii="Times New Roman" w:hAnsi="Times New Roman" w:cs="Times New Roman"/>
          <w:sz w:val="24"/>
          <w:szCs w:val="24"/>
        </w:rPr>
        <w:t xml:space="preserve"> </w:t>
      </w:r>
      <w:r w:rsidR="008D0EA8" w:rsidRPr="007A6B9C">
        <w:rPr>
          <w:rFonts w:ascii="Times New Roman" w:hAnsi="Times New Roman" w:cs="Times New Roman"/>
          <w:sz w:val="24"/>
          <w:szCs w:val="24"/>
        </w:rPr>
        <w:t xml:space="preserve">and </w:t>
      </w:r>
      <w:r w:rsidR="00886404" w:rsidRPr="007A6B9C">
        <w:rPr>
          <w:rFonts w:ascii="Times New Roman" w:hAnsi="Times New Roman" w:cs="Times New Roman"/>
          <w:sz w:val="24"/>
          <w:szCs w:val="24"/>
        </w:rPr>
        <w:t>comprise</w:t>
      </w:r>
      <w:r w:rsidR="000C7D6D" w:rsidRPr="007A6B9C">
        <w:rPr>
          <w:rFonts w:ascii="Times New Roman" w:hAnsi="Times New Roman" w:cs="Times New Roman"/>
          <w:sz w:val="24"/>
          <w:szCs w:val="24"/>
        </w:rPr>
        <w:t>d</w:t>
      </w:r>
      <w:r w:rsidR="008D0EA8" w:rsidRPr="007A6B9C">
        <w:rPr>
          <w:rFonts w:ascii="Times New Roman" w:hAnsi="Times New Roman" w:cs="Times New Roman"/>
          <w:sz w:val="24"/>
          <w:szCs w:val="24"/>
        </w:rPr>
        <w:t xml:space="preserve"> the control group.</w:t>
      </w:r>
      <w:r w:rsidR="00A16263" w:rsidRPr="007A6B9C">
        <w:rPr>
          <w:rFonts w:ascii="Times New Roman" w:hAnsi="Times New Roman" w:cs="Times New Roman"/>
          <w:sz w:val="24"/>
          <w:szCs w:val="24"/>
          <w:rtl/>
          <w:lang w:bidi="he-IL"/>
        </w:rPr>
        <w:t xml:space="preserve"> </w:t>
      </w:r>
      <w:r w:rsidR="00012AD6" w:rsidRPr="007A6B9C">
        <w:rPr>
          <w:rFonts w:ascii="Times New Roman" w:hAnsi="Times New Roman" w:cs="Times New Roman"/>
          <w:sz w:val="24"/>
          <w:szCs w:val="24"/>
        </w:rPr>
        <w:t>It is important to note that much work was done in order to</w:t>
      </w:r>
      <w:r w:rsidR="007A6B9C" w:rsidRPr="007A6B9C">
        <w:rPr>
          <w:rFonts w:ascii="Times New Roman" w:hAnsi="Times New Roman" w:cs="Times New Roman"/>
          <w:sz w:val="24"/>
          <w:szCs w:val="24"/>
        </w:rPr>
        <w:t xml:space="preserve"> </w:t>
      </w:r>
      <w:r w:rsidR="00012AD6" w:rsidRPr="007A6B9C">
        <w:rPr>
          <w:rFonts w:ascii="Times New Roman" w:hAnsi="Times New Roman" w:cs="Times New Roman"/>
          <w:sz w:val="24"/>
          <w:szCs w:val="24"/>
        </w:rPr>
        <w:t>locate the pupils. It was easier to locate typical pupils but pupils suspected of having reading</w:t>
      </w:r>
      <w:r w:rsidR="007A6B9C" w:rsidRPr="007A6B9C">
        <w:rPr>
          <w:rFonts w:ascii="Times New Roman" w:hAnsi="Times New Roman" w:cs="Times New Roman"/>
          <w:sz w:val="24"/>
          <w:szCs w:val="24"/>
        </w:rPr>
        <w:t xml:space="preserve"> </w:t>
      </w:r>
      <w:r w:rsidR="00012AD6" w:rsidRPr="007A6B9C">
        <w:rPr>
          <w:rFonts w:ascii="Times New Roman" w:hAnsi="Times New Roman" w:cs="Times New Roman"/>
          <w:sz w:val="24"/>
          <w:szCs w:val="24"/>
        </w:rPr>
        <w:t>difficulties were not easy to find, therefore eleven regular kindergartens were used to find these</w:t>
      </w:r>
      <w:r w:rsidR="007A6B9C" w:rsidRPr="007A6B9C">
        <w:rPr>
          <w:rFonts w:ascii="Times New Roman" w:hAnsi="Times New Roman" w:cs="Times New Roman"/>
          <w:sz w:val="24"/>
          <w:szCs w:val="24"/>
        </w:rPr>
        <w:t xml:space="preserve"> </w:t>
      </w:r>
      <w:r w:rsidR="00012AD6" w:rsidRPr="007A6B9C">
        <w:rPr>
          <w:rFonts w:ascii="Times New Roman" w:hAnsi="Times New Roman" w:cs="Times New Roman"/>
          <w:sz w:val="24"/>
          <w:szCs w:val="24"/>
        </w:rPr>
        <w:t>pupils and not special education kindergartens. Aside from that, pupils who were held back a</w:t>
      </w:r>
      <w:r w:rsidR="007A6B9C" w:rsidRPr="007A6B9C">
        <w:rPr>
          <w:rFonts w:ascii="Times New Roman" w:hAnsi="Times New Roman" w:cs="Times New Roman"/>
          <w:sz w:val="24"/>
          <w:szCs w:val="24"/>
        </w:rPr>
        <w:t xml:space="preserve"> </w:t>
      </w:r>
      <w:r w:rsidR="00012AD6" w:rsidRPr="007A6B9C">
        <w:rPr>
          <w:rFonts w:ascii="Times New Roman" w:hAnsi="Times New Roman" w:cs="Times New Roman"/>
          <w:sz w:val="24"/>
          <w:szCs w:val="24"/>
        </w:rPr>
        <w:t>year in</w:t>
      </w:r>
      <w:r w:rsidR="00ED2E5F" w:rsidRPr="007A6B9C">
        <w:rPr>
          <w:rFonts w:ascii="Times New Roman" w:hAnsi="Times New Roman" w:cs="Times New Roman"/>
          <w:sz w:val="24"/>
          <w:szCs w:val="24"/>
        </w:rPr>
        <w:t xml:space="preserve"> </w:t>
      </w:r>
      <w:r w:rsidR="00012AD6" w:rsidRPr="007A6B9C">
        <w:rPr>
          <w:rFonts w:ascii="Times New Roman" w:hAnsi="Times New Roman" w:cs="Times New Roman"/>
          <w:sz w:val="24"/>
          <w:szCs w:val="24"/>
        </w:rPr>
        <w:t xml:space="preserve">kindergarten or who had other difficulties, were not entered into the sample. </w:t>
      </w:r>
    </w:p>
    <w:p w14:paraId="01D1FBDB" w14:textId="77777777" w:rsidR="00A53FC9" w:rsidRPr="007A6B9C" w:rsidRDefault="000E5D40" w:rsidP="000E50E5">
      <w:pPr>
        <w:pStyle w:val="Heading2"/>
        <w:bidi w:val="0"/>
        <w:jc w:val="left"/>
        <w:rPr>
          <w:rFonts w:cs="Times New Roman"/>
          <w:rtl/>
        </w:rPr>
      </w:pPr>
      <w:bookmarkStart w:id="32" w:name="_Toc166140679"/>
      <w:r w:rsidRPr="007A6B9C">
        <w:rPr>
          <w:rFonts w:cs="Times New Roman"/>
        </w:rPr>
        <w:t>Research Tools</w:t>
      </w:r>
      <w:bookmarkEnd w:id="32"/>
    </w:p>
    <w:p w14:paraId="4C12BC5B" w14:textId="6820A75C" w:rsidR="00F57B80" w:rsidRPr="007A6B9C" w:rsidRDefault="002F28AA" w:rsidP="00D94623">
      <w:pPr>
        <w:pStyle w:val="Heading3"/>
        <w:bidi w:val="0"/>
        <w:jc w:val="left"/>
      </w:pPr>
      <w:bookmarkStart w:id="33" w:name="_Toc166140680"/>
      <w:r w:rsidRPr="007A6B9C">
        <w:t xml:space="preserve">Screening Tests </w:t>
      </w:r>
      <w:r w:rsidR="000E3E5A" w:rsidRPr="007A6B9C">
        <w:t xml:space="preserve">for </w:t>
      </w:r>
      <w:r w:rsidRPr="007A6B9C">
        <w:t>Classif</w:t>
      </w:r>
      <w:r w:rsidR="000E3E5A" w:rsidRPr="007A6B9C">
        <w:t xml:space="preserve">ication of </w:t>
      </w:r>
      <w:r w:rsidR="000871F5">
        <w:t>C</w:t>
      </w:r>
      <w:r w:rsidRPr="007A6B9C">
        <w:t>hildren into Typical, Poor, or Dyslexic Readers</w:t>
      </w:r>
      <w:bookmarkEnd w:id="33"/>
    </w:p>
    <w:p w14:paraId="0BF990C1" w14:textId="77777777" w:rsidR="00DE58C5" w:rsidRDefault="002F28AA" w:rsidP="00DE58C5">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All kindergartners </w:t>
      </w:r>
      <w:r w:rsidR="00ED2E5F" w:rsidRPr="007A6B9C">
        <w:rPr>
          <w:rFonts w:ascii="Times New Roman" w:hAnsi="Times New Roman" w:cs="Times New Roman"/>
          <w:sz w:val="24"/>
          <w:szCs w:val="24"/>
        </w:rPr>
        <w:t>who participated</w:t>
      </w:r>
      <w:r w:rsidRPr="007A6B9C">
        <w:rPr>
          <w:rFonts w:ascii="Times New Roman" w:hAnsi="Times New Roman" w:cs="Times New Roman"/>
          <w:sz w:val="24"/>
          <w:szCs w:val="24"/>
        </w:rPr>
        <w:t xml:space="preserve"> in the study </w:t>
      </w:r>
      <w:r w:rsidR="00ED2E5F" w:rsidRPr="007A6B9C">
        <w:rPr>
          <w:rFonts w:ascii="Times New Roman" w:hAnsi="Times New Roman" w:cs="Times New Roman"/>
          <w:sz w:val="24"/>
          <w:szCs w:val="24"/>
        </w:rPr>
        <w:t>were</w:t>
      </w:r>
      <w:r w:rsidRPr="007A6B9C">
        <w:rPr>
          <w:rFonts w:ascii="Times New Roman" w:hAnsi="Times New Roman" w:cs="Times New Roman"/>
          <w:sz w:val="24"/>
          <w:szCs w:val="24"/>
        </w:rPr>
        <w:t xml:space="preserve"> screened in order to determine whether they are typical, poor</w:t>
      </w:r>
      <w:r w:rsidR="000224C9" w:rsidRPr="007A6B9C">
        <w:rPr>
          <w:rFonts w:ascii="Times New Roman" w:hAnsi="Times New Roman" w:cs="Times New Roman"/>
          <w:sz w:val="24"/>
          <w:szCs w:val="24"/>
          <w:lang w:bidi="he-IL"/>
        </w:rPr>
        <w:t xml:space="preserve"> (suspected </w:t>
      </w:r>
      <w:r w:rsidR="002408E0" w:rsidRPr="007A6B9C">
        <w:rPr>
          <w:rFonts w:ascii="Times New Roman" w:hAnsi="Times New Roman" w:cs="Times New Roman"/>
          <w:sz w:val="24"/>
          <w:szCs w:val="24"/>
          <w:lang w:bidi="he-IL"/>
        </w:rPr>
        <w:t>to have reading difficulties</w:t>
      </w:r>
      <w:r w:rsidR="001F3DC7" w:rsidRPr="007A6B9C">
        <w:rPr>
          <w:rFonts w:ascii="Times New Roman" w:hAnsi="Times New Roman" w:cs="Times New Roman"/>
          <w:sz w:val="24"/>
          <w:szCs w:val="24"/>
          <w:lang w:bidi="he-IL"/>
        </w:rPr>
        <w:t>)</w:t>
      </w:r>
      <w:r w:rsidRPr="007A6B9C">
        <w:rPr>
          <w:rFonts w:ascii="Times New Roman" w:hAnsi="Times New Roman" w:cs="Times New Roman"/>
          <w:sz w:val="24"/>
          <w:szCs w:val="24"/>
        </w:rPr>
        <w:t>, or dyslexic</w:t>
      </w:r>
      <w:r w:rsidR="00012AD6" w:rsidRPr="007A6B9C">
        <w:rPr>
          <w:rFonts w:ascii="Times New Roman" w:hAnsi="Times New Roman" w:cs="Times New Roman"/>
          <w:sz w:val="24"/>
          <w:szCs w:val="24"/>
          <w:lang w:bidi="he-IL"/>
        </w:rPr>
        <w:t xml:space="preserve"> (suspected dyslexic</w:t>
      </w:r>
      <w:r w:rsidR="000224C9"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rPr>
        <w:t>readers</w:t>
      </w:r>
      <w:r w:rsidR="000E3E5A" w:rsidRPr="007A6B9C">
        <w:rPr>
          <w:rFonts w:ascii="Times New Roman" w:hAnsi="Times New Roman" w:cs="Times New Roman"/>
          <w:sz w:val="24"/>
          <w:szCs w:val="24"/>
        </w:rPr>
        <w:t xml:space="preserve">. Since it is difficult to diagnose kindergarteners who are </w:t>
      </w:r>
      <w:r w:rsidR="002408E0" w:rsidRPr="007A6B9C">
        <w:rPr>
          <w:rFonts w:ascii="Times New Roman" w:hAnsi="Times New Roman" w:cs="Times New Roman"/>
          <w:sz w:val="24"/>
          <w:szCs w:val="24"/>
        </w:rPr>
        <w:t xml:space="preserve">suspected </w:t>
      </w:r>
      <w:r w:rsidR="000E3E5A" w:rsidRPr="007A6B9C">
        <w:rPr>
          <w:rFonts w:ascii="Times New Roman" w:hAnsi="Times New Roman" w:cs="Times New Roman"/>
          <w:sz w:val="24"/>
          <w:szCs w:val="24"/>
        </w:rPr>
        <w:t>dyslexic or who have reading difficulties, their morphological awareness</w:t>
      </w:r>
      <w:r w:rsidR="00C168C4" w:rsidRPr="007A6B9C">
        <w:rPr>
          <w:rFonts w:ascii="Times New Roman" w:hAnsi="Times New Roman" w:cs="Times New Roman"/>
          <w:sz w:val="24"/>
          <w:szCs w:val="24"/>
          <w:rtl/>
          <w:lang w:bidi="he-IL"/>
        </w:rPr>
        <w:t xml:space="preserve"> </w:t>
      </w:r>
      <w:r w:rsidR="00C168C4" w:rsidRPr="007A6B9C">
        <w:rPr>
          <w:rFonts w:ascii="Times New Roman" w:hAnsi="Times New Roman" w:cs="Times New Roman"/>
          <w:sz w:val="24"/>
          <w:szCs w:val="24"/>
          <w:lang w:bidi="he-IL"/>
        </w:rPr>
        <w:t>and phonological awareness</w:t>
      </w:r>
      <w:r w:rsidR="000E3E5A" w:rsidRPr="007A6B9C">
        <w:rPr>
          <w:rFonts w:ascii="Times New Roman" w:hAnsi="Times New Roman" w:cs="Times New Roman"/>
          <w:sz w:val="24"/>
          <w:szCs w:val="24"/>
        </w:rPr>
        <w:t xml:space="preserve"> w</w:t>
      </w:r>
      <w:r w:rsidR="00ED2E5F" w:rsidRPr="007A6B9C">
        <w:rPr>
          <w:rFonts w:ascii="Times New Roman" w:hAnsi="Times New Roman" w:cs="Times New Roman"/>
          <w:sz w:val="24"/>
          <w:szCs w:val="24"/>
        </w:rPr>
        <w:t>as</w:t>
      </w:r>
      <w:r w:rsidR="000E3E5A" w:rsidRPr="007A6B9C">
        <w:rPr>
          <w:rFonts w:ascii="Times New Roman" w:hAnsi="Times New Roman" w:cs="Times New Roman"/>
          <w:sz w:val="24"/>
          <w:szCs w:val="24"/>
        </w:rPr>
        <w:t xml:space="preserve"> tested, since it is the factor that best predicts dyslexia.</w:t>
      </w:r>
    </w:p>
    <w:p w14:paraId="3181254D" w14:textId="7F055E24" w:rsidR="00C37165" w:rsidRPr="00DE58C5" w:rsidRDefault="00C37165" w:rsidP="00DE58C5">
      <w:pPr>
        <w:pStyle w:val="ListParagraph"/>
        <w:numPr>
          <w:ilvl w:val="0"/>
          <w:numId w:val="25"/>
        </w:numPr>
        <w:bidi w:val="0"/>
        <w:spacing w:after="120" w:line="480" w:lineRule="auto"/>
        <w:jc w:val="both"/>
        <w:rPr>
          <w:rtl/>
          <w:lang w:bidi="he-IL"/>
        </w:rPr>
      </w:pPr>
      <w:r w:rsidRPr="00DE58C5">
        <w:t xml:space="preserve">First, for this study, a questionnaire </w:t>
      </w:r>
      <w:r w:rsidR="002408E0" w:rsidRPr="00DE58C5">
        <w:t>was</w:t>
      </w:r>
      <w:r w:rsidRPr="00DE58C5">
        <w:t xml:space="preserve"> created for the parents </w:t>
      </w:r>
      <w:r w:rsidR="002408E0" w:rsidRPr="00DE58C5">
        <w:t xml:space="preserve">of </w:t>
      </w:r>
      <w:r w:rsidRPr="00DE58C5">
        <w:t>all the kindergartners. The questionnaire includes questions regarding the kindergartners' development such as neurological and psychiatric history, certain developmental delays, language delays or ADHD. The questionnaire aim</w:t>
      </w:r>
      <w:r w:rsidR="002408E0" w:rsidRPr="00DE58C5">
        <w:t>ed</w:t>
      </w:r>
      <w:r w:rsidRPr="00DE58C5">
        <w:t xml:space="preserve"> to sample children with no neurological or psychiatric history</w:t>
      </w:r>
      <w:r w:rsidR="002408E0" w:rsidRPr="00DE58C5">
        <w:t>,</w:t>
      </w:r>
      <w:r w:rsidR="00696FC5" w:rsidRPr="00DE58C5">
        <w:rPr>
          <w:rtl/>
        </w:rPr>
        <w:t xml:space="preserve"> family history of dyslexia or developmental language problems</w:t>
      </w:r>
      <w:r w:rsidRPr="00DE58C5">
        <w:t xml:space="preserve">, who have a more or less similar developmental history, and no developmental delays, </w:t>
      </w:r>
      <w:proofErr w:type="gramStart"/>
      <w:r w:rsidRPr="00DE58C5">
        <w:t>i.e.</w:t>
      </w:r>
      <w:proofErr w:type="gramEnd"/>
      <w:r w:rsidRPr="00DE58C5">
        <w:t xml:space="preserve"> they have no other delays except phonological and morphological difficulties. Examples of items on the questionnaire for the kindergarten teacher include</w:t>
      </w:r>
      <w:r w:rsidR="002408E0" w:rsidRPr="00DE58C5">
        <w:t>d</w:t>
      </w:r>
      <w:r w:rsidR="00DA3717" w:rsidRPr="00DE58C5">
        <w:t>:</w:t>
      </w:r>
      <w:r w:rsidRPr="00DE58C5">
        <w:t xml:space="preserve"> "running and jumping: as expected/has difficulty/very difficult/refrains"</w:t>
      </w:r>
      <w:r w:rsidR="00DA3717" w:rsidRPr="00DE58C5">
        <w:t>,</w:t>
      </w:r>
      <w:r w:rsidRPr="00DE58C5">
        <w:t xml:space="preserve"> Attention functions (attentive): usually/occasionally/seldom", and similarly for other areas. Examples of items on the questionnaire for the parents include</w:t>
      </w:r>
      <w:r w:rsidR="002408E0" w:rsidRPr="00DE58C5">
        <w:t>d</w:t>
      </w:r>
      <w:r w:rsidR="00DA3717" w:rsidRPr="00DE58C5">
        <w:rPr>
          <w:rtl/>
        </w:rPr>
        <w:t xml:space="preserve">: </w:t>
      </w:r>
      <w:r w:rsidRPr="00DE58C5">
        <w:t>(independent vs. dependent</w:t>
      </w:r>
      <w:r w:rsidR="00311A0D" w:rsidRPr="00DE58C5">
        <w:t>),</w:t>
      </w:r>
      <w:r w:rsidRPr="00DE58C5">
        <w:t xml:space="preserve"> the extent to which </w:t>
      </w:r>
      <w:r w:rsidRPr="00DE58C5">
        <w:lastRenderedPageBreak/>
        <w:t xml:space="preserve">the child performs tasks on their own </w:t>
      </w:r>
      <w:r w:rsidR="00311A0D" w:rsidRPr="00DE58C5">
        <w:t>such as:</w:t>
      </w:r>
      <w:r w:rsidR="00311A0D" w:rsidRPr="00DE58C5">
        <w:rPr>
          <w:rtl/>
          <w:lang w:bidi="he-IL"/>
        </w:rPr>
        <w:t>"</w:t>
      </w:r>
      <w:r w:rsidRPr="00DE58C5">
        <w:t>eating, washing hands</w:t>
      </w:r>
      <w:r w:rsidR="00792F16" w:rsidRPr="00DE58C5">
        <w:rPr>
          <w:rtl/>
          <w:lang w:bidi="he-IL"/>
        </w:rPr>
        <w:t>:</w:t>
      </w:r>
      <w:r w:rsidRPr="00DE58C5">
        <w:t xml:space="preserve"> independent/occasionally/dependent</w:t>
      </w:r>
      <w:r w:rsidR="00777677" w:rsidRPr="00DE58C5">
        <w:rPr>
          <w:rtl/>
        </w:rPr>
        <w:t>"</w:t>
      </w:r>
      <w:r w:rsidRPr="00DE58C5">
        <w:t>.</w:t>
      </w:r>
      <w:r w:rsidR="00342DD8" w:rsidRPr="00DE58C5">
        <w:rPr>
          <w:lang w:bidi="he-IL"/>
        </w:rPr>
        <w:t xml:space="preserve"> </w:t>
      </w:r>
      <w:r w:rsidR="00342DD8" w:rsidRPr="00DE58C5">
        <w:t>Also, the child’s socio-economic situation and his number in the family, etc. The goal of the questionnaire was to eliminate any developmental delays or other problems, in order to ensure that there were not significant differences between the pupils, aside from the academic talent that we were interested in checking</w:t>
      </w:r>
      <w:r w:rsidR="00797150" w:rsidRPr="00DE58C5" w:rsidDel="00797150">
        <w:t xml:space="preserve"> </w:t>
      </w:r>
      <w:r w:rsidR="00F4554C" w:rsidRPr="00DE58C5">
        <w:t>(See appendix 1)</w:t>
      </w:r>
      <w:r w:rsidR="00797150" w:rsidRPr="00DE58C5">
        <w:t>.</w:t>
      </w:r>
    </w:p>
    <w:p w14:paraId="5A74B3AF" w14:textId="34908FEE" w:rsidR="005B34B1" w:rsidRPr="007A6B9C" w:rsidRDefault="00F4554C" w:rsidP="00FA7E02">
      <w:pPr>
        <w:pStyle w:val="ListParagraph"/>
        <w:bidi w:val="0"/>
        <w:spacing w:line="480" w:lineRule="auto"/>
        <w:ind w:left="1440"/>
        <w:jc w:val="both"/>
        <w:rPr>
          <w:rtl/>
          <w:lang w:bidi="he-IL"/>
        </w:rPr>
      </w:pPr>
      <w:r w:rsidRPr="007A6B9C">
        <w:rPr>
          <w:lang w:bidi="he-IL"/>
        </w:rPr>
        <w:t>After that, tests that predict reading level were conducted.</w:t>
      </w:r>
    </w:p>
    <w:p w14:paraId="42E7B784" w14:textId="275EE252" w:rsidR="00255A23" w:rsidRPr="007A6B9C" w:rsidRDefault="00565530" w:rsidP="007B3E75">
      <w:pPr>
        <w:pStyle w:val="ListParagraph"/>
        <w:bidi w:val="0"/>
        <w:spacing w:line="480" w:lineRule="auto"/>
        <w:jc w:val="both"/>
        <w:rPr>
          <w:lang w:val="en-US" w:bidi="he-IL"/>
        </w:rPr>
      </w:pPr>
      <w:r w:rsidRPr="007A6B9C">
        <w:rPr>
          <w:lang w:val="en-US" w:bidi="he-IL"/>
        </w:rPr>
        <w:t xml:space="preserve">Phonological and </w:t>
      </w:r>
      <w:r w:rsidR="00255A23" w:rsidRPr="007A6B9C">
        <w:rPr>
          <w:lang w:val="en-US" w:bidi="he-IL"/>
        </w:rPr>
        <w:t>m</w:t>
      </w:r>
      <w:r w:rsidRPr="007A6B9C">
        <w:rPr>
          <w:lang w:val="en-US" w:bidi="he-IL"/>
        </w:rPr>
        <w:t xml:space="preserve">orphological and </w:t>
      </w:r>
      <w:r w:rsidR="00255A23" w:rsidRPr="007A6B9C">
        <w:rPr>
          <w:lang w:val="en-US" w:bidi="he-IL"/>
        </w:rPr>
        <w:t>rapid naming, there</w:t>
      </w:r>
      <w:bookmarkStart w:id="34" w:name="_Hlk95780409"/>
      <w:r w:rsidR="00255A23" w:rsidRPr="007A6B9C">
        <w:rPr>
          <w:lang w:val="en-US" w:bidi="he-IL"/>
        </w:rPr>
        <w:t xml:space="preserve">fore these tests were selected. </w:t>
      </w:r>
    </w:p>
    <w:p w14:paraId="68C05CE7" w14:textId="24D15F57" w:rsidR="008705E0" w:rsidRPr="007A6B9C" w:rsidRDefault="002F28AA" w:rsidP="00DE58C5">
      <w:pPr>
        <w:pStyle w:val="ListParagraph"/>
        <w:numPr>
          <w:ilvl w:val="0"/>
          <w:numId w:val="25"/>
        </w:numPr>
        <w:bidi w:val="0"/>
        <w:spacing w:line="480" w:lineRule="auto"/>
        <w:jc w:val="both"/>
        <w:rPr>
          <w:lang w:val="en-US"/>
        </w:rPr>
      </w:pPr>
      <w:r w:rsidRPr="00D94623">
        <w:rPr>
          <w:lang w:bidi="he-IL"/>
        </w:rPr>
        <w:t xml:space="preserve">The Sound Blending subtest of Woodcock-Johnson’s </w:t>
      </w:r>
      <w:bookmarkEnd w:id="34"/>
      <w:r w:rsidRPr="00D94623">
        <w:rPr>
          <w:lang w:bidi="he-IL"/>
        </w:rPr>
        <w:t>(2017) Auditory</w:t>
      </w:r>
      <w:r w:rsidR="00D94623">
        <w:rPr>
          <w:lang w:bidi="he-IL"/>
        </w:rPr>
        <w:t xml:space="preserve"> </w:t>
      </w:r>
      <w:r w:rsidRPr="00D94623">
        <w:rPr>
          <w:lang w:bidi="he-IL"/>
        </w:rPr>
        <w:t xml:space="preserve">Processes </w:t>
      </w:r>
      <w:proofErr w:type="gramStart"/>
      <w:r w:rsidRPr="00D94623">
        <w:rPr>
          <w:lang w:bidi="he-IL"/>
        </w:rPr>
        <w:t>te</w:t>
      </w:r>
      <w:r w:rsidR="005D3BA6" w:rsidRPr="00D94623">
        <w:rPr>
          <w:lang w:bidi="he-IL"/>
        </w:rPr>
        <w:t>st .</w:t>
      </w:r>
      <w:proofErr w:type="gramEnd"/>
      <w:r w:rsidR="005D3BA6" w:rsidRPr="00D94623">
        <w:rPr>
          <w:lang w:bidi="he-IL"/>
        </w:rPr>
        <w:t>Awwad.et.al 2017</w:t>
      </w:r>
      <w:r w:rsidR="00BA632D" w:rsidRPr="00D94623">
        <w:rPr>
          <w:rtl/>
          <w:lang w:bidi="he-IL"/>
        </w:rPr>
        <w:t>.</w:t>
      </w:r>
      <w:r w:rsidRPr="00D94623">
        <w:rPr>
          <w:lang w:bidi="he-IL"/>
        </w:rPr>
        <w:t xml:space="preserve"> </w:t>
      </w:r>
      <w:bookmarkStart w:id="35" w:name="_Hlk160005163"/>
      <w:bookmarkStart w:id="36" w:name="_Hlk95780127"/>
      <w:r w:rsidR="00255A23" w:rsidRPr="007A6B9C">
        <w:rPr>
          <w:lang w:bidi="he-IL"/>
        </w:rPr>
        <w:t xml:space="preserve">This test is suitable from the age of 5 up, it tests the </w:t>
      </w:r>
      <w:r w:rsidR="009E6205" w:rsidRPr="007A6B9C">
        <w:rPr>
          <w:lang w:bidi="he-IL"/>
        </w:rPr>
        <w:t xml:space="preserve">basic phonological processing of the child. The test checks </w:t>
      </w:r>
      <w:r w:rsidR="002A1F11" w:rsidRPr="007A6B9C">
        <w:rPr>
          <w:lang w:bidi="he-IL"/>
        </w:rPr>
        <w:t xml:space="preserve">a connection </w:t>
      </w:r>
      <w:r w:rsidR="007E1142" w:rsidRPr="007A6B9C">
        <w:rPr>
          <w:lang w:bidi="he-IL"/>
        </w:rPr>
        <w:t xml:space="preserve">to auditory syllables </w:t>
      </w:r>
      <w:r w:rsidR="00CB04DE" w:rsidRPr="007A6B9C">
        <w:rPr>
          <w:lang w:bidi="he-IL"/>
        </w:rPr>
        <w:t xml:space="preserve">to one word such </w:t>
      </w:r>
      <w:proofErr w:type="gramStart"/>
      <w:r w:rsidR="00CB04DE" w:rsidRPr="007A6B9C">
        <w:rPr>
          <w:lang w:bidi="he-IL"/>
        </w:rPr>
        <w:t xml:space="preserve">as </w:t>
      </w:r>
      <w:r w:rsidR="00D94623">
        <w:rPr>
          <w:rFonts w:hint="cs"/>
          <w:rtl/>
          <w:lang w:bidi="he-IL"/>
        </w:rPr>
        <w:t xml:space="preserve"> </w:t>
      </w:r>
      <w:r w:rsidR="00DE58C5">
        <w:rPr>
          <w:lang w:val="en-US" w:bidi="he-IL"/>
        </w:rPr>
        <w:t>.</w:t>
      </w:r>
      <w:proofErr w:type="gramEnd"/>
      <w:r w:rsidR="00DE58C5">
        <w:rPr>
          <w:lang w:val="en-US" w:bidi="he-IL"/>
        </w:rPr>
        <w:t xml:space="preserve"> </w:t>
      </w:r>
      <w:r w:rsidR="008705E0" w:rsidRPr="007A6B9C">
        <w:rPr>
          <w:rtl/>
          <w:lang w:bidi="he-IL"/>
        </w:rPr>
        <w:t>(</w:t>
      </w:r>
      <w:r w:rsidR="008705E0" w:rsidRPr="007A6B9C">
        <w:rPr>
          <w:rtl/>
        </w:rPr>
        <w:t>عص-فور – عصفور) (ش-ج-رة—شجرة)</w:t>
      </w:r>
      <w:r w:rsidR="00373499">
        <w:t xml:space="preserve"> (</w:t>
      </w:r>
      <w:r w:rsidR="000871F5">
        <w:t>see Appendix 2)</w:t>
      </w:r>
    </w:p>
    <w:bookmarkEnd w:id="35"/>
    <w:p w14:paraId="0FDA15B8" w14:textId="26DDBF2D" w:rsidR="008705E0" w:rsidRPr="007A6B9C" w:rsidRDefault="007C0304" w:rsidP="00D94623">
      <w:pPr>
        <w:pStyle w:val="ListParagraph"/>
        <w:bidi w:val="0"/>
        <w:spacing w:after="120" w:line="480" w:lineRule="auto"/>
        <w:ind w:left="714" w:hanging="357"/>
        <w:contextualSpacing w:val="0"/>
        <w:jc w:val="both"/>
        <w:rPr>
          <w:lang w:bidi="he-IL"/>
        </w:rPr>
      </w:pPr>
      <w:r w:rsidRPr="007A6B9C">
        <w:rPr>
          <w:lang w:bidi="he-IL"/>
        </w:rPr>
        <w:t>phonological</w:t>
      </w:r>
      <w:r w:rsidRPr="007A6B9C">
        <w:t xml:space="preserve"> tasks were based on </w:t>
      </w:r>
      <w:proofErr w:type="spellStart"/>
      <w:r w:rsidRPr="007A6B9C">
        <w:t>Shalhoub-Awwad</w:t>
      </w:r>
      <w:proofErr w:type="spellEnd"/>
      <w:r w:rsidRPr="007A6B9C">
        <w:t xml:space="preserve">, Abu-Ahmad, Mansour </w:t>
      </w:r>
      <w:proofErr w:type="spellStart"/>
      <w:r w:rsidRPr="007A6B9C">
        <w:t>Adwan</w:t>
      </w:r>
      <w:proofErr w:type="spellEnd"/>
      <w:r w:rsidRPr="007A6B9C">
        <w:t xml:space="preserve">, </w:t>
      </w:r>
      <w:proofErr w:type="spellStart"/>
      <w:r w:rsidRPr="007A6B9C">
        <w:t>Jabbour</w:t>
      </w:r>
      <w:proofErr w:type="spellEnd"/>
      <w:r w:rsidRPr="007A6B9C">
        <w:t>-Danial and Yassin (2017).</w:t>
      </w:r>
      <w:r w:rsidR="00D94623">
        <w:rPr>
          <w:lang w:val="en-US"/>
        </w:rPr>
        <w:t xml:space="preserve"> </w:t>
      </w:r>
      <w:r w:rsidR="008705E0" w:rsidRPr="007A6B9C">
        <w:rPr>
          <w:lang w:bidi="he-IL"/>
        </w:rPr>
        <w:t>The test include</w:t>
      </w:r>
      <w:r w:rsidR="00C06AEF" w:rsidRPr="007A6B9C">
        <w:rPr>
          <w:lang w:val="en-US" w:bidi="he-IL"/>
        </w:rPr>
        <w:t>d</w:t>
      </w:r>
      <w:r w:rsidR="008705E0" w:rsidRPr="007A6B9C">
        <w:rPr>
          <w:lang w:bidi="he-IL"/>
        </w:rPr>
        <w:t xml:space="preserve"> four simple exercises that are suitable for kindergarten-aged children: reading words where the children are asked to identify an opening and a closing sound, such as </w:t>
      </w:r>
      <w:r w:rsidR="008705E0" w:rsidRPr="007A6B9C">
        <w:rPr>
          <w:rtl/>
        </w:rPr>
        <w:t>اكل</w:t>
      </w:r>
      <w:r w:rsidR="008705E0" w:rsidRPr="007A6B9C">
        <w:rPr>
          <w:rtl/>
          <w:lang w:bidi="he-IL"/>
        </w:rPr>
        <w:t>-</w:t>
      </w:r>
      <w:r w:rsidR="008705E0" w:rsidRPr="007A6B9C">
        <w:rPr>
          <w:lang w:bidi="he-IL"/>
        </w:rPr>
        <w:t xml:space="preserve"> and </w:t>
      </w:r>
      <w:r w:rsidR="008705E0" w:rsidRPr="007A6B9C">
        <w:rPr>
          <w:rtl/>
        </w:rPr>
        <w:t>شرب</w:t>
      </w:r>
      <w:r w:rsidR="008705E0" w:rsidRPr="007A6B9C">
        <w:rPr>
          <w:rtl/>
          <w:lang w:bidi="he-IL"/>
        </w:rPr>
        <w:t>-</w:t>
      </w:r>
      <w:r w:rsidR="008705E0" w:rsidRPr="007A6B9C">
        <w:rPr>
          <w:lang w:bidi="he-IL"/>
        </w:rPr>
        <w:t xml:space="preserve"> (which is the opening and which is the closing soun</w:t>
      </w:r>
      <w:r w:rsidR="008705E0" w:rsidRPr="007A6B9C">
        <w:rPr>
          <w:lang w:bidi="ar-DZ"/>
        </w:rPr>
        <w:t xml:space="preserve">d). </w:t>
      </w:r>
      <w:r w:rsidR="008705E0" w:rsidRPr="007A6B9C">
        <w:rPr>
          <w:lang w:bidi="he-IL"/>
        </w:rPr>
        <w:t>Typical Readers</w:t>
      </w:r>
      <w:r w:rsidR="008705E0" w:rsidRPr="007A6B9C">
        <w:rPr>
          <w:b/>
          <w:bCs/>
          <w:lang w:bidi="he-IL"/>
        </w:rPr>
        <w:t xml:space="preserve"> </w:t>
      </w:r>
      <w:r w:rsidR="008705E0" w:rsidRPr="007A6B9C">
        <w:rPr>
          <w:lang w:bidi="he-IL"/>
        </w:rPr>
        <w:t>have a standard score between the mean and above (scale of 1-1</w:t>
      </w:r>
      <w:r w:rsidR="008705E0" w:rsidRPr="007A6B9C">
        <w:rPr>
          <w:rtl/>
          <w:lang w:bidi="he-IL"/>
        </w:rPr>
        <w:t>9</w:t>
      </w:r>
      <w:r w:rsidR="008705E0" w:rsidRPr="007A6B9C">
        <w:rPr>
          <w:lang w:bidi="he-IL"/>
        </w:rPr>
        <w:t xml:space="preserve">, with a mean of 10). The standard score of poor readers in this subtest is between low normal and borderline 5-7. Dyslexic Readers have a standard score between the borderline and very low (4 or less). </w:t>
      </w:r>
      <w:r w:rsidR="00DA63D8" w:rsidRPr="007A6B9C">
        <w:rPr>
          <w:lang w:bidi="he-IL"/>
        </w:rPr>
        <w:t>(</w:t>
      </w:r>
      <w:proofErr w:type="gramStart"/>
      <w:r w:rsidR="00BA58BA" w:rsidRPr="007A6B9C">
        <w:rPr>
          <w:lang w:val="en-US" w:bidi="he-IL"/>
        </w:rPr>
        <w:t>see</w:t>
      </w:r>
      <w:proofErr w:type="gramEnd"/>
      <w:r w:rsidR="00DA63D8" w:rsidRPr="007A6B9C">
        <w:rPr>
          <w:lang w:bidi="he-IL"/>
        </w:rPr>
        <w:t xml:space="preserve"> Appendix </w:t>
      </w:r>
      <w:r w:rsidR="000871F5">
        <w:rPr>
          <w:lang w:bidi="he-IL"/>
        </w:rPr>
        <w:t>3</w:t>
      </w:r>
      <w:r w:rsidR="00DA63D8" w:rsidRPr="007A6B9C">
        <w:rPr>
          <w:lang w:bidi="he-IL"/>
        </w:rPr>
        <w:t>)</w:t>
      </w:r>
    </w:p>
    <w:p w14:paraId="7AF6EB63" w14:textId="113CDC04" w:rsidR="00F359E3" w:rsidRPr="007A6B9C" w:rsidRDefault="00267CDB" w:rsidP="00DE58C5">
      <w:pPr>
        <w:pStyle w:val="ListParagraph"/>
        <w:numPr>
          <w:ilvl w:val="0"/>
          <w:numId w:val="25"/>
        </w:numPr>
        <w:bidi w:val="0"/>
        <w:spacing w:after="120" w:line="480" w:lineRule="auto"/>
        <w:contextualSpacing w:val="0"/>
        <w:jc w:val="both"/>
        <w:rPr>
          <w:rtl/>
          <w:lang w:bidi="he-IL"/>
        </w:rPr>
      </w:pPr>
      <w:r w:rsidRPr="008D2EBA">
        <w:rPr>
          <w:lang w:bidi="he-IL"/>
        </w:rPr>
        <w:t>Morphological test</w:t>
      </w:r>
      <w:r w:rsidR="008D2EBA">
        <w:rPr>
          <w:rFonts w:hint="cs"/>
          <w:rtl/>
          <w:lang w:bidi="he-IL"/>
        </w:rPr>
        <w:t>:</w:t>
      </w:r>
      <w:r w:rsidRPr="007A6B9C">
        <w:rPr>
          <w:lang w:bidi="he-IL"/>
        </w:rPr>
        <w:t xml:space="preserve"> Inflectional morphology (</w:t>
      </w:r>
      <w:proofErr w:type="spellStart"/>
      <w:r w:rsidRPr="007A6B9C">
        <w:rPr>
          <w:lang w:bidi="he-IL"/>
        </w:rPr>
        <w:t>possessivization</w:t>
      </w:r>
      <w:proofErr w:type="spellEnd"/>
      <w:r w:rsidRPr="007A6B9C">
        <w:rPr>
          <w:lang w:bidi="he-IL"/>
        </w:rPr>
        <w:t>). In this test, participants were presented</w:t>
      </w:r>
      <w:r w:rsidRPr="007A6B9C">
        <w:rPr>
          <w:rtl/>
          <w:lang w:bidi="he-IL"/>
        </w:rPr>
        <w:t xml:space="preserve"> </w:t>
      </w:r>
      <w:r w:rsidRPr="007A6B9C">
        <w:rPr>
          <w:lang w:bidi="he-IL"/>
        </w:rPr>
        <w:t xml:space="preserve">with </w:t>
      </w:r>
      <w:r w:rsidR="00F479BC" w:rsidRPr="007A6B9C">
        <w:rPr>
          <w:rtl/>
          <w:lang w:bidi="he-IL"/>
        </w:rPr>
        <w:t>12</w:t>
      </w:r>
      <w:r w:rsidRPr="007A6B9C">
        <w:rPr>
          <w:lang w:bidi="he-IL"/>
        </w:rPr>
        <w:t xml:space="preserve"> spoken sentences that included the following pronouns (mine, ours, his and hers) with</w:t>
      </w:r>
      <w:r w:rsidRPr="007A6B9C">
        <w:rPr>
          <w:rtl/>
          <w:lang w:bidi="he-IL"/>
        </w:rPr>
        <w:t xml:space="preserve"> </w:t>
      </w:r>
      <w:r w:rsidRPr="007A6B9C">
        <w:rPr>
          <w:lang w:bidi="he-IL"/>
        </w:rPr>
        <w:t>six items containing each pronoun. The task required participants to complete the sentence</w:t>
      </w:r>
      <w:r w:rsidRPr="007A6B9C">
        <w:rPr>
          <w:rtl/>
          <w:lang w:bidi="he-IL"/>
        </w:rPr>
        <w:t xml:space="preserve"> </w:t>
      </w:r>
      <w:r w:rsidRPr="007A6B9C">
        <w:rPr>
          <w:lang w:bidi="he-IL"/>
        </w:rPr>
        <w:t>orally with the correct inflection. For example, the participants were asked to use a single word</w:t>
      </w:r>
      <w:r w:rsidRPr="007A6B9C">
        <w:rPr>
          <w:rtl/>
          <w:lang w:bidi="he-IL"/>
        </w:rPr>
        <w:t xml:space="preserve"> </w:t>
      </w:r>
      <w:r w:rsidRPr="007A6B9C">
        <w:rPr>
          <w:lang w:bidi="he-IL"/>
        </w:rPr>
        <w:t>in order to say that 'the home is mine' /</w:t>
      </w:r>
      <w:proofErr w:type="spellStart"/>
      <w:r w:rsidRPr="007A6B9C">
        <w:rPr>
          <w:lang w:bidi="he-IL"/>
        </w:rPr>
        <w:t>ʔal-</w:t>
      </w:r>
      <w:r w:rsidRPr="007A6B9C">
        <w:rPr>
          <w:lang w:bidi="he-IL"/>
        </w:rPr>
        <w:lastRenderedPageBreak/>
        <w:t>bi:t</w:t>
      </w:r>
      <w:proofErr w:type="spellEnd"/>
      <w:r w:rsidRPr="007A6B9C">
        <w:rPr>
          <w:lang w:bidi="he-IL"/>
        </w:rPr>
        <w:t xml:space="preserve"> </w:t>
      </w:r>
      <w:proofErr w:type="spellStart"/>
      <w:r w:rsidRPr="007A6B9C">
        <w:rPr>
          <w:lang w:bidi="he-IL"/>
        </w:rPr>
        <w:t>ʔili</w:t>
      </w:r>
      <w:proofErr w:type="spellEnd"/>
      <w:r w:rsidRPr="007A6B9C">
        <w:rPr>
          <w:lang w:bidi="he-IL"/>
        </w:rPr>
        <w:t xml:space="preserve">:/ </w:t>
      </w:r>
      <w:r w:rsidRPr="007A6B9C">
        <w:rPr>
          <w:rtl/>
        </w:rPr>
        <w:t>إلي البيت</w:t>
      </w:r>
      <w:r w:rsidRPr="007A6B9C">
        <w:rPr>
          <w:lang w:bidi="he-IL"/>
        </w:rPr>
        <w:t xml:space="preserve"> by applying the possessive suffix</w:t>
      </w:r>
      <w:r w:rsidRPr="007A6B9C">
        <w:rPr>
          <w:rtl/>
          <w:lang w:bidi="he-IL"/>
        </w:rPr>
        <w:t xml:space="preserve"> </w:t>
      </w:r>
      <w:r w:rsidRPr="007A6B9C">
        <w:rPr>
          <w:lang w:bidi="he-IL"/>
        </w:rPr>
        <w:t>to 'my home' /</w:t>
      </w:r>
      <w:proofErr w:type="spellStart"/>
      <w:proofErr w:type="gramStart"/>
      <w:r w:rsidRPr="007A6B9C">
        <w:rPr>
          <w:lang w:bidi="he-IL"/>
        </w:rPr>
        <w:t>bi:ti</w:t>
      </w:r>
      <w:proofErr w:type="spellEnd"/>
      <w:proofErr w:type="gramEnd"/>
      <w:r w:rsidRPr="007A6B9C">
        <w:rPr>
          <w:lang w:bidi="he-IL"/>
        </w:rPr>
        <w:t xml:space="preserve">:/ </w:t>
      </w:r>
      <w:r w:rsidRPr="007A6B9C">
        <w:rPr>
          <w:rtl/>
        </w:rPr>
        <w:t>بيتي</w:t>
      </w:r>
      <w:r w:rsidRPr="007A6B9C">
        <w:rPr>
          <w:lang w:bidi="he-IL"/>
        </w:rPr>
        <w:t>. One point was allocated for each sentence completed correctly. Test</w:t>
      </w:r>
      <w:r w:rsidRPr="007A6B9C">
        <w:rPr>
          <w:rtl/>
          <w:lang w:bidi="he-IL"/>
        </w:rPr>
        <w:t xml:space="preserve"> </w:t>
      </w:r>
      <w:r w:rsidRPr="007A6B9C">
        <w:rPr>
          <w:lang w:bidi="he-IL"/>
        </w:rPr>
        <w:t>re-test reliability was .75 (based on the present sample)</w:t>
      </w:r>
      <w:r w:rsidRPr="007A6B9C">
        <w:rPr>
          <w:lang w:val="en-US" w:bidi="he-IL"/>
        </w:rPr>
        <w:t xml:space="preserve"> (See Appendix </w:t>
      </w:r>
      <w:r w:rsidR="000871F5">
        <w:rPr>
          <w:lang w:val="en-US" w:bidi="he-IL"/>
        </w:rPr>
        <w:t>4</w:t>
      </w:r>
      <w:r w:rsidRPr="007A6B9C">
        <w:rPr>
          <w:lang w:val="en-US" w:bidi="he-IL"/>
        </w:rPr>
        <w:t>).</w:t>
      </w:r>
      <w:bookmarkEnd w:id="36"/>
      <w:r w:rsidR="00AA077B" w:rsidRPr="007A6B9C">
        <w:rPr>
          <w:lang w:val="en-US" w:bidi="he-IL"/>
        </w:rPr>
        <w:t xml:space="preserve"> </w:t>
      </w:r>
      <w:r w:rsidR="00F359E3" w:rsidRPr="007A6B9C">
        <w:t xml:space="preserve">If the child’s score </w:t>
      </w:r>
      <w:r w:rsidR="00326E6D" w:rsidRPr="007A6B9C">
        <w:t>was</w:t>
      </w:r>
      <w:r w:rsidR="00F359E3" w:rsidRPr="007A6B9C">
        <w:t xml:space="preserve"> average and above, the child </w:t>
      </w:r>
      <w:r w:rsidR="00326E6D" w:rsidRPr="007A6B9C">
        <w:t>was</w:t>
      </w:r>
      <w:r w:rsidR="00F359E3" w:rsidRPr="007A6B9C">
        <w:t xml:space="preserve"> considered typical. If his score </w:t>
      </w:r>
      <w:r w:rsidR="00326E6D" w:rsidRPr="007A6B9C">
        <w:t>was</w:t>
      </w:r>
      <w:r w:rsidR="00F359E3" w:rsidRPr="007A6B9C">
        <w:t xml:space="preserve"> a deviation and a half below average, the child </w:t>
      </w:r>
      <w:r w:rsidR="00326E6D" w:rsidRPr="007A6B9C">
        <w:t>was</w:t>
      </w:r>
      <w:r w:rsidR="00F359E3" w:rsidRPr="007A6B9C">
        <w:t xml:space="preserve"> considered a </w:t>
      </w:r>
      <w:r w:rsidR="00326E6D" w:rsidRPr="007A6B9C">
        <w:t>poor reader</w:t>
      </w:r>
      <w:r w:rsidR="00F359E3" w:rsidRPr="007A6B9C">
        <w:t xml:space="preserve"> and if less than that, he </w:t>
      </w:r>
      <w:r w:rsidR="00326E6D" w:rsidRPr="007A6B9C">
        <w:t>was</w:t>
      </w:r>
      <w:r w:rsidR="00F359E3" w:rsidRPr="007A6B9C">
        <w:t xml:space="preserve"> considered </w:t>
      </w:r>
      <w:r w:rsidR="00326E6D" w:rsidRPr="007A6B9C">
        <w:t xml:space="preserve">a </w:t>
      </w:r>
      <w:r w:rsidR="00F359E3" w:rsidRPr="007A6B9C">
        <w:t xml:space="preserve">suspect dyslexic. Of course, the average phonological and morphological score </w:t>
      </w:r>
      <w:r w:rsidR="007107E4" w:rsidRPr="007A6B9C">
        <w:t>was</w:t>
      </w:r>
      <w:r w:rsidR="00F359E3" w:rsidRPr="007A6B9C">
        <w:t xml:space="preserve"> used.</w:t>
      </w:r>
      <w:r w:rsidR="00F54F24">
        <w:t xml:space="preserve"> </w:t>
      </w:r>
    </w:p>
    <w:p w14:paraId="36590EE5" w14:textId="3755E083" w:rsidR="006328ED" w:rsidRPr="007A6B9C" w:rsidRDefault="002F28AA" w:rsidP="00DE58C5">
      <w:pPr>
        <w:pStyle w:val="ListParagraph"/>
        <w:numPr>
          <w:ilvl w:val="0"/>
          <w:numId w:val="25"/>
        </w:numPr>
        <w:shd w:val="clear" w:color="auto" w:fill="FFFFFF"/>
        <w:bidi w:val="0"/>
        <w:spacing w:after="120" w:line="480" w:lineRule="auto"/>
        <w:contextualSpacing w:val="0"/>
        <w:jc w:val="both"/>
        <w:rPr>
          <w:lang w:bidi="he-IL"/>
        </w:rPr>
      </w:pPr>
      <w:r w:rsidRPr="008D2EBA">
        <w:rPr>
          <w:lang w:bidi="he-IL"/>
        </w:rPr>
        <w:t>Rapid automatized naming</w:t>
      </w:r>
      <w:r w:rsidR="004103E2" w:rsidRPr="008D2EBA">
        <w:rPr>
          <w:lang w:bidi="he-IL"/>
        </w:rPr>
        <w:t xml:space="preserve"> – RAN (</w:t>
      </w:r>
      <w:proofErr w:type="spellStart"/>
      <w:r w:rsidRPr="008D2EBA">
        <w:rPr>
          <w:lang w:bidi="he-IL"/>
        </w:rPr>
        <w:t>Denckla</w:t>
      </w:r>
      <w:proofErr w:type="spellEnd"/>
      <w:r w:rsidRPr="008D2EBA">
        <w:rPr>
          <w:lang w:bidi="he-IL"/>
        </w:rPr>
        <w:t xml:space="preserve"> &amp; </w:t>
      </w:r>
      <w:proofErr w:type="spellStart"/>
      <w:r w:rsidRPr="008D2EBA">
        <w:rPr>
          <w:lang w:bidi="he-IL"/>
        </w:rPr>
        <w:t>Rudel</w:t>
      </w:r>
      <w:proofErr w:type="spellEnd"/>
      <w:r w:rsidRPr="008D2EBA">
        <w:rPr>
          <w:lang w:bidi="he-IL"/>
        </w:rPr>
        <w:t xml:space="preserve">, </w:t>
      </w:r>
      <w:r w:rsidR="004C29D2" w:rsidRPr="008D2EBA">
        <w:rPr>
          <w:lang w:bidi="he-IL"/>
        </w:rPr>
        <w:t>1974</w:t>
      </w:r>
      <w:r w:rsidR="004C29D2" w:rsidRPr="008D2EBA">
        <w:rPr>
          <w:rtl/>
          <w:lang w:bidi="he-IL"/>
        </w:rPr>
        <w:t>(</w:t>
      </w:r>
      <w:r w:rsidR="004C29D2" w:rsidRPr="008D2EBA">
        <w:rPr>
          <w:lang w:bidi="he-IL"/>
        </w:rPr>
        <w:t>test</w:t>
      </w:r>
      <w:r w:rsidRPr="007A6B9C">
        <w:rPr>
          <w:b/>
          <w:bCs/>
          <w:lang w:bidi="he-IL"/>
        </w:rPr>
        <w:t xml:space="preserve">, </w:t>
      </w:r>
      <w:r w:rsidRPr="007A6B9C">
        <w:rPr>
          <w:lang w:bidi="he-IL"/>
        </w:rPr>
        <w:t>where objects are placed before the child and he</w:t>
      </w:r>
      <w:r w:rsidR="004103E2" w:rsidRPr="007A6B9C">
        <w:rPr>
          <w:lang w:bidi="he-IL"/>
        </w:rPr>
        <w:t>/she is asked</w:t>
      </w:r>
      <w:r w:rsidRPr="007A6B9C">
        <w:rPr>
          <w:lang w:bidi="he-IL"/>
        </w:rPr>
        <w:t xml:space="preserve"> to name the objects as quickly as he</w:t>
      </w:r>
      <w:r w:rsidR="004103E2" w:rsidRPr="007A6B9C">
        <w:rPr>
          <w:lang w:bidi="he-IL"/>
        </w:rPr>
        <w:t>/she</w:t>
      </w:r>
      <w:r w:rsidRPr="007A6B9C">
        <w:rPr>
          <w:lang w:bidi="he-IL"/>
        </w:rPr>
        <w:t xml:space="preserve"> can</w:t>
      </w:r>
      <w:r w:rsidR="004103E2" w:rsidRPr="007A6B9C">
        <w:rPr>
          <w:lang w:bidi="he-IL"/>
        </w:rPr>
        <w:t>. This test include</w:t>
      </w:r>
      <w:r w:rsidR="00C06AEF" w:rsidRPr="007A6B9C">
        <w:rPr>
          <w:lang w:bidi="he-IL"/>
        </w:rPr>
        <w:t>d</w:t>
      </w:r>
      <w:r w:rsidR="004103E2" w:rsidRPr="007A6B9C">
        <w:rPr>
          <w:lang w:bidi="he-IL"/>
        </w:rPr>
        <w:t xml:space="preserve"> four subtests: naming of objects (O-RAN), where the norm is 29-32 seconds. A strong relationship exist</w:t>
      </w:r>
      <w:r w:rsidR="00C06AEF" w:rsidRPr="007A6B9C">
        <w:rPr>
          <w:lang w:bidi="he-IL"/>
        </w:rPr>
        <w:t>ed</w:t>
      </w:r>
      <w:r w:rsidR="004103E2" w:rsidRPr="007A6B9C">
        <w:rPr>
          <w:lang w:bidi="he-IL"/>
        </w:rPr>
        <w:t xml:space="preserve"> between children who receive</w:t>
      </w:r>
      <w:r w:rsidR="00C06AEF" w:rsidRPr="007A6B9C">
        <w:rPr>
          <w:lang w:bidi="he-IL"/>
        </w:rPr>
        <w:t>d</w:t>
      </w:r>
      <w:r w:rsidR="004103E2" w:rsidRPr="007A6B9C">
        <w:rPr>
          <w:lang w:bidi="he-IL"/>
        </w:rPr>
        <w:t xml:space="preserve"> scores below the norm and prediction of reading difficulties. The children </w:t>
      </w:r>
      <w:r w:rsidR="0066689E" w:rsidRPr="007A6B9C">
        <w:rPr>
          <w:lang w:bidi="he-IL"/>
        </w:rPr>
        <w:t>who received</w:t>
      </w:r>
      <w:r w:rsidR="004103E2" w:rsidRPr="007A6B9C">
        <w:rPr>
          <w:lang w:bidi="he-IL"/>
        </w:rPr>
        <w:t xml:space="preserve"> a significantly lower</w:t>
      </w:r>
      <w:r w:rsidR="00F25AB5" w:rsidRPr="007A6B9C">
        <w:rPr>
          <w:rtl/>
          <w:lang w:bidi="he-IL"/>
        </w:rPr>
        <w:t xml:space="preserve"> </w:t>
      </w:r>
      <w:r w:rsidR="00F25AB5" w:rsidRPr="007A6B9C">
        <w:rPr>
          <w:lang w:bidi="he-IL"/>
        </w:rPr>
        <w:t>Z</w:t>
      </w:r>
      <w:r w:rsidR="004103E2" w:rsidRPr="007A6B9C">
        <w:rPr>
          <w:lang w:bidi="he-IL"/>
        </w:rPr>
        <w:t xml:space="preserve"> </w:t>
      </w:r>
      <w:r w:rsidR="00BF0830" w:rsidRPr="007A6B9C">
        <w:rPr>
          <w:lang w:bidi="he-IL"/>
        </w:rPr>
        <w:t>score</w:t>
      </w:r>
      <w:r w:rsidR="00BF0830" w:rsidRPr="007A6B9C">
        <w:rPr>
          <w:rtl/>
          <w:lang w:bidi="he-IL"/>
        </w:rPr>
        <w:t xml:space="preserve"> </w:t>
      </w:r>
      <w:r w:rsidR="00BF0830" w:rsidRPr="007A6B9C">
        <w:rPr>
          <w:lang w:bidi="he-IL"/>
        </w:rPr>
        <w:t>than</w:t>
      </w:r>
      <w:r w:rsidR="004103E2" w:rsidRPr="007A6B9C">
        <w:rPr>
          <w:lang w:bidi="he-IL"/>
        </w:rPr>
        <w:t xml:space="preserve"> the norm can be classified as having a reasonable suspicion of dyslexia.</w:t>
      </w:r>
      <w:r w:rsidRPr="007A6B9C">
        <w:rPr>
          <w:lang w:bidi="he-IL"/>
        </w:rPr>
        <w:t xml:space="preserve"> </w:t>
      </w:r>
    </w:p>
    <w:p w14:paraId="0E2B2D35" w14:textId="04FFE9EE" w:rsidR="00F57B80" w:rsidRPr="007A6B9C" w:rsidRDefault="000E4B77" w:rsidP="007A6B9C">
      <w:pPr>
        <w:bidi w:val="0"/>
        <w:spacing w:after="120" w:line="480" w:lineRule="auto"/>
        <w:jc w:val="both"/>
        <w:rPr>
          <w:rFonts w:ascii="Times New Roman" w:eastAsia="David" w:hAnsi="Times New Roman" w:cs="Times New Roman"/>
          <w:sz w:val="24"/>
          <w:szCs w:val="24"/>
          <w:lang w:bidi="he-IL"/>
        </w:rPr>
      </w:pPr>
      <w:r w:rsidRPr="007A6B9C">
        <w:rPr>
          <w:rFonts w:ascii="Times New Roman" w:hAnsi="Times New Roman" w:cs="Times New Roman"/>
          <w:lang w:bidi="ar-DZ"/>
        </w:rPr>
        <w:t>T</w:t>
      </w:r>
      <w:r w:rsidRPr="007A6B9C">
        <w:rPr>
          <w:rFonts w:ascii="Times New Roman" w:hAnsi="Times New Roman" w:cs="Times New Roman"/>
          <w:sz w:val="24"/>
          <w:szCs w:val="24"/>
          <w:lang w:bidi="ar-DZ"/>
        </w:rPr>
        <w:t>hese tests w</w:t>
      </w:r>
      <w:r w:rsidR="00F90056" w:rsidRPr="007A6B9C">
        <w:rPr>
          <w:rFonts w:ascii="Times New Roman" w:hAnsi="Times New Roman" w:cs="Times New Roman"/>
          <w:sz w:val="24"/>
          <w:szCs w:val="24"/>
          <w:lang w:bidi="ar-DZ"/>
        </w:rPr>
        <w:t>ere</w:t>
      </w:r>
      <w:r w:rsidRPr="007A6B9C">
        <w:rPr>
          <w:rFonts w:ascii="Times New Roman" w:hAnsi="Times New Roman" w:cs="Times New Roman"/>
          <w:sz w:val="24"/>
          <w:szCs w:val="24"/>
          <w:lang w:bidi="ar-DZ"/>
        </w:rPr>
        <w:t xml:space="preserve"> administered by the </w:t>
      </w:r>
      <w:r w:rsidR="000E09F8" w:rsidRPr="007A6B9C">
        <w:rPr>
          <w:rFonts w:ascii="Times New Roman" w:hAnsi="Times New Roman" w:cs="Times New Roman"/>
          <w:sz w:val="24"/>
          <w:szCs w:val="24"/>
          <w:lang w:bidi="he-IL"/>
        </w:rPr>
        <w:t>research assistants and me</w:t>
      </w:r>
      <w:r w:rsidRPr="007A6B9C">
        <w:rPr>
          <w:rFonts w:ascii="Times New Roman" w:hAnsi="Times New Roman" w:cs="Times New Roman"/>
          <w:sz w:val="24"/>
          <w:szCs w:val="24"/>
          <w:lang w:bidi="ar-DZ"/>
        </w:rPr>
        <w:t xml:space="preserve"> </w:t>
      </w:r>
      <w:r w:rsidR="0066689E" w:rsidRPr="007A6B9C">
        <w:rPr>
          <w:rFonts w:ascii="Times New Roman" w:hAnsi="Times New Roman" w:cs="Times New Roman"/>
          <w:sz w:val="24"/>
          <w:szCs w:val="24"/>
          <w:lang w:bidi="ar-DZ"/>
        </w:rPr>
        <w:t>who received</w:t>
      </w:r>
      <w:r w:rsidRPr="007A6B9C">
        <w:rPr>
          <w:rFonts w:ascii="Times New Roman" w:hAnsi="Times New Roman" w:cs="Times New Roman"/>
          <w:sz w:val="24"/>
          <w:szCs w:val="24"/>
          <w:lang w:bidi="ar-DZ"/>
        </w:rPr>
        <w:t xml:space="preserve"> instruction from </w:t>
      </w:r>
      <w:r w:rsidR="000E09F8" w:rsidRPr="007A6B9C">
        <w:rPr>
          <w:rFonts w:ascii="Times New Roman" w:hAnsi="Times New Roman" w:cs="Times New Roman"/>
          <w:sz w:val="24"/>
          <w:szCs w:val="24"/>
          <w:lang w:bidi="ar-DZ"/>
        </w:rPr>
        <w:t>me</w:t>
      </w:r>
      <w:r w:rsidRPr="007A6B9C">
        <w:rPr>
          <w:rFonts w:ascii="Times New Roman" w:hAnsi="Times New Roman" w:cs="Times New Roman"/>
          <w:sz w:val="24"/>
          <w:szCs w:val="24"/>
          <w:lang w:bidi="ar-DZ"/>
        </w:rPr>
        <w:t xml:space="preserve"> at the beginning of the school year, before onset of the study. Information w</w:t>
      </w:r>
      <w:r w:rsidR="008F4371" w:rsidRPr="007A6B9C">
        <w:rPr>
          <w:rFonts w:ascii="Times New Roman" w:hAnsi="Times New Roman" w:cs="Times New Roman"/>
          <w:sz w:val="24"/>
          <w:szCs w:val="24"/>
          <w:lang w:bidi="ar-DZ"/>
        </w:rPr>
        <w:t>as</w:t>
      </w:r>
      <w:r w:rsidRPr="007A6B9C">
        <w:rPr>
          <w:rFonts w:ascii="Times New Roman" w:hAnsi="Times New Roman" w:cs="Times New Roman"/>
          <w:sz w:val="24"/>
          <w:szCs w:val="24"/>
          <w:lang w:bidi="ar-DZ"/>
        </w:rPr>
        <w:t xml:space="preserve"> also be collected from the kindergarten teacher and from worksheets </w:t>
      </w:r>
      <w:proofErr w:type="gramStart"/>
      <w:r w:rsidR="00696FC5" w:rsidRPr="007A6B9C">
        <w:rPr>
          <w:rFonts w:ascii="Times New Roman" w:hAnsi="Times New Roman" w:cs="Times New Roman"/>
          <w:sz w:val="24"/>
          <w:szCs w:val="24"/>
          <w:rtl/>
          <w:lang w:bidi="he-IL"/>
        </w:rPr>
        <w:t xml:space="preserve">( </w:t>
      </w:r>
      <w:r w:rsidR="009625C3" w:rsidRPr="007A6B9C">
        <w:rPr>
          <w:rFonts w:ascii="Times New Roman" w:eastAsia="David" w:hAnsi="Times New Roman" w:cs="Times New Roman"/>
          <w:sz w:val="24"/>
          <w:szCs w:val="24"/>
          <w:lang w:bidi="he-IL"/>
        </w:rPr>
        <w:t>(</w:t>
      </w:r>
      <w:proofErr w:type="gramEnd"/>
      <w:r w:rsidR="009625C3" w:rsidRPr="007A6B9C">
        <w:rPr>
          <w:rFonts w:ascii="Times New Roman" w:eastAsia="David" w:hAnsi="Times New Roman" w:cs="Times New Roman"/>
          <w:sz w:val="24"/>
          <w:szCs w:val="24"/>
          <w:lang w:bidi="he-IL"/>
        </w:rPr>
        <w:t xml:space="preserve"> famous and known tool</w:t>
      </w:r>
      <w:r w:rsidR="00F35D10" w:rsidRPr="007A6B9C">
        <w:rPr>
          <w:rFonts w:ascii="Times New Roman" w:eastAsia="David" w:hAnsi="Times New Roman" w:cs="Times New Roman"/>
          <w:sz w:val="24"/>
          <w:szCs w:val="24"/>
          <w:rtl/>
          <w:lang w:bidi="he-IL"/>
        </w:rPr>
        <w:t xml:space="preserve"> </w:t>
      </w:r>
      <w:r w:rsidRPr="007A6B9C">
        <w:rPr>
          <w:rFonts w:ascii="Times New Roman" w:hAnsi="Times New Roman" w:cs="Times New Roman"/>
          <w:sz w:val="24"/>
          <w:szCs w:val="24"/>
          <w:lang w:bidi="ar-DZ"/>
        </w:rPr>
        <w:t>the children work</w:t>
      </w:r>
      <w:r w:rsidR="00F35D10" w:rsidRPr="007A6B9C">
        <w:rPr>
          <w:rFonts w:ascii="Times New Roman" w:hAnsi="Times New Roman" w:cs="Times New Roman"/>
          <w:sz w:val="24"/>
          <w:szCs w:val="24"/>
          <w:lang w:bidi="ar-DZ"/>
        </w:rPr>
        <w:t>ed</w:t>
      </w:r>
      <w:r w:rsidRPr="007A6B9C">
        <w:rPr>
          <w:rFonts w:ascii="Times New Roman" w:hAnsi="Times New Roman" w:cs="Times New Roman"/>
          <w:sz w:val="24"/>
          <w:szCs w:val="24"/>
          <w:lang w:bidi="ar-DZ"/>
        </w:rPr>
        <w:t xml:space="preserve"> on that indicate language difficulties that predict reading difficulties. These criteria w</w:t>
      </w:r>
      <w:r w:rsidR="00F35D10" w:rsidRPr="007A6B9C">
        <w:rPr>
          <w:rFonts w:ascii="Times New Roman" w:hAnsi="Times New Roman" w:cs="Times New Roman"/>
          <w:sz w:val="24"/>
          <w:szCs w:val="24"/>
          <w:lang w:bidi="ar-DZ"/>
        </w:rPr>
        <w:t>ere</w:t>
      </w:r>
      <w:r w:rsidRPr="007A6B9C">
        <w:rPr>
          <w:rFonts w:ascii="Times New Roman" w:hAnsi="Times New Roman" w:cs="Times New Roman"/>
          <w:sz w:val="24"/>
          <w:szCs w:val="24"/>
          <w:lang w:bidi="ar-DZ"/>
        </w:rPr>
        <w:t xml:space="preserve"> used to place the children into typical, poor, and dyslexic readers</w:t>
      </w:r>
      <w:r w:rsidR="003B116A" w:rsidRPr="007A6B9C">
        <w:rPr>
          <w:rFonts w:ascii="Times New Roman" w:hAnsi="Times New Roman" w:cs="Times New Roman"/>
          <w:sz w:val="24"/>
          <w:szCs w:val="24"/>
          <w:lang w:bidi="ar-DZ"/>
        </w:rPr>
        <w:t xml:space="preserve"> groups</w:t>
      </w:r>
      <w:r w:rsidRPr="007A6B9C">
        <w:rPr>
          <w:rFonts w:ascii="Times New Roman" w:hAnsi="Times New Roman" w:cs="Times New Roman"/>
          <w:sz w:val="24"/>
          <w:szCs w:val="24"/>
          <w:lang w:bidi="ar-DZ"/>
        </w:rPr>
        <w:t xml:space="preserve">, until </w:t>
      </w:r>
      <w:r w:rsidR="003B116A" w:rsidRPr="007A6B9C">
        <w:rPr>
          <w:rFonts w:ascii="Times New Roman" w:hAnsi="Times New Roman" w:cs="Times New Roman"/>
          <w:sz w:val="24"/>
          <w:szCs w:val="24"/>
          <w:lang w:bidi="ar-DZ"/>
        </w:rPr>
        <w:t xml:space="preserve">reaching the number </w:t>
      </w:r>
      <w:r w:rsidRPr="007A6B9C">
        <w:rPr>
          <w:rFonts w:ascii="Times New Roman" w:hAnsi="Times New Roman" w:cs="Times New Roman"/>
          <w:sz w:val="24"/>
          <w:szCs w:val="24"/>
          <w:lang w:bidi="ar-DZ"/>
        </w:rPr>
        <w:t xml:space="preserve">of readers </w:t>
      </w:r>
      <w:r w:rsidR="003B116A" w:rsidRPr="007A6B9C">
        <w:rPr>
          <w:rFonts w:ascii="Times New Roman" w:hAnsi="Times New Roman" w:cs="Times New Roman"/>
          <w:sz w:val="24"/>
          <w:szCs w:val="24"/>
          <w:lang w:bidi="ar-DZ"/>
        </w:rPr>
        <w:t xml:space="preserve">in </w:t>
      </w:r>
      <w:r w:rsidRPr="007A6B9C">
        <w:rPr>
          <w:rFonts w:ascii="Times New Roman" w:hAnsi="Times New Roman" w:cs="Times New Roman"/>
          <w:sz w:val="24"/>
          <w:szCs w:val="24"/>
          <w:lang w:bidi="ar-DZ"/>
        </w:rPr>
        <w:t>each readers group necessary for performing this research.</w:t>
      </w:r>
      <w:r w:rsidR="0061516B" w:rsidRPr="007A6B9C">
        <w:rPr>
          <w:rFonts w:ascii="Times New Roman" w:hAnsi="Times New Roman" w:cs="Times New Roman"/>
          <w:sz w:val="24"/>
          <w:szCs w:val="24"/>
        </w:rPr>
        <w:t xml:space="preserve"> That is, the criteria for determining if the child has reading difficulties or dyslexia is the results of RAN and phonological awareness. If, on both tests, the child's score is </w:t>
      </w:r>
      <w:r w:rsidR="00DE0BE9" w:rsidRPr="007A6B9C">
        <w:rPr>
          <w:rFonts w:ascii="Times New Roman" w:hAnsi="Times New Roman" w:cs="Times New Roman"/>
          <w:sz w:val="24"/>
          <w:szCs w:val="24"/>
          <w:lang w:bidi="he-IL"/>
        </w:rPr>
        <w:t>borderline</w:t>
      </w:r>
      <w:r w:rsidR="0061516B" w:rsidRPr="007A6B9C">
        <w:rPr>
          <w:rFonts w:ascii="Times New Roman" w:hAnsi="Times New Roman" w:cs="Times New Roman"/>
          <w:sz w:val="24"/>
          <w:szCs w:val="24"/>
        </w:rPr>
        <w:t xml:space="preserve"> or below </w:t>
      </w:r>
      <w:r w:rsidR="00DE0BE9" w:rsidRPr="007A6B9C">
        <w:rPr>
          <w:rFonts w:ascii="Times New Roman" w:hAnsi="Times New Roman" w:cs="Times New Roman"/>
          <w:sz w:val="24"/>
          <w:szCs w:val="24"/>
        </w:rPr>
        <w:t>borderline</w:t>
      </w:r>
      <w:r w:rsidR="0061516B" w:rsidRPr="007A6B9C">
        <w:rPr>
          <w:rFonts w:ascii="Times New Roman" w:hAnsi="Times New Roman" w:cs="Times New Roman"/>
          <w:sz w:val="24"/>
          <w:szCs w:val="24"/>
        </w:rPr>
        <w:t xml:space="preserve"> (standard score 4 in normal distribution Z table) he w</w:t>
      </w:r>
      <w:r w:rsidR="00B96455" w:rsidRPr="007A6B9C">
        <w:rPr>
          <w:rFonts w:ascii="Times New Roman" w:hAnsi="Times New Roman" w:cs="Times New Roman"/>
          <w:sz w:val="24"/>
          <w:szCs w:val="24"/>
        </w:rPr>
        <w:t>as</w:t>
      </w:r>
      <w:r w:rsidR="0061516B" w:rsidRPr="007A6B9C">
        <w:rPr>
          <w:rFonts w:ascii="Times New Roman" w:hAnsi="Times New Roman" w:cs="Times New Roman"/>
          <w:sz w:val="24"/>
          <w:szCs w:val="24"/>
        </w:rPr>
        <w:t xml:space="preserve"> considered dyslexic. If the score is low</w:t>
      </w:r>
      <w:r w:rsidR="00340F44" w:rsidRPr="007A6B9C">
        <w:rPr>
          <w:rFonts w:ascii="Times New Roman" w:hAnsi="Times New Roman" w:cs="Times New Roman"/>
          <w:sz w:val="24"/>
          <w:szCs w:val="24"/>
        </w:rPr>
        <w:t xml:space="preserve"> average </w:t>
      </w:r>
      <w:r w:rsidR="0061516B" w:rsidRPr="007A6B9C">
        <w:rPr>
          <w:rFonts w:ascii="Times New Roman" w:hAnsi="Times New Roman" w:cs="Times New Roman"/>
          <w:sz w:val="24"/>
          <w:szCs w:val="24"/>
        </w:rPr>
        <w:t>-</w:t>
      </w:r>
      <w:r w:rsidR="00340F44" w:rsidRPr="007A6B9C">
        <w:rPr>
          <w:rFonts w:ascii="Times New Roman" w:hAnsi="Times New Roman" w:cs="Times New Roman"/>
          <w:sz w:val="24"/>
          <w:szCs w:val="24"/>
        </w:rPr>
        <w:t>borderline</w:t>
      </w:r>
      <w:r w:rsidR="0061516B" w:rsidRPr="007A6B9C">
        <w:rPr>
          <w:rFonts w:ascii="Times New Roman" w:hAnsi="Times New Roman" w:cs="Times New Roman"/>
          <w:sz w:val="24"/>
          <w:szCs w:val="24"/>
        </w:rPr>
        <w:t xml:space="preserve"> (standard score 4-7 in Z table) he w</w:t>
      </w:r>
      <w:r w:rsidR="00B96455" w:rsidRPr="007A6B9C">
        <w:rPr>
          <w:rFonts w:ascii="Times New Roman" w:hAnsi="Times New Roman" w:cs="Times New Roman"/>
          <w:sz w:val="24"/>
          <w:szCs w:val="24"/>
        </w:rPr>
        <w:t>as</w:t>
      </w:r>
      <w:r w:rsidR="0061516B" w:rsidRPr="007A6B9C">
        <w:rPr>
          <w:rFonts w:ascii="Times New Roman" w:hAnsi="Times New Roman" w:cs="Times New Roman"/>
          <w:sz w:val="24"/>
          <w:szCs w:val="24"/>
        </w:rPr>
        <w:t xml:space="preserve"> considered a poo</w:t>
      </w:r>
      <w:r w:rsidR="00326E6D" w:rsidRPr="007A6B9C">
        <w:rPr>
          <w:rFonts w:ascii="Times New Roman" w:hAnsi="Times New Roman" w:cs="Times New Roman"/>
          <w:sz w:val="24"/>
          <w:szCs w:val="24"/>
        </w:rPr>
        <w:t xml:space="preserve">r </w:t>
      </w:r>
      <w:r w:rsidR="0061516B" w:rsidRPr="007A6B9C">
        <w:rPr>
          <w:rFonts w:ascii="Times New Roman" w:hAnsi="Times New Roman" w:cs="Times New Roman"/>
          <w:sz w:val="24"/>
          <w:szCs w:val="24"/>
        </w:rPr>
        <w:t>read</w:t>
      </w:r>
      <w:r w:rsidR="00F57B80" w:rsidRPr="007A6B9C">
        <w:rPr>
          <w:rFonts w:ascii="Times New Roman" w:hAnsi="Times New Roman" w:cs="Times New Roman"/>
          <w:sz w:val="24"/>
          <w:szCs w:val="24"/>
          <w:lang w:bidi="he-IL"/>
        </w:rPr>
        <w:t>er.</w:t>
      </w:r>
    </w:p>
    <w:p w14:paraId="4FFFCD78" w14:textId="025121D8" w:rsidR="0061516B" w:rsidRPr="007A6B9C" w:rsidRDefault="00F82F69" w:rsidP="007A6B9C">
      <w:pPr>
        <w:pStyle w:val="ListParagraph"/>
        <w:shd w:val="clear" w:color="auto" w:fill="FFFFFF"/>
        <w:bidi w:val="0"/>
        <w:spacing w:after="120" w:line="480" w:lineRule="auto"/>
        <w:ind w:left="0"/>
        <w:contextualSpacing w:val="0"/>
        <w:jc w:val="both"/>
        <w:rPr>
          <w:rtl/>
          <w:lang w:val="en-US" w:bidi="he-IL"/>
        </w:rPr>
      </w:pPr>
      <w:r w:rsidRPr="007A6B9C">
        <w:rPr>
          <w:lang w:bidi="he-IL"/>
        </w:rPr>
        <w:lastRenderedPageBreak/>
        <w:t xml:space="preserve">The test </w:t>
      </w:r>
      <w:r w:rsidR="00AD4AE1" w:rsidRPr="007A6B9C">
        <w:t>based on research showing that RAN and phonological awareness tasks are a predictive index of reading fluency, and that poor reads perform these tasks much slower in comparison to normal readers (Wolf &amp; Bower, 2000</w:t>
      </w:r>
      <w:r w:rsidR="00F245E7" w:rsidRPr="007A6B9C">
        <w:t xml:space="preserve">) (See Appendix </w:t>
      </w:r>
      <w:r w:rsidR="000871F5">
        <w:t>5</w:t>
      </w:r>
      <w:r w:rsidR="00BA58BA" w:rsidRPr="007A6B9C">
        <w:rPr>
          <w:rtl/>
          <w:lang w:bidi="he-IL"/>
        </w:rPr>
        <w:t xml:space="preserve"> </w:t>
      </w:r>
      <w:r w:rsidR="00E54773" w:rsidRPr="007A6B9C">
        <w:rPr>
          <w:rtl/>
          <w:lang w:bidi="he-IL"/>
        </w:rPr>
        <w:t>(</w:t>
      </w:r>
      <w:r w:rsidR="00BA58BA" w:rsidRPr="007A6B9C">
        <w:rPr>
          <w:lang w:bidi="he-IL"/>
        </w:rPr>
        <w:t>.</w:t>
      </w:r>
    </w:p>
    <w:p w14:paraId="5875C5D8" w14:textId="7911AC84" w:rsidR="003B116A" w:rsidRPr="007A6B9C" w:rsidRDefault="0061516B" w:rsidP="00DE58C5">
      <w:pPr>
        <w:pStyle w:val="ListParagraph"/>
        <w:numPr>
          <w:ilvl w:val="0"/>
          <w:numId w:val="25"/>
        </w:numPr>
        <w:bidi w:val="0"/>
        <w:spacing w:line="480" w:lineRule="auto"/>
        <w:contextualSpacing w:val="0"/>
        <w:jc w:val="both"/>
      </w:pPr>
      <w:r w:rsidRPr="007A6B9C">
        <w:t>A cognitive functioning evaluation test w</w:t>
      </w:r>
      <w:r w:rsidR="00B96455" w:rsidRPr="007A6B9C">
        <w:t>as</w:t>
      </w:r>
      <w:r w:rsidRPr="007A6B9C">
        <w:t xml:space="preserve"> performed (7 WPPSI core subtests) to rule out the possibility that the differences in </w:t>
      </w:r>
      <w:r w:rsidR="00B96455" w:rsidRPr="007A6B9C">
        <w:t>intelligence produced</w:t>
      </w:r>
      <w:r w:rsidRPr="007A6B9C">
        <w:t xml:space="preserve"> differences between the groups. Only children with a similar IQ w</w:t>
      </w:r>
      <w:r w:rsidR="0023204B" w:rsidRPr="007A6B9C">
        <w:t>ere</w:t>
      </w:r>
      <w:r w:rsidRPr="007A6B9C">
        <w:t xml:space="preserve"> sampled, with mean IQ</w:t>
      </w:r>
      <w:r w:rsidR="00340F44" w:rsidRPr="007A6B9C">
        <w:t>=</w:t>
      </w:r>
      <w:r w:rsidRPr="007A6B9C">
        <w:t xml:space="preserve">100 and above. </w:t>
      </w:r>
      <w:r w:rsidR="00B96455" w:rsidRPr="007A6B9C">
        <w:t>This also</w:t>
      </w:r>
      <w:r w:rsidRPr="007A6B9C">
        <w:t xml:space="preserve"> serve</w:t>
      </w:r>
      <w:r w:rsidR="00B96455" w:rsidRPr="007A6B9C">
        <w:t>d</w:t>
      </w:r>
      <w:r w:rsidRPr="007A6B9C">
        <w:t xml:space="preserve"> to screen difficulties that are caused by low IQ rather than by reading difficulties. </w:t>
      </w:r>
    </w:p>
    <w:p w14:paraId="50188502" w14:textId="034E12C3" w:rsidR="00F57B80" w:rsidRPr="007A6B9C" w:rsidRDefault="00F245E7" w:rsidP="00DE58C5">
      <w:pPr>
        <w:pStyle w:val="ListParagraph"/>
        <w:numPr>
          <w:ilvl w:val="0"/>
          <w:numId w:val="25"/>
        </w:numPr>
        <w:bidi w:val="0"/>
        <w:spacing w:line="480" w:lineRule="auto"/>
        <w:contextualSpacing w:val="0"/>
        <w:jc w:val="both"/>
        <w:rPr>
          <w:lang w:bidi="he-IL"/>
        </w:rPr>
      </w:pPr>
      <w:r w:rsidRPr="007A6B9C">
        <w:t xml:space="preserve">Basic cognitive skills Raven’s </w:t>
      </w:r>
      <w:proofErr w:type="spellStart"/>
      <w:r w:rsidRPr="007A6B9C">
        <w:t>Colored</w:t>
      </w:r>
      <w:proofErr w:type="spellEnd"/>
      <w:r w:rsidRPr="007A6B9C">
        <w:t xml:space="preserve"> Progressive Matrices (Raven, Raven, &amp; Court, 1998). This test of nonverbal reasoning consists of 36 items presented in a multiple-choice format with a matrixlike arrangement of figures. Sets A, AB, and B were administered, and the child’s score calculated as the sum of the correct answers. Internal consistency is 0.64 (according to the test manual)</w:t>
      </w:r>
      <w:r w:rsidRPr="007A6B9C">
        <w:rPr>
          <w:rtl/>
          <w:lang w:bidi="he-IL"/>
        </w:rPr>
        <w:t xml:space="preserve"> </w:t>
      </w:r>
      <w:r w:rsidRPr="007A6B9C">
        <w:t xml:space="preserve">(See Appendix </w:t>
      </w:r>
      <w:r w:rsidR="000871F5">
        <w:t>6</w:t>
      </w:r>
      <w:r w:rsidRPr="007A6B9C">
        <w:t>)</w:t>
      </w:r>
      <w:r w:rsidR="00590B2C" w:rsidRPr="007A6B9C">
        <w:rPr>
          <w:rtl/>
          <w:lang w:bidi="he-IL"/>
        </w:rPr>
        <w:t>.</w:t>
      </w:r>
      <w:r w:rsidR="007107E4" w:rsidRPr="007A6B9C">
        <w:rPr>
          <w:lang w:bidi="he-IL"/>
        </w:rPr>
        <w:t xml:space="preserve"> </w:t>
      </w:r>
      <w:r w:rsidR="007107E4" w:rsidRPr="007A6B9C">
        <w:t>We added this test in order to ensure that all the children had the same range of non-verbal intelligence level, because the study put the emphasis on verbal intelligence. After screening the children into the three groups, all the children were tested prior to the intervention and of course again with the same test after the intervention.</w:t>
      </w:r>
      <w:r w:rsidR="00F54F24">
        <w:t xml:space="preserve"> </w:t>
      </w:r>
    </w:p>
    <w:p w14:paraId="3933DDC4" w14:textId="2C7D8B74" w:rsidR="00A151FF" w:rsidRPr="007A6B9C" w:rsidRDefault="008D2EBA" w:rsidP="008D2EBA">
      <w:pPr>
        <w:pStyle w:val="Heading3"/>
        <w:bidi w:val="0"/>
        <w:jc w:val="left"/>
        <w:rPr>
          <w:lang w:bidi="he-IL"/>
        </w:rPr>
      </w:pPr>
      <w:bookmarkStart w:id="37" w:name="_Toc166140681"/>
      <w:proofErr w:type="gramStart"/>
      <w:r>
        <w:rPr>
          <w:lang w:bidi="he-IL"/>
        </w:rPr>
        <w:t>Pre-</w:t>
      </w:r>
      <w:r w:rsidR="000871F5">
        <w:rPr>
          <w:lang w:bidi="he-IL"/>
        </w:rPr>
        <w:t>P</w:t>
      </w:r>
      <w:r>
        <w:rPr>
          <w:lang w:bidi="he-IL"/>
        </w:rPr>
        <w:t xml:space="preserve">ost </w:t>
      </w:r>
      <w:r w:rsidR="000871F5">
        <w:rPr>
          <w:lang w:bidi="he-IL"/>
        </w:rPr>
        <w:t>T</w:t>
      </w:r>
      <w:r>
        <w:rPr>
          <w:lang w:bidi="he-IL"/>
        </w:rPr>
        <w:t>ests</w:t>
      </w:r>
      <w:bookmarkEnd w:id="37"/>
      <w:proofErr w:type="gramEnd"/>
    </w:p>
    <w:p w14:paraId="15CF6A11" w14:textId="60EC894D" w:rsidR="00CB1EC3" w:rsidRPr="007A6B9C" w:rsidRDefault="00A151FF" w:rsidP="007A6B9C">
      <w:pPr>
        <w:pStyle w:val="ListParagraph"/>
        <w:numPr>
          <w:ilvl w:val="0"/>
          <w:numId w:val="23"/>
        </w:numPr>
        <w:bidi w:val="0"/>
        <w:spacing w:after="120" w:line="480" w:lineRule="auto"/>
        <w:contextualSpacing w:val="0"/>
        <w:jc w:val="both"/>
        <w:rPr>
          <w:color w:val="000000"/>
          <w:lang w:bidi="he-IL"/>
        </w:rPr>
      </w:pPr>
      <w:r w:rsidRPr="007A6B9C">
        <w:rPr>
          <w:color w:val="000000"/>
        </w:rPr>
        <w:t>A pre</w:t>
      </w:r>
      <w:r w:rsidR="004365B0" w:rsidRPr="007A6B9C">
        <w:rPr>
          <w:color w:val="000000"/>
        </w:rPr>
        <w:t xml:space="preserve">liminary </w:t>
      </w:r>
      <w:r w:rsidR="00003314" w:rsidRPr="007A6B9C">
        <w:rPr>
          <w:color w:val="000000"/>
        </w:rPr>
        <w:t>post-test</w:t>
      </w:r>
      <w:r w:rsidR="004061F8" w:rsidRPr="007A6B9C">
        <w:rPr>
          <w:color w:val="000000"/>
        </w:rPr>
        <w:t>, which assesses phonological awareness, w</w:t>
      </w:r>
      <w:r w:rsidR="007F64BF" w:rsidRPr="007A6B9C">
        <w:rPr>
          <w:color w:val="000000"/>
        </w:rPr>
        <w:t xml:space="preserve">as </w:t>
      </w:r>
      <w:r w:rsidR="004061F8" w:rsidRPr="007A6B9C">
        <w:rPr>
          <w:color w:val="000000"/>
        </w:rPr>
        <w:t>administered after the intervention in order to ascertain that the program was successful (</w:t>
      </w:r>
      <w:r w:rsidR="002F28AA" w:rsidRPr="007A6B9C">
        <w:rPr>
          <w:color w:val="000000"/>
          <w:lang w:val="en-US" w:bidi="he-IL"/>
        </w:rPr>
        <w:t xml:space="preserve">Phonological Awareness Analysis, </w:t>
      </w:r>
      <w:proofErr w:type="spellStart"/>
      <w:r w:rsidR="002F28AA" w:rsidRPr="007A6B9C">
        <w:rPr>
          <w:color w:val="000000"/>
          <w:lang w:val="en-US" w:bidi="he-IL"/>
        </w:rPr>
        <w:t>Asadi</w:t>
      </w:r>
      <w:proofErr w:type="spellEnd"/>
      <w:r w:rsidR="002F28AA" w:rsidRPr="007A6B9C">
        <w:rPr>
          <w:color w:val="000000"/>
          <w:lang w:val="en-US" w:bidi="he-IL"/>
        </w:rPr>
        <w:t xml:space="preserve"> &amp; Abu-Rabia, 2019),</w:t>
      </w:r>
      <w:r w:rsidRPr="007A6B9C">
        <w:rPr>
          <w:color w:val="000000"/>
        </w:rPr>
        <w:t xml:space="preserve"> in which child</w:t>
      </w:r>
      <w:r w:rsidR="00364E34" w:rsidRPr="007A6B9C">
        <w:rPr>
          <w:color w:val="000000"/>
        </w:rPr>
        <w:t xml:space="preserve">ren </w:t>
      </w:r>
      <w:r w:rsidR="004061F8" w:rsidRPr="007A6B9C">
        <w:rPr>
          <w:color w:val="000000"/>
        </w:rPr>
        <w:t>w</w:t>
      </w:r>
      <w:r w:rsidR="007F64BF" w:rsidRPr="007A6B9C">
        <w:rPr>
          <w:color w:val="000000"/>
        </w:rPr>
        <w:t>ere</w:t>
      </w:r>
      <w:r w:rsidR="004061F8" w:rsidRPr="007A6B9C">
        <w:rPr>
          <w:color w:val="000000"/>
        </w:rPr>
        <w:t xml:space="preserve"> </w:t>
      </w:r>
      <w:r w:rsidR="00364E34" w:rsidRPr="007A6B9C">
        <w:rPr>
          <w:color w:val="000000"/>
        </w:rPr>
        <w:t xml:space="preserve">asked </w:t>
      </w:r>
      <w:r w:rsidRPr="007A6B9C">
        <w:rPr>
          <w:color w:val="000000"/>
        </w:rPr>
        <w:t xml:space="preserve">to divide </w:t>
      </w:r>
      <w:r w:rsidR="004F398D" w:rsidRPr="007A6B9C">
        <w:rPr>
          <w:color w:val="000000"/>
        </w:rPr>
        <w:t>a</w:t>
      </w:r>
      <w:r w:rsidRPr="007A6B9C">
        <w:rPr>
          <w:color w:val="000000"/>
        </w:rPr>
        <w:t xml:space="preserve"> word into its ph</w:t>
      </w:r>
      <w:r w:rsidR="005A3B8C" w:rsidRPr="007A6B9C">
        <w:rPr>
          <w:color w:val="000000"/>
        </w:rPr>
        <w:t>o</w:t>
      </w:r>
      <w:r w:rsidRPr="007A6B9C">
        <w:rPr>
          <w:color w:val="000000"/>
        </w:rPr>
        <w:t>n</w:t>
      </w:r>
      <w:r w:rsidR="005A3B8C" w:rsidRPr="007A6B9C">
        <w:rPr>
          <w:color w:val="000000"/>
        </w:rPr>
        <w:t>e</w:t>
      </w:r>
      <w:r w:rsidRPr="007A6B9C">
        <w:rPr>
          <w:color w:val="000000"/>
        </w:rPr>
        <w:t xml:space="preserve">mes. This test </w:t>
      </w:r>
      <w:r w:rsidR="007F64BF" w:rsidRPr="007A6B9C">
        <w:rPr>
          <w:color w:val="000000"/>
        </w:rPr>
        <w:t>was</w:t>
      </w:r>
      <w:r w:rsidRPr="007A6B9C">
        <w:rPr>
          <w:color w:val="000000"/>
        </w:rPr>
        <w:t xml:space="preserve"> </w:t>
      </w:r>
      <w:r w:rsidR="007F64BF" w:rsidRPr="007A6B9C">
        <w:rPr>
          <w:color w:val="000000"/>
        </w:rPr>
        <w:t>administere</w:t>
      </w:r>
      <w:r w:rsidRPr="007A6B9C">
        <w:rPr>
          <w:color w:val="000000"/>
        </w:rPr>
        <w:t xml:space="preserve">d in cooperation with the preschool teachers. It was developed by </w:t>
      </w:r>
      <w:proofErr w:type="spellStart"/>
      <w:r w:rsidRPr="007A6B9C">
        <w:rPr>
          <w:color w:val="000000"/>
        </w:rPr>
        <w:t>Asadi</w:t>
      </w:r>
      <w:proofErr w:type="spellEnd"/>
      <w:r w:rsidRPr="007A6B9C">
        <w:rPr>
          <w:color w:val="000000"/>
        </w:rPr>
        <w:t xml:space="preserve"> </w:t>
      </w:r>
      <w:r w:rsidR="003B0A2C" w:rsidRPr="007A6B9C">
        <w:rPr>
          <w:color w:val="000000"/>
        </w:rPr>
        <w:t>and Abu</w:t>
      </w:r>
      <w:r w:rsidRPr="007A6B9C">
        <w:rPr>
          <w:color w:val="000000"/>
        </w:rPr>
        <w:t xml:space="preserve">-Rabia </w:t>
      </w:r>
      <w:r w:rsidR="00EC48BF" w:rsidRPr="007A6B9C">
        <w:rPr>
          <w:color w:val="000000"/>
          <w:rtl/>
          <w:lang w:bidi="he-IL"/>
        </w:rPr>
        <w:t>)</w:t>
      </w:r>
      <w:r w:rsidRPr="007A6B9C">
        <w:rPr>
          <w:color w:val="000000"/>
        </w:rPr>
        <w:t>2019</w:t>
      </w:r>
      <w:r w:rsidR="00EC48BF" w:rsidRPr="007A6B9C">
        <w:rPr>
          <w:color w:val="000000"/>
          <w:rtl/>
          <w:lang w:bidi="he-IL"/>
        </w:rPr>
        <w:t>(</w:t>
      </w:r>
      <w:r w:rsidRPr="007A6B9C">
        <w:rPr>
          <w:color w:val="000000"/>
        </w:rPr>
        <w:t xml:space="preserve">, and is composed of 32 exercises – 16 that test </w:t>
      </w:r>
      <w:r w:rsidR="00340F97" w:rsidRPr="007A6B9C">
        <w:rPr>
          <w:color w:val="000000"/>
        </w:rPr>
        <w:t>separating</w:t>
      </w:r>
      <w:r w:rsidRPr="007A6B9C">
        <w:rPr>
          <w:color w:val="000000"/>
        </w:rPr>
        <w:t xml:space="preserve"> opening ph</w:t>
      </w:r>
      <w:r w:rsidR="00364E34" w:rsidRPr="007A6B9C">
        <w:rPr>
          <w:color w:val="000000"/>
        </w:rPr>
        <w:t>o</w:t>
      </w:r>
      <w:r w:rsidRPr="007A6B9C">
        <w:rPr>
          <w:color w:val="000000"/>
        </w:rPr>
        <w:t>n</w:t>
      </w:r>
      <w:r w:rsidR="00364E34" w:rsidRPr="007A6B9C">
        <w:rPr>
          <w:color w:val="000000"/>
        </w:rPr>
        <w:t>e</w:t>
      </w:r>
      <w:r w:rsidRPr="007A6B9C">
        <w:rPr>
          <w:color w:val="000000"/>
        </w:rPr>
        <w:t xml:space="preserve">mes from a </w:t>
      </w:r>
      <w:r w:rsidR="004F398D" w:rsidRPr="007A6B9C">
        <w:rPr>
          <w:color w:val="000000"/>
        </w:rPr>
        <w:t xml:space="preserve">core </w:t>
      </w:r>
      <w:r w:rsidRPr="007A6B9C">
        <w:rPr>
          <w:color w:val="000000"/>
        </w:rPr>
        <w:t xml:space="preserve">word </w:t>
      </w:r>
      <w:r w:rsidR="00340F97" w:rsidRPr="007A6B9C">
        <w:rPr>
          <w:color w:val="000000"/>
        </w:rPr>
        <w:t>and 16 that test sep</w:t>
      </w:r>
      <w:r w:rsidR="004F398D" w:rsidRPr="007A6B9C">
        <w:rPr>
          <w:color w:val="000000"/>
        </w:rPr>
        <w:t>a</w:t>
      </w:r>
      <w:r w:rsidR="00340F97" w:rsidRPr="007A6B9C">
        <w:rPr>
          <w:color w:val="000000"/>
        </w:rPr>
        <w:t>rating closing ph</w:t>
      </w:r>
      <w:r w:rsidR="00364E34" w:rsidRPr="007A6B9C">
        <w:rPr>
          <w:color w:val="000000"/>
        </w:rPr>
        <w:t>o</w:t>
      </w:r>
      <w:r w:rsidR="00340F97" w:rsidRPr="007A6B9C">
        <w:rPr>
          <w:color w:val="000000"/>
        </w:rPr>
        <w:t>n</w:t>
      </w:r>
      <w:r w:rsidR="00364E34" w:rsidRPr="007A6B9C">
        <w:rPr>
          <w:color w:val="000000"/>
        </w:rPr>
        <w:t>e</w:t>
      </w:r>
      <w:r w:rsidR="00340F97" w:rsidRPr="007A6B9C">
        <w:rPr>
          <w:color w:val="000000"/>
        </w:rPr>
        <w:t>mes from a</w:t>
      </w:r>
      <w:r w:rsidR="002F28AA" w:rsidRPr="007A6B9C">
        <w:rPr>
          <w:color w:val="000000"/>
        </w:rPr>
        <w:t xml:space="preserve"> word. </w:t>
      </w:r>
      <w:proofErr w:type="spellStart"/>
      <w:r w:rsidR="002F28AA" w:rsidRPr="007A6B9C">
        <w:rPr>
          <w:color w:val="000000"/>
        </w:rPr>
        <w:lastRenderedPageBreak/>
        <w:t>Theexercises</w:t>
      </w:r>
      <w:proofErr w:type="spellEnd"/>
      <w:r w:rsidR="002F28AA" w:rsidRPr="007A6B9C">
        <w:rPr>
          <w:color w:val="000000"/>
        </w:rPr>
        <w:t xml:space="preserve"> w</w:t>
      </w:r>
      <w:r w:rsidR="007F64BF" w:rsidRPr="007A6B9C">
        <w:rPr>
          <w:color w:val="000000"/>
        </w:rPr>
        <w:t>ere</w:t>
      </w:r>
      <w:r w:rsidR="002F28AA" w:rsidRPr="007A6B9C">
        <w:rPr>
          <w:color w:val="000000"/>
        </w:rPr>
        <w:t xml:space="preserve"> comprised of four clusters: 1) Words common to both spoken and literary Arabic, to be identified phonologically and semantically (e.g., the word “elephant”). 2) Words found only in spoken Arabic (e.g., the word “</w:t>
      </w:r>
      <w:r w:rsidR="002F28AA" w:rsidRPr="007A6B9C">
        <w:rPr>
          <w:color w:val="000000"/>
          <w:lang w:bidi="he-IL"/>
        </w:rPr>
        <w:t xml:space="preserve">knife”). 3) </w:t>
      </w:r>
      <w:r w:rsidR="002F28AA" w:rsidRPr="007A6B9C">
        <w:rPr>
          <w:color w:val="000000"/>
        </w:rPr>
        <w:t>Words found only in literary Arabic (e.g., the word “</w:t>
      </w:r>
      <w:r w:rsidR="002F28AA" w:rsidRPr="007A6B9C">
        <w:rPr>
          <w:color w:val="000000"/>
          <w:lang w:bidi="he-IL"/>
        </w:rPr>
        <w:t xml:space="preserve">continent”). 4) Words that originate in both versions of the language. Each </w:t>
      </w:r>
      <w:r w:rsidR="00FD1215" w:rsidRPr="007A6B9C">
        <w:rPr>
          <w:color w:val="000000"/>
          <w:lang w:bidi="he-IL"/>
        </w:rPr>
        <w:t>phoneme appeared</w:t>
      </w:r>
      <w:r w:rsidR="002F28AA" w:rsidRPr="007A6B9C">
        <w:rPr>
          <w:color w:val="000000"/>
          <w:lang w:bidi="he-IL"/>
        </w:rPr>
        <w:t xml:space="preserve"> twice, once at the beginning of a word and once at the end. During the test, the </w:t>
      </w:r>
      <w:r w:rsidR="00FD1215" w:rsidRPr="007A6B9C">
        <w:rPr>
          <w:color w:val="000000"/>
          <w:lang w:bidi="he-IL"/>
        </w:rPr>
        <w:t>children repeated</w:t>
      </w:r>
      <w:r w:rsidR="002F28AA" w:rsidRPr="007A6B9C">
        <w:rPr>
          <w:color w:val="000000"/>
          <w:lang w:bidi="he-IL"/>
        </w:rPr>
        <w:t xml:space="preserve"> the word after the examiner and break it down. </w:t>
      </w:r>
      <w:r w:rsidR="00892796" w:rsidRPr="007A6B9C">
        <w:rPr>
          <w:color w:val="000000"/>
          <w:lang w:bidi="he-IL"/>
        </w:rPr>
        <w:t>They received</w:t>
      </w:r>
      <w:r w:rsidR="002F28AA" w:rsidRPr="007A6B9C">
        <w:rPr>
          <w:color w:val="000000"/>
          <w:lang w:bidi="he-IL"/>
        </w:rPr>
        <w:t xml:space="preserve"> one point for every phoneme they succeed in breaking down</w:t>
      </w:r>
      <w:r w:rsidR="007107E4" w:rsidRPr="007A6B9C">
        <w:rPr>
          <w:color w:val="000000"/>
          <w:lang w:bidi="he-IL"/>
        </w:rPr>
        <w:t xml:space="preserve"> (See Appendix </w:t>
      </w:r>
      <w:r w:rsidR="000871F5">
        <w:rPr>
          <w:color w:val="000000"/>
          <w:lang w:bidi="he-IL"/>
        </w:rPr>
        <w:t>7</w:t>
      </w:r>
      <w:r w:rsidR="007107E4" w:rsidRPr="007A6B9C">
        <w:rPr>
          <w:color w:val="000000"/>
          <w:lang w:bidi="he-IL"/>
        </w:rPr>
        <w:t>)</w:t>
      </w:r>
      <w:r w:rsidR="00892796" w:rsidRPr="007A6B9C">
        <w:rPr>
          <w:color w:val="000000"/>
          <w:lang w:bidi="he-IL"/>
        </w:rPr>
        <w:t>.</w:t>
      </w:r>
    </w:p>
    <w:p w14:paraId="6321CB41" w14:textId="5570A7D4" w:rsidR="0009287A" w:rsidRPr="008D2EBA" w:rsidRDefault="002F28AA" w:rsidP="008D2EBA">
      <w:pPr>
        <w:pStyle w:val="ListParagraph"/>
        <w:numPr>
          <w:ilvl w:val="0"/>
          <w:numId w:val="23"/>
        </w:numPr>
        <w:bidi w:val="0"/>
        <w:spacing w:after="120" w:line="480" w:lineRule="auto"/>
        <w:jc w:val="both"/>
        <w:rPr>
          <w:rtl/>
          <w:lang w:bidi="he-IL"/>
        </w:rPr>
      </w:pPr>
      <w:r w:rsidRPr="008D2EBA">
        <w:rPr>
          <w:color w:val="000000"/>
        </w:rPr>
        <w:t xml:space="preserve">A preliminary </w:t>
      </w:r>
      <w:r w:rsidR="00003314" w:rsidRPr="008D2EBA">
        <w:rPr>
          <w:color w:val="000000"/>
        </w:rPr>
        <w:t>post</w:t>
      </w:r>
      <w:r w:rsidR="00003314" w:rsidRPr="008D2EBA">
        <w:rPr>
          <w:color w:val="000000"/>
          <w:rtl/>
          <w:lang w:bidi="he-IL"/>
        </w:rPr>
        <w:t>-</w:t>
      </w:r>
      <w:r w:rsidR="00003314" w:rsidRPr="008D2EBA">
        <w:rPr>
          <w:color w:val="000000"/>
        </w:rPr>
        <w:t>test</w:t>
      </w:r>
      <w:r w:rsidRPr="008D2EBA">
        <w:rPr>
          <w:color w:val="000000"/>
        </w:rPr>
        <w:t xml:space="preserve"> which assesses morphological awareness w</w:t>
      </w:r>
      <w:r w:rsidR="00892796" w:rsidRPr="008D2EBA">
        <w:rPr>
          <w:color w:val="000000"/>
        </w:rPr>
        <w:t>as</w:t>
      </w:r>
      <w:r w:rsidRPr="008D2EBA">
        <w:rPr>
          <w:color w:val="000000"/>
        </w:rPr>
        <w:t xml:space="preserve"> administered </w:t>
      </w:r>
      <w:r w:rsidR="004061F8" w:rsidRPr="008D2EBA">
        <w:rPr>
          <w:color w:val="000000"/>
        </w:rPr>
        <w:t>after the inter</w:t>
      </w:r>
      <w:r w:rsidRPr="008D2EBA">
        <w:rPr>
          <w:color w:val="000000"/>
        </w:rPr>
        <w:t xml:space="preserve">vention in order to ascertain that the program was </w:t>
      </w:r>
      <w:r w:rsidR="00003314" w:rsidRPr="008D2EBA">
        <w:rPr>
          <w:color w:val="000000"/>
        </w:rPr>
        <w:t>successful (</w:t>
      </w:r>
      <w:r w:rsidRPr="008D2EBA">
        <w:rPr>
          <w:color w:val="000000"/>
        </w:rPr>
        <w:t xml:space="preserve">Morphology Recognition, Morphology Production, </w:t>
      </w:r>
      <w:proofErr w:type="spellStart"/>
      <w:r w:rsidRPr="008D2EBA">
        <w:rPr>
          <w:color w:val="000000"/>
        </w:rPr>
        <w:t>Asadi</w:t>
      </w:r>
      <w:proofErr w:type="spellEnd"/>
      <w:r w:rsidRPr="008D2EBA">
        <w:rPr>
          <w:color w:val="000000"/>
        </w:rPr>
        <w:t>, 2020)</w:t>
      </w:r>
      <w:r w:rsidR="004061F8" w:rsidRPr="008D2EBA">
        <w:rPr>
          <w:color w:val="000000"/>
        </w:rPr>
        <w:t xml:space="preserve"> to </w:t>
      </w:r>
      <w:r w:rsidR="00633EB4" w:rsidRPr="008D2EBA">
        <w:rPr>
          <w:color w:val="000000"/>
        </w:rPr>
        <w:t>evaluate the child</w:t>
      </w:r>
      <w:r w:rsidR="008A267A" w:rsidRPr="008D2EBA">
        <w:rPr>
          <w:color w:val="000000"/>
        </w:rPr>
        <w:t>ren</w:t>
      </w:r>
      <w:r w:rsidR="00674967" w:rsidRPr="008D2EBA">
        <w:rPr>
          <w:color w:val="000000"/>
        </w:rPr>
        <w:t>’</w:t>
      </w:r>
      <w:r w:rsidR="00633EB4" w:rsidRPr="008D2EBA">
        <w:rPr>
          <w:color w:val="000000"/>
        </w:rPr>
        <w:t>s knowledge of the morphological word structure in Arabic</w:t>
      </w:r>
      <w:r w:rsidR="00674967" w:rsidRPr="008D2EBA">
        <w:rPr>
          <w:color w:val="000000"/>
        </w:rPr>
        <w:t>,</w:t>
      </w:r>
      <w:r w:rsidR="006B766B" w:rsidRPr="008D2EBA">
        <w:rPr>
          <w:color w:val="000000"/>
        </w:rPr>
        <w:t xml:space="preserve"> </w:t>
      </w:r>
      <w:r w:rsidR="00003314" w:rsidRPr="008D2EBA">
        <w:rPr>
          <w:color w:val="000000"/>
        </w:rPr>
        <w:t>the</w:t>
      </w:r>
      <w:r w:rsidR="00633EB4" w:rsidRPr="008D2EBA">
        <w:rPr>
          <w:color w:val="000000"/>
        </w:rPr>
        <w:t xml:space="preserve"> test </w:t>
      </w:r>
      <w:r w:rsidR="0066689E" w:rsidRPr="008D2EBA">
        <w:rPr>
          <w:color w:val="000000"/>
        </w:rPr>
        <w:t>coordinator read</w:t>
      </w:r>
      <w:r w:rsidR="006B766B" w:rsidRPr="008D2EBA">
        <w:rPr>
          <w:color w:val="000000"/>
          <w:lang w:bidi="he-IL"/>
        </w:rPr>
        <w:t xml:space="preserve"> three words and the </w:t>
      </w:r>
      <w:r w:rsidR="0066689E" w:rsidRPr="008D2EBA">
        <w:rPr>
          <w:color w:val="000000"/>
          <w:lang w:bidi="he-IL"/>
        </w:rPr>
        <w:t>children indicated</w:t>
      </w:r>
      <w:r w:rsidR="006B766B" w:rsidRPr="008D2EBA">
        <w:rPr>
          <w:color w:val="000000"/>
          <w:lang w:bidi="he-IL"/>
        </w:rPr>
        <w:t xml:space="preserve"> which word is </w:t>
      </w:r>
      <w:r w:rsidR="00674967" w:rsidRPr="008D2EBA">
        <w:rPr>
          <w:color w:val="000000"/>
          <w:lang w:bidi="he-IL"/>
        </w:rPr>
        <w:t xml:space="preserve">the </w:t>
      </w:r>
      <w:r w:rsidR="006B766B" w:rsidRPr="008D2EBA">
        <w:rPr>
          <w:color w:val="000000"/>
          <w:lang w:bidi="he-IL"/>
        </w:rPr>
        <w:t>most suitable answer to a question that follows.</w:t>
      </w:r>
      <w:r w:rsidR="007E5A47" w:rsidRPr="008D2EBA">
        <w:rPr>
          <w:color w:val="000000"/>
          <w:lang w:bidi="he-IL"/>
        </w:rPr>
        <w:t xml:space="preserve"> The test contains 13 questions that relate to </w:t>
      </w:r>
      <w:r w:rsidR="000E51EC" w:rsidRPr="008D2EBA">
        <w:rPr>
          <w:color w:val="000000"/>
          <w:lang w:bidi="he-IL"/>
        </w:rPr>
        <w:t xml:space="preserve">the syntax of the word. </w:t>
      </w:r>
      <w:r w:rsidR="006872F5" w:rsidRPr="008D2EBA">
        <w:rPr>
          <w:color w:val="000000"/>
          <w:lang w:bidi="he-IL"/>
        </w:rPr>
        <w:t>And the score is considered the sum of the correct answers.</w:t>
      </w:r>
      <w:r w:rsidR="00F54F24" w:rsidRPr="008D2EBA">
        <w:rPr>
          <w:color w:val="000000"/>
          <w:lang w:bidi="he-IL"/>
        </w:rPr>
        <w:t xml:space="preserve"> </w:t>
      </w:r>
      <w:r w:rsidR="006B766B" w:rsidRPr="008D2EBA">
        <w:rPr>
          <w:color w:val="000000"/>
          <w:lang w:bidi="he-IL"/>
        </w:rPr>
        <w:t xml:space="preserve">For example, </w:t>
      </w:r>
      <w:r w:rsidR="006B766B" w:rsidRPr="008D2EBA">
        <w:rPr>
          <w:rtl/>
          <w:lang w:bidi="ar-DZ"/>
        </w:rPr>
        <w:t>بيت- بيوت- بيتين</w:t>
      </w:r>
      <w:r w:rsidR="00B633DF" w:rsidRPr="008D2EBA">
        <w:rPr>
          <w:lang w:bidi="ar-DZ"/>
        </w:rPr>
        <w:t xml:space="preserve"> -</w:t>
      </w:r>
      <w:r w:rsidR="006B766B" w:rsidRPr="008D2EBA">
        <w:rPr>
          <w:lang w:bidi="ar-DZ"/>
        </w:rPr>
        <w:t xml:space="preserve"> Which of these words </w:t>
      </w:r>
      <w:r w:rsidR="005A3B8C" w:rsidRPr="008D2EBA">
        <w:rPr>
          <w:lang w:bidi="ar-DZ"/>
        </w:rPr>
        <w:t xml:space="preserve">best </w:t>
      </w:r>
      <w:r w:rsidR="006B766B" w:rsidRPr="008D2EBA">
        <w:rPr>
          <w:lang w:bidi="ar-DZ"/>
        </w:rPr>
        <w:t>indicate</w:t>
      </w:r>
      <w:r w:rsidR="00674967" w:rsidRPr="008D2EBA">
        <w:rPr>
          <w:lang w:bidi="ar-DZ"/>
        </w:rPr>
        <w:t>s</w:t>
      </w:r>
      <w:r w:rsidR="006B766B" w:rsidRPr="008D2EBA">
        <w:rPr>
          <w:lang w:bidi="ar-DZ"/>
        </w:rPr>
        <w:t xml:space="preserve"> that there is many and more of something</w:t>
      </w:r>
      <w:r w:rsidR="005A3B8C" w:rsidRPr="008D2EBA">
        <w:rPr>
          <w:lang w:bidi="ar-DZ"/>
        </w:rPr>
        <w:t xml:space="preserve">, where the correct answer is </w:t>
      </w:r>
      <w:r w:rsidR="006B766B" w:rsidRPr="008D2EBA">
        <w:rPr>
          <w:rtl/>
          <w:lang w:bidi="ar-DZ"/>
        </w:rPr>
        <w:t>بيوت</w:t>
      </w:r>
      <w:r w:rsidR="006B766B" w:rsidRPr="008D2EBA">
        <w:rPr>
          <w:lang w:bidi="ar-DZ"/>
        </w:rPr>
        <w:t xml:space="preserve">. </w:t>
      </w:r>
      <w:r w:rsidR="0009287A" w:rsidRPr="008D2EBA">
        <w:t>Pre and post tests are identical but delivered in two points in time–before intervention and following intervention in order to assess the effect of the intervention program. In addition, validity and reliability are tested.</w:t>
      </w:r>
      <w:r w:rsidR="00F54F24" w:rsidRPr="008D2EBA">
        <w:t xml:space="preserve"> </w:t>
      </w:r>
      <w:r w:rsidR="006872F5" w:rsidRPr="008D2EBA">
        <w:t>(</w:t>
      </w:r>
      <w:r w:rsidR="006872F5" w:rsidRPr="008D2EBA">
        <w:rPr>
          <w:lang w:bidi="he-IL"/>
        </w:rPr>
        <w:t xml:space="preserve">See </w:t>
      </w:r>
      <w:r w:rsidR="0066689E" w:rsidRPr="008D2EBA">
        <w:rPr>
          <w:lang w:bidi="he-IL"/>
        </w:rPr>
        <w:t xml:space="preserve">appendix </w:t>
      </w:r>
      <w:r w:rsidR="000871F5">
        <w:rPr>
          <w:lang w:bidi="he-IL"/>
        </w:rPr>
        <w:t>8</w:t>
      </w:r>
      <w:r w:rsidR="006872F5" w:rsidRPr="008D2EBA">
        <w:rPr>
          <w:lang w:bidi="he-IL"/>
        </w:rPr>
        <w:t>)</w:t>
      </w:r>
    </w:p>
    <w:p w14:paraId="0DF46980" w14:textId="20356701" w:rsidR="003B116A" w:rsidRPr="008D2EBA" w:rsidRDefault="003B116A" w:rsidP="008D2EBA">
      <w:pPr>
        <w:pStyle w:val="Heading3"/>
        <w:bidi w:val="0"/>
        <w:jc w:val="left"/>
        <w:rPr>
          <w:color w:val="000000"/>
          <w:lang w:bidi="he-IL"/>
        </w:rPr>
      </w:pPr>
      <w:bookmarkStart w:id="38" w:name="_Toc166140682"/>
      <w:r w:rsidRPr="008D2EBA">
        <w:rPr>
          <w:lang w:bidi="he-IL"/>
        </w:rPr>
        <w:t>Morphological</w:t>
      </w:r>
      <w:r w:rsidR="006820F9" w:rsidRPr="008D2EBA">
        <w:rPr>
          <w:rtl/>
          <w:lang w:bidi="he-IL"/>
        </w:rPr>
        <w:t xml:space="preserve"> </w:t>
      </w:r>
      <w:r w:rsidR="006820F9" w:rsidRPr="008D2EBA">
        <w:rPr>
          <w:lang w:bidi="he-IL"/>
        </w:rPr>
        <w:t>and</w:t>
      </w:r>
      <w:r w:rsidR="005F3D24" w:rsidRPr="008D2EBA">
        <w:rPr>
          <w:lang w:bidi="he-IL"/>
        </w:rPr>
        <w:t xml:space="preserve"> </w:t>
      </w:r>
      <w:r w:rsidR="000871F5">
        <w:rPr>
          <w:lang w:bidi="he-IL"/>
        </w:rPr>
        <w:t>P</w:t>
      </w:r>
      <w:r w:rsidRPr="008D2EBA">
        <w:rPr>
          <w:lang w:bidi="he-IL"/>
        </w:rPr>
        <w:t>honological Intervention Program</w:t>
      </w:r>
      <w:bookmarkEnd w:id="38"/>
    </w:p>
    <w:p w14:paraId="74801CED" w14:textId="29750BFF" w:rsidR="009247D0" w:rsidRPr="007A6B9C" w:rsidRDefault="009247D0" w:rsidP="007A6B9C">
      <w:pPr>
        <w:bidi w:val="0"/>
        <w:spacing w:after="120" w:line="480" w:lineRule="auto"/>
        <w:ind w:left="720"/>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 xml:space="preserve">The program is based on the work of </w:t>
      </w:r>
      <w:proofErr w:type="spellStart"/>
      <w:r w:rsidRPr="007A6B9C">
        <w:rPr>
          <w:rFonts w:ascii="Times New Roman" w:hAnsi="Times New Roman" w:cs="Times New Roman"/>
          <w:sz w:val="24"/>
          <w:szCs w:val="24"/>
          <w:lang w:bidi="he-IL"/>
        </w:rPr>
        <w:t>Asadi</w:t>
      </w:r>
      <w:proofErr w:type="spellEnd"/>
      <w:r w:rsidRPr="007A6B9C">
        <w:rPr>
          <w:rFonts w:ascii="Times New Roman" w:hAnsi="Times New Roman" w:cs="Times New Roman"/>
          <w:sz w:val="24"/>
          <w:szCs w:val="24"/>
          <w:lang w:bidi="he-IL"/>
        </w:rPr>
        <w:t xml:space="preserve"> (2020) and </w:t>
      </w:r>
      <w:proofErr w:type="spellStart"/>
      <w:r w:rsidRPr="007A6B9C">
        <w:rPr>
          <w:rFonts w:ascii="Times New Roman" w:hAnsi="Times New Roman" w:cs="Times New Roman"/>
          <w:sz w:val="24"/>
          <w:szCs w:val="24"/>
          <w:lang w:bidi="he-IL"/>
        </w:rPr>
        <w:t>Saiegh</w:t>
      </w:r>
      <w:proofErr w:type="spellEnd"/>
      <w:r w:rsidRPr="007A6B9C">
        <w:rPr>
          <w:rFonts w:ascii="Times New Roman" w:hAnsi="Times New Roman" w:cs="Times New Roman"/>
          <w:sz w:val="24"/>
          <w:szCs w:val="24"/>
          <w:lang w:bidi="he-IL"/>
        </w:rPr>
        <w:t>-Haddad (2016) and w</w:t>
      </w:r>
      <w:r w:rsidR="00592390" w:rsidRPr="007A6B9C">
        <w:rPr>
          <w:rFonts w:ascii="Times New Roman" w:hAnsi="Times New Roman" w:cs="Times New Roman"/>
          <w:sz w:val="24"/>
          <w:szCs w:val="24"/>
          <w:lang w:bidi="he-IL"/>
        </w:rPr>
        <w:t>as</w:t>
      </w:r>
      <w:r w:rsidRPr="007A6B9C">
        <w:rPr>
          <w:rFonts w:ascii="Times New Roman" w:hAnsi="Times New Roman" w:cs="Times New Roman"/>
          <w:sz w:val="24"/>
          <w:szCs w:val="24"/>
          <w:lang w:bidi="he-IL"/>
        </w:rPr>
        <w:t xml:space="preserve"> implemented in six kindergartens for at least four months. </w:t>
      </w:r>
      <w:r w:rsidR="005A3B8C" w:rsidRPr="007A6B9C">
        <w:rPr>
          <w:rFonts w:ascii="Times New Roman" w:hAnsi="Times New Roman" w:cs="Times New Roman"/>
          <w:sz w:val="24"/>
          <w:szCs w:val="24"/>
          <w:lang w:bidi="he-IL"/>
        </w:rPr>
        <w:t>Ten children from each kindergarten participate</w:t>
      </w:r>
      <w:r w:rsidR="00592390" w:rsidRPr="007A6B9C">
        <w:rPr>
          <w:rFonts w:ascii="Times New Roman" w:hAnsi="Times New Roman" w:cs="Times New Roman"/>
          <w:sz w:val="24"/>
          <w:szCs w:val="24"/>
          <w:lang w:bidi="he-IL"/>
        </w:rPr>
        <w:t>d</w:t>
      </w:r>
      <w:r w:rsidR="005A3B8C" w:rsidRPr="007A6B9C">
        <w:rPr>
          <w:rFonts w:ascii="Times New Roman" w:hAnsi="Times New Roman" w:cs="Times New Roman"/>
          <w:sz w:val="24"/>
          <w:szCs w:val="24"/>
          <w:lang w:bidi="he-IL"/>
        </w:rPr>
        <w:t xml:space="preserve"> in the trial, where five children w</w:t>
      </w:r>
      <w:r w:rsidR="00592390" w:rsidRPr="007A6B9C">
        <w:rPr>
          <w:rFonts w:ascii="Times New Roman" w:hAnsi="Times New Roman" w:cs="Times New Roman"/>
          <w:sz w:val="24"/>
          <w:szCs w:val="24"/>
          <w:lang w:bidi="he-IL"/>
        </w:rPr>
        <w:t>ere</w:t>
      </w:r>
      <w:r w:rsidR="005A3B8C" w:rsidRPr="007A6B9C">
        <w:rPr>
          <w:rFonts w:ascii="Times New Roman" w:hAnsi="Times New Roman" w:cs="Times New Roman"/>
          <w:sz w:val="24"/>
          <w:szCs w:val="24"/>
          <w:lang w:bidi="he-IL"/>
        </w:rPr>
        <w:t xml:space="preserve"> included in the </w:t>
      </w:r>
      <w:r w:rsidRPr="007A6B9C">
        <w:rPr>
          <w:rFonts w:ascii="Times New Roman" w:hAnsi="Times New Roman" w:cs="Times New Roman"/>
          <w:sz w:val="24"/>
          <w:szCs w:val="24"/>
          <w:lang w:bidi="he-IL"/>
        </w:rPr>
        <w:t xml:space="preserve">control group (Group A) and </w:t>
      </w:r>
      <w:r w:rsidR="005A3B8C" w:rsidRPr="007A6B9C">
        <w:rPr>
          <w:rFonts w:ascii="Times New Roman" w:hAnsi="Times New Roman" w:cs="Times New Roman"/>
          <w:sz w:val="24"/>
          <w:szCs w:val="24"/>
          <w:lang w:bidi="he-IL"/>
        </w:rPr>
        <w:t xml:space="preserve">five in the </w:t>
      </w:r>
      <w:r w:rsidRPr="007A6B9C">
        <w:rPr>
          <w:rFonts w:ascii="Times New Roman" w:hAnsi="Times New Roman" w:cs="Times New Roman"/>
          <w:sz w:val="24"/>
          <w:szCs w:val="24"/>
          <w:lang w:bidi="he-IL"/>
        </w:rPr>
        <w:t xml:space="preserve">intervention group (Group B). The children in Group </w:t>
      </w:r>
      <w:r w:rsidR="0066689E" w:rsidRPr="007A6B9C">
        <w:rPr>
          <w:rFonts w:ascii="Times New Roman" w:hAnsi="Times New Roman" w:cs="Times New Roman"/>
          <w:sz w:val="24"/>
          <w:szCs w:val="24"/>
          <w:lang w:bidi="he-IL"/>
        </w:rPr>
        <w:lastRenderedPageBreak/>
        <w:t>A learnt</w:t>
      </w:r>
      <w:r w:rsidRPr="007A6B9C">
        <w:rPr>
          <w:rFonts w:ascii="Times New Roman" w:hAnsi="Times New Roman" w:cs="Times New Roman"/>
          <w:sz w:val="24"/>
          <w:szCs w:val="24"/>
          <w:lang w:bidi="he-IL"/>
        </w:rPr>
        <w:t xml:space="preserve"> the regular linguistic syllabus and vocabulary as prescribed by the Ministry of Education, while those in Group B receive</w:t>
      </w:r>
      <w:r w:rsidR="00592390" w:rsidRPr="007A6B9C">
        <w:rPr>
          <w:rFonts w:ascii="Times New Roman" w:hAnsi="Times New Roman" w:cs="Times New Roman"/>
          <w:sz w:val="24"/>
          <w:szCs w:val="24"/>
          <w:lang w:bidi="he-IL"/>
        </w:rPr>
        <w:t>d</w:t>
      </w:r>
      <w:r w:rsidRPr="007A6B9C">
        <w:rPr>
          <w:rFonts w:ascii="Times New Roman" w:hAnsi="Times New Roman" w:cs="Times New Roman"/>
          <w:sz w:val="24"/>
          <w:szCs w:val="24"/>
          <w:lang w:bidi="he-IL"/>
        </w:rPr>
        <w:t xml:space="preserve"> exercises and activities containing morphological and phonological training with incorporated demonstrative aids such as background music and songs.</w:t>
      </w:r>
    </w:p>
    <w:p w14:paraId="71E2B099" w14:textId="247FC2E3" w:rsidR="009247D0" w:rsidRPr="007A6B9C" w:rsidRDefault="006A55F5" w:rsidP="007A6B9C">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A</w:t>
      </w:r>
      <w:r w:rsidR="009247D0" w:rsidRPr="007A6B9C">
        <w:rPr>
          <w:rFonts w:ascii="Times New Roman" w:hAnsi="Times New Roman" w:cs="Times New Roman"/>
          <w:sz w:val="24"/>
          <w:szCs w:val="24"/>
          <w:lang w:bidi="he-IL"/>
        </w:rPr>
        <w:t xml:space="preserve"> preparat</w:t>
      </w:r>
      <w:r w:rsidRPr="007A6B9C">
        <w:rPr>
          <w:rFonts w:ascii="Times New Roman" w:hAnsi="Times New Roman" w:cs="Times New Roman"/>
          <w:sz w:val="24"/>
          <w:szCs w:val="24"/>
          <w:lang w:bidi="he-IL"/>
        </w:rPr>
        <w:t>ory</w:t>
      </w:r>
      <w:r w:rsidR="009247D0" w:rsidRPr="007A6B9C">
        <w:rPr>
          <w:rFonts w:ascii="Times New Roman" w:hAnsi="Times New Roman" w:cs="Times New Roman"/>
          <w:sz w:val="24"/>
          <w:szCs w:val="24"/>
          <w:lang w:bidi="he-IL"/>
        </w:rPr>
        <w:t xml:space="preserve"> meeting w</w:t>
      </w:r>
      <w:r w:rsidR="00592390" w:rsidRPr="007A6B9C">
        <w:rPr>
          <w:rFonts w:ascii="Times New Roman" w:hAnsi="Times New Roman" w:cs="Times New Roman"/>
          <w:sz w:val="24"/>
          <w:szCs w:val="24"/>
          <w:lang w:bidi="he-IL"/>
        </w:rPr>
        <w:t>as</w:t>
      </w:r>
      <w:r w:rsidR="009247D0" w:rsidRPr="007A6B9C">
        <w:rPr>
          <w:rFonts w:ascii="Times New Roman" w:hAnsi="Times New Roman" w:cs="Times New Roman"/>
          <w:sz w:val="24"/>
          <w:szCs w:val="24"/>
          <w:lang w:bidi="he-IL"/>
        </w:rPr>
        <w:t xml:space="preserve"> held with the coordinator</w:t>
      </w:r>
      <w:r w:rsidRPr="007A6B9C">
        <w:rPr>
          <w:rFonts w:ascii="Times New Roman" w:hAnsi="Times New Roman" w:cs="Times New Roman"/>
          <w:sz w:val="24"/>
          <w:szCs w:val="24"/>
          <w:lang w:bidi="he-IL"/>
        </w:rPr>
        <w:t xml:space="preserve"> each week</w:t>
      </w:r>
      <w:r w:rsidR="009247D0" w:rsidRPr="007A6B9C">
        <w:rPr>
          <w:rFonts w:ascii="Times New Roman" w:hAnsi="Times New Roman" w:cs="Times New Roman"/>
          <w:sz w:val="24"/>
          <w:szCs w:val="24"/>
          <w:lang w:bidi="he-IL"/>
        </w:rPr>
        <w:t xml:space="preserve">, as well as two sessions with the children delivered by the </w:t>
      </w:r>
      <w:r w:rsidR="008D58D3" w:rsidRPr="007A6B9C">
        <w:rPr>
          <w:rFonts w:ascii="Times New Roman" w:hAnsi="Times New Roman" w:cs="Times New Roman"/>
          <w:sz w:val="24"/>
          <w:szCs w:val="24"/>
          <w:lang w:bidi="he-IL"/>
        </w:rPr>
        <w:t>research team</w:t>
      </w:r>
      <w:r w:rsidR="009247D0" w:rsidRPr="007A6B9C">
        <w:rPr>
          <w:rFonts w:ascii="Times New Roman" w:hAnsi="Times New Roman" w:cs="Times New Roman"/>
          <w:sz w:val="24"/>
          <w:szCs w:val="24"/>
          <w:lang w:bidi="he-IL"/>
        </w:rPr>
        <w:t xml:space="preserve">. </w:t>
      </w:r>
      <w:r w:rsidR="0007320E" w:rsidRPr="007A6B9C">
        <w:rPr>
          <w:rFonts w:ascii="Times New Roman" w:hAnsi="Times New Roman" w:cs="Times New Roman"/>
          <w:sz w:val="24"/>
          <w:szCs w:val="24"/>
          <w:lang w:bidi="he-IL"/>
        </w:rPr>
        <w:t>During</w:t>
      </w:r>
      <w:r w:rsidR="009247D0" w:rsidRPr="007A6B9C">
        <w:rPr>
          <w:rFonts w:ascii="Times New Roman" w:hAnsi="Times New Roman" w:cs="Times New Roman"/>
          <w:sz w:val="24"/>
          <w:szCs w:val="24"/>
          <w:lang w:bidi="he-IL"/>
        </w:rPr>
        <w:t xml:space="preserve"> the preparat</w:t>
      </w:r>
      <w:r w:rsidRPr="007A6B9C">
        <w:rPr>
          <w:rFonts w:ascii="Times New Roman" w:hAnsi="Times New Roman" w:cs="Times New Roman"/>
          <w:sz w:val="24"/>
          <w:szCs w:val="24"/>
          <w:lang w:bidi="he-IL"/>
        </w:rPr>
        <w:t>ory</w:t>
      </w:r>
      <w:r w:rsidR="009247D0" w:rsidRPr="007A6B9C">
        <w:rPr>
          <w:rFonts w:ascii="Times New Roman" w:hAnsi="Times New Roman" w:cs="Times New Roman"/>
          <w:sz w:val="24"/>
          <w:szCs w:val="24"/>
          <w:lang w:bidi="he-IL"/>
        </w:rPr>
        <w:t xml:space="preserve"> meeting, the teacher receive</w:t>
      </w:r>
      <w:r w:rsidR="00592390" w:rsidRPr="007A6B9C">
        <w:rPr>
          <w:rFonts w:ascii="Times New Roman" w:hAnsi="Times New Roman" w:cs="Times New Roman"/>
          <w:sz w:val="24"/>
          <w:szCs w:val="24"/>
          <w:lang w:bidi="he-IL"/>
        </w:rPr>
        <w:t>d</w:t>
      </w:r>
      <w:r w:rsidR="009247D0" w:rsidRPr="007A6B9C">
        <w:rPr>
          <w:rFonts w:ascii="Times New Roman" w:hAnsi="Times New Roman" w:cs="Times New Roman"/>
          <w:sz w:val="24"/>
          <w:szCs w:val="24"/>
          <w:lang w:bidi="he-IL"/>
        </w:rPr>
        <w:t xml:space="preserve"> all required printed materials for the two training sessions, and under</w:t>
      </w:r>
      <w:r w:rsidR="00555E2C" w:rsidRPr="007A6B9C">
        <w:rPr>
          <w:rFonts w:ascii="Times New Roman" w:hAnsi="Times New Roman" w:cs="Times New Roman"/>
          <w:sz w:val="24"/>
          <w:szCs w:val="24"/>
          <w:lang w:bidi="he-IL"/>
        </w:rPr>
        <w:t>went</w:t>
      </w:r>
      <w:r w:rsidR="009247D0" w:rsidRPr="007A6B9C">
        <w:rPr>
          <w:rFonts w:ascii="Times New Roman" w:hAnsi="Times New Roman" w:cs="Times New Roman"/>
          <w:sz w:val="24"/>
          <w:szCs w:val="24"/>
          <w:lang w:bidi="he-IL"/>
        </w:rPr>
        <w:t xml:space="preserve"> training herself with assistance from the coordinator. The coordinator deliver</w:t>
      </w:r>
      <w:r w:rsidR="00555E2C" w:rsidRPr="007A6B9C">
        <w:rPr>
          <w:rFonts w:ascii="Times New Roman" w:hAnsi="Times New Roman" w:cs="Times New Roman"/>
          <w:sz w:val="24"/>
          <w:szCs w:val="24"/>
          <w:lang w:bidi="he-IL"/>
        </w:rPr>
        <w:t>ed</w:t>
      </w:r>
      <w:r w:rsidR="009247D0" w:rsidRPr="007A6B9C">
        <w:rPr>
          <w:rFonts w:ascii="Times New Roman" w:hAnsi="Times New Roman" w:cs="Times New Roman"/>
          <w:sz w:val="24"/>
          <w:szCs w:val="24"/>
          <w:lang w:bidi="he-IL"/>
        </w:rPr>
        <w:t xml:space="preserve"> intervention training to Group B, observed by the teacher. Immediately thereafter, </w:t>
      </w:r>
      <w:r w:rsidR="00BC196B" w:rsidRPr="007A6B9C">
        <w:rPr>
          <w:rFonts w:ascii="Times New Roman" w:hAnsi="Times New Roman" w:cs="Times New Roman"/>
          <w:sz w:val="24"/>
          <w:szCs w:val="24"/>
          <w:lang w:bidi="he-IL"/>
        </w:rPr>
        <w:t xml:space="preserve">in </w:t>
      </w:r>
      <w:r w:rsidR="009247D0" w:rsidRPr="007A6B9C">
        <w:rPr>
          <w:rFonts w:ascii="Times New Roman" w:hAnsi="Times New Roman" w:cs="Times New Roman"/>
          <w:sz w:val="24"/>
          <w:szCs w:val="24"/>
          <w:lang w:bidi="he-IL"/>
        </w:rPr>
        <w:t xml:space="preserve">the same meeting, </w:t>
      </w:r>
      <w:r w:rsidR="008D58D3" w:rsidRPr="007A6B9C">
        <w:rPr>
          <w:rFonts w:ascii="Times New Roman" w:hAnsi="Times New Roman" w:cs="Times New Roman"/>
          <w:sz w:val="24"/>
          <w:szCs w:val="24"/>
          <w:lang w:bidi="he-IL"/>
        </w:rPr>
        <w:t xml:space="preserve">the research </w:t>
      </w:r>
      <w:r w:rsidR="00555E2C" w:rsidRPr="007A6B9C">
        <w:rPr>
          <w:rFonts w:ascii="Times New Roman" w:hAnsi="Times New Roman" w:cs="Times New Roman"/>
          <w:sz w:val="24"/>
          <w:szCs w:val="24"/>
          <w:lang w:bidi="he-IL"/>
        </w:rPr>
        <w:t>team delivered</w:t>
      </w:r>
      <w:r w:rsidR="009247D0" w:rsidRPr="007A6B9C">
        <w:rPr>
          <w:rFonts w:ascii="Times New Roman" w:hAnsi="Times New Roman" w:cs="Times New Roman"/>
          <w:sz w:val="24"/>
          <w:szCs w:val="24"/>
          <w:lang w:bidi="he-IL"/>
        </w:rPr>
        <w:t xml:space="preserve"> the same training to Group B with the coordinator observing and providing feedback afterwards. </w:t>
      </w:r>
    </w:p>
    <w:p w14:paraId="209DCB34" w14:textId="1A9D6C9C" w:rsidR="009247D0" w:rsidRPr="007A6B9C" w:rsidRDefault="009247D0"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lang w:bidi="he-IL"/>
        </w:rPr>
        <w:t>The first session (without the coordinator) w</w:t>
      </w:r>
      <w:r w:rsidR="00555E2C" w:rsidRPr="007A6B9C">
        <w:rPr>
          <w:rFonts w:ascii="Times New Roman" w:hAnsi="Times New Roman" w:cs="Times New Roman"/>
          <w:sz w:val="24"/>
          <w:szCs w:val="24"/>
          <w:lang w:bidi="he-IL"/>
        </w:rPr>
        <w:t>as</w:t>
      </w:r>
      <w:r w:rsidRPr="007A6B9C">
        <w:rPr>
          <w:rFonts w:ascii="Times New Roman" w:hAnsi="Times New Roman" w:cs="Times New Roman"/>
          <w:sz w:val="24"/>
          <w:szCs w:val="24"/>
          <w:lang w:bidi="he-IL"/>
        </w:rPr>
        <w:t xml:space="preserve"> delivered by the </w:t>
      </w:r>
      <w:r w:rsidR="008D58D3" w:rsidRPr="007A6B9C">
        <w:rPr>
          <w:rFonts w:ascii="Times New Roman" w:hAnsi="Times New Roman" w:cs="Times New Roman"/>
          <w:sz w:val="24"/>
          <w:szCs w:val="24"/>
          <w:lang w:bidi="he-IL"/>
        </w:rPr>
        <w:t>research team</w:t>
      </w:r>
      <w:r w:rsidRPr="007A6B9C">
        <w:rPr>
          <w:rFonts w:ascii="Times New Roman" w:hAnsi="Times New Roman" w:cs="Times New Roman"/>
          <w:sz w:val="24"/>
          <w:szCs w:val="24"/>
          <w:lang w:bidi="he-IL"/>
        </w:rPr>
        <w:t xml:space="preserve"> according to the specified protocol in which the method and aims w</w:t>
      </w:r>
      <w:r w:rsidR="00555E2C" w:rsidRPr="007A6B9C">
        <w:rPr>
          <w:rFonts w:ascii="Times New Roman" w:hAnsi="Times New Roman" w:cs="Times New Roman"/>
          <w:sz w:val="24"/>
          <w:szCs w:val="24"/>
          <w:lang w:bidi="he-IL"/>
        </w:rPr>
        <w:t xml:space="preserve">ere </w:t>
      </w:r>
      <w:r w:rsidRPr="007A6B9C">
        <w:rPr>
          <w:rFonts w:ascii="Times New Roman" w:hAnsi="Times New Roman" w:cs="Times New Roman"/>
          <w:sz w:val="24"/>
          <w:szCs w:val="24"/>
          <w:lang w:bidi="he-IL"/>
        </w:rPr>
        <w:t>defined: The precise method of imparting the activity; which vocabulary words to use in the program; how to respond if a child makes a mistake; how and what words should the evaluat</w:t>
      </w:r>
      <w:r w:rsidR="0007320E" w:rsidRPr="007A6B9C">
        <w:rPr>
          <w:rFonts w:ascii="Times New Roman" w:hAnsi="Times New Roman" w:cs="Times New Roman"/>
          <w:sz w:val="24"/>
          <w:szCs w:val="24"/>
          <w:lang w:bidi="he-IL"/>
        </w:rPr>
        <w:t xml:space="preserve">ed </w:t>
      </w:r>
      <w:r w:rsidRPr="007A6B9C">
        <w:rPr>
          <w:rFonts w:ascii="Times New Roman" w:hAnsi="Times New Roman" w:cs="Times New Roman"/>
          <w:sz w:val="24"/>
          <w:szCs w:val="24"/>
          <w:lang w:bidi="he-IL"/>
        </w:rPr>
        <w:t xml:space="preserve">at the end of the activity. A similar </w:t>
      </w:r>
      <w:r w:rsidR="00555E2C" w:rsidRPr="007A6B9C">
        <w:rPr>
          <w:rFonts w:ascii="Times New Roman" w:hAnsi="Times New Roman" w:cs="Times New Roman"/>
          <w:sz w:val="24"/>
          <w:szCs w:val="24"/>
          <w:lang w:bidi="he-IL"/>
        </w:rPr>
        <w:t>process took</w:t>
      </w:r>
      <w:r w:rsidRPr="007A6B9C">
        <w:rPr>
          <w:rFonts w:ascii="Times New Roman" w:hAnsi="Times New Roman" w:cs="Times New Roman"/>
          <w:sz w:val="24"/>
          <w:szCs w:val="24"/>
          <w:lang w:bidi="he-IL"/>
        </w:rPr>
        <w:t xml:space="preserve"> place </w:t>
      </w:r>
      <w:r w:rsidR="0007320E" w:rsidRPr="007A6B9C">
        <w:rPr>
          <w:rFonts w:ascii="Times New Roman" w:hAnsi="Times New Roman" w:cs="Times New Roman"/>
          <w:sz w:val="24"/>
          <w:szCs w:val="24"/>
          <w:lang w:bidi="he-IL"/>
        </w:rPr>
        <w:t xml:space="preserve">in </w:t>
      </w:r>
      <w:r w:rsidRPr="007A6B9C">
        <w:rPr>
          <w:rFonts w:ascii="Times New Roman" w:hAnsi="Times New Roman" w:cs="Times New Roman"/>
          <w:sz w:val="24"/>
          <w:szCs w:val="24"/>
          <w:lang w:bidi="he-IL"/>
        </w:rPr>
        <w:t xml:space="preserve">the </w:t>
      </w:r>
      <w:r w:rsidR="00EA3DD6" w:rsidRPr="007A6B9C">
        <w:rPr>
          <w:rFonts w:ascii="Times New Roman" w:hAnsi="Times New Roman" w:cs="Times New Roman"/>
          <w:sz w:val="24"/>
          <w:szCs w:val="24"/>
          <w:lang w:bidi="he-IL"/>
        </w:rPr>
        <w:t>three</w:t>
      </w:r>
      <w:r w:rsidRPr="007A6B9C">
        <w:rPr>
          <w:rFonts w:ascii="Times New Roman" w:hAnsi="Times New Roman" w:cs="Times New Roman"/>
          <w:sz w:val="24"/>
          <w:szCs w:val="24"/>
          <w:lang w:bidi="he-IL"/>
        </w:rPr>
        <w:t xml:space="preserve"> </w:t>
      </w:r>
      <w:r w:rsidR="00555E2C" w:rsidRPr="007A6B9C">
        <w:rPr>
          <w:rFonts w:ascii="Times New Roman" w:hAnsi="Times New Roman" w:cs="Times New Roman"/>
          <w:sz w:val="24"/>
          <w:szCs w:val="24"/>
          <w:lang w:bidi="he-IL"/>
        </w:rPr>
        <w:t>sessions</w:t>
      </w:r>
      <w:r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rPr>
        <w:t xml:space="preserve">Each </w:t>
      </w:r>
      <w:r w:rsidR="00555E2C" w:rsidRPr="007A6B9C">
        <w:rPr>
          <w:rFonts w:ascii="Times New Roman" w:hAnsi="Times New Roman" w:cs="Times New Roman"/>
          <w:sz w:val="24"/>
          <w:szCs w:val="24"/>
        </w:rPr>
        <w:t>meeting lasted</w:t>
      </w:r>
      <w:r w:rsidRPr="007A6B9C">
        <w:rPr>
          <w:rFonts w:ascii="Times New Roman" w:hAnsi="Times New Roman" w:cs="Times New Roman"/>
          <w:sz w:val="24"/>
          <w:szCs w:val="24"/>
        </w:rPr>
        <w:t xml:space="preserve"> approximately </w:t>
      </w:r>
      <w:r w:rsidR="00EA3DD6" w:rsidRPr="007A6B9C">
        <w:rPr>
          <w:rFonts w:ascii="Times New Roman" w:hAnsi="Times New Roman" w:cs="Times New Roman"/>
          <w:sz w:val="24"/>
          <w:szCs w:val="24"/>
          <w:rtl/>
          <w:lang w:bidi="he-IL"/>
        </w:rPr>
        <w:t>20</w:t>
      </w:r>
      <w:r w:rsidRPr="007A6B9C">
        <w:rPr>
          <w:rFonts w:ascii="Times New Roman" w:hAnsi="Times New Roman" w:cs="Times New Roman"/>
          <w:sz w:val="24"/>
          <w:szCs w:val="24"/>
        </w:rPr>
        <w:t xml:space="preserve"> minutes </w:t>
      </w:r>
      <w:r w:rsidR="00555E2C" w:rsidRPr="007A6B9C">
        <w:rPr>
          <w:rFonts w:ascii="Times New Roman" w:hAnsi="Times New Roman" w:cs="Times New Roman"/>
          <w:sz w:val="24"/>
          <w:szCs w:val="24"/>
        </w:rPr>
        <w:t>and included</w:t>
      </w:r>
      <w:r w:rsidRPr="007A6B9C">
        <w:rPr>
          <w:rFonts w:ascii="Times New Roman" w:hAnsi="Times New Roman" w:cs="Times New Roman"/>
          <w:sz w:val="24"/>
          <w:szCs w:val="24"/>
        </w:rPr>
        <w:t xml:space="preserve"> the following agenda: </w:t>
      </w:r>
    </w:p>
    <w:p w14:paraId="608959D6" w14:textId="77777777" w:rsidR="009247D0" w:rsidRPr="007A6B9C" w:rsidRDefault="009247D0" w:rsidP="00037011">
      <w:pPr>
        <w:numPr>
          <w:ilvl w:val="0"/>
          <w:numId w:val="8"/>
        </w:numPr>
        <w:bidi w:val="0"/>
        <w:spacing w:line="480" w:lineRule="auto"/>
        <w:contextualSpacing/>
        <w:jc w:val="both"/>
        <w:rPr>
          <w:rFonts w:ascii="Times New Roman" w:hAnsi="Times New Roman" w:cs="Times New Roman"/>
          <w:sz w:val="24"/>
          <w:szCs w:val="24"/>
        </w:rPr>
      </w:pPr>
      <w:r w:rsidRPr="007A6B9C">
        <w:rPr>
          <w:rFonts w:ascii="Times New Roman" w:hAnsi="Times New Roman" w:cs="Times New Roman"/>
          <w:sz w:val="24"/>
          <w:szCs w:val="24"/>
        </w:rPr>
        <w:t>Introductory activity - exposing the child</w:t>
      </w:r>
      <w:r w:rsidR="00BC196B" w:rsidRPr="007A6B9C">
        <w:rPr>
          <w:rFonts w:ascii="Times New Roman" w:hAnsi="Times New Roman" w:cs="Times New Roman"/>
          <w:sz w:val="24"/>
          <w:szCs w:val="24"/>
        </w:rPr>
        <w:t>ren</w:t>
      </w:r>
      <w:r w:rsidRPr="007A6B9C">
        <w:rPr>
          <w:rFonts w:ascii="Times New Roman" w:hAnsi="Times New Roman" w:cs="Times New Roman"/>
          <w:sz w:val="24"/>
          <w:szCs w:val="24"/>
        </w:rPr>
        <w:t xml:space="preserve"> to a literary concept (rhymes, analysis, and synthesis) and </w:t>
      </w:r>
      <w:r w:rsidR="0007320E" w:rsidRPr="007A6B9C">
        <w:rPr>
          <w:rFonts w:ascii="Times New Roman" w:hAnsi="Times New Roman" w:cs="Times New Roman"/>
          <w:sz w:val="24"/>
          <w:szCs w:val="24"/>
        </w:rPr>
        <w:t xml:space="preserve">interest-arousing </w:t>
      </w:r>
      <w:r w:rsidRPr="007A6B9C">
        <w:rPr>
          <w:rFonts w:ascii="Times New Roman" w:hAnsi="Times New Roman" w:cs="Times New Roman"/>
          <w:sz w:val="24"/>
          <w:szCs w:val="24"/>
        </w:rPr>
        <w:t>activities (a story, song, film</w:t>
      </w:r>
      <w:r w:rsidR="00BC196B" w:rsidRPr="007A6B9C">
        <w:rPr>
          <w:rFonts w:ascii="Times New Roman" w:hAnsi="Times New Roman" w:cs="Times New Roman"/>
          <w:sz w:val="24"/>
          <w:szCs w:val="24"/>
        </w:rPr>
        <w:t>,</w:t>
      </w:r>
      <w:r w:rsidRPr="007A6B9C">
        <w:rPr>
          <w:rFonts w:ascii="Times New Roman" w:hAnsi="Times New Roman" w:cs="Times New Roman"/>
          <w:sz w:val="24"/>
          <w:szCs w:val="24"/>
        </w:rPr>
        <w:t xml:space="preserve"> etc.).</w:t>
      </w:r>
    </w:p>
    <w:p w14:paraId="10485FAE" w14:textId="77777777" w:rsidR="009247D0" w:rsidRPr="007A6B9C" w:rsidRDefault="009247D0" w:rsidP="00037011">
      <w:pPr>
        <w:numPr>
          <w:ilvl w:val="0"/>
          <w:numId w:val="8"/>
        </w:numPr>
        <w:bidi w:val="0"/>
        <w:spacing w:line="480" w:lineRule="auto"/>
        <w:contextualSpacing/>
        <w:jc w:val="both"/>
        <w:rPr>
          <w:rFonts w:ascii="Times New Roman" w:hAnsi="Times New Roman" w:cs="Times New Roman"/>
          <w:sz w:val="24"/>
          <w:szCs w:val="24"/>
        </w:rPr>
      </w:pPr>
      <w:r w:rsidRPr="007A6B9C">
        <w:rPr>
          <w:rFonts w:ascii="Times New Roman" w:hAnsi="Times New Roman" w:cs="Times New Roman"/>
          <w:sz w:val="24"/>
          <w:szCs w:val="24"/>
        </w:rPr>
        <w:t>Presentation of the aims of the meeting and defining the concept.</w:t>
      </w:r>
    </w:p>
    <w:p w14:paraId="438B5021" w14:textId="77777777" w:rsidR="009247D0" w:rsidRPr="007A6B9C" w:rsidRDefault="009247D0" w:rsidP="00037011">
      <w:pPr>
        <w:numPr>
          <w:ilvl w:val="0"/>
          <w:numId w:val="8"/>
        </w:numPr>
        <w:bidi w:val="0"/>
        <w:spacing w:line="480" w:lineRule="auto"/>
        <w:contextualSpacing/>
        <w:jc w:val="both"/>
        <w:rPr>
          <w:rFonts w:ascii="Times New Roman" w:hAnsi="Times New Roman" w:cs="Times New Roman"/>
          <w:sz w:val="24"/>
          <w:szCs w:val="24"/>
        </w:rPr>
      </w:pPr>
      <w:r w:rsidRPr="007A6B9C">
        <w:rPr>
          <w:rFonts w:ascii="Times New Roman" w:hAnsi="Times New Roman" w:cs="Times New Roman"/>
          <w:sz w:val="24"/>
          <w:szCs w:val="24"/>
        </w:rPr>
        <w:t>Activity (instruction or practice).</w:t>
      </w:r>
    </w:p>
    <w:p w14:paraId="528DEB7D" w14:textId="77777777" w:rsidR="009247D0" w:rsidRPr="007A6B9C" w:rsidRDefault="009247D0" w:rsidP="00037011">
      <w:pPr>
        <w:numPr>
          <w:ilvl w:val="0"/>
          <w:numId w:val="8"/>
        </w:numPr>
        <w:bidi w:val="0"/>
        <w:spacing w:line="480" w:lineRule="auto"/>
        <w:contextualSpacing/>
        <w:jc w:val="both"/>
        <w:rPr>
          <w:rFonts w:ascii="Times New Roman" w:hAnsi="Times New Roman" w:cs="Times New Roman"/>
          <w:sz w:val="24"/>
          <w:szCs w:val="24"/>
        </w:rPr>
      </w:pPr>
      <w:r w:rsidRPr="007A6B9C">
        <w:rPr>
          <w:rFonts w:ascii="Times New Roman" w:hAnsi="Times New Roman" w:cs="Times New Roman"/>
          <w:sz w:val="24"/>
          <w:szCs w:val="24"/>
        </w:rPr>
        <w:t xml:space="preserve">Feedback – </w:t>
      </w:r>
      <w:r w:rsidR="00F75501" w:rsidRPr="007A6B9C">
        <w:rPr>
          <w:rFonts w:ascii="Times New Roman" w:hAnsi="Times New Roman" w:cs="Times New Roman"/>
          <w:sz w:val="24"/>
          <w:szCs w:val="24"/>
        </w:rPr>
        <w:t>where</w:t>
      </w:r>
      <w:r w:rsidRPr="007A6B9C">
        <w:rPr>
          <w:rFonts w:ascii="Times New Roman" w:hAnsi="Times New Roman" w:cs="Times New Roman"/>
          <w:sz w:val="24"/>
          <w:szCs w:val="24"/>
        </w:rPr>
        <w:t xml:space="preserve"> the answers correct or incorrect?</w:t>
      </w:r>
    </w:p>
    <w:p w14:paraId="298FEAA9" w14:textId="77777777" w:rsidR="009247D0" w:rsidRPr="007A6B9C" w:rsidRDefault="009247D0" w:rsidP="00037011">
      <w:pPr>
        <w:numPr>
          <w:ilvl w:val="0"/>
          <w:numId w:val="8"/>
        </w:numPr>
        <w:bidi w:val="0"/>
        <w:spacing w:line="480" w:lineRule="auto"/>
        <w:contextualSpacing/>
        <w:jc w:val="both"/>
        <w:rPr>
          <w:rFonts w:ascii="Times New Roman" w:hAnsi="Times New Roman" w:cs="Times New Roman"/>
          <w:sz w:val="24"/>
          <w:szCs w:val="24"/>
          <w:lang w:bidi="he-IL"/>
        </w:rPr>
      </w:pPr>
      <w:r w:rsidRPr="007A6B9C">
        <w:rPr>
          <w:rFonts w:ascii="Times New Roman" w:hAnsi="Times New Roman" w:cs="Times New Roman"/>
          <w:sz w:val="24"/>
          <w:szCs w:val="24"/>
        </w:rPr>
        <w:t>Summary, evaluation, and report.</w:t>
      </w:r>
    </w:p>
    <w:p w14:paraId="112A1D7B" w14:textId="718E5B51" w:rsidR="009247D0" w:rsidRPr="007A6B9C" w:rsidRDefault="00BC196B" w:rsidP="007A6B9C">
      <w:pPr>
        <w:bidi w:val="0"/>
        <w:spacing w:after="120" w:line="480" w:lineRule="auto"/>
        <w:contextualSpacing/>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Two measures w</w:t>
      </w:r>
      <w:r w:rsidR="00C75153" w:rsidRPr="007A6B9C">
        <w:rPr>
          <w:rFonts w:ascii="Times New Roman" w:hAnsi="Times New Roman" w:cs="Times New Roman"/>
          <w:sz w:val="24"/>
          <w:szCs w:val="24"/>
          <w:lang w:bidi="he-IL"/>
        </w:rPr>
        <w:t>ere</w:t>
      </w:r>
      <w:r w:rsidRPr="007A6B9C">
        <w:rPr>
          <w:rFonts w:ascii="Times New Roman" w:hAnsi="Times New Roman" w:cs="Times New Roman"/>
          <w:sz w:val="24"/>
          <w:szCs w:val="24"/>
          <w:lang w:bidi="he-IL"/>
        </w:rPr>
        <w:t xml:space="preserve"> taken i</w:t>
      </w:r>
      <w:r w:rsidR="009247D0" w:rsidRPr="007A6B9C">
        <w:rPr>
          <w:rFonts w:ascii="Times New Roman" w:hAnsi="Times New Roman" w:cs="Times New Roman"/>
          <w:sz w:val="24"/>
          <w:szCs w:val="24"/>
          <w:lang w:bidi="he-IL"/>
        </w:rPr>
        <w:t>n order to ensure adherence to protocols and consistency when delivering the intervention</w:t>
      </w:r>
      <w:r w:rsidRPr="007A6B9C">
        <w:rPr>
          <w:rFonts w:ascii="Times New Roman" w:hAnsi="Times New Roman" w:cs="Times New Roman"/>
          <w:sz w:val="24"/>
          <w:szCs w:val="24"/>
          <w:lang w:bidi="he-IL"/>
        </w:rPr>
        <w:t xml:space="preserve">: </w:t>
      </w:r>
      <w:r w:rsidR="009247D0" w:rsidRPr="007A6B9C">
        <w:rPr>
          <w:rFonts w:ascii="Times New Roman" w:hAnsi="Times New Roman" w:cs="Times New Roman"/>
          <w:sz w:val="24"/>
          <w:szCs w:val="24"/>
          <w:lang w:bidi="he-IL"/>
        </w:rPr>
        <w:t xml:space="preserve">1. A detailed protocol </w:t>
      </w:r>
      <w:r w:rsidR="00C75153" w:rsidRPr="007A6B9C">
        <w:rPr>
          <w:rFonts w:ascii="Times New Roman" w:hAnsi="Times New Roman" w:cs="Times New Roman"/>
          <w:sz w:val="24"/>
          <w:szCs w:val="24"/>
          <w:lang w:bidi="he-IL"/>
        </w:rPr>
        <w:t>was</w:t>
      </w:r>
      <w:r w:rsidR="009247D0" w:rsidRPr="007A6B9C">
        <w:rPr>
          <w:rFonts w:ascii="Times New Roman" w:hAnsi="Times New Roman" w:cs="Times New Roman"/>
          <w:sz w:val="24"/>
          <w:szCs w:val="24"/>
          <w:lang w:bidi="he-IL"/>
        </w:rPr>
        <w:t xml:space="preserve"> written, </w:t>
      </w:r>
      <w:r w:rsidRPr="007A6B9C">
        <w:rPr>
          <w:rFonts w:ascii="Times New Roman" w:hAnsi="Times New Roman" w:cs="Times New Roman"/>
          <w:sz w:val="24"/>
          <w:szCs w:val="24"/>
          <w:lang w:bidi="he-IL"/>
        </w:rPr>
        <w:t xml:space="preserve">that </w:t>
      </w:r>
      <w:r w:rsidR="009247D0" w:rsidRPr="007A6B9C">
        <w:rPr>
          <w:rFonts w:ascii="Times New Roman" w:hAnsi="Times New Roman" w:cs="Times New Roman"/>
          <w:sz w:val="24"/>
          <w:szCs w:val="24"/>
          <w:lang w:bidi="he-IL"/>
        </w:rPr>
        <w:t>include</w:t>
      </w:r>
      <w:r w:rsidR="00C75153" w:rsidRPr="007A6B9C">
        <w:rPr>
          <w:rFonts w:ascii="Times New Roman" w:hAnsi="Times New Roman" w:cs="Times New Roman"/>
          <w:sz w:val="24"/>
          <w:szCs w:val="24"/>
          <w:lang w:bidi="he-IL"/>
        </w:rPr>
        <w:t>d</w:t>
      </w:r>
      <w:r w:rsidR="009247D0" w:rsidRPr="007A6B9C">
        <w:rPr>
          <w:rFonts w:ascii="Times New Roman" w:hAnsi="Times New Roman" w:cs="Times New Roman"/>
          <w:sz w:val="24"/>
          <w:szCs w:val="24"/>
          <w:lang w:bidi="he-IL"/>
        </w:rPr>
        <w:t xml:space="preserve"> all content and </w:t>
      </w:r>
      <w:r w:rsidR="009247D0" w:rsidRPr="007A6B9C">
        <w:rPr>
          <w:rFonts w:ascii="Times New Roman" w:hAnsi="Times New Roman" w:cs="Times New Roman"/>
          <w:sz w:val="24"/>
          <w:szCs w:val="24"/>
          <w:lang w:bidi="he-IL"/>
        </w:rPr>
        <w:lastRenderedPageBreak/>
        <w:t xml:space="preserve">components for each intervention session and the method of delivery (introductory activity, aim, main activity, summary, and evaluation); 2. A form documenting </w:t>
      </w:r>
      <w:r w:rsidRPr="007A6B9C">
        <w:rPr>
          <w:rFonts w:ascii="Times New Roman" w:hAnsi="Times New Roman" w:cs="Times New Roman"/>
          <w:sz w:val="24"/>
          <w:szCs w:val="24"/>
          <w:lang w:bidi="he-IL"/>
        </w:rPr>
        <w:t xml:space="preserve">the </w:t>
      </w:r>
      <w:r w:rsidR="009247D0" w:rsidRPr="007A6B9C">
        <w:rPr>
          <w:rFonts w:ascii="Times New Roman" w:hAnsi="Times New Roman" w:cs="Times New Roman"/>
          <w:sz w:val="24"/>
          <w:szCs w:val="24"/>
          <w:lang w:bidi="he-IL"/>
        </w:rPr>
        <w:t>activity w</w:t>
      </w:r>
      <w:r w:rsidR="00C75153" w:rsidRPr="007A6B9C">
        <w:rPr>
          <w:rFonts w:ascii="Times New Roman" w:hAnsi="Times New Roman" w:cs="Times New Roman"/>
          <w:sz w:val="24"/>
          <w:szCs w:val="24"/>
          <w:lang w:bidi="he-IL"/>
        </w:rPr>
        <w:t>as</w:t>
      </w:r>
      <w:r w:rsidR="009247D0" w:rsidRPr="007A6B9C">
        <w:rPr>
          <w:rFonts w:ascii="Times New Roman" w:hAnsi="Times New Roman" w:cs="Times New Roman"/>
          <w:sz w:val="24"/>
          <w:szCs w:val="24"/>
          <w:lang w:bidi="he-IL"/>
        </w:rPr>
        <w:t xml:space="preserve"> formulated for each session to ensure that each teacher teaches the same content in the same way for </w:t>
      </w:r>
      <w:r w:rsidR="0007320E" w:rsidRPr="007A6B9C">
        <w:rPr>
          <w:rFonts w:ascii="Times New Roman" w:hAnsi="Times New Roman" w:cs="Times New Roman"/>
          <w:sz w:val="24"/>
          <w:szCs w:val="24"/>
          <w:lang w:bidi="he-IL"/>
        </w:rPr>
        <w:t>all children</w:t>
      </w:r>
      <w:r w:rsidR="009247D0" w:rsidRPr="007A6B9C">
        <w:rPr>
          <w:rFonts w:ascii="Times New Roman" w:hAnsi="Times New Roman" w:cs="Times New Roman"/>
          <w:sz w:val="24"/>
          <w:szCs w:val="24"/>
          <w:lang w:bidi="he-IL"/>
        </w:rPr>
        <w:t xml:space="preserve">. The </w:t>
      </w:r>
      <w:r w:rsidR="00C75153" w:rsidRPr="007A6B9C">
        <w:rPr>
          <w:rFonts w:ascii="Times New Roman" w:hAnsi="Times New Roman" w:cs="Times New Roman"/>
          <w:sz w:val="24"/>
          <w:szCs w:val="24"/>
          <w:lang w:bidi="he-IL"/>
        </w:rPr>
        <w:t>sheet also</w:t>
      </w:r>
      <w:r w:rsidR="009247D0" w:rsidRPr="007A6B9C">
        <w:rPr>
          <w:rFonts w:ascii="Times New Roman" w:hAnsi="Times New Roman" w:cs="Times New Roman"/>
          <w:sz w:val="24"/>
          <w:szCs w:val="24"/>
          <w:lang w:bidi="he-IL"/>
        </w:rPr>
        <w:t xml:space="preserve"> serve</w:t>
      </w:r>
      <w:r w:rsidR="00C75153" w:rsidRPr="007A6B9C">
        <w:rPr>
          <w:rFonts w:ascii="Times New Roman" w:hAnsi="Times New Roman" w:cs="Times New Roman"/>
          <w:sz w:val="24"/>
          <w:szCs w:val="24"/>
          <w:lang w:bidi="he-IL"/>
        </w:rPr>
        <w:t>d</w:t>
      </w:r>
      <w:r w:rsidR="009247D0" w:rsidRPr="007A6B9C">
        <w:rPr>
          <w:rFonts w:ascii="Times New Roman" w:hAnsi="Times New Roman" w:cs="Times New Roman"/>
          <w:sz w:val="24"/>
          <w:szCs w:val="24"/>
          <w:lang w:bidi="he-IL"/>
        </w:rPr>
        <w:t xml:space="preserve"> to help maintain control and order for the teacher.</w:t>
      </w:r>
    </w:p>
    <w:p w14:paraId="17B9A11F" w14:textId="36DA76B8" w:rsidR="009247D0" w:rsidRPr="007A6B9C" w:rsidRDefault="009247D0" w:rsidP="007A6B9C">
      <w:pPr>
        <w:bidi w:val="0"/>
        <w:spacing w:after="120" w:line="480" w:lineRule="auto"/>
        <w:contextualSpacing/>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The intervention program involve</w:t>
      </w:r>
      <w:r w:rsidR="00C75153" w:rsidRPr="007A6B9C">
        <w:rPr>
          <w:rFonts w:ascii="Times New Roman" w:hAnsi="Times New Roman" w:cs="Times New Roman"/>
          <w:sz w:val="24"/>
          <w:szCs w:val="24"/>
          <w:lang w:bidi="he-IL"/>
        </w:rPr>
        <w:t>d</w:t>
      </w:r>
      <w:r w:rsidRPr="007A6B9C">
        <w:rPr>
          <w:rFonts w:ascii="Times New Roman" w:hAnsi="Times New Roman" w:cs="Times New Roman"/>
          <w:sz w:val="24"/>
          <w:szCs w:val="24"/>
          <w:lang w:bidi="he-IL"/>
        </w:rPr>
        <w:t xml:space="preserve"> the areas of literacy, phonological awareness of various phonological structures (rhymes, syllables, compounds, and ph</w:t>
      </w:r>
      <w:r w:rsidR="00BC196B" w:rsidRPr="007A6B9C">
        <w:rPr>
          <w:rFonts w:ascii="Times New Roman" w:hAnsi="Times New Roman" w:cs="Times New Roman"/>
          <w:sz w:val="24"/>
          <w:szCs w:val="24"/>
          <w:lang w:bidi="he-IL"/>
        </w:rPr>
        <w:t>o</w:t>
      </w:r>
      <w:r w:rsidRPr="007A6B9C">
        <w:rPr>
          <w:rFonts w:ascii="Times New Roman" w:hAnsi="Times New Roman" w:cs="Times New Roman"/>
          <w:sz w:val="24"/>
          <w:szCs w:val="24"/>
          <w:lang w:bidi="he-IL"/>
        </w:rPr>
        <w:t>n</w:t>
      </w:r>
      <w:r w:rsidR="00BC196B" w:rsidRPr="007A6B9C">
        <w:rPr>
          <w:rFonts w:ascii="Times New Roman" w:hAnsi="Times New Roman" w:cs="Times New Roman"/>
          <w:sz w:val="24"/>
          <w:szCs w:val="24"/>
          <w:lang w:bidi="he-IL"/>
        </w:rPr>
        <w:t>e</w:t>
      </w:r>
      <w:r w:rsidRPr="007A6B9C">
        <w:rPr>
          <w:rFonts w:ascii="Times New Roman" w:hAnsi="Times New Roman" w:cs="Times New Roman"/>
          <w:sz w:val="24"/>
          <w:szCs w:val="24"/>
          <w:lang w:bidi="he-IL"/>
        </w:rPr>
        <w:t>mes), morphological awareness (inflection and derivation: root and pattern, form, name, sound, understanding sentences, understanding a story, and creating a story according to a structure).</w:t>
      </w:r>
      <w:r w:rsidR="0007320E"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lang w:bidi="he-IL"/>
        </w:rPr>
        <w:t>Each intervention session beg</w:t>
      </w:r>
      <w:r w:rsidR="00342878"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n with the alphabet song.</w:t>
      </w:r>
      <w:r w:rsidR="0007320E" w:rsidRPr="007A6B9C">
        <w:rPr>
          <w:rFonts w:ascii="Times New Roman" w:hAnsi="Times New Roman" w:cs="Times New Roman"/>
          <w:sz w:val="24"/>
          <w:szCs w:val="24"/>
          <w:lang w:bidi="he-IL"/>
        </w:rPr>
        <w:t xml:space="preserve"> </w:t>
      </w:r>
      <w:r w:rsidR="00BC196B" w:rsidRPr="007A6B9C">
        <w:rPr>
          <w:rFonts w:ascii="Times New Roman" w:hAnsi="Times New Roman" w:cs="Times New Roman"/>
          <w:sz w:val="24"/>
          <w:szCs w:val="24"/>
          <w:lang w:bidi="he-IL"/>
        </w:rPr>
        <w:t>A</w:t>
      </w:r>
      <w:r w:rsidRPr="007A6B9C">
        <w:rPr>
          <w:rFonts w:ascii="Times New Roman" w:hAnsi="Times New Roman" w:cs="Times New Roman"/>
          <w:sz w:val="24"/>
          <w:szCs w:val="24"/>
          <w:lang w:bidi="he-IL"/>
        </w:rPr>
        <w:t xml:space="preserve"> description of the morphological and phonological awareness exercises to be provided to the children</w:t>
      </w:r>
      <w:r w:rsidR="00BC196B" w:rsidRPr="007A6B9C">
        <w:rPr>
          <w:rFonts w:ascii="Times New Roman" w:hAnsi="Times New Roman" w:cs="Times New Roman"/>
          <w:sz w:val="24"/>
          <w:szCs w:val="24"/>
          <w:lang w:bidi="he-IL"/>
        </w:rPr>
        <w:t xml:space="preserve"> is presented below</w:t>
      </w:r>
      <w:r w:rsidR="00FB5387" w:rsidRPr="007A6B9C">
        <w:rPr>
          <w:rFonts w:ascii="Times New Roman" w:hAnsi="Times New Roman" w:cs="Times New Roman"/>
          <w:sz w:val="24"/>
          <w:szCs w:val="24"/>
          <w:lang w:bidi="he-IL"/>
        </w:rPr>
        <w:t>.</w:t>
      </w:r>
    </w:p>
    <w:p w14:paraId="51B4C7B7" w14:textId="77777777" w:rsidR="009247D0" w:rsidRPr="008D2EBA" w:rsidRDefault="009247D0" w:rsidP="008D2EBA">
      <w:pPr>
        <w:jc w:val="right"/>
        <w:rPr>
          <w:rFonts w:asciiTheme="majorBidi" w:hAnsiTheme="majorBidi" w:cstheme="majorBidi"/>
          <w:sz w:val="24"/>
          <w:szCs w:val="24"/>
          <w:u w:val="single"/>
          <w:lang w:bidi="he-IL"/>
        </w:rPr>
      </w:pPr>
      <w:r w:rsidRPr="008D2EBA">
        <w:rPr>
          <w:rFonts w:asciiTheme="majorBidi" w:hAnsiTheme="majorBidi" w:cstheme="majorBidi"/>
          <w:sz w:val="24"/>
          <w:szCs w:val="24"/>
          <w:u w:val="single"/>
          <w:lang w:bidi="he-IL"/>
        </w:rPr>
        <w:t>Morphological Awareness</w:t>
      </w:r>
    </w:p>
    <w:p w14:paraId="1F5EA03C" w14:textId="4CDE937A" w:rsidR="009247D0" w:rsidRPr="007A6B9C" w:rsidRDefault="009247D0" w:rsidP="007A6B9C">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 xml:space="preserve">These exercises involve the morphological structure of words in Arabic. One of the tasks </w:t>
      </w:r>
      <w:r w:rsidR="001A0F43" w:rsidRPr="007A6B9C">
        <w:rPr>
          <w:rFonts w:ascii="Times New Roman" w:hAnsi="Times New Roman" w:cs="Times New Roman"/>
          <w:sz w:val="24"/>
          <w:szCs w:val="24"/>
          <w:lang w:bidi="he-IL"/>
        </w:rPr>
        <w:t xml:space="preserve">is </w:t>
      </w:r>
      <w:r w:rsidRPr="007A6B9C">
        <w:rPr>
          <w:rFonts w:ascii="Times New Roman" w:hAnsi="Times New Roman" w:cs="Times New Roman"/>
          <w:sz w:val="24"/>
          <w:szCs w:val="24"/>
          <w:lang w:bidi="he-IL"/>
        </w:rPr>
        <w:t>comprise</w:t>
      </w:r>
      <w:r w:rsidR="001A0F43" w:rsidRPr="007A6B9C">
        <w:rPr>
          <w:rFonts w:ascii="Times New Roman" w:hAnsi="Times New Roman" w:cs="Times New Roman"/>
          <w:sz w:val="24"/>
          <w:szCs w:val="24"/>
          <w:lang w:bidi="he-IL"/>
        </w:rPr>
        <w:t xml:space="preserve">d of </w:t>
      </w:r>
      <w:r w:rsidRPr="007A6B9C">
        <w:rPr>
          <w:rFonts w:ascii="Times New Roman" w:hAnsi="Times New Roman" w:cs="Times New Roman"/>
          <w:sz w:val="24"/>
          <w:szCs w:val="24"/>
          <w:lang w:bidi="he-IL"/>
        </w:rPr>
        <w:t xml:space="preserve">two lists of 16 words each in literary and spoken Arabic, respectively. Every three words constitute an exercise. The idea is to practice the morphology once the child has undergone the learning process. Thereafter, the child is </w:t>
      </w:r>
      <w:r w:rsidR="0007320E" w:rsidRPr="007A6B9C">
        <w:rPr>
          <w:rFonts w:ascii="Times New Roman" w:hAnsi="Times New Roman" w:cs="Times New Roman"/>
          <w:sz w:val="24"/>
          <w:szCs w:val="24"/>
          <w:lang w:bidi="he-IL"/>
        </w:rPr>
        <w:t xml:space="preserve">asked </w:t>
      </w:r>
      <w:r w:rsidRPr="007A6B9C">
        <w:rPr>
          <w:rFonts w:ascii="Times New Roman" w:hAnsi="Times New Roman" w:cs="Times New Roman"/>
          <w:sz w:val="24"/>
          <w:szCs w:val="24"/>
          <w:lang w:bidi="he-IL"/>
        </w:rPr>
        <w:t xml:space="preserve">to carry out the tasks on his own. The teacher reads out three words and asks a question. The child </w:t>
      </w:r>
      <w:r w:rsidR="001A0F43" w:rsidRPr="007A6B9C">
        <w:rPr>
          <w:rFonts w:ascii="Times New Roman" w:hAnsi="Times New Roman" w:cs="Times New Roman"/>
          <w:sz w:val="24"/>
          <w:szCs w:val="24"/>
          <w:lang w:bidi="he-IL"/>
        </w:rPr>
        <w:t xml:space="preserve">is asked </w:t>
      </w:r>
      <w:r w:rsidRPr="007A6B9C">
        <w:rPr>
          <w:rFonts w:ascii="Times New Roman" w:hAnsi="Times New Roman" w:cs="Times New Roman"/>
          <w:sz w:val="24"/>
          <w:szCs w:val="24"/>
          <w:lang w:bidi="he-IL"/>
        </w:rPr>
        <w:t>to specify which of the three words is the most suitable answer to the question. For example, which of the following words best relates to the plural form? Three words in Arabic will be provided</w:t>
      </w:r>
      <w:r w:rsidR="0007320E" w:rsidRPr="007A6B9C">
        <w:rPr>
          <w:rFonts w:ascii="Times New Roman" w:hAnsi="Times New Roman" w:cs="Times New Roman"/>
          <w:sz w:val="24"/>
          <w:szCs w:val="24"/>
          <w:lang w:bidi="he-IL"/>
        </w:rPr>
        <w:t>,</w:t>
      </w:r>
      <w:r w:rsidRPr="007A6B9C">
        <w:rPr>
          <w:rFonts w:ascii="Times New Roman" w:hAnsi="Times New Roman" w:cs="Times New Roman"/>
          <w:sz w:val="24"/>
          <w:szCs w:val="24"/>
          <w:lang w:bidi="he-IL"/>
        </w:rPr>
        <w:t xml:space="preserve"> such as learned - third person masculine, learned - third person feminine, and learned - third person masculine plural. The</w:t>
      </w:r>
      <w:r w:rsidR="001A0F43" w:rsidRPr="007A6B9C">
        <w:rPr>
          <w:rFonts w:ascii="Times New Roman" w:hAnsi="Times New Roman" w:cs="Times New Roman"/>
          <w:sz w:val="24"/>
          <w:szCs w:val="24"/>
          <w:lang w:bidi="he-IL"/>
        </w:rPr>
        <w:t xml:space="preserve"> child may then </w:t>
      </w:r>
      <w:r w:rsidRPr="007A6B9C">
        <w:rPr>
          <w:rFonts w:ascii="Times New Roman" w:hAnsi="Times New Roman" w:cs="Times New Roman"/>
          <w:sz w:val="24"/>
          <w:szCs w:val="24"/>
          <w:lang w:bidi="he-IL"/>
        </w:rPr>
        <w:t xml:space="preserve">be asked which word is most suitable for girls. The number of correct </w:t>
      </w:r>
      <w:r w:rsidR="00AF1CB0" w:rsidRPr="007A6B9C">
        <w:rPr>
          <w:rFonts w:ascii="Times New Roman" w:hAnsi="Times New Roman" w:cs="Times New Roman"/>
          <w:sz w:val="24"/>
          <w:szCs w:val="24"/>
          <w:lang w:bidi="he-IL"/>
        </w:rPr>
        <w:t>answers comprised</w:t>
      </w:r>
      <w:r w:rsidRPr="007A6B9C">
        <w:rPr>
          <w:rFonts w:ascii="Times New Roman" w:hAnsi="Times New Roman" w:cs="Times New Roman"/>
          <w:sz w:val="24"/>
          <w:szCs w:val="24"/>
          <w:lang w:bidi="he-IL"/>
        </w:rPr>
        <w:t xml:space="preserve"> the child’s </w:t>
      </w:r>
      <w:r w:rsidR="001A0F43" w:rsidRPr="007A6B9C">
        <w:rPr>
          <w:rFonts w:ascii="Times New Roman" w:hAnsi="Times New Roman" w:cs="Times New Roman"/>
          <w:sz w:val="24"/>
          <w:szCs w:val="24"/>
          <w:lang w:bidi="he-IL"/>
        </w:rPr>
        <w:t>score</w:t>
      </w:r>
      <w:r w:rsidRPr="007A6B9C">
        <w:rPr>
          <w:rFonts w:ascii="Times New Roman" w:hAnsi="Times New Roman" w:cs="Times New Roman"/>
          <w:sz w:val="24"/>
          <w:szCs w:val="24"/>
          <w:lang w:bidi="he-IL"/>
        </w:rPr>
        <w:t xml:space="preserve">. Of course, the teacher continuously records the child’s performance on the </w:t>
      </w:r>
      <w:r w:rsidR="009F7247" w:rsidRPr="007A6B9C">
        <w:rPr>
          <w:rFonts w:ascii="Times New Roman" w:hAnsi="Times New Roman" w:cs="Times New Roman"/>
          <w:sz w:val="24"/>
          <w:szCs w:val="24"/>
          <w:lang w:bidi="he-IL"/>
        </w:rPr>
        <w:t xml:space="preserve">observation </w:t>
      </w:r>
      <w:r w:rsidRPr="007A6B9C">
        <w:rPr>
          <w:rFonts w:ascii="Times New Roman" w:hAnsi="Times New Roman" w:cs="Times New Roman"/>
          <w:sz w:val="24"/>
          <w:szCs w:val="24"/>
          <w:lang w:bidi="he-IL"/>
        </w:rPr>
        <w:t xml:space="preserve">form, including the time taken to respond and </w:t>
      </w:r>
      <w:r w:rsidR="001A0F43" w:rsidRPr="007A6B9C">
        <w:rPr>
          <w:rFonts w:ascii="Times New Roman" w:hAnsi="Times New Roman" w:cs="Times New Roman"/>
          <w:sz w:val="24"/>
          <w:szCs w:val="24"/>
          <w:lang w:bidi="he-IL"/>
        </w:rPr>
        <w:t>the score</w:t>
      </w:r>
      <w:r w:rsidRPr="007A6B9C">
        <w:rPr>
          <w:rFonts w:ascii="Times New Roman" w:hAnsi="Times New Roman" w:cs="Times New Roman"/>
          <w:sz w:val="24"/>
          <w:szCs w:val="24"/>
          <w:lang w:bidi="he-IL"/>
        </w:rPr>
        <w:t xml:space="preserve">. </w:t>
      </w:r>
      <w:r w:rsidR="001A0F43" w:rsidRPr="007A6B9C">
        <w:rPr>
          <w:rFonts w:ascii="Times New Roman" w:hAnsi="Times New Roman" w:cs="Times New Roman"/>
          <w:sz w:val="24"/>
          <w:szCs w:val="24"/>
          <w:lang w:bidi="he-IL"/>
        </w:rPr>
        <w:t xml:space="preserve">Cronbach’s alpha </w:t>
      </w:r>
      <w:r w:rsidRPr="007A6B9C">
        <w:rPr>
          <w:rFonts w:ascii="Times New Roman" w:hAnsi="Times New Roman" w:cs="Times New Roman"/>
          <w:sz w:val="24"/>
          <w:szCs w:val="24"/>
          <w:lang w:bidi="he-IL"/>
        </w:rPr>
        <w:t xml:space="preserve">reliability score </w:t>
      </w:r>
      <w:r w:rsidR="0007320E" w:rsidRPr="007A6B9C">
        <w:rPr>
          <w:rFonts w:ascii="Times New Roman" w:hAnsi="Times New Roman" w:cs="Times New Roman"/>
          <w:sz w:val="24"/>
          <w:szCs w:val="24"/>
          <w:lang w:bidi="he-IL"/>
        </w:rPr>
        <w:t>for this</w:t>
      </w:r>
      <w:r w:rsidRPr="007A6B9C">
        <w:rPr>
          <w:rFonts w:ascii="Times New Roman" w:hAnsi="Times New Roman" w:cs="Times New Roman"/>
          <w:sz w:val="24"/>
          <w:szCs w:val="24"/>
          <w:lang w:bidi="he-IL"/>
        </w:rPr>
        <w:t xml:space="preserve"> test is 0.82 (Fong &amp; Ho, 2017; </w:t>
      </w:r>
      <w:proofErr w:type="spellStart"/>
      <w:r w:rsidRPr="007A6B9C">
        <w:rPr>
          <w:rFonts w:ascii="Times New Roman" w:hAnsi="Times New Roman" w:cs="Times New Roman"/>
          <w:sz w:val="24"/>
          <w:szCs w:val="24"/>
          <w:lang w:bidi="he-IL"/>
        </w:rPr>
        <w:t>Fracasso</w:t>
      </w:r>
      <w:proofErr w:type="spellEnd"/>
      <w:r w:rsidRPr="007A6B9C">
        <w:rPr>
          <w:rFonts w:ascii="Times New Roman" w:hAnsi="Times New Roman" w:cs="Times New Roman"/>
          <w:sz w:val="24"/>
          <w:szCs w:val="24"/>
          <w:lang w:bidi="he-IL"/>
        </w:rPr>
        <w:t xml:space="preserve"> et al., 2016).</w:t>
      </w:r>
    </w:p>
    <w:p w14:paraId="0C35CEBB" w14:textId="0E394B8A" w:rsidR="009247D0" w:rsidRPr="007A6B9C" w:rsidRDefault="009247D0" w:rsidP="007A6B9C">
      <w:pPr>
        <w:bidi w:val="0"/>
        <w:spacing w:after="120" w:line="480" w:lineRule="auto"/>
        <w:jc w:val="both"/>
        <w:rPr>
          <w:rFonts w:ascii="Times New Roman" w:hAnsi="Times New Roman" w:cs="Times New Roman"/>
          <w:color w:val="000000" w:themeColor="text1"/>
          <w:sz w:val="24"/>
          <w:szCs w:val="24"/>
          <w:shd w:val="clear" w:color="auto" w:fill="FFFFFF"/>
        </w:rPr>
      </w:pPr>
      <w:r w:rsidRPr="007A6B9C">
        <w:rPr>
          <w:rFonts w:ascii="Times New Roman" w:hAnsi="Times New Roman" w:cs="Times New Roman"/>
          <w:sz w:val="24"/>
          <w:szCs w:val="24"/>
          <w:shd w:val="clear" w:color="auto" w:fill="FFFFFF"/>
          <w:lang w:bidi="he-IL"/>
        </w:rPr>
        <w:t xml:space="preserve">The </w:t>
      </w:r>
      <w:r w:rsidR="00AF1CB0" w:rsidRPr="007A6B9C">
        <w:rPr>
          <w:rFonts w:ascii="Times New Roman" w:hAnsi="Times New Roman" w:cs="Times New Roman"/>
          <w:sz w:val="24"/>
          <w:szCs w:val="24"/>
          <w:shd w:val="clear" w:color="auto" w:fill="FFFFFF"/>
          <w:lang w:bidi="he-IL"/>
        </w:rPr>
        <w:t>child carried</w:t>
      </w:r>
      <w:r w:rsidRPr="007A6B9C">
        <w:rPr>
          <w:rFonts w:ascii="Times New Roman" w:hAnsi="Times New Roman" w:cs="Times New Roman"/>
          <w:sz w:val="24"/>
          <w:szCs w:val="24"/>
          <w:shd w:val="clear" w:color="auto" w:fill="FFFFFF"/>
          <w:lang w:bidi="he-IL"/>
        </w:rPr>
        <w:t xml:space="preserve"> out similar exercises requiring morphological awareness, taken from the works of </w:t>
      </w:r>
      <w:proofErr w:type="spellStart"/>
      <w:r w:rsidRPr="007A6B9C">
        <w:rPr>
          <w:rFonts w:ascii="Times New Roman" w:hAnsi="Times New Roman" w:cs="Times New Roman"/>
          <w:sz w:val="24"/>
          <w:szCs w:val="24"/>
          <w:shd w:val="clear" w:color="auto" w:fill="FFFFFF"/>
          <w:lang w:bidi="he-IL"/>
        </w:rPr>
        <w:t>Lyster</w:t>
      </w:r>
      <w:proofErr w:type="spellEnd"/>
      <w:r w:rsidRPr="007A6B9C">
        <w:rPr>
          <w:rFonts w:ascii="Times New Roman" w:hAnsi="Times New Roman" w:cs="Times New Roman"/>
          <w:sz w:val="24"/>
          <w:szCs w:val="24"/>
          <w:shd w:val="clear" w:color="auto" w:fill="FFFFFF"/>
          <w:lang w:bidi="he-IL"/>
        </w:rPr>
        <w:t xml:space="preserve"> et al. (2016). The </w:t>
      </w:r>
      <w:r w:rsidR="002F2997" w:rsidRPr="007A6B9C">
        <w:rPr>
          <w:rFonts w:ascii="Times New Roman" w:hAnsi="Times New Roman" w:cs="Times New Roman"/>
          <w:sz w:val="24"/>
          <w:szCs w:val="24"/>
          <w:shd w:val="clear" w:color="auto" w:fill="FFFFFF"/>
          <w:lang w:bidi="he-IL"/>
        </w:rPr>
        <w:t xml:space="preserve">original </w:t>
      </w:r>
      <w:r w:rsidRPr="007A6B9C">
        <w:rPr>
          <w:rFonts w:ascii="Times New Roman" w:hAnsi="Times New Roman" w:cs="Times New Roman"/>
          <w:sz w:val="24"/>
          <w:szCs w:val="24"/>
          <w:shd w:val="clear" w:color="auto" w:fill="FFFFFF"/>
          <w:lang w:bidi="he-IL"/>
        </w:rPr>
        <w:t>experiment is in English</w:t>
      </w:r>
      <w:r w:rsidR="002F2997" w:rsidRPr="007A6B9C">
        <w:rPr>
          <w:rFonts w:ascii="Times New Roman" w:hAnsi="Times New Roman" w:cs="Times New Roman"/>
          <w:sz w:val="24"/>
          <w:szCs w:val="24"/>
          <w:shd w:val="clear" w:color="auto" w:fill="FFFFFF"/>
          <w:lang w:bidi="he-IL"/>
        </w:rPr>
        <w:t>; h</w:t>
      </w:r>
      <w:r w:rsidRPr="007A6B9C">
        <w:rPr>
          <w:rFonts w:ascii="Times New Roman" w:hAnsi="Times New Roman" w:cs="Times New Roman"/>
          <w:sz w:val="24"/>
          <w:szCs w:val="24"/>
          <w:shd w:val="clear" w:color="auto" w:fill="FFFFFF"/>
          <w:lang w:bidi="he-IL"/>
        </w:rPr>
        <w:t>owever</w:t>
      </w:r>
      <w:r w:rsidR="001A0F43" w:rsidRPr="007A6B9C">
        <w:rPr>
          <w:rFonts w:ascii="Times New Roman" w:hAnsi="Times New Roman" w:cs="Times New Roman"/>
          <w:sz w:val="24"/>
          <w:szCs w:val="24"/>
          <w:shd w:val="clear" w:color="auto" w:fill="FFFFFF"/>
          <w:lang w:bidi="he-IL"/>
        </w:rPr>
        <w:t>,</w:t>
      </w:r>
      <w:r w:rsidRPr="007A6B9C">
        <w:rPr>
          <w:rFonts w:ascii="Times New Roman" w:hAnsi="Times New Roman" w:cs="Times New Roman"/>
          <w:sz w:val="24"/>
          <w:szCs w:val="24"/>
          <w:shd w:val="clear" w:color="auto" w:fill="FFFFFF"/>
          <w:lang w:bidi="he-IL"/>
        </w:rPr>
        <w:t xml:space="preserve"> </w:t>
      </w:r>
      <w:r w:rsidR="001A0F43" w:rsidRPr="007A6B9C">
        <w:rPr>
          <w:rFonts w:ascii="Times New Roman" w:hAnsi="Times New Roman" w:cs="Times New Roman"/>
          <w:sz w:val="24"/>
          <w:szCs w:val="24"/>
          <w:shd w:val="clear" w:color="auto" w:fill="FFFFFF"/>
          <w:lang w:bidi="he-IL"/>
        </w:rPr>
        <w:t xml:space="preserve">Arabic </w:t>
      </w:r>
      <w:r w:rsidR="00AF1CB0" w:rsidRPr="007A6B9C">
        <w:rPr>
          <w:rFonts w:ascii="Times New Roman" w:hAnsi="Times New Roman" w:cs="Times New Roman"/>
          <w:sz w:val="24"/>
          <w:szCs w:val="24"/>
          <w:shd w:val="clear" w:color="auto" w:fill="FFFFFF"/>
          <w:lang w:bidi="he-IL"/>
        </w:rPr>
        <w:t xml:space="preserve">words </w:t>
      </w:r>
      <w:r w:rsidR="00AF1CB0" w:rsidRPr="007A6B9C">
        <w:rPr>
          <w:rFonts w:ascii="Times New Roman" w:hAnsi="Times New Roman" w:cs="Times New Roman"/>
          <w:sz w:val="24"/>
          <w:szCs w:val="24"/>
          <w:shd w:val="clear" w:color="auto" w:fill="FFFFFF"/>
          <w:lang w:bidi="he-IL"/>
        </w:rPr>
        <w:lastRenderedPageBreak/>
        <w:t>used</w:t>
      </w:r>
      <w:r w:rsidR="001A0F43" w:rsidRPr="007A6B9C">
        <w:rPr>
          <w:rFonts w:ascii="Times New Roman" w:hAnsi="Times New Roman" w:cs="Times New Roman"/>
          <w:sz w:val="24"/>
          <w:szCs w:val="24"/>
          <w:shd w:val="clear" w:color="auto" w:fill="FFFFFF"/>
          <w:lang w:bidi="he-IL"/>
        </w:rPr>
        <w:t xml:space="preserve"> </w:t>
      </w:r>
      <w:r w:rsidRPr="007A6B9C">
        <w:rPr>
          <w:rFonts w:ascii="Times New Roman" w:hAnsi="Times New Roman" w:cs="Times New Roman"/>
          <w:sz w:val="24"/>
          <w:szCs w:val="24"/>
          <w:shd w:val="clear" w:color="auto" w:fill="FFFFFF"/>
          <w:lang w:bidi="he-IL"/>
        </w:rPr>
        <w:t>for the purpose of this study. The trial is, in fact, a form of training, which includes exercises aim</w:t>
      </w:r>
      <w:r w:rsidR="0007320E" w:rsidRPr="007A6B9C">
        <w:rPr>
          <w:rFonts w:ascii="Times New Roman" w:hAnsi="Times New Roman" w:cs="Times New Roman"/>
          <w:sz w:val="24"/>
          <w:szCs w:val="24"/>
          <w:shd w:val="clear" w:color="auto" w:fill="FFFFFF"/>
          <w:lang w:bidi="he-IL"/>
        </w:rPr>
        <w:t xml:space="preserve">ed at </w:t>
      </w:r>
      <w:r w:rsidRPr="007A6B9C">
        <w:rPr>
          <w:rFonts w:ascii="Times New Roman" w:hAnsi="Times New Roman" w:cs="Times New Roman"/>
          <w:sz w:val="24"/>
          <w:szCs w:val="24"/>
          <w:shd w:val="clear" w:color="auto" w:fill="FFFFFF"/>
          <w:lang w:bidi="he-IL"/>
        </w:rPr>
        <w:t>enrich</w:t>
      </w:r>
      <w:r w:rsidR="0007320E" w:rsidRPr="007A6B9C">
        <w:rPr>
          <w:rFonts w:ascii="Times New Roman" w:hAnsi="Times New Roman" w:cs="Times New Roman"/>
          <w:sz w:val="24"/>
          <w:szCs w:val="24"/>
          <w:shd w:val="clear" w:color="auto" w:fill="FFFFFF"/>
          <w:lang w:bidi="he-IL"/>
        </w:rPr>
        <w:t>ing</w:t>
      </w:r>
      <w:r w:rsidRPr="007A6B9C">
        <w:rPr>
          <w:rFonts w:ascii="Times New Roman" w:hAnsi="Times New Roman" w:cs="Times New Roman"/>
          <w:sz w:val="24"/>
          <w:szCs w:val="24"/>
          <w:shd w:val="clear" w:color="auto" w:fill="FFFFFF"/>
          <w:lang w:bidi="he-IL"/>
        </w:rPr>
        <w:t xml:space="preserve"> child</w:t>
      </w:r>
      <w:r w:rsidR="0007320E" w:rsidRPr="007A6B9C">
        <w:rPr>
          <w:rFonts w:ascii="Times New Roman" w:hAnsi="Times New Roman" w:cs="Times New Roman"/>
          <w:sz w:val="24"/>
          <w:szCs w:val="24"/>
          <w:shd w:val="clear" w:color="auto" w:fill="FFFFFF"/>
          <w:lang w:bidi="he-IL"/>
        </w:rPr>
        <w:t>ren</w:t>
      </w:r>
      <w:r w:rsidRPr="007A6B9C">
        <w:rPr>
          <w:rFonts w:ascii="Times New Roman" w:hAnsi="Times New Roman" w:cs="Times New Roman"/>
          <w:sz w:val="24"/>
          <w:szCs w:val="24"/>
          <w:shd w:val="clear" w:color="auto" w:fill="FFFFFF"/>
          <w:lang w:bidi="he-IL"/>
        </w:rPr>
        <w:t>’s knowledge of word morphology. Afterwards, the teacher recites a phrase composed of two words</w:t>
      </w:r>
      <w:r w:rsidR="001A0F43" w:rsidRPr="007A6B9C">
        <w:rPr>
          <w:rFonts w:ascii="Times New Roman" w:hAnsi="Times New Roman" w:cs="Times New Roman"/>
          <w:sz w:val="24"/>
          <w:szCs w:val="24"/>
          <w:shd w:val="clear" w:color="auto" w:fill="FFFFFF"/>
          <w:lang w:bidi="he-IL"/>
        </w:rPr>
        <w:t xml:space="preserve"> to</w:t>
      </w:r>
      <w:r w:rsidRPr="007A6B9C">
        <w:rPr>
          <w:rFonts w:ascii="Times New Roman" w:hAnsi="Times New Roman" w:cs="Times New Roman"/>
          <w:sz w:val="24"/>
          <w:szCs w:val="24"/>
          <w:shd w:val="clear" w:color="auto" w:fill="FFFFFF"/>
          <w:lang w:bidi="he-IL"/>
        </w:rPr>
        <w:t xml:space="preserve"> </w:t>
      </w:r>
      <w:r w:rsidR="001A0F43" w:rsidRPr="007A6B9C">
        <w:rPr>
          <w:rFonts w:ascii="Times New Roman" w:hAnsi="Times New Roman" w:cs="Times New Roman"/>
          <w:sz w:val="24"/>
          <w:szCs w:val="24"/>
          <w:shd w:val="clear" w:color="auto" w:fill="FFFFFF"/>
          <w:lang w:bidi="he-IL"/>
        </w:rPr>
        <w:t xml:space="preserve">the child </w:t>
      </w:r>
      <w:r w:rsidRPr="007A6B9C">
        <w:rPr>
          <w:rFonts w:ascii="Times New Roman" w:hAnsi="Times New Roman" w:cs="Times New Roman"/>
          <w:sz w:val="24"/>
          <w:szCs w:val="24"/>
          <w:shd w:val="clear" w:color="auto" w:fill="FFFFFF"/>
          <w:lang w:bidi="he-IL"/>
        </w:rPr>
        <w:t>(e.g</w:t>
      </w:r>
      <w:r w:rsidRPr="007A6B9C">
        <w:rPr>
          <w:rFonts w:ascii="Times New Roman" w:hAnsi="Times New Roman" w:cs="Times New Roman"/>
          <w:color w:val="222222"/>
          <w:sz w:val="24"/>
          <w:szCs w:val="24"/>
          <w:shd w:val="clear" w:color="auto" w:fill="FFFFFF"/>
          <w:lang w:bidi="he-IL"/>
        </w:rPr>
        <w:t xml:space="preserve">., </w:t>
      </w:r>
      <w:r w:rsidRPr="007A6B9C">
        <w:rPr>
          <w:rFonts w:ascii="Times New Roman" w:hAnsi="Times New Roman" w:cs="Times New Roman"/>
          <w:color w:val="000000" w:themeColor="text1"/>
          <w:sz w:val="24"/>
          <w:szCs w:val="24"/>
          <w:shd w:val="clear" w:color="auto" w:fill="FFFFFF"/>
          <w:rtl/>
          <w:lang w:bidi="ar-DZ"/>
        </w:rPr>
        <w:t>بيت فادي</w:t>
      </w:r>
      <w:r w:rsidRPr="007A6B9C">
        <w:rPr>
          <w:rFonts w:ascii="Times New Roman" w:hAnsi="Times New Roman" w:cs="Times New Roman"/>
          <w:color w:val="000000" w:themeColor="text1"/>
          <w:sz w:val="24"/>
          <w:szCs w:val="24"/>
          <w:shd w:val="clear" w:color="auto" w:fill="FFFFFF"/>
          <w:lang w:bidi="ar-DZ"/>
        </w:rPr>
        <w:t xml:space="preserve"> is composed of </w:t>
      </w:r>
      <w:r w:rsidRPr="007A6B9C">
        <w:rPr>
          <w:rFonts w:ascii="Times New Roman" w:hAnsi="Times New Roman" w:cs="Times New Roman"/>
          <w:color w:val="000000" w:themeColor="text1"/>
          <w:sz w:val="24"/>
          <w:szCs w:val="24"/>
          <w:shd w:val="clear" w:color="auto" w:fill="FFFFFF"/>
          <w:rtl/>
          <w:lang w:bidi="ar-DZ"/>
        </w:rPr>
        <w:t>بيت</w:t>
      </w:r>
      <w:r w:rsidRPr="007A6B9C">
        <w:rPr>
          <w:rFonts w:ascii="Times New Roman" w:hAnsi="Times New Roman" w:cs="Times New Roman"/>
          <w:color w:val="000000" w:themeColor="text1"/>
          <w:sz w:val="24"/>
          <w:szCs w:val="24"/>
          <w:shd w:val="clear" w:color="auto" w:fill="FFFFFF"/>
          <w:lang w:bidi="ar-DZ"/>
        </w:rPr>
        <w:t xml:space="preserve"> and</w:t>
      </w:r>
      <w:r w:rsidRPr="007A6B9C">
        <w:rPr>
          <w:rFonts w:ascii="Times New Roman" w:hAnsi="Times New Roman" w:cs="Times New Roman"/>
          <w:color w:val="222222"/>
          <w:sz w:val="24"/>
          <w:szCs w:val="24"/>
          <w:shd w:val="clear" w:color="auto" w:fill="FFFFFF"/>
          <w:lang w:bidi="he-IL"/>
        </w:rPr>
        <w:t xml:space="preserve"> </w:t>
      </w:r>
      <w:r w:rsidRPr="007A6B9C">
        <w:rPr>
          <w:rFonts w:ascii="Times New Roman" w:hAnsi="Times New Roman" w:cs="Times New Roman"/>
          <w:color w:val="000000" w:themeColor="text1"/>
          <w:sz w:val="24"/>
          <w:szCs w:val="24"/>
          <w:shd w:val="clear" w:color="auto" w:fill="FFFFFF"/>
          <w:rtl/>
          <w:lang w:bidi="ar-DZ"/>
        </w:rPr>
        <w:t>فادي</w:t>
      </w:r>
      <w:r w:rsidRPr="007A6B9C">
        <w:rPr>
          <w:rFonts w:ascii="Times New Roman" w:hAnsi="Times New Roman" w:cs="Times New Roman"/>
          <w:color w:val="000000" w:themeColor="text1"/>
          <w:sz w:val="24"/>
          <w:szCs w:val="24"/>
          <w:shd w:val="clear" w:color="auto" w:fill="FFFFFF"/>
          <w:lang w:bidi="ar-DZ"/>
        </w:rPr>
        <w:t>), following which the teacher introduce</w:t>
      </w:r>
      <w:r w:rsidR="00AF1CB0" w:rsidRPr="007A6B9C">
        <w:rPr>
          <w:rFonts w:ascii="Times New Roman" w:hAnsi="Times New Roman" w:cs="Times New Roman"/>
          <w:color w:val="000000" w:themeColor="text1"/>
          <w:sz w:val="24"/>
          <w:szCs w:val="24"/>
          <w:shd w:val="clear" w:color="auto" w:fill="FFFFFF"/>
          <w:lang w:bidi="ar-DZ"/>
        </w:rPr>
        <w:t>d</w:t>
      </w:r>
      <w:r w:rsidRPr="007A6B9C">
        <w:rPr>
          <w:rFonts w:ascii="Times New Roman" w:hAnsi="Times New Roman" w:cs="Times New Roman"/>
          <w:color w:val="000000" w:themeColor="text1"/>
          <w:sz w:val="24"/>
          <w:szCs w:val="24"/>
          <w:shd w:val="clear" w:color="auto" w:fill="FFFFFF"/>
          <w:lang w:bidi="ar-DZ"/>
        </w:rPr>
        <w:t xml:space="preserve"> additional components for the words, relating to the singular, plural, masculine, and feminine forms, such as </w:t>
      </w:r>
      <w:r w:rsidRPr="007A6B9C">
        <w:rPr>
          <w:rFonts w:ascii="Times New Roman" w:hAnsi="Times New Roman" w:cs="Times New Roman"/>
          <w:color w:val="000000" w:themeColor="text1"/>
          <w:sz w:val="24"/>
          <w:szCs w:val="24"/>
          <w:shd w:val="clear" w:color="auto" w:fill="FFFFFF"/>
          <w:rtl/>
          <w:lang w:bidi="ar-DZ"/>
        </w:rPr>
        <w:t>كل- اكلت</w:t>
      </w:r>
      <w:r w:rsidRPr="007A6B9C">
        <w:rPr>
          <w:rFonts w:ascii="Times New Roman" w:hAnsi="Times New Roman" w:cs="Times New Roman"/>
          <w:color w:val="000000" w:themeColor="text1"/>
          <w:sz w:val="24"/>
          <w:szCs w:val="24"/>
          <w:shd w:val="clear" w:color="auto" w:fill="FFFFFF"/>
          <w:rtl/>
        </w:rPr>
        <w:t xml:space="preserve">, </w:t>
      </w:r>
      <w:r w:rsidRPr="007A6B9C">
        <w:rPr>
          <w:rFonts w:ascii="Times New Roman" w:hAnsi="Times New Roman" w:cs="Times New Roman"/>
          <w:color w:val="000000" w:themeColor="text1"/>
          <w:sz w:val="24"/>
          <w:szCs w:val="24"/>
          <w:shd w:val="clear" w:color="auto" w:fill="FFFFFF"/>
          <w:rtl/>
          <w:lang w:bidi="ar-DZ"/>
        </w:rPr>
        <w:t>نام- نامت, درس- درسوا, خرج- خرجوا</w:t>
      </w:r>
      <w:r w:rsidRPr="007A6B9C">
        <w:rPr>
          <w:rFonts w:ascii="Times New Roman" w:hAnsi="Times New Roman" w:cs="Times New Roman"/>
          <w:color w:val="000000" w:themeColor="text1"/>
          <w:sz w:val="24"/>
          <w:szCs w:val="24"/>
          <w:shd w:val="clear" w:color="auto" w:fill="FFFFFF"/>
          <w:rtl/>
        </w:rPr>
        <w:t>.</w:t>
      </w:r>
    </w:p>
    <w:p w14:paraId="07488081" w14:textId="3DA75F54" w:rsidR="009247D0" w:rsidRPr="007A6B9C" w:rsidRDefault="009247D0" w:rsidP="007A6B9C">
      <w:pPr>
        <w:bidi w:val="0"/>
        <w:spacing w:after="120" w:line="480" w:lineRule="auto"/>
        <w:jc w:val="both"/>
        <w:rPr>
          <w:rFonts w:ascii="Times New Roman" w:hAnsi="Times New Roman" w:cs="Times New Roman"/>
          <w:color w:val="000000" w:themeColor="text1"/>
          <w:sz w:val="24"/>
          <w:szCs w:val="24"/>
          <w:shd w:val="clear" w:color="auto" w:fill="FFFFFF"/>
        </w:rPr>
      </w:pPr>
      <w:r w:rsidRPr="007A6B9C">
        <w:rPr>
          <w:rFonts w:ascii="Times New Roman" w:hAnsi="Times New Roman" w:cs="Times New Roman"/>
          <w:color w:val="000000" w:themeColor="text1"/>
          <w:sz w:val="24"/>
          <w:szCs w:val="24"/>
          <w:shd w:val="clear" w:color="auto" w:fill="FFFFFF"/>
        </w:rPr>
        <w:t xml:space="preserve">The </w:t>
      </w:r>
      <w:r w:rsidR="00AF1CB0" w:rsidRPr="007A6B9C">
        <w:rPr>
          <w:rFonts w:ascii="Times New Roman" w:hAnsi="Times New Roman" w:cs="Times New Roman"/>
          <w:color w:val="000000" w:themeColor="text1"/>
          <w:sz w:val="24"/>
          <w:szCs w:val="24"/>
          <w:shd w:val="clear" w:color="auto" w:fill="FFFFFF"/>
        </w:rPr>
        <w:t>children also</w:t>
      </w:r>
      <w:r w:rsidRPr="007A6B9C">
        <w:rPr>
          <w:rFonts w:ascii="Times New Roman" w:hAnsi="Times New Roman" w:cs="Times New Roman"/>
          <w:color w:val="000000" w:themeColor="text1"/>
          <w:sz w:val="24"/>
          <w:szCs w:val="24"/>
          <w:shd w:val="clear" w:color="auto" w:fill="FFFFFF"/>
        </w:rPr>
        <w:t xml:space="preserve"> practice</w:t>
      </w:r>
      <w:r w:rsidR="00AF1CB0" w:rsidRPr="007A6B9C">
        <w:rPr>
          <w:rFonts w:ascii="Times New Roman" w:hAnsi="Times New Roman" w:cs="Times New Roman"/>
          <w:color w:val="000000" w:themeColor="text1"/>
          <w:sz w:val="24"/>
          <w:szCs w:val="24"/>
          <w:shd w:val="clear" w:color="auto" w:fill="FFFFFF"/>
        </w:rPr>
        <w:t>d</w:t>
      </w:r>
      <w:r w:rsidRPr="007A6B9C">
        <w:rPr>
          <w:rFonts w:ascii="Times New Roman" w:hAnsi="Times New Roman" w:cs="Times New Roman"/>
          <w:color w:val="000000" w:themeColor="text1"/>
          <w:sz w:val="24"/>
          <w:szCs w:val="24"/>
          <w:shd w:val="clear" w:color="auto" w:fill="FFFFFF"/>
        </w:rPr>
        <w:t xml:space="preserve"> alone.</w:t>
      </w:r>
      <w:r w:rsidRPr="007A6B9C">
        <w:rPr>
          <w:rFonts w:ascii="Times New Roman" w:hAnsi="Times New Roman" w:cs="Times New Roman"/>
          <w:color w:val="000000" w:themeColor="text1"/>
          <w:sz w:val="24"/>
          <w:szCs w:val="24"/>
          <w:shd w:val="clear" w:color="auto" w:fill="FFFFFF"/>
          <w:lang w:bidi="ar-DZ"/>
        </w:rPr>
        <w:t xml:space="preserve"> </w:t>
      </w:r>
      <w:r w:rsidRPr="007A6B9C">
        <w:rPr>
          <w:rFonts w:ascii="Times New Roman" w:hAnsi="Times New Roman" w:cs="Times New Roman"/>
          <w:color w:val="000000" w:themeColor="text1"/>
          <w:sz w:val="24"/>
          <w:szCs w:val="24"/>
          <w:shd w:val="clear" w:color="auto" w:fill="FFFFFF"/>
        </w:rPr>
        <w:t xml:space="preserve">In addition, </w:t>
      </w:r>
      <w:r w:rsidR="00D355E0" w:rsidRPr="007A6B9C">
        <w:rPr>
          <w:rFonts w:ascii="Times New Roman" w:hAnsi="Times New Roman" w:cs="Times New Roman"/>
          <w:color w:val="000000" w:themeColor="text1"/>
          <w:sz w:val="24"/>
          <w:szCs w:val="24"/>
          <w:shd w:val="clear" w:color="auto" w:fill="FFFFFF"/>
        </w:rPr>
        <w:t>they received</w:t>
      </w:r>
      <w:r w:rsidRPr="007A6B9C">
        <w:rPr>
          <w:rFonts w:ascii="Times New Roman" w:hAnsi="Times New Roman" w:cs="Times New Roman"/>
          <w:color w:val="000000" w:themeColor="text1"/>
          <w:sz w:val="24"/>
          <w:szCs w:val="24"/>
          <w:shd w:val="clear" w:color="auto" w:fill="FFFFFF"/>
        </w:rPr>
        <w:t xml:space="preserve"> different exercises related to noun inflection, according to gender or number, feminine plural or masculine plural. For instance, the teacher reads an excerpt from a story and asks the children to point out the words reflecting the female plural form (such as </w:t>
      </w:r>
      <w:r w:rsidRPr="007A6B9C">
        <w:rPr>
          <w:rFonts w:ascii="Times New Roman" w:hAnsi="Times New Roman" w:cs="Times New Roman"/>
          <w:i/>
          <w:iCs/>
          <w:color w:val="000000" w:themeColor="text1"/>
          <w:sz w:val="24"/>
          <w:szCs w:val="24"/>
          <w:shd w:val="clear" w:color="auto" w:fill="FFFFFF"/>
        </w:rPr>
        <w:t>the girls eat</w:t>
      </w:r>
      <w:r w:rsidRPr="007A6B9C">
        <w:rPr>
          <w:rFonts w:ascii="Times New Roman" w:hAnsi="Times New Roman" w:cs="Times New Roman"/>
          <w:color w:val="000000" w:themeColor="text1"/>
          <w:sz w:val="24"/>
          <w:szCs w:val="24"/>
          <w:shd w:val="clear" w:color="auto" w:fill="FFFFFF"/>
        </w:rPr>
        <w:t>). Additional exercises include</w:t>
      </w:r>
      <w:r w:rsidR="00D355E0" w:rsidRPr="007A6B9C">
        <w:rPr>
          <w:rFonts w:ascii="Times New Roman" w:hAnsi="Times New Roman" w:cs="Times New Roman"/>
          <w:color w:val="000000" w:themeColor="text1"/>
          <w:sz w:val="24"/>
          <w:szCs w:val="24"/>
          <w:shd w:val="clear" w:color="auto" w:fill="FFFFFF"/>
        </w:rPr>
        <w:t>d</w:t>
      </w:r>
      <w:r w:rsidRPr="007A6B9C">
        <w:rPr>
          <w:rFonts w:ascii="Times New Roman" w:hAnsi="Times New Roman" w:cs="Times New Roman"/>
          <w:color w:val="000000" w:themeColor="text1"/>
          <w:sz w:val="24"/>
          <w:szCs w:val="24"/>
          <w:shd w:val="clear" w:color="auto" w:fill="FFFFFF"/>
        </w:rPr>
        <w:t xml:space="preserve"> matching verbs – the teacher says a verb and </w:t>
      </w:r>
      <w:r w:rsidR="001A0F43" w:rsidRPr="007A6B9C">
        <w:rPr>
          <w:rFonts w:ascii="Times New Roman" w:hAnsi="Times New Roman" w:cs="Times New Roman"/>
          <w:color w:val="000000" w:themeColor="text1"/>
          <w:sz w:val="24"/>
          <w:szCs w:val="24"/>
          <w:shd w:val="clear" w:color="auto" w:fill="FFFFFF"/>
        </w:rPr>
        <w:t xml:space="preserve">asks </w:t>
      </w:r>
      <w:r w:rsidRPr="007A6B9C">
        <w:rPr>
          <w:rFonts w:ascii="Times New Roman" w:hAnsi="Times New Roman" w:cs="Times New Roman"/>
          <w:color w:val="000000" w:themeColor="text1"/>
          <w:sz w:val="24"/>
          <w:szCs w:val="24"/>
          <w:shd w:val="clear" w:color="auto" w:fill="FFFFFF"/>
        </w:rPr>
        <w:t xml:space="preserve">the child </w:t>
      </w:r>
      <w:r w:rsidR="001A0F43" w:rsidRPr="007A6B9C">
        <w:rPr>
          <w:rFonts w:ascii="Times New Roman" w:hAnsi="Times New Roman" w:cs="Times New Roman"/>
          <w:color w:val="000000" w:themeColor="text1"/>
          <w:sz w:val="24"/>
          <w:szCs w:val="24"/>
          <w:shd w:val="clear" w:color="auto" w:fill="FFFFFF"/>
        </w:rPr>
        <w:t xml:space="preserve">to </w:t>
      </w:r>
      <w:r w:rsidRPr="007A6B9C">
        <w:rPr>
          <w:rFonts w:ascii="Times New Roman" w:hAnsi="Times New Roman" w:cs="Times New Roman"/>
          <w:color w:val="000000" w:themeColor="text1"/>
          <w:sz w:val="24"/>
          <w:szCs w:val="24"/>
          <w:shd w:val="clear" w:color="auto" w:fill="FFFFFF"/>
        </w:rPr>
        <w:t xml:space="preserve">repeat the verb but in a different form such as masculine plural (like </w:t>
      </w:r>
      <w:r w:rsidRPr="007A6B9C">
        <w:rPr>
          <w:rFonts w:ascii="Times New Roman" w:hAnsi="Times New Roman" w:cs="Times New Roman"/>
          <w:i/>
          <w:iCs/>
          <w:color w:val="000000" w:themeColor="text1"/>
          <w:sz w:val="24"/>
          <w:szCs w:val="24"/>
          <w:shd w:val="clear" w:color="auto" w:fill="FFFFFF"/>
        </w:rPr>
        <w:t>the boys eat</w:t>
      </w:r>
      <w:r w:rsidRPr="007A6B9C">
        <w:rPr>
          <w:rFonts w:ascii="Times New Roman" w:hAnsi="Times New Roman" w:cs="Times New Roman"/>
          <w:color w:val="000000" w:themeColor="text1"/>
          <w:sz w:val="24"/>
          <w:szCs w:val="24"/>
          <w:shd w:val="clear" w:color="auto" w:fill="FFFFFF"/>
        </w:rPr>
        <w:t>). Other similar exercises w</w:t>
      </w:r>
      <w:r w:rsidR="00D355E0" w:rsidRPr="007A6B9C">
        <w:rPr>
          <w:rFonts w:ascii="Times New Roman" w:hAnsi="Times New Roman" w:cs="Times New Roman"/>
          <w:color w:val="000000" w:themeColor="text1"/>
          <w:sz w:val="24"/>
          <w:szCs w:val="24"/>
          <w:shd w:val="clear" w:color="auto" w:fill="FFFFFF"/>
        </w:rPr>
        <w:t>ere</w:t>
      </w:r>
      <w:r w:rsidRPr="007A6B9C">
        <w:rPr>
          <w:rFonts w:ascii="Times New Roman" w:hAnsi="Times New Roman" w:cs="Times New Roman"/>
          <w:color w:val="000000" w:themeColor="text1"/>
          <w:sz w:val="24"/>
          <w:szCs w:val="24"/>
          <w:shd w:val="clear" w:color="auto" w:fill="FFFFFF"/>
        </w:rPr>
        <w:t xml:space="preserve"> included, which require the identification of the root and structure of the word in the context of a song or story. </w:t>
      </w:r>
    </w:p>
    <w:p w14:paraId="73485B12" w14:textId="77777777" w:rsidR="009247D0" w:rsidRPr="008D2EBA" w:rsidRDefault="009247D0" w:rsidP="008D2EBA">
      <w:pPr>
        <w:jc w:val="right"/>
        <w:rPr>
          <w:rFonts w:asciiTheme="majorBidi" w:hAnsiTheme="majorBidi" w:cstheme="majorBidi"/>
          <w:color w:val="222222"/>
          <w:sz w:val="24"/>
          <w:szCs w:val="24"/>
          <w:u w:val="single"/>
          <w:shd w:val="clear" w:color="auto" w:fill="FFFFFF"/>
          <w:lang w:bidi="he-IL"/>
        </w:rPr>
      </w:pPr>
      <w:r w:rsidRPr="008D2EBA">
        <w:rPr>
          <w:rFonts w:asciiTheme="majorBidi" w:hAnsiTheme="majorBidi" w:cstheme="majorBidi"/>
          <w:sz w:val="24"/>
          <w:szCs w:val="24"/>
          <w:u w:val="single"/>
          <w:lang w:bidi="he-IL"/>
        </w:rPr>
        <w:t>Phonological Awareness</w:t>
      </w:r>
    </w:p>
    <w:p w14:paraId="39DAB84D" w14:textId="7A6541FE" w:rsidR="009247D0" w:rsidRPr="007A6B9C" w:rsidRDefault="009247D0" w:rsidP="007A6B9C">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lang w:bidi="he-IL"/>
        </w:rPr>
        <w:t>After receiving training from the coordinator, the teacher suppl</w:t>
      </w:r>
      <w:r w:rsidR="00D355E0" w:rsidRPr="007A6B9C">
        <w:rPr>
          <w:rFonts w:ascii="Times New Roman" w:hAnsi="Times New Roman" w:cs="Times New Roman"/>
          <w:sz w:val="24"/>
          <w:szCs w:val="24"/>
          <w:lang w:bidi="he-IL"/>
        </w:rPr>
        <w:t>ied</w:t>
      </w:r>
      <w:r w:rsidRPr="007A6B9C">
        <w:rPr>
          <w:rFonts w:ascii="Times New Roman" w:hAnsi="Times New Roman" w:cs="Times New Roman"/>
          <w:sz w:val="24"/>
          <w:szCs w:val="24"/>
          <w:lang w:bidi="he-IL"/>
        </w:rPr>
        <w:t xml:space="preserve"> the children with phonological awareness tasks. These w</w:t>
      </w:r>
      <w:r w:rsidR="00D355E0" w:rsidRPr="007A6B9C">
        <w:rPr>
          <w:rFonts w:ascii="Times New Roman" w:hAnsi="Times New Roman" w:cs="Times New Roman"/>
          <w:sz w:val="24"/>
          <w:szCs w:val="24"/>
          <w:lang w:bidi="he-IL"/>
        </w:rPr>
        <w:t>as</w:t>
      </w:r>
      <w:r w:rsidRPr="007A6B9C">
        <w:rPr>
          <w:rFonts w:ascii="Times New Roman" w:hAnsi="Times New Roman" w:cs="Times New Roman"/>
          <w:sz w:val="24"/>
          <w:szCs w:val="24"/>
          <w:lang w:bidi="he-IL"/>
        </w:rPr>
        <w:t xml:space="preserve"> in Arabic and are derived from the work of </w:t>
      </w:r>
      <w:proofErr w:type="spellStart"/>
      <w:r w:rsidRPr="007A6B9C">
        <w:rPr>
          <w:rFonts w:ascii="Times New Roman" w:hAnsi="Times New Roman" w:cs="Times New Roman"/>
          <w:sz w:val="24"/>
          <w:szCs w:val="24"/>
          <w:lang w:bidi="he-IL"/>
        </w:rPr>
        <w:t>Saiegh</w:t>
      </w:r>
      <w:proofErr w:type="spellEnd"/>
      <w:r w:rsidRPr="007A6B9C">
        <w:rPr>
          <w:rFonts w:ascii="Times New Roman" w:hAnsi="Times New Roman" w:cs="Times New Roman"/>
          <w:sz w:val="24"/>
          <w:szCs w:val="24"/>
          <w:lang w:bidi="he-IL"/>
        </w:rPr>
        <w:t xml:space="preserve">-Haddad (2003). In this area, the </w:t>
      </w:r>
      <w:r w:rsidR="00E66CF6" w:rsidRPr="007A6B9C">
        <w:rPr>
          <w:rFonts w:ascii="Times New Roman" w:hAnsi="Times New Roman" w:cs="Times New Roman"/>
          <w:sz w:val="24"/>
          <w:szCs w:val="24"/>
          <w:lang w:bidi="he-IL"/>
        </w:rPr>
        <w:t>teacher read</w:t>
      </w:r>
      <w:r w:rsidRPr="007A6B9C">
        <w:rPr>
          <w:rFonts w:ascii="Times New Roman" w:hAnsi="Times New Roman" w:cs="Times New Roman"/>
          <w:sz w:val="24"/>
          <w:szCs w:val="24"/>
          <w:lang w:bidi="he-IL"/>
        </w:rPr>
        <w:t xml:space="preserve"> out words and the child</w:t>
      </w:r>
      <w:r w:rsidR="005B6EE1" w:rsidRPr="007A6B9C">
        <w:rPr>
          <w:rFonts w:ascii="Times New Roman" w:hAnsi="Times New Roman" w:cs="Times New Roman"/>
          <w:sz w:val="24"/>
          <w:szCs w:val="24"/>
          <w:lang w:bidi="he-IL"/>
        </w:rPr>
        <w:t>ren</w:t>
      </w:r>
      <w:r w:rsidRPr="007A6B9C">
        <w:rPr>
          <w:rFonts w:ascii="Times New Roman" w:hAnsi="Times New Roman" w:cs="Times New Roman"/>
          <w:sz w:val="24"/>
          <w:szCs w:val="24"/>
          <w:lang w:bidi="he-IL"/>
        </w:rPr>
        <w:t xml:space="preserve"> w</w:t>
      </w:r>
      <w:r w:rsidR="00D355E0" w:rsidRPr="007A6B9C">
        <w:rPr>
          <w:rFonts w:ascii="Times New Roman" w:hAnsi="Times New Roman" w:cs="Times New Roman"/>
          <w:sz w:val="24"/>
          <w:szCs w:val="24"/>
          <w:lang w:bidi="he-IL"/>
        </w:rPr>
        <w:t>ere</w:t>
      </w:r>
      <w:r w:rsidRPr="007A6B9C">
        <w:rPr>
          <w:rFonts w:ascii="Times New Roman" w:hAnsi="Times New Roman" w:cs="Times New Roman"/>
          <w:sz w:val="24"/>
          <w:szCs w:val="24"/>
          <w:lang w:bidi="he-IL"/>
        </w:rPr>
        <w:t xml:space="preserve"> </w:t>
      </w:r>
      <w:r w:rsidR="005B6EE1" w:rsidRPr="007A6B9C">
        <w:rPr>
          <w:rFonts w:ascii="Times New Roman" w:hAnsi="Times New Roman" w:cs="Times New Roman"/>
          <w:sz w:val="24"/>
          <w:szCs w:val="24"/>
          <w:lang w:bidi="he-IL"/>
        </w:rPr>
        <w:t xml:space="preserve">asked </w:t>
      </w:r>
      <w:r w:rsidRPr="007A6B9C">
        <w:rPr>
          <w:rFonts w:ascii="Times New Roman" w:hAnsi="Times New Roman" w:cs="Times New Roman"/>
          <w:sz w:val="24"/>
          <w:szCs w:val="24"/>
          <w:lang w:bidi="he-IL"/>
        </w:rPr>
        <w:t xml:space="preserve">to break them </w:t>
      </w:r>
      <w:r w:rsidR="00616338" w:rsidRPr="007A6B9C">
        <w:rPr>
          <w:rFonts w:ascii="Times New Roman" w:hAnsi="Times New Roman" w:cs="Times New Roman"/>
          <w:sz w:val="24"/>
          <w:szCs w:val="24"/>
          <w:lang w:bidi="he-IL"/>
        </w:rPr>
        <w:t xml:space="preserve">down </w:t>
      </w:r>
      <w:r w:rsidRPr="007A6B9C">
        <w:rPr>
          <w:rFonts w:ascii="Times New Roman" w:hAnsi="Times New Roman" w:cs="Times New Roman"/>
          <w:sz w:val="24"/>
          <w:szCs w:val="24"/>
          <w:lang w:bidi="he-IL"/>
        </w:rPr>
        <w:t>into their ph</w:t>
      </w:r>
      <w:r w:rsidR="005B6EE1" w:rsidRPr="007A6B9C">
        <w:rPr>
          <w:rFonts w:ascii="Times New Roman" w:hAnsi="Times New Roman" w:cs="Times New Roman"/>
          <w:sz w:val="24"/>
          <w:szCs w:val="24"/>
          <w:lang w:bidi="he-IL"/>
        </w:rPr>
        <w:t>o</w:t>
      </w:r>
      <w:r w:rsidRPr="007A6B9C">
        <w:rPr>
          <w:rFonts w:ascii="Times New Roman" w:hAnsi="Times New Roman" w:cs="Times New Roman"/>
          <w:sz w:val="24"/>
          <w:szCs w:val="24"/>
          <w:lang w:bidi="he-IL"/>
        </w:rPr>
        <w:t>n</w:t>
      </w:r>
      <w:r w:rsidR="005B6EE1" w:rsidRPr="007A6B9C">
        <w:rPr>
          <w:rFonts w:ascii="Times New Roman" w:hAnsi="Times New Roman" w:cs="Times New Roman"/>
          <w:sz w:val="24"/>
          <w:szCs w:val="24"/>
          <w:lang w:bidi="he-IL"/>
        </w:rPr>
        <w:t>e</w:t>
      </w:r>
      <w:r w:rsidRPr="007A6B9C">
        <w:rPr>
          <w:rFonts w:ascii="Times New Roman" w:hAnsi="Times New Roman" w:cs="Times New Roman"/>
          <w:sz w:val="24"/>
          <w:szCs w:val="24"/>
          <w:lang w:bidi="he-IL"/>
        </w:rPr>
        <w:t>mes. This involves 32 words that the child</w:t>
      </w:r>
      <w:r w:rsidR="005B6EE1" w:rsidRPr="007A6B9C">
        <w:rPr>
          <w:rFonts w:ascii="Times New Roman" w:hAnsi="Times New Roman" w:cs="Times New Roman"/>
          <w:sz w:val="24"/>
          <w:szCs w:val="24"/>
          <w:lang w:bidi="he-IL"/>
        </w:rPr>
        <w:t xml:space="preserve">ren </w:t>
      </w:r>
      <w:r w:rsidR="00616338" w:rsidRPr="007A6B9C">
        <w:rPr>
          <w:rFonts w:ascii="Times New Roman" w:hAnsi="Times New Roman" w:cs="Times New Roman"/>
          <w:sz w:val="24"/>
          <w:szCs w:val="24"/>
          <w:lang w:bidi="he-IL"/>
        </w:rPr>
        <w:t>w</w:t>
      </w:r>
      <w:r w:rsidR="00D355E0" w:rsidRPr="007A6B9C">
        <w:rPr>
          <w:rFonts w:ascii="Times New Roman" w:hAnsi="Times New Roman" w:cs="Times New Roman"/>
          <w:sz w:val="24"/>
          <w:szCs w:val="24"/>
          <w:lang w:bidi="he-IL"/>
        </w:rPr>
        <w:t>ere</w:t>
      </w:r>
      <w:r w:rsidR="00616338" w:rsidRPr="007A6B9C">
        <w:rPr>
          <w:rFonts w:ascii="Times New Roman" w:hAnsi="Times New Roman" w:cs="Times New Roman"/>
          <w:sz w:val="24"/>
          <w:szCs w:val="24"/>
          <w:lang w:bidi="he-IL"/>
        </w:rPr>
        <w:t xml:space="preserve"> </w:t>
      </w:r>
      <w:r w:rsidR="005B6EE1" w:rsidRPr="007A6B9C">
        <w:rPr>
          <w:rFonts w:ascii="Times New Roman" w:hAnsi="Times New Roman" w:cs="Times New Roman"/>
          <w:sz w:val="24"/>
          <w:szCs w:val="24"/>
          <w:lang w:bidi="he-IL"/>
        </w:rPr>
        <w:t>asked</w:t>
      </w:r>
      <w:r w:rsidRPr="007A6B9C">
        <w:rPr>
          <w:rFonts w:ascii="Times New Roman" w:hAnsi="Times New Roman" w:cs="Times New Roman"/>
          <w:sz w:val="24"/>
          <w:szCs w:val="24"/>
          <w:lang w:bidi="he-IL"/>
        </w:rPr>
        <w:t xml:space="preserve"> to recite without </w:t>
      </w:r>
      <w:r w:rsidR="005B6EE1" w:rsidRPr="007A6B9C">
        <w:rPr>
          <w:rFonts w:ascii="Times New Roman" w:hAnsi="Times New Roman" w:cs="Times New Roman"/>
          <w:sz w:val="24"/>
          <w:szCs w:val="24"/>
          <w:lang w:bidi="he-IL"/>
        </w:rPr>
        <w:t xml:space="preserve">their </w:t>
      </w:r>
      <w:r w:rsidRPr="007A6B9C">
        <w:rPr>
          <w:rFonts w:ascii="Times New Roman" w:hAnsi="Times New Roman" w:cs="Times New Roman"/>
          <w:sz w:val="24"/>
          <w:szCs w:val="24"/>
          <w:lang w:bidi="he-IL"/>
        </w:rPr>
        <w:t>first ph</w:t>
      </w:r>
      <w:r w:rsidR="005B6EE1" w:rsidRPr="007A6B9C">
        <w:rPr>
          <w:rFonts w:ascii="Times New Roman" w:hAnsi="Times New Roman" w:cs="Times New Roman"/>
          <w:sz w:val="24"/>
          <w:szCs w:val="24"/>
          <w:lang w:bidi="he-IL"/>
        </w:rPr>
        <w:t>o</w:t>
      </w:r>
      <w:r w:rsidRPr="007A6B9C">
        <w:rPr>
          <w:rFonts w:ascii="Times New Roman" w:hAnsi="Times New Roman" w:cs="Times New Roman"/>
          <w:sz w:val="24"/>
          <w:szCs w:val="24"/>
          <w:lang w:bidi="he-IL"/>
        </w:rPr>
        <w:t>n</w:t>
      </w:r>
      <w:r w:rsidR="005B6EE1" w:rsidRPr="007A6B9C">
        <w:rPr>
          <w:rFonts w:ascii="Times New Roman" w:hAnsi="Times New Roman" w:cs="Times New Roman"/>
          <w:sz w:val="24"/>
          <w:szCs w:val="24"/>
          <w:lang w:bidi="he-IL"/>
        </w:rPr>
        <w:t>e</w:t>
      </w:r>
      <w:r w:rsidRPr="007A6B9C">
        <w:rPr>
          <w:rFonts w:ascii="Times New Roman" w:hAnsi="Times New Roman" w:cs="Times New Roman"/>
          <w:sz w:val="24"/>
          <w:szCs w:val="24"/>
          <w:lang w:bidi="he-IL"/>
        </w:rPr>
        <w:t xml:space="preserve">me, and another 32 words to be articulated without </w:t>
      </w:r>
      <w:r w:rsidR="005B6EE1" w:rsidRPr="007A6B9C">
        <w:rPr>
          <w:rFonts w:ascii="Times New Roman" w:hAnsi="Times New Roman" w:cs="Times New Roman"/>
          <w:sz w:val="24"/>
          <w:szCs w:val="24"/>
          <w:lang w:bidi="he-IL"/>
        </w:rPr>
        <w:t xml:space="preserve">their </w:t>
      </w:r>
      <w:r w:rsidRPr="007A6B9C">
        <w:rPr>
          <w:rFonts w:ascii="Times New Roman" w:hAnsi="Times New Roman" w:cs="Times New Roman"/>
          <w:sz w:val="24"/>
          <w:szCs w:val="24"/>
          <w:lang w:bidi="he-IL"/>
        </w:rPr>
        <w:t>last ph</w:t>
      </w:r>
      <w:r w:rsidR="005B6EE1" w:rsidRPr="007A6B9C">
        <w:rPr>
          <w:rFonts w:ascii="Times New Roman" w:hAnsi="Times New Roman" w:cs="Times New Roman"/>
          <w:sz w:val="24"/>
          <w:szCs w:val="24"/>
          <w:lang w:bidi="he-IL"/>
        </w:rPr>
        <w:t>o</w:t>
      </w:r>
      <w:r w:rsidRPr="007A6B9C">
        <w:rPr>
          <w:rFonts w:ascii="Times New Roman" w:hAnsi="Times New Roman" w:cs="Times New Roman"/>
          <w:sz w:val="24"/>
          <w:szCs w:val="24"/>
          <w:lang w:bidi="he-IL"/>
        </w:rPr>
        <w:t>n</w:t>
      </w:r>
      <w:r w:rsidR="005B6EE1" w:rsidRPr="007A6B9C">
        <w:rPr>
          <w:rFonts w:ascii="Times New Roman" w:hAnsi="Times New Roman" w:cs="Times New Roman"/>
          <w:sz w:val="24"/>
          <w:szCs w:val="24"/>
          <w:lang w:bidi="he-IL"/>
        </w:rPr>
        <w:t>e</w:t>
      </w:r>
      <w:r w:rsidRPr="007A6B9C">
        <w:rPr>
          <w:rFonts w:ascii="Times New Roman" w:hAnsi="Times New Roman" w:cs="Times New Roman"/>
          <w:sz w:val="24"/>
          <w:szCs w:val="24"/>
          <w:lang w:bidi="he-IL"/>
        </w:rPr>
        <w:t xml:space="preserve">me. They are standard words in order to neutralize their semantic context. </w:t>
      </w:r>
      <w:r w:rsidR="00616338" w:rsidRPr="007A6B9C">
        <w:rPr>
          <w:rFonts w:ascii="Times New Roman" w:hAnsi="Times New Roman" w:cs="Times New Roman"/>
          <w:sz w:val="24"/>
          <w:szCs w:val="24"/>
          <w:lang w:bidi="he-IL"/>
        </w:rPr>
        <w:t>The child receive</w:t>
      </w:r>
      <w:r w:rsidR="00D355E0" w:rsidRPr="007A6B9C">
        <w:rPr>
          <w:rFonts w:ascii="Times New Roman" w:hAnsi="Times New Roman" w:cs="Times New Roman"/>
          <w:sz w:val="24"/>
          <w:szCs w:val="24"/>
          <w:lang w:bidi="he-IL"/>
        </w:rPr>
        <w:t>d</w:t>
      </w:r>
      <w:r w:rsidR="00616338" w:rsidRPr="007A6B9C">
        <w:rPr>
          <w:rFonts w:ascii="Times New Roman" w:hAnsi="Times New Roman" w:cs="Times New Roman"/>
          <w:sz w:val="24"/>
          <w:szCs w:val="24"/>
          <w:lang w:bidi="he-IL"/>
        </w:rPr>
        <w:t xml:space="preserve"> one point f</w:t>
      </w:r>
      <w:r w:rsidRPr="007A6B9C">
        <w:rPr>
          <w:rFonts w:ascii="Times New Roman" w:hAnsi="Times New Roman" w:cs="Times New Roman"/>
          <w:sz w:val="24"/>
          <w:szCs w:val="24"/>
          <w:lang w:bidi="he-IL"/>
        </w:rPr>
        <w:t>or e</w:t>
      </w:r>
      <w:r w:rsidR="00616338" w:rsidRPr="007A6B9C">
        <w:rPr>
          <w:rFonts w:ascii="Times New Roman" w:hAnsi="Times New Roman" w:cs="Times New Roman"/>
          <w:sz w:val="24"/>
          <w:szCs w:val="24"/>
          <w:lang w:bidi="he-IL"/>
        </w:rPr>
        <w:t xml:space="preserve">ach </w:t>
      </w:r>
      <w:r w:rsidRPr="007A6B9C">
        <w:rPr>
          <w:rFonts w:ascii="Times New Roman" w:hAnsi="Times New Roman" w:cs="Times New Roman"/>
          <w:sz w:val="24"/>
          <w:szCs w:val="24"/>
          <w:lang w:bidi="he-IL"/>
        </w:rPr>
        <w:t xml:space="preserve">successfully produced </w:t>
      </w:r>
      <w:r w:rsidR="005B6EE1" w:rsidRPr="007A6B9C">
        <w:rPr>
          <w:rFonts w:ascii="Times New Roman" w:hAnsi="Times New Roman" w:cs="Times New Roman"/>
          <w:sz w:val="24"/>
          <w:szCs w:val="24"/>
          <w:lang w:bidi="he-IL"/>
        </w:rPr>
        <w:t xml:space="preserve">word </w:t>
      </w:r>
      <w:r w:rsidRPr="007A6B9C">
        <w:rPr>
          <w:rFonts w:ascii="Times New Roman" w:hAnsi="Times New Roman" w:cs="Times New Roman"/>
          <w:sz w:val="24"/>
          <w:szCs w:val="24"/>
          <w:lang w:bidi="he-IL"/>
        </w:rPr>
        <w:t>(without its first or last ph</w:t>
      </w:r>
      <w:r w:rsidR="005B6EE1" w:rsidRPr="007A6B9C">
        <w:rPr>
          <w:rFonts w:ascii="Times New Roman" w:hAnsi="Times New Roman" w:cs="Times New Roman"/>
          <w:sz w:val="24"/>
          <w:szCs w:val="24"/>
          <w:lang w:bidi="he-IL"/>
        </w:rPr>
        <w:t>o</w:t>
      </w:r>
      <w:r w:rsidRPr="007A6B9C">
        <w:rPr>
          <w:rFonts w:ascii="Times New Roman" w:hAnsi="Times New Roman" w:cs="Times New Roman"/>
          <w:sz w:val="24"/>
          <w:szCs w:val="24"/>
          <w:lang w:bidi="he-IL"/>
        </w:rPr>
        <w:t>n</w:t>
      </w:r>
      <w:r w:rsidR="005B6EE1" w:rsidRPr="007A6B9C">
        <w:rPr>
          <w:rFonts w:ascii="Times New Roman" w:hAnsi="Times New Roman" w:cs="Times New Roman"/>
          <w:sz w:val="24"/>
          <w:szCs w:val="24"/>
          <w:lang w:bidi="he-IL"/>
        </w:rPr>
        <w:t>e</w:t>
      </w:r>
      <w:r w:rsidRPr="007A6B9C">
        <w:rPr>
          <w:rFonts w:ascii="Times New Roman" w:hAnsi="Times New Roman" w:cs="Times New Roman"/>
          <w:sz w:val="24"/>
          <w:szCs w:val="24"/>
          <w:lang w:bidi="he-IL"/>
        </w:rPr>
        <w:t xml:space="preserve">me). </w:t>
      </w:r>
      <w:r w:rsidR="005B6EE1" w:rsidRPr="007A6B9C">
        <w:rPr>
          <w:rFonts w:ascii="Times New Roman" w:hAnsi="Times New Roman" w:cs="Times New Roman"/>
          <w:sz w:val="24"/>
          <w:szCs w:val="24"/>
          <w:lang w:bidi="he-IL"/>
        </w:rPr>
        <w:t xml:space="preserve">The </w:t>
      </w:r>
      <w:r w:rsidRPr="007A6B9C">
        <w:rPr>
          <w:rFonts w:ascii="Times New Roman" w:hAnsi="Times New Roman" w:cs="Times New Roman"/>
          <w:sz w:val="24"/>
          <w:szCs w:val="24"/>
          <w:lang w:bidi="he-IL"/>
        </w:rPr>
        <w:t xml:space="preserve">overall </w:t>
      </w:r>
      <w:r w:rsidR="005B6EE1" w:rsidRPr="007A6B9C">
        <w:rPr>
          <w:rFonts w:ascii="Times New Roman" w:hAnsi="Times New Roman" w:cs="Times New Roman"/>
          <w:sz w:val="24"/>
          <w:szCs w:val="24"/>
          <w:lang w:bidi="he-IL"/>
        </w:rPr>
        <w:t xml:space="preserve">score </w:t>
      </w:r>
      <w:r w:rsidR="00E66CF6" w:rsidRPr="007A6B9C">
        <w:rPr>
          <w:rFonts w:ascii="Times New Roman" w:hAnsi="Times New Roman" w:cs="Times New Roman"/>
          <w:sz w:val="24"/>
          <w:szCs w:val="24"/>
          <w:lang w:bidi="he-IL"/>
        </w:rPr>
        <w:t>was</w:t>
      </w:r>
      <w:r w:rsidR="00616338" w:rsidRPr="007A6B9C">
        <w:rPr>
          <w:rFonts w:ascii="Times New Roman" w:hAnsi="Times New Roman" w:cs="Times New Roman"/>
          <w:sz w:val="24"/>
          <w:szCs w:val="24"/>
          <w:lang w:bidi="he-IL"/>
        </w:rPr>
        <w:t xml:space="preserve"> </w:t>
      </w:r>
      <w:r w:rsidR="00E66CF6" w:rsidRPr="007A6B9C">
        <w:rPr>
          <w:rFonts w:ascii="Times New Roman" w:hAnsi="Times New Roman" w:cs="Times New Roman"/>
          <w:sz w:val="24"/>
          <w:szCs w:val="24"/>
          <w:lang w:bidi="he-IL"/>
        </w:rPr>
        <w:t>then calculated</w:t>
      </w:r>
      <w:r w:rsidRPr="007A6B9C">
        <w:rPr>
          <w:rFonts w:ascii="Times New Roman" w:hAnsi="Times New Roman" w:cs="Times New Roman"/>
          <w:sz w:val="24"/>
          <w:szCs w:val="24"/>
          <w:lang w:bidi="he-IL"/>
        </w:rPr>
        <w:t>. The teacher</w:t>
      </w:r>
      <w:r w:rsidR="00616338" w:rsidRPr="007A6B9C">
        <w:rPr>
          <w:rFonts w:ascii="Times New Roman" w:hAnsi="Times New Roman" w:cs="Times New Roman"/>
          <w:sz w:val="24"/>
          <w:szCs w:val="24"/>
          <w:lang w:bidi="he-IL"/>
        </w:rPr>
        <w:t xml:space="preserve"> </w:t>
      </w:r>
      <w:r w:rsidR="003B0A2C" w:rsidRPr="007A6B9C">
        <w:rPr>
          <w:rFonts w:ascii="Times New Roman" w:hAnsi="Times New Roman" w:cs="Times New Roman"/>
          <w:sz w:val="24"/>
          <w:szCs w:val="24"/>
          <w:lang w:bidi="he-IL"/>
        </w:rPr>
        <w:t>continue</w:t>
      </w:r>
      <w:r w:rsidR="00E66CF6" w:rsidRPr="007A6B9C">
        <w:rPr>
          <w:rFonts w:ascii="Times New Roman" w:hAnsi="Times New Roman" w:cs="Times New Roman"/>
          <w:sz w:val="24"/>
          <w:szCs w:val="24"/>
          <w:lang w:bidi="he-IL"/>
        </w:rPr>
        <w:t>d</w:t>
      </w:r>
      <w:r w:rsidRPr="007A6B9C">
        <w:rPr>
          <w:rFonts w:ascii="Times New Roman" w:hAnsi="Times New Roman" w:cs="Times New Roman"/>
          <w:sz w:val="24"/>
          <w:szCs w:val="24"/>
          <w:lang w:bidi="he-IL"/>
        </w:rPr>
        <w:t xml:space="preserve"> to document and record the time taken for the child to respond, the number of points, and additional remarks if required on the observation form throughout the session. The reliability score </w:t>
      </w:r>
      <w:r w:rsidR="00616338" w:rsidRPr="007A6B9C">
        <w:rPr>
          <w:rFonts w:ascii="Times New Roman" w:hAnsi="Times New Roman" w:cs="Times New Roman"/>
          <w:sz w:val="24"/>
          <w:szCs w:val="24"/>
          <w:lang w:bidi="he-IL"/>
        </w:rPr>
        <w:t xml:space="preserve">for this </w:t>
      </w:r>
      <w:r w:rsidRPr="007A6B9C">
        <w:rPr>
          <w:rFonts w:ascii="Times New Roman" w:hAnsi="Times New Roman" w:cs="Times New Roman"/>
          <w:sz w:val="24"/>
          <w:szCs w:val="24"/>
          <w:lang w:bidi="he-IL"/>
        </w:rPr>
        <w:t>test is 0.95.</w:t>
      </w:r>
    </w:p>
    <w:p w14:paraId="16DD3811" w14:textId="755873EC" w:rsidR="009247D0" w:rsidRPr="007A6B9C" w:rsidRDefault="009247D0" w:rsidP="007A6B9C">
      <w:pPr>
        <w:bidi w:val="0"/>
        <w:spacing w:after="120" w:line="480" w:lineRule="auto"/>
        <w:jc w:val="both"/>
        <w:rPr>
          <w:rFonts w:ascii="Times New Roman" w:hAnsi="Times New Roman" w:cs="Times New Roman"/>
          <w:sz w:val="24"/>
          <w:szCs w:val="24"/>
          <w:shd w:val="clear" w:color="auto" w:fill="FFFFFF"/>
          <w:lang w:bidi="he-IL"/>
        </w:rPr>
      </w:pPr>
      <w:r w:rsidRPr="007A6B9C">
        <w:rPr>
          <w:rFonts w:ascii="Times New Roman" w:hAnsi="Times New Roman" w:cs="Times New Roman"/>
          <w:sz w:val="24"/>
          <w:szCs w:val="24"/>
          <w:shd w:val="clear" w:color="auto" w:fill="FFFFFF"/>
          <w:lang w:bidi="he-IL"/>
        </w:rPr>
        <w:lastRenderedPageBreak/>
        <w:t>In additional exercises on phonological awareness, the child</w:t>
      </w:r>
      <w:r w:rsidR="005B6EE1" w:rsidRPr="007A6B9C">
        <w:rPr>
          <w:rFonts w:ascii="Times New Roman" w:hAnsi="Times New Roman" w:cs="Times New Roman"/>
          <w:sz w:val="24"/>
          <w:szCs w:val="24"/>
          <w:shd w:val="clear" w:color="auto" w:fill="FFFFFF"/>
          <w:lang w:bidi="he-IL"/>
        </w:rPr>
        <w:t xml:space="preserve">ren </w:t>
      </w:r>
      <w:r w:rsidR="00616338" w:rsidRPr="007A6B9C">
        <w:rPr>
          <w:rFonts w:ascii="Times New Roman" w:hAnsi="Times New Roman" w:cs="Times New Roman"/>
          <w:sz w:val="24"/>
          <w:szCs w:val="24"/>
          <w:shd w:val="clear" w:color="auto" w:fill="FFFFFF"/>
          <w:lang w:bidi="he-IL"/>
        </w:rPr>
        <w:t>w</w:t>
      </w:r>
      <w:r w:rsidR="00E66CF6" w:rsidRPr="007A6B9C">
        <w:rPr>
          <w:rFonts w:ascii="Times New Roman" w:hAnsi="Times New Roman" w:cs="Times New Roman"/>
          <w:sz w:val="24"/>
          <w:szCs w:val="24"/>
          <w:shd w:val="clear" w:color="auto" w:fill="FFFFFF"/>
          <w:lang w:bidi="he-IL"/>
        </w:rPr>
        <w:t>ere</w:t>
      </w:r>
      <w:r w:rsidR="00616338" w:rsidRPr="007A6B9C">
        <w:rPr>
          <w:rFonts w:ascii="Times New Roman" w:hAnsi="Times New Roman" w:cs="Times New Roman"/>
          <w:sz w:val="24"/>
          <w:szCs w:val="24"/>
          <w:shd w:val="clear" w:color="auto" w:fill="FFFFFF"/>
          <w:lang w:bidi="he-IL"/>
        </w:rPr>
        <w:t xml:space="preserve"> </w:t>
      </w:r>
      <w:r w:rsidR="005B6EE1" w:rsidRPr="007A6B9C">
        <w:rPr>
          <w:rFonts w:ascii="Times New Roman" w:hAnsi="Times New Roman" w:cs="Times New Roman"/>
          <w:sz w:val="24"/>
          <w:szCs w:val="24"/>
          <w:shd w:val="clear" w:color="auto" w:fill="FFFFFF"/>
          <w:lang w:bidi="he-IL"/>
        </w:rPr>
        <w:t>asked</w:t>
      </w:r>
      <w:r w:rsidRPr="007A6B9C">
        <w:rPr>
          <w:rFonts w:ascii="Times New Roman" w:hAnsi="Times New Roman" w:cs="Times New Roman"/>
          <w:sz w:val="24"/>
          <w:szCs w:val="24"/>
          <w:shd w:val="clear" w:color="auto" w:fill="FFFFFF"/>
          <w:lang w:bidi="he-IL"/>
        </w:rPr>
        <w:t xml:space="preserve"> to perform tasks taken from the research of Mansour-</w:t>
      </w:r>
      <w:proofErr w:type="spellStart"/>
      <w:r w:rsidRPr="007A6B9C">
        <w:rPr>
          <w:rFonts w:ascii="Times New Roman" w:hAnsi="Times New Roman" w:cs="Times New Roman"/>
          <w:sz w:val="24"/>
          <w:szCs w:val="24"/>
          <w:shd w:val="clear" w:color="auto" w:fill="FFFFFF"/>
          <w:lang w:bidi="he-IL"/>
        </w:rPr>
        <w:t>Adwan</w:t>
      </w:r>
      <w:proofErr w:type="spellEnd"/>
      <w:r w:rsidRPr="007A6B9C">
        <w:rPr>
          <w:rFonts w:ascii="Times New Roman" w:hAnsi="Times New Roman" w:cs="Times New Roman"/>
          <w:sz w:val="24"/>
          <w:szCs w:val="24"/>
          <w:shd w:val="clear" w:color="auto" w:fill="FFFFFF"/>
          <w:lang w:bidi="he-IL"/>
        </w:rPr>
        <w:t xml:space="preserve"> </w:t>
      </w:r>
      <w:r w:rsidR="005B6EE1" w:rsidRPr="007A6B9C">
        <w:rPr>
          <w:rFonts w:ascii="Times New Roman" w:hAnsi="Times New Roman" w:cs="Times New Roman"/>
          <w:sz w:val="24"/>
          <w:szCs w:val="24"/>
          <w:shd w:val="clear" w:color="auto" w:fill="FFFFFF"/>
          <w:lang w:bidi="he-IL"/>
        </w:rPr>
        <w:t xml:space="preserve">et al. </w:t>
      </w:r>
      <w:r w:rsidRPr="007A6B9C">
        <w:rPr>
          <w:rFonts w:ascii="Times New Roman" w:hAnsi="Times New Roman" w:cs="Times New Roman"/>
          <w:sz w:val="24"/>
          <w:szCs w:val="24"/>
          <w:shd w:val="clear" w:color="auto" w:fill="FFFFFF"/>
          <w:lang w:bidi="he-IL"/>
        </w:rPr>
        <w:t>(2020). The program includes six tasks</w:t>
      </w:r>
      <w:r w:rsidR="005B6EE1" w:rsidRPr="007A6B9C">
        <w:rPr>
          <w:rFonts w:ascii="Times New Roman" w:hAnsi="Times New Roman" w:cs="Times New Roman"/>
          <w:sz w:val="24"/>
          <w:szCs w:val="24"/>
          <w:shd w:val="clear" w:color="auto" w:fill="FFFFFF"/>
          <w:lang w:bidi="he-IL"/>
        </w:rPr>
        <w:t>.</w:t>
      </w:r>
      <w:r w:rsidRPr="007A6B9C">
        <w:rPr>
          <w:rFonts w:ascii="Times New Roman" w:hAnsi="Times New Roman" w:cs="Times New Roman"/>
          <w:sz w:val="24"/>
          <w:szCs w:val="24"/>
          <w:shd w:val="clear" w:color="auto" w:fill="FFFFFF"/>
          <w:lang w:bidi="he-IL"/>
        </w:rPr>
        <w:t xml:space="preserve"> </w:t>
      </w:r>
      <w:r w:rsidR="005B6EE1" w:rsidRPr="007A6B9C">
        <w:rPr>
          <w:rFonts w:ascii="Times New Roman" w:hAnsi="Times New Roman" w:cs="Times New Roman"/>
          <w:sz w:val="24"/>
          <w:szCs w:val="24"/>
          <w:shd w:val="clear" w:color="auto" w:fill="FFFFFF"/>
          <w:lang w:bidi="he-IL"/>
        </w:rPr>
        <w:t>H</w:t>
      </w:r>
      <w:r w:rsidRPr="007A6B9C">
        <w:rPr>
          <w:rFonts w:ascii="Times New Roman" w:hAnsi="Times New Roman" w:cs="Times New Roman"/>
          <w:sz w:val="24"/>
          <w:szCs w:val="24"/>
          <w:shd w:val="clear" w:color="auto" w:fill="FFFFFF"/>
          <w:lang w:bidi="he-IL"/>
        </w:rPr>
        <w:t>owever</w:t>
      </w:r>
      <w:r w:rsidR="005B6EE1" w:rsidRPr="007A6B9C">
        <w:rPr>
          <w:rFonts w:ascii="Times New Roman" w:hAnsi="Times New Roman" w:cs="Times New Roman"/>
          <w:sz w:val="24"/>
          <w:szCs w:val="24"/>
          <w:shd w:val="clear" w:color="auto" w:fill="FFFFFF"/>
          <w:lang w:bidi="he-IL"/>
        </w:rPr>
        <w:t>,</w:t>
      </w:r>
      <w:r w:rsidRPr="007A6B9C">
        <w:rPr>
          <w:rFonts w:ascii="Times New Roman" w:hAnsi="Times New Roman" w:cs="Times New Roman"/>
          <w:sz w:val="24"/>
          <w:szCs w:val="24"/>
          <w:shd w:val="clear" w:color="auto" w:fill="FFFFFF"/>
          <w:lang w:bidi="he-IL"/>
        </w:rPr>
        <w:t xml:space="preserve"> </w:t>
      </w:r>
      <w:r w:rsidR="00F3212D" w:rsidRPr="007A6B9C">
        <w:rPr>
          <w:rFonts w:ascii="Times New Roman" w:hAnsi="Times New Roman" w:cs="Times New Roman"/>
          <w:sz w:val="24"/>
          <w:szCs w:val="24"/>
          <w:shd w:val="clear" w:color="auto" w:fill="FFFFFF"/>
          <w:lang w:bidi="he-IL"/>
        </w:rPr>
        <w:t xml:space="preserve">four were selected </w:t>
      </w:r>
      <w:r w:rsidRPr="007A6B9C">
        <w:rPr>
          <w:rFonts w:ascii="Times New Roman" w:hAnsi="Times New Roman" w:cs="Times New Roman"/>
          <w:sz w:val="24"/>
          <w:szCs w:val="24"/>
          <w:shd w:val="clear" w:color="auto" w:fill="FFFFFF"/>
          <w:lang w:bidi="he-IL"/>
        </w:rPr>
        <w:t>for the purposes of this study. Before carrying out each task, the child</w:t>
      </w:r>
      <w:r w:rsidR="00F3212D" w:rsidRPr="007A6B9C">
        <w:rPr>
          <w:rFonts w:ascii="Times New Roman" w:hAnsi="Times New Roman" w:cs="Times New Roman"/>
          <w:sz w:val="24"/>
          <w:szCs w:val="24"/>
          <w:shd w:val="clear" w:color="auto" w:fill="FFFFFF"/>
          <w:lang w:bidi="he-IL"/>
        </w:rPr>
        <w:t>ren</w:t>
      </w:r>
      <w:r w:rsidR="00616338" w:rsidRPr="007A6B9C">
        <w:rPr>
          <w:rFonts w:ascii="Times New Roman" w:hAnsi="Times New Roman" w:cs="Times New Roman"/>
          <w:sz w:val="24"/>
          <w:szCs w:val="24"/>
          <w:shd w:val="clear" w:color="auto" w:fill="FFFFFF"/>
          <w:lang w:bidi="he-IL"/>
        </w:rPr>
        <w:t xml:space="preserve"> </w:t>
      </w:r>
      <w:r w:rsidRPr="007A6B9C">
        <w:rPr>
          <w:rFonts w:ascii="Times New Roman" w:hAnsi="Times New Roman" w:cs="Times New Roman"/>
          <w:sz w:val="24"/>
          <w:szCs w:val="24"/>
          <w:shd w:val="clear" w:color="auto" w:fill="FFFFFF"/>
          <w:lang w:bidi="he-IL"/>
        </w:rPr>
        <w:t>receive</w:t>
      </w:r>
      <w:r w:rsidR="00E66CF6" w:rsidRPr="007A6B9C">
        <w:rPr>
          <w:rFonts w:ascii="Times New Roman" w:hAnsi="Times New Roman" w:cs="Times New Roman"/>
          <w:sz w:val="24"/>
          <w:szCs w:val="24"/>
          <w:shd w:val="clear" w:color="auto" w:fill="FFFFFF"/>
          <w:lang w:bidi="he-IL"/>
        </w:rPr>
        <w:t>d</w:t>
      </w:r>
      <w:r w:rsidRPr="007A6B9C">
        <w:rPr>
          <w:rFonts w:ascii="Times New Roman" w:hAnsi="Times New Roman" w:cs="Times New Roman"/>
          <w:sz w:val="24"/>
          <w:szCs w:val="24"/>
          <w:shd w:val="clear" w:color="auto" w:fill="FFFFFF"/>
          <w:lang w:bidi="he-IL"/>
        </w:rPr>
        <w:t xml:space="preserve"> two trial exercises, where the coordinator </w:t>
      </w:r>
      <w:r w:rsidR="00616338" w:rsidRPr="007A6B9C">
        <w:rPr>
          <w:rFonts w:ascii="Times New Roman" w:hAnsi="Times New Roman" w:cs="Times New Roman"/>
          <w:sz w:val="24"/>
          <w:szCs w:val="24"/>
          <w:shd w:val="clear" w:color="auto" w:fill="FFFFFF"/>
          <w:lang w:bidi="he-IL"/>
        </w:rPr>
        <w:t>ensure</w:t>
      </w:r>
      <w:r w:rsidR="00E66CF6" w:rsidRPr="007A6B9C">
        <w:rPr>
          <w:rFonts w:ascii="Times New Roman" w:hAnsi="Times New Roman" w:cs="Times New Roman"/>
          <w:sz w:val="24"/>
          <w:szCs w:val="24"/>
          <w:shd w:val="clear" w:color="auto" w:fill="FFFFFF"/>
          <w:lang w:bidi="he-IL"/>
        </w:rPr>
        <w:t>d</w:t>
      </w:r>
      <w:r w:rsidR="00616338" w:rsidRPr="007A6B9C">
        <w:rPr>
          <w:rFonts w:ascii="Times New Roman" w:hAnsi="Times New Roman" w:cs="Times New Roman"/>
          <w:sz w:val="24"/>
          <w:szCs w:val="24"/>
          <w:shd w:val="clear" w:color="auto" w:fill="FFFFFF"/>
          <w:lang w:bidi="he-IL"/>
        </w:rPr>
        <w:t xml:space="preserve"> </w:t>
      </w:r>
      <w:r w:rsidRPr="007A6B9C">
        <w:rPr>
          <w:rFonts w:ascii="Times New Roman" w:hAnsi="Times New Roman" w:cs="Times New Roman"/>
          <w:sz w:val="24"/>
          <w:szCs w:val="24"/>
          <w:shd w:val="clear" w:color="auto" w:fill="FFFFFF"/>
          <w:lang w:bidi="he-IL"/>
        </w:rPr>
        <w:t>that the child</w:t>
      </w:r>
      <w:r w:rsidR="00F3212D" w:rsidRPr="007A6B9C">
        <w:rPr>
          <w:rFonts w:ascii="Times New Roman" w:hAnsi="Times New Roman" w:cs="Times New Roman"/>
          <w:sz w:val="24"/>
          <w:szCs w:val="24"/>
          <w:shd w:val="clear" w:color="auto" w:fill="FFFFFF"/>
          <w:lang w:bidi="he-IL"/>
        </w:rPr>
        <w:t>ren</w:t>
      </w:r>
      <w:r w:rsidRPr="007A6B9C">
        <w:rPr>
          <w:rFonts w:ascii="Times New Roman" w:hAnsi="Times New Roman" w:cs="Times New Roman"/>
          <w:sz w:val="24"/>
          <w:szCs w:val="24"/>
          <w:shd w:val="clear" w:color="auto" w:fill="FFFFFF"/>
          <w:lang w:bidi="he-IL"/>
        </w:rPr>
        <w:t xml:space="preserve"> understand. Once completed, the child</w:t>
      </w:r>
      <w:r w:rsidR="00F3212D" w:rsidRPr="007A6B9C">
        <w:rPr>
          <w:rFonts w:ascii="Times New Roman" w:hAnsi="Times New Roman" w:cs="Times New Roman"/>
          <w:sz w:val="24"/>
          <w:szCs w:val="24"/>
          <w:shd w:val="clear" w:color="auto" w:fill="FFFFFF"/>
          <w:lang w:bidi="he-IL"/>
        </w:rPr>
        <w:t xml:space="preserve">ren </w:t>
      </w:r>
      <w:r w:rsidR="00616338" w:rsidRPr="007A6B9C">
        <w:rPr>
          <w:rFonts w:ascii="Times New Roman" w:hAnsi="Times New Roman" w:cs="Times New Roman"/>
          <w:sz w:val="24"/>
          <w:szCs w:val="24"/>
          <w:shd w:val="clear" w:color="auto" w:fill="FFFFFF"/>
          <w:lang w:bidi="he-IL"/>
        </w:rPr>
        <w:t>w</w:t>
      </w:r>
      <w:r w:rsidR="00D606B1" w:rsidRPr="007A6B9C">
        <w:rPr>
          <w:rFonts w:ascii="Times New Roman" w:hAnsi="Times New Roman" w:cs="Times New Roman"/>
          <w:sz w:val="24"/>
          <w:szCs w:val="24"/>
          <w:shd w:val="clear" w:color="auto" w:fill="FFFFFF"/>
          <w:lang w:bidi="he-IL"/>
        </w:rPr>
        <w:t>ere</w:t>
      </w:r>
      <w:r w:rsidR="00616338" w:rsidRPr="007A6B9C">
        <w:rPr>
          <w:rFonts w:ascii="Times New Roman" w:hAnsi="Times New Roman" w:cs="Times New Roman"/>
          <w:sz w:val="24"/>
          <w:szCs w:val="24"/>
          <w:shd w:val="clear" w:color="auto" w:fill="FFFFFF"/>
          <w:lang w:bidi="he-IL"/>
        </w:rPr>
        <w:t xml:space="preserve"> </w:t>
      </w:r>
      <w:r w:rsidRPr="007A6B9C">
        <w:rPr>
          <w:rFonts w:ascii="Times New Roman" w:hAnsi="Times New Roman" w:cs="Times New Roman"/>
          <w:sz w:val="24"/>
          <w:szCs w:val="24"/>
          <w:shd w:val="clear" w:color="auto" w:fill="FFFFFF"/>
          <w:lang w:bidi="he-IL"/>
        </w:rPr>
        <w:t>provided with feedback. The tasks mostly involve analysis and synthesis of word components. The first task is to combine ph</w:t>
      </w:r>
      <w:r w:rsidR="00F3212D" w:rsidRPr="007A6B9C">
        <w:rPr>
          <w:rFonts w:ascii="Times New Roman" w:hAnsi="Times New Roman" w:cs="Times New Roman"/>
          <w:sz w:val="24"/>
          <w:szCs w:val="24"/>
          <w:shd w:val="clear" w:color="auto" w:fill="FFFFFF"/>
          <w:lang w:bidi="he-IL"/>
        </w:rPr>
        <w:t>o</w:t>
      </w:r>
      <w:r w:rsidRPr="007A6B9C">
        <w:rPr>
          <w:rFonts w:ascii="Times New Roman" w:hAnsi="Times New Roman" w:cs="Times New Roman"/>
          <w:sz w:val="24"/>
          <w:szCs w:val="24"/>
          <w:shd w:val="clear" w:color="auto" w:fill="FFFFFF"/>
          <w:lang w:bidi="he-IL"/>
        </w:rPr>
        <w:t>n</w:t>
      </w:r>
      <w:r w:rsidR="00F3212D" w:rsidRPr="007A6B9C">
        <w:rPr>
          <w:rFonts w:ascii="Times New Roman" w:hAnsi="Times New Roman" w:cs="Times New Roman"/>
          <w:sz w:val="24"/>
          <w:szCs w:val="24"/>
          <w:shd w:val="clear" w:color="auto" w:fill="FFFFFF"/>
          <w:lang w:bidi="he-IL"/>
        </w:rPr>
        <w:t>e</w:t>
      </w:r>
      <w:r w:rsidRPr="007A6B9C">
        <w:rPr>
          <w:rFonts w:ascii="Times New Roman" w:hAnsi="Times New Roman" w:cs="Times New Roman"/>
          <w:sz w:val="24"/>
          <w:szCs w:val="24"/>
          <w:shd w:val="clear" w:color="auto" w:fill="FFFFFF"/>
          <w:lang w:bidi="he-IL"/>
        </w:rPr>
        <w:t xml:space="preserve">mes to make up a single word. </w:t>
      </w:r>
      <w:r w:rsidRPr="007A6B9C">
        <w:rPr>
          <w:rFonts w:ascii="Times New Roman" w:hAnsi="Times New Roman" w:cs="Times New Roman"/>
          <w:sz w:val="24"/>
          <w:szCs w:val="24"/>
          <w:shd w:val="clear" w:color="auto" w:fill="FFFFFF"/>
        </w:rPr>
        <w:t xml:space="preserve">The second </w:t>
      </w:r>
      <w:r w:rsidR="00F3212D" w:rsidRPr="007A6B9C">
        <w:rPr>
          <w:rFonts w:ascii="Times New Roman" w:hAnsi="Times New Roman" w:cs="Times New Roman"/>
          <w:sz w:val="24"/>
          <w:szCs w:val="24"/>
          <w:shd w:val="clear" w:color="auto" w:fill="FFFFFF"/>
        </w:rPr>
        <w:t xml:space="preserve">asks </w:t>
      </w:r>
      <w:r w:rsidRPr="007A6B9C">
        <w:rPr>
          <w:rFonts w:ascii="Times New Roman" w:hAnsi="Times New Roman" w:cs="Times New Roman"/>
          <w:sz w:val="24"/>
          <w:szCs w:val="24"/>
          <w:shd w:val="clear" w:color="auto" w:fill="FFFFFF"/>
        </w:rPr>
        <w:t>the child</w:t>
      </w:r>
      <w:r w:rsidR="00F3212D" w:rsidRPr="007A6B9C">
        <w:rPr>
          <w:rFonts w:ascii="Times New Roman" w:hAnsi="Times New Roman" w:cs="Times New Roman"/>
          <w:sz w:val="24"/>
          <w:szCs w:val="24"/>
          <w:shd w:val="clear" w:color="auto" w:fill="FFFFFF"/>
        </w:rPr>
        <w:t>ren</w:t>
      </w:r>
      <w:r w:rsidRPr="007A6B9C">
        <w:rPr>
          <w:rFonts w:ascii="Times New Roman" w:hAnsi="Times New Roman" w:cs="Times New Roman"/>
          <w:sz w:val="24"/>
          <w:szCs w:val="24"/>
          <w:shd w:val="clear" w:color="auto" w:fill="FFFFFF"/>
        </w:rPr>
        <w:t xml:space="preserve"> to indicate the number of syllables in a word. The </w:t>
      </w:r>
      <w:r w:rsidR="00D606B1" w:rsidRPr="007A6B9C">
        <w:rPr>
          <w:rFonts w:ascii="Times New Roman" w:hAnsi="Times New Roman" w:cs="Times New Roman"/>
          <w:sz w:val="24"/>
          <w:szCs w:val="24"/>
          <w:shd w:val="clear" w:color="auto" w:fill="FFFFFF"/>
        </w:rPr>
        <w:t>children heard</w:t>
      </w:r>
      <w:r w:rsidRPr="007A6B9C">
        <w:rPr>
          <w:rFonts w:ascii="Times New Roman" w:hAnsi="Times New Roman" w:cs="Times New Roman"/>
          <w:sz w:val="24"/>
          <w:szCs w:val="24"/>
          <w:shd w:val="clear" w:color="auto" w:fill="FFFFFF"/>
        </w:rPr>
        <w:t xml:space="preserve"> 15 words in total, each compris</w:t>
      </w:r>
      <w:r w:rsidR="00F3212D" w:rsidRPr="007A6B9C">
        <w:rPr>
          <w:rFonts w:ascii="Times New Roman" w:hAnsi="Times New Roman" w:cs="Times New Roman"/>
          <w:sz w:val="24"/>
          <w:szCs w:val="24"/>
          <w:shd w:val="clear" w:color="auto" w:fill="FFFFFF"/>
        </w:rPr>
        <w:t xml:space="preserve">ed of </w:t>
      </w:r>
      <w:r w:rsidRPr="007A6B9C">
        <w:rPr>
          <w:rFonts w:ascii="Times New Roman" w:hAnsi="Times New Roman" w:cs="Times New Roman"/>
          <w:sz w:val="24"/>
          <w:szCs w:val="24"/>
          <w:shd w:val="clear" w:color="auto" w:fill="FFFFFF"/>
        </w:rPr>
        <w:t xml:space="preserve">one to three syllables. </w:t>
      </w:r>
      <w:r w:rsidR="00616338" w:rsidRPr="007A6B9C">
        <w:rPr>
          <w:rFonts w:ascii="Times New Roman" w:hAnsi="Times New Roman" w:cs="Times New Roman"/>
          <w:sz w:val="24"/>
          <w:szCs w:val="24"/>
          <w:shd w:val="clear" w:color="auto" w:fill="FFFFFF"/>
        </w:rPr>
        <w:t>T</w:t>
      </w:r>
      <w:r w:rsidR="00F3212D" w:rsidRPr="007A6B9C">
        <w:rPr>
          <w:rFonts w:ascii="Times New Roman" w:hAnsi="Times New Roman" w:cs="Times New Roman"/>
          <w:sz w:val="24"/>
          <w:szCs w:val="24"/>
          <w:shd w:val="clear" w:color="auto" w:fill="FFFFFF"/>
        </w:rPr>
        <w:t>hey</w:t>
      </w:r>
      <w:r w:rsidRPr="007A6B9C">
        <w:rPr>
          <w:rFonts w:ascii="Times New Roman" w:hAnsi="Times New Roman" w:cs="Times New Roman"/>
          <w:sz w:val="24"/>
          <w:szCs w:val="24"/>
          <w:shd w:val="clear" w:color="auto" w:fill="FFFFFF"/>
        </w:rPr>
        <w:t xml:space="preserve"> receive</w:t>
      </w:r>
      <w:r w:rsidR="00D606B1" w:rsidRPr="007A6B9C">
        <w:rPr>
          <w:rFonts w:ascii="Times New Roman" w:hAnsi="Times New Roman" w:cs="Times New Roman"/>
          <w:sz w:val="24"/>
          <w:szCs w:val="24"/>
          <w:shd w:val="clear" w:color="auto" w:fill="FFFFFF"/>
        </w:rPr>
        <w:t>d</w:t>
      </w:r>
      <w:r w:rsidRPr="007A6B9C">
        <w:rPr>
          <w:rFonts w:ascii="Times New Roman" w:hAnsi="Times New Roman" w:cs="Times New Roman"/>
          <w:sz w:val="24"/>
          <w:szCs w:val="24"/>
          <w:shd w:val="clear" w:color="auto" w:fill="FFFFFF"/>
        </w:rPr>
        <w:t xml:space="preserve"> an equal number of one, two, and three-syllable words. There will be other similar exercises, which include</w:t>
      </w:r>
      <w:r w:rsidR="00D606B1" w:rsidRPr="007A6B9C">
        <w:rPr>
          <w:rFonts w:ascii="Times New Roman" w:hAnsi="Times New Roman" w:cs="Times New Roman"/>
          <w:sz w:val="24"/>
          <w:szCs w:val="24"/>
          <w:shd w:val="clear" w:color="auto" w:fill="FFFFFF"/>
        </w:rPr>
        <w:t>d</w:t>
      </w:r>
      <w:r w:rsidRPr="007A6B9C">
        <w:rPr>
          <w:rFonts w:ascii="Times New Roman" w:hAnsi="Times New Roman" w:cs="Times New Roman"/>
          <w:sz w:val="24"/>
          <w:szCs w:val="24"/>
          <w:shd w:val="clear" w:color="auto" w:fill="FFFFFF"/>
        </w:rPr>
        <w:t xml:space="preserve"> breaking a word down into syllables, constructing a word with its syllables, reciting the last syllable of a word, and identifying rhyming word pairs as they appear in a story or son</w:t>
      </w:r>
      <w:r w:rsidR="00B67923" w:rsidRPr="007A6B9C">
        <w:rPr>
          <w:rFonts w:ascii="Times New Roman" w:hAnsi="Times New Roman" w:cs="Times New Roman"/>
          <w:sz w:val="24"/>
          <w:szCs w:val="24"/>
          <w:shd w:val="clear" w:color="auto" w:fill="FFFFFF"/>
        </w:rPr>
        <w:t xml:space="preserve">g </w:t>
      </w:r>
      <w:r w:rsidR="00B67923" w:rsidRPr="007A6B9C">
        <w:rPr>
          <w:rFonts w:ascii="Times New Roman" w:hAnsi="Times New Roman" w:cs="Times New Roman"/>
          <w:sz w:val="24"/>
          <w:szCs w:val="24"/>
          <w:shd w:val="clear" w:color="auto" w:fill="FFFFFF"/>
          <w:lang w:bidi="he-IL"/>
        </w:rPr>
        <w:t xml:space="preserve">(See Appendix </w:t>
      </w:r>
      <w:r w:rsidR="000871F5">
        <w:rPr>
          <w:rFonts w:ascii="Times New Roman" w:hAnsi="Times New Roman" w:cs="Times New Roman"/>
          <w:sz w:val="24"/>
          <w:szCs w:val="24"/>
          <w:shd w:val="clear" w:color="auto" w:fill="FFFFFF"/>
          <w:lang w:bidi="he-IL"/>
        </w:rPr>
        <w:t>9</w:t>
      </w:r>
      <w:r w:rsidR="00B67923" w:rsidRPr="007A6B9C">
        <w:rPr>
          <w:rFonts w:ascii="Times New Roman" w:hAnsi="Times New Roman" w:cs="Times New Roman"/>
          <w:sz w:val="24"/>
          <w:szCs w:val="24"/>
          <w:shd w:val="clear" w:color="auto" w:fill="FFFFFF"/>
          <w:lang w:bidi="he-IL"/>
        </w:rPr>
        <w:t>).</w:t>
      </w:r>
      <w:r w:rsidR="00CE370D" w:rsidRPr="007A6B9C">
        <w:rPr>
          <w:rFonts w:ascii="Times New Roman" w:hAnsi="Times New Roman" w:cs="Times New Roman"/>
          <w:sz w:val="24"/>
          <w:szCs w:val="24"/>
          <w:shd w:val="clear" w:color="auto" w:fill="FFFFFF"/>
          <w:lang w:bidi="he-IL"/>
        </w:rPr>
        <w:t xml:space="preserve"> </w:t>
      </w:r>
    </w:p>
    <w:p w14:paraId="11476C49" w14:textId="1BC2A261" w:rsidR="00CE370D" w:rsidRPr="007A6B9C" w:rsidRDefault="00CE370D"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It is important to note, that at the beginning of the intervention program, the children were divided into 12 groups, each group contained 7 children from mixed classes. There were children who</w:t>
      </w:r>
      <w:r w:rsidR="00D606B1" w:rsidRPr="007A6B9C">
        <w:rPr>
          <w:rFonts w:ascii="Times New Roman" w:hAnsi="Times New Roman" w:cs="Times New Roman"/>
          <w:sz w:val="24"/>
          <w:szCs w:val="24"/>
        </w:rPr>
        <w:t xml:space="preserve"> </w:t>
      </w:r>
      <w:r w:rsidRPr="007A6B9C">
        <w:rPr>
          <w:rFonts w:ascii="Times New Roman" w:hAnsi="Times New Roman" w:cs="Times New Roman"/>
          <w:sz w:val="24"/>
          <w:szCs w:val="24"/>
        </w:rPr>
        <w:t>refused to join a group and were exchanged with other students, of course with the permission of</w:t>
      </w:r>
      <w:r w:rsidR="009F7EE1" w:rsidRPr="007A6B9C">
        <w:rPr>
          <w:rFonts w:ascii="Times New Roman" w:hAnsi="Times New Roman" w:cs="Times New Roman"/>
          <w:sz w:val="24"/>
          <w:szCs w:val="24"/>
        </w:rPr>
        <w:t xml:space="preserve"> </w:t>
      </w:r>
      <w:r w:rsidRPr="007A6B9C">
        <w:rPr>
          <w:rFonts w:ascii="Times New Roman" w:hAnsi="Times New Roman" w:cs="Times New Roman"/>
          <w:sz w:val="24"/>
          <w:szCs w:val="24"/>
        </w:rPr>
        <w:t>their parents. There were children that were not in the intervention group who asked to join and</w:t>
      </w:r>
      <w:r w:rsidR="009F7EE1" w:rsidRPr="007A6B9C">
        <w:rPr>
          <w:rFonts w:ascii="Times New Roman" w:hAnsi="Times New Roman" w:cs="Times New Roman"/>
          <w:sz w:val="24"/>
          <w:szCs w:val="24"/>
        </w:rPr>
        <w:t xml:space="preserve"> </w:t>
      </w:r>
      <w:r w:rsidRPr="007A6B9C">
        <w:rPr>
          <w:rFonts w:ascii="Times New Roman" w:hAnsi="Times New Roman" w:cs="Times New Roman"/>
          <w:sz w:val="24"/>
          <w:szCs w:val="24"/>
        </w:rPr>
        <w:t>then they joined instead of children who had dropped out of the intervention group. In the end, we</w:t>
      </w:r>
      <w:r w:rsidR="009F7EE1" w:rsidRPr="007A6B9C">
        <w:rPr>
          <w:rFonts w:ascii="Times New Roman" w:hAnsi="Times New Roman" w:cs="Times New Roman"/>
          <w:sz w:val="24"/>
          <w:szCs w:val="24"/>
        </w:rPr>
        <w:t xml:space="preserve"> </w:t>
      </w:r>
      <w:r w:rsidRPr="007A6B9C">
        <w:rPr>
          <w:rFonts w:ascii="Times New Roman" w:hAnsi="Times New Roman" w:cs="Times New Roman"/>
          <w:sz w:val="24"/>
          <w:szCs w:val="24"/>
        </w:rPr>
        <w:t>maintained a fixed number of children in the intervention group for four months. Because there was</w:t>
      </w:r>
      <w:r w:rsidR="009F7EE1"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a holiday at the end, there were some double time meetings. </w:t>
      </w:r>
    </w:p>
    <w:p w14:paraId="625382DD" w14:textId="725AA72B" w:rsidR="00CE370D" w:rsidRPr="007A6B9C" w:rsidRDefault="00CE370D"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When the post</w:t>
      </w:r>
      <w:r w:rsidR="00534DE2" w:rsidRPr="007A6B9C">
        <w:rPr>
          <w:rFonts w:ascii="Times New Roman" w:hAnsi="Times New Roman" w:cs="Times New Roman"/>
          <w:sz w:val="24"/>
          <w:szCs w:val="24"/>
        </w:rPr>
        <w:t>-intervention</w:t>
      </w:r>
      <w:r w:rsidRPr="007A6B9C">
        <w:rPr>
          <w:rFonts w:ascii="Times New Roman" w:hAnsi="Times New Roman" w:cs="Times New Roman"/>
          <w:sz w:val="24"/>
          <w:szCs w:val="24"/>
        </w:rPr>
        <w:t xml:space="preserve"> test was administered, we were assisted by the Ministry of Education in order to</w:t>
      </w:r>
      <w:r w:rsidR="009F7EE1"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locate each child and which school they attended. </w:t>
      </w:r>
      <w:r w:rsidR="009F7EE1" w:rsidRPr="007A6B9C">
        <w:rPr>
          <w:rFonts w:ascii="Times New Roman" w:hAnsi="Times New Roman" w:cs="Times New Roman"/>
          <w:sz w:val="24"/>
          <w:szCs w:val="24"/>
        </w:rPr>
        <w:t>Of course,</w:t>
      </w:r>
      <w:r w:rsidRPr="007A6B9C">
        <w:rPr>
          <w:rFonts w:ascii="Times New Roman" w:hAnsi="Times New Roman" w:cs="Times New Roman"/>
          <w:sz w:val="24"/>
          <w:szCs w:val="24"/>
        </w:rPr>
        <w:t xml:space="preserve"> there were children who dropped out of</w:t>
      </w:r>
      <w:r w:rsidR="009F7EE1" w:rsidRPr="007A6B9C">
        <w:rPr>
          <w:rFonts w:ascii="Times New Roman" w:hAnsi="Times New Roman" w:cs="Times New Roman"/>
          <w:sz w:val="24"/>
          <w:szCs w:val="24"/>
        </w:rPr>
        <w:t xml:space="preserve"> </w:t>
      </w:r>
      <w:r w:rsidRPr="007A6B9C">
        <w:rPr>
          <w:rFonts w:ascii="Times New Roman" w:hAnsi="Times New Roman" w:cs="Times New Roman"/>
          <w:sz w:val="24"/>
          <w:szCs w:val="24"/>
        </w:rPr>
        <w:t>the study, some moved to a different city and some went on to private schools, therefore the</w:t>
      </w:r>
      <w:r w:rsidR="009F7EE1"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number of children decreased from 200 to 189. </w:t>
      </w:r>
    </w:p>
    <w:p w14:paraId="5AB49E70" w14:textId="5A1C6687" w:rsidR="007C59C9" w:rsidRPr="007A6B9C" w:rsidRDefault="001B672B" w:rsidP="00391A8C">
      <w:pPr>
        <w:pStyle w:val="Heading3"/>
        <w:bidi w:val="0"/>
        <w:jc w:val="left"/>
        <w:rPr>
          <w:lang w:bidi="he-IL"/>
        </w:rPr>
      </w:pPr>
      <w:bookmarkStart w:id="39" w:name="_Toc166140683"/>
      <w:r w:rsidRPr="007A6B9C">
        <w:rPr>
          <w:lang w:bidi="he-IL"/>
        </w:rPr>
        <w:lastRenderedPageBreak/>
        <w:t>Post-</w:t>
      </w:r>
      <w:r w:rsidR="000871F5">
        <w:rPr>
          <w:lang w:bidi="he-IL"/>
        </w:rPr>
        <w:t>I</w:t>
      </w:r>
      <w:r w:rsidRPr="007A6B9C">
        <w:rPr>
          <w:lang w:bidi="he-IL"/>
        </w:rPr>
        <w:t xml:space="preserve">ntervention </w:t>
      </w:r>
      <w:r w:rsidR="00C845A1" w:rsidRPr="007A6B9C">
        <w:rPr>
          <w:lang w:bidi="he-IL"/>
        </w:rPr>
        <w:t>Reading Assessment Test</w:t>
      </w:r>
      <w:bookmarkEnd w:id="39"/>
    </w:p>
    <w:p w14:paraId="06C23C87" w14:textId="535FFF58" w:rsidR="00274051" w:rsidRPr="007A6B9C" w:rsidRDefault="001B672B" w:rsidP="007A6B9C">
      <w:pPr>
        <w:pStyle w:val="NormalWeb"/>
        <w:shd w:val="clear" w:color="auto" w:fill="FFFFFF"/>
        <w:spacing w:before="0" w:beforeAutospacing="0" w:after="120" w:afterAutospacing="0" w:line="480" w:lineRule="auto"/>
        <w:jc w:val="both"/>
        <w:textAlignment w:val="baseline"/>
        <w:rPr>
          <w:lang w:bidi="he-IL"/>
        </w:rPr>
      </w:pPr>
      <w:r w:rsidRPr="007A6B9C">
        <w:rPr>
          <w:lang w:bidi="he-IL"/>
        </w:rPr>
        <w:t xml:space="preserve">Following the completion of the program, a test </w:t>
      </w:r>
      <w:r w:rsidR="00572218" w:rsidRPr="007A6B9C">
        <w:rPr>
          <w:lang w:bidi="he-IL"/>
        </w:rPr>
        <w:t>evaluating</w:t>
      </w:r>
      <w:r w:rsidRPr="007A6B9C">
        <w:rPr>
          <w:lang w:bidi="he-IL"/>
        </w:rPr>
        <w:t xml:space="preserve"> </w:t>
      </w:r>
      <w:r w:rsidR="00A1098E" w:rsidRPr="007A6B9C">
        <w:rPr>
          <w:lang w:bidi="he-IL"/>
        </w:rPr>
        <w:t>word-reading</w:t>
      </w:r>
      <w:r w:rsidRPr="007A6B9C">
        <w:rPr>
          <w:lang w:bidi="he-IL"/>
        </w:rPr>
        <w:t xml:space="preserve"> w</w:t>
      </w:r>
      <w:r w:rsidR="00CA2921" w:rsidRPr="007A6B9C">
        <w:rPr>
          <w:lang w:bidi="he-IL"/>
        </w:rPr>
        <w:t>as</w:t>
      </w:r>
      <w:r w:rsidRPr="007A6B9C">
        <w:rPr>
          <w:lang w:bidi="he-IL"/>
        </w:rPr>
        <w:t xml:space="preserve"> conducted, </w:t>
      </w:r>
      <w:r w:rsidR="00B94BD0" w:rsidRPr="007A6B9C">
        <w:rPr>
          <w:lang w:bidi="he-IL"/>
        </w:rPr>
        <w:t xml:space="preserve">with </w:t>
      </w:r>
      <w:r w:rsidRPr="007A6B9C">
        <w:rPr>
          <w:lang w:bidi="he-IL"/>
        </w:rPr>
        <w:t>the aim of consider</w:t>
      </w:r>
      <w:r w:rsidR="00B94BD0" w:rsidRPr="007A6B9C">
        <w:rPr>
          <w:lang w:bidi="he-IL"/>
        </w:rPr>
        <w:t>ing</w:t>
      </w:r>
      <w:r w:rsidRPr="007A6B9C">
        <w:rPr>
          <w:lang w:bidi="he-IL"/>
        </w:rPr>
        <w:t xml:space="preserve"> the program’s contribution to the improvement and raised level of reading </w:t>
      </w:r>
      <w:r w:rsidR="00572218" w:rsidRPr="007A6B9C">
        <w:rPr>
          <w:lang w:bidi="he-IL"/>
        </w:rPr>
        <w:t>(RAMA – The National Authority for Measurement and Evaluation in Education, 2009)</w:t>
      </w:r>
      <w:r w:rsidR="00052828" w:rsidRPr="007A6B9C">
        <w:rPr>
          <w:lang w:bidi="he-IL"/>
        </w:rPr>
        <w:t xml:space="preserve">. The test includes tasks that </w:t>
      </w:r>
      <w:r w:rsidR="00E05E7E" w:rsidRPr="007A6B9C">
        <w:rPr>
          <w:lang w:bidi="he-IL"/>
        </w:rPr>
        <w:t xml:space="preserve">examine </w:t>
      </w:r>
      <w:r w:rsidR="00052828" w:rsidRPr="007A6B9C">
        <w:rPr>
          <w:lang w:bidi="he-IL"/>
        </w:rPr>
        <w:t>various aspects of reading, writing, and comprehension skills.</w:t>
      </w:r>
      <w:r w:rsidR="00373B14" w:rsidRPr="007A6B9C">
        <w:rPr>
          <w:lang w:bidi="he-IL"/>
        </w:rPr>
        <w:t xml:space="preserve"> </w:t>
      </w:r>
      <w:r w:rsidR="00B94BD0" w:rsidRPr="007A6B9C">
        <w:rPr>
          <w:lang w:bidi="he-IL"/>
        </w:rPr>
        <w:t>S</w:t>
      </w:r>
      <w:r w:rsidR="00373B14" w:rsidRPr="007A6B9C">
        <w:rPr>
          <w:lang w:bidi="he-IL"/>
        </w:rPr>
        <w:t xml:space="preserve">ix tasks </w:t>
      </w:r>
      <w:r w:rsidR="00B94BD0" w:rsidRPr="007A6B9C">
        <w:rPr>
          <w:lang w:bidi="he-IL"/>
        </w:rPr>
        <w:t xml:space="preserve">were </w:t>
      </w:r>
      <w:r w:rsidR="00373B14" w:rsidRPr="007A6B9C">
        <w:rPr>
          <w:lang w:bidi="he-IL"/>
        </w:rPr>
        <w:t>selected for this study: (1) Reading the names of letters</w:t>
      </w:r>
      <w:r w:rsidR="00B94BD0" w:rsidRPr="007A6B9C">
        <w:rPr>
          <w:lang w:bidi="he-IL"/>
        </w:rPr>
        <w:t>;</w:t>
      </w:r>
      <w:r w:rsidR="00373B14" w:rsidRPr="007A6B9C">
        <w:rPr>
          <w:lang w:bidi="he-IL"/>
        </w:rPr>
        <w:t xml:space="preserve"> (2) Reading the sounds of letters</w:t>
      </w:r>
      <w:r w:rsidR="00B94BD0" w:rsidRPr="007A6B9C">
        <w:rPr>
          <w:lang w:bidi="he-IL"/>
        </w:rPr>
        <w:t>;</w:t>
      </w:r>
      <w:r w:rsidR="00373B14" w:rsidRPr="007A6B9C">
        <w:rPr>
          <w:lang w:bidi="he-IL"/>
        </w:rPr>
        <w:t xml:space="preserve"> (3) Reading combinations of consonants and vowels</w:t>
      </w:r>
      <w:r w:rsidR="00B94BD0" w:rsidRPr="007A6B9C">
        <w:rPr>
          <w:lang w:bidi="he-IL"/>
        </w:rPr>
        <w:t>;</w:t>
      </w:r>
      <w:r w:rsidR="00373B14" w:rsidRPr="007A6B9C">
        <w:rPr>
          <w:lang w:bidi="he-IL"/>
        </w:rPr>
        <w:t xml:space="preserve"> (4) Reading simple punctuated words</w:t>
      </w:r>
      <w:r w:rsidR="00B94BD0" w:rsidRPr="007A6B9C">
        <w:rPr>
          <w:lang w:bidi="he-IL"/>
        </w:rPr>
        <w:t>;</w:t>
      </w:r>
      <w:r w:rsidR="00373B14" w:rsidRPr="007A6B9C">
        <w:rPr>
          <w:lang w:bidi="he-IL"/>
        </w:rPr>
        <w:t xml:space="preserve"> (5) Reading words</w:t>
      </w:r>
      <w:r w:rsidR="00C21603" w:rsidRPr="007A6B9C">
        <w:rPr>
          <w:rtl/>
          <w:lang w:bidi="he-IL"/>
        </w:rPr>
        <w:t>.</w:t>
      </w:r>
      <w:r w:rsidR="00C21603" w:rsidRPr="007A6B9C">
        <w:rPr>
          <w:lang w:bidi="he-IL"/>
        </w:rPr>
        <w:t xml:space="preserve"> </w:t>
      </w:r>
      <w:r w:rsidR="00B94BD0" w:rsidRPr="007A6B9C">
        <w:rPr>
          <w:lang w:bidi="he-IL"/>
        </w:rPr>
        <w:t>T</w:t>
      </w:r>
      <w:r w:rsidR="00BD3A4C" w:rsidRPr="007A6B9C">
        <w:rPr>
          <w:lang w:bidi="he-IL"/>
        </w:rPr>
        <w:t>he child</w:t>
      </w:r>
      <w:r w:rsidR="00B94BD0" w:rsidRPr="007A6B9C">
        <w:rPr>
          <w:lang w:bidi="he-IL"/>
        </w:rPr>
        <w:t>ren</w:t>
      </w:r>
      <w:r w:rsidR="00BD3A4C" w:rsidRPr="007A6B9C">
        <w:rPr>
          <w:lang w:bidi="he-IL"/>
        </w:rPr>
        <w:t xml:space="preserve"> w</w:t>
      </w:r>
      <w:r w:rsidR="00CA2921" w:rsidRPr="007A6B9C">
        <w:rPr>
          <w:lang w:bidi="he-IL"/>
        </w:rPr>
        <w:t xml:space="preserve">ere </w:t>
      </w:r>
      <w:r w:rsidR="00B94BD0" w:rsidRPr="007A6B9C">
        <w:rPr>
          <w:lang w:bidi="he-IL"/>
        </w:rPr>
        <w:t xml:space="preserve">scored on </w:t>
      </w:r>
      <w:r w:rsidR="00BD3A4C" w:rsidRPr="007A6B9C">
        <w:rPr>
          <w:lang w:bidi="he-IL"/>
        </w:rPr>
        <w:t xml:space="preserve">the time taken to complete the test and </w:t>
      </w:r>
      <w:r w:rsidR="00B94BD0" w:rsidRPr="007A6B9C">
        <w:rPr>
          <w:lang w:bidi="he-IL"/>
        </w:rPr>
        <w:t xml:space="preserve">their </w:t>
      </w:r>
      <w:r w:rsidR="00BD3A4C" w:rsidRPr="007A6B9C">
        <w:rPr>
          <w:lang w:bidi="he-IL"/>
        </w:rPr>
        <w:t>level of accuracy.</w:t>
      </w:r>
    </w:p>
    <w:p w14:paraId="6498C30F" w14:textId="7A33492B" w:rsidR="00AB50EB" w:rsidRPr="007A6B9C" w:rsidRDefault="00AB50EB" w:rsidP="007A6B9C">
      <w:pPr>
        <w:pStyle w:val="NormalWeb"/>
        <w:shd w:val="clear" w:color="auto" w:fill="FFFFFF"/>
        <w:spacing w:before="0" w:beforeAutospacing="0" w:after="120" w:afterAutospacing="0" w:line="480" w:lineRule="auto"/>
        <w:jc w:val="both"/>
        <w:textAlignment w:val="baseline"/>
        <w:rPr>
          <w:lang w:bidi="he-IL"/>
        </w:rPr>
      </w:pPr>
      <w:r w:rsidRPr="007A6B9C">
        <w:rPr>
          <w:lang w:bidi="he-IL"/>
        </w:rPr>
        <w:t>An additional reading test in Arabic for the first grade is one that</w:t>
      </w:r>
      <w:r w:rsidR="00B94BD0" w:rsidRPr="007A6B9C">
        <w:rPr>
          <w:lang w:bidi="he-IL"/>
        </w:rPr>
        <w:t xml:space="preserve"> the</w:t>
      </w:r>
      <w:r w:rsidRPr="007A6B9C">
        <w:rPr>
          <w:lang w:bidi="he-IL"/>
        </w:rPr>
        <w:t xml:space="preserve"> researcher </w:t>
      </w:r>
      <w:proofErr w:type="spellStart"/>
      <w:r w:rsidRPr="007A6B9C">
        <w:rPr>
          <w:lang w:bidi="he-IL"/>
        </w:rPr>
        <w:t>Awad</w:t>
      </w:r>
      <w:proofErr w:type="spellEnd"/>
      <w:r w:rsidRPr="007A6B9C">
        <w:rPr>
          <w:lang w:bidi="he-IL"/>
        </w:rPr>
        <w:t xml:space="preserve"> </w:t>
      </w:r>
      <w:proofErr w:type="spellStart"/>
      <w:r w:rsidRPr="007A6B9C">
        <w:rPr>
          <w:lang w:bidi="he-IL"/>
        </w:rPr>
        <w:t>Shahbari</w:t>
      </w:r>
      <w:proofErr w:type="spellEnd"/>
      <w:r w:rsidRPr="007A6B9C">
        <w:rPr>
          <w:lang w:bidi="he-IL"/>
        </w:rPr>
        <w:t xml:space="preserve"> </w:t>
      </w:r>
      <w:r w:rsidR="00F41CA0" w:rsidRPr="007A6B9C">
        <w:rPr>
          <w:lang w:bidi="he-IL"/>
        </w:rPr>
        <w:t xml:space="preserve">adapted from the works of </w:t>
      </w:r>
      <w:proofErr w:type="spellStart"/>
      <w:r w:rsidR="00F41CA0" w:rsidRPr="007A6B9C">
        <w:rPr>
          <w:lang w:bidi="he-IL"/>
        </w:rPr>
        <w:t>Torgesen</w:t>
      </w:r>
      <w:proofErr w:type="spellEnd"/>
      <w:r w:rsidR="00F41CA0" w:rsidRPr="007A6B9C">
        <w:rPr>
          <w:lang w:bidi="he-IL"/>
        </w:rPr>
        <w:t xml:space="preserve"> et al. (1999) and produced in Arabic. This test contains 50 orthographic words with a maximum of three syllables. Some of the words are composed of short vowel sounds and others, long vowel sounds. The child</w:t>
      </w:r>
      <w:r w:rsidR="00B94BD0" w:rsidRPr="007A6B9C">
        <w:rPr>
          <w:lang w:bidi="he-IL"/>
        </w:rPr>
        <w:t xml:space="preserve">ren </w:t>
      </w:r>
      <w:r w:rsidR="00616338" w:rsidRPr="007A6B9C">
        <w:rPr>
          <w:lang w:bidi="he-IL"/>
        </w:rPr>
        <w:t>w</w:t>
      </w:r>
      <w:r w:rsidR="00CA2921" w:rsidRPr="007A6B9C">
        <w:rPr>
          <w:lang w:bidi="he-IL"/>
        </w:rPr>
        <w:t>ere</w:t>
      </w:r>
      <w:r w:rsidR="00616338" w:rsidRPr="007A6B9C">
        <w:rPr>
          <w:lang w:bidi="he-IL"/>
        </w:rPr>
        <w:t xml:space="preserve"> </w:t>
      </w:r>
      <w:r w:rsidR="00B94BD0" w:rsidRPr="007A6B9C">
        <w:rPr>
          <w:lang w:bidi="he-IL"/>
        </w:rPr>
        <w:t>asked</w:t>
      </w:r>
      <w:r w:rsidR="00F41CA0" w:rsidRPr="007A6B9C">
        <w:rPr>
          <w:lang w:bidi="he-IL"/>
        </w:rPr>
        <w:t xml:space="preserve"> to read the words out loud</w:t>
      </w:r>
      <w:r w:rsidR="00B94BD0" w:rsidRPr="007A6B9C">
        <w:rPr>
          <w:lang w:bidi="he-IL"/>
        </w:rPr>
        <w:t xml:space="preserve">, where </w:t>
      </w:r>
      <w:r w:rsidR="00F41CA0" w:rsidRPr="007A6B9C">
        <w:rPr>
          <w:lang w:bidi="he-IL"/>
        </w:rPr>
        <w:t xml:space="preserve">one point </w:t>
      </w:r>
      <w:r w:rsidR="00CA2921" w:rsidRPr="007A6B9C">
        <w:rPr>
          <w:lang w:bidi="he-IL"/>
        </w:rPr>
        <w:t>was</w:t>
      </w:r>
      <w:r w:rsidR="00616338" w:rsidRPr="007A6B9C">
        <w:rPr>
          <w:lang w:bidi="he-IL"/>
        </w:rPr>
        <w:t xml:space="preserve"> </w:t>
      </w:r>
      <w:r w:rsidR="00B94BD0" w:rsidRPr="007A6B9C">
        <w:rPr>
          <w:lang w:bidi="he-IL"/>
        </w:rPr>
        <w:t xml:space="preserve">given </w:t>
      </w:r>
      <w:r w:rsidR="00F41CA0" w:rsidRPr="007A6B9C">
        <w:rPr>
          <w:lang w:bidi="he-IL"/>
        </w:rPr>
        <w:t xml:space="preserve">for </w:t>
      </w:r>
      <w:r w:rsidR="00B94BD0" w:rsidRPr="007A6B9C">
        <w:rPr>
          <w:lang w:bidi="he-IL"/>
        </w:rPr>
        <w:t xml:space="preserve">each correctly read </w:t>
      </w:r>
      <w:r w:rsidR="00F41CA0" w:rsidRPr="007A6B9C">
        <w:rPr>
          <w:lang w:bidi="he-IL"/>
        </w:rPr>
        <w:t xml:space="preserve">word. </w:t>
      </w:r>
      <w:r w:rsidR="00B94BD0" w:rsidRPr="007A6B9C">
        <w:rPr>
          <w:lang w:bidi="he-IL"/>
        </w:rPr>
        <w:t>E</w:t>
      </w:r>
      <w:r w:rsidR="00F41CA0" w:rsidRPr="007A6B9C">
        <w:rPr>
          <w:lang w:bidi="he-IL"/>
        </w:rPr>
        <w:t xml:space="preserve">mphasis is on accuracy and reading </w:t>
      </w:r>
      <w:r w:rsidR="00B94BD0" w:rsidRPr="007A6B9C">
        <w:rPr>
          <w:lang w:bidi="he-IL"/>
        </w:rPr>
        <w:t>speed</w:t>
      </w:r>
      <w:r w:rsidR="00F41CA0" w:rsidRPr="007A6B9C">
        <w:rPr>
          <w:lang w:bidi="he-IL"/>
        </w:rPr>
        <w:t>.</w:t>
      </w:r>
    </w:p>
    <w:p w14:paraId="5380033F" w14:textId="7B248C29" w:rsidR="00A727FB" w:rsidRPr="007A6B9C" w:rsidRDefault="007E002C" w:rsidP="007A6B9C">
      <w:pPr>
        <w:pStyle w:val="NormalWeb"/>
        <w:shd w:val="clear" w:color="auto" w:fill="FFFFFF"/>
        <w:spacing w:before="0" w:beforeAutospacing="0" w:after="120" w:afterAutospacing="0" w:line="480" w:lineRule="auto"/>
        <w:jc w:val="both"/>
        <w:textAlignment w:val="baseline"/>
        <w:rPr>
          <w:lang w:bidi="he-IL"/>
        </w:rPr>
      </w:pPr>
      <w:r w:rsidRPr="007A6B9C">
        <w:rPr>
          <w:lang w:bidi="he-IL"/>
        </w:rPr>
        <w:t>For reading words we relied on the reading test in</w:t>
      </w:r>
      <w:r w:rsidR="00912E58" w:rsidRPr="007A6B9C">
        <w:rPr>
          <w:lang w:bidi="he-IL"/>
        </w:rPr>
        <w:t xml:space="preserve"> </w:t>
      </w:r>
      <w:r w:rsidR="00A95439" w:rsidRPr="007A6B9C">
        <w:rPr>
          <w:lang w:bidi="he-IL"/>
        </w:rPr>
        <w:t xml:space="preserve">Kamil </w:t>
      </w:r>
      <w:proofErr w:type="spellStart"/>
      <w:r w:rsidR="00A95439" w:rsidRPr="007A6B9C">
        <w:rPr>
          <w:lang w:bidi="he-IL"/>
        </w:rPr>
        <w:t>Najarag’s</w:t>
      </w:r>
      <w:proofErr w:type="spellEnd"/>
      <w:r w:rsidR="00A95439" w:rsidRPr="007A6B9C">
        <w:rPr>
          <w:lang w:bidi="he-IL"/>
        </w:rPr>
        <w:t xml:space="preserve"> booklet.</w:t>
      </w:r>
      <w:r w:rsidR="007A6B9C">
        <w:rPr>
          <w:lang w:bidi="he-IL"/>
        </w:rPr>
        <w:t xml:space="preserve"> </w:t>
      </w:r>
      <w:r w:rsidR="00616338" w:rsidRPr="007A6B9C">
        <w:rPr>
          <w:lang w:bidi="he-IL"/>
        </w:rPr>
        <w:t xml:space="preserve">All </w:t>
      </w:r>
      <w:r w:rsidR="00A727FB" w:rsidRPr="007A6B9C">
        <w:rPr>
          <w:lang w:bidi="he-IL"/>
        </w:rPr>
        <w:t>research tool</w:t>
      </w:r>
      <w:r w:rsidR="00616338" w:rsidRPr="007A6B9C">
        <w:rPr>
          <w:lang w:bidi="he-IL"/>
        </w:rPr>
        <w:t>s</w:t>
      </w:r>
      <w:r w:rsidR="00A727FB" w:rsidRPr="007A6B9C">
        <w:rPr>
          <w:lang w:bidi="he-IL"/>
        </w:rPr>
        <w:t xml:space="preserve"> w</w:t>
      </w:r>
      <w:r w:rsidR="00CA2921" w:rsidRPr="007A6B9C">
        <w:rPr>
          <w:lang w:bidi="he-IL"/>
        </w:rPr>
        <w:t>ere</w:t>
      </w:r>
      <w:r w:rsidR="00A727FB" w:rsidRPr="007A6B9C">
        <w:rPr>
          <w:lang w:bidi="he-IL"/>
        </w:rPr>
        <w:t xml:space="preserve"> </w:t>
      </w:r>
      <w:r w:rsidR="00B94BD0" w:rsidRPr="007A6B9C">
        <w:rPr>
          <w:lang w:bidi="he-IL"/>
        </w:rPr>
        <w:t xml:space="preserve">tested </w:t>
      </w:r>
      <w:r w:rsidR="00A727FB" w:rsidRPr="007A6B9C">
        <w:rPr>
          <w:lang w:bidi="he-IL"/>
        </w:rPr>
        <w:t xml:space="preserve">for internal consistency, and whether </w:t>
      </w:r>
      <w:r w:rsidR="00616338" w:rsidRPr="007A6B9C">
        <w:rPr>
          <w:lang w:bidi="he-IL"/>
        </w:rPr>
        <w:t xml:space="preserve">they </w:t>
      </w:r>
      <w:r w:rsidR="000900BF" w:rsidRPr="007A6B9C">
        <w:rPr>
          <w:lang w:bidi="he-IL"/>
        </w:rPr>
        <w:t xml:space="preserve">display a high </w:t>
      </w:r>
      <w:r w:rsidR="00A727FB" w:rsidRPr="007A6B9C">
        <w:rPr>
          <w:lang w:bidi="he-IL"/>
        </w:rPr>
        <w:t>Cronbach</w:t>
      </w:r>
      <w:r w:rsidR="00B02AEA" w:rsidRPr="007A6B9C">
        <w:rPr>
          <w:lang w:bidi="he-IL"/>
        </w:rPr>
        <w:t>’</w:t>
      </w:r>
      <w:r w:rsidR="00A727FB" w:rsidRPr="007A6B9C">
        <w:rPr>
          <w:lang w:bidi="he-IL"/>
        </w:rPr>
        <w:t>s alpha reliability (</w:t>
      </w:r>
      <w:r w:rsidR="00A727FB" w:rsidRPr="007A6B9C">
        <w:t>α)</w:t>
      </w:r>
      <w:r w:rsidR="000900BF" w:rsidRPr="007A6B9C">
        <w:t>.</w:t>
      </w:r>
      <w:r w:rsidR="00C21603" w:rsidRPr="007A6B9C">
        <w:t xml:space="preserve"> (</w:t>
      </w:r>
      <w:r w:rsidR="009F7EE1" w:rsidRPr="007A6B9C">
        <w:t>See</w:t>
      </w:r>
      <w:r w:rsidR="00C21603" w:rsidRPr="007A6B9C">
        <w:t xml:space="preserve"> appendix </w:t>
      </w:r>
      <w:r w:rsidR="000871F5">
        <w:t>10</w:t>
      </w:r>
      <w:r w:rsidR="00FC011B" w:rsidRPr="007A6B9C">
        <w:rPr>
          <w:rtl/>
          <w:lang w:bidi="he-IL"/>
        </w:rPr>
        <w:t>(</w:t>
      </w:r>
    </w:p>
    <w:p w14:paraId="710957D5" w14:textId="77777777" w:rsidR="006945C1" w:rsidRPr="007A6B9C" w:rsidRDefault="006945C1"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u w:val="single"/>
        </w:rPr>
        <w:t>Variables</w:t>
      </w:r>
    </w:p>
    <w:p w14:paraId="0D7829AB" w14:textId="77777777" w:rsidR="00A846AD" w:rsidRPr="007A6B9C" w:rsidRDefault="006945C1" w:rsidP="007A6B9C">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u w:val="single"/>
        </w:rPr>
        <w:t>Independent variables</w:t>
      </w:r>
      <w:r w:rsidRPr="007A6B9C">
        <w:rPr>
          <w:rFonts w:ascii="Times New Roman" w:hAnsi="Times New Roman" w:cs="Times New Roman"/>
          <w:sz w:val="24"/>
          <w:szCs w:val="24"/>
        </w:rPr>
        <w:t xml:space="preserve">: </w:t>
      </w:r>
    </w:p>
    <w:p w14:paraId="53612347" w14:textId="2214A7DA" w:rsidR="003A7DB4" w:rsidRPr="007A6B9C" w:rsidRDefault="009F7EE1"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(Group) </w:t>
      </w:r>
      <w:r w:rsidR="00A95439" w:rsidRPr="007A6B9C">
        <w:rPr>
          <w:rFonts w:ascii="Times New Roman" w:hAnsi="Times New Roman" w:cs="Times New Roman"/>
          <w:sz w:val="24"/>
          <w:szCs w:val="24"/>
        </w:rPr>
        <w:t xml:space="preserve">With or without a phonological and morphological intervention </w:t>
      </w:r>
      <w:r w:rsidRPr="007A6B9C">
        <w:rPr>
          <w:rFonts w:ascii="Times New Roman" w:hAnsi="Times New Roman" w:cs="Times New Roman"/>
          <w:sz w:val="24"/>
          <w:szCs w:val="24"/>
        </w:rPr>
        <w:t>program.</w:t>
      </w:r>
    </w:p>
    <w:p w14:paraId="6B88A5B3" w14:textId="48DAEC91" w:rsidR="009F7EE1" w:rsidRPr="007A6B9C" w:rsidRDefault="00FF3987"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 </w:t>
      </w:r>
      <w:r w:rsidR="009F7EE1" w:rsidRPr="007A6B9C">
        <w:rPr>
          <w:rFonts w:ascii="Times New Roman" w:hAnsi="Times New Roman" w:cs="Times New Roman"/>
          <w:sz w:val="24"/>
          <w:szCs w:val="24"/>
        </w:rPr>
        <w:t>T</w:t>
      </w:r>
      <w:r w:rsidRPr="007A6B9C">
        <w:rPr>
          <w:rFonts w:ascii="Times New Roman" w:hAnsi="Times New Roman" w:cs="Times New Roman"/>
          <w:sz w:val="24"/>
          <w:szCs w:val="24"/>
        </w:rPr>
        <w:t>ype of group (suspected dyslexic, poor reader, typical)</w:t>
      </w:r>
      <w:r w:rsidR="008A2160" w:rsidRPr="007A6B9C">
        <w:rPr>
          <w:rFonts w:ascii="Times New Roman" w:hAnsi="Times New Roman" w:cs="Times New Roman"/>
          <w:sz w:val="24"/>
          <w:szCs w:val="24"/>
        </w:rPr>
        <w:t xml:space="preserve"> </w:t>
      </w:r>
    </w:p>
    <w:p w14:paraId="306E0A68" w14:textId="76024099" w:rsidR="008A2160" w:rsidRPr="007A6B9C" w:rsidRDefault="008A2160"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 </w:t>
      </w:r>
      <w:r w:rsidR="009F7EE1" w:rsidRPr="007A6B9C">
        <w:rPr>
          <w:rFonts w:ascii="Times New Roman" w:hAnsi="Times New Roman" w:cs="Times New Roman"/>
          <w:sz w:val="24"/>
          <w:szCs w:val="24"/>
        </w:rPr>
        <w:t>T</w:t>
      </w:r>
      <w:r w:rsidRPr="007A6B9C">
        <w:rPr>
          <w:rFonts w:ascii="Times New Roman" w:hAnsi="Times New Roman" w:cs="Times New Roman"/>
          <w:sz w:val="24"/>
          <w:szCs w:val="24"/>
        </w:rPr>
        <w:t xml:space="preserve">he time factor. </w:t>
      </w:r>
    </w:p>
    <w:p w14:paraId="32D0007F" w14:textId="04477265" w:rsidR="006945C1" w:rsidRPr="007A6B9C" w:rsidRDefault="006945C1"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u w:val="single"/>
        </w:rPr>
        <w:lastRenderedPageBreak/>
        <w:t>Dependent variable</w:t>
      </w:r>
      <w:r w:rsidRPr="007A6B9C">
        <w:rPr>
          <w:rFonts w:ascii="Times New Roman" w:hAnsi="Times New Roman" w:cs="Times New Roman"/>
          <w:sz w:val="24"/>
          <w:szCs w:val="24"/>
        </w:rPr>
        <w:t>: Reading level</w:t>
      </w:r>
      <w:r w:rsidR="00BA7782" w:rsidRPr="007A6B9C">
        <w:rPr>
          <w:rFonts w:ascii="Times New Roman" w:hAnsi="Times New Roman" w:cs="Times New Roman"/>
          <w:sz w:val="24"/>
          <w:szCs w:val="24"/>
        </w:rPr>
        <w:t xml:space="preserve"> and developmental Phonological and Morphological awareness.</w:t>
      </w:r>
    </w:p>
    <w:p w14:paraId="70AFD935" w14:textId="77777777" w:rsidR="004450F2" w:rsidRPr="007A6B9C" w:rsidRDefault="004450F2" w:rsidP="0016682E">
      <w:pPr>
        <w:pStyle w:val="Heading2"/>
        <w:bidi w:val="0"/>
        <w:jc w:val="left"/>
      </w:pPr>
      <w:bookmarkStart w:id="40" w:name="_Toc166140684"/>
      <w:r w:rsidRPr="007A6B9C">
        <w:t>The Research Procedure</w:t>
      </w:r>
      <w:bookmarkEnd w:id="40"/>
    </w:p>
    <w:p w14:paraId="252CB4A0" w14:textId="77777777" w:rsidR="00E5249D" w:rsidRPr="007A6B9C" w:rsidRDefault="00B94BD0" w:rsidP="0016682E">
      <w:pPr>
        <w:pStyle w:val="Heading3"/>
        <w:bidi w:val="0"/>
        <w:jc w:val="left"/>
      </w:pPr>
      <w:bookmarkStart w:id="41" w:name="_Toc166140685"/>
      <w:r w:rsidRPr="007A6B9C">
        <w:t xml:space="preserve">Data </w:t>
      </w:r>
      <w:r w:rsidR="00E5249D" w:rsidRPr="007A6B9C">
        <w:t>Collection</w:t>
      </w:r>
      <w:bookmarkEnd w:id="41"/>
    </w:p>
    <w:p w14:paraId="3F1A2708" w14:textId="10F05C1C" w:rsidR="001635E1" w:rsidRPr="007A6B9C" w:rsidRDefault="00B56EC8" w:rsidP="007A6B9C">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 xml:space="preserve">Stage A: Once approval </w:t>
      </w:r>
      <w:r w:rsidR="00B04C82" w:rsidRPr="007A6B9C">
        <w:rPr>
          <w:rFonts w:ascii="Times New Roman" w:hAnsi="Times New Roman" w:cs="Times New Roman"/>
          <w:sz w:val="24"/>
          <w:szCs w:val="24"/>
        </w:rPr>
        <w:t xml:space="preserve">has been obtained </w:t>
      </w:r>
      <w:r w:rsidRPr="007A6B9C">
        <w:rPr>
          <w:rFonts w:ascii="Times New Roman" w:hAnsi="Times New Roman" w:cs="Times New Roman"/>
          <w:sz w:val="24"/>
          <w:szCs w:val="24"/>
        </w:rPr>
        <w:t xml:space="preserve">from the Ministry of Education, the study </w:t>
      </w:r>
      <w:r w:rsidR="005105A3" w:rsidRPr="007A6B9C">
        <w:rPr>
          <w:rFonts w:ascii="Times New Roman" w:hAnsi="Times New Roman" w:cs="Times New Roman"/>
          <w:sz w:val="24"/>
          <w:szCs w:val="24"/>
        </w:rPr>
        <w:t xml:space="preserve">coordinator </w:t>
      </w:r>
      <w:r w:rsidR="00A846AD" w:rsidRPr="007A6B9C">
        <w:rPr>
          <w:rFonts w:ascii="Times New Roman" w:hAnsi="Times New Roman" w:cs="Times New Roman"/>
          <w:sz w:val="24"/>
          <w:szCs w:val="24"/>
        </w:rPr>
        <w:t>meets</w:t>
      </w:r>
      <w:r w:rsidRPr="007A6B9C">
        <w:rPr>
          <w:rFonts w:ascii="Times New Roman" w:hAnsi="Times New Roman" w:cs="Times New Roman"/>
          <w:sz w:val="24"/>
          <w:szCs w:val="24"/>
        </w:rPr>
        <w:t xml:space="preserve"> the children at </w:t>
      </w:r>
      <w:r w:rsidR="00C10D3E" w:rsidRPr="007A6B9C">
        <w:rPr>
          <w:rFonts w:ascii="Times New Roman" w:hAnsi="Times New Roman" w:cs="Times New Roman"/>
          <w:sz w:val="24"/>
          <w:szCs w:val="24"/>
        </w:rPr>
        <w:t xml:space="preserve">their </w:t>
      </w:r>
      <w:r w:rsidR="007E5F14" w:rsidRPr="007A6B9C">
        <w:rPr>
          <w:rFonts w:ascii="Times New Roman" w:hAnsi="Times New Roman" w:cs="Times New Roman"/>
          <w:sz w:val="24"/>
          <w:szCs w:val="24"/>
        </w:rPr>
        <w:t xml:space="preserve">kindergarten </w:t>
      </w:r>
      <w:r w:rsidRPr="007A6B9C">
        <w:rPr>
          <w:rFonts w:ascii="Times New Roman" w:hAnsi="Times New Roman" w:cs="Times New Roman"/>
          <w:sz w:val="24"/>
          <w:szCs w:val="24"/>
        </w:rPr>
        <w:t>(November-De</w:t>
      </w:r>
      <w:r w:rsidR="000F4051" w:rsidRPr="007A6B9C">
        <w:rPr>
          <w:rFonts w:ascii="Times New Roman" w:hAnsi="Times New Roman" w:cs="Times New Roman"/>
          <w:sz w:val="24"/>
          <w:szCs w:val="24"/>
        </w:rPr>
        <w:t>c</w:t>
      </w:r>
      <w:r w:rsidRPr="007A6B9C">
        <w:rPr>
          <w:rFonts w:ascii="Times New Roman" w:hAnsi="Times New Roman" w:cs="Times New Roman"/>
          <w:sz w:val="24"/>
          <w:szCs w:val="24"/>
        </w:rPr>
        <w:t xml:space="preserve">ember </w:t>
      </w:r>
      <w:r w:rsidR="006820F9" w:rsidRPr="007A6B9C">
        <w:rPr>
          <w:rFonts w:ascii="Times New Roman" w:hAnsi="Times New Roman" w:cs="Times New Roman"/>
          <w:sz w:val="24"/>
          <w:szCs w:val="24"/>
        </w:rPr>
        <w:t>202</w:t>
      </w:r>
      <w:r w:rsidR="006820F9" w:rsidRPr="007A6B9C">
        <w:rPr>
          <w:rFonts w:ascii="Times New Roman" w:hAnsi="Times New Roman" w:cs="Times New Roman"/>
          <w:sz w:val="24"/>
          <w:szCs w:val="24"/>
          <w:rtl/>
          <w:lang w:bidi="he-IL"/>
        </w:rPr>
        <w:t>2</w:t>
      </w:r>
      <w:r w:rsidRPr="007A6B9C">
        <w:rPr>
          <w:rFonts w:ascii="Times New Roman" w:hAnsi="Times New Roman" w:cs="Times New Roman"/>
          <w:sz w:val="24"/>
          <w:szCs w:val="24"/>
        </w:rPr>
        <w:t>).</w:t>
      </w:r>
      <w:r w:rsidR="004D4123" w:rsidRPr="007A6B9C">
        <w:rPr>
          <w:rFonts w:ascii="Times New Roman" w:hAnsi="Times New Roman" w:cs="Times New Roman"/>
          <w:sz w:val="24"/>
          <w:szCs w:val="24"/>
        </w:rPr>
        <w:t xml:space="preserve"> The chosen time </w:t>
      </w:r>
      <w:r w:rsidR="007E5F14" w:rsidRPr="007A6B9C">
        <w:rPr>
          <w:rFonts w:ascii="Times New Roman" w:hAnsi="Times New Roman" w:cs="Times New Roman"/>
          <w:sz w:val="24"/>
          <w:szCs w:val="24"/>
        </w:rPr>
        <w:t xml:space="preserve">of </w:t>
      </w:r>
      <w:r w:rsidR="003D4285" w:rsidRPr="007A6B9C">
        <w:rPr>
          <w:rFonts w:ascii="Times New Roman" w:hAnsi="Times New Roman" w:cs="Times New Roman"/>
          <w:sz w:val="24"/>
          <w:szCs w:val="24"/>
        </w:rPr>
        <w:t>year enabled</w:t>
      </w:r>
      <w:r w:rsidR="004D4123" w:rsidRPr="007A6B9C">
        <w:rPr>
          <w:rFonts w:ascii="Times New Roman" w:hAnsi="Times New Roman" w:cs="Times New Roman"/>
          <w:sz w:val="24"/>
          <w:szCs w:val="24"/>
        </w:rPr>
        <w:t xml:space="preserve"> the program to run for at least four months before the end of the </w:t>
      </w:r>
      <w:r w:rsidR="007E5F14" w:rsidRPr="007A6B9C">
        <w:rPr>
          <w:rFonts w:ascii="Times New Roman" w:hAnsi="Times New Roman" w:cs="Times New Roman"/>
          <w:sz w:val="24"/>
          <w:szCs w:val="24"/>
        </w:rPr>
        <w:t xml:space="preserve">school </w:t>
      </w:r>
      <w:r w:rsidR="004D4123" w:rsidRPr="007A6B9C">
        <w:rPr>
          <w:rFonts w:ascii="Times New Roman" w:hAnsi="Times New Roman" w:cs="Times New Roman"/>
          <w:sz w:val="24"/>
          <w:szCs w:val="24"/>
        </w:rPr>
        <w:t xml:space="preserve">year. At the meeting with the participating children, the </w:t>
      </w:r>
      <w:r w:rsidR="002C4456" w:rsidRPr="007A6B9C">
        <w:rPr>
          <w:rFonts w:ascii="Times New Roman" w:hAnsi="Times New Roman" w:cs="Times New Roman"/>
          <w:sz w:val="24"/>
          <w:szCs w:val="24"/>
        </w:rPr>
        <w:t>coordinator explain</w:t>
      </w:r>
      <w:r w:rsidR="008A2160" w:rsidRPr="007A6B9C">
        <w:rPr>
          <w:rFonts w:ascii="Times New Roman" w:hAnsi="Times New Roman" w:cs="Times New Roman"/>
          <w:sz w:val="24"/>
          <w:szCs w:val="24"/>
        </w:rPr>
        <w:t>s</w:t>
      </w:r>
      <w:r w:rsidR="004D4123" w:rsidRPr="007A6B9C">
        <w:rPr>
          <w:rFonts w:ascii="Times New Roman" w:hAnsi="Times New Roman" w:cs="Times New Roman"/>
          <w:sz w:val="24"/>
          <w:szCs w:val="24"/>
        </w:rPr>
        <w:t xml:space="preserve"> the study and its aims, while promising them a </w:t>
      </w:r>
      <w:r w:rsidR="00FD2891" w:rsidRPr="007A6B9C">
        <w:rPr>
          <w:rFonts w:ascii="Times New Roman" w:hAnsi="Times New Roman" w:cs="Times New Roman"/>
          <w:sz w:val="24"/>
          <w:szCs w:val="24"/>
          <w:lang w:bidi="he-IL"/>
        </w:rPr>
        <w:t xml:space="preserve">reward at the end of the program for encouragement and motivation. </w:t>
      </w:r>
      <w:r w:rsidR="00616338" w:rsidRPr="007A6B9C">
        <w:rPr>
          <w:rFonts w:ascii="Times New Roman" w:hAnsi="Times New Roman" w:cs="Times New Roman"/>
          <w:sz w:val="24"/>
          <w:szCs w:val="24"/>
          <w:lang w:bidi="he-IL"/>
        </w:rPr>
        <w:t>T</w:t>
      </w:r>
      <w:r w:rsidR="00FD2891" w:rsidRPr="007A6B9C">
        <w:rPr>
          <w:rFonts w:ascii="Times New Roman" w:hAnsi="Times New Roman" w:cs="Times New Roman"/>
          <w:sz w:val="24"/>
          <w:szCs w:val="24"/>
          <w:lang w:bidi="he-IL"/>
        </w:rPr>
        <w:t>he parents w</w:t>
      </w:r>
      <w:r w:rsidR="00A846AD" w:rsidRPr="007A6B9C">
        <w:rPr>
          <w:rFonts w:ascii="Times New Roman" w:hAnsi="Times New Roman" w:cs="Times New Roman"/>
          <w:sz w:val="24"/>
          <w:szCs w:val="24"/>
          <w:lang w:bidi="he-IL"/>
        </w:rPr>
        <w:t>ere</w:t>
      </w:r>
      <w:r w:rsidR="00FD2891" w:rsidRPr="007A6B9C">
        <w:rPr>
          <w:rFonts w:ascii="Times New Roman" w:hAnsi="Times New Roman" w:cs="Times New Roman"/>
          <w:sz w:val="24"/>
          <w:szCs w:val="24"/>
          <w:lang w:bidi="he-IL"/>
        </w:rPr>
        <w:t xml:space="preserve"> </w:t>
      </w:r>
      <w:r w:rsidR="00C10D3E" w:rsidRPr="007A6B9C">
        <w:rPr>
          <w:rFonts w:ascii="Times New Roman" w:hAnsi="Times New Roman" w:cs="Times New Roman"/>
          <w:sz w:val="24"/>
          <w:szCs w:val="24"/>
          <w:lang w:bidi="he-IL"/>
        </w:rPr>
        <w:t xml:space="preserve">asked </w:t>
      </w:r>
      <w:r w:rsidR="00FD2891" w:rsidRPr="007A6B9C">
        <w:rPr>
          <w:rFonts w:ascii="Times New Roman" w:hAnsi="Times New Roman" w:cs="Times New Roman"/>
          <w:sz w:val="24"/>
          <w:szCs w:val="24"/>
          <w:lang w:bidi="he-IL"/>
        </w:rPr>
        <w:t xml:space="preserve">to sign a written </w:t>
      </w:r>
      <w:r w:rsidR="007E5F14" w:rsidRPr="007A6B9C">
        <w:rPr>
          <w:rFonts w:ascii="Times New Roman" w:hAnsi="Times New Roman" w:cs="Times New Roman"/>
          <w:sz w:val="24"/>
          <w:szCs w:val="24"/>
          <w:lang w:bidi="he-IL"/>
        </w:rPr>
        <w:t xml:space="preserve">statement </w:t>
      </w:r>
      <w:r w:rsidR="00C10D3E" w:rsidRPr="007A6B9C">
        <w:rPr>
          <w:rFonts w:ascii="Times New Roman" w:hAnsi="Times New Roman" w:cs="Times New Roman"/>
          <w:sz w:val="24"/>
          <w:szCs w:val="24"/>
          <w:lang w:bidi="he-IL"/>
        </w:rPr>
        <w:t xml:space="preserve">consenting </w:t>
      </w:r>
      <w:r w:rsidR="007E5F14" w:rsidRPr="007A6B9C">
        <w:rPr>
          <w:rFonts w:ascii="Times New Roman" w:hAnsi="Times New Roman" w:cs="Times New Roman"/>
          <w:sz w:val="24"/>
          <w:szCs w:val="24"/>
          <w:lang w:bidi="he-IL"/>
        </w:rPr>
        <w:t>to</w:t>
      </w:r>
      <w:r w:rsidR="00FD2891" w:rsidRPr="007A6B9C">
        <w:rPr>
          <w:rFonts w:ascii="Times New Roman" w:hAnsi="Times New Roman" w:cs="Times New Roman"/>
          <w:sz w:val="24"/>
          <w:szCs w:val="24"/>
          <w:lang w:bidi="he-IL"/>
        </w:rPr>
        <w:t xml:space="preserve"> the</w:t>
      </w:r>
      <w:r w:rsidR="002657B8" w:rsidRPr="007A6B9C">
        <w:rPr>
          <w:rFonts w:ascii="Times New Roman" w:hAnsi="Times New Roman" w:cs="Times New Roman"/>
          <w:sz w:val="24"/>
          <w:szCs w:val="24"/>
          <w:lang w:bidi="he-IL"/>
        </w:rPr>
        <w:t>ir</w:t>
      </w:r>
      <w:r w:rsidR="00FD2891" w:rsidRPr="007A6B9C">
        <w:rPr>
          <w:rFonts w:ascii="Times New Roman" w:hAnsi="Times New Roman" w:cs="Times New Roman"/>
          <w:sz w:val="24"/>
          <w:szCs w:val="24"/>
          <w:lang w:bidi="he-IL"/>
        </w:rPr>
        <w:t xml:space="preserve"> child’s participation in the program.</w:t>
      </w:r>
    </w:p>
    <w:p w14:paraId="69582DA1" w14:textId="4DB38C1A" w:rsidR="001635E1" w:rsidRPr="007A6B9C" w:rsidRDefault="001635E1"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Stage B: </w:t>
      </w:r>
      <w:r w:rsidR="00AF78EB" w:rsidRPr="007A6B9C">
        <w:rPr>
          <w:rFonts w:ascii="Times New Roman" w:hAnsi="Times New Roman" w:cs="Times New Roman"/>
          <w:sz w:val="24"/>
          <w:szCs w:val="24"/>
        </w:rPr>
        <w:t xml:space="preserve">The three groups of participants </w:t>
      </w:r>
      <w:r w:rsidR="00023722" w:rsidRPr="007A6B9C">
        <w:rPr>
          <w:rFonts w:ascii="Times New Roman" w:hAnsi="Times New Roman" w:cs="Times New Roman"/>
          <w:sz w:val="24"/>
          <w:szCs w:val="24"/>
        </w:rPr>
        <w:t>w</w:t>
      </w:r>
      <w:r w:rsidR="00A846AD" w:rsidRPr="007A6B9C">
        <w:rPr>
          <w:rFonts w:ascii="Times New Roman" w:hAnsi="Times New Roman" w:cs="Times New Roman"/>
          <w:sz w:val="24"/>
          <w:szCs w:val="24"/>
        </w:rPr>
        <w:t>ere</w:t>
      </w:r>
      <w:r w:rsidR="00AF78EB" w:rsidRPr="007A6B9C">
        <w:rPr>
          <w:rFonts w:ascii="Times New Roman" w:hAnsi="Times New Roman" w:cs="Times New Roman"/>
          <w:sz w:val="24"/>
          <w:szCs w:val="24"/>
        </w:rPr>
        <w:t xml:space="preserve"> formed according to the results of the screening tests (</w:t>
      </w:r>
      <w:r w:rsidR="00C10D3E" w:rsidRPr="007A6B9C">
        <w:rPr>
          <w:rFonts w:ascii="Times New Roman" w:hAnsi="Times New Roman" w:cs="Times New Roman"/>
          <w:sz w:val="24"/>
          <w:szCs w:val="24"/>
        </w:rPr>
        <w:t>typical, poor</w:t>
      </w:r>
      <w:r w:rsidR="00AF78EB" w:rsidRPr="007A6B9C">
        <w:rPr>
          <w:rFonts w:ascii="Times New Roman" w:hAnsi="Times New Roman" w:cs="Times New Roman"/>
          <w:sz w:val="24"/>
          <w:szCs w:val="24"/>
        </w:rPr>
        <w:t>, and dyslexic</w:t>
      </w:r>
      <w:r w:rsidR="00C10D3E" w:rsidRPr="007A6B9C">
        <w:rPr>
          <w:rFonts w:ascii="Times New Roman" w:hAnsi="Times New Roman" w:cs="Times New Roman"/>
          <w:sz w:val="24"/>
          <w:szCs w:val="24"/>
        </w:rPr>
        <w:t xml:space="preserve"> readers</w:t>
      </w:r>
      <w:r w:rsidR="00AF78EB" w:rsidRPr="007A6B9C">
        <w:rPr>
          <w:rFonts w:ascii="Times New Roman" w:hAnsi="Times New Roman" w:cs="Times New Roman"/>
          <w:sz w:val="24"/>
          <w:szCs w:val="24"/>
        </w:rPr>
        <w:t>). All partici</w:t>
      </w:r>
      <w:r w:rsidR="006C5388" w:rsidRPr="007A6B9C">
        <w:rPr>
          <w:rFonts w:ascii="Times New Roman" w:hAnsi="Times New Roman" w:cs="Times New Roman"/>
          <w:sz w:val="24"/>
          <w:szCs w:val="24"/>
        </w:rPr>
        <w:t>p</w:t>
      </w:r>
      <w:r w:rsidR="00AF78EB" w:rsidRPr="007A6B9C">
        <w:rPr>
          <w:rFonts w:ascii="Times New Roman" w:hAnsi="Times New Roman" w:cs="Times New Roman"/>
          <w:sz w:val="24"/>
          <w:szCs w:val="24"/>
        </w:rPr>
        <w:t xml:space="preserve">ants </w:t>
      </w:r>
      <w:r w:rsidR="00C10D3E" w:rsidRPr="007A6B9C">
        <w:rPr>
          <w:rFonts w:ascii="Times New Roman" w:hAnsi="Times New Roman" w:cs="Times New Roman"/>
          <w:sz w:val="24"/>
          <w:szCs w:val="24"/>
        </w:rPr>
        <w:t>(</w:t>
      </w:r>
      <w:r w:rsidR="00AF78EB" w:rsidRPr="007A6B9C">
        <w:rPr>
          <w:rFonts w:ascii="Times New Roman" w:hAnsi="Times New Roman" w:cs="Times New Roman"/>
          <w:sz w:val="24"/>
          <w:szCs w:val="24"/>
        </w:rPr>
        <w:t xml:space="preserve">in the experimental and </w:t>
      </w:r>
      <w:r w:rsidR="00C10D3E" w:rsidRPr="007A6B9C">
        <w:rPr>
          <w:rFonts w:ascii="Times New Roman" w:hAnsi="Times New Roman" w:cs="Times New Roman"/>
          <w:sz w:val="24"/>
          <w:szCs w:val="24"/>
        </w:rPr>
        <w:t xml:space="preserve">the </w:t>
      </w:r>
      <w:r w:rsidR="00AF78EB" w:rsidRPr="007A6B9C">
        <w:rPr>
          <w:rFonts w:ascii="Times New Roman" w:hAnsi="Times New Roman" w:cs="Times New Roman"/>
          <w:sz w:val="24"/>
          <w:szCs w:val="24"/>
        </w:rPr>
        <w:t>control groups</w:t>
      </w:r>
      <w:r w:rsidR="00C10D3E" w:rsidRPr="007A6B9C">
        <w:rPr>
          <w:rFonts w:ascii="Times New Roman" w:hAnsi="Times New Roman" w:cs="Times New Roman"/>
          <w:sz w:val="24"/>
          <w:szCs w:val="24"/>
        </w:rPr>
        <w:t>)</w:t>
      </w:r>
      <w:r w:rsidR="00AF78EB" w:rsidRPr="007A6B9C">
        <w:rPr>
          <w:rFonts w:ascii="Times New Roman" w:hAnsi="Times New Roman" w:cs="Times New Roman"/>
          <w:sz w:val="24"/>
          <w:szCs w:val="24"/>
        </w:rPr>
        <w:t xml:space="preserve"> w</w:t>
      </w:r>
      <w:r w:rsidR="00A846AD" w:rsidRPr="007A6B9C">
        <w:rPr>
          <w:rFonts w:ascii="Times New Roman" w:hAnsi="Times New Roman" w:cs="Times New Roman"/>
          <w:sz w:val="24"/>
          <w:szCs w:val="24"/>
        </w:rPr>
        <w:t>ere</w:t>
      </w:r>
      <w:r w:rsidR="00C10D3E" w:rsidRPr="007A6B9C">
        <w:rPr>
          <w:rFonts w:ascii="Times New Roman" w:hAnsi="Times New Roman" w:cs="Times New Roman"/>
          <w:sz w:val="24"/>
          <w:szCs w:val="24"/>
        </w:rPr>
        <w:t xml:space="preserve"> administered the above-detailed </w:t>
      </w:r>
      <w:r w:rsidR="00AF78EB" w:rsidRPr="007A6B9C">
        <w:rPr>
          <w:rFonts w:ascii="Times New Roman" w:hAnsi="Times New Roman" w:cs="Times New Roman"/>
          <w:sz w:val="24"/>
          <w:szCs w:val="24"/>
        </w:rPr>
        <w:t>tests. Each participant</w:t>
      </w:r>
      <w:r w:rsidR="00A846AD" w:rsidRPr="007A6B9C">
        <w:rPr>
          <w:rFonts w:ascii="Times New Roman" w:hAnsi="Times New Roman" w:cs="Times New Roman"/>
          <w:sz w:val="24"/>
          <w:szCs w:val="24"/>
        </w:rPr>
        <w:t xml:space="preserve"> was</w:t>
      </w:r>
      <w:r w:rsidR="00C10D3E" w:rsidRPr="007A6B9C">
        <w:rPr>
          <w:rFonts w:ascii="Times New Roman" w:hAnsi="Times New Roman" w:cs="Times New Roman"/>
          <w:sz w:val="24"/>
          <w:szCs w:val="24"/>
        </w:rPr>
        <w:t xml:space="preserve"> administered </w:t>
      </w:r>
      <w:r w:rsidR="00AF78EB" w:rsidRPr="007A6B9C">
        <w:rPr>
          <w:rFonts w:ascii="Times New Roman" w:hAnsi="Times New Roman" w:cs="Times New Roman"/>
          <w:sz w:val="24"/>
          <w:szCs w:val="24"/>
        </w:rPr>
        <w:t>the morph</w:t>
      </w:r>
      <w:r w:rsidR="006C5388" w:rsidRPr="007A6B9C">
        <w:rPr>
          <w:rFonts w:ascii="Times New Roman" w:hAnsi="Times New Roman" w:cs="Times New Roman"/>
          <w:sz w:val="24"/>
          <w:szCs w:val="24"/>
        </w:rPr>
        <w:t>o</w:t>
      </w:r>
      <w:r w:rsidR="00AF78EB" w:rsidRPr="007A6B9C">
        <w:rPr>
          <w:rFonts w:ascii="Times New Roman" w:hAnsi="Times New Roman" w:cs="Times New Roman"/>
          <w:sz w:val="24"/>
          <w:szCs w:val="24"/>
        </w:rPr>
        <w:t>log</w:t>
      </w:r>
      <w:r w:rsidR="006C5388" w:rsidRPr="007A6B9C">
        <w:rPr>
          <w:rFonts w:ascii="Times New Roman" w:hAnsi="Times New Roman" w:cs="Times New Roman"/>
          <w:sz w:val="24"/>
          <w:szCs w:val="24"/>
        </w:rPr>
        <w:t>i</w:t>
      </w:r>
      <w:r w:rsidR="00AF78EB" w:rsidRPr="007A6B9C">
        <w:rPr>
          <w:rFonts w:ascii="Times New Roman" w:hAnsi="Times New Roman" w:cs="Times New Roman"/>
          <w:sz w:val="24"/>
          <w:szCs w:val="24"/>
        </w:rPr>
        <w:t>cal awareness and phonological awareness tests. All tests w</w:t>
      </w:r>
      <w:r w:rsidR="00964EA1" w:rsidRPr="007A6B9C">
        <w:rPr>
          <w:rFonts w:ascii="Times New Roman" w:hAnsi="Times New Roman" w:cs="Times New Roman"/>
          <w:sz w:val="24"/>
          <w:szCs w:val="24"/>
        </w:rPr>
        <w:t>ere</w:t>
      </w:r>
      <w:r w:rsidR="00C10D3E" w:rsidRPr="007A6B9C">
        <w:rPr>
          <w:rFonts w:ascii="Times New Roman" w:hAnsi="Times New Roman" w:cs="Times New Roman"/>
          <w:sz w:val="24"/>
          <w:szCs w:val="24"/>
        </w:rPr>
        <w:t xml:space="preserve"> administered </w:t>
      </w:r>
      <w:r w:rsidR="00AF78EB" w:rsidRPr="007A6B9C">
        <w:rPr>
          <w:rFonts w:ascii="Times New Roman" w:hAnsi="Times New Roman" w:cs="Times New Roman"/>
          <w:sz w:val="24"/>
          <w:szCs w:val="24"/>
        </w:rPr>
        <w:t>in a quiet room</w:t>
      </w:r>
      <w:r w:rsidR="006C5388" w:rsidRPr="007A6B9C">
        <w:rPr>
          <w:rFonts w:ascii="Times New Roman" w:hAnsi="Times New Roman" w:cs="Times New Roman"/>
          <w:sz w:val="24"/>
          <w:szCs w:val="24"/>
        </w:rPr>
        <w:t xml:space="preserve"> with the participation of the teacher and research coordinator.</w:t>
      </w:r>
      <w:r w:rsidR="00F54F24">
        <w:rPr>
          <w:rFonts w:ascii="Times New Roman" w:hAnsi="Times New Roman" w:cs="Times New Roman"/>
          <w:sz w:val="24"/>
          <w:szCs w:val="24"/>
        </w:rPr>
        <w:t xml:space="preserve"> </w:t>
      </w:r>
    </w:p>
    <w:p w14:paraId="76DB5D84" w14:textId="55ACAC9D" w:rsidR="005D714B" w:rsidRPr="007A6B9C" w:rsidRDefault="005D714B"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Stage C: The experiment w</w:t>
      </w:r>
      <w:r w:rsidR="00A846AD" w:rsidRPr="007A6B9C">
        <w:rPr>
          <w:rFonts w:ascii="Times New Roman" w:hAnsi="Times New Roman" w:cs="Times New Roman"/>
          <w:sz w:val="24"/>
          <w:szCs w:val="24"/>
        </w:rPr>
        <w:t>as</w:t>
      </w:r>
      <w:r w:rsidRPr="007A6B9C">
        <w:rPr>
          <w:rFonts w:ascii="Times New Roman" w:hAnsi="Times New Roman" w:cs="Times New Roman"/>
          <w:sz w:val="24"/>
          <w:szCs w:val="24"/>
        </w:rPr>
        <w:t xml:space="preserve"> undertaken among </w:t>
      </w:r>
      <w:r w:rsidR="00C10D3E" w:rsidRPr="007A6B9C">
        <w:rPr>
          <w:rFonts w:ascii="Times New Roman" w:hAnsi="Times New Roman" w:cs="Times New Roman"/>
          <w:sz w:val="24"/>
          <w:szCs w:val="24"/>
        </w:rPr>
        <w:t>typical</w:t>
      </w:r>
      <w:r w:rsidRPr="007A6B9C">
        <w:rPr>
          <w:rFonts w:ascii="Times New Roman" w:hAnsi="Times New Roman" w:cs="Times New Roman"/>
          <w:sz w:val="24"/>
          <w:szCs w:val="24"/>
        </w:rPr>
        <w:t xml:space="preserve">, </w:t>
      </w:r>
      <w:r w:rsidR="00C10D3E" w:rsidRPr="007A6B9C">
        <w:rPr>
          <w:rFonts w:ascii="Times New Roman" w:hAnsi="Times New Roman" w:cs="Times New Roman"/>
          <w:sz w:val="24"/>
          <w:szCs w:val="24"/>
        </w:rPr>
        <w:t>poor</w:t>
      </w:r>
      <w:r w:rsidRPr="007A6B9C">
        <w:rPr>
          <w:rFonts w:ascii="Times New Roman" w:hAnsi="Times New Roman" w:cs="Times New Roman"/>
          <w:sz w:val="24"/>
          <w:szCs w:val="24"/>
        </w:rPr>
        <w:t>, and dys</w:t>
      </w:r>
      <w:r w:rsidR="00831630" w:rsidRPr="007A6B9C">
        <w:rPr>
          <w:rFonts w:ascii="Times New Roman" w:hAnsi="Times New Roman" w:cs="Times New Roman"/>
          <w:sz w:val="24"/>
          <w:szCs w:val="24"/>
        </w:rPr>
        <w:t>lexic</w:t>
      </w:r>
      <w:r w:rsidRPr="007A6B9C">
        <w:rPr>
          <w:rFonts w:ascii="Times New Roman" w:hAnsi="Times New Roman" w:cs="Times New Roman"/>
          <w:sz w:val="24"/>
          <w:szCs w:val="24"/>
        </w:rPr>
        <w:t xml:space="preserve"> </w:t>
      </w:r>
      <w:r w:rsidR="00C10D3E" w:rsidRPr="007A6B9C">
        <w:rPr>
          <w:rFonts w:ascii="Times New Roman" w:hAnsi="Times New Roman" w:cs="Times New Roman"/>
          <w:sz w:val="24"/>
          <w:szCs w:val="24"/>
        </w:rPr>
        <w:t xml:space="preserve">readers </w:t>
      </w:r>
      <w:r w:rsidRPr="007A6B9C">
        <w:rPr>
          <w:rFonts w:ascii="Times New Roman" w:hAnsi="Times New Roman" w:cs="Times New Roman"/>
          <w:sz w:val="24"/>
          <w:szCs w:val="24"/>
        </w:rPr>
        <w:t xml:space="preserve">who </w:t>
      </w:r>
      <w:r w:rsidR="00C10D3E" w:rsidRPr="007A6B9C">
        <w:rPr>
          <w:rFonts w:ascii="Times New Roman" w:hAnsi="Times New Roman" w:cs="Times New Roman"/>
          <w:sz w:val="24"/>
          <w:szCs w:val="24"/>
        </w:rPr>
        <w:t>were</w:t>
      </w:r>
      <w:r w:rsidRPr="007A6B9C">
        <w:rPr>
          <w:rFonts w:ascii="Times New Roman" w:hAnsi="Times New Roman" w:cs="Times New Roman"/>
          <w:sz w:val="24"/>
          <w:szCs w:val="24"/>
        </w:rPr>
        <w:t xml:space="preserve"> selected for the program. Each </w:t>
      </w:r>
      <w:r w:rsidR="00C10D3E" w:rsidRPr="007A6B9C">
        <w:rPr>
          <w:rFonts w:ascii="Times New Roman" w:hAnsi="Times New Roman" w:cs="Times New Roman"/>
          <w:sz w:val="24"/>
          <w:szCs w:val="24"/>
        </w:rPr>
        <w:t>kindergartener</w:t>
      </w:r>
      <w:r w:rsidRPr="007A6B9C">
        <w:rPr>
          <w:rFonts w:ascii="Times New Roman" w:hAnsi="Times New Roman" w:cs="Times New Roman"/>
          <w:sz w:val="24"/>
          <w:szCs w:val="24"/>
        </w:rPr>
        <w:t xml:space="preserve"> participate</w:t>
      </w:r>
      <w:r w:rsidR="00A846AD" w:rsidRPr="007A6B9C">
        <w:rPr>
          <w:rFonts w:ascii="Times New Roman" w:hAnsi="Times New Roman" w:cs="Times New Roman"/>
          <w:sz w:val="24"/>
          <w:szCs w:val="24"/>
        </w:rPr>
        <w:t>d</w:t>
      </w:r>
      <w:r w:rsidRPr="007A6B9C">
        <w:rPr>
          <w:rFonts w:ascii="Times New Roman" w:hAnsi="Times New Roman" w:cs="Times New Roman"/>
          <w:sz w:val="24"/>
          <w:szCs w:val="24"/>
        </w:rPr>
        <w:t xml:space="preserve"> individually in a quiet room</w:t>
      </w:r>
      <w:r w:rsidR="002657B8" w:rsidRPr="007A6B9C">
        <w:rPr>
          <w:rFonts w:ascii="Times New Roman" w:hAnsi="Times New Roman" w:cs="Times New Roman"/>
          <w:sz w:val="24"/>
          <w:szCs w:val="24"/>
        </w:rPr>
        <w:t>,</w:t>
      </w:r>
      <w:r w:rsidRPr="007A6B9C">
        <w:rPr>
          <w:rFonts w:ascii="Times New Roman" w:hAnsi="Times New Roman" w:cs="Times New Roman"/>
          <w:sz w:val="24"/>
          <w:szCs w:val="24"/>
        </w:rPr>
        <w:t xml:space="preserve"> where he</w:t>
      </w:r>
      <w:r w:rsidR="00014DFC" w:rsidRPr="007A6B9C">
        <w:rPr>
          <w:rFonts w:ascii="Times New Roman" w:hAnsi="Times New Roman" w:cs="Times New Roman"/>
          <w:sz w:val="24"/>
          <w:szCs w:val="24"/>
        </w:rPr>
        <w:t>/she</w:t>
      </w:r>
      <w:r w:rsidRPr="007A6B9C">
        <w:rPr>
          <w:rFonts w:ascii="Times New Roman" w:hAnsi="Times New Roman" w:cs="Times New Roman"/>
          <w:sz w:val="24"/>
          <w:szCs w:val="24"/>
        </w:rPr>
        <w:t xml:space="preserve"> receive</w:t>
      </w:r>
      <w:r w:rsidR="00A846AD" w:rsidRPr="007A6B9C">
        <w:rPr>
          <w:rFonts w:ascii="Times New Roman" w:hAnsi="Times New Roman" w:cs="Times New Roman"/>
          <w:sz w:val="24"/>
          <w:szCs w:val="24"/>
        </w:rPr>
        <w:t>d</w:t>
      </w:r>
      <w:r w:rsidRPr="007A6B9C">
        <w:rPr>
          <w:rFonts w:ascii="Times New Roman" w:hAnsi="Times New Roman" w:cs="Times New Roman"/>
          <w:sz w:val="24"/>
          <w:szCs w:val="24"/>
        </w:rPr>
        <w:t xml:space="preserve"> the morphological and phonological tasks in cooperation with the teacher or teacher’s </w:t>
      </w:r>
      <w:r w:rsidR="00413FF7" w:rsidRPr="007A6B9C">
        <w:rPr>
          <w:rFonts w:ascii="Times New Roman" w:hAnsi="Times New Roman" w:cs="Times New Roman"/>
          <w:sz w:val="24"/>
          <w:szCs w:val="24"/>
        </w:rPr>
        <w:t>aide</w:t>
      </w:r>
      <w:r w:rsidRPr="007A6B9C">
        <w:rPr>
          <w:rFonts w:ascii="Times New Roman" w:hAnsi="Times New Roman" w:cs="Times New Roman"/>
          <w:sz w:val="24"/>
          <w:szCs w:val="24"/>
        </w:rPr>
        <w:t>.</w:t>
      </w:r>
      <w:r w:rsidR="00831630" w:rsidRPr="007A6B9C">
        <w:rPr>
          <w:rFonts w:ascii="Times New Roman" w:hAnsi="Times New Roman" w:cs="Times New Roman"/>
          <w:sz w:val="24"/>
          <w:szCs w:val="24"/>
        </w:rPr>
        <w:t xml:space="preserve"> The duration of the meeting w</w:t>
      </w:r>
      <w:r w:rsidR="00964EA1" w:rsidRPr="007A6B9C">
        <w:rPr>
          <w:rFonts w:ascii="Times New Roman" w:hAnsi="Times New Roman" w:cs="Times New Roman"/>
          <w:sz w:val="24"/>
          <w:szCs w:val="24"/>
        </w:rPr>
        <w:t>as</w:t>
      </w:r>
      <w:r w:rsidR="00831630" w:rsidRPr="007A6B9C">
        <w:rPr>
          <w:rFonts w:ascii="Times New Roman" w:hAnsi="Times New Roman" w:cs="Times New Roman"/>
          <w:sz w:val="24"/>
          <w:szCs w:val="24"/>
        </w:rPr>
        <w:t xml:space="preserve"> one hour</w:t>
      </w:r>
      <w:r w:rsidR="00201243" w:rsidRPr="007A6B9C">
        <w:rPr>
          <w:rFonts w:ascii="Times New Roman" w:hAnsi="Times New Roman" w:cs="Times New Roman"/>
          <w:sz w:val="24"/>
          <w:szCs w:val="24"/>
        </w:rPr>
        <w:t>, with two ten-minute breaks, until the child completes the batch of tasks described above. It t</w:t>
      </w:r>
      <w:r w:rsidR="00964EA1" w:rsidRPr="007A6B9C">
        <w:rPr>
          <w:rFonts w:ascii="Times New Roman" w:hAnsi="Times New Roman" w:cs="Times New Roman"/>
          <w:sz w:val="24"/>
          <w:szCs w:val="24"/>
        </w:rPr>
        <w:t>ook</w:t>
      </w:r>
      <w:r w:rsidR="00201243" w:rsidRPr="007A6B9C">
        <w:rPr>
          <w:rFonts w:ascii="Times New Roman" w:hAnsi="Times New Roman" w:cs="Times New Roman"/>
          <w:sz w:val="24"/>
          <w:szCs w:val="24"/>
        </w:rPr>
        <w:t xml:space="preserve"> four months until all</w:t>
      </w:r>
      <w:r w:rsidR="002657B8" w:rsidRPr="007A6B9C">
        <w:rPr>
          <w:rFonts w:ascii="Times New Roman" w:hAnsi="Times New Roman" w:cs="Times New Roman"/>
          <w:sz w:val="24"/>
          <w:szCs w:val="24"/>
        </w:rPr>
        <w:t xml:space="preserve"> </w:t>
      </w:r>
      <w:r w:rsidR="00201243" w:rsidRPr="007A6B9C">
        <w:rPr>
          <w:rFonts w:ascii="Times New Roman" w:hAnsi="Times New Roman" w:cs="Times New Roman"/>
          <w:sz w:val="24"/>
          <w:szCs w:val="24"/>
        </w:rPr>
        <w:t>participants have undergone the experiment.</w:t>
      </w:r>
    </w:p>
    <w:p w14:paraId="51B869BD" w14:textId="620390F8" w:rsidR="007B4868" w:rsidRPr="007A6B9C" w:rsidRDefault="00201243"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lastRenderedPageBreak/>
        <w:t>Stage D: At the end of the first trimester in first grade,</w:t>
      </w:r>
      <w:r w:rsidR="008A2160" w:rsidRPr="007A6B9C">
        <w:rPr>
          <w:rFonts w:ascii="Times New Roman" w:hAnsi="Times New Roman" w:cs="Times New Roman"/>
          <w:sz w:val="24"/>
          <w:szCs w:val="24"/>
          <w:lang w:bidi="he-IL"/>
        </w:rPr>
        <w:t xml:space="preserve"> the pupils also take a</w:t>
      </w:r>
      <w:r w:rsidR="00C75D2D" w:rsidRPr="007A6B9C">
        <w:rPr>
          <w:rFonts w:ascii="Times New Roman" w:hAnsi="Times New Roman" w:cs="Times New Roman"/>
          <w:sz w:val="24"/>
          <w:szCs w:val="24"/>
          <w:rtl/>
          <w:lang w:bidi="he-IL"/>
        </w:rPr>
        <w:t xml:space="preserve"> </w:t>
      </w:r>
      <w:r w:rsidR="00C75D2D" w:rsidRPr="007A6B9C">
        <w:rPr>
          <w:rFonts w:ascii="Times New Roman" w:hAnsi="Times New Roman" w:cs="Times New Roman"/>
          <w:sz w:val="24"/>
          <w:szCs w:val="24"/>
          <w:lang w:bidi="he-IL"/>
        </w:rPr>
        <w:t>follow-up</w:t>
      </w:r>
      <w:r w:rsidR="008A2160" w:rsidRPr="007A6B9C">
        <w:rPr>
          <w:rFonts w:ascii="Times New Roman" w:hAnsi="Times New Roman" w:cs="Times New Roman"/>
          <w:sz w:val="24"/>
          <w:szCs w:val="24"/>
          <w:lang w:bidi="he-IL"/>
        </w:rPr>
        <w:t xml:space="preserve"> test</w:t>
      </w:r>
      <w:r w:rsidR="00891307" w:rsidRPr="007A6B9C">
        <w:rPr>
          <w:rFonts w:ascii="Times New Roman" w:hAnsi="Times New Roman" w:cs="Times New Roman"/>
          <w:sz w:val="24"/>
          <w:szCs w:val="24"/>
          <w:lang w:bidi="he-IL"/>
        </w:rPr>
        <w:t>,</w:t>
      </w:r>
      <w:r w:rsidRPr="007A6B9C">
        <w:rPr>
          <w:rFonts w:ascii="Times New Roman" w:hAnsi="Times New Roman" w:cs="Times New Roman"/>
          <w:sz w:val="24"/>
          <w:szCs w:val="24"/>
        </w:rPr>
        <w:t xml:space="preserve"> each child from the </w:t>
      </w:r>
      <w:r w:rsidR="00014DFC" w:rsidRPr="007A6B9C">
        <w:rPr>
          <w:rFonts w:ascii="Times New Roman" w:hAnsi="Times New Roman" w:cs="Times New Roman"/>
          <w:sz w:val="24"/>
          <w:szCs w:val="24"/>
        </w:rPr>
        <w:t xml:space="preserve">six </w:t>
      </w:r>
      <w:r w:rsidRPr="007A6B9C">
        <w:rPr>
          <w:rFonts w:ascii="Times New Roman" w:hAnsi="Times New Roman" w:cs="Times New Roman"/>
          <w:sz w:val="24"/>
          <w:szCs w:val="24"/>
        </w:rPr>
        <w:t xml:space="preserve">groups </w:t>
      </w:r>
      <w:r w:rsidR="00014DFC" w:rsidRPr="007A6B9C">
        <w:rPr>
          <w:rFonts w:ascii="Times New Roman" w:hAnsi="Times New Roman" w:cs="Times New Roman"/>
          <w:sz w:val="24"/>
          <w:szCs w:val="24"/>
        </w:rPr>
        <w:t xml:space="preserve">of readers </w:t>
      </w:r>
      <w:r w:rsidRPr="007A6B9C">
        <w:rPr>
          <w:rFonts w:ascii="Times New Roman" w:hAnsi="Times New Roman" w:cs="Times New Roman"/>
          <w:sz w:val="24"/>
          <w:szCs w:val="24"/>
        </w:rPr>
        <w:t>(</w:t>
      </w:r>
      <w:r w:rsidR="00014DFC" w:rsidRPr="007A6B9C">
        <w:rPr>
          <w:rFonts w:ascii="Times New Roman" w:hAnsi="Times New Roman" w:cs="Times New Roman"/>
          <w:sz w:val="24"/>
          <w:szCs w:val="24"/>
        </w:rPr>
        <w:t xml:space="preserve">typical, poor, and dyslexic readers in </w:t>
      </w:r>
      <w:r w:rsidRPr="007A6B9C">
        <w:rPr>
          <w:rFonts w:ascii="Times New Roman" w:hAnsi="Times New Roman" w:cs="Times New Roman"/>
          <w:sz w:val="24"/>
          <w:szCs w:val="24"/>
        </w:rPr>
        <w:t>the experimental group</w:t>
      </w:r>
      <w:r w:rsidR="000C30A1" w:rsidRPr="007A6B9C">
        <w:rPr>
          <w:rFonts w:ascii="Times New Roman" w:hAnsi="Times New Roman" w:cs="Times New Roman"/>
          <w:sz w:val="24"/>
          <w:szCs w:val="24"/>
        </w:rPr>
        <w:t xml:space="preserve"> and</w:t>
      </w:r>
      <w:r w:rsidRPr="007A6B9C">
        <w:rPr>
          <w:rFonts w:ascii="Times New Roman" w:hAnsi="Times New Roman" w:cs="Times New Roman"/>
          <w:sz w:val="24"/>
          <w:szCs w:val="24"/>
        </w:rPr>
        <w:t xml:space="preserve"> </w:t>
      </w:r>
      <w:r w:rsidR="00014DFC" w:rsidRPr="007A6B9C">
        <w:rPr>
          <w:rFonts w:ascii="Times New Roman" w:hAnsi="Times New Roman" w:cs="Times New Roman"/>
          <w:sz w:val="24"/>
          <w:szCs w:val="24"/>
        </w:rPr>
        <w:t xml:space="preserve">in </w:t>
      </w:r>
      <w:r w:rsidRPr="007A6B9C">
        <w:rPr>
          <w:rFonts w:ascii="Times New Roman" w:hAnsi="Times New Roman" w:cs="Times New Roman"/>
          <w:sz w:val="24"/>
          <w:szCs w:val="24"/>
        </w:rPr>
        <w:t xml:space="preserve">the control group) </w:t>
      </w:r>
      <w:r w:rsidR="00964EA1" w:rsidRPr="007A6B9C">
        <w:rPr>
          <w:rFonts w:ascii="Times New Roman" w:hAnsi="Times New Roman" w:cs="Times New Roman"/>
          <w:sz w:val="24"/>
          <w:szCs w:val="24"/>
        </w:rPr>
        <w:t>were</w:t>
      </w:r>
      <w:r w:rsidR="00014DFC" w:rsidRPr="007A6B9C">
        <w:rPr>
          <w:rFonts w:ascii="Times New Roman" w:hAnsi="Times New Roman" w:cs="Times New Roman"/>
          <w:sz w:val="24"/>
          <w:szCs w:val="24"/>
        </w:rPr>
        <w:t xml:space="preserve"> administered</w:t>
      </w:r>
      <w:r w:rsidR="007B4868" w:rsidRPr="007A6B9C">
        <w:rPr>
          <w:rFonts w:ascii="Times New Roman" w:hAnsi="Times New Roman" w:cs="Times New Roman"/>
          <w:sz w:val="24"/>
          <w:szCs w:val="24"/>
        </w:rPr>
        <w:t xml:space="preserve"> post reading tests. </w:t>
      </w:r>
    </w:p>
    <w:p w14:paraId="37D7ED10" w14:textId="04EAE2B6" w:rsidR="00872E72" w:rsidRPr="007A6B9C" w:rsidRDefault="00F70187" w:rsidP="0016682E">
      <w:pPr>
        <w:pStyle w:val="Heading3"/>
        <w:bidi w:val="0"/>
        <w:jc w:val="left"/>
        <w:rPr>
          <w:highlight w:val="yellow"/>
          <w:rtl/>
        </w:rPr>
      </w:pPr>
      <w:bookmarkStart w:id="42" w:name="_Toc166140686"/>
      <w:r w:rsidRPr="007A6B9C">
        <w:t xml:space="preserve">Data </w:t>
      </w:r>
      <w:r w:rsidR="00C22C6A" w:rsidRPr="007A6B9C">
        <w:t>Analysis</w:t>
      </w:r>
      <w:bookmarkEnd w:id="42"/>
    </w:p>
    <w:p w14:paraId="4D028EFD" w14:textId="1D19D90B" w:rsidR="007B4868" w:rsidRPr="007A6B9C" w:rsidRDefault="007B4868"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The pretest scores</w:t>
      </w:r>
      <w:r w:rsidR="00C75D2D" w:rsidRPr="007A6B9C">
        <w:rPr>
          <w:rFonts w:ascii="Times New Roman" w:hAnsi="Times New Roman" w:cs="Times New Roman"/>
          <w:sz w:val="24"/>
          <w:szCs w:val="24"/>
        </w:rPr>
        <w:t>,</w:t>
      </w:r>
      <w:r w:rsidR="00891307" w:rsidRPr="007A6B9C">
        <w:rPr>
          <w:rFonts w:ascii="Times New Roman" w:hAnsi="Times New Roman" w:cs="Times New Roman"/>
          <w:sz w:val="24"/>
          <w:szCs w:val="24"/>
        </w:rPr>
        <w:t xml:space="preserve"> </w:t>
      </w:r>
      <w:r w:rsidRPr="007A6B9C">
        <w:rPr>
          <w:rFonts w:ascii="Times New Roman" w:hAnsi="Times New Roman" w:cs="Times New Roman"/>
          <w:sz w:val="24"/>
          <w:szCs w:val="24"/>
        </w:rPr>
        <w:t xml:space="preserve">the posttest scores </w:t>
      </w:r>
      <w:r w:rsidR="00C75D2D" w:rsidRPr="007A6B9C">
        <w:rPr>
          <w:rFonts w:ascii="Times New Roman" w:hAnsi="Times New Roman" w:cs="Times New Roman"/>
          <w:sz w:val="24"/>
          <w:szCs w:val="24"/>
          <w:lang w:bidi="he-IL"/>
        </w:rPr>
        <w:t>and the follow-up scores</w:t>
      </w:r>
      <w:r w:rsidR="00891307" w:rsidRPr="007A6B9C">
        <w:rPr>
          <w:rFonts w:ascii="Times New Roman" w:hAnsi="Times New Roman" w:cs="Times New Roman"/>
          <w:sz w:val="24"/>
          <w:szCs w:val="24"/>
          <w:lang w:bidi="he-IL"/>
        </w:rPr>
        <w:t xml:space="preserve"> </w:t>
      </w:r>
      <w:r w:rsidRPr="007A6B9C">
        <w:rPr>
          <w:rFonts w:ascii="Times New Roman" w:hAnsi="Times New Roman" w:cs="Times New Roman"/>
          <w:sz w:val="24"/>
          <w:szCs w:val="24"/>
        </w:rPr>
        <w:t xml:space="preserve">(these are identical tests) </w:t>
      </w:r>
      <w:r w:rsidR="002A3CBC" w:rsidRPr="007A6B9C">
        <w:rPr>
          <w:rFonts w:ascii="Times New Roman" w:hAnsi="Times New Roman" w:cs="Times New Roman"/>
          <w:sz w:val="24"/>
          <w:szCs w:val="24"/>
        </w:rPr>
        <w:t xml:space="preserve">for </w:t>
      </w:r>
      <w:r w:rsidRPr="007A6B9C">
        <w:rPr>
          <w:rFonts w:ascii="Times New Roman" w:hAnsi="Times New Roman" w:cs="Times New Roman"/>
          <w:sz w:val="24"/>
          <w:szCs w:val="24"/>
        </w:rPr>
        <w:t>all participating children w</w:t>
      </w:r>
      <w:r w:rsidR="00964EA1" w:rsidRPr="007A6B9C">
        <w:rPr>
          <w:rFonts w:ascii="Times New Roman" w:hAnsi="Times New Roman" w:cs="Times New Roman"/>
          <w:sz w:val="24"/>
          <w:szCs w:val="24"/>
        </w:rPr>
        <w:t>ere</w:t>
      </w:r>
      <w:r w:rsidRPr="007A6B9C">
        <w:rPr>
          <w:rFonts w:ascii="Times New Roman" w:hAnsi="Times New Roman" w:cs="Times New Roman"/>
          <w:sz w:val="24"/>
          <w:szCs w:val="24"/>
        </w:rPr>
        <w:t xml:space="preserve"> calculated (experimental and control groups)</w:t>
      </w:r>
      <w:r w:rsidR="002A3CBC" w:rsidRPr="007A6B9C">
        <w:rPr>
          <w:rFonts w:ascii="Times New Roman" w:hAnsi="Times New Roman" w:cs="Times New Roman"/>
          <w:sz w:val="24"/>
          <w:szCs w:val="24"/>
        </w:rPr>
        <w:t xml:space="preserve"> and t</w:t>
      </w:r>
      <w:r w:rsidRPr="007A6B9C">
        <w:rPr>
          <w:rFonts w:ascii="Times New Roman" w:hAnsi="Times New Roman" w:cs="Times New Roman"/>
          <w:sz w:val="24"/>
          <w:szCs w:val="24"/>
        </w:rPr>
        <w:t>wo-way mixed ANOVA within participants and between participants with repeated measures</w:t>
      </w:r>
      <w:r w:rsidR="002A3CBC" w:rsidRPr="007A6B9C">
        <w:rPr>
          <w:rFonts w:ascii="Times New Roman" w:hAnsi="Times New Roman" w:cs="Times New Roman"/>
          <w:sz w:val="24"/>
          <w:szCs w:val="24"/>
        </w:rPr>
        <w:t xml:space="preserve"> w</w:t>
      </w:r>
      <w:r w:rsidR="00964EA1" w:rsidRPr="007A6B9C">
        <w:rPr>
          <w:rFonts w:ascii="Times New Roman" w:hAnsi="Times New Roman" w:cs="Times New Roman"/>
          <w:sz w:val="24"/>
          <w:szCs w:val="24"/>
        </w:rPr>
        <w:t>ere</w:t>
      </w:r>
      <w:r w:rsidR="002A3CBC" w:rsidRPr="007A6B9C">
        <w:rPr>
          <w:rFonts w:ascii="Times New Roman" w:hAnsi="Times New Roman" w:cs="Times New Roman"/>
          <w:sz w:val="24"/>
          <w:szCs w:val="24"/>
        </w:rPr>
        <w:t xml:space="preserve"> conducted</w:t>
      </w:r>
      <w:r w:rsidRPr="007A6B9C">
        <w:rPr>
          <w:rFonts w:ascii="Times New Roman" w:hAnsi="Times New Roman" w:cs="Times New Roman"/>
          <w:sz w:val="24"/>
          <w:szCs w:val="24"/>
        </w:rPr>
        <w:t xml:space="preserve">. The independent variables are the experimental group (between participants) and the time of measurement (within participants). The dependent variables are the children's achievements on morphological and phonological tests. The analysis within participants is, in fact, a comparison of the scores of the same participant in </w:t>
      </w:r>
      <w:r w:rsidR="001F3229" w:rsidRPr="007A6B9C">
        <w:rPr>
          <w:rFonts w:ascii="Times New Roman" w:hAnsi="Times New Roman" w:cs="Times New Roman"/>
          <w:sz w:val="24"/>
          <w:szCs w:val="24"/>
          <w:lang w:bidi="he-IL"/>
        </w:rPr>
        <w:t>three</w:t>
      </w:r>
      <w:r w:rsidRPr="007A6B9C">
        <w:rPr>
          <w:rFonts w:ascii="Times New Roman" w:hAnsi="Times New Roman" w:cs="Times New Roman"/>
          <w:sz w:val="24"/>
          <w:szCs w:val="24"/>
        </w:rPr>
        <w:t xml:space="preserve"> points in time (on pretests before intervention and on posttests</w:t>
      </w:r>
      <w:r w:rsidR="001F3229" w:rsidRPr="007A6B9C">
        <w:rPr>
          <w:rFonts w:ascii="Times New Roman" w:hAnsi="Times New Roman" w:cs="Times New Roman"/>
          <w:sz w:val="24"/>
          <w:szCs w:val="24"/>
        </w:rPr>
        <w:t>- follow up</w:t>
      </w:r>
      <w:r w:rsidRPr="007A6B9C">
        <w:rPr>
          <w:rFonts w:ascii="Times New Roman" w:hAnsi="Times New Roman" w:cs="Times New Roman"/>
          <w:sz w:val="24"/>
          <w:szCs w:val="24"/>
        </w:rPr>
        <w:t xml:space="preserve"> after intervention) aimed to measure the difference after intervention. The analysis between participants is designed to show the differences between experiment</w:t>
      </w:r>
      <w:r w:rsidR="00C80CFC" w:rsidRPr="007A6B9C">
        <w:rPr>
          <w:rFonts w:ascii="Times New Roman" w:hAnsi="Times New Roman" w:cs="Times New Roman"/>
          <w:sz w:val="24"/>
          <w:szCs w:val="24"/>
        </w:rPr>
        <w:t>al</w:t>
      </w:r>
      <w:r w:rsidRPr="007A6B9C">
        <w:rPr>
          <w:rFonts w:ascii="Times New Roman" w:hAnsi="Times New Roman" w:cs="Times New Roman"/>
          <w:sz w:val="24"/>
          <w:szCs w:val="24"/>
        </w:rPr>
        <w:t xml:space="preserve"> and control groups as well as enable a comparison between the three experiment groups at </w:t>
      </w:r>
      <w:r w:rsidR="00696FC5" w:rsidRPr="007A6B9C">
        <w:rPr>
          <w:rFonts w:ascii="Times New Roman" w:hAnsi="Times New Roman" w:cs="Times New Roman"/>
          <w:sz w:val="24"/>
          <w:szCs w:val="24"/>
          <w:lang w:bidi="he-IL"/>
        </w:rPr>
        <w:t>pre- and post</w:t>
      </w:r>
      <w:r w:rsidRPr="007A6B9C">
        <w:rPr>
          <w:rFonts w:ascii="Times New Roman" w:hAnsi="Times New Roman" w:cs="Times New Roman"/>
          <w:sz w:val="24"/>
          <w:szCs w:val="24"/>
        </w:rPr>
        <w:t>intervention</w:t>
      </w:r>
      <w:r w:rsidR="00C75D2D" w:rsidRPr="007A6B9C">
        <w:rPr>
          <w:rFonts w:ascii="Times New Roman" w:hAnsi="Times New Roman" w:cs="Times New Roman"/>
          <w:sz w:val="24"/>
          <w:szCs w:val="24"/>
        </w:rPr>
        <w:t xml:space="preserve"> in two points (post, follow-up)</w:t>
      </w:r>
      <w:r w:rsidRPr="007A6B9C">
        <w:rPr>
          <w:rFonts w:ascii="Times New Roman" w:hAnsi="Times New Roman" w:cs="Times New Roman"/>
          <w:sz w:val="24"/>
          <w:szCs w:val="24"/>
        </w:rPr>
        <w:t xml:space="preserve"> (typical, poor and dyslexic) regarding which population was mostly affected by the intervention program. </w:t>
      </w:r>
      <w:r w:rsidR="00CB5591" w:rsidRPr="007A6B9C">
        <w:rPr>
          <w:rFonts w:ascii="Times New Roman" w:hAnsi="Times New Roman" w:cs="Times New Roman"/>
          <w:sz w:val="24"/>
          <w:szCs w:val="24"/>
        </w:rPr>
        <w:t xml:space="preserve">This </w:t>
      </w:r>
      <w:r w:rsidR="00964EA1" w:rsidRPr="007A6B9C">
        <w:rPr>
          <w:rFonts w:ascii="Times New Roman" w:hAnsi="Times New Roman" w:cs="Times New Roman"/>
          <w:sz w:val="24"/>
          <w:szCs w:val="24"/>
        </w:rPr>
        <w:t>answers</w:t>
      </w:r>
      <w:r w:rsidRPr="007A6B9C">
        <w:rPr>
          <w:rFonts w:ascii="Times New Roman" w:hAnsi="Times New Roman" w:cs="Times New Roman"/>
          <w:sz w:val="24"/>
          <w:szCs w:val="24"/>
        </w:rPr>
        <w:t xml:space="preserve"> the first part of the main research question as to the contribution of the program to the improvement of phonological and morphological awareness. </w:t>
      </w:r>
    </w:p>
    <w:p w14:paraId="6A3E69D3" w14:textId="21BB3ED5" w:rsidR="00891307" w:rsidRPr="007A6B9C" w:rsidRDefault="009309F0" w:rsidP="007A6B9C">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t xml:space="preserve">The analysis at the second stage </w:t>
      </w:r>
      <w:r w:rsidR="007D7728" w:rsidRPr="007A6B9C">
        <w:rPr>
          <w:rFonts w:ascii="Times New Roman" w:hAnsi="Times New Roman" w:cs="Times New Roman"/>
          <w:sz w:val="24"/>
          <w:szCs w:val="24"/>
        </w:rPr>
        <w:t>was</w:t>
      </w:r>
      <w:r w:rsidRPr="007A6B9C">
        <w:rPr>
          <w:rFonts w:ascii="Times New Roman" w:hAnsi="Times New Roman" w:cs="Times New Roman"/>
          <w:sz w:val="24"/>
          <w:szCs w:val="24"/>
        </w:rPr>
        <w:t xml:space="preserve"> of each score separately, for phonology on its own and morphology on its own, with the aim of testing where </w:t>
      </w:r>
      <w:r w:rsidR="00335D2D" w:rsidRPr="007A6B9C">
        <w:rPr>
          <w:rFonts w:ascii="Times New Roman" w:hAnsi="Times New Roman" w:cs="Times New Roman"/>
          <w:sz w:val="24"/>
          <w:szCs w:val="24"/>
        </w:rPr>
        <w:t xml:space="preserve">there </w:t>
      </w:r>
      <w:r w:rsidR="007D7728" w:rsidRPr="007A6B9C">
        <w:rPr>
          <w:rFonts w:ascii="Times New Roman" w:hAnsi="Times New Roman" w:cs="Times New Roman"/>
          <w:sz w:val="24"/>
          <w:szCs w:val="24"/>
        </w:rPr>
        <w:t>was</w:t>
      </w:r>
      <w:r w:rsidR="00335D2D" w:rsidRPr="007A6B9C">
        <w:rPr>
          <w:rFonts w:ascii="Times New Roman" w:hAnsi="Times New Roman" w:cs="Times New Roman"/>
          <w:sz w:val="24"/>
          <w:szCs w:val="24"/>
        </w:rPr>
        <w:t xml:space="preserve"> better progress. In other words, the intervention program </w:t>
      </w:r>
      <w:r w:rsidR="007D7728" w:rsidRPr="007A6B9C">
        <w:rPr>
          <w:rFonts w:ascii="Times New Roman" w:hAnsi="Times New Roman" w:cs="Times New Roman"/>
          <w:sz w:val="24"/>
          <w:szCs w:val="24"/>
        </w:rPr>
        <w:t>was</w:t>
      </w:r>
      <w:r w:rsidR="00335D2D" w:rsidRPr="007A6B9C">
        <w:rPr>
          <w:rFonts w:ascii="Times New Roman" w:hAnsi="Times New Roman" w:cs="Times New Roman"/>
          <w:sz w:val="24"/>
          <w:szCs w:val="24"/>
        </w:rPr>
        <w:t xml:space="preserve"> useful but we</w:t>
      </w:r>
      <w:r w:rsidR="007D7728" w:rsidRPr="007A6B9C">
        <w:rPr>
          <w:rFonts w:ascii="Times New Roman" w:hAnsi="Times New Roman" w:cs="Times New Roman"/>
          <w:sz w:val="24"/>
          <w:szCs w:val="24"/>
        </w:rPr>
        <w:t xml:space="preserve"> check if it is </w:t>
      </w:r>
      <w:r w:rsidR="00C328E9" w:rsidRPr="007A6B9C">
        <w:rPr>
          <w:rFonts w:ascii="Times New Roman" w:hAnsi="Times New Roman" w:cs="Times New Roman"/>
          <w:sz w:val="24"/>
          <w:szCs w:val="24"/>
        </w:rPr>
        <w:t>useful for each awareness separately (phonological on its own and morphological on its own) and thus answer</w:t>
      </w:r>
      <w:r w:rsidR="00B31E89" w:rsidRPr="007A6B9C">
        <w:rPr>
          <w:rFonts w:ascii="Times New Roman" w:hAnsi="Times New Roman" w:cs="Times New Roman"/>
          <w:sz w:val="24"/>
          <w:szCs w:val="24"/>
        </w:rPr>
        <w:t xml:space="preserve"> the</w:t>
      </w:r>
      <w:r w:rsidR="00D35C63" w:rsidRPr="007A6B9C">
        <w:rPr>
          <w:rFonts w:ascii="Times New Roman" w:hAnsi="Times New Roman" w:cs="Times New Roman"/>
          <w:sz w:val="24"/>
          <w:szCs w:val="24"/>
        </w:rPr>
        <w:t xml:space="preserve"> first and second </w:t>
      </w:r>
      <w:r w:rsidR="00B31E89" w:rsidRPr="007A6B9C">
        <w:rPr>
          <w:rFonts w:ascii="Times New Roman" w:hAnsi="Times New Roman" w:cs="Times New Roman"/>
          <w:sz w:val="24"/>
          <w:szCs w:val="24"/>
          <w:lang w:bidi="he-IL"/>
        </w:rPr>
        <w:t xml:space="preserve">research </w:t>
      </w:r>
      <w:r w:rsidR="00D35C63" w:rsidRPr="007A6B9C">
        <w:rPr>
          <w:rFonts w:ascii="Times New Roman" w:hAnsi="Times New Roman" w:cs="Times New Roman"/>
          <w:sz w:val="24"/>
          <w:szCs w:val="24"/>
          <w:lang w:bidi="he-IL"/>
        </w:rPr>
        <w:t>hypo</w:t>
      </w:r>
      <w:r w:rsidR="00A6027A" w:rsidRPr="007A6B9C">
        <w:rPr>
          <w:rFonts w:ascii="Times New Roman" w:hAnsi="Times New Roman" w:cs="Times New Roman"/>
          <w:sz w:val="24"/>
          <w:szCs w:val="24"/>
          <w:lang w:bidi="he-IL"/>
        </w:rPr>
        <w:t>thes</w:t>
      </w:r>
      <w:r w:rsidR="00872730" w:rsidRPr="007A6B9C">
        <w:rPr>
          <w:rFonts w:ascii="Times New Roman" w:hAnsi="Times New Roman" w:cs="Times New Roman"/>
          <w:sz w:val="24"/>
          <w:szCs w:val="24"/>
          <w:lang w:bidi="he-IL"/>
        </w:rPr>
        <w:t>i</w:t>
      </w:r>
      <w:r w:rsidR="00A6027A" w:rsidRPr="007A6B9C">
        <w:rPr>
          <w:rFonts w:ascii="Times New Roman" w:hAnsi="Times New Roman" w:cs="Times New Roman"/>
          <w:sz w:val="24"/>
          <w:szCs w:val="24"/>
          <w:lang w:bidi="he-IL"/>
        </w:rPr>
        <w:t xml:space="preserve">s. </w:t>
      </w:r>
    </w:p>
    <w:p w14:paraId="7634595F" w14:textId="6E30A849" w:rsidR="007B4868" w:rsidRPr="007A6B9C" w:rsidRDefault="007B4868"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The next stage examine</w:t>
      </w:r>
      <w:r w:rsidR="00964EA1" w:rsidRPr="007A6B9C">
        <w:rPr>
          <w:rFonts w:ascii="Times New Roman" w:hAnsi="Times New Roman" w:cs="Times New Roman"/>
          <w:sz w:val="24"/>
          <w:szCs w:val="24"/>
        </w:rPr>
        <w:t>d</w:t>
      </w:r>
      <w:r w:rsidRPr="007A6B9C">
        <w:rPr>
          <w:rFonts w:ascii="Times New Roman" w:hAnsi="Times New Roman" w:cs="Times New Roman"/>
          <w:sz w:val="24"/>
          <w:szCs w:val="24"/>
        </w:rPr>
        <w:t xml:space="preserve"> the second part of the research question regarding the contribution of the program to the improvement in reading levels.</w:t>
      </w:r>
    </w:p>
    <w:p w14:paraId="51558D11" w14:textId="321F7416" w:rsidR="000E50E5" w:rsidRPr="007A6B9C" w:rsidRDefault="007B4868" w:rsidP="007A6B9C">
      <w:pPr>
        <w:bidi w:val="0"/>
        <w:spacing w:after="120" w:line="480" w:lineRule="auto"/>
        <w:jc w:val="both"/>
        <w:rPr>
          <w:rFonts w:ascii="Times New Roman" w:hAnsi="Times New Roman" w:cs="Times New Roman"/>
          <w:sz w:val="24"/>
          <w:szCs w:val="24"/>
          <w:lang w:bidi="he-IL"/>
        </w:rPr>
      </w:pPr>
      <w:r w:rsidRPr="007A6B9C">
        <w:rPr>
          <w:rFonts w:ascii="Times New Roman" w:hAnsi="Times New Roman" w:cs="Times New Roman"/>
          <w:sz w:val="24"/>
          <w:szCs w:val="24"/>
        </w:rPr>
        <w:lastRenderedPageBreak/>
        <w:t>Stage F: After the scores and mean scores are calculated for the reading tests performed in first grade, one-way ANOVA w</w:t>
      </w:r>
      <w:r w:rsidR="00964EA1" w:rsidRPr="007A6B9C">
        <w:rPr>
          <w:rFonts w:ascii="Times New Roman" w:hAnsi="Times New Roman" w:cs="Times New Roman"/>
          <w:sz w:val="24"/>
          <w:szCs w:val="24"/>
        </w:rPr>
        <w:t>as</w:t>
      </w:r>
      <w:r w:rsidRPr="007A6B9C">
        <w:rPr>
          <w:rFonts w:ascii="Times New Roman" w:hAnsi="Times New Roman" w:cs="Times New Roman"/>
          <w:sz w:val="24"/>
          <w:szCs w:val="24"/>
        </w:rPr>
        <w:t xml:space="preserve"> performed to compare the groups that participated in the intervention program to the groups that did not participate in it. A difference in reading levels is expected to be found between these two groups</w:t>
      </w:r>
      <w:r w:rsidR="00360737" w:rsidRPr="007A6B9C">
        <w:rPr>
          <w:rFonts w:ascii="Times New Roman" w:hAnsi="Times New Roman" w:cs="Times New Roman"/>
          <w:sz w:val="24"/>
          <w:szCs w:val="24"/>
          <w:rtl/>
          <w:lang w:bidi="he-IL"/>
        </w:rPr>
        <w:t xml:space="preserve"> </w:t>
      </w:r>
      <w:r w:rsidR="00872730" w:rsidRPr="007A6B9C">
        <w:rPr>
          <w:rFonts w:ascii="Times New Roman" w:hAnsi="Times New Roman" w:cs="Times New Roman"/>
          <w:sz w:val="24"/>
          <w:szCs w:val="24"/>
        </w:rPr>
        <w:t>and also, where the change was bigger and within which group. In other words, we performed the same analysis that was performed above, but tested the reading score. (</w:t>
      </w:r>
      <w:r w:rsidR="00EB57EE" w:rsidRPr="007A6B9C">
        <w:rPr>
          <w:rFonts w:ascii="Times New Roman" w:hAnsi="Times New Roman" w:cs="Times New Roman"/>
          <w:sz w:val="24"/>
          <w:szCs w:val="24"/>
        </w:rPr>
        <w:t>Typical</w:t>
      </w:r>
      <w:r w:rsidR="00872730" w:rsidRPr="007A6B9C">
        <w:rPr>
          <w:rFonts w:ascii="Times New Roman" w:hAnsi="Times New Roman" w:cs="Times New Roman"/>
          <w:sz w:val="24"/>
          <w:szCs w:val="24"/>
        </w:rPr>
        <w:t>, poor reader or dyslexic) as a dependent variable, without the time factor as well.</w:t>
      </w:r>
    </w:p>
    <w:p w14:paraId="7BB54C86" w14:textId="77777777" w:rsidR="000E50E5" w:rsidRPr="007A6B9C" w:rsidRDefault="000E50E5">
      <w:pPr>
        <w:bidi w:val="0"/>
        <w:rPr>
          <w:rFonts w:ascii="Times New Roman" w:hAnsi="Times New Roman" w:cs="Times New Roman"/>
          <w:sz w:val="24"/>
          <w:szCs w:val="24"/>
          <w:lang w:bidi="he-IL"/>
        </w:rPr>
      </w:pPr>
      <w:r w:rsidRPr="007A6B9C">
        <w:rPr>
          <w:rFonts w:ascii="Times New Roman" w:hAnsi="Times New Roman" w:cs="Times New Roman"/>
          <w:sz w:val="24"/>
          <w:szCs w:val="24"/>
          <w:lang w:bidi="he-IL"/>
        </w:rPr>
        <w:br w:type="page"/>
      </w:r>
    </w:p>
    <w:p w14:paraId="6F761CB4" w14:textId="1E18D7DC" w:rsidR="00E77D4B" w:rsidRPr="007A6B9C" w:rsidRDefault="009E5302" w:rsidP="000E50E5">
      <w:pPr>
        <w:pStyle w:val="Heading1"/>
        <w:bidi w:val="0"/>
        <w:rPr>
          <w:rFonts w:cs="Times New Roman"/>
        </w:rPr>
      </w:pPr>
      <w:bookmarkStart w:id="43" w:name="_Toc166140687"/>
      <w:r w:rsidRPr="007A6B9C">
        <w:rPr>
          <w:rFonts w:cs="Times New Roman"/>
        </w:rPr>
        <w:lastRenderedPageBreak/>
        <w:t>Results</w:t>
      </w:r>
      <w:bookmarkEnd w:id="43"/>
    </w:p>
    <w:p w14:paraId="668FEF7E" w14:textId="1C8BF176" w:rsidR="0018469E" w:rsidRPr="007A6B9C" w:rsidRDefault="0018469E" w:rsidP="000E50E5">
      <w:pPr>
        <w:pStyle w:val="Heading2"/>
        <w:bidi w:val="0"/>
        <w:jc w:val="left"/>
        <w:rPr>
          <w:rFonts w:cs="Times New Roman"/>
        </w:rPr>
      </w:pPr>
      <w:bookmarkStart w:id="44" w:name="_Toc166140688"/>
      <w:r w:rsidRPr="007A6B9C">
        <w:rPr>
          <w:rFonts w:cs="Times New Roman"/>
        </w:rPr>
        <w:t xml:space="preserve">Morphological </w:t>
      </w:r>
      <w:r w:rsidR="00A25A21">
        <w:rPr>
          <w:rFonts w:cs="Times New Roman"/>
        </w:rPr>
        <w:t>A</w:t>
      </w:r>
      <w:r w:rsidRPr="007A6B9C">
        <w:rPr>
          <w:rFonts w:cs="Times New Roman"/>
        </w:rPr>
        <w:t>wareness</w:t>
      </w:r>
      <w:bookmarkEnd w:id="44"/>
    </w:p>
    <w:p w14:paraId="3AE3AE88" w14:textId="130EBF74" w:rsidR="0018469E" w:rsidRPr="007A6B9C" w:rsidRDefault="0018469E"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In order to test whether there were differences in morphological awareness according to between-subjects variables; reading group (Normal / Poor / Dyslexic) and intervention (yes / no), and within-subjects variable: time (Pre / Post / Follow-up), a three-way ANOVA for repeated measures mixed design was performed</w:t>
      </w:r>
      <w:r w:rsidR="00501A3D" w:rsidRPr="007A6B9C">
        <w:rPr>
          <w:rFonts w:ascii="Times New Roman" w:hAnsi="Times New Roman" w:cs="Times New Roman"/>
          <w:sz w:val="24"/>
          <w:szCs w:val="24"/>
        </w:rPr>
        <w:t xml:space="preserve"> (see Table 1</w:t>
      </w:r>
      <w:r w:rsidR="007E1C80" w:rsidRPr="007A6B9C">
        <w:rPr>
          <w:rFonts w:ascii="Times New Roman" w:hAnsi="Times New Roman" w:cs="Times New Roman"/>
          <w:sz w:val="24"/>
          <w:szCs w:val="24"/>
        </w:rPr>
        <w:t xml:space="preserve"> and Figure 1</w:t>
      </w:r>
      <w:r w:rsidR="00501A3D" w:rsidRPr="007A6B9C">
        <w:rPr>
          <w:rFonts w:ascii="Times New Roman" w:hAnsi="Times New Roman" w:cs="Times New Roman"/>
          <w:sz w:val="24"/>
          <w:szCs w:val="24"/>
        </w:rPr>
        <w:t>)</w:t>
      </w:r>
      <w:r w:rsidRPr="007A6B9C">
        <w:rPr>
          <w:rFonts w:ascii="Times New Roman" w:hAnsi="Times New Roman" w:cs="Times New Roman"/>
          <w:sz w:val="24"/>
          <w:szCs w:val="24"/>
        </w:rPr>
        <w:t>.</w:t>
      </w:r>
    </w:p>
    <w:p w14:paraId="4BAB779D" w14:textId="77777777" w:rsidR="0018469E" w:rsidRPr="007A6B9C" w:rsidRDefault="0018469E"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A significant difference was found between the groups, </w:t>
      </w:r>
      <w:proofErr w:type="gramStart"/>
      <w:r w:rsidRPr="007A6B9C">
        <w:rPr>
          <w:rFonts w:ascii="Times New Roman" w:hAnsi="Times New Roman" w:cs="Times New Roman"/>
          <w:sz w:val="24"/>
          <w:szCs w:val="24"/>
        </w:rPr>
        <w:t>F(</w:t>
      </w:r>
      <w:proofErr w:type="gramEnd"/>
      <w:r w:rsidRPr="007A6B9C">
        <w:rPr>
          <w:rFonts w:ascii="Times New Roman" w:hAnsi="Times New Roman" w:cs="Times New Roman"/>
          <w:sz w:val="24"/>
          <w:szCs w:val="24"/>
        </w:rPr>
        <w:t xml:space="preserve">2,182)=58.03, p&lt;.001, η²=.389. </w:t>
      </w:r>
      <w:proofErr w:type="spellStart"/>
      <w:r w:rsidRPr="007A6B9C">
        <w:rPr>
          <w:rFonts w:ascii="Times New Roman" w:hAnsi="Times New Roman" w:cs="Times New Roman"/>
          <w:sz w:val="24"/>
          <w:szCs w:val="24"/>
        </w:rPr>
        <w:t>Scheffe</w:t>
      </w:r>
      <w:proofErr w:type="spellEnd"/>
      <w:r w:rsidRPr="007A6B9C">
        <w:rPr>
          <w:rFonts w:ascii="Times New Roman" w:hAnsi="Times New Roman" w:cs="Times New Roman"/>
          <w:sz w:val="24"/>
          <w:szCs w:val="24"/>
        </w:rPr>
        <w:t xml:space="preserve"> post hoc test revealed a significant difference between all three groups. That is, morphological awareness was significantly higher in the normal reading group than in the poor reading group, which was significantly higher than the dyslexic group. The difference between the control and the intervention group was significant, </w:t>
      </w:r>
      <w:proofErr w:type="gramStart"/>
      <w:r w:rsidRPr="007A6B9C">
        <w:rPr>
          <w:rFonts w:ascii="Times New Roman" w:hAnsi="Times New Roman" w:cs="Times New Roman"/>
          <w:sz w:val="24"/>
          <w:szCs w:val="24"/>
        </w:rPr>
        <w:t>F(</w:t>
      </w:r>
      <w:proofErr w:type="gramEnd"/>
      <w:r w:rsidRPr="007A6B9C">
        <w:rPr>
          <w:rFonts w:ascii="Times New Roman" w:hAnsi="Times New Roman" w:cs="Times New Roman"/>
          <w:sz w:val="24"/>
          <w:szCs w:val="24"/>
        </w:rPr>
        <w:t xml:space="preserve">1,182)=23.70. p&lt;.001, η²=.115, indicating that morphological awareness was higher for the intervention group than the control group. There was also a significant difference in time measure, </w:t>
      </w:r>
      <w:proofErr w:type="gramStart"/>
      <w:r w:rsidRPr="007A6B9C">
        <w:rPr>
          <w:rFonts w:ascii="Times New Roman" w:hAnsi="Times New Roman" w:cs="Times New Roman"/>
          <w:sz w:val="24"/>
          <w:szCs w:val="24"/>
        </w:rPr>
        <w:t>F(</w:t>
      </w:r>
      <w:proofErr w:type="gramEnd"/>
      <w:r w:rsidRPr="007A6B9C">
        <w:rPr>
          <w:rFonts w:ascii="Times New Roman" w:hAnsi="Times New Roman" w:cs="Times New Roman"/>
          <w:sz w:val="24"/>
          <w:szCs w:val="24"/>
        </w:rPr>
        <w:t>2,364)=461.88, p&lt;.001, η²=.717. Bonferroni's post-hoc test revealed a significant difference between all three groups. Meaning the improvement in morphological awareness was significant from pre-measures to post-measures and from post to follow-up measures.</w:t>
      </w:r>
    </w:p>
    <w:p w14:paraId="0C18A492" w14:textId="77777777" w:rsidR="0018469E" w:rsidRPr="007A6B9C" w:rsidRDefault="0018469E"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The interaction between group and time was statistically significant, </w:t>
      </w:r>
      <w:proofErr w:type="gramStart"/>
      <w:r w:rsidRPr="007A6B9C">
        <w:rPr>
          <w:rFonts w:ascii="Times New Roman" w:hAnsi="Times New Roman" w:cs="Times New Roman"/>
          <w:sz w:val="24"/>
          <w:szCs w:val="24"/>
        </w:rPr>
        <w:t>F(</w:t>
      </w:r>
      <w:proofErr w:type="gramEnd"/>
      <w:r w:rsidRPr="007A6B9C">
        <w:rPr>
          <w:rFonts w:ascii="Times New Roman" w:hAnsi="Times New Roman" w:cs="Times New Roman"/>
          <w:sz w:val="24"/>
          <w:szCs w:val="24"/>
        </w:rPr>
        <w:t>4,364) =9.25, p&lt;.001, η²=.092. To identify the interaction source, one-way ANOVAs for repeated measures were administered separately between pre-, post-, and follow-up measures for each reading group. Results indicated that the improvements from pre- to post- and from post- to follow-up measures were significant for all three reading groups, but the differences between the measures were larger within the dyslexic group, and smaller within the normal group.</w:t>
      </w:r>
    </w:p>
    <w:p w14:paraId="286E230C" w14:textId="77777777" w:rsidR="0018469E" w:rsidRPr="007A6B9C" w:rsidRDefault="0018469E"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The interaction between intervention and time was significant, </w:t>
      </w:r>
      <w:proofErr w:type="gramStart"/>
      <w:r w:rsidRPr="007A6B9C">
        <w:rPr>
          <w:rFonts w:ascii="Times New Roman" w:hAnsi="Times New Roman" w:cs="Times New Roman"/>
          <w:sz w:val="24"/>
          <w:szCs w:val="24"/>
        </w:rPr>
        <w:t>F(</w:t>
      </w:r>
      <w:proofErr w:type="gramEnd"/>
      <w:r w:rsidRPr="007A6B9C">
        <w:rPr>
          <w:rFonts w:ascii="Times New Roman" w:hAnsi="Times New Roman" w:cs="Times New Roman"/>
          <w:sz w:val="24"/>
          <w:szCs w:val="24"/>
        </w:rPr>
        <w:t xml:space="preserve">2,364)=81.74, p&lt;.001, η²=.310. To identify the interaction source, one-way ANOVAs for repeated measures were </w:t>
      </w:r>
      <w:r w:rsidRPr="007A6B9C">
        <w:rPr>
          <w:rFonts w:ascii="Times New Roman" w:hAnsi="Times New Roman" w:cs="Times New Roman"/>
          <w:sz w:val="24"/>
          <w:szCs w:val="24"/>
        </w:rPr>
        <w:lastRenderedPageBreak/>
        <w:t>administered separately between pre-, post-, and follow-up measures, separately for the intervention and control groups. The improvements in morphological awareness from pre- to post-measures and then from post- to follow-up measures were all significant in both control and intervention groups, but the differences were significantly smaller for the control group compared to the intervention group.</w:t>
      </w:r>
    </w:p>
    <w:p w14:paraId="24434B11" w14:textId="77777777" w:rsidR="0018469E" w:rsidRPr="007A6B9C" w:rsidRDefault="0018469E"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The interaction between intervention and group was not statistically significant, </w:t>
      </w:r>
      <w:proofErr w:type="gramStart"/>
      <w:r w:rsidRPr="007A6B9C">
        <w:rPr>
          <w:rFonts w:ascii="Times New Roman" w:hAnsi="Times New Roman" w:cs="Times New Roman"/>
          <w:sz w:val="24"/>
          <w:szCs w:val="24"/>
        </w:rPr>
        <w:t>F(</w:t>
      </w:r>
      <w:proofErr w:type="gramEnd"/>
      <w:r w:rsidRPr="007A6B9C">
        <w:rPr>
          <w:rFonts w:ascii="Times New Roman" w:hAnsi="Times New Roman" w:cs="Times New Roman"/>
          <w:sz w:val="24"/>
          <w:szCs w:val="24"/>
        </w:rPr>
        <w:t>2,182)=0.82, p=.444, η²=.009. Meaning that the difference between control and intervention groups in morphological awareness was similar in all three reading groups.</w:t>
      </w:r>
    </w:p>
    <w:p w14:paraId="44A39E7F" w14:textId="77777777" w:rsidR="0018469E" w:rsidRPr="007A6B9C" w:rsidRDefault="0018469E" w:rsidP="007A6B9C">
      <w:pPr>
        <w:bidi w:val="0"/>
        <w:spacing w:after="120" w:line="480" w:lineRule="auto"/>
        <w:jc w:val="both"/>
        <w:rPr>
          <w:rFonts w:ascii="Times New Roman" w:hAnsi="Times New Roman" w:cs="Times New Roman"/>
          <w:sz w:val="24"/>
          <w:szCs w:val="24"/>
        </w:rPr>
      </w:pPr>
      <w:r w:rsidRPr="007A6B9C">
        <w:rPr>
          <w:rFonts w:ascii="Times New Roman" w:hAnsi="Times New Roman" w:cs="Times New Roman"/>
          <w:sz w:val="24"/>
          <w:szCs w:val="24"/>
        </w:rPr>
        <w:t xml:space="preserve">Lastly, the three-way interaction between time, intervention, and reading group was not statistically significant, </w:t>
      </w:r>
      <w:proofErr w:type="gramStart"/>
      <w:r w:rsidRPr="007A6B9C">
        <w:rPr>
          <w:rFonts w:ascii="Times New Roman" w:hAnsi="Times New Roman" w:cs="Times New Roman"/>
          <w:sz w:val="24"/>
          <w:szCs w:val="24"/>
        </w:rPr>
        <w:t>F(</w:t>
      </w:r>
      <w:proofErr w:type="gramEnd"/>
      <w:r w:rsidRPr="007A6B9C">
        <w:rPr>
          <w:rFonts w:ascii="Times New Roman" w:hAnsi="Times New Roman" w:cs="Times New Roman"/>
          <w:sz w:val="24"/>
          <w:szCs w:val="24"/>
        </w:rPr>
        <w:t xml:space="preserve">4,364)=1.97, p=.098, η²=.021. </w:t>
      </w:r>
      <w:proofErr w:type="gramStart"/>
      <w:r w:rsidRPr="007A6B9C">
        <w:rPr>
          <w:rFonts w:ascii="Times New Roman" w:hAnsi="Times New Roman" w:cs="Times New Roman"/>
          <w:sz w:val="24"/>
          <w:szCs w:val="24"/>
        </w:rPr>
        <w:t>Thus</w:t>
      </w:r>
      <w:proofErr w:type="gramEnd"/>
      <w:r w:rsidRPr="007A6B9C">
        <w:rPr>
          <w:rFonts w:ascii="Times New Roman" w:hAnsi="Times New Roman" w:cs="Times New Roman"/>
          <w:sz w:val="24"/>
          <w:szCs w:val="24"/>
        </w:rPr>
        <w:t xml:space="preserve"> the improvements in morphological awareness from pre- to post-measures and then from post- to follow-up measures were all significant in both control and intervention groups, but the differences were significantly smaller for the control group compared to the intervention group, and those differences were similar for normal readers, poor readers, and dyslexic group.</w:t>
      </w:r>
    </w:p>
    <w:p w14:paraId="54044760" w14:textId="77777777" w:rsidR="0018469E" w:rsidRPr="007A6B9C" w:rsidRDefault="0018469E" w:rsidP="0018469E">
      <w:pPr>
        <w:bidi w:val="0"/>
        <w:spacing w:after="0" w:line="480" w:lineRule="auto"/>
        <w:jc w:val="both"/>
        <w:rPr>
          <w:rFonts w:ascii="Times New Roman" w:hAnsi="Times New Roman" w:cs="Times New Roman"/>
        </w:rPr>
      </w:pPr>
    </w:p>
    <w:p w14:paraId="43331487" w14:textId="7E1AD4C1" w:rsidR="0018469E" w:rsidRPr="00A25A21" w:rsidRDefault="00A25A21" w:rsidP="00A25A21">
      <w:pPr>
        <w:pStyle w:val="Caption"/>
        <w:bidi w:val="0"/>
        <w:rPr>
          <w:rFonts w:ascii="Times New Roman" w:hAnsi="Times New Roman" w:cs="Times New Roman"/>
          <w:i w:val="0"/>
          <w:iCs w:val="0"/>
          <w:color w:val="auto"/>
          <w:sz w:val="24"/>
          <w:szCs w:val="24"/>
        </w:rPr>
      </w:pPr>
      <w:bookmarkStart w:id="45" w:name="_Toc166058383"/>
      <w:r w:rsidRPr="00A25A21">
        <w:rPr>
          <w:rFonts w:asciiTheme="majorBidi" w:hAnsiTheme="majorBidi" w:cstheme="majorBidi"/>
          <w:i w:val="0"/>
          <w:iCs w:val="0"/>
          <w:color w:val="auto"/>
          <w:sz w:val="24"/>
          <w:szCs w:val="24"/>
        </w:rPr>
        <w:t xml:space="preserve">Table </w:t>
      </w:r>
      <w:r w:rsidRPr="00A25A21">
        <w:rPr>
          <w:rFonts w:asciiTheme="majorBidi" w:hAnsiTheme="majorBidi" w:cstheme="majorBidi"/>
          <w:i w:val="0"/>
          <w:iCs w:val="0"/>
          <w:color w:val="auto"/>
          <w:sz w:val="24"/>
          <w:szCs w:val="24"/>
        </w:rPr>
        <w:fldChar w:fldCharType="begin"/>
      </w:r>
      <w:r w:rsidRPr="00A25A21">
        <w:rPr>
          <w:rFonts w:asciiTheme="majorBidi" w:hAnsiTheme="majorBidi" w:cstheme="majorBidi"/>
          <w:i w:val="0"/>
          <w:iCs w:val="0"/>
          <w:color w:val="auto"/>
          <w:sz w:val="24"/>
          <w:szCs w:val="24"/>
        </w:rPr>
        <w:instrText xml:space="preserve"> SEQ Table \* ARABIC </w:instrText>
      </w:r>
      <w:r w:rsidRPr="00A25A21">
        <w:rPr>
          <w:rFonts w:asciiTheme="majorBidi" w:hAnsiTheme="majorBidi" w:cstheme="majorBidi"/>
          <w:i w:val="0"/>
          <w:iCs w:val="0"/>
          <w:color w:val="auto"/>
          <w:sz w:val="24"/>
          <w:szCs w:val="24"/>
        </w:rPr>
        <w:fldChar w:fldCharType="separate"/>
      </w:r>
      <w:r>
        <w:rPr>
          <w:rFonts w:asciiTheme="majorBidi" w:hAnsiTheme="majorBidi" w:cstheme="majorBidi"/>
          <w:i w:val="0"/>
          <w:iCs w:val="0"/>
          <w:noProof/>
          <w:color w:val="auto"/>
          <w:sz w:val="24"/>
          <w:szCs w:val="24"/>
        </w:rPr>
        <w:t>1</w:t>
      </w:r>
      <w:r w:rsidRPr="00A25A21">
        <w:rPr>
          <w:rFonts w:asciiTheme="majorBidi" w:hAnsiTheme="majorBidi" w:cstheme="majorBidi"/>
          <w:i w:val="0"/>
          <w:iCs w:val="0"/>
          <w:color w:val="auto"/>
          <w:sz w:val="24"/>
          <w:szCs w:val="24"/>
        </w:rPr>
        <w:fldChar w:fldCharType="end"/>
      </w:r>
      <w:r w:rsidR="0018469E" w:rsidRPr="00A25A21">
        <w:rPr>
          <w:rFonts w:ascii="Times New Roman" w:hAnsi="Times New Roman" w:cs="Times New Roman"/>
          <w:i w:val="0"/>
          <w:iCs w:val="0"/>
          <w:color w:val="auto"/>
          <w:sz w:val="24"/>
          <w:szCs w:val="24"/>
        </w:rPr>
        <w:t>: Means and SD of morphological awareness according to reading group, intervention, and time.</w:t>
      </w:r>
      <w:bookmarkEnd w:id="45"/>
    </w:p>
    <w:tbl>
      <w:tblPr>
        <w:tblW w:w="5000" w:type="pct"/>
        <w:jc w:val="center"/>
        <w:tblLook w:val="04A0" w:firstRow="1" w:lastRow="0" w:firstColumn="1" w:lastColumn="0" w:noHBand="0" w:noVBand="1"/>
      </w:tblPr>
      <w:tblGrid>
        <w:gridCol w:w="1978"/>
        <w:gridCol w:w="1636"/>
        <w:gridCol w:w="499"/>
        <w:gridCol w:w="825"/>
        <w:gridCol w:w="825"/>
        <w:gridCol w:w="825"/>
        <w:gridCol w:w="825"/>
        <w:gridCol w:w="825"/>
        <w:gridCol w:w="833"/>
      </w:tblGrid>
      <w:tr w:rsidR="0018469E" w:rsidRPr="007A6B9C" w14:paraId="78797550" w14:textId="77777777" w:rsidTr="006847D1">
        <w:trPr>
          <w:trHeight w:val="276"/>
          <w:jc w:val="center"/>
        </w:trPr>
        <w:tc>
          <w:tcPr>
            <w:tcW w:w="1090" w:type="pct"/>
            <w:tcBorders>
              <w:top w:val="single" w:sz="12" w:space="0" w:color="auto"/>
              <w:left w:val="nil"/>
              <w:bottom w:val="nil"/>
              <w:right w:val="nil"/>
            </w:tcBorders>
            <w:shd w:val="clear" w:color="auto" w:fill="auto"/>
            <w:noWrap/>
            <w:vAlign w:val="bottom"/>
            <w:hideMark/>
          </w:tcPr>
          <w:p w14:paraId="19A7530A" w14:textId="77777777" w:rsidR="0018469E" w:rsidRPr="007A6B9C" w:rsidRDefault="0018469E" w:rsidP="006847D1">
            <w:pPr>
              <w:bidi w:val="0"/>
              <w:spacing w:after="0" w:line="240" w:lineRule="auto"/>
              <w:rPr>
                <w:rFonts w:ascii="Times New Roman" w:eastAsia="Times New Roman" w:hAnsi="Times New Roman" w:cs="Times New Roman"/>
              </w:rPr>
            </w:pPr>
          </w:p>
        </w:tc>
        <w:tc>
          <w:tcPr>
            <w:tcW w:w="901" w:type="pct"/>
            <w:tcBorders>
              <w:top w:val="single" w:sz="12" w:space="0" w:color="auto"/>
              <w:left w:val="nil"/>
              <w:bottom w:val="nil"/>
              <w:right w:val="nil"/>
            </w:tcBorders>
            <w:shd w:val="clear" w:color="auto" w:fill="auto"/>
            <w:noWrap/>
            <w:vAlign w:val="bottom"/>
            <w:hideMark/>
          </w:tcPr>
          <w:p w14:paraId="432971DC" w14:textId="77777777" w:rsidR="0018469E" w:rsidRPr="007A6B9C" w:rsidRDefault="0018469E" w:rsidP="006847D1">
            <w:pPr>
              <w:bidi w:val="0"/>
              <w:spacing w:after="0" w:line="240" w:lineRule="auto"/>
              <w:rPr>
                <w:rFonts w:ascii="Times New Roman" w:eastAsia="Times New Roman" w:hAnsi="Times New Roman" w:cs="Times New Roman"/>
              </w:rPr>
            </w:pPr>
          </w:p>
        </w:tc>
        <w:tc>
          <w:tcPr>
            <w:tcW w:w="275" w:type="pct"/>
            <w:tcBorders>
              <w:top w:val="single" w:sz="12" w:space="0" w:color="auto"/>
              <w:left w:val="nil"/>
              <w:bottom w:val="nil"/>
              <w:right w:val="nil"/>
            </w:tcBorders>
            <w:shd w:val="clear" w:color="auto" w:fill="auto"/>
            <w:noWrap/>
            <w:vAlign w:val="bottom"/>
            <w:hideMark/>
          </w:tcPr>
          <w:p w14:paraId="2801ECD9"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shd w:val="clear" w:color="auto" w:fill="auto"/>
            <w:noWrap/>
            <w:vAlign w:val="bottom"/>
            <w:hideMark/>
          </w:tcPr>
          <w:p w14:paraId="6CE81832"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shd w:val="clear" w:color="auto" w:fill="auto"/>
            <w:noWrap/>
            <w:vAlign w:val="bottom"/>
            <w:hideMark/>
          </w:tcPr>
          <w:p w14:paraId="1EF52E6D"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shd w:val="clear" w:color="auto" w:fill="auto"/>
            <w:noWrap/>
            <w:vAlign w:val="bottom"/>
            <w:hideMark/>
          </w:tcPr>
          <w:p w14:paraId="3F02D39B"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shd w:val="clear" w:color="auto" w:fill="auto"/>
            <w:noWrap/>
            <w:vAlign w:val="bottom"/>
            <w:hideMark/>
          </w:tcPr>
          <w:p w14:paraId="6A7CAA23"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tcPr>
          <w:p w14:paraId="4B97EFD5"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9" w:type="pct"/>
            <w:tcBorders>
              <w:top w:val="single" w:sz="12" w:space="0" w:color="auto"/>
              <w:left w:val="nil"/>
              <w:bottom w:val="nil"/>
              <w:right w:val="nil"/>
            </w:tcBorders>
          </w:tcPr>
          <w:p w14:paraId="1ED8A688"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r>
      <w:tr w:rsidR="0018469E" w:rsidRPr="007A6B9C" w14:paraId="75793306" w14:textId="77777777" w:rsidTr="006847D1">
        <w:trPr>
          <w:trHeight w:val="276"/>
          <w:jc w:val="center"/>
        </w:trPr>
        <w:tc>
          <w:tcPr>
            <w:tcW w:w="1090" w:type="pct"/>
            <w:tcBorders>
              <w:top w:val="nil"/>
              <w:left w:val="nil"/>
              <w:right w:val="nil"/>
            </w:tcBorders>
            <w:shd w:val="clear" w:color="auto" w:fill="auto"/>
            <w:noWrap/>
            <w:vAlign w:val="bottom"/>
          </w:tcPr>
          <w:p w14:paraId="669669F5"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top w:val="nil"/>
              <w:left w:val="nil"/>
              <w:right w:val="nil"/>
            </w:tcBorders>
            <w:shd w:val="clear" w:color="auto" w:fill="auto"/>
            <w:noWrap/>
            <w:vAlign w:val="bottom"/>
          </w:tcPr>
          <w:p w14:paraId="336BCB6C"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275" w:type="pct"/>
            <w:tcBorders>
              <w:top w:val="nil"/>
              <w:left w:val="nil"/>
              <w:right w:val="nil"/>
            </w:tcBorders>
            <w:shd w:val="clear" w:color="auto" w:fill="auto"/>
            <w:noWrap/>
            <w:vAlign w:val="bottom"/>
          </w:tcPr>
          <w:p w14:paraId="4967CBE5" w14:textId="77777777" w:rsidR="0018469E" w:rsidRPr="007A6B9C" w:rsidRDefault="0018469E" w:rsidP="006847D1">
            <w:pPr>
              <w:bidi w:val="0"/>
              <w:spacing w:after="0" w:line="240" w:lineRule="auto"/>
              <w:jc w:val="center"/>
              <w:rPr>
                <w:rFonts w:ascii="Times New Roman" w:eastAsia="Times New Roman" w:hAnsi="Times New Roman" w:cs="Times New Roman"/>
                <w:b/>
                <w:bCs/>
              </w:rPr>
            </w:pPr>
          </w:p>
        </w:tc>
        <w:tc>
          <w:tcPr>
            <w:tcW w:w="910" w:type="pct"/>
            <w:gridSpan w:val="2"/>
            <w:tcBorders>
              <w:top w:val="nil"/>
              <w:left w:val="nil"/>
              <w:right w:val="nil"/>
            </w:tcBorders>
            <w:shd w:val="clear" w:color="auto" w:fill="auto"/>
            <w:noWrap/>
            <w:vAlign w:val="bottom"/>
          </w:tcPr>
          <w:p w14:paraId="2E05EBFB" w14:textId="77777777" w:rsidR="0018469E" w:rsidRPr="007A6B9C" w:rsidRDefault="0018469E" w:rsidP="006847D1">
            <w:pPr>
              <w:bidi w:val="0"/>
              <w:spacing w:after="0" w:line="240" w:lineRule="auto"/>
              <w:jc w:val="center"/>
              <w:rPr>
                <w:rFonts w:ascii="Times New Roman" w:eastAsia="Times New Roman" w:hAnsi="Times New Roman" w:cs="Times New Roman"/>
                <w:b/>
                <w:bCs/>
              </w:rPr>
            </w:pPr>
            <w:r w:rsidRPr="007A6B9C">
              <w:rPr>
                <w:rFonts w:ascii="Times New Roman" w:eastAsia="Times New Roman" w:hAnsi="Times New Roman" w:cs="Times New Roman"/>
                <w:b/>
                <w:bCs/>
              </w:rPr>
              <w:t>Pre</w:t>
            </w:r>
          </w:p>
        </w:tc>
        <w:tc>
          <w:tcPr>
            <w:tcW w:w="910" w:type="pct"/>
            <w:gridSpan w:val="2"/>
            <w:tcBorders>
              <w:top w:val="nil"/>
              <w:left w:val="nil"/>
              <w:right w:val="nil"/>
            </w:tcBorders>
            <w:shd w:val="clear" w:color="auto" w:fill="auto"/>
            <w:noWrap/>
            <w:vAlign w:val="bottom"/>
          </w:tcPr>
          <w:p w14:paraId="343AC337" w14:textId="77777777" w:rsidR="0018469E" w:rsidRPr="007A6B9C" w:rsidRDefault="0018469E" w:rsidP="006847D1">
            <w:pPr>
              <w:bidi w:val="0"/>
              <w:spacing w:after="0" w:line="240" w:lineRule="auto"/>
              <w:jc w:val="center"/>
              <w:rPr>
                <w:rFonts w:ascii="Times New Roman" w:eastAsia="Times New Roman" w:hAnsi="Times New Roman" w:cs="Times New Roman"/>
                <w:b/>
                <w:bCs/>
              </w:rPr>
            </w:pPr>
            <w:r w:rsidRPr="007A6B9C">
              <w:rPr>
                <w:rFonts w:ascii="Times New Roman" w:eastAsia="Times New Roman" w:hAnsi="Times New Roman" w:cs="Times New Roman"/>
                <w:b/>
                <w:bCs/>
              </w:rPr>
              <w:t>Post</w:t>
            </w:r>
          </w:p>
        </w:tc>
        <w:tc>
          <w:tcPr>
            <w:tcW w:w="914" w:type="pct"/>
            <w:gridSpan w:val="2"/>
            <w:tcBorders>
              <w:top w:val="nil"/>
              <w:left w:val="nil"/>
              <w:right w:val="nil"/>
            </w:tcBorders>
          </w:tcPr>
          <w:p w14:paraId="4D5FF650" w14:textId="77777777" w:rsidR="0018469E" w:rsidRPr="007A6B9C" w:rsidRDefault="0018469E" w:rsidP="006847D1">
            <w:pPr>
              <w:bidi w:val="0"/>
              <w:spacing w:after="0" w:line="240" w:lineRule="auto"/>
              <w:jc w:val="center"/>
              <w:rPr>
                <w:rFonts w:ascii="Times New Roman" w:eastAsia="Times New Roman" w:hAnsi="Times New Roman" w:cs="Times New Roman"/>
                <w:b/>
                <w:bCs/>
              </w:rPr>
            </w:pPr>
            <w:r w:rsidRPr="007A6B9C">
              <w:rPr>
                <w:rFonts w:ascii="Times New Roman" w:eastAsia="Times New Roman" w:hAnsi="Times New Roman" w:cs="Times New Roman"/>
                <w:b/>
                <w:bCs/>
              </w:rPr>
              <w:t>Follow Up</w:t>
            </w:r>
          </w:p>
        </w:tc>
      </w:tr>
      <w:tr w:rsidR="0018469E" w:rsidRPr="007A6B9C" w14:paraId="2F78BA22" w14:textId="77777777" w:rsidTr="006847D1">
        <w:trPr>
          <w:trHeight w:val="276"/>
          <w:jc w:val="center"/>
        </w:trPr>
        <w:tc>
          <w:tcPr>
            <w:tcW w:w="1090" w:type="pct"/>
            <w:tcBorders>
              <w:top w:val="nil"/>
              <w:left w:val="nil"/>
              <w:bottom w:val="single" w:sz="4" w:space="0" w:color="auto"/>
              <w:right w:val="nil"/>
            </w:tcBorders>
            <w:shd w:val="clear" w:color="auto" w:fill="auto"/>
            <w:noWrap/>
            <w:vAlign w:val="bottom"/>
            <w:hideMark/>
          </w:tcPr>
          <w:p w14:paraId="45A776D3"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Reading Group</w:t>
            </w:r>
          </w:p>
        </w:tc>
        <w:tc>
          <w:tcPr>
            <w:tcW w:w="901" w:type="pct"/>
            <w:tcBorders>
              <w:top w:val="nil"/>
              <w:left w:val="nil"/>
              <w:bottom w:val="single" w:sz="4" w:space="0" w:color="auto"/>
              <w:right w:val="nil"/>
            </w:tcBorders>
            <w:shd w:val="clear" w:color="auto" w:fill="auto"/>
            <w:noWrap/>
            <w:vAlign w:val="bottom"/>
            <w:hideMark/>
          </w:tcPr>
          <w:p w14:paraId="44864A0E"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Intervention</w:t>
            </w:r>
          </w:p>
        </w:tc>
        <w:tc>
          <w:tcPr>
            <w:tcW w:w="275" w:type="pct"/>
            <w:tcBorders>
              <w:top w:val="nil"/>
              <w:left w:val="nil"/>
              <w:bottom w:val="single" w:sz="4" w:space="0" w:color="auto"/>
              <w:right w:val="nil"/>
            </w:tcBorders>
            <w:shd w:val="clear" w:color="auto" w:fill="auto"/>
            <w:noWrap/>
            <w:vAlign w:val="bottom"/>
            <w:hideMark/>
          </w:tcPr>
          <w:p w14:paraId="6ED3C6E9"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w:t>
            </w:r>
          </w:p>
        </w:tc>
        <w:tc>
          <w:tcPr>
            <w:tcW w:w="455" w:type="pct"/>
            <w:tcBorders>
              <w:top w:val="nil"/>
              <w:left w:val="nil"/>
              <w:bottom w:val="single" w:sz="4" w:space="0" w:color="auto"/>
              <w:right w:val="nil"/>
            </w:tcBorders>
            <w:shd w:val="clear" w:color="auto" w:fill="auto"/>
            <w:noWrap/>
            <w:vAlign w:val="bottom"/>
            <w:hideMark/>
          </w:tcPr>
          <w:p w14:paraId="4D82D1F4"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M</w:t>
            </w:r>
          </w:p>
        </w:tc>
        <w:tc>
          <w:tcPr>
            <w:tcW w:w="455" w:type="pct"/>
            <w:tcBorders>
              <w:top w:val="nil"/>
              <w:left w:val="nil"/>
              <w:bottom w:val="single" w:sz="4" w:space="0" w:color="auto"/>
              <w:right w:val="nil"/>
            </w:tcBorders>
            <w:shd w:val="clear" w:color="auto" w:fill="auto"/>
            <w:noWrap/>
            <w:vAlign w:val="bottom"/>
            <w:hideMark/>
          </w:tcPr>
          <w:p w14:paraId="2EBD5A7A"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SD</w:t>
            </w:r>
          </w:p>
        </w:tc>
        <w:tc>
          <w:tcPr>
            <w:tcW w:w="455" w:type="pct"/>
            <w:tcBorders>
              <w:top w:val="nil"/>
              <w:left w:val="nil"/>
              <w:bottom w:val="single" w:sz="4" w:space="0" w:color="auto"/>
              <w:right w:val="nil"/>
            </w:tcBorders>
            <w:shd w:val="clear" w:color="auto" w:fill="auto"/>
            <w:noWrap/>
            <w:vAlign w:val="bottom"/>
            <w:hideMark/>
          </w:tcPr>
          <w:p w14:paraId="3144D62F"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M</w:t>
            </w:r>
          </w:p>
        </w:tc>
        <w:tc>
          <w:tcPr>
            <w:tcW w:w="455" w:type="pct"/>
            <w:tcBorders>
              <w:top w:val="nil"/>
              <w:left w:val="nil"/>
              <w:bottom w:val="single" w:sz="4" w:space="0" w:color="auto"/>
              <w:right w:val="nil"/>
            </w:tcBorders>
            <w:shd w:val="clear" w:color="auto" w:fill="auto"/>
            <w:noWrap/>
            <w:vAlign w:val="bottom"/>
            <w:hideMark/>
          </w:tcPr>
          <w:p w14:paraId="38D99713"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SD</w:t>
            </w:r>
          </w:p>
        </w:tc>
        <w:tc>
          <w:tcPr>
            <w:tcW w:w="455" w:type="pct"/>
            <w:tcBorders>
              <w:top w:val="nil"/>
              <w:left w:val="nil"/>
              <w:bottom w:val="single" w:sz="4" w:space="0" w:color="auto"/>
              <w:right w:val="nil"/>
            </w:tcBorders>
          </w:tcPr>
          <w:p w14:paraId="0E85911E"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M</w:t>
            </w:r>
          </w:p>
        </w:tc>
        <w:tc>
          <w:tcPr>
            <w:tcW w:w="459" w:type="pct"/>
            <w:tcBorders>
              <w:top w:val="nil"/>
              <w:left w:val="nil"/>
              <w:bottom w:val="single" w:sz="4" w:space="0" w:color="auto"/>
              <w:right w:val="nil"/>
            </w:tcBorders>
          </w:tcPr>
          <w:p w14:paraId="351CDDE0"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SD</w:t>
            </w:r>
          </w:p>
        </w:tc>
      </w:tr>
      <w:tr w:rsidR="0018469E" w:rsidRPr="007A6B9C" w14:paraId="52B5E1F4" w14:textId="77777777" w:rsidTr="006847D1">
        <w:trPr>
          <w:trHeight w:val="276"/>
          <w:jc w:val="center"/>
        </w:trPr>
        <w:tc>
          <w:tcPr>
            <w:tcW w:w="1090" w:type="pct"/>
            <w:tcBorders>
              <w:top w:val="single" w:sz="4" w:space="0" w:color="auto"/>
              <w:left w:val="nil"/>
              <w:bottom w:val="nil"/>
              <w:right w:val="nil"/>
            </w:tcBorders>
            <w:shd w:val="clear" w:color="auto" w:fill="auto"/>
            <w:noWrap/>
            <w:vAlign w:val="bottom"/>
            <w:hideMark/>
          </w:tcPr>
          <w:p w14:paraId="45898970"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top w:val="single" w:sz="4" w:space="0" w:color="auto"/>
              <w:left w:val="nil"/>
              <w:bottom w:val="nil"/>
              <w:right w:val="nil"/>
            </w:tcBorders>
            <w:shd w:val="clear" w:color="auto" w:fill="auto"/>
            <w:noWrap/>
            <w:vAlign w:val="bottom"/>
            <w:hideMark/>
          </w:tcPr>
          <w:p w14:paraId="486A546B"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275" w:type="pct"/>
            <w:tcBorders>
              <w:top w:val="single" w:sz="4" w:space="0" w:color="auto"/>
              <w:left w:val="nil"/>
              <w:bottom w:val="nil"/>
              <w:right w:val="nil"/>
            </w:tcBorders>
            <w:shd w:val="clear" w:color="auto" w:fill="auto"/>
            <w:noWrap/>
            <w:vAlign w:val="bottom"/>
            <w:hideMark/>
          </w:tcPr>
          <w:p w14:paraId="323578B2"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shd w:val="clear" w:color="auto" w:fill="auto"/>
            <w:noWrap/>
            <w:vAlign w:val="bottom"/>
            <w:hideMark/>
          </w:tcPr>
          <w:p w14:paraId="486406C0"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shd w:val="clear" w:color="auto" w:fill="auto"/>
            <w:noWrap/>
            <w:vAlign w:val="bottom"/>
            <w:hideMark/>
          </w:tcPr>
          <w:p w14:paraId="4063D588"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shd w:val="clear" w:color="auto" w:fill="auto"/>
            <w:noWrap/>
            <w:vAlign w:val="bottom"/>
            <w:hideMark/>
          </w:tcPr>
          <w:p w14:paraId="51039DD1"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shd w:val="clear" w:color="auto" w:fill="auto"/>
            <w:noWrap/>
            <w:vAlign w:val="bottom"/>
            <w:hideMark/>
          </w:tcPr>
          <w:p w14:paraId="12CA4BD9"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tcPr>
          <w:p w14:paraId="75CC6D0A"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9" w:type="pct"/>
            <w:tcBorders>
              <w:top w:val="single" w:sz="4" w:space="0" w:color="auto"/>
              <w:left w:val="nil"/>
              <w:bottom w:val="nil"/>
              <w:right w:val="nil"/>
            </w:tcBorders>
          </w:tcPr>
          <w:p w14:paraId="3E801517"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r>
      <w:tr w:rsidR="0018469E" w:rsidRPr="007A6B9C" w14:paraId="5391A6A3" w14:textId="77777777" w:rsidTr="006847D1">
        <w:trPr>
          <w:trHeight w:val="276"/>
          <w:jc w:val="center"/>
        </w:trPr>
        <w:tc>
          <w:tcPr>
            <w:tcW w:w="1090" w:type="pct"/>
            <w:tcBorders>
              <w:top w:val="nil"/>
              <w:left w:val="nil"/>
              <w:bottom w:val="nil"/>
              <w:right w:val="nil"/>
            </w:tcBorders>
            <w:shd w:val="clear" w:color="auto" w:fill="auto"/>
            <w:noWrap/>
            <w:vAlign w:val="bottom"/>
            <w:hideMark/>
          </w:tcPr>
          <w:p w14:paraId="26AA3C3D"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Normal</w:t>
            </w:r>
          </w:p>
        </w:tc>
        <w:tc>
          <w:tcPr>
            <w:tcW w:w="901" w:type="pct"/>
            <w:tcBorders>
              <w:top w:val="nil"/>
              <w:left w:val="nil"/>
              <w:bottom w:val="nil"/>
              <w:right w:val="nil"/>
            </w:tcBorders>
            <w:shd w:val="clear" w:color="auto" w:fill="auto"/>
            <w:noWrap/>
            <w:vAlign w:val="bottom"/>
            <w:hideMark/>
          </w:tcPr>
          <w:p w14:paraId="6BD5A788"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No</w:t>
            </w:r>
          </w:p>
        </w:tc>
        <w:tc>
          <w:tcPr>
            <w:tcW w:w="275" w:type="pct"/>
            <w:tcBorders>
              <w:top w:val="nil"/>
              <w:left w:val="nil"/>
              <w:bottom w:val="nil"/>
              <w:right w:val="nil"/>
            </w:tcBorders>
            <w:shd w:val="clear" w:color="auto" w:fill="auto"/>
            <w:noWrap/>
            <w:vAlign w:val="bottom"/>
          </w:tcPr>
          <w:p w14:paraId="7E88EF29"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40</w:t>
            </w:r>
          </w:p>
        </w:tc>
        <w:tc>
          <w:tcPr>
            <w:tcW w:w="455" w:type="pct"/>
            <w:tcBorders>
              <w:top w:val="nil"/>
              <w:left w:val="nil"/>
              <w:bottom w:val="nil"/>
              <w:right w:val="nil"/>
            </w:tcBorders>
            <w:shd w:val="clear" w:color="auto" w:fill="auto"/>
            <w:noWrap/>
            <w:vAlign w:val="bottom"/>
          </w:tcPr>
          <w:p w14:paraId="664BE151"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59.42</w:t>
            </w:r>
          </w:p>
        </w:tc>
        <w:tc>
          <w:tcPr>
            <w:tcW w:w="455" w:type="pct"/>
            <w:tcBorders>
              <w:top w:val="nil"/>
              <w:left w:val="nil"/>
              <w:bottom w:val="nil"/>
              <w:right w:val="nil"/>
            </w:tcBorders>
            <w:shd w:val="clear" w:color="auto" w:fill="auto"/>
            <w:noWrap/>
            <w:vAlign w:val="bottom"/>
          </w:tcPr>
          <w:p w14:paraId="080FD026"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23.69</w:t>
            </w:r>
          </w:p>
        </w:tc>
        <w:tc>
          <w:tcPr>
            <w:tcW w:w="455" w:type="pct"/>
            <w:tcBorders>
              <w:top w:val="nil"/>
              <w:left w:val="nil"/>
              <w:bottom w:val="nil"/>
              <w:right w:val="nil"/>
            </w:tcBorders>
            <w:shd w:val="clear" w:color="auto" w:fill="auto"/>
            <w:noWrap/>
            <w:vAlign w:val="bottom"/>
          </w:tcPr>
          <w:p w14:paraId="61B0EE9C" w14:textId="078E4C5B" w:rsidR="0018469E" w:rsidRPr="007A6B9C" w:rsidRDefault="004A6120" w:rsidP="006847D1">
            <w:pPr>
              <w:bidi w:val="0"/>
              <w:spacing w:after="0" w:line="240" w:lineRule="auto"/>
              <w:jc w:val="center"/>
              <w:rPr>
                <w:rFonts w:ascii="Times New Roman" w:eastAsia="Times New Roman" w:hAnsi="Times New Roman" w:cs="Times New Roman"/>
                <w:color w:val="000000"/>
                <w:lang w:bidi="he-IL"/>
              </w:rPr>
            </w:pPr>
            <w:r w:rsidRPr="007A6B9C">
              <w:rPr>
                <w:rFonts w:ascii="Times New Roman" w:eastAsia="Times New Roman" w:hAnsi="Times New Roman" w:cs="Times New Roman"/>
                <w:color w:val="000000"/>
                <w:rtl/>
                <w:lang w:bidi="he-IL"/>
              </w:rPr>
              <w:t>70.00</w:t>
            </w:r>
          </w:p>
        </w:tc>
        <w:tc>
          <w:tcPr>
            <w:tcW w:w="455" w:type="pct"/>
            <w:tcBorders>
              <w:top w:val="nil"/>
              <w:left w:val="nil"/>
              <w:bottom w:val="nil"/>
              <w:right w:val="nil"/>
            </w:tcBorders>
            <w:shd w:val="clear" w:color="auto" w:fill="auto"/>
            <w:noWrap/>
            <w:vAlign w:val="bottom"/>
          </w:tcPr>
          <w:p w14:paraId="5BBEC856"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21.29</w:t>
            </w:r>
          </w:p>
        </w:tc>
        <w:tc>
          <w:tcPr>
            <w:tcW w:w="455" w:type="pct"/>
            <w:tcBorders>
              <w:top w:val="nil"/>
              <w:left w:val="nil"/>
              <w:bottom w:val="nil"/>
              <w:right w:val="nil"/>
            </w:tcBorders>
          </w:tcPr>
          <w:p w14:paraId="41187A23" w14:textId="0074A2FF" w:rsidR="0018469E" w:rsidRPr="007A6B9C" w:rsidRDefault="004A6120" w:rsidP="006847D1">
            <w:pPr>
              <w:bidi w:val="0"/>
              <w:spacing w:after="0" w:line="240" w:lineRule="auto"/>
              <w:jc w:val="center"/>
              <w:rPr>
                <w:rFonts w:ascii="Times New Roman" w:eastAsia="Times New Roman" w:hAnsi="Times New Roman" w:cs="Times New Roman"/>
                <w:lang w:bidi="he-IL"/>
              </w:rPr>
            </w:pPr>
            <w:r w:rsidRPr="007A6B9C">
              <w:rPr>
                <w:rFonts w:ascii="Times New Roman" w:eastAsia="Times New Roman" w:hAnsi="Times New Roman" w:cs="Times New Roman"/>
                <w:rtl/>
                <w:lang w:bidi="he-IL"/>
              </w:rPr>
              <w:t>80.01</w:t>
            </w:r>
          </w:p>
        </w:tc>
        <w:tc>
          <w:tcPr>
            <w:tcW w:w="459" w:type="pct"/>
            <w:tcBorders>
              <w:top w:val="nil"/>
              <w:left w:val="nil"/>
              <w:bottom w:val="nil"/>
              <w:right w:val="nil"/>
            </w:tcBorders>
          </w:tcPr>
          <w:p w14:paraId="631263F5"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17.95</w:t>
            </w:r>
          </w:p>
        </w:tc>
      </w:tr>
      <w:tr w:rsidR="0018469E" w:rsidRPr="007A6B9C" w14:paraId="676A430A" w14:textId="77777777" w:rsidTr="006847D1">
        <w:trPr>
          <w:trHeight w:val="276"/>
          <w:jc w:val="center"/>
        </w:trPr>
        <w:tc>
          <w:tcPr>
            <w:tcW w:w="1090" w:type="pct"/>
            <w:tcBorders>
              <w:top w:val="nil"/>
              <w:left w:val="nil"/>
              <w:bottom w:val="nil"/>
              <w:right w:val="nil"/>
            </w:tcBorders>
            <w:shd w:val="clear" w:color="auto" w:fill="auto"/>
            <w:noWrap/>
            <w:vAlign w:val="bottom"/>
            <w:hideMark/>
          </w:tcPr>
          <w:p w14:paraId="15B2A5FE"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top w:val="nil"/>
              <w:left w:val="nil"/>
              <w:bottom w:val="nil"/>
              <w:right w:val="nil"/>
            </w:tcBorders>
            <w:shd w:val="clear" w:color="auto" w:fill="auto"/>
            <w:noWrap/>
            <w:vAlign w:val="bottom"/>
            <w:hideMark/>
          </w:tcPr>
          <w:p w14:paraId="0196AE89"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Yes</w:t>
            </w:r>
          </w:p>
        </w:tc>
        <w:tc>
          <w:tcPr>
            <w:tcW w:w="275" w:type="pct"/>
            <w:tcBorders>
              <w:top w:val="nil"/>
              <w:left w:val="nil"/>
              <w:bottom w:val="nil"/>
              <w:right w:val="nil"/>
            </w:tcBorders>
            <w:shd w:val="clear" w:color="auto" w:fill="auto"/>
            <w:noWrap/>
            <w:vAlign w:val="bottom"/>
          </w:tcPr>
          <w:p w14:paraId="0CB26629"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40</w:t>
            </w:r>
          </w:p>
        </w:tc>
        <w:tc>
          <w:tcPr>
            <w:tcW w:w="455" w:type="pct"/>
            <w:tcBorders>
              <w:top w:val="nil"/>
              <w:left w:val="nil"/>
              <w:bottom w:val="nil"/>
              <w:right w:val="nil"/>
            </w:tcBorders>
            <w:shd w:val="clear" w:color="auto" w:fill="auto"/>
            <w:noWrap/>
            <w:vAlign w:val="bottom"/>
          </w:tcPr>
          <w:p w14:paraId="3305E2B3"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54.04</w:t>
            </w:r>
          </w:p>
        </w:tc>
        <w:tc>
          <w:tcPr>
            <w:tcW w:w="455" w:type="pct"/>
            <w:tcBorders>
              <w:top w:val="nil"/>
              <w:left w:val="nil"/>
              <w:bottom w:val="nil"/>
              <w:right w:val="nil"/>
            </w:tcBorders>
            <w:shd w:val="clear" w:color="auto" w:fill="auto"/>
            <w:noWrap/>
            <w:vAlign w:val="bottom"/>
          </w:tcPr>
          <w:p w14:paraId="03D6CE07"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27.07</w:t>
            </w:r>
          </w:p>
        </w:tc>
        <w:tc>
          <w:tcPr>
            <w:tcW w:w="455" w:type="pct"/>
            <w:tcBorders>
              <w:top w:val="nil"/>
              <w:left w:val="nil"/>
              <w:bottom w:val="nil"/>
              <w:right w:val="nil"/>
            </w:tcBorders>
            <w:shd w:val="clear" w:color="auto" w:fill="auto"/>
            <w:noWrap/>
            <w:vAlign w:val="bottom"/>
          </w:tcPr>
          <w:p w14:paraId="62AA87F8"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79.62</w:t>
            </w:r>
          </w:p>
        </w:tc>
        <w:tc>
          <w:tcPr>
            <w:tcW w:w="455" w:type="pct"/>
            <w:tcBorders>
              <w:top w:val="nil"/>
              <w:left w:val="nil"/>
              <w:bottom w:val="nil"/>
              <w:right w:val="nil"/>
            </w:tcBorders>
            <w:shd w:val="clear" w:color="auto" w:fill="auto"/>
            <w:noWrap/>
            <w:vAlign w:val="bottom"/>
          </w:tcPr>
          <w:p w14:paraId="432F17BD"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18.89</w:t>
            </w:r>
          </w:p>
        </w:tc>
        <w:tc>
          <w:tcPr>
            <w:tcW w:w="455" w:type="pct"/>
            <w:tcBorders>
              <w:top w:val="nil"/>
              <w:left w:val="nil"/>
              <w:bottom w:val="nil"/>
              <w:right w:val="nil"/>
            </w:tcBorders>
          </w:tcPr>
          <w:p w14:paraId="00AE7958"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91.73</w:t>
            </w:r>
          </w:p>
        </w:tc>
        <w:tc>
          <w:tcPr>
            <w:tcW w:w="459" w:type="pct"/>
            <w:tcBorders>
              <w:top w:val="nil"/>
              <w:left w:val="nil"/>
              <w:bottom w:val="nil"/>
              <w:right w:val="nil"/>
            </w:tcBorders>
          </w:tcPr>
          <w:p w14:paraId="4071C39D"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12.61</w:t>
            </w:r>
          </w:p>
        </w:tc>
      </w:tr>
      <w:tr w:rsidR="0018469E" w:rsidRPr="007A6B9C" w14:paraId="718D855C" w14:textId="77777777" w:rsidTr="006847D1">
        <w:trPr>
          <w:trHeight w:val="197"/>
          <w:jc w:val="center"/>
        </w:trPr>
        <w:tc>
          <w:tcPr>
            <w:tcW w:w="1090" w:type="pct"/>
            <w:tcBorders>
              <w:top w:val="nil"/>
              <w:left w:val="nil"/>
              <w:bottom w:val="nil"/>
              <w:right w:val="nil"/>
            </w:tcBorders>
            <w:shd w:val="clear" w:color="auto" w:fill="auto"/>
            <w:noWrap/>
            <w:vAlign w:val="bottom"/>
          </w:tcPr>
          <w:p w14:paraId="729AB63D"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Poor</w:t>
            </w:r>
          </w:p>
        </w:tc>
        <w:tc>
          <w:tcPr>
            <w:tcW w:w="901" w:type="pct"/>
            <w:tcBorders>
              <w:left w:val="nil"/>
              <w:right w:val="nil"/>
            </w:tcBorders>
            <w:shd w:val="clear" w:color="auto" w:fill="auto"/>
            <w:noWrap/>
            <w:vAlign w:val="bottom"/>
          </w:tcPr>
          <w:p w14:paraId="344E39AC"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No</w:t>
            </w:r>
          </w:p>
        </w:tc>
        <w:tc>
          <w:tcPr>
            <w:tcW w:w="275" w:type="pct"/>
            <w:tcBorders>
              <w:left w:val="nil"/>
              <w:right w:val="nil"/>
            </w:tcBorders>
            <w:shd w:val="clear" w:color="auto" w:fill="auto"/>
            <w:noWrap/>
            <w:vAlign w:val="bottom"/>
          </w:tcPr>
          <w:p w14:paraId="38074A89"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28</w:t>
            </w:r>
          </w:p>
        </w:tc>
        <w:tc>
          <w:tcPr>
            <w:tcW w:w="455" w:type="pct"/>
            <w:tcBorders>
              <w:left w:val="nil"/>
              <w:right w:val="nil"/>
            </w:tcBorders>
            <w:shd w:val="clear" w:color="auto" w:fill="auto"/>
            <w:noWrap/>
            <w:vAlign w:val="bottom"/>
          </w:tcPr>
          <w:p w14:paraId="0AC33573"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33.52</w:t>
            </w:r>
          </w:p>
        </w:tc>
        <w:tc>
          <w:tcPr>
            <w:tcW w:w="455" w:type="pct"/>
            <w:tcBorders>
              <w:left w:val="nil"/>
              <w:right w:val="nil"/>
            </w:tcBorders>
            <w:shd w:val="clear" w:color="auto" w:fill="auto"/>
            <w:noWrap/>
            <w:vAlign w:val="bottom"/>
          </w:tcPr>
          <w:p w14:paraId="7DE641C8"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20.96</w:t>
            </w:r>
          </w:p>
        </w:tc>
        <w:tc>
          <w:tcPr>
            <w:tcW w:w="455" w:type="pct"/>
            <w:tcBorders>
              <w:left w:val="nil"/>
              <w:right w:val="nil"/>
            </w:tcBorders>
            <w:shd w:val="clear" w:color="auto" w:fill="auto"/>
            <w:noWrap/>
            <w:vAlign w:val="bottom"/>
          </w:tcPr>
          <w:p w14:paraId="0576A107"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46.70</w:t>
            </w:r>
          </w:p>
        </w:tc>
        <w:tc>
          <w:tcPr>
            <w:tcW w:w="455" w:type="pct"/>
            <w:tcBorders>
              <w:left w:val="nil"/>
              <w:right w:val="nil"/>
            </w:tcBorders>
            <w:shd w:val="clear" w:color="auto" w:fill="auto"/>
            <w:noWrap/>
            <w:vAlign w:val="bottom"/>
          </w:tcPr>
          <w:p w14:paraId="330C3753"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18.95</w:t>
            </w:r>
          </w:p>
        </w:tc>
        <w:tc>
          <w:tcPr>
            <w:tcW w:w="455" w:type="pct"/>
            <w:tcBorders>
              <w:left w:val="nil"/>
              <w:right w:val="nil"/>
            </w:tcBorders>
          </w:tcPr>
          <w:p w14:paraId="76B34450"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56.04</w:t>
            </w:r>
          </w:p>
        </w:tc>
        <w:tc>
          <w:tcPr>
            <w:tcW w:w="459" w:type="pct"/>
            <w:tcBorders>
              <w:left w:val="nil"/>
              <w:right w:val="nil"/>
            </w:tcBorders>
          </w:tcPr>
          <w:p w14:paraId="5650B71C"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19.73</w:t>
            </w:r>
          </w:p>
        </w:tc>
      </w:tr>
      <w:tr w:rsidR="0018469E" w:rsidRPr="007A6B9C" w14:paraId="3735DDEF" w14:textId="77777777" w:rsidTr="006847D1">
        <w:trPr>
          <w:trHeight w:val="197"/>
          <w:jc w:val="center"/>
        </w:trPr>
        <w:tc>
          <w:tcPr>
            <w:tcW w:w="1090" w:type="pct"/>
            <w:tcBorders>
              <w:top w:val="nil"/>
              <w:left w:val="nil"/>
              <w:bottom w:val="nil"/>
              <w:right w:val="nil"/>
            </w:tcBorders>
            <w:shd w:val="clear" w:color="auto" w:fill="auto"/>
            <w:noWrap/>
            <w:vAlign w:val="bottom"/>
          </w:tcPr>
          <w:p w14:paraId="5D42129B"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left w:val="nil"/>
              <w:right w:val="nil"/>
            </w:tcBorders>
            <w:shd w:val="clear" w:color="auto" w:fill="auto"/>
            <w:noWrap/>
            <w:vAlign w:val="bottom"/>
          </w:tcPr>
          <w:p w14:paraId="4AD0ABA2"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Yes</w:t>
            </w:r>
          </w:p>
        </w:tc>
        <w:tc>
          <w:tcPr>
            <w:tcW w:w="275" w:type="pct"/>
            <w:tcBorders>
              <w:left w:val="nil"/>
              <w:right w:val="nil"/>
            </w:tcBorders>
            <w:shd w:val="clear" w:color="auto" w:fill="auto"/>
            <w:noWrap/>
            <w:vAlign w:val="bottom"/>
          </w:tcPr>
          <w:p w14:paraId="42555233"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28</w:t>
            </w:r>
          </w:p>
        </w:tc>
        <w:tc>
          <w:tcPr>
            <w:tcW w:w="455" w:type="pct"/>
            <w:tcBorders>
              <w:left w:val="nil"/>
              <w:right w:val="nil"/>
            </w:tcBorders>
            <w:shd w:val="clear" w:color="auto" w:fill="auto"/>
            <w:noWrap/>
            <w:vAlign w:val="bottom"/>
          </w:tcPr>
          <w:p w14:paraId="5E3F3B07"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31.32</w:t>
            </w:r>
          </w:p>
        </w:tc>
        <w:tc>
          <w:tcPr>
            <w:tcW w:w="455" w:type="pct"/>
            <w:tcBorders>
              <w:left w:val="nil"/>
              <w:right w:val="nil"/>
            </w:tcBorders>
            <w:shd w:val="clear" w:color="auto" w:fill="auto"/>
            <w:noWrap/>
            <w:vAlign w:val="bottom"/>
          </w:tcPr>
          <w:p w14:paraId="3AC866D7"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24.85</w:t>
            </w:r>
          </w:p>
        </w:tc>
        <w:tc>
          <w:tcPr>
            <w:tcW w:w="455" w:type="pct"/>
            <w:tcBorders>
              <w:left w:val="nil"/>
              <w:right w:val="nil"/>
            </w:tcBorders>
            <w:shd w:val="clear" w:color="auto" w:fill="auto"/>
            <w:noWrap/>
            <w:vAlign w:val="bottom"/>
          </w:tcPr>
          <w:p w14:paraId="351E2424"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61.54</w:t>
            </w:r>
          </w:p>
        </w:tc>
        <w:tc>
          <w:tcPr>
            <w:tcW w:w="455" w:type="pct"/>
            <w:tcBorders>
              <w:left w:val="nil"/>
              <w:right w:val="nil"/>
            </w:tcBorders>
            <w:shd w:val="clear" w:color="auto" w:fill="auto"/>
            <w:noWrap/>
            <w:vAlign w:val="bottom"/>
          </w:tcPr>
          <w:p w14:paraId="605D5158"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18.13</w:t>
            </w:r>
          </w:p>
        </w:tc>
        <w:tc>
          <w:tcPr>
            <w:tcW w:w="455" w:type="pct"/>
            <w:tcBorders>
              <w:left w:val="nil"/>
              <w:right w:val="nil"/>
            </w:tcBorders>
          </w:tcPr>
          <w:p w14:paraId="770675C1"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80.49</w:t>
            </w:r>
          </w:p>
        </w:tc>
        <w:tc>
          <w:tcPr>
            <w:tcW w:w="459" w:type="pct"/>
            <w:tcBorders>
              <w:left w:val="nil"/>
              <w:right w:val="nil"/>
            </w:tcBorders>
          </w:tcPr>
          <w:p w14:paraId="4DE076AE"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12.65</w:t>
            </w:r>
          </w:p>
        </w:tc>
      </w:tr>
      <w:tr w:rsidR="0018469E" w:rsidRPr="007A6B9C" w14:paraId="0FF91654" w14:textId="77777777" w:rsidTr="006847D1">
        <w:trPr>
          <w:trHeight w:val="197"/>
          <w:jc w:val="center"/>
        </w:trPr>
        <w:tc>
          <w:tcPr>
            <w:tcW w:w="1090" w:type="pct"/>
            <w:tcBorders>
              <w:top w:val="nil"/>
              <w:left w:val="nil"/>
              <w:bottom w:val="nil"/>
              <w:right w:val="nil"/>
            </w:tcBorders>
            <w:shd w:val="clear" w:color="auto" w:fill="auto"/>
            <w:noWrap/>
            <w:vAlign w:val="bottom"/>
          </w:tcPr>
          <w:p w14:paraId="288FE2CE"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rPr>
              <w:t>Dyslexic</w:t>
            </w:r>
          </w:p>
        </w:tc>
        <w:tc>
          <w:tcPr>
            <w:tcW w:w="901" w:type="pct"/>
            <w:tcBorders>
              <w:left w:val="nil"/>
              <w:right w:val="nil"/>
            </w:tcBorders>
            <w:shd w:val="clear" w:color="auto" w:fill="auto"/>
            <w:noWrap/>
            <w:vAlign w:val="bottom"/>
          </w:tcPr>
          <w:p w14:paraId="32FCCF87"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No</w:t>
            </w:r>
          </w:p>
        </w:tc>
        <w:tc>
          <w:tcPr>
            <w:tcW w:w="275" w:type="pct"/>
            <w:tcBorders>
              <w:left w:val="nil"/>
              <w:right w:val="nil"/>
            </w:tcBorders>
            <w:shd w:val="clear" w:color="auto" w:fill="auto"/>
            <w:noWrap/>
            <w:vAlign w:val="bottom"/>
          </w:tcPr>
          <w:p w14:paraId="27B24DF4"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27</w:t>
            </w:r>
          </w:p>
        </w:tc>
        <w:tc>
          <w:tcPr>
            <w:tcW w:w="455" w:type="pct"/>
            <w:tcBorders>
              <w:left w:val="nil"/>
              <w:right w:val="nil"/>
            </w:tcBorders>
            <w:shd w:val="clear" w:color="auto" w:fill="auto"/>
            <w:noWrap/>
            <w:vAlign w:val="bottom"/>
          </w:tcPr>
          <w:p w14:paraId="7E65504B"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20.51</w:t>
            </w:r>
          </w:p>
        </w:tc>
        <w:tc>
          <w:tcPr>
            <w:tcW w:w="455" w:type="pct"/>
            <w:tcBorders>
              <w:left w:val="nil"/>
              <w:right w:val="nil"/>
            </w:tcBorders>
            <w:shd w:val="clear" w:color="auto" w:fill="auto"/>
            <w:noWrap/>
            <w:vAlign w:val="bottom"/>
          </w:tcPr>
          <w:p w14:paraId="0FC65877"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16.11</w:t>
            </w:r>
          </w:p>
        </w:tc>
        <w:tc>
          <w:tcPr>
            <w:tcW w:w="455" w:type="pct"/>
            <w:tcBorders>
              <w:left w:val="nil"/>
              <w:right w:val="nil"/>
            </w:tcBorders>
            <w:shd w:val="clear" w:color="auto" w:fill="auto"/>
            <w:noWrap/>
            <w:vAlign w:val="bottom"/>
          </w:tcPr>
          <w:p w14:paraId="473C9397"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30.77</w:t>
            </w:r>
          </w:p>
        </w:tc>
        <w:tc>
          <w:tcPr>
            <w:tcW w:w="455" w:type="pct"/>
            <w:tcBorders>
              <w:left w:val="nil"/>
              <w:right w:val="nil"/>
            </w:tcBorders>
            <w:shd w:val="clear" w:color="auto" w:fill="auto"/>
            <w:noWrap/>
            <w:vAlign w:val="bottom"/>
          </w:tcPr>
          <w:p w14:paraId="79F6D0D5"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18.72</w:t>
            </w:r>
          </w:p>
        </w:tc>
        <w:tc>
          <w:tcPr>
            <w:tcW w:w="455" w:type="pct"/>
            <w:tcBorders>
              <w:left w:val="nil"/>
              <w:right w:val="nil"/>
            </w:tcBorders>
          </w:tcPr>
          <w:p w14:paraId="0CB67870" w14:textId="62A8C04A" w:rsidR="0018469E" w:rsidRPr="007A6B9C" w:rsidRDefault="007E09DE" w:rsidP="006847D1">
            <w:pPr>
              <w:bidi w:val="0"/>
              <w:spacing w:after="0" w:line="240" w:lineRule="auto"/>
              <w:jc w:val="center"/>
              <w:rPr>
                <w:rFonts w:ascii="Times New Roman" w:eastAsia="Times New Roman" w:hAnsi="Times New Roman" w:cs="Times New Roman"/>
                <w:lang w:bidi="he-IL"/>
              </w:rPr>
            </w:pPr>
            <w:r w:rsidRPr="007A6B9C">
              <w:rPr>
                <w:rFonts w:ascii="Times New Roman" w:eastAsia="Times New Roman" w:hAnsi="Times New Roman" w:cs="Times New Roman"/>
                <w:rtl/>
                <w:lang w:bidi="he-IL"/>
              </w:rPr>
              <w:t>40.01</w:t>
            </w:r>
          </w:p>
        </w:tc>
        <w:tc>
          <w:tcPr>
            <w:tcW w:w="459" w:type="pct"/>
            <w:tcBorders>
              <w:left w:val="nil"/>
              <w:right w:val="nil"/>
            </w:tcBorders>
          </w:tcPr>
          <w:p w14:paraId="4F371A4F"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14.89</w:t>
            </w:r>
          </w:p>
        </w:tc>
      </w:tr>
      <w:tr w:rsidR="0018469E" w:rsidRPr="007A6B9C" w14:paraId="17D9C771" w14:textId="77777777" w:rsidTr="006847D1">
        <w:trPr>
          <w:trHeight w:val="197"/>
          <w:jc w:val="center"/>
        </w:trPr>
        <w:tc>
          <w:tcPr>
            <w:tcW w:w="1090" w:type="pct"/>
            <w:tcBorders>
              <w:top w:val="nil"/>
              <w:left w:val="nil"/>
              <w:bottom w:val="nil"/>
              <w:right w:val="nil"/>
            </w:tcBorders>
            <w:shd w:val="clear" w:color="auto" w:fill="auto"/>
            <w:noWrap/>
            <w:vAlign w:val="bottom"/>
          </w:tcPr>
          <w:p w14:paraId="61DA4EE2"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left w:val="nil"/>
              <w:right w:val="nil"/>
            </w:tcBorders>
            <w:shd w:val="clear" w:color="auto" w:fill="auto"/>
            <w:noWrap/>
            <w:vAlign w:val="bottom"/>
          </w:tcPr>
          <w:p w14:paraId="0F11210D"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Yes</w:t>
            </w:r>
          </w:p>
        </w:tc>
        <w:tc>
          <w:tcPr>
            <w:tcW w:w="275" w:type="pct"/>
            <w:tcBorders>
              <w:left w:val="nil"/>
              <w:right w:val="nil"/>
            </w:tcBorders>
            <w:shd w:val="clear" w:color="auto" w:fill="auto"/>
            <w:noWrap/>
            <w:vAlign w:val="bottom"/>
          </w:tcPr>
          <w:p w14:paraId="1F2DA73F"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25</w:t>
            </w:r>
          </w:p>
        </w:tc>
        <w:tc>
          <w:tcPr>
            <w:tcW w:w="455" w:type="pct"/>
            <w:tcBorders>
              <w:left w:val="nil"/>
              <w:right w:val="nil"/>
            </w:tcBorders>
            <w:shd w:val="clear" w:color="auto" w:fill="auto"/>
            <w:noWrap/>
            <w:vAlign w:val="bottom"/>
          </w:tcPr>
          <w:p w14:paraId="3575E637" w14:textId="77777777" w:rsidR="0018469E" w:rsidRPr="007A6B9C" w:rsidRDefault="0018469E" w:rsidP="006847D1">
            <w:pPr>
              <w:bidi w:val="0"/>
              <w:spacing w:after="0" w:line="240" w:lineRule="auto"/>
              <w:jc w:val="center"/>
              <w:rPr>
                <w:rFonts w:ascii="Times New Roman" w:eastAsia="Times New Roman" w:hAnsi="Times New Roman" w:cs="Times New Roman"/>
                <w:rtl/>
              </w:rPr>
            </w:pPr>
            <w:r w:rsidRPr="007A6B9C">
              <w:rPr>
                <w:rFonts w:ascii="Times New Roman" w:eastAsia="Times New Roman" w:hAnsi="Times New Roman" w:cs="Times New Roman"/>
              </w:rPr>
              <w:t>14.77</w:t>
            </w:r>
          </w:p>
        </w:tc>
        <w:tc>
          <w:tcPr>
            <w:tcW w:w="455" w:type="pct"/>
            <w:tcBorders>
              <w:left w:val="nil"/>
              <w:right w:val="nil"/>
            </w:tcBorders>
            <w:shd w:val="clear" w:color="auto" w:fill="auto"/>
            <w:noWrap/>
            <w:vAlign w:val="bottom"/>
          </w:tcPr>
          <w:p w14:paraId="070DAD04"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16.00</w:t>
            </w:r>
          </w:p>
        </w:tc>
        <w:tc>
          <w:tcPr>
            <w:tcW w:w="455" w:type="pct"/>
            <w:tcBorders>
              <w:left w:val="nil"/>
              <w:right w:val="nil"/>
            </w:tcBorders>
            <w:shd w:val="clear" w:color="auto" w:fill="auto"/>
            <w:noWrap/>
            <w:vAlign w:val="bottom"/>
          </w:tcPr>
          <w:p w14:paraId="32B32E8C"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52.31</w:t>
            </w:r>
          </w:p>
        </w:tc>
        <w:tc>
          <w:tcPr>
            <w:tcW w:w="455" w:type="pct"/>
            <w:tcBorders>
              <w:left w:val="nil"/>
              <w:right w:val="nil"/>
            </w:tcBorders>
            <w:shd w:val="clear" w:color="auto" w:fill="auto"/>
            <w:noWrap/>
            <w:vAlign w:val="bottom"/>
          </w:tcPr>
          <w:p w14:paraId="1F0D7E43"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13.32</w:t>
            </w:r>
          </w:p>
        </w:tc>
        <w:tc>
          <w:tcPr>
            <w:tcW w:w="455" w:type="pct"/>
            <w:tcBorders>
              <w:left w:val="nil"/>
              <w:right w:val="nil"/>
            </w:tcBorders>
          </w:tcPr>
          <w:p w14:paraId="63B19C2A"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76.31</w:t>
            </w:r>
          </w:p>
        </w:tc>
        <w:tc>
          <w:tcPr>
            <w:tcW w:w="459" w:type="pct"/>
            <w:tcBorders>
              <w:left w:val="nil"/>
              <w:right w:val="nil"/>
            </w:tcBorders>
          </w:tcPr>
          <w:p w14:paraId="2FC0F091"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9.91</w:t>
            </w:r>
          </w:p>
        </w:tc>
      </w:tr>
      <w:tr w:rsidR="0018469E" w:rsidRPr="007A6B9C" w14:paraId="55E451AE" w14:textId="77777777" w:rsidTr="006847D1">
        <w:trPr>
          <w:trHeight w:val="197"/>
          <w:jc w:val="center"/>
        </w:trPr>
        <w:tc>
          <w:tcPr>
            <w:tcW w:w="1090" w:type="pct"/>
            <w:tcBorders>
              <w:left w:val="nil"/>
              <w:bottom w:val="single" w:sz="12" w:space="0" w:color="auto"/>
              <w:right w:val="nil"/>
            </w:tcBorders>
            <w:shd w:val="clear" w:color="auto" w:fill="auto"/>
            <w:noWrap/>
            <w:vAlign w:val="bottom"/>
          </w:tcPr>
          <w:p w14:paraId="18C4E895" w14:textId="77777777" w:rsidR="0018469E" w:rsidRPr="007A6B9C" w:rsidRDefault="0018469E" w:rsidP="006847D1">
            <w:pPr>
              <w:bidi w:val="0"/>
              <w:spacing w:after="0" w:line="240" w:lineRule="auto"/>
              <w:rPr>
                <w:rFonts w:ascii="Times New Roman" w:eastAsia="Times New Roman" w:hAnsi="Times New Roman" w:cs="Times New Roman"/>
                <w:color w:val="000000"/>
              </w:rPr>
            </w:pPr>
          </w:p>
        </w:tc>
        <w:tc>
          <w:tcPr>
            <w:tcW w:w="901" w:type="pct"/>
            <w:tcBorders>
              <w:left w:val="nil"/>
              <w:bottom w:val="single" w:sz="12" w:space="0" w:color="auto"/>
              <w:right w:val="nil"/>
            </w:tcBorders>
            <w:shd w:val="clear" w:color="auto" w:fill="auto"/>
            <w:noWrap/>
            <w:vAlign w:val="bottom"/>
          </w:tcPr>
          <w:p w14:paraId="551B6E40" w14:textId="77777777" w:rsidR="0018469E" w:rsidRPr="007A6B9C" w:rsidRDefault="0018469E" w:rsidP="006847D1">
            <w:pPr>
              <w:bidi w:val="0"/>
              <w:spacing w:after="0" w:line="240" w:lineRule="auto"/>
              <w:rPr>
                <w:rFonts w:ascii="Times New Roman" w:eastAsia="Times New Roman" w:hAnsi="Times New Roman" w:cs="Times New Roman"/>
                <w:color w:val="000000"/>
              </w:rPr>
            </w:pPr>
          </w:p>
        </w:tc>
        <w:tc>
          <w:tcPr>
            <w:tcW w:w="275" w:type="pct"/>
            <w:tcBorders>
              <w:left w:val="nil"/>
              <w:bottom w:val="single" w:sz="12" w:space="0" w:color="auto"/>
              <w:right w:val="nil"/>
            </w:tcBorders>
            <w:shd w:val="clear" w:color="auto" w:fill="auto"/>
            <w:noWrap/>
            <w:vAlign w:val="bottom"/>
          </w:tcPr>
          <w:p w14:paraId="18616A17"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shd w:val="clear" w:color="auto" w:fill="auto"/>
            <w:noWrap/>
            <w:vAlign w:val="bottom"/>
          </w:tcPr>
          <w:p w14:paraId="6C2FA9DA"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shd w:val="clear" w:color="auto" w:fill="auto"/>
            <w:noWrap/>
            <w:vAlign w:val="bottom"/>
          </w:tcPr>
          <w:p w14:paraId="7B94048E"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shd w:val="clear" w:color="auto" w:fill="auto"/>
            <w:noWrap/>
            <w:vAlign w:val="bottom"/>
          </w:tcPr>
          <w:p w14:paraId="787FBF3B"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shd w:val="clear" w:color="auto" w:fill="auto"/>
            <w:noWrap/>
            <w:vAlign w:val="bottom"/>
          </w:tcPr>
          <w:p w14:paraId="57D8402E"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tcPr>
          <w:p w14:paraId="1E230765"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9" w:type="pct"/>
            <w:tcBorders>
              <w:left w:val="nil"/>
              <w:bottom w:val="single" w:sz="12" w:space="0" w:color="auto"/>
              <w:right w:val="nil"/>
            </w:tcBorders>
          </w:tcPr>
          <w:p w14:paraId="40DF69A2"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r>
    </w:tbl>
    <w:p w14:paraId="331E5448" w14:textId="6FBDEB5E" w:rsidR="0018469E" w:rsidRPr="007A6B9C" w:rsidRDefault="007E09DE" w:rsidP="0018469E">
      <w:pPr>
        <w:bidi w:val="0"/>
        <w:spacing w:after="0" w:line="480" w:lineRule="auto"/>
        <w:rPr>
          <w:rFonts w:ascii="Times New Roman" w:hAnsi="Times New Roman" w:cs="Times New Roman"/>
          <w:rtl/>
        </w:rPr>
      </w:pPr>
      <w:r w:rsidRPr="007A6B9C">
        <w:rPr>
          <w:rFonts w:ascii="Times New Roman" w:hAnsi="Times New Roman" w:cs="Times New Roman"/>
          <w:noProof/>
        </w:rPr>
        <w:lastRenderedPageBreak/>
        <w:drawing>
          <wp:inline distT="0" distB="0" distL="0" distR="0" wp14:anchorId="63FB7905" wp14:editId="7D7565AD">
            <wp:extent cx="5759450" cy="2881630"/>
            <wp:effectExtent l="0" t="0" r="12700" b="13970"/>
            <wp:docPr id="21" name="Chart 21">
              <a:extLst xmlns:a="http://schemas.openxmlformats.org/drawingml/2006/main">
                <a:ext uri="{FF2B5EF4-FFF2-40B4-BE49-F238E27FC236}">
                  <a16:creationId xmlns:a16="http://schemas.microsoft.com/office/drawing/2014/main" id="{D6D3C563-3307-9931-4FB0-78B22C2F3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97B4A0" w14:textId="7E5FACE8" w:rsidR="00501A3D" w:rsidRPr="00A25A21" w:rsidRDefault="00A25A21" w:rsidP="00A25A21">
      <w:pPr>
        <w:pStyle w:val="Caption"/>
        <w:bidi w:val="0"/>
        <w:rPr>
          <w:rFonts w:ascii="Times New Roman" w:hAnsi="Times New Roman" w:cs="Times New Roman"/>
          <w:i w:val="0"/>
          <w:iCs w:val="0"/>
          <w:color w:val="auto"/>
          <w:sz w:val="24"/>
          <w:szCs w:val="24"/>
        </w:rPr>
      </w:pPr>
      <w:bookmarkStart w:id="46" w:name="_Toc166058553"/>
      <w:r w:rsidRPr="00A25A21">
        <w:rPr>
          <w:rFonts w:ascii="Times New Roman" w:hAnsi="Times New Roman" w:cs="Times New Roman"/>
          <w:i w:val="0"/>
          <w:iCs w:val="0"/>
          <w:color w:val="auto"/>
          <w:sz w:val="24"/>
          <w:szCs w:val="24"/>
        </w:rPr>
        <w:t xml:space="preserve">Figure </w:t>
      </w:r>
      <w:r w:rsidRPr="00A25A21">
        <w:rPr>
          <w:rFonts w:ascii="Times New Roman" w:hAnsi="Times New Roman" w:cs="Times New Roman"/>
          <w:i w:val="0"/>
          <w:iCs w:val="0"/>
          <w:color w:val="auto"/>
          <w:sz w:val="24"/>
          <w:szCs w:val="24"/>
        </w:rPr>
        <w:fldChar w:fldCharType="begin"/>
      </w:r>
      <w:r w:rsidRPr="00A25A21">
        <w:rPr>
          <w:rFonts w:ascii="Times New Roman" w:hAnsi="Times New Roman" w:cs="Times New Roman"/>
          <w:i w:val="0"/>
          <w:iCs w:val="0"/>
          <w:color w:val="auto"/>
          <w:sz w:val="24"/>
          <w:szCs w:val="24"/>
        </w:rPr>
        <w:instrText xml:space="preserve"> SEQ Figure \* ARABIC </w:instrText>
      </w:r>
      <w:r w:rsidRPr="00A25A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A25A21">
        <w:rPr>
          <w:rFonts w:ascii="Times New Roman" w:hAnsi="Times New Roman" w:cs="Times New Roman"/>
          <w:i w:val="0"/>
          <w:iCs w:val="0"/>
          <w:color w:val="auto"/>
          <w:sz w:val="24"/>
          <w:szCs w:val="24"/>
        </w:rPr>
        <w:fldChar w:fldCharType="end"/>
      </w:r>
      <w:r w:rsidR="00501A3D" w:rsidRPr="00A25A21">
        <w:rPr>
          <w:rFonts w:ascii="Times New Roman" w:hAnsi="Times New Roman" w:cs="Times New Roman"/>
          <w:i w:val="0"/>
          <w:iCs w:val="0"/>
          <w:color w:val="auto"/>
          <w:sz w:val="24"/>
          <w:szCs w:val="24"/>
        </w:rPr>
        <w:t>: Means of morphological awareness according to reading group, intervention, and time.</w:t>
      </w:r>
      <w:bookmarkEnd w:id="46"/>
    </w:p>
    <w:p w14:paraId="3E2A308B" w14:textId="77777777" w:rsidR="001E5063" w:rsidRDefault="001E5063" w:rsidP="001E5063"/>
    <w:p w14:paraId="715E4A5E" w14:textId="04683305" w:rsidR="0018469E" w:rsidRPr="007A6B9C" w:rsidRDefault="0018469E" w:rsidP="001E5063">
      <w:pPr>
        <w:pStyle w:val="Heading2"/>
        <w:bidi w:val="0"/>
        <w:jc w:val="left"/>
        <w:rPr>
          <w:rFonts w:cs="Times New Roman"/>
        </w:rPr>
      </w:pPr>
      <w:bookmarkStart w:id="47" w:name="_Toc166140689"/>
      <w:r w:rsidRPr="007A6B9C">
        <w:rPr>
          <w:rFonts w:cs="Times New Roman"/>
        </w:rPr>
        <w:t xml:space="preserve">Phonological </w:t>
      </w:r>
      <w:r w:rsidR="00A25A21">
        <w:rPr>
          <w:rFonts w:cs="Times New Roman"/>
        </w:rPr>
        <w:t>A</w:t>
      </w:r>
      <w:r w:rsidRPr="007A6B9C">
        <w:rPr>
          <w:rFonts w:cs="Times New Roman"/>
        </w:rPr>
        <w:t>wareness</w:t>
      </w:r>
      <w:bookmarkEnd w:id="47"/>
    </w:p>
    <w:p w14:paraId="4957E2C5" w14:textId="04FC697F" w:rsidR="0018469E" w:rsidRPr="001E5063" w:rsidRDefault="0018469E"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In order to test whether there were differences in phonological awareness according to between-subjects variables: reading group (Normal / Poor / Dyslexic) and intervention (yes / no), and within-subjects variable: time (Pre / Post / Follow-Up), a three-way ANOVA for repeated measures mixed design was performed</w:t>
      </w:r>
      <w:r w:rsidR="00501A3D" w:rsidRPr="001E5063">
        <w:rPr>
          <w:rFonts w:ascii="Times New Roman" w:hAnsi="Times New Roman" w:cs="Times New Roman"/>
          <w:sz w:val="24"/>
          <w:szCs w:val="24"/>
        </w:rPr>
        <w:t xml:space="preserve"> (see Table 2</w:t>
      </w:r>
      <w:r w:rsidR="007E1C80" w:rsidRPr="001E5063">
        <w:rPr>
          <w:rFonts w:ascii="Times New Roman" w:hAnsi="Times New Roman" w:cs="Times New Roman"/>
          <w:sz w:val="24"/>
          <w:szCs w:val="24"/>
        </w:rPr>
        <w:t xml:space="preserve"> and Figure 2</w:t>
      </w:r>
      <w:r w:rsidR="00501A3D" w:rsidRPr="001E5063">
        <w:rPr>
          <w:rFonts w:ascii="Times New Roman" w:hAnsi="Times New Roman" w:cs="Times New Roman"/>
          <w:sz w:val="24"/>
          <w:szCs w:val="24"/>
        </w:rPr>
        <w:t>)</w:t>
      </w:r>
      <w:r w:rsidRPr="001E5063">
        <w:rPr>
          <w:rFonts w:ascii="Times New Roman" w:hAnsi="Times New Roman" w:cs="Times New Roman"/>
          <w:sz w:val="24"/>
          <w:szCs w:val="24"/>
        </w:rPr>
        <w:t>.</w:t>
      </w:r>
    </w:p>
    <w:p w14:paraId="4BA38BB0" w14:textId="77777777" w:rsidR="0018469E" w:rsidRPr="001E5063" w:rsidRDefault="0018469E"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 xml:space="preserve">A significant difference was found between the groups, </w:t>
      </w:r>
      <w:proofErr w:type="gramStart"/>
      <w:r w:rsidRPr="001E5063">
        <w:rPr>
          <w:rFonts w:ascii="Times New Roman" w:hAnsi="Times New Roman" w:cs="Times New Roman"/>
          <w:sz w:val="24"/>
          <w:szCs w:val="24"/>
        </w:rPr>
        <w:t>F(</w:t>
      </w:r>
      <w:proofErr w:type="gramEnd"/>
      <w:r w:rsidRPr="001E5063">
        <w:rPr>
          <w:rFonts w:ascii="Times New Roman" w:hAnsi="Times New Roman" w:cs="Times New Roman"/>
          <w:sz w:val="24"/>
          <w:szCs w:val="24"/>
        </w:rPr>
        <w:t xml:space="preserve">2,182)=177.65, p&lt;.001, η²=.661. </w:t>
      </w:r>
      <w:proofErr w:type="spellStart"/>
      <w:r w:rsidRPr="001E5063">
        <w:rPr>
          <w:rFonts w:ascii="Times New Roman" w:hAnsi="Times New Roman" w:cs="Times New Roman"/>
          <w:sz w:val="24"/>
          <w:szCs w:val="24"/>
        </w:rPr>
        <w:t>Scheffe</w:t>
      </w:r>
      <w:proofErr w:type="spellEnd"/>
      <w:r w:rsidRPr="001E5063">
        <w:rPr>
          <w:rFonts w:ascii="Times New Roman" w:hAnsi="Times New Roman" w:cs="Times New Roman"/>
          <w:sz w:val="24"/>
          <w:szCs w:val="24"/>
        </w:rPr>
        <w:t xml:space="preserve"> post hoc test revealed a significant difference between all three groups. That is, phonological awareness was significantly higher in the normal reading group than in the poor reading group, which was significantly higher than the dyslexic group. The difference between the control and the intervention group was significant, </w:t>
      </w:r>
      <w:proofErr w:type="gramStart"/>
      <w:r w:rsidRPr="001E5063">
        <w:rPr>
          <w:rFonts w:ascii="Times New Roman" w:hAnsi="Times New Roman" w:cs="Times New Roman"/>
          <w:sz w:val="24"/>
          <w:szCs w:val="24"/>
        </w:rPr>
        <w:t>F(</w:t>
      </w:r>
      <w:proofErr w:type="gramEnd"/>
      <w:r w:rsidRPr="001E5063">
        <w:rPr>
          <w:rFonts w:ascii="Times New Roman" w:hAnsi="Times New Roman" w:cs="Times New Roman"/>
          <w:sz w:val="24"/>
          <w:szCs w:val="24"/>
        </w:rPr>
        <w:t xml:space="preserve">1,182)=50.99. p&lt;.001, η²=.219, indicating that phonological awareness was higher for the intervention group than the control group. There was also a significant difference in time measure, </w:t>
      </w:r>
      <w:proofErr w:type="gramStart"/>
      <w:r w:rsidRPr="001E5063">
        <w:rPr>
          <w:rFonts w:ascii="Times New Roman" w:hAnsi="Times New Roman" w:cs="Times New Roman"/>
          <w:sz w:val="24"/>
          <w:szCs w:val="24"/>
        </w:rPr>
        <w:t>F(</w:t>
      </w:r>
      <w:proofErr w:type="gramEnd"/>
      <w:r w:rsidRPr="001E5063">
        <w:rPr>
          <w:rFonts w:ascii="Times New Roman" w:hAnsi="Times New Roman" w:cs="Times New Roman"/>
          <w:sz w:val="24"/>
          <w:szCs w:val="24"/>
        </w:rPr>
        <w:t xml:space="preserve">2,364)=839.44, p&lt;.001, η²=.822. Bonferroni's post-hoc test revealed a significant difference between all three groups. </w:t>
      </w:r>
      <w:r w:rsidRPr="001E5063">
        <w:rPr>
          <w:rFonts w:ascii="Times New Roman" w:hAnsi="Times New Roman" w:cs="Times New Roman"/>
          <w:sz w:val="24"/>
          <w:szCs w:val="24"/>
        </w:rPr>
        <w:lastRenderedPageBreak/>
        <w:t>This means that the improvement in phonological awareness was significant from pre- to post-measures and then from post- to follow-up measures in all samples.</w:t>
      </w:r>
    </w:p>
    <w:p w14:paraId="5C32BCE5" w14:textId="6C7CC4DB" w:rsidR="0018469E" w:rsidRPr="001E5063" w:rsidRDefault="0018469E"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 xml:space="preserve">The interaction between group and time was statistically significant, </w:t>
      </w:r>
      <w:proofErr w:type="gramStart"/>
      <w:r w:rsidR="00AE37A3" w:rsidRPr="001E5063">
        <w:rPr>
          <w:rFonts w:ascii="Times New Roman" w:hAnsi="Times New Roman" w:cs="Times New Roman"/>
          <w:sz w:val="24"/>
          <w:szCs w:val="24"/>
        </w:rPr>
        <w:t>F(</w:t>
      </w:r>
      <w:proofErr w:type="gramEnd"/>
      <w:r w:rsidR="00AE37A3" w:rsidRPr="001E5063">
        <w:rPr>
          <w:rFonts w:ascii="Times New Roman" w:hAnsi="Times New Roman" w:cs="Times New Roman"/>
          <w:sz w:val="24"/>
          <w:szCs w:val="24"/>
        </w:rPr>
        <w:t>2,364)=839.44, p&lt;.001, η²=.822.</w:t>
      </w:r>
      <w:r w:rsidRPr="001E5063">
        <w:rPr>
          <w:rFonts w:ascii="Times New Roman" w:hAnsi="Times New Roman" w:cs="Times New Roman"/>
          <w:sz w:val="24"/>
          <w:szCs w:val="24"/>
        </w:rPr>
        <w:t>. To identify the interaction source, one-way ANOVAs for repeated measures were administered separately between pre-, post-, and follow-up measures for each reading group. Results indicated that the improvements from pre- to post- and from post- to follow-up measures were significant for all three reading groups, but the differences between the measures were larger within the poor group, and smaller within the normal group.</w:t>
      </w:r>
    </w:p>
    <w:p w14:paraId="218594DB" w14:textId="77777777" w:rsidR="0018469E" w:rsidRPr="001E5063" w:rsidRDefault="0018469E"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 xml:space="preserve">The interaction between intervention and time was significant, </w:t>
      </w:r>
      <w:proofErr w:type="gramStart"/>
      <w:r w:rsidRPr="001E5063">
        <w:rPr>
          <w:rFonts w:ascii="Times New Roman" w:hAnsi="Times New Roman" w:cs="Times New Roman"/>
          <w:sz w:val="24"/>
          <w:szCs w:val="24"/>
        </w:rPr>
        <w:t>F(</w:t>
      </w:r>
      <w:proofErr w:type="gramEnd"/>
      <w:r w:rsidRPr="001E5063">
        <w:rPr>
          <w:rFonts w:ascii="Times New Roman" w:hAnsi="Times New Roman" w:cs="Times New Roman"/>
          <w:sz w:val="24"/>
          <w:szCs w:val="24"/>
        </w:rPr>
        <w:t>2,364)=141.88, p&lt;.001, η²=.438. To identify the interaction source, one-way ANOVAs for repeated measures were administered between pre-, post-, and follow-up measures for the intervention and control group separately. The improvements in phonological awareness from pre- to post-measures and then from post- to follow-up measures, were all significant in both control and intervention groups, but the difference was significantly smaller for the control group compared to the intervention group.</w:t>
      </w:r>
    </w:p>
    <w:p w14:paraId="1CAC4C1C" w14:textId="77777777" w:rsidR="0018469E" w:rsidRPr="001E5063" w:rsidRDefault="0018469E"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 xml:space="preserve">The interaction between intervention and group was not statistically significant, </w:t>
      </w:r>
      <w:proofErr w:type="gramStart"/>
      <w:r w:rsidRPr="001E5063">
        <w:rPr>
          <w:rFonts w:ascii="Times New Roman" w:hAnsi="Times New Roman" w:cs="Times New Roman"/>
          <w:sz w:val="24"/>
          <w:szCs w:val="24"/>
        </w:rPr>
        <w:t>F(</w:t>
      </w:r>
      <w:proofErr w:type="gramEnd"/>
      <w:r w:rsidRPr="001E5063">
        <w:rPr>
          <w:rFonts w:ascii="Times New Roman" w:hAnsi="Times New Roman" w:cs="Times New Roman"/>
          <w:sz w:val="24"/>
          <w:szCs w:val="24"/>
        </w:rPr>
        <w:t>2,182)=2.43, p=.091, η²=.026, meaning the difference between control and intervention groups in phonological awareness was similar in all three reading groups.</w:t>
      </w:r>
    </w:p>
    <w:p w14:paraId="5F037F75" w14:textId="447FB347" w:rsidR="0018469E" w:rsidRPr="007A6B9C" w:rsidRDefault="0018469E" w:rsidP="001E5063">
      <w:pPr>
        <w:bidi w:val="0"/>
        <w:spacing w:after="120" w:line="480" w:lineRule="auto"/>
        <w:jc w:val="both"/>
        <w:rPr>
          <w:rFonts w:ascii="Times New Roman" w:hAnsi="Times New Roman" w:cs="Times New Roman"/>
        </w:rPr>
      </w:pPr>
      <w:r w:rsidRPr="001E5063">
        <w:rPr>
          <w:rFonts w:ascii="Times New Roman" w:hAnsi="Times New Roman" w:cs="Times New Roman"/>
          <w:sz w:val="24"/>
          <w:szCs w:val="24"/>
        </w:rPr>
        <w:t xml:space="preserve">Lastly, the three-way interaction between time, intervention, and the reading group was statistically significant, </w:t>
      </w:r>
      <w:proofErr w:type="gramStart"/>
      <w:r w:rsidRPr="001E5063">
        <w:rPr>
          <w:rFonts w:ascii="Times New Roman" w:hAnsi="Times New Roman" w:cs="Times New Roman"/>
          <w:sz w:val="24"/>
          <w:szCs w:val="24"/>
        </w:rPr>
        <w:t>F(</w:t>
      </w:r>
      <w:proofErr w:type="gramEnd"/>
      <w:r w:rsidRPr="001E5063">
        <w:rPr>
          <w:rFonts w:ascii="Times New Roman" w:hAnsi="Times New Roman" w:cs="Times New Roman"/>
          <w:sz w:val="24"/>
          <w:szCs w:val="24"/>
        </w:rPr>
        <w:t xml:space="preserve">4,364)=2.60, p=.036, η²=.028. To clarify the interaction, one-way ANOVAs for repeated measures were administered separately between pre-, post-, and follow-up measures for the intervention and control groups and the reading groups separately. Results indicate that within poor and dyslexic readers, significant improvements in phonological awareness were found from pre- to post-measures and from post- to follow-up measures in both </w:t>
      </w:r>
      <w:r w:rsidRPr="001E5063">
        <w:rPr>
          <w:rFonts w:ascii="Times New Roman" w:hAnsi="Times New Roman" w:cs="Times New Roman"/>
          <w:sz w:val="24"/>
          <w:szCs w:val="24"/>
        </w:rPr>
        <w:lastRenderedPageBreak/>
        <w:t>control and intervention groups, while the differences were significantly smaller for the control group compared to the intervention group. Within the normal readers, there was a significant improvement between all three time points in the intervention group, whereas, in the control group, a significant difference was found in pre- and post-measures to follow-up measures, but not between pre- and post-measures.</w:t>
      </w:r>
    </w:p>
    <w:p w14:paraId="243D8917" w14:textId="77777777" w:rsidR="0018469E" w:rsidRPr="007A6B9C" w:rsidRDefault="0018469E" w:rsidP="0018469E">
      <w:pPr>
        <w:bidi w:val="0"/>
        <w:spacing w:after="0" w:line="480" w:lineRule="auto"/>
        <w:jc w:val="both"/>
        <w:rPr>
          <w:rFonts w:ascii="Times New Roman" w:hAnsi="Times New Roman" w:cs="Times New Roman"/>
        </w:rPr>
      </w:pPr>
    </w:p>
    <w:p w14:paraId="67C10C2C" w14:textId="503DB5C8" w:rsidR="0018469E" w:rsidRPr="00A25A21" w:rsidRDefault="00A25A21" w:rsidP="00A25A21">
      <w:pPr>
        <w:pStyle w:val="Caption"/>
        <w:bidi w:val="0"/>
        <w:rPr>
          <w:rFonts w:ascii="David" w:hAnsi="David" w:cs="David"/>
          <w:i w:val="0"/>
          <w:iCs w:val="0"/>
          <w:color w:val="auto"/>
          <w:sz w:val="24"/>
          <w:szCs w:val="24"/>
        </w:rPr>
      </w:pPr>
      <w:bookmarkStart w:id="48" w:name="_Toc166058384"/>
      <w:r w:rsidRPr="00A25A21">
        <w:rPr>
          <w:rFonts w:ascii="David" w:hAnsi="David" w:cs="David"/>
          <w:i w:val="0"/>
          <w:iCs w:val="0"/>
          <w:color w:val="auto"/>
          <w:sz w:val="24"/>
          <w:szCs w:val="24"/>
        </w:rPr>
        <w:t xml:space="preserve">Table </w:t>
      </w:r>
      <w:r w:rsidRPr="00A25A21">
        <w:rPr>
          <w:rFonts w:ascii="David" w:hAnsi="David" w:cs="David"/>
          <w:i w:val="0"/>
          <w:iCs w:val="0"/>
          <w:color w:val="auto"/>
          <w:sz w:val="24"/>
          <w:szCs w:val="24"/>
        </w:rPr>
        <w:fldChar w:fldCharType="begin"/>
      </w:r>
      <w:r w:rsidRPr="00A25A21">
        <w:rPr>
          <w:rFonts w:ascii="David" w:hAnsi="David" w:cs="David"/>
          <w:i w:val="0"/>
          <w:iCs w:val="0"/>
          <w:color w:val="auto"/>
          <w:sz w:val="24"/>
          <w:szCs w:val="24"/>
        </w:rPr>
        <w:instrText xml:space="preserve"> SEQ Table \* ARABIC </w:instrText>
      </w:r>
      <w:r w:rsidRPr="00A25A21">
        <w:rPr>
          <w:rFonts w:ascii="David" w:hAnsi="David" w:cs="David"/>
          <w:i w:val="0"/>
          <w:iCs w:val="0"/>
          <w:color w:val="auto"/>
          <w:sz w:val="24"/>
          <w:szCs w:val="24"/>
        </w:rPr>
        <w:fldChar w:fldCharType="separate"/>
      </w:r>
      <w:r>
        <w:rPr>
          <w:rFonts w:ascii="David" w:hAnsi="David" w:cs="David"/>
          <w:i w:val="0"/>
          <w:iCs w:val="0"/>
          <w:noProof/>
          <w:color w:val="auto"/>
          <w:sz w:val="24"/>
          <w:szCs w:val="24"/>
        </w:rPr>
        <w:t>2</w:t>
      </w:r>
      <w:r w:rsidRPr="00A25A21">
        <w:rPr>
          <w:rFonts w:ascii="David" w:hAnsi="David" w:cs="David"/>
          <w:i w:val="0"/>
          <w:iCs w:val="0"/>
          <w:color w:val="auto"/>
          <w:sz w:val="24"/>
          <w:szCs w:val="24"/>
        </w:rPr>
        <w:fldChar w:fldCharType="end"/>
      </w:r>
      <w:r w:rsidR="0018469E" w:rsidRPr="00A25A21">
        <w:rPr>
          <w:rFonts w:ascii="David" w:hAnsi="David" w:cs="David"/>
          <w:i w:val="0"/>
          <w:iCs w:val="0"/>
          <w:color w:val="auto"/>
          <w:sz w:val="24"/>
          <w:szCs w:val="24"/>
        </w:rPr>
        <w:t>: Means and SD of phonological awareness according to reading group, intervention, and time.</w:t>
      </w:r>
      <w:bookmarkEnd w:id="48"/>
    </w:p>
    <w:tbl>
      <w:tblPr>
        <w:tblW w:w="5000" w:type="pct"/>
        <w:jc w:val="center"/>
        <w:tblLook w:val="04A0" w:firstRow="1" w:lastRow="0" w:firstColumn="1" w:lastColumn="0" w:noHBand="0" w:noVBand="1"/>
      </w:tblPr>
      <w:tblGrid>
        <w:gridCol w:w="1978"/>
        <w:gridCol w:w="1636"/>
        <w:gridCol w:w="499"/>
        <w:gridCol w:w="825"/>
        <w:gridCol w:w="825"/>
        <w:gridCol w:w="825"/>
        <w:gridCol w:w="825"/>
        <w:gridCol w:w="825"/>
        <w:gridCol w:w="833"/>
      </w:tblGrid>
      <w:tr w:rsidR="0018469E" w:rsidRPr="007A6B9C" w14:paraId="758A9C84" w14:textId="77777777" w:rsidTr="006847D1">
        <w:trPr>
          <w:trHeight w:val="276"/>
          <w:jc w:val="center"/>
        </w:trPr>
        <w:tc>
          <w:tcPr>
            <w:tcW w:w="1090" w:type="pct"/>
            <w:tcBorders>
              <w:top w:val="single" w:sz="12" w:space="0" w:color="auto"/>
              <w:left w:val="nil"/>
              <w:bottom w:val="nil"/>
              <w:right w:val="nil"/>
            </w:tcBorders>
            <w:shd w:val="clear" w:color="auto" w:fill="auto"/>
            <w:noWrap/>
            <w:vAlign w:val="bottom"/>
            <w:hideMark/>
          </w:tcPr>
          <w:p w14:paraId="73FCE57F" w14:textId="77777777" w:rsidR="0018469E" w:rsidRPr="007A6B9C" w:rsidRDefault="0018469E" w:rsidP="006847D1">
            <w:pPr>
              <w:bidi w:val="0"/>
              <w:spacing w:after="0" w:line="240" w:lineRule="auto"/>
              <w:rPr>
                <w:rFonts w:ascii="Times New Roman" w:eastAsia="Times New Roman" w:hAnsi="Times New Roman" w:cs="Times New Roman"/>
              </w:rPr>
            </w:pPr>
          </w:p>
        </w:tc>
        <w:tc>
          <w:tcPr>
            <w:tcW w:w="901" w:type="pct"/>
            <w:tcBorders>
              <w:top w:val="single" w:sz="12" w:space="0" w:color="auto"/>
              <w:left w:val="nil"/>
              <w:bottom w:val="nil"/>
              <w:right w:val="nil"/>
            </w:tcBorders>
            <w:shd w:val="clear" w:color="auto" w:fill="auto"/>
            <w:noWrap/>
            <w:vAlign w:val="bottom"/>
            <w:hideMark/>
          </w:tcPr>
          <w:p w14:paraId="47FD4075" w14:textId="77777777" w:rsidR="0018469E" w:rsidRPr="007A6B9C" w:rsidRDefault="0018469E" w:rsidP="006847D1">
            <w:pPr>
              <w:bidi w:val="0"/>
              <w:spacing w:after="0" w:line="240" w:lineRule="auto"/>
              <w:rPr>
                <w:rFonts w:ascii="Times New Roman" w:eastAsia="Times New Roman" w:hAnsi="Times New Roman" w:cs="Times New Roman"/>
              </w:rPr>
            </w:pPr>
          </w:p>
        </w:tc>
        <w:tc>
          <w:tcPr>
            <w:tcW w:w="275" w:type="pct"/>
            <w:tcBorders>
              <w:top w:val="single" w:sz="12" w:space="0" w:color="auto"/>
              <w:left w:val="nil"/>
              <w:bottom w:val="nil"/>
              <w:right w:val="nil"/>
            </w:tcBorders>
            <w:shd w:val="clear" w:color="auto" w:fill="auto"/>
            <w:noWrap/>
            <w:vAlign w:val="bottom"/>
            <w:hideMark/>
          </w:tcPr>
          <w:p w14:paraId="599EA424"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shd w:val="clear" w:color="auto" w:fill="auto"/>
            <w:noWrap/>
            <w:vAlign w:val="bottom"/>
            <w:hideMark/>
          </w:tcPr>
          <w:p w14:paraId="360BD88A"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shd w:val="clear" w:color="auto" w:fill="auto"/>
            <w:noWrap/>
            <w:vAlign w:val="bottom"/>
            <w:hideMark/>
          </w:tcPr>
          <w:p w14:paraId="7F7EE957"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shd w:val="clear" w:color="auto" w:fill="auto"/>
            <w:noWrap/>
            <w:vAlign w:val="bottom"/>
            <w:hideMark/>
          </w:tcPr>
          <w:p w14:paraId="42CAAC2F"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shd w:val="clear" w:color="auto" w:fill="auto"/>
            <w:noWrap/>
            <w:vAlign w:val="bottom"/>
            <w:hideMark/>
          </w:tcPr>
          <w:p w14:paraId="743C7165"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12" w:space="0" w:color="auto"/>
              <w:left w:val="nil"/>
              <w:bottom w:val="nil"/>
              <w:right w:val="nil"/>
            </w:tcBorders>
          </w:tcPr>
          <w:p w14:paraId="4DD7263A"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9" w:type="pct"/>
            <w:tcBorders>
              <w:top w:val="single" w:sz="12" w:space="0" w:color="auto"/>
              <w:left w:val="nil"/>
              <w:bottom w:val="nil"/>
              <w:right w:val="nil"/>
            </w:tcBorders>
          </w:tcPr>
          <w:p w14:paraId="51E266B2"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r>
      <w:tr w:rsidR="0018469E" w:rsidRPr="007A6B9C" w14:paraId="539B7468" w14:textId="77777777" w:rsidTr="006847D1">
        <w:trPr>
          <w:trHeight w:val="276"/>
          <w:jc w:val="center"/>
        </w:trPr>
        <w:tc>
          <w:tcPr>
            <w:tcW w:w="1090" w:type="pct"/>
            <w:tcBorders>
              <w:top w:val="nil"/>
              <w:left w:val="nil"/>
              <w:right w:val="nil"/>
            </w:tcBorders>
            <w:shd w:val="clear" w:color="auto" w:fill="auto"/>
            <w:noWrap/>
            <w:vAlign w:val="bottom"/>
          </w:tcPr>
          <w:p w14:paraId="61A37CB2"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top w:val="nil"/>
              <w:left w:val="nil"/>
              <w:right w:val="nil"/>
            </w:tcBorders>
            <w:shd w:val="clear" w:color="auto" w:fill="auto"/>
            <w:noWrap/>
            <w:vAlign w:val="bottom"/>
          </w:tcPr>
          <w:p w14:paraId="57F3A589"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275" w:type="pct"/>
            <w:tcBorders>
              <w:top w:val="nil"/>
              <w:left w:val="nil"/>
              <w:right w:val="nil"/>
            </w:tcBorders>
            <w:shd w:val="clear" w:color="auto" w:fill="auto"/>
            <w:noWrap/>
            <w:vAlign w:val="bottom"/>
          </w:tcPr>
          <w:p w14:paraId="39224FB0" w14:textId="77777777" w:rsidR="0018469E" w:rsidRPr="007A6B9C" w:rsidRDefault="0018469E" w:rsidP="006847D1">
            <w:pPr>
              <w:bidi w:val="0"/>
              <w:spacing w:after="0" w:line="240" w:lineRule="auto"/>
              <w:jc w:val="center"/>
              <w:rPr>
                <w:rFonts w:ascii="Times New Roman" w:eastAsia="Times New Roman" w:hAnsi="Times New Roman" w:cs="Times New Roman"/>
                <w:b/>
                <w:bCs/>
              </w:rPr>
            </w:pPr>
          </w:p>
        </w:tc>
        <w:tc>
          <w:tcPr>
            <w:tcW w:w="910" w:type="pct"/>
            <w:gridSpan w:val="2"/>
            <w:tcBorders>
              <w:top w:val="nil"/>
              <w:left w:val="nil"/>
              <w:right w:val="nil"/>
            </w:tcBorders>
            <w:shd w:val="clear" w:color="auto" w:fill="auto"/>
            <w:noWrap/>
            <w:vAlign w:val="bottom"/>
          </w:tcPr>
          <w:p w14:paraId="7457E162" w14:textId="77777777" w:rsidR="0018469E" w:rsidRPr="007A6B9C" w:rsidRDefault="0018469E" w:rsidP="006847D1">
            <w:pPr>
              <w:bidi w:val="0"/>
              <w:spacing w:after="0" w:line="240" w:lineRule="auto"/>
              <w:jc w:val="center"/>
              <w:rPr>
                <w:rFonts w:ascii="Times New Roman" w:eastAsia="Times New Roman" w:hAnsi="Times New Roman" w:cs="Times New Roman"/>
                <w:b/>
                <w:bCs/>
              </w:rPr>
            </w:pPr>
            <w:r w:rsidRPr="007A6B9C">
              <w:rPr>
                <w:rFonts w:ascii="Times New Roman" w:eastAsia="Times New Roman" w:hAnsi="Times New Roman" w:cs="Times New Roman"/>
                <w:b/>
                <w:bCs/>
              </w:rPr>
              <w:t>Pre</w:t>
            </w:r>
          </w:p>
        </w:tc>
        <w:tc>
          <w:tcPr>
            <w:tcW w:w="910" w:type="pct"/>
            <w:gridSpan w:val="2"/>
            <w:tcBorders>
              <w:top w:val="nil"/>
              <w:left w:val="nil"/>
              <w:right w:val="nil"/>
            </w:tcBorders>
            <w:shd w:val="clear" w:color="auto" w:fill="auto"/>
            <w:noWrap/>
            <w:vAlign w:val="bottom"/>
          </w:tcPr>
          <w:p w14:paraId="6A6E739F" w14:textId="77777777" w:rsidR="0018469E" w:rsidRPr="007A6B9C" w:rsidRDefault="0018469E" w:rsidP="006847D1">
            <w:pPr>
              <w:bidi w:val="0"/>
              <w:spacing w:after="0" w:line="240" w:lineRule="auto"/>
              <w:jc w:val="center"/>
              <w:rPr>
                <w:rFonts w:ascii="Times New Roman" w:eastAsia="Times New Roman" w:hAnsi="Times New Roman" w:cs="Times New Roman"/>
                <w:b/>
                <w:bCs/>
              </w:rPr>
            </w:pPr>
            <w:r w:rsidRPr="007A6B9C">
              <w:rPr>
                <w:rFonts w:ascii="Times New Roman" w:eastAsia="Times New Roman" w:hAnsi="Times New Roman" w:cs="Times New Roman"/>
                <w:b/>
                <w:bCs/>
              </w:rPr>
              <w:t>Post</w:t>
            </w:r>
          </w:p>
        </w:tc>
        <w:tc>
          <w:tcPr>
            <w:tcW w:w="914" w:type="pct"/>
            <w:gridSpan w:val="2"/>
            <w:tcBorders>
              <w:top w:val="nil"/>
              <w:left w:val="nil"/>
              <w:right w:val="nil"/>
            </w:tcBorders>
          </w:tcPr>
          <w:p w14:paraId="2A5680E4" w14:textId="77777777" w:rsidR="0018469E" w:rsidRPr="007A6B9C" w:rsidRDefault="0018469E" w:rsidP="006847D1">
            <w:pPr>
              <w:bidi w:val="0"/>
              <w:spacing w:after="0" w:line="240" w:lineRule="auto"/>
              <w:jc w:val="center"/>
              <w:rPr>
                <w:rFonts w:ascii="Times New Roman" w:eastAsia="Times New Roman" w:hAnsi="Times New Roman" w:cs="Times New Roman"/>
                <w:b/>
                <w:bCs/>
              </w:rPr>
            </w:pPr>
            <w:r w:rsidRPr="007A6B9C">
              <w:rPr>
                <w:rFonts w:ascii="Times New Roman" w:eastAsia="Times New Roman" w:hAnsi="Times New Roman" w:cs="Times New Roman"/>
                <w:b/>
                <w:bCs/>
              </w:rPr>
              <w:t>Follow Up</w:t>
            </w:r>
          </w:p>
        </w:tc>
      </w:tr>
      <w:tr w:rsidR="0018469E" w:rsidRPr="007A6B9C" w14:paraId="0E5C93A5" w14:textId="77777777" w:rsidTr="006847D1">
        <w:trPr>
          <w:trHeight w:val="276"/>
          <w:jc w:val="center"/>
        </w:trPr>
        <w:tc>
          <w:tcPr>
            <w:tcW w:w="1090" w:type="pct"/>
            <w:tcBorders>
              <w:top w:val="nil"/>
              <w:left w:val="nil"/>
              <w:bottom w:val="single" w:sz="4" w:space="0" w:color="auto"/>
              <w:right w:val="nil"/>
            </w:tcBorders>
            <w:shd w:val="clear" w:color="auto" w:fill="auto"/>
            <w:noWrap/>
            <w:vAlign w:val="bottom"/>
            <w:hideMark/>
          </w:tcPr>
          <w:p w14:paraId="0DCDA1DC"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Reading Group</w:t>
            </w:r>
          </w:p>
        </w:tc>
        <w:tc>
          <w:tcPr>
            <w:tcW w:w="901" w:type="pct"/>
            <w:tcBorders>
              <w:top w:val="nil"/>
              <w:left w:val="nil"/>
              <w:bottom w:val="single" w:sz="4" w:space="0" w:color="auto"/>
              <w:right w:val="nil"/>
            </w:tcBorders>
            <w:shd w:val="clear" w:color="auto" w:fill="auto"/>
            <w:noWrap/>
            <w:vAlign w:val="bottom"/>
            <w:hideMark/>
          </w:tcPr>
          <w:p w14:paraId="24C733DD"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Intervention</w:t>
            </w:r>
          </w:p>
        </w:tc>
        <w:tc>
          <w:tcPr>
            <w:tcW w:w="275" w:type="pct"/>
            <w:tcBorders>
              <w:top w:val="nil"/>
              <w:left w:val="nil"/>
              <w:bottom w:val="single" w:sz="4" w:space="0" w:color="auto"/>
              <w:right w:val="nil"/>
            </w:tcBorders>
            <w:shd w:val="clear" w:color="auto" w:fill="auto"/>
            <w:noWrap/>
            <w:vAlign w:val="bottom"/>
            <w:hideMark/>
          </w:tcPr>
          <w:p w14:paraId="091D6EF1"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w:t>
            </w:r>
          </w:p>
        </w:tc>
        <w:tc>
          <w:tcPr>
            <w:tcW w:w="455" w:type="pct"/>
            <w:tcBorders>
              <w:top w:val="nil"/>
              <w:left w:val="nil"/>
              <w:bottom w:val="single" w:sz="4" w:space="0" w:color="auto"/>
              <w:right w:val="nil"/>
            </w:tcBorders>
            <w:shd w:val="clear" w:color="auto" w:fill="auto"/>
            <w:noWrap/>
            <w:vAlign w:val="bottom"/>
            <w:hideMark/>
          </w:tcPr>
          <w:p w14:paraId="4935DC3B"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M</w:t>
            </w:r>
          </w:p>
        </w:tc>
        <w:tc>
          <w:tcPr>
            <w:tcW w:w="455" w:type="pct"/>
            <w:tcBorders>
              <w:top w:val="nil"/>
              <w:left w:val="nil"/>
              <w:bottom w:val="single" w:sz="4" w:space="0" w:color="auto"/>
              <w:right w:val="nil"/>
            </w:tcBorders>
            <w:shd w:val="clear" w:color="auto" w:fill="auto"/>
            <w:noWrap/>
            <w:vAlign w:val="bottom"/>
            <w:hideMark/>
          </w:tcPr>
          <w:p w14:paraId="324EA49E"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SD</w:t>
            </w:r>
          </w:p>
        </w:tc>
        <w:tc>
          <w:tcPr>
            <w:tcW w:w="455" w:type="pct"/>
            <w:tcBorders>
              <w:top w:val="nil"/>
              <w:left w:val="nil"/>
              <w:bottom w:val="single" w:sz="4" w:space="0" w:color="auto"/>
              <w:right w:val="nil"/>
            </w:tcBorders>
            <w:shd w:val="clear" w:color="auto" w:fill="auto"/>
            <w:noWrap/>
            <w:vAlign w:val="bottom"/>
            <w:hideMark/>
          </w:tcPr>
          <w:p w14:paraId="0E0E0B6E"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M</w:t>
            </w:r>
          </w:p>
        </w:tc>
        <w:tc>
          <w:tcPr>
            <w:tcW w:w="455" w:type="pct"/>
            <w:tcBorders>
              <w:top w:val="nil"/>
              <w:left w:val="nil"/>
              <w:bottom w:val="single" w:sz="4" w:space="0" w:color="auto"/>
              <w:right w:val="nil"/>
            </w:tcBorders>
            <w:shd w:val="clear" w:color="auto" w:fill="auto"/>
            <w:noWrap/>
            <w:vAlign w:val="bottom"/>
            <w:hideMark/>
          </w:tcPr>
          <w:p w14:paraId="4BD9401F"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SD</w:t>
            </w:r>
          </w:p>
        </w:tc>
        <w:tc>
          <w:tcPr>
            <w:tcW w:w="455" w:type="pct"/>
            <w:tcBorders>
              <w:top w:val="nil"/>
              <w:left w:val="nil"/>
              <w:bottom w:val="single" w:sz="4" w:space="0" w:color="auto"/>
              <w:right w:val="nil"/>
            </w:tcBorders>
          </w:tcPr>
          <w:p w14:paraId="687DB1D6"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M</w:t>
            </w:r>
          </w:p>
        </w:tc>
        <w:tc>
          <w:tcPr>
            <w:tcW w:w="459" w:type="pct"/>
            <w:tcBorders>
              <w:top w:val="nil"/>
              <w:left w:val="nil"/>
              <w:bottom w:val="single" w:sz="4" w:space="0" w:color="auto"/>
              <w:right w:val="nil"/>
            </w:tcBorders>
          </w:tcPr>
          <w:p w14:paraId="391C5102" w14:textId="77777777" w:rsidR="0018469E" w:rsidRPr="007A6B9C" w:rsidRDefault="0018469E" w:rsidP="006847D1">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SD</w:t>
            </w:r>
          </w:p>
        </w:tc>
      </w:tr>
      <w:tr w:rsidR="0018469E" w:rsidRPr="007A6B9C" w14:paraId="7027789D" w14:textId="77777777" w:rsidTr="006847D1">
        <w:trPr>
          <w:trHeight w:val="276"/>
          <w:jc w:val="center"/>
        </w:trPr>
        <w:tc>
          <w:tcPr>
            <w:tcW w:w="1090" w:type="pct"/>
            <w:tcBorders>
              <w:top w:val="single" w:sz="4" w:space="0" w:color="auto"/>
              <w:left w:val="nil"/>
              <w:bottom w:val="nil"/>
              <w:right w:val="nil"/>
            </w:tcBorders>
            <w:shd w:val="clear" w:color="auto" w:fill="auto"/>
            <w:noWrap/>
            <w:vAlign w:val="bottom"/>
            <w:hideMark/>
          </w:tcPr>
          <w:p w14:paraId="1098D339"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top w:val="single" w:sz="4" w:space="0" w:color="auto"/>
              <w:left w:val="nil"/>
              <w:bottom w:val="nil"/>
              <w:right w:val="nil"/>
            </w:tcBorders>
            <w:shd w:val="clear" w:color="auto" w:fill="auto"/>
            <w:noWrap/>
            <w:vAlign w:val="bottom"/>
            <w:hideMark/>
          </w:tcPr>
          <w:p w14:paraId="51EBE09D"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275" w:type="pct"/>
            <w:tcBorders>
              <w:top w:val="single" w:sz="4" w:space="0" w:color="auto"/>
              <w:left w:val="nil"/>
              <w:bottom w:val="nil"/>
              <w:right w:val="nil"/>
            </w:tcBorders>
            <w:shd w:val="clear" w:color="auto" w:fill="auto"/>
            <w:noWrap/>
            <w:vAlign w:val="bottom"/>
            <w:hideMark/>
          </w:tcPr>
          <w:p w14:paraId="6114B5A2"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shd w:val="clear" w:color="auto" w:fill="auto"/>
            <w:noWrap/>
            <w:vAlign w:val="bottom"/>
            <w:hideMark/>
          </w:tcPr>
          <w:p w14:paraId="7288F671"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shd w:val="clear" w:color="auto" w:fill="auto"/>
            <w:noWrap/>
            <w:vAlign w:val="bottom"/>
            <w:hideMark/>
          </w:tcPr>
          <w:p w14:paraId="0B635127"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shd w:val="clear" w:color="auto" w:fill="auto"/>
            <w:noWrap/>
            <w:vAlign w:val="bottom"/>
            <w:hideMark/>
          </w:tcPr>
          <w:p w14:paraId="7C2D01A2"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shd w:val="clear" w:color="auto" w:fill="auto"/>
            <w:noWrap/>
            <w:vAlign w:val="bottom"/>
            <w:hideMark/>
          </w:tcPr>
          <w:p w14:paraId="65A49418"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top w:val="single" w:sz="4" w:space="0" w:color="auto"/>
              <w:left w:val="nil"/>
              <w:bottom w:val="nil"/>
              <w:right w:val="nil"/>
            </w:tcBorders>
          </w:tcPr>
          <w:p w14:paraId="75D23A73"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9" w:type="pct"/>
            <w:tcBorders>
              <w:top w:val="single" w:sz="4" w:space="0" w:color="auto"/>
              <w:left w:val="nil"/>
              <w:bottom w:val="nil"/>
              <w:right w:val="nil"/>
            </w:tcBorders>
          </w:tcPr>
          <w:p w14:paraId="1D1956E6"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r>
      <w:tr w:rsidR="0018469E" w:rsidRPr="007A6B9C" w14:paraId="2D1E16B7" w14:textId="77777777" w:rsidTr="006847D1">
        <w:trPr>
          <w:trHeight w:val="276"/>
          <w:jc w:val="center"/>
        </w:trPr>
        <w:tc>
          <w:tcPr>
            <w:tcW w:w="1090" w:type="pct"/>
            <w:tcBorders>
              <w:top w:val="nil"/>
              <w:left w:val="nil"/>
              <w:bottom w:val="nil"/>
              <w:right w:val="nil"/>
            </w:tcBorders>
            <w:shd w:val="clear" w:color="auto" w:fill="auto"/>
            <w:noWrap/>
            <w:vAlign w:val="bottom"/>
            <w:hideMark/>
          </w:tcPr>
          <w:p w14:paraId="354B0EAE"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Normal</w:t>
            </w:r>
          </w:p>
        </w:tc>
        <w:tc>
          <w:tcPr>
            <w:tcW w:w="901" w:type="pct"/>
            <w:tcBorders>
              <w:top w:val="nil"/>
              <w:left w:val="nil"/>
              <w:bottom w:val="nil"/>
              <w:right w:val="nil"/>
            </w:tcBorders>
            <w:shd w:val="clear" w:color="auto" w:fill="auto"/>
            <w:noWrap/>
            <w:vAlign w:val="bottom"/>
            <w:hideMark/>
          </w:tcPr>
          <w:p w14:paraId="1B7EF591"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No</w:t>
            </w:r>
          </w:p>
        </w:tc>
        <w:tc>
          <w:tcPr>
            <w:tcW w:w="275" w:type="pct"/>
            <w:tcBorders>
              <w:top w:val="nil"/>
              <w:left w:val="nil"/>
              <w:bottom w:val="nil"/>
              <w:right w:val="nil"/>
            </w:tcBorders>
            <w:shd w:val="clear" w:color="auto" w:fill="auto"/>
            <w:noWrap/>
            <w:vAlign w:val="bottom"/>
          </w:tcPr>
          <w:p w14:paraId="709F72AC"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40</w:t>
            </w:r>
          </w:p>
        </w:tc>
        <w:tc>
          <w:tcPr>
            <w:tcW w:w="455" w:type="pct"/>
            <w:tcBorders>
              <w:top w:val="nil"/>
              <w:left w:val="nil"/>
              <w:bottom w:val="nil"/>
              <w:right w:val="nil"/>
            </w:tcBorders>
            <w:shd w:val="clear" w:color="auto" w:fill="auto"/>
            <w:noWrap/>
            <w:vAlign w:val="bottom"/>
          </w:tcPr>
          <w:p w14:paraId="2FFF16C3"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57.40</w:t>
            </w:r>
          </w:p>
        </w:tc>
        <w:tc>
          <w:tcPr>
            <w:tcW w:w="455" w:type="pct"/>
            <w:tcBorders>
              <w:top w:val="nil"/>
              <w:left w:val="nil"/>
              <w:bottom w:val="nil"/>
              <w:right w:val="nil"/>
            </w:tcBorders>
            <w:shd w:val="clear" w:color="auto" w:fill="auto"/>
            <w:noWrap/>
            <w:vAlign w:val="bottom"/>
          </w:tcPr>
          <w:p w14:paraId="68190E6E"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19.30</w:t>
            </w:r>
          </w:p>
        </w:tc>
        <w:tc>
          <w:tcPr>
            <w:tcW w:w="455" w:type="pct"/>
            <w:tcBorders>
              <w:top w:val="nil"/>
              <w:left w:val="nil"/>
              <w:bottom w:val="nil"/>
              <w:right w:val="nil"/>
            </w:tcBorders>
            <w:shd w:val="clear" w:color="auto" w:fill="auto"/>
            <w:noWrap/>
            <w:vAlign w:val="bottom"/>
          </w:tcPr>
          <w:p w14:paraId="244B78C4" w14:textId="09E14BF3" w:rsidR="0018469E" w:rsidRPr="007A6B9C" w:rsidRDefault="004A6120" w:rsidP="006847D1">
            <w:pPr>
              <w:bidi w:val="0"/>
              <w:spacing w:after="0" w:line="240" w:lineRule="auto"/>
              <w:jc w:val="center"/>
              <w:rPr>
                <w:rFonts w:ascii="Times New Roman" w:eastAsia="Times New Roman" w:hAnsi="Times New Roman" w:cs="Times New Roman"/>
                <w:lang w:bidi="he-IL"/>
              </w:rPr>
            </w:pPr>
            <w:r w:rsidRPr="007A6B9C">
              <w:rPr>
                <w:rFonts w:ascii="Times New Roman" w:eastAsia="Times New Roman" w:hAnsi="Times New Roman" w:cs="Times New Roman"/>
                <w:rtl/>
                <w:lang w:bidi="he-IL"/>
              </w:rPr>
              <w:t>70.12</w:t>
            </w:r>
          </w:p>
        </w:tc>
        <w:tc>
          <w:tcPr>
            <w:tcW w:w="455" w:type="pct"/>
            <w:tcBorders>
              <w:top w:val="nil"/>
              <w:left w:val="nil"/>
              <w:bottom w:val="nil"/>
              <w:right w:val="nil"/>
            </w:tcBorders>
            <w:shd w:val="clear" w:color="auto" w:fill="auto"/>
            <w:noWrap/>
            <w:vAlign w:val="bottom"/>
          </w:tcPr>
          <w:p w14:paraId="7E64B2C5"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18.36</w:t>
            </w:r>
          </w:p>
        </w:tc>
        <w:tc>
          <w:tcPr>
            <w:tcW w:w="455" w:type="pct"/>
            <w:tcBorders>
              <w:top w:val="nil"/>
              <w:left w:val="nil"/>
              <w:bottom w:val="nil"/>
              <w:right w:val="nil"/>
            </w:tcBorders>
          </w:tcPr>
          <w:p w14:paraId="782B18EA" w14:textId="50A39485" w:rsidR="0018469E" w:rsidRPr="007A6B9C" w:rsidRDefault="004A6120"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tl/>
                <w:lang w:bidi="he-IL"/>
              </w:rPr>
              <w:t>8</w:t>
            </w:r>
            <w:r w:rsidR="0018469E" w:rsidRPr="007A6B9C">
              <w:rPr>
                <w:rFonts w:ascii="Times New Roman" w:eastAsia="Times New Roman" w:hAnsi="Times New Roman" w:cs="Times New Roman"/>
              </w:rPr>
              <w:t>5.68</w:t>
            </w:r>
          </w:p>
        </w:tc>
        <w:tc>
          <w:tcPr>
            <w:tcW w:w="459" w:type="pct"/>
            <w:tcBorders>
              <w:top w:val="nil"/>
              <w:left w:val="nil"/>
              <w:bottom w:val="nil"/>
              <w:right w:val="nil"/>
            </w:tcBorders>
          </w:tcPr>
          <w:p w14:paraId="2867B1D6"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15.06</w:t>
            </w:r>
          </w:p>
        </w:tc>
      </w:tr>
      <w:tr w:rsidR="0018469E" w:rsidRPr="007A6B9C" w14:paraId="38B13541" w14:textId="77777777" w:rsidTr="006847D1">
        <w:trPr>
          <w:trHeight w:val="276"/>
          <w:jc w:val="center"/>
        </w:trPr>
        <w:tc>
          <w:tcPr>
            <w:tcW w:w="1090" w:type="pct"/>
            <w:tcBorders>
              <w:top w:val="nil"/>
              <w:left w:val="nil"/>
              <w:bottom w:val="nil"/>
              <w:right w:val="nil"/>
            </w:tcBorders>
            <w:shd w:val="clear" w:color="auto" w:fill="auto"/>
            <w:noWrap/>
            <w:vAlign w:val="bottom"/>
            <w:hideMark/>
          </w:tcPr>
          <w:p w14:paraId="765A3841"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top w:val="nil"/>
              <w:left w:val="nil"/>
              <w:bottom w:val="nil"/>
              <w:right w:val="nil"/>
            </w:tcBorders>
            <w:shd w:val="clear" w:color="auto" w:fill="auto"/>
            <w:noWrap/>
            <w:vAlign w:val="bottom"/>
            <w:hideMark/>
          </w:tcPr>
          <w:p w14:paraId="7E2D0447" w14:textId="77777777" w:rsidR="0018469E" w:rsidRPr="007A6B9C" w:rsidRDefault="0018469E" w:rsidP="006847D1">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Yes</w:t>
            </w:r>
          </w:p>
        </w:tc>
        <w:tc>
          <w:tcPr>
            <w:tcW w:w="275" w:type="pct"/>
            <w:tcBorders>
              <w:top w:val="nil"/>
              <w:left w:val="nil"/>
              <w:bottom w:val="nil"/>
              <w:right w:val="nil"/>
            </w:tcBorders>
            <w:shd w:val="clear" w:color="auto" w:fill="auto"/>
            <w:noWrap/>
            <w:vAlign w:val="bottom"/>
          </w:tcPr>
          <w:p w14:paraId="200A22F0"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40</w:t>
            </w:r>
          </w:p>
        </w:tc>
        <w:tc>
          <w:tcPr>
            <w:tcW w:w="455" w:type="pct"/>
            <w:tcBorders>
              <w:top w:val="nil"/>
              <w:left w:val="nil"/>
              <w:bottom w:val="nil"/>
              <w:right w:val="nil"/>
            </w:tcBorders>
            <w:shd w:val="clear" w:color="auto" w:fill="auto"/>
            <w:noWrap/>
            <w:vAlign w:val="bottom"/>
          </w:tcPr>
          <w:p w14:paraId="3FEB1081"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47.40</w:t>
            </w:r>
          </w:p>
        </w:tc>
        <w:tc>
          <w:tcPr>
            <w:tcW w:w="455" w:type="pct"/>
            <w:tcBorders>
              <w:top w:val="nil"/>
              <w:left w:val="nil"/>
              <w:bottom w:val="nil"/>
              <w:right w:val="nil"/>
            </w:tcBorders>
            <w:shd w:val="clear" w:color="auto" w:fill="auto"/>
            <w:noWrap/>
            <w:vAlign w:val="bottom"/>
          </w:tcPr>
          <w:p w14:paraId="37E4EAFF"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26.25</w:t>
            </w:r>
          </w:p>
        </w:tc>
        <w:tc>
          <w:tcPr>
            <w:tcW w:w="455" w:type="pct"/>
            <w:tcBorders>
              <w:top w:val="nil"/>
              <w:left w:val="nil"/>
              <w:bottom w:val="nil"/>
              <w:right w:val="nil"/>
            </w:tcBorders>
            <w:shd w:val="clear" w:color="auto" w:fill="auto"/>
            <w:noWrap/>
            <w:vAlign w:val="bottom"/>
          </w:tcPr>
          <w:p w14:paraId="64181313" w14:textId="110A62D5" w:rsidR="0018469E" w:rsidRPr="007A6B9C" w:rsidRDefault="007E09D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tl/>
                <w:lang w:bidi="he-IL"/>
              </w:rPr>
              <w:t>79</w:t>
            </w:r>
            <w:r w:rsidR="0018469E" w:rsidRPr="007A6B9C">
              <w:rPr>
                <w:rFonts w:ascii="Times New Roman" w:eastAsia="Times New Roman" w:hAnsi="Times New Roman" w:cs="Times New Roman"/>
                <w:color w:val="000000"/>
              </w:rPr>
              <w:t>.83</w:t>
            </w:r>
          </w:p>
        </w:tc>
        <w:tc>
          <w:tcPr>
            <w:tcW w:w="455" w:type="pct"/>
            <w:tcBorders>
              <w:top w:val="nil"/>
              <w:left w:val="nil"/>
              <w:bottom w:val="nil"/>
              <w:right w:val="nil"/>
            </w:tcBorders>
            <w:shd w:val="clear" w:color="auto" w:fill="auto"/>
            <w:noWrap/>
            <w:vAlign w:val="bottom"/>
          </w:tcPr>
          <w:p w14:paraId="0AA0A2F6" w14:textId="77777777" w:rsidR="0018469E" w:rsidRPr="007A6B9C" w:rsidRDefault="0018469E" w:rsidP="006847D1">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19.80</w:t>
            </w:r>
          </w:p>
        </w:tc>
        <w:tc>
          <w:tcPr>
            <w:tcW w:w="455" w:type="pct"/>
            <w:tcBorders>
              <w:top w:val="nil"/>
              <w:left w:val="nil"/>
              <w:bottom w:val="nil"/>
              <w:right w:val="nil"/>
            </w:tcBorders>
          </w:tcPr>
          <w:p w14:paraId="4F986FCA" w14:textId="572F3F09"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9</w:t>
            </w:r>
            <w:r w:rsidR="007E09DE" w:rsidRPr="007A6B9C">
              <w:rPr>
                <w:rFonts w:ascii="Times New Roman" w:eastAsia="Times New Roman" w:hAnsi="Times New Roman" w:cs="Times New Roman"/>
                <w:rtl/>
                <w:lang w:bidi="he-IL"/>
              </w:rPr>
              <w:t>8</w:t>
            </w:r>
            <w:r w:rsidRPr="007A6B9C">
              <w:rPr>
                <w:rFonts w:ascii="Times New Roman" w:eastAsia="Times New Roman" w:hAnsi="Times New Roman" w:cs="Times New Roman"/>
              </w:rPr>
              <w:t>.01</w:t>
            </w:r>
          </w:p>
        </w:tc>
        <w:tc>
          <w:tcPr>
            <w:tcW w:w="459" w:type="pct"/>
            <w:tcBorders>
              <w:top w:val="nil"/>
              <w:left w:val="nil"/>
              <w:bottom w:val="nil"/>
              <w:right w:val="nil"/>
            </w:tcBorders>
          </w:tcPr>
          <w:p w14:paraId="2605699B"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9.43</w:t>
            </w:r>
          </w:p>
        </w:tc>
      </w:tr>
      <w:tr w:rsidR="0018469E" w:rsidRPr="007A6B9C" w14:paraId="074C18EB" w14:textId="77777777" w:rsidTr="006847D1">
        <w:trPr>
          <w:trHeight w:val="197"/>
          <w:jc w:val="center"/>
        </w:trPr>
        <w:tc>
          <w:tcPr>
            <w:tcW w:w="1090" w:type="pct"/>
            <w:tcBorders>
              <w:top w:val="nil"/>
              <w:left w:val="nil"/>
              <w:bottom w:val="nil"/>
              <w:right w:val="nil"/>
            </w:tcBorders>
            <w:shd w:val="clear" w:color="auto" w:fill="auto"/>
            <w:noWrap/>
            <w:vAlign w:val="bottom"/>
          </w:tcPr>
          <w:p w14:paraId="0154BF35"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Poor</w:t>
            </w:r>
          </w:p>
        </w:tc>
        <w:tc>
          <w:tcPr>
            <w:tcW w:w="901" w:type="pct"/>
            <w:tcBorders>
              <w:left w:val="nil"/>
              <w:right w:val="nil"/>
            </w:tcBorders>
            <w:shd w:val="clear" w:color="auto" w:fill="auto"/>
            <w:noWrap/>
            <w:vAlign w:val="bottom"/>
          </w:tcPr>
          <w:p w14:paraId="2B37F766"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No</w:t>
            </w:r>
          </w:p>
        </w:tc>
        <w:tc>
          <w:tcPr>
            <w:tcW w:w="275" w:type="pct"/>
            <w:tcBorders>
              <w:left w:val="nil"/>
              <w:right w:val="nil"/>
            </w:tcBorders>
            <w:shd w:val="clear" w:color="auto" w:fill="auto"/>
            <w:noWrap/>
            <w:vAlign w:val="bottom"/>
          </w:tcPr>
          <w:p w14:paraId="1D1ABECD"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28</w:t>
            </w:r>
          </w:p>
        </w:tc>
        <w:tc>
          <w:tcPr>
            <w:tcW w:w="455" w:type="pct"/>
            <w:tcBorders>
              <w:left w:val="nil"/>
              <w:right w:val="nil"/>
            </w:tcBorders>
            <w:shd w:val="clear" w:color="auto" w:fill="auto"/>
            <w:noWrap/>
            <w:vAlign w:val="bottom"/>
          </w:tcPr>
          <w:p w14:paraId="26168D09"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15.92</w:t>
            </w:r>
          </w:p>
        </w:tc>
        <w:tc>
          <w:tcPr>
            <w:tcW w:w="455" w:type="pct"/>
            <w:tcBorders>
              <w:left w:val="nil"/>
              <w:right w:val="nil"/>
            </w:tcBorders>
            <w:shd w:val="clear" w:color="auto" w:fill="auto"/>
            <w:noWrap/>
            <w:vAlign w:val="bottom"/>
          </w:tcPr>
          <w:p w14:paraId="4A2D6A33"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14.28</w:t>
            </w:r>
          </w:p>
        </w:tc>
        <w:tc>
          <w:tcPr>
            <w:tcW w:w="455" w:type="pct"/>
            <w:tcBorders>
              <w:left w:val="nil"/>
              <w:right w:val="nil"/>
            </w:tcBorders>
            <w:shd w:val="clear" w:color="auto" w:fill="auto"/>
            <w:noWrap/>
            <w:vAlign w:val="bottom"/>
          </w:tcPr>
          <w:p w14:paraId="4B4FF324"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28.13</w:t>
            </w:r>
          </w:p>
        </w:tc>
        <w:tc>
          <w:tcPr>
            <w:tcW w:w="455" w:type="pct"/>
            <w:tcBorders>
              <w:left w:val="nil"/>
              <w:right w:val="nil"/>
            </w:tcBorders>
            <w:shd w:val="clear" w:color="auto" w:fill="auto"/>
            <w:noWrap/>
            <w:vAlign w:val="bottom"/>
          </w:tcPr>
          <w:p w14:paraId="552F8EAF"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color w:val="000000"/>
              </w:rPr>
              <w:t>20.38</w:t>
            </w:r>
          </w:p>
        </w:tc>
        <w:tc>
          <w:tcPr>
            <w:tcW w:w="455" w:type="pct"/>
            <w:tcBorders>
              <w:left w:val="nil"/>
              <w:right w:val="nil"/>
            </w:tcBorders>
          </w:tcPr>
          <w:p w14:paraId="1C81AAEA"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48.44</w:t>
            </w:r>
          </w:p>
        </w:tc>
        <w:tc>
          <w:tcPr>
            <w:tcW w:w="459" w:type="pct"/>
            <w:tcBorders>
              <w:left w:val="nil"/>
              <w:right w:val="nil"/>
            </w:tcBorders>
          </w:tcPr>
          <w:p w14:paraId="35869698"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18.71</w:t>
            </w:r>
          </w:p>
        </w:tc>
      </w:tr>
      <w:tr w:rsidR="0018469E" w:rsidRPr="007A6B9C" w14:paraId="37CCC27C" w14:textId="77777777" w:rsidTr="006847D1">
        <w:trPr>
          <w:trHeight w:val="197"/>
          <w:jc w:val="center"/>
        </w:trPr>
        <w:tc>
          <w:tcPr>
            <w:tcW w:w="1090" w:type="pct"/>
            <w:tcBorders>
              <w:top w:val="nil"/>
              <w:left w:val="nil"/>
              <w:bottom w:val="nil"/>
              <w:right w:val="nil"/>
            </w:tcBorders>
            <w:shd w:val="clear" w:color="auto" w:fill="auto"/>
            <w:noWrap/>
            <w:vAlign w:val="bottom"/>
          </w:tcPr>
          <w:p w14:paraId="0D649EBB"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left w:val="nil"/>
              <w:right w:val="nil"/>
            </w:tcBorders>
            <w:shd w:val="clear" w:color="auto" w:fill="auto"/>
            <w:noWrap/>
            <w:vAlign w:val="bottom"/>
          </w:tcPr>
          <w:p w14:paraId="682A179D"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Yes</w:t>
            </w:r>
          </w:p>
        </w:tc>
        <w:tc>
          <w:tcPr>
            <w:tcW w:w="275" w:type="pct"/>
            <w:tcBorders>
              <w:left w:val="nil"/>
              <w:right w:val="nil"/>
            </w:tcBorders>
            <w:shd w:val="clear" w:color="auto" w:fill="auto"/>
            <w:noWrap/>
            <w:vAlign w:val="bottom"/>
          </w:tcPr>
          <w:p w14:paraId="31D8DE44"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28</w:t>
            </w:r>
          </w:p>
        </w:tc>
        <w:tc>
          <w:tcPr>
            <w:tcW w:w="455" w:type="pct"/>
            <w:tcBorders>
              <w:left w:val="nil"/>
              <w:right w:val="nil"/>
            </w:tcBorders>
            <w:shd w:val="clear" w:color="auto" w:fill="auto"/>
            <w:noWrap/>
            <w:vAlign w:val="bottom"/>
          </w:tcPr>
          <w:p w14:paraId="67D3B6AF"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8.85</w:t>
            </w:r>
          </w:p>
        </w:tc>
        <w:tc>
          <w:tcPr>
            <w:tcW w:w="455" w:type="pct"/>
            <w:tcBorders>
              <w:left w:val="nil"/>
              <w:right w:val="nil"/>
            </w:tcBorders>
            <w:shd w:val="clear" w:color="auto" w:fill="auto"/>
            <w:noWrap/>
            <w:vAlign w:val="bottom"/>
          </w:tcPr>
          <w:p w14:paraId="40144B90"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9.67</w:t>
            </w:r>
          </w:p>
        </w:tc>
        <w:tc>
          <w:tcPr>
            <w:tcW w:w="455" w:type="pct"/>
            <w:tcBorders>
              <w:left w:val="nil"/>
              <w:right w:val="nil"/>
            </w:tcBorders>
            <w:shd w:val="clear" w:color="auto" w:fill="auto"/>
            <w:noWrap/>
            <w:vAlign w:val="bottom"/>
          </w:tcPr>
          <w:p w14:paraId="65A3B40B"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45.09</w:t>
            </w:r>
          </w:p>
        </w:tc>
        <w:tc>
          <w:tcPr>
            <w:tcW w:w="455" w:type="pct"/>
            <w:tcBorders>
              <w:left w:val="nil"/>
              <w:right w:val="nil"/>
            </w:tcBorders>
            <w:shd w:val="clear" w:color="auto" w:fill="auto"/>
            <w:noWrap/>
            <w:vAlign w:val="bottom"/>
          </w:tcPr>
          <w:p w14:paraId="543EF6F1"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12.43</w:t>
            </w:r>
          </w:p>
        </w:tc>
        <w:tc>
          <w:tcPr>
            <w:tcW w:w="455" w:type="pct"/>
            <w:tcBorders>
              <w:left w:val="nil"/>
              <w:right w:val="nil"/>
            </w:tcBorders>
          </w:tcPr>
          <w:p w14:paraId="0E945970"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79.91</w:t>
            </w:r>
          </w:p>
        </w:tc>
        <w:tc>
          <w:tcPr>
            <w:tcW w:w="459" w:type="pct"/>
            <w:tcBorders>
              <w:left w:val="nil"/>
              <w:right w:val="nil"/>
            </w:tcBorders>
          </w:tcPr>
          <w:p w14:paraId="6C37E804"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12.08</w:t>
            </w:r>
          </w:p>
        </w:tc>
      </w:tr>
      <w:tr w:rsidR="0018469E" w:rsidRPr="007A6B9C" w14:paraId="2C4FE48E" w14:textId="77777777" w:rsidTr="006847D1">
        <w:trPr>
          <w:trHeight w:val="197"/>
          <w:jc w:val="center"/>
        </w:trPr>
        <w:tc>
          <w:tcPr>
            <w:tcW w:w="1090" w:type="pct"/>
            <w:tcBorders>
              <w:top w:val="nil"/>
              <w:left w:val="nil"/>
              <w:bottom w:val="nil"/>
              <w:right w:val="nil"/>
            </w:tcBorders>
            <w:shd w:val="clear" w:color="auto" w:fill="auto"/>
            <w:noWrap/>
            <w:vAlign w:val="bottom"/>
          </w:tcPr>
          <w:p w14:paraId="454DF194"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rPr>
              <w:t>Dyslexic</w:t>
            </w:r>
          </w:p>
        </w:tc>
        <w:tc>
          <w:tcPr>
            <w:tcW w:w="901" w:type="pct"/>
            <w:tcBorders>
              <w:left w:val="nil"/>
              <w:right w:val="nil"/>
            </w:tcBorders>
            <w:shd w:val="clear" w:color="auto" w:fill="auto"/>
            <w:noWrap/>
            <w:vAlign w:val="bottom"/>
          </w:tcPr>
          <w:p w14:paraId="5A398F22"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No</w:t>
            </w:r>
          </w:p>
        </w:tc>
        <w:tc>
          <w:tcPr>
            <w:tcW w:w="275" w:type="pct"/>
            <w:tcBorders>
              <w:left w:val="nil"/>
              <w:right w:val="nil"/>
            </w:tcBorders>
            <w:shd w:val="clear" w:color="auto" w:fill="auto"/>
            <w:noWrap/>
            <w:vAlign w:val="bottom"/>
          </w:tcPr>
          <w:p w14:paraId="6D34F96B"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27</w:t>
            </w:r>
          </w:p>
        </w:tc>
        <w:tc>
          <w:tcPr>
            <w:tcW w:w="455" w:type="pct"/>
            <w:tcBorders>
              <w:left w:val="nil"/>
              <w:right w:val="nil"/>
            </w:tcBorders>
            <w:shd w:val="clear" w:color="auto" w:fill="auto"/>
            <w:noWrap/>
            <w:vAlign w:val="bottom"/>
          </w:tcPr>
          <w:p w14:paraId="2451778F"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4.48</w:t>
            </w:r>
          </w:p>
        </w:tc>
        <w:tc>
          <w:tcPr>
            <w:tcW w:w="455" w:type="pct"/>
            <w:tcBorders>
              <w:left w:val="nil"/>
              <w:right w:val="nil"/>
            </w:tcBorders>
            <w:shd w:val="clear" w:color="auto" w:fill="auto"/>
            <w:noWrap/>
            <w:vAlign w:val="bottom"/>
          </w:tcPr>
          <w:p w14:paraId="64645BD3"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4.61</w:t>
            </w:r>
          </w:p>
        </w:tc>
        <w:tc>
          <w:tcPr>
            <w:tcW w:w="455" w:type="pct"/>
            <w:tcBorders>
              <w:left w:val="nil"/>
              <w:right w:val="nil"/>
            </w:tcBorders>
            <w:shd w:val="clear" w:color="auto" w:fill="auto"/>
            <w:noWrap/>
            <w:vAlign w:val="bottom"/>
          </w:tcPr>
          <w:p w14:paraId="7923944D"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15.43</w:t>
            </w:r>
          </w:p>
        </w:tc>
        <w:tc>
          <w:tcPr>
            <w:tcW w:w="455" w:type="pct"/>
            <w:tcBorders>
              <w:left w:val="nil"/>
              <w:right w:val="nil"/>
            </w:tcBorders>
            <w:shd w:val="clear" w:color="auto" w:fill="auto"/>
            <w:noWrap/>
            <w:vAlign w:val="bottom"/>
          </w:tcPr>
          <w:p w14:paraId="64FD4854"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9.01</w:t>
            </w:r>
          </w:p>
        </w:tc>
        <w:tc>
          <w:tcPr>
            <w:tcW w:w="455" w:type="pct"/>
            <w:tcBorders>
              <w:left w:val="nil"/>
              <w:right w:val="nil"/>
            </w:tcBorders>
          </w:tcPr>
          <w:p w14:paraId="63CCB02E" w14:textId="669F9FD2" w:rsidR="0018469E" w:rsidRPr="007A6B9C" w:rsidRDefault="007E09D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tl/>
                <w:lang w:bidi="he-IL"/>
              </w:rPr>
              <w:t>2</w:t>
            </w:r>
            <w:r w:rsidR="0018469E" w:rsidRPr="007A6B9C">
              <w:rPr>
                <w:rFonts w:ascii="Times New Roman" w:eastAsia="Times New Roman" w:hAnsi="Times New Roman" w:cs="Times New Roman"/>
              </w:rPr>
              <w:t>3.33</w:t>
            </w:r>
          </w:p>
        </w:tc>
        <w:tc>
          <w:tcPr>
            <w:tcW w:w="459" w:type="pct"/>
            <w:tcBorders>
              <w:left w:val="nil"/>
              <w:right w:val="nil"/>
            </w:tcBorders>
          </w:tcPr>
          <w:p w14:paraId="3E8FC39B"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12.19</w:t>
            </w:r>
          </w:p>
        </w:tc>
      </w:tr>
      <w:tr w:rsidR="0018469E" w:rsidRPr="007A6B9C" w14:paraId="34894DE3" w14:textId="77777777" w:rsidTr="006847D1">
        <w:trPr>
          <w:trHeight w:val="197"/>
          <w:jc w:val="center"/>
        </w:trPr>
        <w:tc>
          <w:tcPr>
            <w:tcW w:w="1090" w:type="pct"/>
            <w:tcBorders>
              <w:top w:val="nil"/>
              <w:left w:val="nil"/>
              <w:bottom w:val="nil"/>
              <w:right w:val="nil"/>
            </w:tcBorders>
            <w:shd w:val="clear" w:color="auto" w:fill="auto"/>
            <w:noWrap/>
            <w:vAlign w:val="bottom"/>
          </w:tcPr>
          <w:p w14:paraId="0FFFEDDC" w14:textId="77777777" w:rsidR="0018469E" w:rsidRPr="007A6B9C" w:rsidRDefault="0018469E" w:rsidP="006847D1">
            <w:pPr>
              <w:bidi w:val="0"/>
              <w:spacing w:after="0" w:line="240" w:lineRule="auto"/>
              <w:rPr>
                <w:rFonts w:ascii="Times New Roman" w:eastAsia="Times New Roman" w:hAnsi="Times New Roman" w:cs="Times New Roman"/>
                <w:b/>
                <w:bCs/>
              </w:rPr>
            </w:pPr>
          </w:p>
        </w:tc>
        <w:tc>
          <w:tcPr>
            <w:tcW w:w="901" w:type="pct"/>
            <w:tcBorders>
              <w:left w:val="nil"/>
              <w:right w:val="nil"/>
            </w:tcBorders>
            <w:shd w:val="clear" w:color="auto" w:fill="auto"/>
            <w:noWrap/>
            <w:vAlign w:val="bottom"/>
          </w:tcPr>
          <w:p w14:paraId="6854D554" w14:textId="77777777" w:rsidR="0018469E" w:rsidRPr="007A6B9C" w:rsidRDefault="0018469E" w:rsidP="006847D1">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Yes</w:t>
            </w:r>
          </w:p>
        </w:tc>
        <w:tc>
          <w:tcPr>
            <w:tcW w:w="275" w:type="pct"/>
            <w:tcBorders>
              <w:left w:val="nil"/>
              <w:right w:val="nil"/>
            </w:tcBorders>
            <w:shd w:val="clear" w:color="auto" w:fill="auto"/>
            <w:noWrap/>
            <w:vAlign w:val="bottom"/>
          </w:tcPr>
          <w:p w14:paraId="1988F180"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25</w:t>
            </w:r>
          </w:p>
        </w:tc>
        <w:tc>
          <w:tcPr>
            <w:tcW w:w="455" w:type="pct"/>
            <w:tcBorders>
              <w:left w:val="nil"/>
              <w:right w:val="nil"/>
            </w:tcBorders>
            <w:shd w:val="clear" w:color="auto" w:fill="auto"/>
            <w:noWrap/>
            <w:vAlign w:val="bottom"/>
          </w:tcPr>
          <w:p w14:paraId="35A58A40" w14:textId="77777777" w:rsidR="0018469E" w:rsidRPr="007A6B9C" w:rsidRDefault="0018469E" w:rsidP="006847D1">
            <w:pPr>
              <w:bidi w:val="0"/>
              <w:spacing w:after="0" w:line="240" w:lineRule="auto"/>
              <w:jc w:val="center"/>
              <w:rPr>
                <w:rFonts w:ascii="Times New Roman" w:eastAsia="Times New Roman" w:hAnsi="Times New Roman" w:cs="Times New Roman"/>
                <w:rtl/>
              </w:rPr>
            </w:pPr>
            <w:r w:rsidRPr="007A6B9C">
              <w:rPr>
                <w:rFonts w:ascii="Times New Roman" w:eastAsia="Times New Roman" w:hAnsi="Times New Roman" w:cs="Times New Roman"/>
              </w:rPr>
              <w:t>3.58</w:t>
            </w:r>
          </w:p>
        </w:tc>
        <w:tc>
          <w:tcPr>
            <w:tcW w:w="455" w:type="pct"/>
            <w:tcBorders>
              <w:left w:val="nil"/>
              <w:right w:val="nil"/>
            </w:tcBorders>
            <w:shd w:val="clear" w:color="auto" w:fill="auto"/>
            <w:noWrap/>
            <w:vAlign w:val="bottom"/>
          </w:tcPr>
          <w:p w14:paraId="2AB58F6B"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8.41</w:t>
            </w:r>
          </w:p>
        </w:tc>
        <w:tc>
          <w:tcPr>
            <w:tcW w:w="455" w:type="pct"/>
            <w:tcBorders>
              <w:left w:val="nil"/>
              <w:right w:val="nil"/>
            </w:tcBorders>
            <w:shd w:val="clear" w:color="auto" w:fill="auto"/>
            <w:noWrap/>
            <w:vAlign w:val="bottom"/>
          </w:tcPr>
          <w:p w14:paraId="124BD15E"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41.50</w:t>
            </w:r>
          </w:p>
        </w:tc>
        <w:tc>
          <w:tcPr>
            <w:tcW w:w="455" w:type="pct"/>
            <w:tcBorders>
              <w:left w:val="nil"/>
              <w:right w:val="nil"/>
            </w:tcBorders>
            <w:shd w:val="clear" w:color="auto" w:fill="auto"/>
            <w:noWrap/>
            <w:vAlign w:val="bottom"/>
          </w:tcPr>
          <w:p w14:paraId="01ABC04B"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10.87</w:t>
            </w:r>
          </w:p>
        </w:tc>
        <w:tc>
          <w:tcPr>
            <w:tcW w:w="455" w:type="pct"/>
            <w:tcBorders>
              <w:left w:val="nil"/>
              <w:right w:val="nil"/>
            </w:tcBorders>
          </w:tcPr>
          <w:p w14:paraId="34FCB91D"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67.50</w:t>
            </w:r>
          </w:p>
        </w:tc>
        <w:tc>
          <w:tcPr>
            <w:tcW w:w="459" w:type="pct"/>
            <w:tcBorders>
              <w:left w:val="nil"/>
              <w:right w:val="nil"/>
            </w:tcBorders>
          </w:tcPr>
          <w:p w14:paraId="5E566C65" w14:textId="77777777" w:rsidR="0018469E" w:rsidRPr="007A6B9C" w:rsidRDefault="0018469E" w:rsidP="006847D1">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15.89</w:t>
            </w:r>
          </w:p>
        </w:tc>
      </w:tr>
      <w:tr w:rsidR="0018469E" w:rsidRPr="007A6B9C" w14:paraId="6E203D4D" w14:textId="77777777" w:rsidTr="006847D1">
        <w:trPr>
          <w:trHeight w:val="197"/>
          <w:jc w:val="center"/>
        </w:trPr>
        <w:tc>
          <w:tcPr>
            <w:tcW w:w="1090" w:type="pct"/>
            <w:tcBorders>
              <w:left w:val="nil"/>
              <w:bottom w:val="single" w:sz="12" w:space="0" w:color="auto"/>
              <w:right w:val="nil"/>
            </w:tcBorders>
            <w:shd w:val="clear" w:color="auto" w:fill="auto"/>
            <w:noWrap/>
            <w:vAlign w:val="bottom"/>
          </w:tcPr>
          <w:p w14:paraId="127DC639" w14:textId="77777777" w:rsidR="0018469E" w:rsidRPr="007A6B9C" w:rsidRDefault="0018469E" w:rsidP="006847D1">
            <w:pPr>
              <w:bidi w:val="0"/>
              <w:spacing w:after="0" w:line="240" w:lineRule="auto"/>
              <w:rPr>
                <w:rFonts w:ascii="Times New Roman" w:eastAsia="Times New Roman" w:hAnsi="Times New Roman" w:cs="Times New Roman"/>
                <w:color w:val="000000"/>
              </w:rPr>
            </w:pPr>
          </w:p>
        </w:tc>
        <w:tc>
          <w:tcPr>
            <w:tcW w:w="901" w:type="pct"/>
            <w:tcBorders>
              <w:left w:val="nil"/>
              <w:bottom w:val="single" w:sz="12" w:space="0" w:color="auto"/>
              <w:right w:val="nil"/>
            </w:tcBorders>
            <w:shd w:val="clear" w:color="auto" w:fill="auto"/>
            <w:noWrap/>
            <w:vAlign w:val="bottom"/>
          </w:tcPr>
          <w:p w14:paraId="7E2A3A7E" w14:textId="77777777" w:rsidR="0018469E" w:rsidRPr="007A6B9C" w:rsidRDefault="0018469E" w:rsidP="006847D1">
            <w:pPr>
              <w:bidi w:val="0"/>
              <w:spacing w:after="0" w:line="240" w:lineRule="auto"/>
              <w:rPr>
                <w:rFonts w:ascii="Times New Roman" w:eastAsia="Times New Roman" w:hAnsi="Times New Roman" w:cs="Times New Roman"/>
                <w:color w:val="000000"/>
              </w:rPr>
            </w:pPr>
          </w:p>
        </w:tc>
        <w:tc>
          <w:tcPr>
            <w:tcW w:w="275" w:type="pct"/>
            <w:tcBorders>
              <w:left w:val="nil"/>
              <w:bottom w:val="single" w:sz="12" w:space="0" w:color="auto"/>
              <w:right w:val="nil"/>
            </w:tcBorders>
            <w:shd w:val="clear" w:color="auto" w:fill="auto"/>
            <w:noWrap/>
            <w:vAlign w:val="bottom"/>
          </w:tcPr>
          <w:p w14:paraId="3512E00C"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shd w:val="clear" w:color="auto" w:fill="auto"/>
            <w:noWrap/>
            <w:vAlign w:val="bottom"/>
          </w:tcPr>
          <w:p w14:paraId="3029F1F8"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shd w:val="clear" w:color="auto" w:fill="auto"/>
            <w:noWrap/>
            <w:vAlign w:val="bottom"/>
          </w:tcPr>
          <w:p w14:paraId="5434871E"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shd w:val="clear" w:color="auto" w:fill="auto"/>
            <w:noWrap/>
            <w:vAlign w:val="bottom"/>
          </w:tcPr>
          <w:p w14:paraId="7E30636F"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shd w:val="clear" w:color="auto" w:fill="auto"/>
            <w:noWrap/>
            <w:vAlign w:val="bottom"/>
          </w:tcPr>
          <w:p w14:paraId="21639BDA"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5" w:type="pct"/>
            <w:tcBorders>
              <w:left w:val="nil"/>
              <w:bottom w:val="single" w:sz="12" w:space="0" w:color="auto"/>
              <w:right w:val="nil"/>
            </w:tcBorders>
          </w:tcPr>
          <w:p w14:paraId="055EBDDC"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c>
          <w:tcPr>
            <w:tcW w:w="459" w:type="pct"/>
            <w:tcBorders>
              <w:left w:val="nil"/>
              <w:bottom w:val="single" w:sz="12" w:space="0" w:color="auto"/>
              <w:right w:val="nil"/>
            </w:tcBorders>
          </w:tcPr>
          <w:p w14:paraId="1EA65539" w14:textId="77777777" w:rsidR="0018469E" w:rsidRPr="007A6B9C" w:rsidRDefault="0018469E" w:rsidP="006847D1">
            <w:pPr>
              <w:bidi w:val="0"/>
              <w:spacing w:after="0" w:line="240" w:lineRule="auto"/>
              <w:jc w:val="center"/>
              <w:rPr>
                <w:rFonts w:ascii="Times New Roman" w:eastAsia="Times New Roman" w:hAnsi="Times New Roman" w:cs="Times New Roman"/>
              </w:rPr>
            </w:pPr>
          </w:p>
        </w:tc>
      </w:tr>
    </w:tbl>
    <w:p w14:paraId="65DCABC1" w14:textId="77777777" w:rsidR="0018469E" w:rsidRPr="007A6B9C" w:rsidRDefault="0018469E" w:rsidP="0018469E">
      <w:pPr>
        <w:bidi w:val="0"/>
        <w:spacing w:after="0" w:line="480" w:lineRule="auto"/>
        <w:rPr>
          <w:rFonts w:ascii="Times New Roman" w:hAnsi="Times New Roman" w:cs="Times New Roman"/>
          <w:rtl/>
        </w:rPr>
      </w:pPr>
    </w:p>
    <w:p w14:paraId="5DB603D2" w14:textId="1F4130FD" w:rsidR="0018469E" w:rsidRPr="007A6B9C" w:rsidRDefault="00763428" w:rsidP="0018469E">
      <w:pPr>
        <w:bidi w:val="0"/>
        <w:rPr>
          <w:rFonts w:ascii="Times New Roman" w:hAnsi="Times New Roman" w:cs="Times New Roman"/>
        </w:rPr>
      </w:pPr>
      <w:r w:rsidRPr="007A6B9C">
        <w:rPr>
          <w:rFonts w:ascii="Times New Roman" w:hAnsi="Times New Roman" w:cs="Times New Roman"/>
          <w:noProof/>
        </w:rPr>
        <w:drawing>
          <wp:inline distT="0" distB="0" distL="0" distR="0" wp14:anchorId="230129C9" wp14:editId="01F54175">
            <wp:extent cx="5759450" cy="2881630"/>
            <wp:effectExtent l="0" t="0" r="12700" b="13970"/>
            <wp:docPr id="23" name="Chart 23">
              <a:extLst xmlns:a="http://schemas.openxmlformats.org/drawingml/2006/main">
                <a:ext uri="{FF2B5EF4-FFF2-40B4-BE49-F238E27FC236}">
                  <a16:creationId xmlns:a16="http://schemas.microsoft.com/office/drawing/2014/main" id="{D6D3C563-3307-9931-4FB0-78B22C2F3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BB13B5" w14:textId="2609B95A" w:rsidR="00501A3D" w:rsidRPr="00A25A21" w:rsidRDefault="00A25A21" w:rsidP="00A25A21">
      <w:pPr>
        <w:pStyle w:val="Caption"/>
        <w:bidi w:val="0"/>
        <w:rPr>
          <w:rFonts w:ascii="Times New Roman" w:hAnsi="Times New Roman" w:cs="Times New Roman"/>
          <w:i w:val="0"/>
          <w:iCs w:val="0"/>
          <w:color w:val="auto"/>
          <w:sz w:val="24"/>
          <w:szCs w:val="24"/>
        </w:rPr>
      </w:pPr>
      <w:bookmarkStart w:id="49" w:name="_Toc166058554"/>
      <w:r w:rsidRPr="00A25A21">
        <w:rPr>
          <w:rFonts w:ascii="Times New Roman" w:hAnsi="Times New Roman" w:cs="Times New Roman"/>
          <w:i w:val="0"/>
          <w:iCs w:val="0"/>
          <w:color w:val="auto"/>
          <w:sz w:val="24"/>
          <w:szCs w:val="24"/>
        </w:rPr>
        <w:t xml:space="preserve">Figure </w:t>
      </w:r>
      <w:r w:rsidRPr="00A25A21">
        <w:rPr>
          <w:rFonts w:ascii="Times New Roman" w:hAnsi="Times New Roman" w:cs="Times New Roman"/>
          <w:i w:val="0"/>
          <w:iCs w:val="0"/>
          <w:color w:val="auto"/>
          <w:sz w:val="24"/>
          <w:szCs w:val="24"/>
        </w:rPr>
        <w:fldChar w:fldCharType="begin"/>
      </w:r>
      <w:r w:rsidRPr="00A25A21">
        <w:rPr>
          <w:rFonts w:ascii="Times New Roman" w:hAnsi="Times New Roman" w:cs="Times New Roman"/>
          <w:i w:val="0"/>
          <w:iCs w:val="0"/>
          <w:color w:val="auto"/>
          <w:sz w:val="24"/>
          <w:szCs w:val="24"/>
        </w:rPr>
        <w:instrText xml:space="preserve"> SEQ Figure \* ARABIC </w:instrText>
      </w:r>
      <w:r w:rsidRPr="00A25A2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A25A21">
        <w:rPr>
          <w:rFonts w:ascii="Times New Roman" w:hAnsi="Times New Roman" w:cs="Times New Roman"/>
          <w:i w:val="0"/>
          <w:iCs w:val="0"/>
          <w:color w:val="auto"/>
          <w:sz w:val="24"/>
          <w:szCs w:val="24"/>
        </w:rPr>
        <w:fldChar w:fldCharType="end"/>
      </w:r>
      <w:r w:rsidR="00501A3D" w:rsidRPr="00A25A21">
        <w:rPr>
          <w:rFonts w:ascii="Times New Roman" w:hAnsi="Times New Roman" w:cs="Times New Roman"/>
          <w:i w:val="0"/>
          <w:iCs w:val="0"/>
          <w:color w:val="auto"/>
          <w:sz w:val="24"/>
          <w:szCs w:val="24"/>
        </w:rPr>
        <w:t>: Means of phonological awareness according to reading group, intervention, and time.</w:t>
      </w:r>
      <w:bookmarkEnd w:id="49"/>
    </w:p>
    <w:p w14:paraId="12B26060" w14:textId="66F9B36D" w:rsidR="00183072" w:rsidRPr="007A6B9C" w:rsidRDefault="00183072" w:rsidP="000E50E5">
      <w:pPr>
        <w:pStyle w:val="Heading2"/>
        <w:bidi w:val="0"/>
        <w:jc w:val="left"/>
        <w:rPr>
          <w:rFonts w:cs="Times New Roman"/>
          <w:rtl/>
        </w:rPr>
      </w:pPr>
      <w:bookmarkStart w:id="50" w:name="_Toc166140690"/>
      <w:r w:rsidRPr="007A6B9C">
        <w:rPr>
          <w:rFonts w:cs="Times New Roman"/>
        </w:rPr>
        <w:lastRenderedPageBreak/>
        <w:t>Reading</w:t>
      </w:r>
      <w:bookmarkEnd w:id="50"/>
    </w:p>
    <w:p w14:paraId="3A088FD8" w14:textId="4DCFEC46" w:rsidR="00B96501" w:rsidRPr="001E5063" w:rsidRDefault="00B96501"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In order to test whether there were differences in reading abilities between the control and the intervention group, in each reading group (Normal / Poor / Dyslexic), three Mann-Whitney U tests were performed</w:t>
      </w:r>
      <w:r w:rsidR="00501A3D" w:rsidRPr="001E5063">
        <w:rPr>
          <w:rFonts w:ascii="Times New Roman" w:hAnsi="Times New Roman" w:cs="Times New Roman"/>
          <w:sz w:val="24"/>
          <w:szCs w:val="24"/>
        </w:rPr>
        <w:t xml:space="preserve"> (see Table 3</w:t>
      </w:r>
      <w:r w:rsidR="007E1C80" w:rsidRPr="001E5063">
        <w:rPr>
          <w:rFonts w:ascii="Times New Roman" w:hAnsi="Times New Roman" w:cs="Times New Roman"/>
          <w:sz w:val="24"/>
          <w:szCs w:val="24"/>
        </w:rPr>
        <w:t xml:space="preserve"> and Figure 3</w:t>
      </w:r>
      <w:r w:rsidR="00501A3D" w:rsidRPr="001E5063">
        <w:rPr>
          <w:rFonts w:ascii="Times New Roman" w:hAnsi="Times New Roman" w:cs="Times New Roman"/>
          <w:sz w:val="24"/>
          <w:szCs w:val="24"/>
        </w:rPr>
        <w:t>)</w:t>
      </w:r>
      <w:r w:rsidRPr="001E5063">
        <w:rPr>
          <w:rFonts w:ascii="Times New Roman" w:hAnsi="Times New Roman" w:cs="Times New Roman"/>
          <w:sz w:val="24"/>
          <w:szCs w:val="24"/>
        </w:rPr>
        <w:t>. We used a-parametric tests like Mann-Whitney U tests and Kruskal-Wallis H tests (in the next section) because the reading grade was from 1 to 3 and was not distributed normally.</w:t>
      </w:r>
    </w:p>
    <w:p w14:paraId="75833712" w14:textId="77777777" w:rsidR="00B96501" w:rsidRPr="001E5063" w:rsidRDefault="00B96501"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A significant difference was found between the control and the intervention groups in all three reading groups; Normal readers, U=140.00, p&lt;.001, poor readers, U=75.00, p&lt;.001, and dyslexic readers, U=42.00, p&lt;.001, indicating the intervention group was higher in reading than control group for all three reading groups.</w:t>
      </w:r>
    </w:p>
    <w:p w14:paraId="45E49311" w14:textId="77777777" w:rsidR="00B96501" w:rsidRPr="001E5063" w:rsidRDefault="00B96501"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In order to test whether there were differences in reading abilities between the normal, poor, and dyslexic reading groups, in each intervention group (control/intervention), two Kruskal-Wallis H tests were performed.</w:t>
      </w:r>
    </w:p>
    <w:p w14:paraId="6CEAD1CF" w14:textId="1D63D19D" w:rsidR="001E5063" w:rsidRPr="001E5063" w:rsidRDefault="00B96501" w:rsidP="001E5063">
      <w:pPr>
        <w:bidi w:val="0"/>
        <w:spacing w:after="120" w:line="480" w:lineRule="auto"/>
        <w:jc w:val="both"/>
        <w:rPr>
          <w:rFonts w:ascii="Times New Roman" w:hAnsi="Times New Roman" w:cs="Times New Roman"/>
          <w:sz w:val="24"/>
          <w:szCs w:val="24"/>
        </w:rPr>
      </w:pPr>
      <w:r w:rsidRPr="001E5063">
        <w:rPr>
          <w:rFonts w:ascii="Times New Roman" w:hAnsi="Times New Roman" w:cs="Times New Roman"/>
          <w:sz w:val="24"/>
          <w:szCs w:val="24"/>
        </w:rPr>
        <w:t xml:space="preserve">Significant differences were found between the normal, poor, and dyslexic reading groups in the intervention and in the control groups; control group, </w:t>
      </w:r>
      <w:proofErr w:type="gramStart"/>
      <w:r w:rsidRPr="001E5063">
        <w:rPr>
          <w:rFonts w:ascii="Times New Roman" w:hAnsi="Times New Roman" w:cs="Times New Roman"/>
          <w:sz w:val="24"/>
          <w:szCs w:val="24"/>
        </w:rPr>
        <w:t>U(</w:t>
      </w:r>
      <w:proofErr w:type="gramEnd"/>
      <w:r w:rsidRPr="001E5063">
        <w:rPr>
          <w:rFonts w:ascii="Times New Roman" w:hAnsi="Times New Roman" w:cs="Times New Roman"/>
          <w:sz w:val="24"/>
          <w:szCs w:val="24"/>
        </w:rPr>
        <w:t xml:space="preserve">2)=48.93, p&lt;.001, intervention group, U(2)=48.95, p&lt;.001. Post-hoc tests using Mann-Whitney U tests indicated that for the intervention group, the normal readers were higher in reading than the poor readers, and the poor readers were higher in reading than the </w:t>
      </w:r>
      <w:r w:rsidRPr="001E5063">
        <w:rPr>
          <w:rFonts w:ascii="Times New Roman" w:eastAsia="Times New Roman" w:hAnsi="Times New Roman" w:cs="Times New Roman"/>
          <w:sz w:val="24"/>
          <w:szCs w:val="24"/>
        </w:rPr>
        <w:t>dyslexic</w:t>
      </w:r>
      <w:r w:rsidRPr="001E5063">
        <w:rPr>
          <w:rFonts w:ascii="Times New Roman" w:hAnsi="Times New Roman" w:cs="Times New Roman"/>
          <w:sz w:val="24"/>
          <w:szCs w:val="24"/>
        </w:rPr>
        <w:t xml:space="preserve"> readers. However, for the control group, the normal readers were higher in reading than the poor readers and the </w:t>
      </w:r>
      <w:r w:rsidRPr="001E5063">
        <w:rPr>
          <w:rFonts w:ascii="Times New Roman" w:eastAsia="Times New Roman" w:hAnsi="Times New Roman" w:cs="Times New Roman"/>
          <w:sz w:val="24"/>
          <w:szCs w:val="24"/>
        </w:rPr>
        <w:t>dyslexic</w:t>
      </w:r>
      <w:r w:rsidRPr="001E5063">
        <w:rPr>
          <w:rFonts w:ascii="Times New Roman" w:hAnsi="Times New Roman" w:cs="Times New Roman"/>
          <w:sz w:val="24"/>
          <w:szCs w:val="24"/>
        </w:rPr>
        <w:t xml:space="preserve"> readers, while there were no significant differences between the poor readers and the </w:t>
      </w:r>
      <w:r w:rsidRPr="001E5063">
        <w:rPr>
          <w:rFonts w:ascii="Times New Roman" w:eastAsia="Times New Roman" w:hAnsi="Times New Roman" w:cs="Times New Roman"/>
          <w:sz w:val="24"/>
          <w:szCs w:val="24"/>
        </w:rPr>
        <w:t>dyslexic</w:t>
      </w:r>
      <w:r w:rsidRPr="001E5063">
        <w:rPr>
          <w:rFonts w:ascii="Times New Roman" w:hAnsi="Times New Roman" w:cs="Times New Roman"/>
          <w:sz w:val="24"/>
          <w:szCs w:val="24"/>
        </w:rPr>
        <w:t xml:space="preserve"> readers.</w:t>
      </w:r>
    </w:p>
    <w:p w14:paraId="196D335A" w14:textId="77777777" w:rsidR="001E5063" w:rsidRDefault="001E5063">
      <w:pPr>
        <w:bidi w:val="0"/>
        <w:rPr>
          <w:rFonts w:ascii="Times New Roman" w:hAnsi="Times New Roman" w:cs="Times New Roman"/>
        </w:rPr>
      </w:pPr>
      <w:r>
        <w:rPr>
          <w:rFonts w:ascii="Times New Roman" w:hAnsi="Times New Roman" w:cs="Times New Roman"/>
        </w:rPr>
        <w:br w:type="page"/>
      </w:r>
    </w:p>
    <w:p w14:paraId="4F21F22B" w14:textId="1D7D4ABF" w:rsidR="00B96501" w:rsidRPr="00A25A21" w:rsidRDefault="00A25A21" w:rsidP="00A25A21">
      <w:pPr>
        <w:pStyle w:val="Caption"/>
        <w:bidi w:val="0"/>
        <w:rPr>
          <w:rFonts w:ascii="Times New Roman" w:hAnsi="Times New Roman" w:cs="Times New Roman"/>
          <w:i w:val="0"/>
          <w:iCs w:val="0"/>
          <w:color w:val="auto"/>
          <w:sz w:val="24"/>
          <w:szCs w:val="24"/>
        </w:rPr>
      </w:pPr>
      <w:bookmarkStart w:id="51" w:name="_Toc166058385"/>
      <w:r w:rsidRPr="00A25A21">
        <w:rPr>
          <w:rFonts w:ascii="Times New Roman" w:hAnsi="Times New Roman" w:cs="Times New Roman"/>
          <w:i w:val="0"/>
          <w:iCs w:val="0"/>
          <w:color w:val="auto"/>
          <w:sz w:val="24"/>
          <w:szCs w:val="24"/>
        </w:rPr>
        <w:lastRenderedPageBreak/>
        <w:t xml:space="preserve">Table </w:t>
      </w:r>
      <w:r w:rsidRPr="00A25A21">
        <w:rPr>
          <w:rFonts w:ascii="Times New Roman" w:hAnsi="Times New Roman" w:cs="Times New Roman"/>
          <w:i w:val="0"/>
          <w:iCs w:val="0"/>
          <w:color w:val="auto"/>
          <w:sz w:val="24"/>
          <w:szCs w:val="24"/>
        </w:rPr>
        <w:fldChar w:fldCharType="begin"/>
      </w:r>
      <w:r w:rsidRPr="00A25A21">
        <w:rPr>
          <w:rFonts w:ascii="Times New Roman" w:hAnsi="Times New Roman" w:cs="Times New Roman"/>
          <w:i w:val="0"/>
          <w:iCs w:val="0"/>
          <w:color w:val="auto"/>
          <w:sz w:val="24"/>
          <w:szCs w:val="24"/>
        </w:rPr>
        <w:instrText xml:space="preserve"> SEQ Table \* ARABIC </w:instrText>
      </w:r>
      <w:r w:rsidRPr="00A25A21">
        <w:rPr>
          <w:rFonts w:ascii="Times New Roman" w:hAnsi="Times New Roman" w:cs="Times New Roman"/>
          <w:i w:val="0"/>
          <w:iCs w:val="0"/>
          <w:color w:val="auto"/>
          <w:sz w:val="24"/>
          <w:szCs w:val="24"/>
        </w:rPr>
        <w:fldChar w:fldCharType="separate"/>
      </w:r>
      <w:r w:rsidRPr="00A25A21">
        <w:rPr>
          <w:rFonts w:ascii="Times New Roman" w:hAnsi="Times New Roman" w:cs="Times New Roman"/>
          <w:i w:val="0"/>
          <w:iCs w:val="0"/>
          <w:noProof/>
          <w:color w:val="auto"/>
          <w:sz w:val="24"/>
          <w:szCs w:val="24"/>
        </w:rPr>
        <w:t>3</w:t>
      </w:r>
      <w:r w:rsidRPr="00A25A21">
        <w:rPr>
          <w:rFonts w:ascii="Times New Roman" w:hAnsi="Times New Roman" w:cs="Times New Roman"/>
          <w:i w:val="0"/>
          <w:iCs w:val="0"/>
          <w:color w:val="auto"/>
          <w:sz w:val="24"/>
          <w:szCs w:val="24"/>
        </w:rPr>
        <w:fldChar w:fldCharType="end"/>
      </w:r>
      <w:r w:rsidR="00B96501" w:rsidRPr="00A25A21">
        <w:rPr>
          <w:rFonts w:ascii="Times New Roman" w:hAnsi="Times New Roman" w:cs="Times New Roman"/>
          <w:i w:val="0"/>
          <w:iCs w:val="0"/>
          <w:color w:val="auto"/>
          <w:sz w:val="24"/>
          <w:szCs w:val="24"/>
        </w:rPr>
        <w:t>: Means and SD of reading abilities according to reading group and intervention.</w:t>
      </w:r>
      <w:bookmarkEnd w:id="51"/>
    </w:p>
    <w:tbl>
      <w:tblPr>
        <w:tblW w:w="3176" w:type="pct"/>
        <w:jc w:val="center"/>
        <w:tblLook w:val="04A0" w:firstRow="1" w:lastRow="0" w:firstColumn="1" w:lastColumn="0" w:noHBand="0" w:noVBand="1"/>
      </w:tblPr>
      <w:tblGrid>
        <w:gridCol w:w="1976"/>
        <w:gridCol w:w="1634"/>
        <w:gridCol w:w="498"/>
        <w:gridCol w:w="825"/>
        <w:gridCol w:w="829"/>
      </w:tblGrid>
      <w:tr w:rsidR="00B96501" w:rsidRPr="007A6B9C" w14:paraId="5A78074F" w14:textId="77777777" w:rsidTr="00265F5F">
        <w:trPr>
          <w:trHeight w:val="276"/>
          <w:jc w:val="center"/>
        </w:trPr>
        <w:tc>
          <w:tcPr>
            <w:tcW w:w="1715" w:type="pct"/>
            <w:tcBorders>
              <w:top w:val="single" w:sz="12" w:space="0" w:color="auto"/>
              <w:left w:val="nil"/>
              <w:bottom w:val="nil"/>
              <w:right w:val="nil"/>
            </w:tcBorders>
            <w:shd w:val="clear" w:color="auto" w:fill="auto"/>
            <w:noWrap/>
            <w:vAlign w:val="bottom"/>
            <w:hideMark/>
          </w:tcPr>
          <w:p w14:paraId="64542965" w14:textId="77777777" w:rsidR="00B96501" w:rsidRPr="007A6B9C" w:rsidRDefault="00B96501" w:rsidP="00265F5F">
            <w:pPr>
              <w:bidi w:val="0"/>
              <w:spacing w:after="0" w:line="240" w:lineRule="auto"/>
              <w:rPr>
                <w:rFonts w:ascii="Times New Roman" w:eastAsia="Times New Roman" w:hAnsi="Times New Roman" w:cs="Times New Roman"/>
              </w:rPr>
            </w:pPr>
          </w:p>
        </w:tc>
        <w:tc>
          <w:tcPr>
            <w:tcW w:w="1418" w:type="pct"/>
            <w:tcBorders>
              <w:top w:val="single" w:sz="12" w:space="0" w:color="auto"/>
              <w:left w:val="nil"/>
              <w:bottom w:val="nil"/>
              <w:right w:val="nil"/>
            </w:tcBorders>
            <w:shd w:val="clear" w:color="auto" w:fill="auto"/>
            <w:noWrap/>
            <w:vAlign w:val="bottom"/>
            <w:hideMark/>
          </w:tcPr>
          <w:p w14:paraId="0BC4F65D" w14:textId="77777777" w:rsidR="00B96501" w:rsidRPr="007A6B9C" w:rsidRDefault="00B96501" w:rsidP="00265F5F">
            <w:pPr>
              <w:bidi w:val="0"/>
              <w:spacing w:after="0" w:line="240" w:lineRule="auto"/>
              <w:rPr>
                <w:rFonts w:ascii="Times New Roman" w:eastAsia="Times New Roman" w:hAnsi="Times New Roman" w:cs="Times New Roman"/>
              </w:rPr>
            </w:pPr>
          </w:p>
        </w:tc>
        <w:tc>
          <w:tcPr>
            <w:tcW w:w="432" w:type="pct"/>
            <w:tcBorders>
              <w:top w:val="single" w:sz="12" w:space="0" w:color="auto"/>
              <w:left w:val="nil"/>
              <w:bottom w:val="nil"/>
              <w:right w:val="nil"/>
            </w:tcBorders>
            <w:shd w:val="clear" w:color="auto" w:fill="auto"/>
            <w:noWrap/>
            <w:vAlign w:val="bottom"/>
            <w:hideMark/>
          </w:tcPr>
          <w:p w14:paraId="1E2C0C21"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c>
          <w:tcPr>
            <w:tcW w:w="716" w:type="pct"/>
            <w:tcBorders>
              <w:top w:val="single" w:sz="12" w:space="0" w:color="auto"/>
              <w:left w:val="nil"/>
              <w:bottom w:val="nil"/>
              <w:right w:val="nil"/>
            </w:tcBorders>
            <w:shd w:val="clear" w:color="auto" w:fill="auto"/>
            <w:noWrap/>
            <w:vAlign w:val="bottom"/>
            <w:hideMark/>
          </w:tcPr>
          <w:p w14:paraId="1ADA0643"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c>
          <w:tcPr>
            <w:tcW w:w="719" w:type="pct"/>
            <w:tcBorders>
              <w:top w:val="single" w:sz="12" w:space="0" w:color="auto"/>
              <w:left w:val="nil"/>
              <w:bottom w:val="nil"/>
              <w:right w:val="nil"/>
            </w:tcBorders>
            <w:shd w:val="clear" w:color="auto" w:fill="auto"/>
            <w:noWrap/>
            <w:vAlign w:val="bottom"/>
            <w:hideMark/>
          </w:tcPr>
          <w:p w14:paraId="392EFBA0"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r>
      <w:tr w:rsidR="00B96501" w:rsidRPr="007A6B9C" w14:paraId="62B6FFFC" w14:textId="77777777" w:rsidTr="00265F5F">
        <w:trPr>
          <w:trHeight w:val="276"/>
          <w:jc w:val="center"/>
        </w:trPr>
        <w:tc>
          <w:tcPr>
            <w:tcW w:w="1715" w:type="pct"/>
            <w:tcBorders>
              <w:top w:val="nil"/>
              <w:left w:val="nil"/>
              <w:right w:val="nil"/>
            </w:tcBorders>
            <w:shd w:val="clear" w:color="auto" w:fill="auto"/>
            <w:noWrap/>
            <w:vAlign w:val="bottom"/>
          </w:tcPr>
          <w:p w14:paraId="49BD47E7" w14:textId="77777777" w:rsidR="00B96501" w:rsidRPr="007A6B9C" w:rsidRDefault="00B96501" w:rsidP="00265F5F">
            <w:pPr>
              <w:bidi w:val="0"/>
              <w:spacing w:after="0" w:line="240" w:lineRule="auto"/>
              <w:rPr>
                <w:rFonts w:ascii="Times New Roman" w:eastAsia="Times New Roman" w:hAnsi="Times New Roman" w:cs="Times New Roman"/>
                <w:b/>
                <w:bCs/>
              </w:rPr>
            </w:pPr>
          </w:p>
        </w:tc>
        <w:tc>
          <w:tcPr>
            <w:tcW w:w="1418" w:type="pct"/>
            <w:tcBorders>
              <w:top w:val="nil"/>
              <w:left w:val="nil"/>
              <w:right w:val="nil"/>
            </w:tcBorders>
            <w:shd w:val="clear" w:color="auto" w:fill="auto"/>
            <w:noWrap/>
            <w:vAlign w:val="bottom"/>
          </w:tcPr>
          <w:p w14:paraId="7D7C3976" w14:textId="77777777" w:rsidR="00B96501" w:rsidRPr="007A6B9C" w:rsidRDefault="00B96501" w:rsidP="00265F5F">
            <w:pPr>
              <w:bidi w:val="0"/>
              <w:spacing w:after="0" w:line="240" w:lineRule="auto"/>
              <w:rPr>
                <w:rFonts w:ascii="Times New Roman" w:eastAsia="Times New Roman" w:hAnsi="Times New Roman" w:cs="Times New Roman"/>
                <w:b/>
                <w:bCs/>
              </w:rPr>
            </w:pPr>
          </w:p>
        </w:tc>
        <w:tc>
          <w:tcPr>
            <w:tcW w:w="432" w:type="pct"/>
            <w:tcBorders>
              <w:top w:val="nil"/>
              <w:left w:val="nil"/>
              <w:right w:val="nil"/>
            </w:tcBorders>
            <w:shd w:val="clear" w:color="auto" w:fill="auto"/>
            <w:noWrap/>
            <w:vAlign w:val="bottom"/>
          </w:tcPr>
          <w:p w14:paraId="21B56E30" w14:textId="77777777" w:rsidR="00B96501" w:rsidRPr="007A6B9C" w:rsidRDefault="00B96501" w:rsidP="00265F5F">
            <w:pPr>
              <w:bidi w:val="0"/>
              <w:spacing w:after="0" w:line="240" w:lineRule="auto"/>
              <w:jc w:val="center"/>
              <w:rPr>
                <w:rFonts w:ascii="Times New Roman" w:eastAsia="Times New Roman" w:hAnsi="Times New Roman" w:cs="Times New Roman"/>
                <w:b/>
                <w:bCs/>
              </w:rPr>
            </w:pPr>
          </w:p>
        </w:tc>
        <w:tc>
          <w:tcPr>
            <w:tcW w:w="1435" w:type="pct"/>
            <w:gridSpan w:val="2"/>
            <w:tcBorders>
              <w:top w:val="nil"/>
              <w:left w:val="nil"/>
              <w:right w:val="nil"/>
            </w:tcBorders>
            <w:shd w:val="clear" w:color="auto" w:fill="auto"/>
            <w:noWrap/>
            <w:vAlign w:val="bottom"/>
          </w:tcPr>
          <w:p w14:paraId="4850E6E7" w14:textId="77777777" w:rsidR="00B96501" w:rsidRPr="007A6B9C" w:rsidRDefault="00B96501" w:rsidP="00265F5F">
            <w:pPr>
              <w:bidi w:val="0"/>
              <w:spacing w:after="0" w:line="240" w:lineRule="auto"/>
              <w:jc w:val="center"/>
              <w:rPr>
                <w:rFonts w:ascii="Times New Roman" w:eastAsia="Times New Roman" w:hAnsi="Times New Roman" w:cs="Times New Roman"/>
                <w:b/>
                <w:bCs/>
              </w:rPr>
            </w:pPr>
          </w:p>
        </w:tc>
      </w:tr>
      <w:tr w:rsidR="00B96501" w:rsidRPr="007A6B9C" w14:paraId="14EC6C4D" w14:textId="77777777" w:rsidTr="00265F5F">
        <w:trPr>
          <w:trHeight w:val="276"/>
          <w:jc w:val="center"/>
        </w:trPr>
        <w:tc>
          <w:tcPr>
            <w:tcW w:w="1715" w:type="pct"/>
            <w:tcBorders>
              <w:top w:val="nil"/>
              <w:left w:val="nil"/>
              <w:bottom w:val="single" w:sz="4" w:space="0" w:color="auto"/>
              <w:right w:val="nil"/>
            </w:tcBorders>
            <w:shd w:val="clear" w:color="auto" w:fill="auto"/>
            <w:noWrap/>
            <w:vAlign w:val="bottom"/>
            <w:hideMark/>
          </w:tcPr>
          <w:p w14:paraId="21875F1C" w14:textId="77777777" w:rsidR="00B96501" w:rsidRPr="007A6B9C" w:rsidRDefault="00B96501" w:rsidP="00265F5F">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Reading Group</w:t>
            </w:r>
          </w:p>
        </w:tc>
        <w:tc>
          <w:tcPr>
            <w:tcW w:w="1418" w:type="pct"/>
            <w:tcBorders>
              <w:top w:val="nil"/>
              <w:left w:val="nil"/>
              <w:bottom w:val="single" w:sz="4" w:space="0" w:color="auto"/>
              <w:right w:val="nil"/>
            </w:tcBorders>
            <w:shd w:val="clear" w:color="auto" w:fill="auto"/>
            <w:noWrap/>
            <w:vAlign w:val="bottom"/>
            <w:hideMark/>
          </w:tcPr>
          <w:p w14:paraId="6158729D" w14:textId="77777777" w:rsidR="00B96501" w:rsidRPr="007A6B9C" w:rsidRDefault="00B96501" w:rsidP="00265F5F">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Intervention</w:t>
            </w:r>
          </w:p>
        </w:tc>
        <w:tc>
          <w:tcPr>
            <w:tcW w:w="432" w:type="pct"/>
            <w:tcBorders>
              <w:top w:val="nil"/>
              <w:left w:val="nil"/>
              <w:bottom w:val="single" w:sz="4" w:space="0" w:color="auto"/>
              <w:right w:val="nil"/>
            </w:tcBorders>
            <w:shd w:val="clear" w:color="auto" w:fill="auto"/>
            <w:noWrap/>
            <w:vAlign w:val="bottom"/>
            <w:hideMark/>
          </w:tcPr>
          <w:p w14:paraId="1931C8C7" w14:textId="77777777" w:rsidR="00B96501" w:rsidRPr="007A6B9C" w:rsidRDefault="00B96501" w:rsidP="00265F5F">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w:t>
            </w:r>
          </w:p>
        </w:tc>
        <w:tc>
          <w:tcPr>
            <w:tcW w:w="716" w:type="pct"/>
            <w:tcBorders>
              <w:top w:val="nil"/>
              <w:left w:val="nil"/>
              <w:bottom w:val="single" w:sz="4" w:space="0" w:color="auto"/>
              <w:right w:val="nil"/>
            </w:tcBorders>
            <w:shd w:val="clear" w:color="auto" w:fill="auto"/>
            <w:noWrap/>
            <w:vAlign w:val="bottom"/>
            <w:hideMark/>
          </w:tcPr>
          <w:p w14:paraId="25F048AB" w14:textId="77777777" w:rsidR="00B96501" w:rsidRPr="007A6B9C" w:rsidRDefault="00B96501" w:rsidP="00265F5F">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M</w:t>
            </w:r>
          </w:p>
        </w:tc>
        <w:tc>
          <w:tcPr>
            <w:tcW w:w="719" w:type="pct"/>
            <w:tcBorders>
              <w:top w:val="nil"/>
              <w:left w:val="nil"/>
              <w:bottom w:val="single" w:sz="4" w:space="0" w:color="auto"/>
              <w:right w:val="nil"/>
            </w:tcBorders>
            <w:shd w:val="clear" w:color="auto" w:fill="auto"/>
            <w:noWrap/>
            <w:vAlign w:val="bottom"/>
            <w:hideMark/>
          </w:tcPr>
          <w:p w14:paraId="0E20A1D0" w14:textId="77777777" w:rsidR="00B96501" w:rsidRPr="007A6B9C" w:rsidRDefault="00B96501" w:rsidP="00265F5F">
            <w:pPr>
              <w:bidi w:val="0"/>
              <w:spacing w:after="0" w:line="240" w:lineRule="auto"/>
              <w:jc w:val="center"/>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SD</w:t>
            </w:r>
          </w:p>
        </w:tc>
      </w:tr>
      <w:tr w:rsidR="00B96501" w:rsidRPr="007A6B9C" w14:paraId="5F7906BD" w14:textId="77777777" w:rsidTr="00265F5F">
        <w:trPr>
          <w:trHeight w:val="276"/>
          <w:jc w:val="center"/>
        </w:trPr>
        <w:tc>
          <w:tcPr>
            <w:tcW w:w="1715" w:type="pct"/>
            <w:tcBorders>
              <w:top w:val="single" w:sz="4" w:space="0" w:color="auto"/>
              <w:left w:val="nil"/>
              <w:bottom w:val="nil"/>
              <w:right w:val="nil"/>
            </w:tcBorders>
            <w:shd w:val="clear" w:color="auto" w:fill="auto"/>
            <w:noWrap/>
            <w:vAlign w:val="bottom"/>
            <w:hideMark/>
          </w:tcPr>
          <w:p w14:paraId="4D03813E" w14:textId="77777777" w:rsidR="00B96501" w:rsidRPr="007A6B9C" w:rsidRDefault="00B96501" w:rsidP="00265F5F">
            <w:pPr>
              <w:bidi w:val="0"/>
              <w:spacing w:after="0" w:line="240" w:lineRule="auto"/>
              <w:rPr>
                <w:rFonts w:ascii="Times New Roman" w:eastAsia="Times New Roman" w:hAnsi="Times New Roman" w:cs="Times New Roman"/>
                <w:b/>
                <w:bCs/>
              </w:rPr>
            </w:pPr>
          </w:p>
        </w:tc>
        <w:tc>
          <w:tcPr>
            <w:tcW w:w="1418" w:type="pct"/>
            <w:tcBorders>
              <w:top w:val="single" w:sz="4" w:space="0" w:color="auto"/>
              <w:left w:val="nil"/>
              <w:bottom w:val="nil"/>
              <w:right w:val="nil"/>
            </w:tcBorders>
            <w:shd w:val="clear" w:color="auto" w:fill="auto"/>
            <w:noWrap/>
            <w:vAlign w:val="bottom"/>
            <w:hideMark/>
          </w:tcPr>
          <w:p w14:paraId="1A81F500" w14:textId="77777777" w:rsidR="00B96501" w:rsidRPr="007A6B9C" w:rsidRDefault="00B96501" w:rsidP="00265F5F">
            <w:pPr>
              <w:bidi w:val="0"/>
              <w:spacing w:after="0" w:line="240" w:lineRule="auto"/>
              <w:rPr>
                <w:rFonts w:ascii="Times New Roman" w:eastAsia="Times New Roman" w:hAnsi="Times New Roman" w:cs="Times New Roman"/>
                <w:b/>
                <w:bCs/>
              </w:rPr>
            </w:pPr>
          </w:p>
        </w:tc>
        <w:tc>
          <w:tcPr>
            <w:tcW w:w="432" w:type="pct"/>
            <w:tcBorders>
              <w:top w:val="single" w:sz="4" w:space="0" w:color="auto"/>
              <w:left w:val="nil"/>
              <w:bottom w:val="nil"/>
              <w:right w:val="nil"/>
            </w:tcBorders>
            <w:shd w:val="clear" w:color="auto" w:fill="auto"/>
            <w:noWrap/>
            <w:vAlign w:val="bottom"/>
            <w:hideMark/>
          </w:tcPr>
          <w:p w14:paraId="06A0D3CD"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c>
          <w:tcPr>
            <w:tcW w:w="716" w:type="pct"/>
            <w:tcBorders>
              <w:top w:val="single" w:sz="4" w:space="0" w:color="auto"/>
              <w:left w:val="nil"/>
              <w:bottom w:val="nil"/>
              <w:right w:val="nil"/>
            </w:tcBorders>
            <w:shd w:val="clear" w:color="auto" w:fill="auto"/>
            <w:noWrap/>
            <w:vAlign w:val="bottom"/>
            <w:hideMark/>
          </w:tcPr>
          <w:p w14:paraId="62EA07EF"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c>
          <w:tcPr>
            <w:tcW w:w="719" w:type="pct"/>
            <w:tcBorders>
              <w:top w:val="single" w:sz="4" w:space="0" w:color="auto"/>
              <w:left w:val="nil"/>
              <w:bottom w:val="nil"/>
              <w:right w:val="nil"/>
            </w:tcBorders>
            <w:shd w:val="clear" w:color="auto" w:fill="auto"/>
            <w:noWrap/>
            <w:vAlign w:val="bottom"/>
            <w:hideMark/>
          </w:tcPr>
          <w:p w14:paraId="473F38F6"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r>
      <w:tr w:rsidR="00B96501" w:rsidRPr="007A6B9C" w14:paraId="2960C2F8" w14:textId="77777777" w:rsidTr="00265F5F">
        <w:trPr>
          <w:trHeight w:val="276"/>
          <w:jc w:val="center"/>
        </w:trPr>
        <w:tc>
          <w:tcPr>
            <w:tcW w:w="1715" w:type="pct"/>
            <w:tcBorders>
              <w:top w:val="nil"/>
              <w:left w:val="nil"/>
              <w:bottom w:val="nil"/>
              <w:right w:val="nil"/>
            </w:tcBorders>
            <w:shd w:val="clear" w:color="auto" w:fill="auto"/>
            <w:noWrap/>
            <w:vAlign w:val="bottom"/>
            <w:hideMark/>
          </w:tcPr>
          <w:p w14:paraId="4104648A" w14:textId="77777777" w:rsidR="00B96501" w:rsidRPr="007A6B9C" w:rsidRDefault="00B96501" w:rsidP="00265F5F">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Normal</w:t>
            </w:r>
          </w:p>
        </w:tc>
        <w:tc>
          <w:tcPr>
            <w:tcW w:w="1418" w:type="pct"/>
            <w:tcBorders>
              <w:top w:val="nil"/>
              <w:left w:val="nil"/>
              <w:bottom w:val="nil"/>
              <w:right w:val="nil"/>
            </w:tcBorders>
            <w:shd w:val="clear" w:color="auto" w:fill="auto"/>
            <w:noWrap/>
            <w:vAlign w:val="bottom"/>
            <w:hideMark/>
          </w:tcPr>
          <w:p w14:paraId="6091E0D7" w14:textId="77777777" w:rsidR="00B96501" w:rsidRPr="007A6B9C" w:rsidRDefault="00B96501" w:rsidP="00265F5F">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No</w:t>
            </w:r>
          </w:p>
        </w:tc>
        <w:tc>
          <w:tcPr>
            <w:tcW w:w="432" w:type="pct"/>
            <w:tcBorders>
              <w:top w:val="nil"/>
              <w:left w:val="nil"/>
              <w:bottom w:val="nil"/>
              <w:right w:val="nil"/>
            </w:tcBorders>
            <w:shd w:val="clear" w:color="auto" w:fill="auto"/>
            <w:noWrap/>
            <w:vAlign w:val="bottom"/>
          </w:tcPr>
          <w:p w14:paraId="576B88B9" w14:textId="77777777" w:rsidR="00B96501" w:rsidRPr="007A6B9C" w:rsidRDefault="00B96501" w:rsidP="00265F5F">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40</w:t>
            </w:r>
          </w:p>
        </w:tc>
        <w:tc>
          <w:tcPr>
            <w:tcW w:w="716" w:type="pct"/>
            <w:tcBorders>
              <w:top w:val="nil"/>
              <w:left w:val="nil"/>
              <w:bottom w:val="nil"/>
              <w:right w:val="nil"/>
            </w:tcBorders>
            <w:shd w:val="clear" w:color="auto" w:fill="auto"/>
            <w:noWrap/>
            <w:vAlign w:val="bottom"/>
          </w:tcPr>
          <w:p w14:paraId="5368FB45" w14:textId="77777777" w:rsidR="00B96501" w:rsidRPr="007A6B9C" w:rsidRDefault="00B96501" w:rsidP="00265F5F">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2.13</w:t>
            </w:r>
          </w:p>
        </w:tc>
        <w:tc>
          <w:tcPr>
            <w:tcW w:w="719" w:type="pct"/>
            <w:tcBorders>
              <w:top w:val="nil"/>
              <w:left w:val="nil"/>
              <w:bottom w:val="nil"/>
              <w:right w:val="nil"/>
            </w:tcBorders>
            <w:shd w:val="clear" w:color="auto" w:fill="auto"/>
            <w:noWrap/>
            <w:vAlign w:val="bottom"/>
          </w:tcPr>
          <w:p w14:paraId="7D7C6CA4" w14:textId="77777777" w:rsidR="00B96501" w:rsidRPr="007A6B9C" w:rsidRDefault="00B96501" w:rsidP="00265F5F">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0.46</w:t>
            </w:r>
          </w:p>
        </w:tc>
      </w:tr>
      <w:tr w:rsidR="00B96501" w:rsidRPr="007A6B9C" w14:paraId="146400DF" w14:textId="77777777" w:rsidTr="00265F5F">
        <w:trPr>
          <w:trHeight w:val="276"/>
          <w:jc w:val="center"/>
        </w:trPr>
        <w:tc>
          <w:tcPr>
            <w:tcW w:w="1715" w:type="pct"/>
            <w:tcBorders>
              <w:top w:val="nil"/>
              <w:left w:val="nil"/>
              <w:bottom w:val="nil"/>
              <w:right w:val="nil"/>
            </w:tcBorders>
            <w:shd w:val="clear" w:color="auto" w:fill="auto"/>
            <w:noWrap/>
            <w:vAlign w:val="bottom"/>
            <w:hideMark/>
          </w:tcPr>
          <w:p w14:paraId="00247372" w14:textId="77777777" w:rsidR="00B96501" w:rsidRPr="007A6B9C" w:rsidRDefault="00B96501" w:rsidP="00265F5F">
            <w:pPr>
              <w:bidi w:val="0"/>
              <w:spacing w:after="0" w:line="240" w:lineRule="auto"/>
              <w:rPr>
                <w:rFonts w:ascii="Times New Roman" w:eastAsia="Times New Roman" w:hAnsi="Times New Roman" w:cs="Times New Roman"/>
                <w:b/>
                <w:bCs/>
              </w:rPr>
            </w:pPr>
          </w:p>
        </w:tc>
        <w:tc>
          <w:tcPr>
            <w:tcW w:w="1418" w:type="pct"/>
            <w:tcBorders>
              <w:top w:val="nil"/>
              <w:left w:val="nil"/>
              <w:bottom w:val="nil"/>
              <w:right w:val="nil"/>
            </w:tcBorders>
            <w:shd w:val="clear" w:color="auto" w:fill="auto"/>
            <w:noWrap/>
            <w:vAlign w:val="bottom"/>
            <w:hideMark/>
          </w:tcPr>
          <w:p w14:paraId="116D9D9B" w14:textId="77777777" w:rsidR="00B96501" w:rsidRPr="007A6B9C" w:rsidRDefault="00B96501" w:rsidP="00265F5F">
            <w:pPr>
              <w:bidi w:val="0"/>
              <w:spacing w:after="0" w:line="240" w:lineRule="auto"/>
              <w:rPr>
                <w:rFonts w:ascii="Times New Roman" w:eastAsia="Times New Roman" w:hAnsi="Times New Roman" w:cs="Times New Roman"/>
                <w:b/>
                <w:bCs/>
                <w:color w:val="000000"/>
              </w:rPr>
            </w:pPr>
            <w:r w:rsidRPr="007A6B9C">
              <w:rPr>
                <w:rFonts w:ascii="Times New Roman" w:eastAsia="Times New Roman" w:hAnsi="Times New Roman" w:cs="Times New Roman"/>
                <w:b/>
                <w:bCs/>
                <w:color w:val="000000"/>
              </w:rPr>
              <w:t>Yes</w:t>
            </w:r>
          </w:p>
        </w:tc>
        <w:tc>
          <w:tcPr>
            <w:tcW w:w="432" w:type="pct"/>
            <w:tcBorders>
              <w:top w:val="nil"/>
              <w:left w:val="nil"/>
              <w:bottom w:val="nil"/>
              <w:right w:val="nil"/>
            </w:tcBorders>
            <w:shd w:val="clear" w:color="auto" w:fill="auto"/>
            <w:noWrap/>
            <w:vAlign w:val="bottom"/>
          </w:tcPr>
          <w:p w14:paraId="3543F7D6" w14:textId="77777777" w:rsidR="00B96501" w:rsidRPr="007A6B9C" w:rsidRDefault="00B96501" w:rsidP="00265F5F">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40</w:t>
            </w:r>
          </w:p>
        </w:tc>
        <w:tc>
          <w:tcPr>
            <w:tcW w:w="716" w:type="pct"/>
            <w:tcBorders>
              <w:top w:val="nil"/>
              <w:left w:val="nil"/>
              <w:bottom w:val="nil"/>
              <w:right w:val="nil"/>
            </w:tcBorders>
            <w:shd w:val="clear" w:color="auto" w:fill="auto"/>
            <w:noWrap/>
            <w:vAlign w:val="bottom"/>
          </w:tcPr>
          <w:p w14:paraId="0B879B40" w14:textId="77777777" w:rsidR="00B96501" w:rsidRPr="007A6B9C" w:rsidRDefault="00B96501" w:rsidP="00265F5F">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3.00</w:t>
            </w:r>
          </w:p>
        </w:tc>
        <w:tc>
          <w:tcPr>
            <w:tcW w:w="719" w:type="pct"/>
            <w:tcBorders>
              <w:top w:val="nil"/>
              <w:left w:val="nil"/>
              <w:bottom w:val="nil"/>
              <w:right w:val="nil"/>
            </w:tcBorders>
            <w:shd w:val="clear" w:color="auto" w:fill="auto"/>
            <w:noWrap/>
            <w:vAlign w:val="bottom"/>
          </w:tcPr>
          <w:p w14:paraId="6C5BAF61" w14:textId="77777777" w:rsidR="00B96501" w:rsidRPr="007A6B9C" w:rsidRDefault="00B96501" w:rsidP="00265F5F">
            <w:pPr>
              <w:bidi w:val="0"/>
              <w:spacing w:after="0" w:line="240" w:lineRule="auto"/>
              <w:jc w:val="center"/>
              <w:rPr>
                <w:rFonts w:ascii="Times New Roman" w:eastAsia="Times New Roman" w:hAnsi="Times New Roman" w:cs="Times New Roman"/>
                <w:color w:val="000000"/>
              </w:rPr>
            </w:pPr>
            <w:r w:rsidRPr="007A6B9C">
              <w:rPr>
                <w:rFonts w:ascii="Times New Roman" w:eastAsia="Times New Roman" w:hAnsi="Times New Roman" w:cs="Times New Roman"/>
                <w:color w:val="000000"/>
              </w:rPr>
              <w:t>0.00</w:t>
            </w:r>
          </w:p>
        </w:tc>
      </w:tr>
      <w:tr w:rsidR="00B96501" w:rsidRPr="007A6B9C" w14:paraId="2DFCA959" w14:textId="77777777" w:rsidTr="00265F5F">
        <w:trPr>
          <w:trHeight w:val="197"/>
          <w:jc w:val="center"/>
        </w:trPr>
        <w:tc>
          <w:tcPr>
            <w:tcW w:w="1715" w:type="pct"/>
            <w:tcBorders>
              <w:top w:val="nil"/>
              <w:left w:val="nil"/>
              <w:bottom w:val="nil"/>
              <w:right w:val="nil"/>
            </w:tcBorders>
            <w:shd w:val="clear" w:color="auto" w:fill="auto"/>
            <w:noWrap/>
            <w:vAlign w:val="bottom"/>
          </w:tcPr>
          <w:p w14:paraId="5B821C63" w14:textId="77777777" w:rsidR="00B96501" w:rsidRPr="007A6B9C" w:rsidRDefault="00B96501" w:rsidP="00265F5F">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Poor</w:t>
            </w:r>
          </w:p>
        </w:tc>
        <w:tc>
          <w:tcPr>
            <w:tcW w:w="1418" w:type="pct"/>
            <w:tcBorders>
              <w:left w:val="nil"/>
              <w:right w:val="nil"/>
            </w:tcBorders>
            <w:shd w:val="clear" w:color="auto" w:fill="auto"/>
            <w:noWrap/>
            <w:vAlign w:val="bottom"/>
          </w:tcPr>
          <w:p w14:paraId="2987F6B4" w14:textId="77777777" w:rsidR="00B96501" w:rsidRPr="007A6B9C" w:rsidRDefault="00B96501" w:rsidP="00265F5F">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No</w:t>
            </w:r>
          </w:p>
        </w:tc>
        <w:tc>
          <w:tcPr>
            <w:tcW w:w="432" w:type="pct"/>
            <w:tcBorders>
              <w:left w:val="nil"/>
              <w:right w:val="nil"/>
            </w:tcBorders>
            <w:shd w:val="clear" w:color="auto" w:fill="auto"/>
            <w:noWrap/>
            <w:vAlign w:val="bottom"/>
          </w:tcPr>
          <w:p w14:paraId="60103114"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28</w:t>
            </w:r>
          </w:p>
        </w:tc>
        <w:tc>
          <w:tcPr>
            <w:tcW w:w="716" w:type="pct"/>
            <w:tcBorders>
              <w:left w:val="nil"/>
              <w:right w:val="nil"/>
            </w:tcBorders>
            <w:shd w:val="clear" w:color="auto" w:fill="auto"/>
            <w:noWrap/>
            <w:vAlign w:val="bottom"/>
          </w:tcPr>
          <w:p w14:paraId="6837B65D"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1.36</w:t>
            </w:r>
          </w:p>
        </w:tc>
        <w:tc>
          <w:tcPr>
            <w:tcW w:w="719" w:type="pct"/>
            <w:tcBorders>
              <w:left w:val="nil"/>
              <w:right w:val="nil"/>
            </w:tcBorders>
            <w:shd w:val="clear" w:color="auto" w:fill="auto"/>
            <w:noWrap/>
            <w:vAlign w:val="bottom"/>
          </w:tcPr>
          <w:p w14:paraId="3C5BEF6B"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0.49</w:t>
            </w:r>
          </w:p>
        </w:tc>
      </w:tr>
      <w:tr w:rsidR="00B96501" w:rsidRPr="007A6B9C" w14:paraId="1852CD89" w14:textId="77777777" w:rsidTr="00265F5F">
        <w:trPr>
          <w:trHeight w:val="197"/>
          <w:jc w:val="center"/>
        </w:trPr>
        <w:tc>
          <w:tcPr>
            <w:tcW w:w="1715" w:type="pct"/>
            <w:tcBorders>
              <w:top w:val="nil"/>
              <w:left w:val="nil"/>
              <w:bottom w:val="nil"/>
              <w:right w:val="nil"/>
            </w:tcBorders>
            <w:shd w:val="clear" w:color="auto" w:fill="auto"/>
            <w:noWrap/>
            <w:vAlign w:val="bottom"/>
          </w:tcPr>
          <w:p w14:paraId="50F98E21" w14:textId="77777777" w:rsidR="00B96501" w:rsidRPr="007A6B9C" w:rsidRDefault="00B96501" w:rsidP="00265F5F">
            <w:pPr>
              <w:bidi w:val="0"/>
              <w:spacing w:after="0" w:line="240" w:lineRule="auto"/>
              <w:rPr>
                <w:rFonts w:ascii="Times New Roman" w:eastAsia="Times New Roman" w:hAnsi="Times New Roman" w:cs="Times New Roman"/>
                <w:b/>
                <w:bCs/>
              </w:rPr>
            </w:pPr>
          </w:p>
        </w:tc>
        <w:tc>
          <w:tcPr>
            <w:tcW w:w="1418" w:type="pct"/>
            <w:tcBorders>
              <w:left w:val="nil"/>
              <w:right w:val="nil"/>
            </w:tcBorders>
            <w:shd w:val="clear" w:color="auto" w:fill="auto"/>
            <w:noWrap/>
            <w:vAlign w:val="bottom"/>
          </w:tcPr>
          <w:p w14:paraId="10CE56D1" w14:textId="77777777" w:rsidR="00B96501" w:rsidRPr="007A6B9C" w:rsidRDefault="00B96501" w:rsidP="00265F5F">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Yes</w:t>
            </w:r>
          </w:p>
        </w:tc>
        <w:tc>
          <w:tcPr>
            <w:tcW w:w="432" w:type="pct"/>
            <w:tcBorders>
              <w:left w:val="nil"/>
              <w:right w:val="nil"/>
            </w:tcBorders>
            <w:shd w:val="clear" w:color="auto" w:fill="auto"/>
            <w:noWrap/>
            <w:vAlign w:val="bottom"/>
          </w:tcPr>
          <w:p w14:paraId="56E546B3"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28</w:t>
            </w:r>
          </w:p>
        </w:tc>
        <w:tc>
          <w:tcPr>
            <w:tcW w:w="716" w:type="pct"/>
            <w:tcBorders>
              <w:left w:val="nil"/>
              <w:right w:val="nil"/>
            </w:tcBorders>
            <w:shd w:val="clear" w:color="auto" w:fill="auto"/>
            <w:noWrap/>
            <w:vAlign w:val="bottom"/>
          </w:tcPr>
          <w:p w14:paraId="34D61267"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2.46</w:t>
            </w:r>
          </w:p>
        </w:tc>
        <w:tc>
          <w:tcPr>
            <w:tcW w:w="719" w:type="pct"/>
            <w:tcBorders>
              <w:left w:val="nil"/>
              <w:right w:val="nil"/>
            </w:tcBorders>
            <w:shd w:val="clear" w:color="auto" w:fill="auto"/>
            <w:noWrap/>
            <w:vAlign w:val="bottom"/>
          </w:tcPr>
          <w:p w14:paraId="138CB6F0"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0.51</w:t>
            </w:r>
          </w:p>
        </w:tc>
      </w:tr>
      <w:tr w:rsidR="00B96501" w:rsidRPr="007A6B9C" w14:paraId="47898AE3" w14:textId="77777777" w:rsidTr="00265F5F">
        <w:trPr>
          <w:trHeight w:val="197"/>
          <w:jc w:val="center"/>
        </w:trPr>
        <w:tc>
          <w:tcPr>
            <w:tcW w:w="1715" w:type="pct"/>
            <w:tcBorders>
              <w:top w:val="nil"/>
              <w:left w:val="nil"/>
              <w:bottom w:val="nil"/>
              <w:right w:val="nil"/>
            </w:tcBorders>
            <w:shd w:val="clear" w:color="auto" w:fill="auto"/>
            <w:noWrap/>
            <w:vAlign w:val="bottom"/>
          </w:tcPr>
          <w:p w14:paraId="3BA3CB06" w14:textId="77777777" w:rsidR="00B96501" w:rsidRPr="007A6B9C" w:rsidRDefault="00B96501" w:rsidP="00265F5F">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rPr>
              <w:t>Dyslexic</w:t>
            </w:r>
          </w:p>
        </w:tc>
        <w:tc>
          <w:tcPr>
            <w:tcW w:w="1418" w:type="pct"/>
            <w:tcBorders>
              <w:left w:val="nil"/>
              <w:right w:val="nil"/>
            </w:tcBorders>
            <w:shd w:val="clear" w:color="auto" w:fill="auto"/>
            <w:noWrap/>
            <w:vAlign w:val="bottom"/>
          </w:tcPr>
          <w:p w14:paraId="15B07F3F" w14:textId="77777777" w:rsidR="00B96501" w:rsidRPr="007A6B9C" w:rsidRDefault="00B96501" w:rsidP="00265F5F">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No</w:t>
            </w:r>
          </w:p>
        </w:tc>
        <w:tc>
          <w:tcPr>
            <w:tcW w:w="432" w:type="pct"/>
            <w:tcBorders>
              <w:left w:val="nil"/>
              <w:right w:val="nil"/>
            </w:tcBorders>
            <w:shd w:val="clear" w:color="auto" w:fill="auto"/>
            <w:noWrap/>
            <w:vAlign w:val="bottom"/>
          </w:tcPr>
          <w:p w14:paraId="2F0E541A"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27</w:t>
            </w:r>
          </w:p>
        </w:tc>
        <w:tc>
          <w:tcPr>
            <w:tcW w:w="716" w:type="pct"/>
            <w:tcBorders>
              <w:left w:val="nil"/>
              <w:right w:val="nil"/>
            </w:tcBorders>
            <w:shd w:val="clear" w:color="auto" w:fill="auto"/>
            <w:noWrap/>
            <w:vAlign w:val="bottom"/>
          </w:tcPr>
          <w:p w14:paraId="53BD3679"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1.15</w:t>
            </w:r>
          </w:p>
        </w:tc>
        <w:tc>
          <w:tcPr>
            <w:tcW w:w="719" w:type="pct"/>
            <w:tcBorders>
              <w:left w:val="nil"/>
              <w:right w:val="nil"/>
            </w:tcBorders>
            <w:shd w:val="clear" w:color="auto" w:fill="auto"/>
            <w:noWrap/>
            <w:vAlign w:val="bottom"/>
          </w:tcPr>
          <w:p w14:paraId="1CDF8F4F"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0.36</w:t>
            </w:r>
          </w:p>
        </w:tc>
      </w:tr>
      <w:tr w:rsidR="00B96501" w:rsidRPr="007A6B9C" w14:paraId="7C9C2A56" w14:textId="77777777" w:rsidTr="00265F5F">
        <w:trPr>
          <w:trHeight w:val="197"/>
          <w:jc w:val="center"/>
        </w:trPr>
        <w:tc>
          <w:tcPr>
            <w:tcW w:w="1715" w:type="pct"/>
            <w:tcBorders>
              <w:top w:val="nil"/>
              <w:left w:val="nil"/>
              <w:bottom w:val="nil"/>
              <w:right w:val="nil"/>
            </w:tcBorders>
            <w:shd w:val="clear" w:color="auto" w:fill="auto"/>
            <w:noWrap/>
            <w:vAlign w:val="bottom"/>
          </w:tcPr>
          <w:p w14:paraId="02A2015B" w14:textId="77777777" w:rsidR="00B96501" w:rsidRPr="007A6B9C" w:rsidRDefault="00B96501" w:rsidP="00265F5F">
            <w:pPr>
              <w:bidi w:val="0"/>
              <w:spacing w:after="0" w:line="240" w:lineRule="auto"/>
              <w:rPr>
                <w:rFonts w:ascii="Times New Roman" w:eastAsia="Times New Roman" w:hAnsi="Times New Roman" w:cs="Times New Roman"/>
                <w:b/>
                <w:bCs/>
              </w:rPr>
            </w:pPr>
          </w:p>
        </w:tc>
        <w:tc>
          <w:tcPr>
            <w:tcW w:w="1418" w:type="pct"/>
            <w:tcBorders>
              <w:left w:val="nil"/>
              <w:right w:val="nil"/>
            </w:tcBorders>
            <w:shd w:val="clear" w:color="auto" w:fill="auto"/>
            <w:noWrap/>
            <w:vAlign w:val="bottom"/>
          </w:tcPr>
          <w:p w14:paraId="1C1AC033" w14:textId="77777777" w:rsidR="00B96501" w:rsidRPr="007A6B9C" w:rsidRDefault="00B96501" w:rsidP="00265F5F">
            <w:pPr>
              <w:bidi w:val="0"/>
              <w:spacing w:after="0" w:line="240" w:lineRule="auto"/>
              <w:rPr>
                <w:rFonts w:ascii="Times New Roman" w:eastAsia="Times New Roman" w:hAnsi="Times New Roman" w:cs="Times New Roman"/>
                <w:b/>
                <w:bCs/>
              </w:rPr>
            </w:pPr>
            <w:r w:rsidRPr="007A6B9C">
              <w:rPr>
                <w:rFonts w:ascii="Times New Roman" w:eastAsia="Times New Roman" w:hAnsi="Times New Roman" w:cs="Times New Roman"/>
                <w:b/>
                <w:bCs/>
                <w:color w:val="000000"/>
              </w:rPr>
              <w:t>Yes</w:t>
            </w:r>
          </w:p>
        </w:tc>
        <w:tc>
          <w:tcPr>
            <w:tcW w:w="432" w:type="pct"/>
            <w:tcBorders>
              <w:left w:val="nil"/>
              <w:right w:val="nil"/>
            </w:tcBorders>
            <w:shd w:val="clear" w:color="auto" w:fill="auto"/>
            <w:noWrap/>
            <w:vAlign w:val="bottom"/>
          </w:tcPr>
          <w:p w14:paraId="494C2A96"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25</w:t>
            </w:r>
          </w:p>
        </w:tc>
        <w:tc>
          <w:tcPr>
            <w:tcW w:w="716" w:type="pct"/>
            <w:tcBorders>
              <w:left w:val="nil"/>
              <w:right w:val="nil"/>
            </w:tcBorders>
            <w:shd w:val="clear" w:color="auto" w:fill="auto"/>
            <w:noWrap/>
            <w:vAlign w:val="bottom"/>
          </w:tcPr>
          <w:p w14:paraId="0A0AA6F8" w14:textId="77777777" w:rsidR="00B96501" w:rsidRPr="007A6B9C" w:rsidRDefault="00B96501" w:rsidP="00265F5F">
            <w:pPr>
              <w:bidi w:val="0"/>
              <w:spacing w:after="0" w:line="240" w:lineRule="auto"/>
              <w:jc w:val="center"/>
              <w:rPr>
                <w:rFonts w:ascii="Times New Roman" w:eastAsia="Times New Roman" w:hAnsi="Times New Roman" w:cs="Times New Roman"/>
                <w:rtl/>
              </w:rPr>
            </w:pPr>
            <w:r w:rsidRPr="007A6B9C">
              <w:rPr>
                <w:rFonts w:ascii="Times New Roman" w:eastAsia="Times New Roman" w:hAnsi="Times New Roman" w:cs="Times New Roman"/>
              </w:rPr>
              <w:t>2.16</w:t>
            </w:r>
          </w:p>
        </w:tc>
        <w:tc>
          <w:tcPr>
            <w:tcW w:w="719" w:type="pct"/>
            <w:tcBorders>
              <w:left w:val="nil"/>
              <w:right w:val="nil"/>
            </w:tcBorders>
            <w:shd w:val="clear" w:color="auto" w:fill="auto"/>
            <w:noWrap/>
            <w:vAlign w:val="bottom"/>
          </w:tcPr>
          <w:p w14:paraId="55B42FD7" w14:textId="77777777" w:rsidR="00B96501" w:rsidRPr="007A6B9C" w:rsidRDefault="00B96501" w:rsidP="00265F5F">
            <w:pPr>
              <w:bidi w:val="0"/>
              <w:spacing w:after="0" w:line="240" w:lineRule="auto"/>
              <w:jc w:val="center"/>
              <w:rPr>
                <w:rFonts w:ascii="Times New Roman" w:eastAsia="Times New Roman" w:hAnsi="Times New Roman" w:cs="Times New Roman"/>
              </w:rPr>
            </w:pPr>
            <w:r w:rsidRPr="007A6B9C">
              <w:rPr>
                <w:rFonts w:ascii="Times New Roman" w:eastAsia="Times New Roman" w:hAnsi="Times New Roman" w:cs="Times New Roman"/>
              </w:rPr>
              <w:t>0.37</w:t>
            </w:r>
          </w:p>
        </w:tc>
      </w:tr>
      <w:tr w:rsidR="00B96501" w:rsidRPr="007A6B9C" w14:paraId="69EBDD9B" w14:textId="77777777" w:rsidTr="00265F5F">
        <w:trPr>
          <w:trHeight w:val="197"/>
          <w:jc w:val="center"/>
        </w:trPr>
        <w:tc>
          <w:tcPr>
            <w:tcW w:w="1715" w:type="pct"/>
            <w:tcBorders>
              <w:left w:val="nil"/>
              <w:bottom w:val="single" w:sz="12" w:space="0" w:color="auto"/>
              <w:right w:val="nil"/>
            </w:tcBorders>
            <w:shd w:val="clear" w:color="auto" w:fill="auto"/>
            <w:noWrap/>
            <w:vAlign w:val="bottom"/>
          </w:tcPr>
          <w:p w14:paraId="0E112047" w14:textId="77777777" w:rsidR="00B96501" w:rsidRPr="007A6B9C" w:rsidRDefault="00B96501" w:rsidP="00265F5F">
            <w:pPr>
              <w:bidi w:val="0"/>
              <w:spacing w:after="0" w:line="240" w:lineRule="auto"/>
              <w:rPr>
                <w:rFonts w:ascii="Times New Roman" w:eastAsia="Times New Roman" w:hAnsi="Times New Roman" w:cs="Times New Roman"/>
                <w:color w:val="000000"/>
              </w:rPr>
            </w:pPr>
          </w:p>
        </w:tc>
        <w:tc>
          <w:tcPr>
            <w:tcW w:w="1418" w:type="pct"/>
            <w:tcBorders>
              <w:left w:val="nil"/>
              <w:bottom w:val="single" w:sz="12" w:space="0" w:color="auto"/>
              <w:right w:val="nil"/>
            </w:tcBorders>
            <w:shd w:val="clear" w:color="auto" w:fill="auto"/>
            <w:noWrap/>
            <w:vAlign w:val="bottom"/>
          </w:tcPr>
          <w:p w14:paraId="42100129" w14:textId="77777777" w:rsidR="00B96501" w:rsidRPr="007A6B9C" w:rsidRDefault="00B96501" w:rsidP="00265F5F">
            <w:pPr>
              <w:bidi w:val="0"/>
              <w:spacing w:after="0" w:line="240" w:lineRule="auto"/>
              <w:rPr>
                <w:rFonts w:ascii="Times New Roman" w:eastAsia="Times New Roman" w:hAnsi="Times New Roman" w:cs="Times New Roman"/>
                <w:color w:val="000000"/>
              </w:rPr>
            </w:pPr>
          </w:p>
        </w:tc>
        <w:tc>
          <w:tcPr>
            <w:tcW w:w="432" w:type="pct"/>
            <w:tcBorders>
              <w:left w:val="nil"/>
              <w:bottom w:val="single" w:sz="12" w:space="0" w:color="auto"/>
              <w:right w:val="nil"/>
            </w:tcBorders>
            <w:shd w:val="clear" w:color="auto" w:fill="auto"/>
            <w:noWrap/>
            <w:vAlign w:val="bottom"/>
          </w:tcPr>
          <w:p w14:paraId="7B0952AA"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c>
          <w:tcPr>
            <w:tcW w:w="716" w:type="pct"/>
            <w:tcBorders>
              <w:left w:val="nil"/>
              <w:bottom w:val="single" w:sz="12" w:space="0" w:color="auto"/>
              <w:right w:val="nil"/>
            </w:tcBorders>
            <w:shd w:val="clear" w:color="auto" w:fill="auto"/>
            <w:noWrap/>
            <w:vAlign w:val="bottom"/>
          </w:tcPr>
          <w:p w14:paraId="2FB53C9E"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c>
          <w:tcPr>
            <w:tcW w:w="719" w:type="pct"/>
            <w:tcBorders>
              <w:left w:val="nil"/>
              <w:bottom w:val="single" w:sz="12" w:space="0" w:color="auto"/>
              <w:right w:val="nil"/>
            </w:tcBorders>
            <w:shd w:val="clear" w:color="auto" w:fill="auto"/>
            <w:noWrap/>
            <w:vAlign w:val="bottom"/>
          </w:tcPr>
          <w:p w14:paraId="56E352C9" w14:textId="77777777" w:rsidR="00B96501" w:rsidRPr="007A6B9C" w:rsidRDefault="00B96501" w:rsidP="00265F5F">
            <w:pPr>
              <w:bidi w:val="0"/>
              <w:spacing w:after="0" w:line="240" w:lineRule="auto"/>
              <w:jc w:val="center"/>
              <w:rPr>
                <w:rFonts w:ascii="Times New Roman" w:eastAsia="Times New Roman" w:hAnsi="Times New Roman" w:cs="Times New Roman"/>
              </w:rPr>
            </w:pPr>
          </w:p>
        </w:tc>
      </w:tr>
    </w:tbl>
    <w:p w14:paraId="18A1756D" w14:textId="77777777" w:rsidR="00B96501" w:rsidRPr="007A6B9C" w:rsidRDefault="00B96501" w:rsidP="00B96501">
      <w:pPr>
        <w:bidi w:val="0"/>
        <w:spacing w:after="0" w:line="480" w:lineRule="auto"/>
        <w:ind w:firstLine="720"/>
        <w:jc w:val="both"/>
        <w:rPr>
          <w:rFonts w:ascii="Times New Roman" w:hAnsi="Times New Roman" w:cs="Times New Roman"/>
        </w:rPr>
      </w:pPr>
    </w:p>
    <w:p w14:paraId="3950074D" w14:textId="7E784CC0" w:rsidR="0086007A" w:rsidRPr="007A6B9C" w:rsidRDefault="00B96501" w:rsidP="0086007A">
      <w:pPr>
        <w:bidi w:val="0"/>
        <w:rPr>
          <w:rFonts w:ascii="Times New Roman" w:hAnsi="Times New Roman" w:cs="Times New Roman"/>
        </w:rPr>
      </w:pPr>
      <w:r w:rsidRPr="007A6B9C">
        <w:rPr>
          <w:rFonts w:ascii="Times New Roman" w:hAnsi="Times New Roman" w:cs="Times New Roman"/>
          <w:noProof/>
        </w:rPr>
        <w:drawing>
          <wp:inline distT="0" distB="0" distL="0" distR="0" wp14:anchorId="68256EC3" wp14:editId="704653D8">
            <wp:extent cx="3778250" cy="2341515"/>
            <wp:effectExtent l="0" t="0" r="0" b="190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788385" cy="2347796"/>
                    </a:xfrm>
                    <a:prstGeom prst="rect">
                      <a:avLst/>
                    </a:prstGeom>
                  </pic:spPr>
                </pic:pic>
              </a:graphicData>
            </a:graphic>
          </wp:inline>
        </w:drawing>
      </w:r>
    </w:p>
    <w:p w14:paraId="1FD89B1F" w14:textId="216DE366" w:rsidR="00496B90" w:rsidRPr="00A25A21" w:rsidRDefault="00A25A21" w:rsidP="00A25A21">
      <w:pPr>
        <w:pStyle w:val="Caption"/>
        <w:bidi w:val="0"/>
        <w:rPr>
          <w:rFonts w:ascii="Times New Roman" w:hAnsi="Times New Roman" w:cs="Times New Roman"/>
          <w:i w:val="0"/>
          <w:iCs w:val="0"/>
          <w:color w:val="auto"/>
          <w:sz w:val="24"/>
          <w:szCs w:val="24"/>
        </w:rPr>
      </w:pPr>
      <w:bookmarkStart w:id="52" w:name="_Toc166058555"/>
      <w:r w:rsidRPr="00A25A21">
        <w:rPr>
          <w:rFonts w:ascii="Times New Roman" w:hAnsi="Times New Roman" w:cs="Times New Roman"/>
          <w:i w:val="0"/>
          <w:iCs w:val="0"/>
          <w:color w:val="auto"/>
          <w:sz w:val="24"/>
          <w:szCs w:val="24"/>
        </w:rPr>
        <w:t xml:space="preserve">Figure </w:t>
      </w:r>
      <w:r w:rsidRPr="00A25A21">
        <w:rPr>
          <w:rFonts w:ascii="Times New Roman" w:hAnsi="Times New Roman" w:cs="Times New Roman"/>
          <w:i w:val="0"/>
          <w:iCs w:val="0"/>
          <w:color w:val="auto"/>
          <w:sz w:val="24"/>
          <w:szCs w:val="24"/>
        </w:rPr>
        <w:fldChar w:fldCharType="begin"/>
      </w:r>
      <w:r w:rsidRPr="00A25A21">
        <w:rPr>
          <w:rFonts w:ascii="Times New Roman" w:hAnsi="Times New Roman" w:cs="Times New Roman"/>
          <w:i w:val="0"/>
          <w:iCs w:val="0"/>
          <w:color w:val="auto"/>
          <w:sz w:val="24"/>
          <w:szCs w:val="24"/>
        </w:rPr>
        <w:instrText xml:space="preserve"> SEQ Figure \* ARABIC </w:instrText>
      </w:r>
      <w:r w:rsidRPr="00A25A21">
        <w:rPr>
          <w:rFonts w:ascii="Times New Roman" w:hAnsi="Times New Roman" w:cs="Times New Roman"/>
          <w:i w:val="0"/>
          <w:iCs w:val="0"/>
          <w:color w:val="auto"/>
          <w:sz w:val="24"/>
          <w:szCs w:val="24"/>
        </w:rPr>
        <w:fldChar w:fldCharType="separate"/>
      </w:r>
      <w:r w:rsidRPr="00A25A21">
        <w:rPr>
          <w:rFonts w:ascii="Times New Roman" w:hAnsi="Times New Roman" w:cs="Times New Roman"/>
          <w:i w:val="0"/>
          <w:iCs w:val="0"/>
          <w:noProof/>
          <w:color w:val="auto"/>
          <w:sz w:val="24"/>
          <w:szCs w:val="24"/>
        </w:rPr>
        <w:t>3</w:t>
      </w:r>
      <w:r w:rsidRPr="00A25A21">
        <w:rPr>
          <w:rFonts w:ascii="Times New Roman" w:hAnsi="Times New Roman" w:cs="Times New Roman"/>
          <w:i w:val="0"/>
          <w:iCs w:val="0"/>
          <w:color w:val="auto"/>
          <w:sz w:val="24"/>
          <w:szCs w:val="24"/>
        </w:rPr>
        <w:fldChar w:fldCharType="end"/>
      </w:r>
      <w:r w:rsidR="00501A3D" w:rsidRPr="00A25A21">
        <w:rPr>
          <w:rFonts w:ascii="Times New Roman" w:hAnsi="Times New Roman" w:cs="Times New Roman"/>
          <w:i w:val="0"/>
          <w:iCs w:val="0"/>
          <w:color w:val="auto"/>
          <w:sz w:val="24"/>
          <w:szCs w:val="24"/>
        </w:rPr>
        <w:t>: Means of reading abilities according to reading group and intervention.</w:t>
      </w:r>
      <w:bookmarkEnd w:id="52"/>
    </w:p>
    <w:p w14:paraId="366D1AB4" w14:textId="77777777" w:rsidR="00496B90" w:rsidRPr="007A6B9C" w:rsidRDefault="00496B90">
      <w:pPr>
        <w:bidi w:val="0"/>
        <w:rPr>
          <w:rFonts w:ascii="Times New Roman" w:hAnsi="Times New Roman" w:cs="Times New Roman"/>
        </w:rPr>
      </w:pPr>
      <w:r w:rsidRPr="007A6B9C">
        <w:rPr>
          <w:rFonts w:ascii="Times New Roman" w:hAnsi="Times New Roman" w:cs="Times New Roman"/>
        </w:rPr>
        <w:br w:type="page"/>
      </w:r>
    </w:p>
    <w:p w14:paraId="45234D01" w14:textId="019AEE7F" w:rsidR="00360737" w:rsidRPr="007A6B9C" w:rsidRDefault="00360737" w:rsidP="00496B90">
      <w:pPr>
        <w:pStyle w:val="Heading1"/>
        <w:bidi w:val="0"/>
        <w:rPr>
          <w:rFonts w:cs="Times New Roman"/>
          <w:lang w:bidi="he-IL"/>
        </w:rPr>
      </w:pPr>
      <w:bookmarkStart w:id="53" w:name="_Toc166140691"/>
      <w:r w:rsidRPr="007A6B9C">
        <w:rPr>
          <w:rFonts w:cs="Times New Roman"/>
          <w:lang w:bidi="he-IL"/>
        </w:rPr>
        <w:lastRenderedPageBreak/>
        <w:t>Discussion</w:t>
      </w:r>
      <w:bookmarkEnd w:id="53"/>
    </w:p>
    <w:p w14:paraId="51E39015" w14:textId="5EDA1D09" w:rsidR="00300198" w:rsidRPr="007A6B9C" w:rsidRDefault="00300198" w:rsidP="000E50E5">
      <w:pPr>
        <w:pStyle w:val="Heading2"/>
        <w:bidi w:val="0"/>
        <w:jc w:val="left"/>
        <w:rPr>
          <w:rFonts w:cs="Times New Roman"/>
        </w:rPr>
      </w:pPr>
      <w:bookmarkStart w:id="54" w:name="_Toc166140692"/>
      <w:r w:rsidRPr="007A6B9C">
        <w:rPr>
          <w:rFonts w:cs="Times New Roman"/>
        </w:rPr>
        <w:t xml:space="preserve">Phonological </w:t>
      </w:r>
      <w:r w:rsidR="00A25A21">
        <w:rPr>
          <w:rFonts w:cs="Times New Roman"/>
        </w:rPr>
        <w:t>A</w:t>
      </w:r>
      <w:r w:rsidRPr="007A6B9C">
        <w:rPr>
          <w:rFonts w:cs="Times New Roman"/>
        </w:rPr>
        <w:t>wareness</w:t>
      </w:r>
      <w:bookmarkEnd w:id="54"/>
    </w:p>
    <w:p w14:paraId="221B6786" w14:textId="77777777"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rtl/>
          <w:lang w:val="en" w:bidi="he-IL"/>
        </w:rPr>
      </w:pPr>
      <w:r w:rsidRPr="007A6B9C">
        <w:rPr>
          <w:rFonts w:ascii="Times New Roman" w:eastAsia="Times New Roman" w:hAnsi="Times New Roman" w:cs="Times New Roman"/>
          <w:color w:val="000000" w:themeColor="text1"/>
          <w:sz w:val="24"/>
          <w:szCs w:val="24"/>
          <w:lang w:val="en" w:bidi="he-IL"/>
        </w:rPr>
        <w:t>The current study examined the effect of phonological awareness training one year before school (in compulsory kindergarten) on developing this awareness by the end of the first trimester of first grade. The children were divided into two groups - an intervention group that underwent an intervention program for about four months and a control group. A comparison was made between the two groups at three points in time: Prior to the intervention, at the end of compulsory kindergarten, and at the end of the first trimester of first grade.</w:t>
      </w:r>
    </w:p>
    <w:p w14:paraId="2FC450FF" w14:textId="790C27FE"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val="en" w:bidi="he-IL"/>
        </w:rPr>
        <w:t>Phonological awareness (identifying the opening and closing sounds of the word) is essential for the building blocks of reading, especially reading and writing fluency (Abu-Rabia et al., 2003)</w:t>
      </w:r>
      <w:r w:rsidRPr="007A6B9C">
        <w:rPr>
          <w:rFonts w:ascii="Times New Roman" w:eastAsia="Times New Roman" w:hAnsi="Times New Roman" w:cs="Times New Roman"/>
          <w:color w:val="000000" w:themeColor="text1"/>
          <w:sz w:val="24"/>
          <w:szCs w:val="24"/>
          <w:rtl/>
          <w:lang w:val="en" w:bidi="he-IL"/>
        </w:rPr>
        <w:t>.</w:t>
      </w:r>
      <w:r w:rsidR="001E5063">
        <w:rPr>
          <w:rFonts w:ascii="Times New Roman" w:eastAsia="Times New Roman" w:hAnsi="Times New Roman" w:cs="Times New Roman"/>
          <w:color w:val="000000" w:themeColor="text1"/>
          <w:sz w:val="24"/>
          <w:szCs w:val="24"/>
          <w:lang w:val="en" w:bidi="he-IL"/>
        </w:rPr>
        <w:t xml:space="preserve"> </w:t>
      </w:r>
      <w:r w:rsidRPr="007A6B9C">
        <w:rPr>
          <w:rFonts w:ascii="Times New Roman" w:hAnsi="Times New Roman" w:cs="Times New Roman"/>
          <w:color w:val="000000" w:themeColor="text1"/>
          <w:sz w:val="24"/>
          <w:szCs w:val="24"/>
        </w:rPr>
        <w:t>Phonology refers to</w:t>
      </w:r>
      <w:r w:rsidRPr="007A6B9C">
        <w:rPr>
          <w:rFonts w:ascii="Times New Roman" w:hAnsi="Times New Roman" w:cs="Times New Roman"/>
          <w:color w:val="000000" w:themeColor="text1"/>
          <w:sz w:val="24"/>
          <w:szCs w:val="24"/>
          <w:lang w:bidi="he-IL"/>
        </w:rPr>
        <w:t xml:space="preserve"> the sounds of a word in a language. Phonological awareness relates to the ability to discern between the sub lexical constituents of a spoken language, such as syllables, rhymes, and phonemes, and then to process and utilize them. It is expressed in the ability to perform mental analyses on components of speech, by omitting the beginning, middle, or end of a word, and more (Moskowitz, 2002).</w:t>
      </w:r>
    </w:p>
    <w:p w14:paraId="19641A09" w14:textId="77777777"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hAnsi="Times New Roman" w:cs="Times New Roman"/>
          <w:color w:val="000000" w:themeColor="text1"/>
          <w:sz w:val="24"/>
          <w:szCs w:val="24"/>
        </w:rPr>
        <w:t xml:space="preserve">Theories regarding the development of reading skills </w:t>
      </w:r>
      <w:r w:rsidRPr="007A6B9C">
        <w:rPr>
          <w:rFonts w:ascii="Times New Roman" w:hAnsi="Times New Roman" w:cs="Times New Roman"/>
          <w:color w:val="000000" w:themeColor="text1"/>
          <w:sz w:val="24"/>
          <w:szCs w:val="24"/>
          <w:lang w:bidi="he-IL"/>
        </w:rPr>
        <w:t>posited</w:t>
      </w:r>
      <w:r w:rsidRPr="007A6B9C">
        <w:rPr>
          <w:rFonts w:ascii="Times New Roman" w:hAnsi="Times New Roman" w:cs="Times New Roman"/>
          <w:color w:val="000000" w:themeColor="text1"/>
          <w:sz w:val="24"/>
          <w:szCs w:val="24"/>
        </w:rPr>
        <w:t xml:space="preserve"> that phonological processing is a basic cognitive process, and the most important one for literacy learning (Stanovich, 1988). Waters et al. (1988) found that readers who have trouble reading find it difficult, mainly when reading unfamiliar words as opposed to familiar words.</w:t>
      </w:r>
    </w:p>
    <w:p w14:paraId="3047851E" w14:textId="7488C0FB"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val="en" w:bidi="he-IL"/>
        </w:rPr>
      </w:pPr>
      <w:bookmarkStart w:id="55" w:name="_Hlk161154108"/>
      <w:r w:rsidRPr="007A6B9C">
        <w:rPr>
          <w:rFonts w:ascii="Times New Roman" w:eastAsia="Times New Roman" w:hAnsi="Times New Roman" w:cs="Times New Roman"/>
          <w:color w:val="000000" w:themeColor="text1"/>
          <w:sz w:val="24"/>
          <w:szCs w:val="24"/>
          <w:lang w:bidi="he-IL"/>
        </w:rPr>
        <w:t>The results revealed that all students, including children who did not undergo the intervention program, improved their phonology scores. A child who learned essential phonological recognition in kindergarten and first grade should progress in phonological recognition of letters.</w:t>
      </w:r>
    </w:p>
    <w:p w14:paraId="42CA8C11" w14:textId="2343A11E"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bidi="he-IL"/>
        </w:rPr>
        <w:lastRenderedPageBreak/>
        <w:t>The results show that students in the intervention program made more progress than children in the control group. The mean scores in phonological awareness after the intervention, at the end of kindergarten and first-grade delay, were higher for the intervention group than the control group. The program's children jumped more than 20 points in their scores compared to the control group. This confirms the first research hypothesis that the children who went through a phonology intervention program make more progress than those who did not go through the program.</w:t>
      </w:r>
    </w:p>
    <w:p w14:paraId="6F6C3C8B" w14:textId="3D55E51F"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bidi="he-IL"/>
        </w:rPr>
        <w:t xml:space="preserve">The program gave the children content such as that learned in the kindergarten curriculum but in a more intensive, richer, and varied manner, which helped the children develop the awareness better than the other children. The study by Engen &amp; </w:t>
      </w:r>
      <w:proofErr w:type="spellStart"/>
      <w:r w:rsidRPr="007A6B9C">
        <w:rPr>
          <w:rFonts w:ascii="Times New Roman" w:eastAsia="Times New Roman" w:hAnsi="Times New Roman" w:cs="Times New Roman"/>
          <w:color w:val="000000" w:themeColor="text1"/>
          <w:sz w:val="24"/>
          <w:szCs w:val="24"/>
          <w:lang w:bidi="he-IL"/>
        </w:rPr>
        <w:t>Hoien</w:t>
      </w:r>
      <w:proofErr w:type="spellEnd"/>
      <w:r w:rsidRPr="007A6B9C">
        <w:rPr>
          <w:rFonts w:ascii="Times New Roman" w:eastAsia="Times New Roman" w:hAnsi="Times New Roman" w:cs="Times New Roman"/>
          <w:color w:val="000000" w:themeColor="text1"/>
          <w:sz w:val="24"/>
          <w:szCs w:val="24"/>
          <w:lang w:bidi="he-IL"/>
        </w:rPr>
        <w:t xml:space="preserve"> (2002) explained that phonological awareness at a young age helps the child develop the basics of reading at an older age, because reading and reading fluency are based on phonology and sensitivity to the sounds of the word. Especially in Arabic, auditory sensitivity is significant for correct reading. For example, some letters have the same sound but differ in tone, which changes the word's meaning (Like the letter D </w:t>
      </w:r>
      <w:r w:rsidRPr="007A6B9C">
        <w:rPr>
          <w:rFonts w:ascii="Times New Roman" w:eastAsia="Times New Roman" w:hAnsi="Times New Roman" w:cs="Times New Roman"/>
          <w:color w:val="000000" w:themeColor="text1"/>
          <w:sz w:val="24"/>
          <w:szCs w:val="24"/>
          <w:rtl/>
        </w:rPr>
        <w:t>د</w:t>
      </w:r>
      <w:r w:rsidRPr="007A6B9C">
        <w:rPr>
          <w:rFonts w:ascii="Times New Roman" w:eastAsia="Times New Roman" w:hAnsi="Times New Roman" w:cs="Times New Roman"/>
          <w:color w:val="000000" w:themeColor="text1"/>
          <w:sz w:val="24"/>
          <w:szCs w:val="24"/>
          <w:lang w:bidi="he-IL"/>
        </w:rPr>
        <w:t xml:space="preserve"> and the letter </w:t>
      </w:r>
      <w:r w:rsidRPr="007A6B9C">
        <w:rPr>
          <w:rFonts w:ascii="Times New Roman" w:hAnsi="Times New Roman" w:cs="Times New Roman"/>
          <w:color w:val="000000" w:themeColor="text1"/>
          <w:sz w:val="24"/>
          <w:szCs w:val="24"/>
          <w:rtl/>
        </w:rPr>
        <w:t>ض</w:t>
      </w:r>
      <w:r w:rsidRPr="007A6B9C">
        <w:rPr>
          <w:rFonts w:ascii="Times New Roman" w:eastAsia="Times New Roman" w:hAnsi="Times New Roman" w:cs="Times New Roman"/>
          <w:color w:val="000000" w:themeColor="text1"/>
          <w:sz w:val="24"/>
          <w:szCs w:val="24"/>
          <w:lang w:bidi="he-IL"/>
        </w:rPr>
        <w:t>). This sensitivity affects reading comprehension (</w:t>
      </w:r>
      <w:proofErr w:type="spellStart"/>
      <w:r w:rsidRPr="007A6B9C">
        <w:rPr>
          <w:rFonts w:ascii="Times New Roman" w:eastAsia="Times New Roman" w:hAnsi="Times New Roman" w:cs="Times New Roman"/>
          <w:color w:val="000000" w:themeColor="text1"/>
          <w:sz w:val="24"/>
          <w:szCs w:val="24"/>
          <w:lang w:bidi="he-IL"/>
        </w:rPr>
        <w:t>Elbeheri</w:t>
      </w:r>
      <w:proofErr w:type="spellEnd"/>
      <w:r w:rsidRPr="007A6B9C">
        <w:rPr>
          <w:rFonts w:ascii="Times New Roman" w:eastAsia="Times New Roman" w:hAnsi="Times New Roman" w:cs="Times New Roman"/>
          <w:color w:val="000000" w:themeColor="text1"/>
          <w:sz w:val="24"/>
          <w:szCs w:val="24"/>
          <w:lang w:bidi="he-IL"/>
        </w:rPr>
        <w:t xml:space="preserve"> &amp; </w:t>
      </w:r>
      <w:proofErr w:type="spellStart"/>
      <w:r w:rsidRPr="007A6B9C">
        <w:rPr>
          <w:rFonts w:ascii="Times New Roman" w:eastAsia="Times New Roman" w:hAnsi="Times New Roman" w:cs="Times New Roman"/>
          <w:color w:val="000000" w:themeColor="text1"/>
          <w:sz w:val="24"/>
          <w:szCs w:val="24"/>
          <w:lang w:bidi="he-IL"/>
        </w:rPr>
        <w:t>Everatt</w:t>
      </w:r>
      <w:proofErr w:type="spellEnd"/>
      <w:r w:rsidRPr="007A6B9C">
        <w:rPr>
          <w:rFonts w:ascii="Times New Roman" w:eastAsia="Times New Roman" w:hAnsi="Times New Roman" w:cs="Times New Roman"/>
          <w:color w:val="000000" w:themeColor="text1"/>
          <w:sz w:val="24"/>
          <w:szCs w:val="24"/>
          <w:lang w:bidi="he-IL"/>
        </w:rPr>
        <w:t>, 2007).</w:t>
      </w:r>
    </w:p>
    <w:p w14:paraId="265B8E91" w14:textId="21044EF6"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bidi="he-IL"/>
        </w:rPr>
        <w:t xml:space="preserve">According to the results, the difference between the intervention and the control groups is affected by the type of student. In the study, children were divided into three categories according to special tests for the basics of reading that correspond to the age of compulsory kindergarten, which predicts reading in the first grade. The three categories were typical readers, poor readers, and readers with suspected dyslexia. The findings showed that for poor readers and suspected dyslexia, there was an improvement in the phonological level awareness between measurement at the beginning of kindergarten and measurement at the end of kindergarten, as well as between measurement at the end of kindergarten and measurement a </w:t>
      </w:r>
      <w:r w:rsidRPr="007A6B9C">
        <w:rPr>
          <w:rFonts w:ascii="Times New Roman" w:eastAsia="Times New Roman" w:hAnsi="Times New Roman" w:cs="Times New Roman"/>
          <w:color w:val="000000" w:themeColor="text1"/>
          <w:sz w:val="24"/>
          <w:szCs w:val="24"/>
          <w:lang w:bidi="he-IL"/>
        </w:rPr>
        <w:lastRenderedPageBreak/>
        <w:t>year later. These differences are significant for the intervention and control groups but were more remarkable for the experimental group than the control group.</w:t>
      </w:r>
    </w:p>
    <w:p w14:paraId="21792413" w14:textId="4F62EBFE"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bidi="he-IL"/>
        </w:rPr>
        <w:t>On the other hand, for typical readers, an improvement was found in the phonological level between measurement at the beginning of kindergarten and measurement at the end of kindergarten, as well as between measurement at the end of kindergarten and measurement one year later, but only for the intervention group. For the control group, an improvement was found between measurement at the end of kindergarten and measurement a year later. However, the improvement between measurement at the beginning and the end of kindergarten was insignificant.</w:t>
      </w:r>
    </w:p>
    <w:p w14:paraId="3F69A6BF" w14:textId="2CF508E4"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bidi="he-IL"/>
        </w:rPr>
        <w:t>Unsurprisingly, the control group improved during the first grade because of the 'regular' progress: growing up and developing phonological awareness in the first grade at school, regardless of the program. On the other hand, during kindergarten, the improvement is less noticeable because they have not yet developed phonological awareness.</w:t>
      </w:r>
      <w:bookmarkEnd w:id="55"/>
    </w:p>
    <w:p w14:paraId="532ECFEB" w14:textId="61A25DCA"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rtl/>
          <w:lang w:bidi="he-IL"/>
        </w:rPr>
      </w:pPr>
      <w:r w:rsidRPr="007A6B9C">
        <w:rPr>
          <w:rFonts w:ascii="Times New Roman" w:eastAsia="Times New Roman" w:hAnsi="Times New Roman" w:cs="Times New Roman"/>
          <w:color w:val="000000" w:themeColor="text1"/>
          <w:sz w:val="24"/>
          <w:szCs w:val="24"/>
          <w:lang w:bidi="he-IL"/>
        </w:rPr>
        <w:t xml:space="preserve">In conclusion, all children progress over time, but children who go through the intervention program progress more than other children, and struggling and dyslexic children progress more than typical ones. The dyslexic and struggling child </w:t>
      </w:r>
      <w:r w:rsidR="00E907EE" w:rsidRPr="007A6B9C">
        <w:rPr>
          <w:rFonts w:ascii="Times New Roman" w:eastAsia="Times New Roman" w:hAnsi="Times New Roman" w:cs="Times New Roman"/>
          <w:color w:val="000000" w:themeColor="text1"/>
          <w:sz w:val="24"/>
          <w:szCs w:val="24"/>
          <w:lang w:bidi="he-IL"/>
        </w:rPr>
        <w:t>need</w:t>
      </w:r>
      <w:r w:rsidRPr="007A6B9C">
        <w:rPr>
          <w:rFonts w:ascii="Times New Roman" w:eastAsia="Times New Roman" w:hAnsi="Times New Roman" w:cs="Times New Roman"/>
          <w:color w:val="000000" w:themeColor="text1"/>
          <w:sz w:val="24"/>
          <w:szCs w:val="24"/>
          <w:lang w:bidi="he-IL"/>
        </w:rPr>
        <w:t xml:space="preserve"> to learn the new content, which is why the program adds to his progress throughout kindergarten and first grade. Thus, we can understand that the program has a long-term effect on him. However, typical children do not need a unique program to learn phonological awareness; they know it during first grade. Therefore, among typical children, the difference between the intervention and control groups is higher in kindergarten and less in first grade. However, among struggling and dyslexic children, the program's effect is always present (Abu-Rabia, 2008; Ball, 1993).</w:t>
      </w:r>
    </w:p>
    <w:p w14:paraId="45EB3EBE"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lang w:bidi="he-IL"/>
        </w:rPr>
      </w:pPr>
      <w:r w:rsidRPr="007A6B9C">
        <w:rPr>
          <w:rFonts w:ascii="Times New Roman" w:hAnsi="Times New Roman" w:cs="Times New Roman"/>
          <w:color w:val="000000" w:themeColor="text1"/>
          <w:sz w:val="24"/>
          <w:szCs w:val="24"/>
          <w:lang w:bidi="he-IL"/>
        </w:rPr>
        <w:t xml:space="preserve">A study in which an intervention group underwent phonological awareness, found that </w:t>
      </w:r>
      <w:r w:rsidRPr="007A6B9C">
        <w:rPr>
          <w:rFonts w:ascii="Times New Roman" w:hAnsi="Times New Roman" w:cs="Times New Roman"/>
          <w:color w:val="000000" w:themeColor="text1"/>
          <w:sz w:val="21"/>
          <w:szCs w:val="21"/>
          <w:shd w:val="clear" w:color="auto" w:fill="FFFFFF"/>
        </w:rPr>
        <w:t xml:space="preserve">the </w:t>
      </w:r>
      <w:r w:rsidRPr="007A6B9C">
        <w:rPr>
          <w:rFonts w:ascii="Times New Roman" w:hAnsi="Times New Roman" w:cs="Times New Roman"/>
          <w:color w:val="000000" w:themeColor="text1"/>
          <w:sz w:val="24"/>
          <w:szCs w:val="24"/>
          <w:shd w:val="clear" w:color="auto" w:fill="FFFFFF"/>
        </w:rPr>
        <w:t xml:space="preserve">program has shown itself to be effective because, after application of the phonological </w:t>
      </w:r>
      <w:r w:rsidRPr="007A6B9C">
        <w:rPr>
          <w:rFonts w:ascii="Times New Roman" w:hAnsi="Times New Roman" w:cs="Times New Roman"/>
          <w:color w:val="000000" w:themeColor="text1"/>
          <w:sz w:val="24"/>
          <w:szCs w:val="24"/>
          <w:shd w:val="clear" w:color="auto" w:fill="FFFFFF"/>
        </w:rPr>
        <w:lastRenderedPageBreak/>
        <w:t>intervention for students at risk for dyslexia, it was verified that of 20 students with phonological disorder (100%), only three students (15%) continued to show phonological disorder together with difficulties in recognition of letters, no association of relation letter/sound, alteration in discrimination of sounds and letters based on the difficulty of distinguishing the contrastive traits.</w:t>
      </w:r>
    </w:p>
    <w:p w14:paraId="6CD2C6BA" w14:textId="4738B556" w:rsidR="00300198" w:rsidRPr="007A6B9C" w:rsidRDefault="00300198" w:rsidP="001E5063">
      <w:pPr>
        <w:bidi w:val="0"/>
        <w:spacing w:after="120" w:line="480" w:lineRule="auto"/>
        <w:jc w:val="both"/>
        <w:rPr>
          <w:rFonts w:ascii="Times New Roman" w:hAnsi="Times New Roman" w:cs="Times New Roman"/>
          <w:color w:val="000000" w:themeColor="text1"/>
          <w:sz w:val="24"/>
          <w:szCs w:val="24"/>
          <w:shd w:val="clear" w:color="auto" w:fill="FFFFFF"/>
        </w:rPr>
      </w:pPr>
      <w:r w:rsidRPr="007A6B9C">
        <w:rPr>
          <w:rFonts w:ascii="Times New Roman" w:hAnsi="Times New Roman" w:cs="Times New Roman"/>
          <w:color w:val="000000" w:themeColor="text1"/>
          <w:sz w:val="24"/>
          <w:szCs w:val="24"/>
          <w:shd w:val="clear" w:color="auto" w:fill="FFFFFF"/>
        </w:rPr>
        <w:t>For students of the dyslexia group, the ability to discriminate auditory stimuli and to process auditory information is more compromised due to the frame of phonological disorder, however, when sound discrimination in the early stages of literacy is worked on, the difficulty in distinguishing and storing information for then using them in reading tasks, for example, becomes more effective because the phonological working memory is able to retain and manipulate information temporarily, while participating in cognitive tasks, such as reasoning, comprehension and learning (silva &amp; Capellini, 2015).</w:t>
      </w:r>
    </w:p>
    <w:p w14:paraId="6D1EC740" w14:textId="32DC1D26" w:rsidR="00300198" w:rsidRPr="007A6B9C" w:rsidRDefault="00300198" w:rsidP="000E50E5">
      <w:pPr>
        <w:pStyle w:val="Heading2"/>
        <w:bidi w:val="0"/>
        <w:jc w:val="left"/>
        <w:rPr>
          <w:rFonts w:cs="Times New Roman"/>
        </w:rPr>
      </w:pPr>
      <w:bookmarkStart w:id="56" w:name="_Toc166140693"/>
      <w:r w:rsidRPr="007A6B9C">
        <w:rPr>
          <w:rFonts w:cs="Times New Roman"/>
        </w:rPr>
        <w:t xml:space="preserve">Morphological </w:t>
      </w:r>
      <w:r w:rsidR="00A25A21">
        <w:rPr>
          <w:rFonts w:cs="Times New Roman"/>
        </w:rPr>
        <w:t>A</w:t>
      </w:r>
      <w:r w:rsidRPr="007A6B9C">
        <w:rPr>
          <w:rFonts w:cs="Times New Roman"/>
        </w:rPr>
        <w:t>wareness</w:t>
      </w:r>
      <w:bookmarkEnd w:id="56"/>
    </w:p>
    <w:p w14:paraId="50CEE1DA" w14:textId="77777777"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val="en" w:bidi="he-IL"/>
        </w:rPr>
      </w:pPr>
      <w:r w:rsidRPr="007A6B9C">
        <w:rPr>
          <w:rFonts w:ascii="Times New Roman" w:eastAsia="Times New Roman" w:hAnsi="Times New Roman" w:cs="Times New Roman"/>
          <w:color w:val="000000" w:themeColor="text1"/>
          <w:sz w:val="24"/>
          <w:szCs w:val="24"/>
          <w:lang w:val="en" w:bidi="he-IL"/>
        </w:rPr>
        <w:t>The current study examined the effect of morphological</w:t>
      </w:r>
      <w:r w:rsidRPr="007A6B9C">
        <w:rPr>
          <w:rFonts w:ascii="Times New Roman" w:hAnsi="Times New Roman" w:cs="Times New Roman"/>
          <w:b/>
          <w:bCs/>
          <w:color w:val="000000" w:themeColor="text1"/>
          <w:sz w:val="24"/>
          <w:szCs w:val="24"/>
        </w:rPr>
        <w:t xml:space="preserve"> </w:t>
      </w:r>
      <w:r w:rsidRPr="007A6B9C">
        <w:rPr>
          <w:rFonts w:ascii="Times New Roman" w:eastAsia="Times New Roman" w:hAnsi="Times New Roman" w:cs="Times New Roman"/>
          <w:color w:val="000000" w:themeColor="text1"/>
          <w:sz w:val="24"/>
          <w:szCs w:val="24"/>
          <w:lang w:val="en" w:bidi="he-IL"/>
        </w:rPr>
        <w:t>awareness training one year before school (in compulsory kindergarten) on development of that awareness until the end of the first trimester of first grade. The student's ability was tested on the word's declension, according to the correct pronoun, tense, singular, plural, etc. Morphological awareness is an essential skill for the building blocks, especially for the accuracy of reading and writing (Abu-Rabia et al., 2003).</w:t>
      </w:r>
    </w:p>
    <w:p w14:paraId="2BBB4EEC" w14:textId="611DEEA9" w:rsidR="00300198" w:rsidRPr="007A6B9C" w:rsidRDefault="00300198" w:rsidP="001E5063">
      <w:pPr>
        <w:bidi w:val="0"/>
        <w:spacing w:after="120" w:line="480" w:lineRule="auto"/>
        <w:jc w:val="both"/>
        <w:rPr>
          <w:rFonts w:ascii="Times New Roman" w:eastAsia="Times New Roman" w:hAnsi="Times New Roman" w:cs="Times New Roman"/>
          <w:color w:val="000000" w:themeColor="text1"/>
          <w:sz w:val="24"/>
          <w:szCs w:val="24"/>
          <w:highlight w:val="yellow"/>
          <w:rtl/>
          <w:lang w:val="en-GB"/>
        </w:rPr>
      </w:pPr>
      <w:r w:rsidRPr="007A6B9C">
        <w:rPr>
          <w:rFonts w:ascii="Times New Roman" w:eastAsia="Times New Roman" w:hAnsi="Times New Roman" w:cs="Times New Roman"/>
          <w:color w:val="000000" w:themeColor="text1"/>
          <w:sz w:val="24"/>
          <w:szCs w:val="24"/>
          <w:lang w:val="en" w:bidi="he-IL"/>
        </w:rPr>
        <w:t>The results show that all the children progressed over time, but children who participated in the intervention program progressed more (at least 30 points) than those who did not. These results support the</w:t>
      </w:r>
      <w:r w:rsidRPr="007A6B9C">
        <w:rPr>
          <w:rFonts w:ascii="Times New Roman" w:eastAsia="Times New Roman" w:hAnsi="Times New Roman" w:cs="Times New Roman"/>
          <w:color w:val="000000" w:themeColor="text1"/>
          <w:sz w:val="24"/>
          <w:szCs w:val="24"/>
          <w:lang w:bidi="he-IL"/>
        </w:rPr>
        <w:t xml:space="preserve"> second hypothesis: children in the program group a year before school, will make significant progress in all morphological tasks; that is, post and follow-up test</w:t>
      </w:r>
      <w:r w:rsidRPr="007A6B9C">
        <w:rPr>
          <w:rFonts w:ascii="Times New Roman" w:eastAsia="Times New Roman" w:hAnsi="Times New Roman" w:cs="Times New Roman"/>
          <w:color w:val="000000" w:themeColor="text1"/>
          <w:sz w:val="24"/>
          <w:szCs w:val="24"/>
          <w:lang w:val="en-GB" w:bidi="he-IL"/>
        </w:rPr>
        <w:t xml:space="preserve"> scores will be higher than pre-test scores.</w:t>
      </w:r>
    </w:p>
    <w:p w14:paraId="4BCF8EB2" w14:textId="18D2FAFE" w:rsidR="00300198" w:rsidRPr="007A6B9C" w:rsidRDefault="00300198" w:rsidP="001E5063">
      <w:pPr>
        <w:bidi w:val="0"/>
        <w:spacing w:after="120" w:line="480" w:lineRule="auto"/>
        <w:jc w:val="both"/>
        <w:rPr>
          <w:rFonts w:ascii="Times New Roman" w:hAnsi="Times New Roman" w:cs="Times New Roman"/>
          <w:color w:val="000000" w:themeColor="text1"/>
          <w:sz w:val="24"/>
          <w:szCs w:val="24"/>
          <w:lang w:val="en"/>
        </w:rPr>
      </w:pPr>
      <w:r w:rsidRPr="007A6B9C">
        <w:rPr>
          <w:rFonts w:ascii="Times New Roman" w:eastAsia="Times New Roman" w:hAnsi="Times New Roman" w:cs="Times New Roman"/>
          <w:color w:val="000000" w:themeColor="text1"/>
          <w:sz w:val="24"/>
          <w:szCs w:val="24"/>
          <w:lang w:val="en" w:bidi="he-IL"/>
        </w:rPr>
        <w:lastRenderedPageBreak/>
        <w:t>The analyses revealed that a word's morphological structure plays a central role in organizing the lexicon (a set of words that provides vocabulary and knowledge), facilitating the reader's understanding of the language and logically discerning the meanings of new words. That is why it is important to work on morphological awareness before school, to help enrich children's language (</w:t>
      </w:r>
      <w:proofErr w:type="spellStart"/>
      <w:r w:rsidRPr="007A6B9C">
        <w:rPr>
          <w:rFonts w:ascii="Times New Roman" w:eastAsia="Times New Roman" w:hAnsi="Times New Roman" w:cs="Times New Roman"/>
          <w:color w:val="000000" w:themeColor="text1"/>
          <w:sz w:val="24"/>
          <w:szCs w:val="24"/>
          <w:lang w:val="en" w:bidi="he-IL"/>
        </w:rPr>
        <w:t>Ravid</w:t>
      </w:r>
      <w:proofErr w:type="spellEnd"/>
      <w:r w:rsidRPr="007A6B9C">
        <w:rPr>
          <w:rFonts w:ascii="Times New Roman" w:eastAsia="Times New Roman" w:hAnsi="Times New Roman" w:cs="Times New Roman"/>
          <w:color w:val="000000" w:themeColor="text1"/>
          <w:sz w:val="24"/>
          <w:szCs w:val="24"/>
          <w:lang w:val="en" w:bidi="he-IL"/>
        </w:rPr>
        <w:t>, 2004).</w:t>
      </w:r>
    </w:p>
    <w:p w14:paraId="74A23022" w14:textId="4CBA0EB4"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bidi="he-IL"/>
        </w:rPr>
        <w:t>Entering group types (typical readers, poor readers, and suspected dyslexic) to analyze and emphasize the different processes that each group underwent. The improvement of the child with suspected dyslexia was more significant than the improvement of the typical child. Still, the differences between the intervention and control groups were similar for all three group types. The fact that the three-way interaction was not significant, emphasizes that the children's progress in time depends separately on group type (Interaction between group type and time) and the manipulation (Interaction between intervention and time). Thus, the improvement of the child in the intervention group was more significant than that of the child in the control group; this was similar for normal readers, poor readers, and suspected dyslexic. However, morphological awareness was higher for normal readers than for poor readers and for poor readers than those suspected of dyslexia.</w:t>
      </w:r>
    </w:p>
    <w:p w14:paraId="0D1D70A8" w14:textId="77777777"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bidi="he-IL"/>
        </w:rPr>
        <w:t>All students who underwent the intervention program improved their morphological scores by more than 30 points. Thus, the morphology intervention program in kindergarten benefits all students, including typical students, those with difficulty, and children with suspected dyslexia.</w:t>
      </w:r>
    </w:p>
    <w:p w14:paraId="3D778A83" w14:textId="77777777"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bidi="he-IL"/>
        </w:rPr>
      </w:pPr>
      <w:r w:rsidRPr="007A6B9C">
        <w:rPr>
          <w:rFonts w:ascii="Times New Roman" w:eastAsia="Times New Roman" w:hAnsi="Times New Roman" w:cs="Times New Roman"/>
          <w:color w:val="000000" w:themeColor="text1"/>
          <w:sz w:val="24"/>
          <w:szCs w:val="24"/>
          <w:lang w:bidi="he-IL"/>
        </w:rPr>
        <w:t xml:space="preserve">This finding contradicts other studies. </w:t>
      </w:r>
      <w:proofErr w:type="spellStart"/>
      <w:r w:rsidRPr="007A6B9C">
        <w:rPr>
          <w:rFonts w:ascii="Times New Roman" w:eastAsia="Times New Roman" w:hAnsi="Times New Roman" w:cs="Times New Roman"/>
          <w:color w:val="000000" w:themeColor="text1"/>
          <w:sz w:val="24"/>
          <w:szCs w:val="24"/>
          <w:lang w:bidi="he-IL"/>
        </w:rPr>
        <w:t>Saiesgh</w:t>
      </w:r>
      <w:proofErr w:type="spellEnd"/>
      <w:r w:rsidRPr="007A6B9C">
        <w:rPr>
          <w:rFonts w:ascii="Times New Roman" w:eastAsia="Times New Roman" w:hAnsi="Times New Roman" w:cs="Times New Roman"/>
          <w:color w:val="000000" w:themeColor="text1"/>
          <w:sz w:val="24"/>
          <w:szCs w:val="24"/>
          <w:lang w:bidi="he-IL"/>
        </w:rPr>
        <w:t xml:space="preserve">-Haddad (2014) found that the effect of the intervention program on morphology depends on the type of child, and its impact is different among people with dyslexia and typical readers. However, their study was conducted on second-grade students. </w:t>
      </w:r>
      <w:proofErr w:type="spellStart"/>
      <w:r w:rsidRPr="007A6B9C">
        <w:rPr>
          <w:rFonts w:ascii="Times New Roman" w:eastAsia="Times New Roman" w:hAnsi="Times New Roman" w:cs="Times New Roman"/>
          <w:color w:val="000000" w:themeColor="text1"/>
          <w:sz w:val="24"/>
          <w:szCs w:val="24"/>
          <w:lang w:bidi="he-IL"/>
        </w:rPr>
        <w:t>Watted</w:t>
      </w:r>
      <w:proofErr w:type="spellEnd"/>
      <w:r w:rsidRPr="007A6B9C">
        <w:rPr>
          <w:rFonts w:ascii="Times New Roman" w:eastAsia="Times New Roman" w:hAnsi="Times New Roman" w:cs="Times New Roman"/>
          <w:color w:val="000000" w:themeColor="text1"/>
          <w:sz w:val="24"/>
          <w:szCs w:val="24"/>
          <w:lang w:bidi="he-IL"/>
        </w:rPr>
        <w:t xml:space="preserve"> and Abu-Rabia (2020) found that the progress of the dyslexic child is different from that of the typical child.</w:t>
      </w:r>
    </w:p>
    <w:p w14:paraId="2E09A73F" w14:textId="77777777"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rtl/>
        </w:rPr>
      </w:pPr>
      <w:bookmarkStart w:id="57" w:name="_Hlk159752518"/>
      <w:r w:rsidRPr="007A6B9C">
        <w:rPr>
          <w:rFonts w:ascii="Times New Roman" w:eastAsia="Times New Roman" w:hAnsi="Times New Roman" w:cs="Times New Roman"/>
          <w:color w:val="000000" w:themeColor="text1"/>
          <w:sz w:val="24"/>
          <w:szCs w:val="24"/>
          <w:lang w:bidi="he-IL"/>
        </w:rPr>
        <w:lastRenderedPageBreak/>
        <w:t>The probable major role of morphological awareness skills required in reading comprehension in Arabic texts, extends to the fact that morphological density plays a vital role in reading comprehension of Arabic as a Semitic language. Low-morphological awareness of dense morphemes (especially among children with reading disabilities) may lead to poor performance in reading comprehension. This implies that children's morphological awareness might be used as a diagnostic tool for preventing difficulties in reading and comprehension processes. Additionally, the study has practical implications. Explicit morphological instruction and intervention are required for dense morphological forms and texts, particularly among children with reading disabilities, which develops awareness of the morphemic structure of words that contributes to reading comprehension (</w:t>
      </w:r>
      <w:proofErr w:type="spellStart"/>
      <w:r w:rsidRPr="007A6B9C">
        <w:rPr>
          <w:rFonts w:ascii="Times New Roman" w:eastAsia="Times New Roman" w:hAnsi="Times New Roman" w:cs="Times New Roman"/>
          <w:color w:val="000000" w:themeColor="text1"/>
          <w:sz w:val="24"/>
          <w:szCs w:val="24"/>
          <w:lang w:bidi="he-IL"/>
        </w:rPr>
        <w:t>Vaknin</w:t>
      </w:r>
      <w:proofErr w:type="spellEnd"/>
      <w:r w:rsidRPr="007A6B9C">
        <w:rPr>
          <w:rFonts w:ascii="Times New Roman" w:eastAsia="Times New Roman" w:hAnsi="Times New Roman" w:cs="Times New Roman"/>
          <w:color w:val="000000" w:themeColor="text1"/>
          <w:sz w:val="24"/>
          <w:szCs w:val="24"/>
          <w:lang w:bidi="he-IL"/>
        </w:rPr>
        <w:t xml:space="preserve">-Nusbaum &amp; </w:t>
      </w:r>
      <w:proofErr w:type="spellStart"/>
      <w:r w:rsidRPr="007A6B9C">
        <w:rPr>
          <w:rFonts w:ascii="Times New Roman" w:eastAsia="Times New Roman" w:hAnsi="Times New Roman" w:cs="Times New Roman"/>
          <w:color w:val="000000" w:themeColor="text1"/>
          <w:sz w:val="24"/>
          <w:szCs w:val="24"/>
          <w:lang w:bidi="he-IL"/>
        </w:rPr>
        <w:t>Raveh</w:t>
      </w:r>
      <w:proofErr w:type="spellEnd"/>
      <w:r w:rsidRPr="007A6B9C">
        <w:rPr>
          <w:rFonts w:ascii="Times New Roman" w:eastAsia="Times New Roman" w:hAnsi="Times New Roman" w:cs="Times New Roman"/>
          <w:color w:val="000000" w:themeColor="text1"/>
          <w:sz w:val="24"/>
          <w:szCs w:val="24"/>
          <w:lang w:bidi="he-IL"/>
        </w:rPr>
        <w:t>, </w:t>
      </w:r>
      <w:hyperlink r:id="rId17" w:anchor="dys1761-bib-8005" w:history="1">
        <w:r w:rsidRPr="007A6B9C">
          <w:rPr>
            <w:rFonts w:ascii="Times New Roman" w:eastAsia="Times New Roman" w:hAnsi="Times New Roman" w:cs="Times New Roman"/>
            <w:color w:val="000000" w:themeColor="text1"/>
            <w:lang w:bidi="he-IL"/>
          </w:rPr>
          <w:t>2019</w:t>
        </w:r>
      </w:hyperlink>
      <w:r w:rsidRPr="007A6B9C">
        <w:rPr>
          <w:rFonts w:ascii="Times New Roman" w:eastAsia="Times New Roman" w:hAnsi="Times New Roman" w:cs="Times New Roman"/>
          <w:color w:val="000000" w:themeColor="text1"/>
          <w:sz w:val="24"/>
          <w:szCs w:val="24"/>
          <w:lang w:bidi="he-IL"/>
        </w:rPr>
        <w:t xml:space="preserve">; </w:t>
      </w:r>
      <w:proofErr w:type="spellStart"/>
      <w:r w:rsidRPr="007A6B9C">
        <w:rPr>
          <w:rFonts w:ascii="Times New Roman" w:eastAsia="Times New Roman" w:hAnsi="Times New Roman" w:cs="Times New Roman"/>
          <w:color w:val="000000" w:themeColor="text1"/>
          <w:sz w:val="24"/>
          <w:szCs w:val="24"/>
          <w:lang w:bidi="he-IL"/>
        </w:rPr>
        <w:t>Vaknin</w:t>
      </w:r>
      <w:proofErr w:type="spellEnd"/>
      <w:r w:rsidRPr="007A6B9C">
        <w:rPr>
          <w:rFonts w:ascii="Times New Roman" w:eastAsia="Times New Roman" w:hAnsi="Times New Roman" w:cs="Times New Roman"/>
          <w:color w:val="000000" w:themeColor="text1"/>
          <w:sz w:val="24"/>
          <w:szCs w:val="24"/>
          <w:lang w:bidi="he-IL"/>
        </w:rPr>
        <w:t>-Nusbaum, </w:t>
      </w:r>
      <w:hyperlink r:id="rId18" w:anchor="dys1761-bib-8008" w:history="1">
        <w:r w:rsidRPr="007A6B9C">
          <w:rPr>
            <w:rFonts w:ascii="Times New Roman" w:eastAsia="Times New Roman" w:hAnsi="Times New Roman" w:cs="Times New Roman"/>
            <w:color w:val="000000" w:themeColor="text1"/>
            <w:lang w:bidi="he-IL"/>
          </w:rPr>
          <w:t>2021</w:t>
        </w:r>
      </w:hyperlink>
      <w:r w:rsidRPr="007A6B9C">
        <w:rPr>
          <w:rFonts w:ascii="Times New Roman" w:eastAsia="Times New Roman" w:hAnsi="Times New Roman" w:cs="Times New Roman"/>
          <w:color w:val="000000" w:themeColor="text1"/>
          <w:sz w:val="24"/>
          <w:szCs w:val="24"/>
          <w:lang w:bidi="he-IL"/>
        </w:rPr>
        <w:t>). The results also provide valuable guidance for parents and teachers by encouraging children to engage in reading storybooks, which can contribute to the development of their morphological knowledge and enhance their reading comprehension skills. As well as incorporating structures with dense morphology in speech interactions with children, this can further reinforce their understanding of morphemes and their usage (</w:t>
      </w:r>
      <w:proofErr w:type="spellStart"/>
      <w:r w:rsidRPr="007A6B9C">
        <w:rPr>
          <w:rFonts w:ascii="Times New Roman" w:eastAsia="Times New Roman" w:hAnsi="Times New Roman" w:cs="Times New Roman"/>
          <w:color w:val="000000" w:themeColor="text1"/>
          <w:sz w:val="24"/>
          <w:szCs w:val="24"/>
          <w:lang w:bidi="he-IL"/>
        </w:rPr>
        <w:t>Asadi</w:t>
      </w:r>
      <w:proofErr w:type="spellEnd"/>
      <w:r w:rsidRPr="007A6B9C">
        <w:rPr>
          <w:rFonts w:ascii="Times New Roman" w:eastAsia="Times New Roman" w:hAnsi="Times New Roman" w:cs="Times New Roman"/>
          <w:color w:val="000000" w:themeColor="text1"/>
          <w:sz w:val="24"/>
          <w:szCs w:val="24"/>
          <w:lang w:bidi="he-IL"/>
        </w:rPr>
        <w:t xml:space="preserve"> et al, 2024).</w:t>
      </w:r>
      <w:bookmarkEnd w:id="57"/>
    </w:p>
    <w:p w14:paraId="4361E5B1"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lang w:bidi="he-IL"/>
        </w:rPr>
      </w:pPr>
      <w:r w:rsidRPr="007A6B9C">
        <w:rPr>
          <w:rFonts w:ascii="Times New Roman" w:hAnsi="Times New Roman" w:cs="Times New Roman"/>
          <w:color w:val="000000" w:themeColor="text1"/>
          <w:sz w:val="24"/>
          <w:szCs w:val="24"/>
          <w:shd w:val="clear" w:color="auto" w:fill="FFFFFF"/>
        </w:rPr>
        <w:t xml:space="preserve">Explicit morphological instruction and intervention are required for dense morphological forms and texts, particularly among children with reading disabilities, which develops awareness of the morphemic structure of words that contributes to reading comprehension;( </w:t>
      </w:r>
      <w:proofErr w:type="spellStart"/>
      <w:r w:rsidRPr="007A6B9C">
        <w:rPr>
          <w:rFonts w:ascii="Times New Roman" w:hAnsi="Times New Roman" w:cs="Times New Roman"/>
          <w:color w:val="000000" w:themeColor="text1"/>
          <w:sz w:val="24"/>
          <w:szCs w:val="24"/>
          <w:shd w:val="clear" w:color="auto" w:fill="FFFFFF"/>
        </w:rPr>
        <w:t>Vaknin</w:t>
      </w:r>
      <w:proofErr w:type="spellEnd"/>
      <w:r w:rsidRPr="007A6B9C">
        <w:rPr>
          <w:rFonts w:ascii="Times New Roman" w:hAnsi="Times New Roman" w:cs="Times New Roman"/>
          <w:color w:val="000000" w:themeColor="text1"/>
          <w:sz w:val="24"/>
          <w:szCs w:val="24"/>
          <w:shd w:val="clear" w:color="auto" w:fill="FFFFFF"/>
        </w:rPr>
        <w:t>-Nusbaum, </w:t>
      </w:r>
      <w:hyperlink r:id="rId19" w:anchor="dys1761-bib-8008" w:history="1">
        <w:r w:rsidRPr="007A6B9C">
          <w:rPr>
            <w:rFonts w:ascii="Times New Roman" w:hAnsi="Times New Roman" w:cs="Times New Roman"/>
            <w:color w:val="000000" w:themeColor="text1"/>
            <w:sz w:val="24"/>
            <w:szCs w:val="24"/>
          </w:rPr>
          <w:t>2021</w:t>
        </w:r>
      </w:hyperlink>
      <w:r w:rsidRPr="007A6B9C">
        <w:rPr>
          <w:rFonts w:ascii="Times New Roman" w:hAnsi="Times New Roman" w:cs="Times New Roman"/>
          <w:color w:val="000000" w:themeColor="text1"/>
          <w:sz w:val="24"/>
          <w:szCs w:val="24"/>
          <w:shd w:val="clear" w:color="auto" w:fill="FFFFFF"/>
        </w:rPr>
        <w:t>)</w:t>
      </w:r>
      <w:bookmarkStart w:id="58" w:name="_Hlk159752555"/>
    </w:p>
    <w:bookmarkEnd w:id="58"/>
    <w:p w14:paraId="1DB58DEC"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lang w:bidi="he-IL"/>
        </w:rPr>
      </w:pPr>
      <w:r w:rsidRPr="007A6B9C">
        <w:rPr>
          <w:rFonts w:ascii="Times New Roman" w:hAnsi="Times New Roman" w:cs="Times New Roman"/>
          <w:color w:val="000000" w:themeColor="text1"/>
          <w:sz w:val="24"/>
          <w:szCs w:val="24"/>
        </w:rPr>
        <w:t>Abu-Rabia (2007) examined the role of morphology and short vowels in reading Arabic among dyslexic and typical readers in the third, sixth, ninth, and eleventh grades, using Raven’s Matrices, word reading, a working memory test, spelling, and reading comprehension. The results indicated that the morphology knowledge of typical readers contributed to the reading of more words than that of the dyslexic readers, and that for typical readers, this skill developed over time between the third and sixth grade.</w:t>
      </w:r>
    </w:p>
    <w:p w14:paraId="5912494F" w14:textId="77777777" w:rsidR="00300198" w:rsidRPr="007A6B9C" w:rsidRDefault="00300198" w:rsidP="001E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20" w:line="480" w:lineRule="auto"/>
        <w:jc w:val="both"/>
        <w:rPr>
          <w:rFonts w:ascii="Times New Roman" w:eastAsia="Times New Roman" w:hAnsi="Times New Roman" w:cs="Times New Roman"/>
          <w:color w:val="000000" w:themeColor="text1"/>
          <w:sz w:val="24"/>
          <w:szCs w:val="24"/>
          <w:lang w:val="en" w:bidi="he-IL"/>
        </w:rPr>
      </w:pPr>
      <w:r w:rsidRPr="007A6B9C">
        <w:rPr>
          <w:rFonts w:ascii="Times New Roman" w:eastAsia="Times New Roman" w:hAnsi="Times New Roman" w:cs="Times New Roman"/>
          <w:color w:val="000000" w:themeColor="text1"/>
          <w:sz w:val="24"/>
          <w:szCs w:val="24"/>
          <w:lang w:val="en" w:bidi="he-IL"/>
        </w:rPr>
        <w:lastRenderedPageBreak/>
        <w:t>The results of recent research show that the children continue progressing during the first grade of school. However, children in the intervention group progressed more than those in the control group who did not. This is true, especially for poor readers and children with suspected dyslexia. The poor readers and children with suspected dyslexia continued to progress in the first grade, although the program was over after finishing kindergarten. This can be explained by the fact that typical children in the first grade are satisfied with the normal program they receive at school, while those who struggle with reading need a special program to help them progress.</w:t>
      </w:r>
    </w:p>
    <w:p w14:paraId="06F7B897"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rPr>
      </w:pPr>
      <w:r w:rsidRPr="007A6B9C">
        <w:rPr>
          <w:rFonts w:ascii="Times New Roman" w:hAnsi="Times New Roman" w:cs="Times New Roman"/>
          <w:color w:val="000000" w:themeColor="text1"/>
          <w:sz w:val="24"/>
          <w:szCs w:val="24"/>
        </w:rPr>
        <w:t xml:space="preserve">In the study, the children were also given a reading test at the end of the first trimester of grade one. The test relied on identifying letters and </w:t>
      </w:r>
      <w:r w:rsidRPr="007A6B9C">
        <w:rPr>
          <w:rFonts w:ascii="Times New Roman" w:hAnsi="Times New Roman" w:cs="Times New Roman"/>
          <w:color w:val="000000" w:themeColor="text1"/>
          <w:sz w:val="24"/>
          <w:szCs w:val="24"/>
          <w:lang w:bidi="he-IL"/>
        </w:rPr>
        <w:t xml:space="preserve">omitting the opening and closing sound and reading words. The scores went from 1 to 3 (3 when he had good command of the task). The differences between the children who underwent the program and those who did not participate in the program were also examined, as well as the difference between the three groups, the dyslexic, the poor readers and the typical readers. According to the findings or the study, it seems that there is a difference in the reading score between the children who underwent the intervention program and the children who did not participate in the intervention program, </w:t>
      </w:r>
      <w:r w:rsidRPr="007A6B9C">
        <w:rPr>
          <w:rFonts w:ascii="Times New Roman" w:hAnsi="Times New Roman" w:cs="Times New Roman"/>
          <w:color w:val="000000" w:themeColor="text1"/>
          <w:sz w:val="24"/>
          <w:szCs w:val="24"/>
        </w:rPr>
        <w:t>indicating the intervention group was higher in reading than the control group of all three reading groups.</w:t>
      </w:r>
    </w:p>
    <w:p w14:paraId="68711C38"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rPr>
      </w:pPr>
      <w:r w:rsidRPr="007A6B9C">
        <w:rPr>
          <w:rFonts w:ascii="Times New Roman" w:hAnsi="Times New Roman" w:cs="Times New Roman"/>
          <w:color w:val="000000" w:themeColor="text1"/>
          <w:sz w:val="24"/>
          <w:szCs w:val="24"/>
          <w:lang w:bidi="he-IL"/>
        </w:rPr>
        <w:t xml:space="preserve">Thus, the fourth hypothesis of the study was reinforced - the reading tests showed that children who underwent the intervention program had higher scores than children who did not participate in the program, in all the groups. </w:t>
      </w:r>
    </w:p>
    <w:p w14:paraId="5654865B" w14:textId="77777777" w:rsidR="00300198" w:rsidRPr="007A6B9C" w:rsidRDefault="00300198" w:rsidP="001E5063">
      <w:pPr>
        <w:bidi w:val="0"/>
        <w:spacing w:after="120" w:line="480" w:lineRule="auto"/>
        <w:jc w:val="both"/>
        <w:rPr>
          <w:rFonts w:ascii="Times New Roman" w:eastAsia="Times New Roman" w:hAnsi="Times New Roman" w:cs="Times New Roman"/>
          <w:color w:val="000000" w:themeColor="text1"/>
          <w:sz w:val="24"/>
          <w:szCs w:val="24"/>
        </w:rPr>
      </w:pPr>
      <w:r w:rsidRPr="007A6B9C">
        <w:rPr>
          <w:rFonts w:ascii="Times New Roman" w:hAnsi="Times New Roman" w:cs="Times New Roman"/>
          <w:color w:val="000000" w:themeColor="text1"/>
          <w:sz w:val="24"/>
          <w:szCs w:val="24"/>
          <w:lang w:bidi="he-IL"/>
        </w:rPr>
        <w:t>In many studies the</w:t>
      </w:r>
      <w:r w:rsidRPr="007A6B9C">
        <w:rPr>
          <w:rFonts w:ascii="Times New Roman" w:hAnsi="Times New Roman" w:cs="Times New Roman"/>
          <w:color w:val="000000" w:themeColor="text1"/>
          <w:sz w:val="24"/>
          <w:szCs w:val="24"/>
          <w:rtl/>
          <w:lang w:bidi="he-IL"/>
        </w:rPr>
        <w:t xml:space="preserve"> </w:t>
      </w:r>
      <w:bookmarkStart w:id="59" w:name="_Hlk159753103"/>
      <w:r w:rsidRPr="007A6B9C">
        <w:rPr>
          <w:rFonts w:ascii="Times New Roman" w:eastAsia="Times New Roman" w:hAnsi="Times New Roman" w:cs="Times New Roman"/>
          <w:color w:val="000000" w:themeColor="text1"/>
          <w:sz w:val="24"/>
          <w:szCs w:val="24"/>
        </w:rPr>
        <w:t>findings are consistent with the findings of similar studies. For example, Scarborough (Scarborough, </w:t>
      </w:r>
      <w:hyperlink r:id="rId20" w:history="1">
        <w:r w:rsidRPr="007A6B9C">
          <w:rPr>
            <w:rFonts w:ascii="Times New Roman" w:eastAsia="Times New Roman" w:hAnsi="Times New Roman" w:cs="Times New Roman"/>
            <w:color w:val="000000" w:themeColor="text1"/>
            <w:sz w:val="24"/>
            <w:szCs w:val="24"/>
          </w:rPr>
          <w:t>2005</w:t>
        </w:r>
      </w:hyperlink>
      <w:r w:rsidRPr="007A6B9C">
        <w:rPr>
          <w:rFonts w:ascii="Times New Roman" w:eastAsia="Times New Roman" w:hAnsi="Times New Roman" w:cs="Times New Roman"/>
          <w:color w:val="000000" w:themeColor="text1"/>
          <w:sz w:val="24"/>
          <w:szCs w:val="24"/>
        </w:rPr>
        <w:t>) found that awareness of morphemes must build on awareness of phonemes and syllables. Thus, the two-way relation between phonology and morphology supports successful reading.</w:t>
      </w:r>
    </w:p>
    <w:p w14:paraId="03B32E20" w14:textId="77777777" w:rsidR="00300198" w:rsidRPr="007A6B9C" w:rsidRDefault="00300198" w:rsidP="001E5063">
      <w:pPr>
        <w:bidi w:val="0"/>
        <w:spacing w:after="120" w:line="480" w:lineRule="auto"/>
        <w:jc w:val="both"/>
        <w:rPr>
          <w:rFonts w:ascii="Times New Roman" w:eastAsia="Times New Roman" w:hAnsi="Times New Roman" w:cs="Times New Roman"/>
          <w:color w:val="000000" w:themeColor="text1"/>
          <w:sz w:val="24"/>
          <w:szCs w:val="24"/>
        </w:rPr>
      </w:pPr>
      <w:r w:rsidRPr="007A6B9C">
        <w:rPr>
          <w:rFonts w:ascii="Times New Roman" w:eastAsia="Times New Roman" w:hAnsi="Times New Roman" w:cs="Times New Roman"/>
          <w:color w:val="000000" w:themeColor="text1"/>
          <w:sz w:val="24"/>
          <w:szCs w:val="24"/>
        </w:rPr>
        <w:lastRenderedPageBreak/>
        <w:t>Other studies note that phonological processing and phonological awareness of word sounds in the child’s language, are vital to the process of acquiring reading. This phonological knowledge requires acquisition of the orthographic structure of words, and also draws on orthographic depth (</w:t>
      </w:r>
      <w:proofErr w:type="spellStart"/>
      <w:r w:rsidRPr="007A6B9C">
        <w:rPr>
          <w:rFonts w:ascii="Times New Roman" w:eastAsia="Times New Roman" w:hAnsi="Times New Roman" w:cs="Times New Roman"/>
          <w:color w:val="000000" w:themeColor="text1"/>
          <w:sz w:val="24"/>
          <w:szCs w:val="24"/>
        </w:rPr>
        <w:t>diacritisised</w:t>
      </w:r>
      <w:proofErr w:type="spellEnd"/>
      <w:r w:rsidRPr="007A6B9C">
        <w:rPr>
          <w:rFonts w:ascii="Times New Roman" w:eastAsia="Times New Roman" w:hAnsi="Times New Roman" w:cs="Times New Roman"/>
          <w:color w:val="000000" w:themeColor="text1"/>
          <w:sz w:val="24"/>
          <w:szCs w:val="24"/>
        </w:rPr>
        <w:t xml:space="preserve"> or </w:t>
      </w:r>
      <w:proofErr w:type="spellStart"/>
      <w:r w:rsidRPr="007A6B9C">
        <w:rPr>
          <w:rFonts w:ascii="Times New Roman" w:eastAsia="Times New Roman" w:hAnsi="Times New Roman" w:cs="Times New Roman"/>
          <w:color w:val="000000" w:themeColor="text1"/>
          <w:sz w:val="24"/>
          <w:szCs w:val="24"/>
        </w:rPr>
        <w:t>undiacritisised</w:t>
      </w:r>
      <w:proofErr w:type="spellEnd"/>
      <w:r w:rsidRPr="007A6B9C">
        <w:rPr>
          <w:rFonts w:ascii="Times New Roman" w:eastAsia="Times New Roman" w:hAnsi="Times New Roman" w:cs="Times New Roman"/>
          <w:color w:val="000000" w:themeColor="text1"/>
          <w:sz w:val="24"/>
          <w:szCs w:val="24"/>
        </w:rPr>
        <w:t xml:space="preserve"> words, emphatic letters, and more). In this way, orthography also influences learning (Taha,2009). It is worth noting that as with phonological and morphological awareness, good command of language as well as linguistic cognitive and meta-cognitive knowledge, can be transferred to the reading comprehension process (Ellis, </w:t>
      </w:r>
      <w:hyperlink r:id="rId21" w:history="1">
        <w:r w:rsidRPr="007A6B9C">
          <w:rPr>
            <w:rFonts w:ascii="Times New Roman" w:eastAsia="Times New Roman" w:hAnsi="Times New Roman" w:cs="Times New Roman"/>
            <w:color w:val="000000" w:themeColor="text1"/>
            <w:sz w:val="24"/>
            <w:szCs w:val="24"/>
          </w:rPr>
          <w:t>1999</w:t>
        </w:r>
      </w:hyperlink>
      <w:r w:rsidRPr="007A6B9C">
        <w:rPr>
          <w:rFonts w:ascii="Times New Roman" w:eastAsia="Times New Roman" w:hAnsi="Times New Roman" w:cs="Times New Roman"/>
          <w:color w:val="000000" w:themeColor="text1"/>
          <w:sz w:val="24"/>
          <w:szCs w:val="24"/>
        </w:rPr>
        <w:t>).</w:t>
      </w:r>
    </w:p>
    <w:p w14:paraId="0BFD25AB" w14:textId="77777777" w:rsidR="00300198" w:rsidRPr="007A6B9C" w:rsidRDefault="00300198" w:rsidP="001E5063">
      <w:pPr>
        <w:bidi w:val="0"/>
        <w:spacing w:after="120" w:line="480" w:lineRule="auto"/>
        <w:jc w:val="both"/>
        <w:rPr>
          <w:rFonts w:ascii="Times New Roman" w:eastAsia="Times New Roman" w:hAnsi="Times New Roman" w:cs="Times New Roman"/>
          <w:color w:val="000000" w:themeColor="text1"/>
          <w:sz w:val="24"/>
          <w:szCs w:val="24"/>
        </w:rPr>
      </w:pPr>
      <w:r w:rsidRPr="007A6B9C">
        <w:rPr>
          <w:rFonts w:ascii="Times New Roman" w:eastAsia="Times New Roman" w:hAnsi="Times New Roman" w:cs="Times New Roman"/>
          <w:color w:val="000000" w:themeColor="text1"/>
          <w:sz w:val="24"/>
          <w:szCs w:val="24"/>
        </w:rPr>
        <w:t>In conclusion, the findings of this study expand the available theoretical knowledge of the nature of the Arabic language and how it is acquired, and contribute to better understanding of how to apply this knowledge to challenged students in special education</w:t>
      </w:r>
      <w:r w:rsidRPr="007A6B9C">
        <w:rPr>
          <w:rFonts w:ascii="Times New Roman" w:eastAsia="Times New Roman" w:hAnsi="Times New Roman" w:cs="Times New Roman"/>
          <w:color w:val="000000" w:themeColor="text1"/>
          <w:sz w:val="24"/>
          <w:szCs w:val="24"/>
          <w:lang w:bidi="he-IL"/>
        </w:rPr>
        <w:t xml:space="preserve"> (</w:t>
      </w:r>
      <w:proofErr w:type="spellStart"/>
      <w:r w:rsidRPr="007A6B9C">
        <w:rPr>
          <w:rFonts w:ascii="Times New Roman" w:eastAsia="Times New Roman" w:hAnsi="Times New Roman" w:cs="Times New Roman"/>
          <w:color w:val="000000" w:themeColor="text1"/>
          <w:sz w:val="24"/>
          <w:szCs w:val="24"/>
          <w:lang w:bidi="he-IL"/>
        </w:rPr>
        <w:t>Bishara</w:t>
      </w:r>
      <w:proofErr w:type="spellEnd"/>
      <w:r w:rsidRPr="007A6B9C">
        <w:rPr>
          <w:rFonts w:ascii="Times New Roman" w:eastAsia="Times New Roman" w:hAnsi="Times New Roman" w:cs="Times New Roman"/>
          <w:color w:val="000000" w:themeColor="text1"/>
          <w:sz w:val="24"/>
          <w:szCs w:val="24"/>
          <w:lang w:bidi="he-IL"/>
        </w:rPr>
        <w:t>, 2022).</w:t>
      </w:r>
      <w:bookmarkStart w:id="60" w:name="_Hlk159753125"/>
      <w:bookmarkEnd w:id="59"/>
      <w:r w:rsidRPr="007A6B9C" w:rsidDel="005A5AB5">
        <w:rPr>
          <w:rFonts w:ascii="Times New Roman" w:eastAsia="Times New Roman" w:hAnsi="Times New Roman" w:cs="Times New Roman"/>
          <w:b/>
          <w:bCs/>
          <w:color w:val="000000" w:themeColor="text1"/>
          <w:sz w:val="24"/>
          <w:szCs w:val="24"/>
        </w:rPr>
        <w:t xml:space="preserve"> </w:t>
      </w:r>
      <w:bookmarkEnd w:id="60"/>
    </w:p>
    <w:p w14:paraId="099AD2C3"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rtl/>
          <w:lang w:bidi="he-IL"/>
        </w:rPr>
      </w:pPr>
      <w:r w:rsidRPr="007A6B9C">
        <w:rPr>
          <w:rFonts w:ascii="Times New Roman" w:hAnsi="Times New Roman" w:cs="Times New Roman"/>
          <w:color w:val="000000" w:themeColor="text1"/>
          <w:sz w:val="24"/>
          <w:szCs w:val="24"/>
          <w:lang w:bidi="he-IL"/>
        </w:rPr>
        <w:t xml:space="preserve">In addition, in analyzing the results for comparison between the types of pupils that underwent the intervention program, it seems that the differences between the children’s results who underwent the program and those who did not, exist in all three groups, the dyslexic, the poor readers and the typical children. </w:t>
      </w:r>
    </w:p>
    <w:p w14:paraId="13943AD0"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rPr>
      </w:pPr>
      <w:r w:rsidRPr="007A6B9C">
        <w:rPr>
          <w:rFonts w:ascii="Times New Roman" w:hAnsi="Times New Roman" w:cs="Times New Roman"/>
          <w:color w:val="000000" w:themeColor="text1"/>
          <w:sz w:val="24"/>
          <w:szCs w:val="24"/>
        </w:rPr>
        <w:t>That is, reading was significantly better in the normal reading group than in the poor reading group, which was significantly better than the dyslexic group.</w:t>
      </w:r>
    </w:p>
    <w:p w14:paraId="38A10B57"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lang w:bidi="he-IL"/>
        </w:rPr>
      </w:pPr>
      <w:r w:rsidRPr="007A6B9C">
        <w:rPr>
          <w:rFonts w:ascii="Times New Roman" w:hAnsi="Times New Roman" w:cs="Times New Roman"/>
          <w:color w:val="000000" w:themeColor="text1"/>
          <w:sz w:val="24"/>
          <w:szCs w:val="24"/>
        </w:rPr>
        <w:t xml:space="preserve">When we compared between the three groups, it was found that among the group who underwent the intervention program, the scores were highest among normal children, more than the scores of children with reading difficulties or suspected dyslexia. Of course, the program helped all three groups, but the reading level of the typical pupils is higher and with the program would be even higher. In contrast to the child with reading difficulties who started out with a low score, he can make progress, but will stay at a level lower than that of a typical child. </w:t>
      </w:r>
    </w:p>
    <w:p w14:paraId="153CD0EA" w14:textId="453ED5FC" w:rsidR="00300198" w:rsidRPr="007A6B9C" w:rsidRDefault="00300198" w:rsidP="001E5063">
      <w:pPr>
        <w:bidi w:val="0"/>
        <w:spacing w:after="120" w:line="480" w:lineRule="auto"/>
        <w:jc w:val="both"/>
        <w:rPr>
          <w:rFonts w:ascii="Times New Roman" w:hAnsi="Times New Roman" w:cs="Times New Roman"/>
          <w:color w:val="000000" w:themeColor="text1"/>
          <w:sz w:val="24"/>
          <w:szCs w:val="24"/>
          <w:rtl/>
          <w:lang w:bidi="he-IL"/>
        </w:rPr>
      </w:pPr>
      <w:r w:rsidRPr="007A6B9C">
        <w:rPr>
          <w:rFonts w:ascii="Times New Roman" w:hAnsi="Times New Roman" w:cs="Times New Roman"/>
          <w:color w:val="000000" w:themeColor="text1"/>
          <w:sz w:val="24"/>
          <w:szCs w:val="24"/>
          <w:shd w:val="clear" w:color="auto" w:fill="FFFFFF"/>
          <w:lang w:bidi="he-IL"/>
        </w:rPr>
        <w:lastRenderedPageBreak/>
        <w:t xml:space="preserve">The explanation for this finding correlated to the results of many studies, which found significant differences among the dyslexic children, which delays them from acquiring reading and therefore the effect of the intervention program is more successful among the typical children. The explanation is that </w:t>
      </w:r>
      <w:r w:rsidRPr="007A6B9C">
        <w:rPr>
          <w:rFonts w:ascii="Times New Roman" w:hAnsi="Times New Roman" w:cs="Times New Roman"/>
          <w:color w:val="000000" w:themeColor="text1"/>
          <w:sz w:val="24"/>
          <w:szCs w:val="24"/>
          <w:lang w:bidi="he-IL"/>
        </w:rPr>
        <w:t xml:space="preserve">this is </w:t>
      </w:r>
      <w:r w:rsidRPr="007A6B9C">
        <w:rPr>
          <w:rFonts w:ascii="Times New Roman" w:hAnsi="Times New Roman" w:cs="Times New Roman"/>
          <w:color w:val="000000" w:themeColor="text1"/>
          <w:sz w:val="24"/>
          <w:szCs w:val="24"/>
        </w:rPr>
        <w:t xml:space="preserve">contrary to their dyslexic peers who demonstrate great weakness in morphological awareness and slowness in acquiring it, which leads to impairment in reading acquisition and development. It could also be concluded that morphological awareness explains both different reading levels among pupils and their reading skills. In other words, sensitivity to word roots and patterns is a critical factor in written word identification and in every fluent reading process, among both normal and dyslexic readers </w:t>
      </w:r>
      <w:r w:rsidR="00840689" w:rsidRPr="007A6B9C">
        <w:rPr>
          <w:rFonts w:ascii="Times New Roman" w:hAnsi="Times New Roman" w:cs="Times New Roman"/>
          <w:color w:val="000000" w:themeColor="text1"/>
          <w:sz w:val="24"/>
          <w:szCs w:val="24"/>
        </w:rPr>
        <w:t>(Abu</w:t>
      </w:r>
      <w:r w:rsidRPr="007A6B9C">
        <w:rPr>
          <w:rFonts w:ascii="Times New Roman" w:hAnsi="Times New Roman" w:cs="Times New Roman"/>
          <w:color w:val="000000" w:themeColor="text1"/>
          <w:sz w:val="24"/>
          <w:szCs w:val="24"/>
        </w:rPr>
        <w:t xml:space="preserve">-Rabia &amp; </w:t>
      </w:r>
      <w:proofErr w:type="spellStart"/>
      <w:r w:rsidRPr="007A6B9C">
        <w:rPr>
          <w:rFonts w:ascii="Times New Roman" w:hAnsi="Times New Roman" w:cs="Times New Roman"/>
          <w:color w:val="000000" w:themeColor="text1"/>
          <w:sz w:val="24"/>
          <w:szCs w:val="24"/>
        </w:rPr>
        <w:t>Awwad</w:t>
      </w:r>
      <w:proofErr w:type="spellEnd"/>
      <w:r w:rsidR="00840689" w:rsidRPr="007A6B9C">
        <w:rPr>
          <w:rFonts w:ascii="Times New Roman" w:hAnsi="Times New Roman" w:cs="Times New Roman"/>
          <w:color w:val="000000" w:themeColor="text1"/>
          <w:sz w:val="24"/>
          <w:szCs w:val="24"/>
        </w:rPr>
        <w:t>, 2004</w:t>
      </w:r>
      <w:r w:rsidRPr="007A6B9C">
        <w:rPr>
          <w:rFonts w:ascii="Times New Roman" w:hAnsi="Times New Roman" w:cs="Times New Roman"/>
          <w:color w:val="000000" w:themeColor="text1"/>
          <w:sz w:val="24"/>
          <w:szCs w:val="24"/>
        </w:rPr>
        <w:t>; Abu-Rabia &amp; Siegel</w:t>
      </w:r>
      <w:r w:rsidR="00840689" w:rsidRPr="007A6B9C">
        <w:rPr>
          <w:rFonts w:ascii="Times New Roman" w:hAnsi="Times New Roman" w:cs="Times New Roman"/>
          <w:color w:val="000000" w:themeColor="text1"/>
          <w:sz w:val="24"/>
          <w:szCs w:val="24"/>
        </w:rPr>
        <w:t>, 2003</w:t>
      </w:r>
      <w:r w:rsidRPr="007A6B9C">
        <w:rPr>
          <w:rFonts w:ascii="Times New Roman" w:hAnsi="Times New Roman" w:cs="Times New Roman"/>
          <w:color w:val="000000" w:themeColor="text1"/>
          <w:sz w:val="24"/>
          <w:szCs w:val="24"/>
        </w:rPr>
        <w:t xml:space="preserve">; </w:t>
      </w:r>
      <w:proofErr w:type="spellStart"/>
      <w:r w:rsidRPr="007A6B9C">
        <w:rPr>
          <w:rFonts w:ascii="Times New Roman" w:hAnsi="Times New Roman" w:cs="Times New Roman"/>
          <w:color w:val="000000" w:themeColor="text1"/>
          <w:sz w:val="24"/>
          <w:szCs w:val="24"/>
        </w:rPr>
        <w:t>Wattad</w:t>
      </w:r>
      <w:proofErr w:type="spellEnd"/>
      <w:r w:rsidRPr="007A6B9C">
        <w:rPr>
          <w:rFonts w:ascii="Times New Roman" w:hAnsi="Times New Roman" w:cs="Times New Roman"/>
          <w:color w:val="000000" w:themeColor="text1"/>
          <w:sz w:val="24"/>
          <w:szCs w:val="24"/>
        </w:rPr>
        <w:t>&amp; Abu-Rabia</w:t>
      </w:r>
      <w:r w:rsidR="00840689" w:rsidRPr="007A6B9C">
        <w:rPr>
          <w:rFonts w:ascii="Times New Roman" w:hAnsi="Times New Roman" w:cs="Times New Roman"/>
          <w:color w:val="000000" w:themeColor="text1"/>
          <w:sz w:val="24"/>
          <w:szCs w:val="24"/>
        </w:rPr>
        <w:t>, 2020).</w:t>
      </w:r>
    </w:p>
    <w:p w14:paraId="59275F59" w14:textId="77777777" w:rsidR="00300198" w:rsidRPr="007A6B9C" w:rsidRDefault="00300198" w:rsidP="001E5063">
      <w:pPr>
        <w:bidi w:val="0"/>
        <w:spacing w:after="120" w:line="480" w:lineRule="auto"/>
        <w:jc w:val="both"/>
        <w:rPr>
          <w:rFonts w:ascii="Times New Roman" w:hAnsi="Times New Roman" w:cs="Times New Roman"/>
          <w:color w:val="000000" w:themeColor="text1"/>
          <w:sz w:val="24"/>
          <w:szCs w:val="24"/>
          <w:rtl/>
          <w:lang w:bidi="he-IL"/>
        </w:rPr>
      </w:pPr>
      <w:r w:rsidRPr="007A6B9C">
        <w:rPr>
          <w:rFonts w:ascii="Times New Roman" w:hAnsi="Times New Roman" w:cs="Times New Roman"/>
          <w:color w:val="000000" w:themeColor="text1"/>
          <w:sz w:val="24"/>
          <w:szCs w:val="24"/>
          <w:shd w:val="clear" w:color="auto" w:fill="FFFFFF"/>
          <w:lang w:bidi="he-IL"/>
        </w:rPr>
        <w:t>These</w:t>
      </w:r>
      <w:r w:rsidRPr="007A6B9C">
        <w:rPr>
          <w:rFonts w:ascii="Times New Roman" w:hAnsi="Times New Roman" w:cs="Times New Roman"/>
          <w:color w:val="000000" w:themeColor="text1"/>
          <w:sz w:val="24"/>
          <w:szCs w:val="24"/>
          <w:shd w:val="clear" w:color="auto" w:fill="FFFFFF"/>
        </w:rPr>
        <w:t xml:space="preserve"> findings addressed the need for evidence regarding the impact of MA on reading fluency of children with and without dyslexia in transparent orthographies. Among typical readers, results indicated that inflectional, derivational, and compounding morphology had a small but significant effect on word, text, and silent reading fluency in 2</w:t>
      </w:r>
      <w:r w:rsidRPr="007A6B9C">
        <w:rPr>
          <w:rFonts w:ascii="Times New Roman" w:hAnsi="Times New Roman" w:cs="Times New Roman"/>
          <w:color w:val="000000" w:themeColor="text1"/>
          <w:sz w:val="24"/>
          <w:szCs w:val="24"/>
          <w:shd w:val="clear" w:color="auto" w:fill="FFFFFF"/>
          <w:vertAlign w:val="superscript"/>
        </w:rPr>
        <w:t>nd</w:t>
      </w:r>
      <w:r w:rsidRPr="007A6B9C">
        <w:rPr>
          <w:rFonts w:ascii="Times New Roman" w:hAnsi="Times New Roman" w:cs="Times New Roman"/>
          <w:color w:val="000000" w:themeColor="text1"/>
          <w:sz w:val="24"/>
          <w:szCs w:val="24"/>
          <w:shd w:val="clear" w:color="auto" w:fill="FFFFFF"/>
        </w:rPr>
        <w:t> grade and derivational and inflectional morphology on text and silent reading fluency in 5</w:t>
      </w:r>
      <w:r w:rsidRPr="007A6B9C">
        <w:rPr>
          <w:rFonts w:ascii="Times New Roman" w:hAnsi="Times New Roman" w:cs="Times New Roman"/>
          <w:color w:val="000000" w:themeColor="text1"/>
          <w:sz w:val="24"/>
          <w:szCs w:val="24"/>
          <w:shd w:val="clear" w:color="auto" w:fill="FFFFFF"/>
          <w:vertAlign w:val="superscript"/>
        </w:rPr>
        <w:t>th</w:t>
      </w:r>
      <w:r w:rsidRPr="007A6B9C">
        <w:rPr>
          <w:rFonts w:ascii="Times New Roman" w:hAnsi="Times New Roman" w:cs="Times New Roman"/>
          <w:color w:val="000000" w:themeColor="text1"/>
          <w:sz w:val="24"/>
          <w:szCs w:val="24"/>
          <w:shd w:val="clear" w:color="auto" w:fill="FFFFFF"/>
        </w:rPr>
        <w:t> grade, after controlling for non-verbal intelligence, vocabulary, and phonological awareness. For dyslexic children, a moderate-to-large effect of inflectional and derivational morphology on text and word reading fluency was restricted to 2</w:t>
      </w:r>
      <w:r w:rsidRPr="007A6B9C">
        <w:rPr>
          <w:rFonts w:ascii="Times New Roman" w:hAnsi="Times New Roman" w:cs="Times New Roman"/>
          <w:color w:val="000000" w:themeColor="text1"/>
          <w:sz w:val="24"/>
          <w:szCs w:val="24"/>
          <w:shd w:val="clear" w:color="auto" w:fill="FFFFFF"/>
          <w:vertAlign w:val="superscript"/>
        </w:rPr>
        <w:t>nd</w:t>
      </w:r>
      <w:r w:rsidRPr="007A6B9C">
        <w:rPr>
          <w:rFonts w:ascii="Times New Roman" w:hAnsi="Times New Roman" w:cs="Times New Roman"/>
          <w:color w:val="000000" w:themeColor="text1"/>
          <w:sz w:val="24"/>
          <w:szCs w:val="24"/>
          <w:shd w:val="clear" w:color="auto" w:fill="FFFFFF"/>
        </w:rPr>
        <w:t> grade.</w:t>
      </w:r>
    </w:p>
    <w:p w14:paraId="5B008397" w14:textId="3C58B580" w:rsidR="00964EA1" w:rsidRPr="007A6B9C" w:rsidRDefault="00300198" w:rsidP="001E5063">
      <w:pPr>
        <w:bidi w:val="0"/>
        <w:spacing w:after="120" w:line="480" w:lineRule="auto"/>
        <w:jc w:val="both"/>
        <w:rPr>
          <w:rFonts w:ascii="Times New Roman" w:hAnsi="Times New Roman" w:cs="Times New Roman"/>
          <w:sz w:val="24"/>
          <w:szCs w:val="24"/>
          <w:u w:val="single"/>
          <w:rtl/>
          <w:lang w:bidi="he-IL"/>
        </w:rPr>
      </w:pPr>
      <w:r w:rsidRPr="007A6B9C">
        <w:rPr>
          <w:rFonts w:ascii="Times New Roman" w:hAnsi="Times New Roman" w:cs="Times New Roman"/>
          <w:color w:val="000000" w:themeColor="text1"/>
          <w:sz w:val="24"/>
          <w:szCs w:val="24"/>
          <w:lang w:bidi="he-IL"/>
        </w:rPr>
        <w:t>Therefore, it may be concluded from this study and previous studies, that the effect of the intervention program is different among children with difficulties and typical children.</w:t>
      </w:r>
    </w:p>
    <w:p w14:paraId="0600DF3A" w14:textId="350BC1FC" w:rsidR="00360737" w:rsidRPr="007A6B9C" w:rsidRDefault="00F465CC" w:rsidP="00496B90">
      <w:pPr>
        <w:pStyle w:val="Heading2"/>
        <w:bidi w:val="0"/>
        <w:jc w:val="left"/>
        <w:rPr>
          <w:rFonts w:cs="Times New Roman"/>
          <w:lang w:bidi="he-IL"/>
        </w:rPr>
      </w:pPr>
      <w:bookmarkStart w:id="61" w:name="_Toc166140694"/>
      <w:r w:rsidRPr="007A6B9C">
        <w:rPr>
          <w:rFonts w:cs="Times New Roman"/>
          <w:lang w:bidi="he-IL"/>
        </w:rPr>
        <w:t>Conclusion</w:t>
      </w:r>
      <w:r w:rsidR="00A25A21">
        <w:rPr>
          <w:rFonts w:cs="Times New Roman"/>
          <w:lang w:bidi="he-IL"/>
        </w:rPr>
        <w:t>s</w:t>
      </w:r>
      <w:bookmarkEnd w:id="61"/>
    </w:p>
    <w:p w14:paraId="21EDCDEB" w14:textId="1B193C4C" w:rsidR="00872730" w:rsidRPr="007A6B9C" w:rsidRDefault="00872730" w:rsidP="001E5063">
      <w:pPr>
        <w:bidi w:val="0"/>
        <w:spacing w:after="120" w:line="480" w:lineRule="auto"/>
        <w:jc w:val="both"/>
        <w:rPr>
          <w:rFonts w:ascii="Times New Roman" w:hAnsi="Times New Roman" w:cs="Times New Roman"/>
          <w:sz w:val="24"/>
          <w:szCs w:val="24"/>
          <w:rtl/>
        </w:rPr>
      </w:pPr>
      <w:r w:rsidRPr="007A6B9C">
        <w:rPr>
          <w:rFonts w:ascii="Times New Roman" w:hAnsi="Times New Roman" w:cs="Times New Roman"/>
          <w:sz w:val="24"/>
          <w:szCs w:val="24"/>
        </w:rPr>
        <w:t>The intervention program in phonology and morphology are very rich and important in kindergarten.</w:t>
      </w:r>
      <w:r w:rsidR="001E5063">
        <w:rPr>
          <w:rFonts w:ascii="Times New Roman" w:hAnsi="Times New Roman" w:cs="Times New Roman"/>
          <w:sz w:val="24"/>
          <w:szCs w:val="24"/>
        </w:rPr>
        <w:t xml:space="preserve"> </w:t>
      </w:r>
      <w:r w:rsidRPr="007A6B9C">
        <w:rPr>
          <w:rFonts w:ascii="Times New Roman" w:hAnsi="Times New Roman" w:cs="Times New Roman"/>
          <w:sz w:val="24"/>
          <w:szCs w:val="24"/>
        </w:rPr>
        <w:t xml:space="preserve">The morphology provides all children with a lot and assists them in acquiring reading and writing in a better and more rapid manner in grade one, even the typical readers and the children with suspected dyslexia or difficulty reading. In contrast, the phonology in the </w:t>
      </w:r>
      <w:r w:rsidRPr="007A6B9C">
        <w:rPr>
          <w:rFonts w:ascii="Times New Roman" w:hAnsi="Times New Roman" w:cs="Times New Roman"/>
          <w:sz w:val="24"/>
          <w:szCs w:val="24"/>
        </w:rPr>
        <w:lastRenderedPageBreak/>
        <w:t xml:space="preserve">program also provides the children with a lot and affects them, but it depends on the type of child. If the child has difficulty with basic reading skills, he gains more from the program. The content he learns in kindergarten helps him all the way to the end of kindergarten and in grade one as well. </w:t>
      </w:r>
    </w:p>
    <w:p w14:paraId="7AD11143" w14:textId="4413575F" w:rsidR="00784A7F" w:rsidRPr="007A6B9C" w:rsidRDefault="009A0719" w:rsidP="0016682E">
      <w:pPr>
        <w:pStyle w:val="Heading3"/>
        <w:bidi w:val="0"/>
        <w:jc w:val="left"/>
      </w:pPr>
      <w:bookmarkStart w:id="62" w:name="_Toc166140695"/>
      <w:r w:rsidRPr="007A6B9C">
        <w:t>I</w:t>
      </w:r>
      <w:r w:rsidR="00784A7F" w:rsidRPr="007A6B9C">
        <w:t xml:space="preserve">mportance of the </w:t>
      </w:r>
      <w:r w:rsidR="00A25A21">
        <w:t>R</w:t>
      </w:r>
      <w:r w:rsidR="00784A7F" w:rsidRPr="007A6B9C">
        <w:t>esearch</w:t>
      </w:r>
      <w:bookmarkEnd w:id="62"/>
    </w:p>
    <w:p w14:paraId="026B02FA" w14:textId="57C88249" w:rsidR="00650A36" w:rsidRPr="007A6B9C" w:rsidRDefault="00A36E47" w:rsidP="001E5063">
      <w:pPr>
        <w:bidi w:val="0"/>
        <w:spacing w:after="120" w:line="480" w:lineRule="auto"/>
        <w:jc w:val="both"/>
        <w:rPr>
          <w:rFonts w:ascii="Times New Roman" w:eastAsia="David" w:hAnsi="Times New Roman" w:cs="Times New Roman"/>
          <w:sz w:val="24"/>
          <w:szCs w:val="24"/>
          <w:rtl/>
          <w:lang w:bidi="he-IL"/>
        </w:rPr>
      </w:pPr>
      <w:r w:rsidRPr="007A6B9C">
        <w:rPr>
          <w:rFonts w:ascii="Times New Roman" w:eastAsia="David" w:hAnsi="Times New Roman" w:cs="Times New Roman"/>
          <w:sz w:val="24"/>
          <w:szCs w:val="24"/>
          <w:lang w:bidi="he-IL"/>
        </w:rPr>
        <w:t xml:space="preserve">This research is important and extremely relevant to the field of education in that the findings may help in establishing techniques and methods for the advancement of reading and reading comprehension; the foundations of which constitute children’s morphological and phonological awareness, even more for children in special education programs. </w:t>
      </w:r>
      <w:r w:rsidR="0001213A" w:rsidRPr="007A6B9C">
        <w:rPr>
          <w:rFonts w:ascii="Times New Roman" w:hAnsi="Times New Roman" w:cs="Times New Roman"/>
          <w:sz w:val="24"/>
          <w:szCs w:val="24"/>
        </w:rPr>
        <w:t>T</w:t>
      </w:r>
      <w:r w:rsidR="00422F99" w:rsidRPr="007A6B9C">
        <w:rPr>
          <w:rFonts w:ascii="Times New Roman" w:hAnsi="Times New Roman" w:cs="Times New Roman"/>
          <w:sz w:val="24"/>
          <w:szCs w:val="24"/>
        </w:rPr>
        <w:t>he findings ma</w:t>
      </w:r>
      <w:r w:rsidR="00C411B4" w:rsidRPr="007A6B9C">
        <w:rPr>
          <w:rFonts w:ascii="Times New Roman" w:hAnsi="Times New Roman" w:cs="Times New Roman"/>
          <w:sz w:val="24"/>
          <w:szCs w:val="24"/>
        </w:rPr>
        <w:t>y</w:t>
      </w:r>
      <w:r w:rsidR="00422F99" w:rsidRPr="007A6B9C">
        <w:rPr>
          <w:rFonts w:ascii="Times New Roman" w:hAnsi="Times New Roman" w:cs="Times New Roman"/>
          <w:sz w:val="24"/>
          <w:szCs w:val="24"/>
        </w:rPr>
        <w:t xml:space="preserve"> </w:t>
      </w:r>
      <w:r w:rsidR="0001213A" w:rsidRPr="007A6B9C">
        <w:rPr>
          <w:rFonts w:ascii="Times New Roman" w:hAnsi="Times New Roman" w:cs="Times New Roman"/>
          <w:sz w:val="24"/>
          <w:szCs w:val="24"/>
        </w:rPr>
        <w:t xml:space="preserve">also </w:t>
      </w:r>
      <w:r w:rsidR="00422F99" w:rsidRPr="007A6B9C">
        <w:rPr>
          <w:rFonts w:ascii="Times New Roman" w:hAnsi="Times New Roman" w:cs="Times New Roman"/>
          <w:sz w:val="24"/>
          <w:szCs w:val="24"/>
        </w:rPr>
        <w:t>contribute to the development of a training program for preschool teachers, with a focus on a</w:t>
      </w:r>
      <w:r w:rsidR="00B02AEA" w:rsidRPr="007A6B9C">
        <w:rPr>
          <w:rFonts w:ascii="Times New Roman" w:hAnsi="Times New Roman" w:cs="Times New Roman"/>
          <w:sz w:val="24"/>
          <w:szCs w:val="24"/>
        </w:rPr>
        <w:t>c</w:t>
      </w:r>
      <w:r w:rsidR="00422F99" w:rsidRPr="007A6B9C">
        <w:rPr>
          <w:rFonts w:ascii="Times New Roman" w:hAnsi="Times New Roman" w:cs="Times New Roman"/>
          <w:sz w:val="24"/>
          <w:szCs w:val="24"/>
        </w:rPr>
        <w:t xml:space="preserve">quiring effective </w:t>
      </w:r>
      <w:r w:rsidR="00C411B4" w:rsidRPr="007A6B9C">
        <w:rPr>
          <w:rFonts w:ascii="Times New Roman" w:hAnsi="Times New Roman" w:cs="Times New Roman"/>
          <w:sz w:val="24"/>
          <w:szCs w:val="24"/>
        </w:rPr>
        <w:t>tools</w:t>
      </w:r>
      <w:r w:rsidR="00422F99" w:rsidRPr="007A6B9C">
        <w:rPr>
          <w:rFonts w:ascii="Times New Roman" w:hAnsi="Times New Roman" w:cs="Times New Roman"/>
          <w:sz w:val="24"/>
          <w:szCs w:val="24"/>
        </w:rPr>
        <w:t xml:space="preserve"> </w:t>
      </w:r>
      <w:r w:rsidR="0001213A" w:rsidRPr="007A6B9C">
        <w:rPr>
          <w:rFonts w:ascii="Times New Roman" w:hAnsi="Times New Roman" w:cs="Times New Roman"/>
          <w:sz w:val="24"/>
          <w:szCs w:val="24"/>
        </w:rPr>
        <w:t xml:space="preserve">for </w:t>
      </w:r>
      <w:r w:rsidR="00422F99" w:rsidRPr="007A6B9C">
        <w:rPr>
          <w:rFonts w:ascii="Times New Roman" w:hAnsi="Times New Roman" w:cs="Times New Roman"/>
          <w:sz w:val="24"/>
          <w:szCs w:val="24"/>
        </w:rPr>
        <w:t>rais</w:t>
      </w:r>
      <w:r w:rsidR="0001213A" w:rsidRPr="007A6B9C">
        <w:rPr>
          <w:rFonts w:ascii="Times New Roman" w:hAnsi="Times New Roman" w:cs="Times New Roman"/>
          <w:sz w:val="24"/>
          <w:szCs w:val="24"/>
        </w:rPr>
        <w:t>ing</w:t>
      </w:r>
      <w:r w:rsidR="00422F99" w:rsidRPr="007A6B9C">
        <w:rPr>
          <w:rFonts w:ascii="Times New Roman" w:hAnsi="Times New Roman" w:cs="Times New Roman"/>
          <w:sz w:val="24"/>
          <w:szCs w:val="24"/>
        </w:rPr>
        <w:t xml:space="preserve"> morphological-ph</w:t>
      </w:r>
      <w:r w:rsidR="00C411B4" w:rsidRPr="007A6B9C">
        <w:rPr>
          <w:rFonts w:ascii="Times New Roman" w:hAnsi="Times New Roman" w:cs="Times New Roman"/>
          <w:sz w:val="24"/>
          <w:szCs w:val="24"/>
        </w:rPr>
        <w:t>o</w:t>
      </w:r>
      <w:r w:rsidR="00422F99" w:rsidRPr="007A6B9C">
        <w:rPr>
          <w:rFonts w:ascii="Times New Roman" w:hAnsi="Times New Roman" w:cs="Times New Roman"/>
          <w:sz w:val="24"/>
          <w:szCs w:val="24"/>
        </w:rPr>
        <w:t xml:space="preserve">nological awareness, thereby bringing about an improvement in students’ </w:t>
      </w:r>
      <w:r w:rsidR="00687B5D" w:rsidRPr="007A6B9C">
        <w:rPr>
          <w:rFonts w:ascii="Times New Roman" w:hAnsi="Times New Roman" w:cs="Times New Roman"/>
          <w:sz w:val="24"/>
          <w:szCs w:val="24"/>
        </w:rPr>
        <w:t xml:space="preserve">early literacy </w:t>
      </w:r>
      <w:r w:rsidR="00422F99" w:rsidRPr="007A6B9C">
        <w:rPr>
          <w:rFonts w:ascii="Times New Roman" w:hAnsi="Times New Roman" w:cs="Times New Roman"/>
          <w:sz w:val="24"/>
          <w:szCs w:val="24"/>
        </w:rPr>
        <w:t>achievements</w:t>
      </w:r>
      <w:r w:rsidR="00733C3F" w:rsidRPr="007A6B9C">
        <w:rPr>
          <w:rFonts w:ascii="Times New Roman" w:hAnsi="Times New Roman" w:cs="Times New Roman"/>
          <w:sz w:val="24"/>
          <w:szCs w:val="24"/>
        </w:rPr>
        <w:t xml:space="preserve">, enhancing their capabilities, </w:t>
      </w:r>
      <w:r w:rsidR="0091470A" w:rsidRPr="007A6B9C">
        <w:rPr>
          <w:rFonts w:ascii="Times New Roman" w:hAnsi="Times New Roman" w:cs="Times New Roman"/>
          <w:sz w:val="24"/>
          <w:szCs w:val="24"/>
        </w:rPr>
        <w:t xml:space="preserve">and </w:t>
      </w:r>
      <w:r w:rsidR="00733C3F" w:rsidRPr="007A6B9C">
        <w:rPr>
          <w:rFonts w:ascii="Times New Roman" w:hAnsi="Times New Roman" w:cs="Times New Roman"/>
          <w:sz w:val="24"/>
          <w:szCs w:val="24"/>
        </w:rPr>
        <w:t>reducing</w:t>
      </w:r>
      <w:r w:rsidR="0091470A" w:rsidRPr="007A6B9C">
        <w:rPr>
          <w:rFonts w:ascii="Times New Roman" w:hAnsi="Times New Roman" w:cs="Times New Roman"/>
          <w:sz w:val="24"/>
          <w:szCs w:val="24"/>
        </w:rPr>
        <w:t xml:space="preserve"> the dropout rate, among other f</w:t>
      </w:r>
      <w:r w:rsidR="00B02AEA" w:rsidRPr="007A6B9C">
        <w:rPr>
          <w:rFonts w:ascii="Times New Roman" w:hAnsi="Times New Roman" w:cs="Times New Roman"/>
          <w:sz w:val="24"/>
          <w:szCs w:val="24"/>
        </w:rPr>
        <w:t>a</w:t>
      </w:r>
      <w:r w:rsidR="0091470A" w:rsidRPr="007A6B9C">
        <w:rPr>
          <w:rFonts w:ascii="Times New Roman" w:hAnsi="Times New Roman" w:cs="Times New Roman"/>
          <w:sz w:val="24"/>
          <w:szCs w:val="24"/>
        </w:rPr>
        <w:t>ctors.</w:t>
      </w:r>
    </w:p>
    <w:p w14:paraId="36C53316" w14:textId="7130D081" w:rsidR="002D6EA0" w:rsidRPr="007A6B9C" w:rsidRDefault="002D6EA0" w:rsidP="0016682E">
      <w:pPr>
        <w:pStyle w:val="Heading3"/>
        <w:bidi w:val="0"/>
        <w:jc w:val="left"/>
        <w:rPr>
          <w:rtl/>
        </w:rPr>
      </w:pPr>
      <w:bookmarkStart w:id="63" w:name="_Toc166140696"/>
      <w:r w:rsidRPr="007A6B9C">
        <w:t>Implications of Different Findings</w:t>
      </w:r>
      <w:bookmarkEnd w:id="63"/>
    </w:p>
    <w:p w14:paraId="184079CE" w14:textId="77777777" w:rsidR="009625C3" w:rsidRPr="007A6B9C" w:rsidRDefault="009625C3" w:rsidP="001E5063">
      <w:pPr>
        <w:bidi w:val="0"/>
        <w:spacing w:after="120" w:line="480" w:lineRule="auto"/>
        <w:jc w:val="both"/>
        <w:rPr>
          <w:rFonts w:ascii="Times New Roman" w:eastAsia="David" w:hAnsi="Times New Roman" w:cs="Times New Roman"/>
          <w:sz w:val="24"/>
          <w:szCs w:val="24"/>
        </w:rPr>
      </w:pPr>
      <w:r w:rsidRPr="007A6B9C">
        <w:rPr>
          <w:rFonts w:ascii="Times New Roman" w:eastAsia="David" w:hAnsi="Times New Roman" w:cs="Times New Roman"/>
          <w:sz w:val="24"/>
          <w:szCs w:val="24"/>
        </w:rPr>
        <w:t>If the results will point to a clear difference between the intervention group and the control group, this can help us use the intervention program. Which is effective and helps children acquire writing and reading skills better and faster than the children who have not gone through with the program. In addition, it is very important to compare morphological and phonological part, and which one contributes better to the pupil’s achievements after the program and very important to check amongst who the contribution is better, the readers who experience difficulties or the typical readers. This helps to build programs that match both the typical readers and the readers with difficulties.</w:t>
      </w:r>
    </w:p>
    <w:p w14:paraId="5E5DF321" w14:textId="66267BE2" w:rsidR="00B04C82" w:rsidRPr="007A6B9C" w:rsidRDefault="0026156E" w:rsidP="0016682E">
      <w:pPr>
        <w:pStyle w:val="Heading3"/>
        <w:bidi w:val="0"/>
        <w:jc w:val="left"/>
        <w:rPr>
          <w:rtl/>
        </w:rPr>
      </w:pPr>
      <w:bookmarkStart w:id="64" w:name="_Toc166140697"/>
      <w:r w:rsidRPr="007A6B9C">
        <w:lastRenderedPageBreak/>
        <w:t>Limitations of this Research</w:t>
      </w:r>
      <w:bookmarkEnd w:id="64"/>
    </w:p>
    <w:p w14:paraId="25FFFE03" w14:textId="1F2D222F" w:rsidR="00496B90" w:rsidRPr="007A6B9C" w:rsidRDefault="0026156E" w:rsidP="001E5063">
      <w:pPr>
        <w:spacing w:after="120" w:line="480" w:lineRule="auto"/>
        <w:jc w:val="right"/>
        <w:rPr>
          <w:rFonts w:ascii="Times New Roman" w:hAnsi="Times New Roman" w:cs="Times New Roman"/>
          <w:sz w:val="24"/>
          <w:szCs w:val="24"/>
        </w:rPr>
      </w:pPr>
      <w:r w:rsidRPr="007A6B9C">
        <w:rPr>
          <w:rFonts w:ascii="Times New Roman" w:hAnsi="Times New Roman" w:cs="Times New Roman"/>
          <w:sz w:val="24"/>
          <w:szCs w:val="24"/>
        </w:rPr>
        <w:t xml:space="preserve">results from the effects of K-1 phonological and morphological intervention are specific to K-1 and may be different in higher grades as a function of changing literacy demands of the text. Also, tasks like reading comprehension in G1 is different from RC in upper grades. Also, are differences in demands on PA and MA when texts are </w:t>
      </w:r>
      <w:proofErr w:type="spellStart"/>
      <w:r w:rsidRPr="007A6B9C">
        <w:rPr>
          <w:rFonts w:ascii="Times New Roman" w:hAnsi="Times New Roman" w:cs="Times New Roman"/>
          <w:sz w:val="24"/>
          <w:szCs w:val="24"/>
        </w:rPr>
        <w:t>devowelized</w:t>
      </w:r>
      <w:proofErr w:type="spellEnd"/>
      <w:r w:rsidRPr="007A6B9C">
        <w:rPr>
          <w:rFonts w:ascii="Times New Roman" w:hAnsi="Times New Roman" w:cs="Times New Roman"/>
          <w:sz w:val="24"/>
          <w:szCs w:val="24"/>
        </w:rPr>
        <w:t xml:space="preserve"> above grade 3</w:t>
      </w:r>
      <w:r w:rsidR="009625C3" w:rsidRPr="007A6B9C">
        <w:rPr>
          <w:rFonts w:ascii="Times New Roman" w:hAnsi="Times New Roman" w:cs="Times New Roman"/>
          <w:sz w:val="24"/>
          <w:szCs w:val="24"/>
        </w:rPr>
        <w:t>.</w:t>
      </w:r>
    </w:p>
    <w:p w14:paraId="21852285" w14:textId="77777777" w:rsidR="00496B90" w:rsidRPr="007A6B9C" w:rsidRDefault="00496B90">
      <w:pPr>
        <w:bidi w:val="0"/>
        <w:rPr>
          <w:rFonts w:ascii="Times New Roman" w:hAnsi="Times New Roman" w:cs="Times New Roman"/>
          <w:sz w:val="24"/>
          <w:szCs w:val="24"/>
        </w:rPr>
      </w:pPr>
      <w:r w:rsidRPr="007A6B9C">
        <w:rPr>
          <w:rFonts w:ascii="Times New Roman" w:hAnsi="Times New Roman" w:cs="Times New Roman"/>
          <w:sz w:val="24"/>
          <w:szCs w:val="24"/>
        </w:rPr>
        <w:br w:type="page"/>
      </w:r>
    </w:p>
    <w:p w14:paraId="55452FAD" w14:textId="2E13E947" w:rsidR="00370CB9" w:rsidRPr="007A6B9C" w:rsidRDefault="0038650D" w:rsidP="006F2D40">
      <w:pPr>
        <w:pStyle w:val="Heading1"/>
        <w:bidi w:val="0"/>
        <w:rPr>
          <w:rFonts w:cs="Times New Roman"/>
          <w:rtl/>
          <w:lang w:bidi="he-IL"/>
        </w:rPr>
      </w:pPr>
      <w:bookmarkStart w:id="65" w:name="_Toc166140698"/>
      <w:r w:rsidRPr="007A6B9C">
        <w:rPr>
          <w:rFonts w:cs="Times New Roman"/>
          <w:lang w:bidi="he-IL"/>
        </w:rPr>
        <w:lastRenderedPageBreak/>
        <w:t>References</w:t>
      </w:r>
      <w:bookmarkEnd w:id="65"/>
    </w:p>
    <w:p w14:paraId="1CB0A018" w14:textId="35236455" w:rsidR="007C490E" w:rsidRPr="001E5063" w:rsidRDefault="007C490E" w:rsidP="001E5063">
      <w:pPr>
        <w:spacing w:after="120" w:line="360" w:lineRule="auto"/>
        <w:ind w:left="720" w:hanging="720"/>
        <w:jc w:val="both"/>
        <w:rPr>
          <w:rFonts w:ascii="David" w:hAnsi="David" w:cs="David"/>
          <w:sz w:val="24"/>
          <w:szCs w:val="24"/>
        </w:rPr>
      </w:pPr>
      <w:r w:rsidRPr="001E5063">
        <w:rPr>
          <w:rFonts w:ascii="David" w:hAnsi="David" w:cs="David"/>
          <w:sz w:val="24"/>
          <w:szCs w:val="24"/>
          <w:rtl/>
          <w:lang w:bidi="he-IL"/>
        </w:rPr>
        <w:t>אבו</w:t>
      </w:r>
      <w:r w:rsidRPr="001E5063">
        <w:rPr>
          <w:rFonts w:ascii="David" w:hAnsi="David" w:cs="David"/>
          <w:sz w:val="24"/>
          <w:szCs w:val="24"/>
          <w:rtl/>
        </w:rPr>
        <w:t>-</w:t>
      </w:r>
      <w:r w:rsidRPr="001E5063">
        <w:rPr>
          <w:rFonts w:ascii="David" w:hAnsi="David" w:cs="David"/>
          <w:sz w:val="24"/>
          <w:szCs w:val="24"/>
          <w:rtl/>
          <w:lang w:bidi="he-IL"/>
        </w:rPr>
        <w:t>רביעה</w:t>
      </w:r>
      <w:r w:rsidRPr="001E5063">
        <w:rPr>
          <w:rFonts w:ascii="David" w:hAnsi="David" w:cs="David"/>
          <w:sz w:val="24"/>
          <w:szCs w:val="24"/>
          <w:rtl/>
        </w:rPr>
        <w:t xml:space="preserve">, </w:t>
      </w:r>
      <w:r w:rsidRPr="001E5063">
        <w:rPr>
          <w:rFonts w:ascii="David" w:hAnsi="David" w:cs="David"/>
          <w:sz w:val="24"/>
          <w:szCs w:val="24"/>
          <w:rtl/>
          <w:lang w:bidi="he-IL"/>
        </w:rPr>
        <w:t>ס</w:t>
      </w:r>
      <w:r w:rsidRPr="001E5063">
        <w:rPr>
          <w:rFonts w:ascii="David" w:hAnsi="David" w:cs="David"/>
          <w:sz w:val="24"/>
          <w:szCs w:val="24"/>
          <w:rtl/>
        </w:rPr>
        <w:t xml:space="preserve">' (2000) </w:t>
      </w:r>
      <w:r w:rsidRPr="001E5063">
        <w:rPr>
          <w:rFonts w:ascii="David" w:hAnsi="David" w:cs="David"/>
          <w:b/>
          <w:bCs/>
          <w:sz w:val="24"/>
          <w:szCs w:val="24"/>
          <w:rtl/>
          <w:lang w:bidi="he-IL"/>
        </w:rPr>
        <w:t>דיסלקציה</w:t>
      </w:r>
      <w:r w:rsidRPr="001E5063">
        <w:rPr>
          <w:rFonts w:ascii="David" w:hAnsi="David" w:cs="David"/>
          <w:b/>
          <w:bCs/>
          <w:sz w:val="24"/>
          <w:szCs w:val="24"/>
          <w:rtl/>
        </w:rPr>
        <w:t xml:space="preserve">: </w:t>
      </w:r>
      <w:r w:rsidRPr="001E5063">
        <w:rPr>
          <w:rFonts w:ascii="David" w:hAnsi="David" w:cs="David"/>
          <w:b/>
          <w:bCs/>
          <w:sz w:val="24"/>
          <w:szCs w:val="24"/>
          <w:rtl/>
          <w:lang w:bidi="he-IL"/>
        </w:rPr>
        <w:t>כלים</w:t>
      </w:r>
      <w:r w:rsidRPr="001E5063">
        <w:rPr>
          <w:rFonts w:ascii="David" w:hAnsi="David" w:cs="David"/>
          <w:b/>
          <w:bCs/>
          <w:sz w:val="24"/>
          <w:szCs w:val="24"/>
          <w:rtl/>
        </w:rPr>
        <w:t xml:space="preserve"> </w:t>
      </w:r>
      <w:r w:rsidRPr="001E5063">
        <w:rPr>
          <w:rFonts w:ascii="David" w:hAnsi="David" w:cs="David"/>
          <w:b/>
          <w:bCs/>
          <w:sz w:val="24"/>
          <w:szCs w:val="24"/>
          <w:rtl/>
          <w:lang w:bidi="he-IL"/>
        </w:rPr>
        <w:t>לאבחון</w:t>
      </w:r>
      <w:r w:rsidRPr="001E5063">
        <w:rPr>
          <w:rFonts w:ascii="David" w:hAnsi="David" w:cs="David"/>
          <w:b/>
          <w:bCs/>
          <w:sz w:val="24"/>
          <w:szCs w:val="24"/>
          <w:rtl/>
        </w:rPr>
        <w:t xml:space="preserve"> </w:t>
      </w:r>
      <w:r w:rsidRPr="001E5063">
        <w:rPr>
          <w:rFonts w:ascii="David" w:hAnsi="David" w:cs="David"/>
          <w:b/>
          <w:bCs/>
          <w:sz w:val="24"/>
          <w:szCs w:val="24"/>
          <w:rtl/>
          <w:lang w:bidi="he-IL"/>
        </w:rPr>
        <w:t>ודרכי</w:t>
      </w:r>
      <w:r w:rsidRPr="001E5063">
        <w:rPr>
          <w:rFonts w:ascii="David" w:hAnsi="David" w:cs="David"/>
          <w:b/>
          <w:bCs/>
          <w:sz w:val="24"/>
          <w:szCs w:val="24"/>
          <w:rtl/>
        </w:rPr>
        <w:t xml:space="preserve"> </w:t>
      </w:r>
      <w:r w:rsidRPr="001E5063">
        <w:rPr>
          <w:rFonts w:ascii="David" w:hAnsi="David" w:cs="David"/>
          <w:b/>
          <w:bCs/>
          <w:sz w:val="24"/>
          <w:szCs w:val="24"/>
          <w:rtl/>
          <w:lang w:bidi="he-IL"/>
        </w:rPr>
        <w:t>טיפול</w:t>
      </w:r>
      <w:r w:rsidRPr="001E5063">
        <w:rPr>
          <w:rFonts w:ascii="David" w:hAnsi="David" w:cs="David"/>
          <w:b/>
          <w:bCs/>
          <w:sz w:val="24"/>
          <w:szCs w:val="24"/>
          <w:rtl/>
        </w:rPr>
        <w:t xml:space="preserve"> </w:t>
      </w:r>
      <w:r w:rsidRPr="001E5063">
        <w:rPr>
          <w:rFonts w:ascii="David" w:hAnsi="David" w:cs="David"/>
          <w:b/>
          <w:bCs/>
          <w:sz w:val="24"/>
          <w:szCs w:val="24"/>
          <w:rtl/>
          <w:lang w:bidi="he-IL"/>
        </w:rPr>
        <w:t>בשפה</w:t>
      </w:r>
      <w:r w:rsidRPr="001E5063">
        <w:rPr>
          <w:rFonts w:ascii="David" w:hAnsi="David" w:cs="David"/>
          <w:b/>
          <w:bCs/>
          <w:sz w:val="24"/>
          <w:szCs w:val="24"/>
          <w:rtl/>
        </w:rPr>
        <w:t xml:space="preserve"> </w:t>
      </w:r>
      <w:r w:rsidRPr="001E5063">
        <w:rPr>
          <w:rFonts w:ascii="David" w:hAnsi="David" w:cs="David"/>
          <w:b/>
          <w:bCs/>
          <w:sz w:val="24"/>
          <w:szCs w:val="24"/>
          <w:rtl/>
          <w:lang w:bidi="he-IL"/>
        </w:rPr>
        <w:t>הערבית</w:t>
      </w:r>
      <w:r w:rsidRPr="001E5063">
        <w:rPr>
          <w:rFonts w:ascii="David" w:hAnsi="David" w:cs="David"/>
          <w:sz w:val="24"/>
          <w:szCs w:val="24"/>
          <w:rtl/>
        </w:rPr>
        <w:t xml:space="preserve">. </w:t>
      </w:r>
      <w:r w:rsidRPr="001E5063">
        <w:rPr>
          <w:rFonts w:ascii="David" w:hAnsi="David" w:cs="David"/>
          <w:sz w:val="24"/>
          <w:szCs w:val="24"/>
          <w:rtl/>
          <w:lang w:bidi="he-IL"/>
        </w:rPr>
        <w:t>אוניברסיטת</w:t>
      </w:r>
      <w:r w:rsidRPr="001E5063">
        <w:rPr>
          <w:rFonts w:ascii="David" w:hAnsi="David" w:cs="David"/>
          <w:sz w:val="24"/>
          <w:szCs w:val="24"/>
          <w:rtl/>
        </w:rPr>
        <w:t xml:space="preserve"> </w:t>
      </w:r>
      <w:r w:rsidRPr="001E5063">
        <w:rPr>
          <w:rFonts w:ascii="David" w:hAnsi="David" w:cs="David"/>
          <w:sz w:val="24"/>
          <w:szCs w:val="24"/>
          <w:rtl/>
          <w:lang w:bidi="he-IL"/>
        </w:rPr>
        <w:t>חיפה</w:t>
      </w:r>
      <w:r w:rsidRPr="001E5063">
        <w:rPr>
          <w:rFonts w:ascii="David" w:hAnsi="David" w:cs="David"/>
          <w:sz w:val="24"/>
          <w:szCs w:val="24"/>
          <w:rtl/>
        </w:rPr>
        <w:t xml:space="preserve"> (</w:t>
      </w:r>
      <w:r w:rsidRPr="001E5063">
        <w:rPr>
          <w:rFonts w:ascii="David" w:hAnsi="David" w:cs="David"/>
          <w:sz w:val="24"/>
          <w:szCs w:val="24"/>
          <w:rtl/>
          <w:lang w:bidi="he-IL"/>
        </w:rPr>
        <w:t>בערבית</w:t>
      </w:r>
      <w:r w:rsidRPr="001E5063">
        <w:rPr>
          <w:rFonts w:ascii="David" w:hAnsi="David" w:cs="David"/>
          <w:sz w:val="24"/>
          <w:szCs w:val="24"/>
        </w:rPr>
        <w:t>(</w:t>
      </w:r>
    </w:p>
    <w:p w14:paraId="2D2A94C4" w14:textId="26B659C3" w:rsidR="007C490E" w:rsidRPr="001E5063" w:rsidRDefault="007C490E" w:rsidP="001E5063">
      <w:pPr>
        <w:spacing w:after="120" w:line="360" w:lineRule="auto"/>
        <w:ind w:left="720" w:hanging="720"/>
        <w:jc w:val="both"/>
        <w:rPr>
          <w:rFonts w:ascii="David" w:hAnsi="David" w:cs="David"/>
          <w:sz w:val="24"/>
          <w:szCs w:val="24"/>
          <w:rtl/>
          <w:lang w:bidi="he-IL"/>
        </w:rPr>
      </w:pPr>
      <w:r w:rsidRPr="001E5063">
        <w:rPr>
          <w:rFonts w:ascii="David" w:hAnsi="David" w:cs="David"/>
          <w:sz w:val="24"/>
          <w:szCs w:val="24"/>
          <w:rtl/>
          <w:lang w:bidi="he-IL"/>
        </w:rPr>
        <w:t>אולשטיין, ע., וזוזובסקי, ר.(2004), הקניית אוריינות הקריאה בישראל: ממצאי המחקר הבינלאומי</w:t>
      </w:r>
      <w:r w:rsidRPr="001E5063">
        <w:rPr>
          <w:rFonts w:ascii="David" w:hAnsi="David" w:cs="David"/>
          <w:sz w:val="24"/>
          <w:szCs w:val="24"/>
          <w:rtl/>
        </w:rPr>
        <w:t xml:space="preserve"> </w:t>
      </w:r>
      <w:r w:rsidRPr="001E5063">
        <w:rPr>
          <w:rFonts w:ascii="David" w:hAnsi="David" w:cs="David"/>
          <w:sz w:val="24"/>
          <w:szCs w:val="24"/>
          <w:rtl/>
          <w:lang w:bidi="he-IL"/>
        </w:rPr>
        <w:t>באוריינות הקריאה. הוצאת רמות, תל אביב.</w:t>
      </w:r>
    </w:p>
    <w:p w14:paraId="190CBC13" w14:textId="77777777" w:rsidR="007C490E" w:rsidRPr="001E5063" w:rsidRDefault="007C490E" w:rsidP="001E5063">
      <w:pPr>
        <w:spacing w:after="120" w:line="360" w:lineRule="auto"/>
        <w:ind w:left="720" w:hanging="720"/>
        <w:jc w:val="both"/>
        <w:rPr>
          <w:rFonts w:ascii="David" w:hAnsi="David" w:cs="David"/>
          <w:sz w:val="24"/>
          <w:szCs w:val="24"/>
          <w:rtl/>
        </w:rPr>
      </w:pPr>
      <w:r w:rsidRPr="001E5063">
        <w:rPr>
          <w:rFonts w:ascii="David" w:hAnsi="David" w:cs="David"/>
          <w:sz w:val="24"/>
          <w:szCs w:val="24"/>
          <w:rtl/>
          <w:lang w:bidi="he-IL"/>
        </w:rPr>
        <w:t>טאהא</w:t>
      </w:r>
      <w:r w:rsidRPr="001E5063">
        <w:rPr>
          <w:rFonts w:ascii="David" w:hAnsi="David" w:cs="David"/>
          <w:sz w:val="24"/>
          <w:szCs w:val="24"/>
          <w:rtl/>
        </w:rPr>
        <w:t xml:space="preserve">, </w:t>
      </w:r>
      <w:r w:rsidRPr="001E5063">
        <w:rPr>
          <w:rFonts w:ascii="David" w:hAnsi="David" w:cs="David"/>
          <w:sz w:val="24"/>
          <w:szCs w:val="24"/>
          <w:rtl/>
          <w:lang w:bidi="he-IL"/>
        </w:rPr>
        <w:t>ה</w:t>
      </w:r>
      <w:r w:rsidRPr="001E5063">
        <w:rPr>
          <w:rFonts w:ascii="David" w:hAnsi="David" w:cs="David"/>
          <w:sz w:val="24"/>
          <w:szCs w:val="24"/>
          <w:rtl/>
        </w:rPr>
        <w:t xml:space="preserve">' (2009). </w:t>
      </w:r>
      <w:r w:rsidRPr="001E5063">
        <w:rPr>
          <w:rFonts w:ascii="David" w:hAnsi="David" w:cs="David"/>
          <w:b/>
          <w:bCs/>
          <w:sz w:val="24"/>
          <w:szCs w:val="24"/>
          <w:rtl/>
          <w:lang w:bidi="he-IL"/>
        </w:rPr>
        <w:t>תרומת</w:t>
      </w:r>
      <w:r w:rsidRPr="001E5063">
        <w:rPr>
          <w:rFonts w:ascii="David" w:hAnsi="David" w:cs="David"/>
          <w:b/>
          <w:bCs/>
          <w:sz w:val="24"/>
          <w:szCs w:val="24"/>
          <w:rtl/>
        </w:rPr>
        <w:t xml:space="preserve"> </w:t>
      </w:r>
      <w:r w:rsidRPr="001E5063">
        <w:rPr>
          <w:rFonts w:ascii="David" w:hAnsi="David" w:cs="David"/>
          <w:b/>
          <w:bCs/>
          <w:sz w:val="24"/>
          <w:szCs w:val="24"/>
          <w:rtl/>
          <w:lang w:bidi="he-IL"/>
        </w:rPr>
        <w:t>האימון</w:t>
      </w:r>
      <w:r w:rsidRPr="001E5063">
        <w:rPr>
          <w:rFonts w:ascii="David" w:hAnsi="David" w:cs="David"/>
          <w:b/>
          <w:bCs/>
          <w:sz w:val="24"/>
          <w:szCs w:val="24"/>
          <w:rtl/>
        </w:rPr>
        <w:t xml:space="preserve"> </w:t>
      </w:r>
      <w:r w:rsidRPr="001E5063">
        <w:rPr>
          <w:rFonts w:ascii="David" w:hAnsi="David" w:cs="David"/>
          <w:b/>
          <w:bCs/>
          <w:sz w:val="24"/>
          <w:szCs w:val="24"/>
          <w:rtl/>
          <w:lang w:bidi="he-IL"/>
        </w:rPr>
        <w:t>הפונולוגי</w:t>
      </w:r>
      <w:r w:rsidRPr="001E5063">
        <w:rPr>
          <w:rFonts w:ascii="David" w:hAnsi="David" w:cs="David"/>
          <w:b/>
          <w:bCs/>
          <w:sz w:val="24"/>
          <w:szCs w:val="24"/>
          <w:rtl/>
        </w:rPr>
        <w:t xml:space="preserve"> </w:t>
      </w:r>
      <w:r w:rsidRPr="001E5063">
        <w:rPr>
          <w:rFonts w:ascii="David" w:hAnsi="David" w:cs="David"/>
          <w:b/>
          <w:bCs/>
          <w:sz w:val="24"/>
          <w:szCs w:val="24"/>
          <w:rtl/>
          <w:lang w:bidi="he-IL"/>
        </w:rPr>
        <w:t>לעומת</w:t>
      </w:r>
      <w:r w:rsidRPr="001E5063">
        <w:rPr>
          <w:rFonts w:ascii="David" w:hAnsi="David" w:cs="David"/>
          <w:b/>
          <w:bCs/>
          <w:sz w:val="24"/>
          <w:szCs w:val="24"/>
          <w:rtl/>
        </w:rPr>
        <w:t xml:space="preserve"> </w:t>
      </w:r>
      <w:r w:rsidRPr="001E5063">
        <w:rPr>
          <w:rFonts w:ascii="David" w:hAnsi="David" w:cs="David"/>
          <w:b/>
          <w:bCs/>
          <w:sz w:val="24"/>
          <w:szCs w:val="24"/>
          <w:rtl/>
          <w:lang w:bidi="he-IL"/>
        </w:rPr>
        <w:t>המורפולוגי</w:t>
      </w:r>
      <w:r w:rsidRPr="001E5063">
        <w:rPr>
          <w:rFonts w:ascii="David" w:hAnsi="David" w:cs="David"/>
          <w:b/>
          <w:bCs/>
          <w:sz w:val="24"/>
          <w:szCs w:val="24"/>
          <w:rtl/>
        </w:rPr>
        <w:t xml:space="preserve"> </w:t>
      </w:r>
      <w:r w:rsidRPr="001E5063">
        <w:rPr>
          <w:rFonts w:ascii="David" w:hAnsi="David" w:cs="David"/>
          <w:b/>
          <w:bCs/>
          <w:sz w:val="24"/>
          <w:szCs w:val="24"/>
          <w:rtl/>
          <w:lang w:bidi="he-IL"/>
        </w:rPr>
        <w:t>ליכולת</w:t>
      </w:r>
      <w:r w:rsidRPr="001E5063">
        <w:rPr>
          <w:rFonts w:ascii="David" w:hAnsi="David" w:cs="David"/>
          <w:b/>
          <w:bCs/>
          <w:sz w:val="24"/>
          <w:szCs w:val="24"/>
          <w:rtl/>
        </w:rPr>
        <w:t xml:space="preserve"> </w:t>
      </w:r>
      <w:r w:rsidRPr="001E5063">
        <w:rPr>
          <w:rFonts w:ascii="David" w:hAnsi="David" w:cs="David"/>
          <w:b/>
          <w:bCs/>
          <w:sz w:val="24"/>
          <w:szCs w:val="24"/>
          <w:rtl/>
          <w:lang w:bidi="he-IL"/>
        </w:rPr>
        <w:t>פענוח</w:t>
      </w:r>
      <w:r w:rsidRPr="001E5063">
        <w:rPr>
          <w:rFonts w:ascii="David" w:hAnsi="David" w:cs="David"/>
          <w:b/>
          <w:bCs/>
          <w:sz w:val="24"/>
          <w:szCs w:val="24"/>
          <w:rtl/>
        </w:rPr>
        <w:t xml:space="preserve"> </w:t>
      </w:r>
      <w:r w:rsidRPr="001E5063">
        <w:rPr>
          <w:rFonts w:ascii="David" w:hAnsi="David" w:cs="David"/>
          <w:b/>
          <w:bCs/>
          <w:sz w:val="24"/>
          <w:szCs w:val="24"/>
          <w:rtl/>
          <w:lang w:bidi="he-IL"/>
        </w:rPr>
        <w:t>ואיות</w:t>
      </w:r>
      <w:r w:rsidRPr="001E5063">
        <w:rPr>
          <w:rFonts w:ascii="David" w:hAnsi="David" w:cs="David"/>
          <w:b/>
          <w:bCs/>
          <w:sz w:val="24"/>
          <w:szCs w:val="24"/>
          <w:rtl/>
        </w:rPr>
        <w:t xml:space="preserve"> </w:t>
      </w:r>
      <w:r w:rsidRPr="001E5063">
        <w:rPr>
          <w:rFonts w:ascii="David" w:hAnsi="David" w:cs="David"/>
          <w:b/>
          <w:bCs/>
          <w:sz w:val="24"/>
          <w:szCs w:val="24"/>
          <w:rtl/>
          <w:lang w:bidi="he-IL"/>
        </w:rPr>
        <w:t>מילים</w:t>
      </w:r>
      <w:r w:rsidRPr="001E5063">
        <w:rPr>
          <w:rFonts w:ascii="David" w:hAnsi="David" w:cs="David"/>
          <w:b/>
          <w:bCs/>
          <w:sz w:val="24"/>
          <w:szCs w:val="24"/>
          <w:rtl/>
        </w:rPr>
        <w:t xml:space="preserve"> </w:t>
      </w:r>
      <w:r w:rsidRPr="001E5063">
        <w:rPr>
          <w:rFonts w:ascii="David" w:hAnsi="David" w:cs="David"/>
          <w:b/>
          <w:bCs/>
          <w:sz w:val="24"/>
          <w:szCs w:val="24"/>
          <w:rtl/>
          <w:lang w:bidi="he-IL"/>
        </w:rPr>
        <w:t>באורתוגרפיה</w:t>
      </w:r>
      <w:r w:rsidRPr="001E5063">
        <w:rPr>
          <w:rFonts w:ascii="David" w:hAnsi="David" w:cs="David"/>
          <w:b/>
          <w:bCs/>
          <w:sz w:val="24"/>
          <w:szCs w:val="24"/>
          <w:rtl/>
        </w:rPr>
        <w:t xml:space="preserve"> </w:t>
      </w:r>
      <w:r w:rsidRPr="001E5063">
        <w:rPr>
          <w:rFonts w:ascii="David" w:hAnsi="David" w:cs="David"/>
          <w:b/>
          <w:bCs/>
          <w:sz w:val="24"/>
          <w:szCs w:val="24"/>
          <w:rtl/>
          <w:lang w:bidi="he-IL"/>
        </w:rPr>
        <w:t>הערבית</w:t>
      </w:r>
      <w:r w:rsidRPr="001E5063">
        <w:rPr>
          <w:rFonts w:ascii="David" w:hAnsi="David" w:cs="David"/>
          <w:b/>
          <w:bCs/>
          <w:sz w:val="24"/>
          <w:szCs w:val="24"/>
          <w:rtl/>
        </w:rPr>
        <w:t xml:space="preserve"> </w:t>
      </w:r>
      <w:r w:rsidRPr="001E5063">
        <w:rPr>
          <w:rFonts w:ascii="David" w:hAnsi="David" w:cs="David"/>
          <w:b/>
          <w:bCs/>
          <w:sz w:val="24"/>
          <w:szCs w:val="24"/>
          <w:rtl/>
          <w:lang w:bidi="he-IL"/>
        </w:rPr>
        <w:t>על</w:t>
      </w:r>
      <w:r w:rsidRPr="001E5063">
        <w:rPr>
          <w:rFonts w:ascii="David" w:hAnsi="David" w:cs="David"/>
          <w:b/>
          <w:bCs/>
          <w:sz w:val="24"/>
          <w:szCs w:val="24"/>
          <w:rtl/>
        </w:rPr>
        <w:t xml:space="preserve"> </w:t>
      </w:r>
      <w:r w:rsidRPr="001E5063">
        <w:rPr>
          <w:rFonts w:ascii="David" w:hAnsi="David" w:cs="David"/>
          <w:b/>
          <w:bCs/>
          <w:sz w:val="24"/>
          <w:szCs w:val="24"/>
          <w:rtl/>
          <w:lang w:bidi="he-IL"/>
        </w:rPr>
        <w:t>פי</w:t>
      </w:r>
      <w:r w:rsidRPr="001E5063">
        <w:rPr>
          <w:rFonts w:ascii="David" w:hAnsi="David" w:cs="David"/>
          <w:b/>
          <w:bCs/>
          <w:sz w:val="24"/>
          <w:szCs w:val="24"/>
          <w:rtl/>
        </w:rPr>
        <w:t xml:space="preserve"> </w:t>
      </w:r>
      <w:r w:rsidRPr="001E5063">
        <w:rPr>
          <w:rFonts w:ascii="David" w:hAnsi="David" w:cs="David"/>
          <w:b/>
          <w:bCs/>
          <w:sz w:val="24"/>
          <w:szCs w:val="24"/>
          <w:rtl/>
          <w:lang w:bidi="he-IL"/>
        </w:rPr>
        <w:t>מודל</w:t>
      </w:r>
      <w:r w:rsidRPr="001E5063">
        <w:rPr>
          <w:rFonts w:ascii="David" w:hAnsi="David" w:cs="David"/>
          <w:b/>
          <w:bCs/>
          <w:sz w:val="24"/>
          <w:szCs w:val="24"/>
          <w:rtl/>
        </w:rPr>
        <w:t xml:space="preserve"> </w:t>
      </w:r>
      <w:r w:rsidRPr="001E5063">
        <w:rPr>
          <w:rFonts w:ascii="David" w:hAnsi="David" w:cs="David"/>
          <w:b/>
          <w:bCs/>
          <w:sz w:val="24"/>
          <w:szCs w:val="24"/>
          <w:rtl/>
          <w:lang w:bidi="he-IL"/>
        </w:rPr>
        <w:t>התפתחותי</w:t>
      </w:r>
      <w:r w:rsidRPr="001E5063">
        <w:rPr>
          <w:rFonts w:ascii="David" w:hAnsi="David" w:cs="David"/>
          <w:sz w:val="24"/>
          <w:szCs w:val="24"/>
          <w:rtl/>
        </w:rPr>
        <w:t xml:space="preserve"> (</w:t>
      </w:r>
      <w:r w:rsidRPr="001E5063">
        <w:rPr>
          <w:rFonts w:ascii="David" w:hAnsi="David" w:cs="David"/>
          <w:sz w:val="24"/>
          <w:szCs w:val="24"/>
          <w:rtl/>
          <w:lang w:bidi="he-IL"/>
        </w:rPr>
        <w:t>חיבור</w:t>
      </w:r>
      <w:r w:rsidRPr="001E5063">
        <w:rPr>
          <w:rFonts w:ascii="David" w:hAnsi="David" w:cs="David"/>
          <w:sz w:val="24"/>
          <w:szCs w:val="24"/>
          <w:rtl/>
        </w:rPr>
        <w:t xml:space="preserve"> </w:t>
      </w:r>
      <w:r w:rsidRPr="001E5063">
        <w:rPr>
          <w:rFonts w:ascii="David" w:hAnsi="David" w:cs="David"/>
          <w:sz w:val="24"/>
          <w:szCs w:val="24"/>
          <w:rtl/>
          <w:lang w:bidi="he-IL"/>
        </w:rPr>
        <w:t>לשם</w:t>
      </w:r>
      <w:r w:rsidRPr="001E5063">
        <w:rPr>
          <w:rFonts w:ascii="David" w:hAnsi="David" w:cs="David"/>
          <w:sz w:val="24"/>
          <w:szCs w:val="24"/>
          <w:rtl/>
        </w:rPr>
        <w:t xml:space="preserve"> </w:t>
      </w:r>
      <w:r w:rsidRPr="001E5063">
        <w:rPr>
          <w:rFonts w:ascii="David" w:hAnsi="David" w:cs="David"/>
          <w:sz w:val="24"/>
          <w:szCs w:val="24"/>
          <w:rtl/>
          <w:lang w:bidi="he-IL"/>
        </w:rPr>
        <w:t>קבלת</w:t>
      </w:r>
      <w:r w:rsidRPr="001E5063">
        <w:rPr>
          <w:rFonts w:ascii="David" w:hAnsi="David" w:cs="David"/>
          <w:sz w:val="24"/>
          <w:szCs w:val="24"/>
          <w:rtl/>
        </w:rPr>
        <w:t xml:space="preserve"> </w:t>
      </w:r>
      <w:r w:rsidRPr="001E5063">
        <w:rPr>
          <w:rFonts w:ascii="David" w:hAnsi="David" w:cs="David"/>
          <w:sz w:val="24"/>
          <w:szCs w:val="24"/>
          <w:rtl/>
          <w:lang w:bidi="he-IL"/>
        </w:rPr>
        <w:t>תואר</w:t>
      </w:r>
      <w:r w:rsidRPr="001E5063">
        <w:rPr>
          <w:rFonts w:ascii="David" w:hAnsi="David" w:cs="David"/>
          <w:sz w:val="24"/>
          <w:szCs w:val="24"/>
          <w:rtl/>
        </w:rPr>
        <w:t xml:space="preserve"> "</w:t>
      </w:r>
      <w:r w:rsidRPr="001E5063">
        <w:rPr>
          <w:rFonts w:ascii="David" w:hAnsi="David" w:cs="David"/>
          <w:sz w:val="24"/>
          <w:szCs w:val="24"/>
          <w:rtl/>
          <w:lang w:bidi="he-IL"/>
        </w:rPr>
        <w:t>דוקטור</w:t>
      </w:r>
      <w:r w:rsidRPr="001E5063">
        <w:rPr>
          <w:rFonts w:ascii="David" w:hAnsi="David" w:cs="David"/>
          <w:sz w:val="24"/>
          <w:szCs w:val="24"/>
          <w:rtl/>
        </w:rPr>
        <w:t xml:space="preserve"> </w:t>
      </w:r>
      <w:r w:rsidRPr="001E5063">
        <w:rPr>
          <w:rFonts w:ascii="David" w:hAnsi="David" w:cs="David"/>
          <w:sz w:val="24"/>
          <w:szCs w:val="24"/>
          <w:rtl/>
          <w:lang w:bidi="he-IL"/>
        </w:rPr>
        <w:t>לפילוסופיה</w:t>
      </w:r>
      <w:r w:rsidRPr="001E5063">
        <w:rPr>
          <w:rFonts w:ascii="David" w:hAnsi="David" w:cs="David"/>
          <w:sz w:val="24"/>
          <w:szCs w:val="24"/>
          <w:rtl/>
        </w:rPr>
        <w:t xml:space="preserve">"). </w:t>
      </w:r>
      <w:r w:rsidRPr="001E5063">
        <w:rPr>
          <w:rFonts w:ascii="David" w:hAnsi="David" w:cs="David"/>
          <w:sz w:val="24"/>
          <w:szCs w:val="24"/>
          <w:rtl/>
          <w:lang w:bidi="he-IL"/>
        </w:rPr>
        <w:t>אוניברסיטת</w:t>
      </w:r>
      <w:r w:rsidRPr="001E5063">
        <w:rPr>
          <w:rFonts w:ascii="David" w:hAnsi="David" w:cs="David"/>
          <w:sz w:val="24"/>
          <w:szCs w:val="24"/>
          <w:rtl/>
        </w:rPr>
        <w:t xml:space="preserve"> </w:t>
      </w:r>
      <w:r w:rsidRPr="001E5063">
        <w:rPr>
          <w:rFonts w:ascii="David" w:hAnsi="David" w:cs="David"/>
          <w:sz w:val="24"/>
          <w:szCs w:val="24"/>
          <w:rtl/>
          <w:lang w:bidi="he-IL"/>
        </w:rPr>
        <w:t>בר</w:t>
      </w:r>
      <w:r w:rsidRPr="001E5063">
        <w:rPr>
          <w:rFonts w:ascii="David" w:hAnsi="David" w:cs="David"/>
          <w:sz w:val="24"/>
          <w:szCs w:val="24"/>
          <w:rtl/>
        </w:rPr>
        <w:t xml:space="preserve"> </w:t>
      </w:r>
      <w:r w:rsidRPr="001E5063">
        <w:rPr>
          <w:rFonts w:ascii="David" w:hAnsi="David" w:cs="David"/>
          <w:sz w:val="24"/>
          <w:szCs w:val="24"/>
          <w:rtl/>
          <w:lang w:bidi="he-IL"/>
        </w:rPr>
        <w:t>אילן</w:t>
      </w:r>
      <w:r w:rsidRPr="001E5063">
        <w:rPr>
          <w:rFonts w:ascii="David" w:hAnsi="David" w:cs="David"/>
          <w:sz w:val="24"/>
          <w:szCs w:val="24"/>
        </w:rPr>
        <w:t>.</w:t>
      </w:r>
    </w:p>
    <w:p w14:paraId="1897E02C" w14:textId="77777777" w:rsidR="007C490E" w:rsidRPr="001E5063" w:rsidRDefault="007C490E" w:rsidP="001E5063">
      <w:pPr>
        <w:spacing w:after="120" w:line="360" w:lineRule="auto"/>
        <w:ind w:left="720" w:hanging="720"/>
        <w:jc w:val="both"/>
        <w:rPr>
          <w:rFonts w:ascii="David" w:hAnsi="David" w:cs="David"/>
          <w:sz w:val="24"/>
          <w:szCs w:val="24"/>
        </w:rPr>
      </w:pPr>
      <w:r w:rsidRPr="001E5063">
        <w:rPr>
          <w:rFonts w:ascii="David" w:hAnsi="David" w:cs="David"/>
          <w:sz w:val="24"/>
          <w:szCs w:val="24"/>
          <w:rtl/>
          <w:lang w:bidi="he-IL"/>
        </w:rPr>
        <w:t>מושקוביץ</w:t>
      </w:r>
      <w:r w:rsidRPr="001E5063">
        <w:rPr>
          <w:rFonts w:ascii="David" w:hAnsi="David" w:cs="David"/>
          <w:sz w:val="24"/>
          <w:szCs w:val="24"/>
          <w:rtl/>
        </w:rPr>
        <w:t xml:space="preserve"> </w:t>
      </w:r>
      <w:r w:rsidRPr="001E5063">
        <w:rPr>
          <w:rFonts w:ascii="David" w:hAnsi="David" w:cs="David"/>
          <w:sz w:val="24"/>
          <w:szCs w:val="24"/>
        </w:rPr>
        <w:t>)</w:t>
      </w:r>
      <w:r w:rsidRPr="001E5063">
        <w:rPr>
          <w:rFonts w:ascii="David" w:hAnsi="David" w:cs="David"/>
          <w:sz w:val="24"/>
          <w:szCs w:val="24"/>
          <w:rtl/>
          <w:lang w:bidi="he-IL"/>
        </w:rPr>
        <w:t>כליף</w:t>
      </w:r>
      <w:r w:rsidRPr="001E5063">
        <w:rPr>
          <w:rFonts w:ascii="David" w:hAnsi="David" w:cs="David"/>
          <w:sz w:val="24"/>
          <w:szCs w:val="24"/>
        </w:rPr>
        <w:t>(</w:t>
      </w:r>
      <w:r w:rsidRPr="001E5063">
        <w:rPr>
          <w:rFonts w:ascii="David" w:hAnsi="David" w:cs="David"/>
          <w:sz w:val="24"/>
          <w:szCs w:val="24"/>
          <w:rtl/>
        </w:rPr>
        <w:t xml:space="preserve">, </w:t>
      </w:r>
      <w:r w:rsidRPr="001E5063">
        <w:rPr>
          <w:rFonts w:ascii="David" w:hAnsi="David" w:cs="David"/>
          <w:sz w:val="24"/>
          <w:szCs w:val="24"/>
          <w:rtl/>
          <w:lang w:bidi="he-IL"/>
        </w:rPr>
        <w:t>ש</w:t>
      </w:r>
      <w:r w:rsidRPr="001E5063">
        <w:rPr>
          <w:rFonts w:ascii="David" w:hAnsi="David" w:cs="David"/>
          <w:sz w:val="24"/>
          <w:szCs w:val="24"/>
          <w:rtl/>
        </w:rPr>
        <w:t xml:space="preserve">' </w:t>
      </w:r>
      <w:r w:rsidRPr="001E5063">
        <w:rPr>
          <w:rFonts w:ascii="David" w:hAnsi="David" w:cs="David"/>
          <w:sz w:val="24"/>
          <w:szCs w:val="24"/>
        </w:rPr>
        <w:t>)</w:t>
      </w:r>
      <w:r w:rsidRPr="001E5063">
        <w:rPr>
          <w:rFonts w:ascii="David" w:hAnsi="David" w:cs="David"/>
          <w:sz w:val="24"/>
          <w:szCs w:val="24"/>
          <w:rtl/>
        </w:rPr>
        <w:t>2002</w:t>
      </w:r>
      <w:r w:rsidRPr="001E5063">
        <w:rPr>
          <w:rFonts w:ascii="David" w:hAnsi="David" w:cs="David"/>
          <w:sz w:val="24"/>
          <w:szCs w:val="24"/>
        </w:rPr>
        <w:t>(</w:t>
      </w:r>
      <w:r w:rsidRPr="001E5063">
        <w:rPr>
          <w:rFonts w:ascii="David" w:hAnsi="David" w:cs="David"/>
          <w:sz w:val="24"/>
          <w:szCs w:val="24"/>
          <w:rtl/>
        </w:rPr>
        <w:t xml:space="preserve"> .</w:t>
      </w:r>
      <w:r w:rsidRPr="001E5063">
        <w:rPr>
          <w:rFonts w:ascii="David" w:hAnsi="David" w:cs="David"/>
          <w:sz w:val="24"/>
          <w:szCs w:val="24"/>
          <w:rtl/>
          <w:lang w:bidi="he-IL"/>
        </w:rPr>
        <w:t>מודעות</w:t>
      </w:r>
      <w:r w:rsidRPr="001E5063">
        <w:rPr>
          <w:rFonts w:ascii="David" w:hAnsi="David" w:cs="David"/>
          <w:sz w:val="24"/>
          <w:szCs w:val="24"/>
          <w:rtl/>
        </w:rPr>
        <w:t xml:space="preserve"> </w:t>
      </w:r>
      <w:r w:rsidRPr="001E5063">
        <w:rPr>
          <w:rFonts w:ascii="David" w:hAnsi="David" w:cs="David"/>
          <w:sz w:val="24"/>
          <w:szCs w:val="24"/>
          <w:rtl/>
          <w:lang w:bidi="he-IL"/>
        </w:rPr>
        <w:t>פונולוגית</w:t>
      </w:r>
      <w:r w:rsidRPr="001E5063">
        <w:rPr>
          <w:rFonts w:ascii="David" w:hAnsi="David" w:cs="David"/>
          <w:sz w:val="24"/>
          <w:szCs w:val="24"/>
          <w:rtl/>
        </w:rPr>
        <w:t xml:space="preserve"> </w:t>
      </w:r>
      <w:r w:rsidRPr="001E5063">
        <w:rPr>
          <w:rFonts w:ascii="David" w:hAnsi="David" w:cs="David"/>
          <w:sz w:val="24"/>
          <w:szCs w:val="24"/>
          <w:rtl/>
          <w:lang w:bidi="he-IL"/>
        </w:rPr>
        <w:t>ומודעות</w:t>
      </w:r>
      <w:r w:rsidRPr="001E5063">
        <w:rPr>
          <w:rFonts w:ascii="David" w:hAnsi="David" w:cs="David"/>
          <w:sz w:val="24"/>
          <w:szCs w:val="24"/>
          <w:rtl/>
        </w:rPr>
        <w:t xml:space="preserve"> </w:t>
      </w:r>
      <w:r w:rsidRPr="001E5063">
        <w:rPr>
          <w:rFonts w:ascii="David" w:hAnsi="David" w:cs="David"/>
          <w:sz w:val="24"/>
          <w:szCs w:val="24"/>
          <w:rtl/>
          <w:lang w:bidi="he-IL"/>
        </w:rPr>
        <w:t>מורפולוגית</w:t>
      </w:r>
      <w:r w:rsidRPr="001E5063">
        <w:rPr>
          <w:rFonts w:ascii="David" w:hAnsi="David" w:cs="David"/>
          <w:sz w:val="24"/>
          <w:szCs w:val="24"/>
          <w:rtl/>
        </w:rPr>
        <w:t xml:space="preserve"> </w:t>
      </w:r>
      <w:r w:rsidRPr="001E5063">
        <w:rPr>
          <w:rFonts w:ascii="David" w:hAnsi="David" w:cs="David"/>
          <w:sz w:val="24"/>
          <w:szCs w:val="24"/>
          <w:rtl/>
          <w:lang w:bidi="he-IL"/>
        </w:rPr>
        <w:t>והשפעתן</w:t>
      </w:r>
      <w:r w:rsidRPr="001E5063">
        <w:rPr>
          <w:rFonts w:ascii="David" w:hAnsi="David" w:cs="David"/>
          <w:sz w:val="24"/>
          <w:szCs w:val="24"/>
          <w:rtl/>
        </w:rPr>
        <w:t xml:space="preserve"> </w:t>
      </w:r>
      <w:r w:rsidRPr="001E5063">
        <w:rPr>
          <w:rFonts w:ascii="David" w:hAnsi="David" w:cs="David"/>
          <w:sz w:val="24"/>
          <w:szCs w:val="24"/>
          <w:rtl/>
          <w:lang w:bidi="he-IL"/>
        </w:rPr>
        <w:t>על</w:t>
      </w:r>
      <w:r w:rsidRPr="001E5063">
        <w:rPr>
          <w:rFonts w:ascii="David" w:hAnsi="David" w:cs="David"/>
          <w:sz w:val="24"/>
          <w:szCs w:val="24"/>
          <w:rtl/>
        </w:rPr>
        <w:t xml:space="preserve"> </w:t>
      </w:r>
      <w:r w:rsidRPr="001E5063">
        <w:rPr>
          <w:rFonts w:ascii="David" w:hAnsi="David" w:cs="David"/>
          <w:sz w:val="24"/>
          <w:szCs w:val="24"/>
          <w:rtl/>
          <w:lang w:bidi="he-IL"/>
        </w:rPr>
        <w:t>הקריאה</w:t>
      </w:r>
      <w:r w:rsidRPr="001E5063">
        <w:rPr>
          <w:rFonts w:ascii="David" w:hAnsi="David" w:cs="David"/>
          <w:sz w:val="24"/>
          <w:szCs w:val="24"/>
          <w:rtl/>
        </w:rPr>
        <w:t xml:space="preserve"> </w:t>
      </w:r>
      <w:r w:rsidRPr="001E5063">
        <w:rPr>
          <w:rFonts w:ascii="David" w:hAnsi="David" w:cs="David"/>
          <w:sz w:val="24"/>
          <w:szCs w:val="24"/>
          <w:rtl/>
          <w:lang w:bidi="he-IL"/>
        </w:rPr>
        <w:t>בעברית</w:t>
      </w:r>
      <w:r w:rsidRPr="001E5063">
        <w:rPr>
          <w:rFonts w:ascii="David" w:hAnsi="David" w:cs="David"/>
          <w:sz w:val="24"/>
          <w:szCs w:val="24"/>
          <w:rtl/>
        </w:rPr>
        <w:t xml:space="preserve"> </w:t>
      </w:r>
      <w:r w:rsidRPr="001E5063">
        <w:rPr>
          <w:rFonts w:ascii="David" w:hAnsi="David" w:cs="David"/>
          <w:sz w:val="24"/>
          <w:szCs w:val="24"/>
          <w:rtl/>
          <w:lang w:bidi="he-IL"/>
        </w:rPr>
        <w:t>ובאנגלית</w:t>
      </w:r>
      <w:r w:rsidRPr="001E5063">
        <w:rPr>
          <w:rFonts w:ascii="David" w:hAnsi="David" w:cs="David"/>
          <w:sz w:val="24"/>
          <w:szCs w:val="24"/>
          <w:rtl/>
        </w:rPr>
        <w:t xml:space="preserve"> </w:t>
      </w:r>
      <w:r w:rsidRPr="001E5063">
        <w:rPr>
          <w:rFonts w:ascii="David" w:hAnsi="David" w:cs="David"/>
          <w:sz w:val="24"/>
          <w:szCs w:val="24"/>
          <w:rtl/>
          <w:lang w:bidi="he-IL"/>
        </w:rPr>
        <w:t>בקרב</w:t>
      </w:r>
      <w:r w:rsidRPr="001E5063">
        <w:rPr>
          <w:rFonts w:ascii="David" w:hAnsi="David" w:cs="David"/>
          <w:sz w:val="24"/>
          <w:szCs w:val="24"/>
          <w:rtl/>
        </w:rPr>
        <w:t xml:space="preserve"> </w:t>
      </w:r>
      <w:r w:rsidRPr="001E5063">
        <w:rPr>
          <w:rFonts w:ascii="David" w:hAnsi="David" w:cs="David"/>
          <w:sz w:val="24"/>
          <w:szCs w:val="24"/>
          <w:rtl/>
          <w:lang w:bidi="he-IL"/>
        </w:rPr>
        <w:t>לומדי</w:t>
      </w:r>
      <w:r w:rsidRPr="001E5063">
        <w:rPr>
          <w:rFonts w:ascii="David" w:hAnsi="David" w:cs="David"/>
          <w:sz w:val="24"/>
          <w:szCs w:val="24"/>
          <w:rtl/>
        </w:rPr>
        <w:t xml:space="preserve"> </w:t>
      </w:r>
      <w:r w:rsidRPr="001E5063">
        <w:rPr>
          <w:rFonts w:ascii="David" w:hAnsi="David" w:cs="David"/>
          <w:sz w:val="24"/>
          <w:szCs w:val="24"/>
          <w:rtl/>
          <w:lang w:bidi="he-IL"/>
        </w:rPr>
        <w:t>אנגלית</w:t>
      </w:r>
      <w:r w:rsidRPr="001E5063">
        <w:rPr>
          <w:rFonts w:ascii="David" w:hAnsi="David" w:cs="David"/>
          <w:sz w:val="24"/>
          <w:szCs w:val="24"/>
          <w:rtl/>
        </w:rPr>
        <w:t xml:space="preserve"> </w:t>
      </w:r>
      <w:r w:rsidRPr="001E5063">
        <w:rPr>
          <w:rFonts w:ascii="David" w:hAnsi="David" w:cs="David"/>
          <w:sz w:val="24"/>
          <w:szCs w:val="24"/>
          <w:rtl/>
          <w:lang w:bidi="he-IL"/>
        </w:rPr>
        <w:t>כשפה</w:t>
      </w:r>
      <w:r w:rsidRPr="001E5063">
        <w:rPr>
          <w:rFonts w:ascii="David" w:hAnsi="David" w:cs="David"/>
          <w:sz w:val="24"/>
          <w:szCs w:val="24"/>
          <w:rtl/>
        </w:rPr>
        <w:t xml:space="preserve"> </w:t>
      </w:r>
      <w:r w:rsidRPr="001E5063">
        <w:rPr>
          <w:rFonts w:ascii="David" w:hAnsi="David" w:cs="David"/>
          <w:sz w:val="24"/>
          <w:szCs w:val="24"/>
          <w:rtl/>
          <w:lang w:bidi="he-IL"/>
        </w:rPr>
        <w:t>שנייה</w:t>
      </w:r>
      <w:r w:rsidRPr="001E5063">
        <w:rPr>
          <w:rFonts w:ascii="David" w:hAnsi="David" w:cs="David"/>
          <w:sz w:val="24"/>
          <w:szCs w:val="24"/>
          <w:rtl/>
        </w:rPr>
        <w:t xml:space="preserve">. </w:t>
      </w:r>
      <w:r w:rsidRPr="001E5063">
        <w:rPr>
          <w:rFonts w:ascii="David" w:hAnsi="David" w:cs="David"/>
          <w:sz w:val="24"/>
          <w:szCs w:val="24"/>
          <w:rtl/>
          <w:lang w:bidi="he-IL"/>
        </w:rPr>
        <w:t>עבודה</w:t>
      </w:r>
      <w:r w:rsidRPr="001E5063">
        <w:rPr>
          <w:rFonts w:ascii="David" w:hAnsi="David" w:cs="David"/>
          <w:sz w:val="24"/>
          <w:szCs w:val="24"/>
          <w:rtl/>
        </w:rPr>
        <w:t xml:space="preserve"> </w:t>
      </w:r>
      <w:r w:rsidRPr="001E5063">
        <w:rPr>
          <w:rFonts w:ascii="David" w:hAnsi="David" w:cs="David"/>
          <w:sz w:val="24"/>
          <w:szCs w:val="24"/>
          <w:rtl/>
          <w:lang w:bidi="he-IL"/>
        </w:rPr>
        <w:t>לשם</w:t>
      </w:r>
      <w:r w:rsidRPr="001E5063">
        <w:rPr>
          <w:rFonts w:ascii="David" w:hAnsi="David" w:cs="David"/>
          <w:sz w:val="24"/>
          <w:szCs w:val="24"/>
          <w:rtl/>
        </w:rPr>
        <w:t xml:space="preserve"> </w:t>
      </w:r>
      <w:r w:rsidRPr="001E5063">
        <w:rPr>
          <w:rFonts w:ascii="David" w:hAnsi="David" w:cs="David"/>
          <w:sz w:val="24"/>
          <w:szCs w:val="24"/>
          <w:rtl/>
          <w:lang w:bidi="he-IL"/>
        </w:rPr>
        <w:t>קבלת</w:t>
      </w:r>
      <w:r w:rsidRPr="001E5063">
        <w:rPr>
          <w:rFonts w:ascii="David" w:hAnsi="David" w:cs="David"/>
          <w:sz w:val="24"/>
          <w:szCs w:val="24"/>
          <w:rtl/>
        </w:rPr>
        <w:t xml:space="preserve"> </w:t>
      </w:r>
      <w:r w:rsidRPr="001E5063">
        <w:rPr>
          <w:rFonts w:ascii="David" w:hAnsi="David" w:cs="David"/>
          <w:sz w:val="24"/>
          <w:szCs w:val="24"/>
          <w:rtl/>
          <w:lang w:bidi="he-IL"/>
        </w:rPr>
        <w:t>התואר</w:t>
      </w:r>
      <w:r w:rsidRPr="001E5063">
        <w:rPr>
          <w:rFonts w:ascii="David" w:hAnsi="David" w:cs="David"/>
          <w:sz w:val="24"/>
          <w:szCs w:val="24"/>
          <w:rtl/>
        </w:rPr>
        <w:t xml:space="preserve"> "</w:t>
      </w:r>
      <w:r w:rsidRPr="001E5063">
        <w:rPr>
          <w:rFonts w:ascii="David" w:hAnsi="David" w:cs="David"/>
          <w:sz w:val="24"/>
          <w:szCs w:val="24"/>
          <w:rtl/>
          <w:lang w:bidi="he-IL"/>
        </w:rPr>
        <w:t>מוסמך</w:t>
      </w:r>
      <w:r w:rsidRPr="001E5063">
        <w:rPr>
          <w:rFonts w:ascii="David" w:hAnsi="David" w:cs="David"/>
          <w:sz w:val="24"/>
          <w:szCs w:val="24"/>
          <w:rtl/>
        </w:rPr>
        <w:t xml:space="preserve">". </w:t>
      </w:r>
      <w:r w:rsidRPr="001E5063">
        <w:rPr>
          <w:rFonts w:ascii="David" w:hAnsi="David" w:cs="David"/>
          <w:sz w:val="24"/>
          <w:szCs w:val="24"/>
          <w:rtl/>
          <w:lang w:bidi="he-IL"/>
        </w:rPr>
        <w:t>רמת</w:t>
      </w:r>
      <w:r w:rsidRPr="001E5063">
        <w:rPr>
          <w:rFonts w:ascii="David" w:hAnsi="David" w:cs="David"/>
          <w:sz w:val="24"/>
          <w:szCs w:val="24"/>
          <w:rtl/>
        </w:rPr>
        <w:t xml:space="preserve"> </w:t>
      </w:r>
      <w:r w:rsidRPr="001E5063">
        <w:rPr>
          <w:rFonts w:ascii="David" w:hAnsi="David" w:cs="David"/>
          <w:sz w:val="24"/>
          <w:szCs w:val="24"/>
          <w:rtl/>
          <w:lang w:bidi="he-IL"/>
        </w:rPr>
        <w:t>גן</w:t>
      </w:r>
      <w:r w:rsidRPr="001E5063">
        <w:rPr>
          <w:rFonts w:ascii="David" w:hAnsi="David" w:cs="David"/>
          <w:sz w:val="24"/>
          <w:szCs w:val="24"/>
          <w:rtl/>
        </w:rPr>
        <w:t xml:space="preserve">: </w:t>
      </w:r>
      <w:r w:rsidRPr="001E5063">
        <w:rPr>
          <w:rFonts w:ascii="David" w:hAnsi="David" w:cs="David"/>
          <w:sz w:val="24"/>
          <w:szCs w:val="24"/>
          <w:rtl/>
          <w:lang w:bidi="he-IL"/>
        </w:rPr>
        <w:t>אוניברסיטת</w:t>
      </w:r>
      <w:r w:rsidRPr="001E5063">
        <w:rPr>
          <w:rFonts w:ascii="David" w:hAnsi="David" w:cs="David"/>
          <w:sz w:val="24"/>
          <w:szCs w:val="24"/>
          <w:rtl/>
        </w:rPr>
        <w:t xml:space="preserve"> </w:t>
      </w:r>
      <w:r w:rsidRPr="001E5063">
        <w:rPr>
          <w:rFonts w:ascii="David" w:hAnsi="David" w:cs="David"/>
          <w:sz w:val="24"/>
          <w:szCs w:val="24"/>
          <w:rtl/>
          <w:lang w:bidi="he-IL"/>
        </w:rPr>
        <w:t>בר</w:t>
      </w:r>
      <w:r w:rsidRPr="001E5063">
        <w:rPr>
          <w:rFonts w:ascii="David" w:hAnsi="David" w:cs="David"/>
          <w:sz w:val="24"/>
          <w:szCs w:val="24"/>
          <w:rtl/>
        </w:rPr>
        <w:t xml:space="preserve"> </w:t>
      </w:r>
      <w:r w:rsidRPr="001E5063">
        <w:rPr>
          <w:rFonts w:ascii="David" w:hAnsi="David" w:cs="David"/>
          <w:sz w:val="24"/>
          <w:szCs w:val="24"/>
          <w:rtl/>
          <w:lang w:bidi="he-IL"/>
        </w:rPr>
        <w:t>אילן</w:t>
      </w:r>
      <w:r w:rsidRPr="001E5063">
        <w:rPr>
          <w:rFonts w:ascii="David" w:hAnsi="David" w:cs="David"/>
          <w:sz w:val="24"/>
          <w:szCs w:val="24"/>
        </w:rPr>
        <w:t>.</w:t>
      </w:r>
    </w:p>
    <w:p w14:paraId="157FC577" w14:textId="77777777" w:rsidR="007C490E" w:rsidRPr="001E5063" w:rsidRDefault="007C490E" w:rsidP="001E5063">
      <w:pPr>
        <w:spacing w:after="120" w:line="360" w:lineRule="auto"/>
        <w:ind w:left="720" w:hanging="720"/>
        <w:jc w:val="both"/>
        <w:rPr>
          <w:rFonts w:ascii="David" w:hAnsi="David" w:cs="David"/>
          <w:sz w:val="24"/>
          <w:szCs w:val="24"/>
          <w:rtl/>
        </w:rPr>
      </w:pPr>
      <w:r w:rsidRPr="001E5063">
        <w:rPr>
          <w:rFonts w:ascii="David" w:hAnsi="David" w:cs="David"/>
          <w:sz w:val="24"/>
          <w:szCs w:val="24"/>
          <w:rtl/>
          <w:lang w:bidi="he-IL"/>
        </w:rPr>
        <w:t>ראמ</w:t>
      </w:r>
      <w:r w:rsidRPr="001E5063">
        <w:rPr>
          <w:rFonts w:ascii="David" w:hAnsi="David" w:cs="David"/>
          <w:sz w:val="24"/>
          <w:szCs w:val="24"/>
          <w:rtl/>
        </w:rPr>
        <w:t>"</w:t>
      </w:r>
      <w:r w:rsidRPr="001E5063">
        <w:rPr>
          <w:rFonts w:ascii="David" w:hAnsi="David" w:cs="David"/>
          <w:sz w:val="24"/>
          <w:szCs w:val="24"/>
          <w:rtl/>
          <w:lang w:bidi="he-IL"/>
        </w:rPr>
        <w:t>ה</w:t>
      </w:r>
      <w:r w:rsidRPr="001E5063">
        <w:rPr>
          <w:rFonts w:ascii="David" w:hAnsi="David" w:cs="David"/>
          <w:sz w:val="24"/>
          <w:szCs w:val="24"/>
          <w:rtl/>
        </w:rPr>
        <w:t xml:space="preserve"> (2009)</w:t>
      </w:r>
      <w:r w:rsidRPr="001E5063">
        <w:rPr>
          <w:rFonts w:ascii="David" w:hAnsi="David" w:cs="David"/>
          <w:sz w:val="24"/>
          <w:szCs w:val="24"/>
        </w:rPr>
        <w:t>.</w:t>
      </w:r>
      <w:r w:rsidRPr="001E5063">
        <w:rPr>
          <w:rFonts w:ascii="David" w:hAnsi="David" w:cs="David"/>
          <w:sz w:val="24"/>
          <w:szCs w:val="24"/>
          <w:rtl/>
        </w:rPr>
        <w:t xml:space="preserve"> </w:t>
      </w:r>
      <w:r w:rsidRPr="001E5063">
        <w:rPr>
          <w:rFonts w:ascii="David" w:hAnsi="David" w:cs="David"/>
          <w:b/>
          <w:bCs/>
          <w:sz w:val="24"/>
          <w:szCs w:val="24"/>
          <w:rtl/>
          <w:lang w:bidi="he-IL"/>
        </w:rPr>
        <w:t>ערכה</w:t>
      </w:r>
      <w:r w:rsidRPr="001E5063">
        <w:rPr>
          <w:rFonts w:ascii="David" w:hAnsi="David" w:cs="David"/>
          <w:b/>
          <w:bCs/>
          <w:sz w:val="24"/>
          <w:szCs w:val="24"/>
          <w:rtl/>
        </w:rPr>
        <w:t xml:space="preserve"> </w:t>
      </w:r>
      <w:r w:rsidRPr="001E5063">
        <w:rPr>
          <w:rFonts w:ascii="David" w:hAnsi="David" w:cs="David"/>
          <w:b/>
          <w:bCs/>
          <w:sz w:val="24"/>
          <w:szCs w:val="24"/>
          <w:rtl/>
          <w:lang w:bidi="he-IL"/>
        </w:rPr>
        <w:t>לבדיקת</w:t>
      </w:r>
      <w:r w:rsidRPr="001E5063">
        <w:rPr>
          <w:rFonts w:ascii="David" w:hAnsi="David" w:cs="David"/>
          <w:b/>
          <w:bCs/>
          <w:sz w:val="24"/>
          <w:szCs w:val="24"/>
          <w:rtl/>
        </w:rPr>
        <w:t xml:space="preserve"> </w:t>
      </w:r>
      <w:r w:rsidRPr="001E5063">
        <w:rPr>
          <w:rFonts w:ascii="David" w:hAnsi="David" w:cs="David"/>
          <w:b/>
          <w:bCs/>
          <w:sz w:val="24"/>
          <w:szCs w:val="24"/>
          <w:rtl/>
          <w:lang w:bidi="he-IL"/>
        </w:rPr>
        <w:t>קריאה</w:t>
      </w:r>
      <w:r w:rsidRPr="001E5063">
        <w:rPr>
          <w:rFonts w:ascii="David" w:hAnsi="David" w:cs="David"/>
          <w:b/>
          <w:bCs/>
          <w:sz w:val="24"/>
          <w:szCs w:val="24"/>
          <w:rtl/>
        </w:rPr>
        <w:t xml:space="preserve"> </w:t>
      </w:r>
      <w:r w:rsidRPr="001E5063">
        <w:rPr>
          <w:rFonts w:ascii="David" w:hAnsi="David" w:cs="David"/>
          <w:b/>
          <w:bCs/>
          <w:sz w:val="24"/>
          <w:szCs w:val="24"/>
          <w:rtl/>
          <w:lang w:bidi="he-IL"/>
        </w:rPr>
        <w:t>וכתיבה</w:t>
      </w:r>
      <w:r w:rsidRPr="001E5063">
        <w:rPr>
          <w:rFonts w:ascii="David" w:hAnsi="David" w:cs="David"/>
          <w:b/>
          <w:bCs/>
          <w:sz w:val="24"/>
          <w:szCs w:val="24"/>
          <w:rtl/>
        </w:rPr>
        <w:t xml:space="preserve"> </w:t>
      </w:r>
      <w:r w:rsidRPr="001E5063">
        <w:rPr>
          <w:rFonts w:ascii="David" w:hAnsi="David" w:cs="David"/>
          <w:b/>
          <w:bCs/>
          <w:sz w:val="24"/>
          <w:szCs w:val="24"/>
          <w:rtl/>
          <w:lang w:bidi="he-IL"/>
        </w:rPr>
        <w:t>בערבית</w:t>
      </w:r>
      <w:r w:rsidRPr="001E5063">
        <w:rPr>
          <w:rFonts w:ascii="David" w:hAnsi="David" w:cs="David"/>
          <w:b/>
          <w:bCs/>
          <w:sz w:val="24"/>
          <w:szCs w:val="24"/>
          <w:rtl/>
        </w:rPr>
        <w:t xml:space="preserve"> </w:t>
      </w:r>
      <w:r w:rsidRPr="001E5063">
        <w:rPr>
          <w:rFonts w:ascii="David" w:hAnsi="David" w:cs="David"/>
          <w:b/>
          <w:bCs/>
          <w:sz w:val="24"/>
          <w:szCs w:val="24"/>
          <w:rtl/>
          <w:lang w:bidi="he-IL"/>
        </w:rPr>
        <w:t>לכיתה</w:t>
      </w:r>
      <w:r w:rsidRPr="001E5063">
        <w:rPr>
          <w:rFonts w:ascii="David" w:hAnsi="David" w:cs="David"/>
          <w:b/>
          <w:bCs/>
          <w:sz w:val="24"/>
          <w:szCs w:val="24"/>
          <w:rtl/>
        </w:rPr>
        <w:t xml:space="preserve"> </w:t>
      </w:r>
      <w:r w:rsidRPr="001E5063">
        <w:rPr>
          <w:rFonts w:ascii="David" w:hAnsi="David" w:cs="David"/>
          <w:b/>
          <w:bCs/>
          <w:sz w:val="24"/>
          <w:szCs w:val="24"/>
          <w:rtl/>
          <w:lang w:bidi="he-IL"/>
        </w:rPr>
        <w:t>א</w:t>
      </w:r>
      <w:r w:rsidRPr="001E5063">
        <w:rPr>
          <w:rFonts w:ascii="David" w:hAnsi="David" w:cs="David"/>
          <w:b/>
          <w:bCs/>
          <w:sz w:val="24"/>
          <w:szCs w:val="24"/>
          <w:rtl/>
        </w:rPr>
        <w:t xml:space="preserve">'. </w:t>
      </w:r>
      <w:r w:rsidRPr="001E5063">
        <w:rPr>
          <w:rFonts w:ascii="David" w:hAnsi="David" w:cs="David"/>
          <w:sz w:val="24"/>
          <w:szCs w:val="24"/>
          <w:rtl/>
          <w:lang w:bidi="he-IL"/>
        </w:rPr>
        <w:t>משרד</w:t>
      </w:r>
      <w:r w:rsidRPr="001E5063">
        <w:rPr>
          <w:rFonts w:ascii="David" w:hAnsi="David" w:cs="David"/>
          <w:sz w:val="24"/>
          <w:szCs w:val="24"/>
          <w:rtl/>
        </w:rPr>
        <w:t xml:space="preserve"> </w:t>
      </w:r>
      <w:r w:rsidRPr="001E5063">
        <w:rPr>
          <w:rFonts w:ascii="David" w:hAnsi="David" w:cs="David"/>
          <w:sz w:val="24"/>
          <w:szCs w:val="24"/>
          <w:rtl/>
          <w:lang w:bidi="he-IL"/>
        </w:rPr>
        <w:t>חינוך</w:t>
      </w:r>
      <w:r w:rsidRPr="001E5063">
        <w:rPr>
          <w:rFonts w:ascii="David" w:hAnsi="David" w:cs="David"/>
          <w:sz w:val="24"/>
          <w:szCs w:val="24"/>
          <w:rtl/>
        </w:rPr>
        <w:t xml:space="preserve">: </w:t>
      </w:r>
      <w:r w:rsidRPr="001E5063">
        <w:rPr>
          <w:rFonts w:ascii="David" w:hAnsi="David" w:cs="David"/>
          <w:sz w:val="24"/>
          <w:szCs w:val="24"/>
          <w:rtl/>
          <w:lang w:bidi="he-IL"/>
        </w:rPr>
        <w:t>ראמ</w:t>
      </w:r>
      <w:r w:rsidRPr="001E5063">
        <w:rPr>
          <w:rFonts w:ascii="David" w:hAnsi="David" w:cs="David"/>
          <w:sz w:val="24"/>
          <w:szCs w:val="24"/>
          <w:rtl/>
        </w:rPr>
        <w:t>"</w:t>
      </w:r>
      <w:r w:rsidRPr="001E5063">
        <w:rPr>
          <w:rFonts w:ascii="David" w:hAnsi="David" w:cs="David"/>
          <w:sz w:val="24"/>
          <w:szCs w:val="24"/>
          <w:rtl/>
          <w:lang w:bidi="he-IL"/>
        </w:rPr>
        <w:t>ה</w:t>
      </w:r>
      <w:r w:rsidRPr="001E5063">
        <w:rPr>
          <w:rFonts w:ascii="David" w:hAnsi="David" w:cs="David"/>
          <w:sz w:val="24"/>
          <w:szCs w:val="24"/>
          <w:rtl/>
        </w:rPr>
        <w:t>.</w:t>
      </w:r>
    </w:p>
    <w:p w14:paraId="25127D42" w14:textId="1C377EC7" w:rsidR="00283707" w:rsidRPr="001E5063" w:rsidRDefault="00E577E0" w:rsidP="001E5063">
      <w:pPr>
        <w:spacing w:after="120" w:line="360" w:lineRule="auto"/>
        <w:ind w:left="720" w:hanging="720"/>
        <w:jc w:val="both"/>
        <w:rPr>
          <w:rFonts w:ascii="David" w:hAnsi="David" w:cs="David"/>
          <w:sz w:val="24"/>
          <w:szCs w:val="24"/>
          <w:u w:val="single"/>
          <w:rtl/>
          <w:lang w:bidi="he-IL"/>
        </w:rPr>
      </w:pPr>
      <w:r w:rsidRPr="001E5063">
        <w:rPr>
          <w:rFonts w:ascii="David" w:hAnsi="David" w:cs="David"/>
          <w:sz w:val="24"/>
          <w:szCs w:val="24"/>
          <w:rtl/>
          <w:lang w:bidi="he-IL"/>
        </w:rPr>
        <w:t>סאיג-חדאד, א.(2008)על האתגר שמציבה הדיגלוסיה לילדים הרוכשים תהליכי קריאה</w:t>
      </w:r>
      <w:r w:rsidRPr="001E5063">
        <w:rPr>
          <w:rFonts w:ascii="David" w:hAnsi="David" w:cs="David"/>
          <w:sz w:val="24"/>
          <w:szCs w:val="24"/>
          <w:rtl/>
        </w:rPr>
        <w:t xml:space="preserve"> </w:t>
      </w:r>
      <w:r w:rsidRPr="001E5063">
        <w:rPr>
          <w:rFonts w:ascii="David" w:hAnsi="David" w:cs="David"/>
          <w:sz w:val="24"/>
          <w:szCs w:val="24"/>
          <w:rtl/>
          <w:lang w:bidi="he-IL"/>
        </w:rPr>
        <w:t>בסיסיים בערבית. אוריינות ושפה, 1 ,127-1</w:t>
      </w:r>
    </w:p>
    <w:p w14:paraId="02F74878" w14:textId="469E1874" w:rsidR="00283707" w:rsidRPr="001E5063" w:rsidRDefault="00283707"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Abd El-</w:t>
      </w:r>
      <w:proofErr w:type="spellStart"/>
      <w:r w:rsidRPr="001E5063">
        <w:rPr>
          <w:rFonts w:ascii="Times New Roman" w:hAnsi="Times New Roman" w:cs="Times New Roman"/>
          <w:sz w:val="24"/>
          <w:szCs w:val="24"/>
        </w:rPr>
        <w:t>Minem</w:t>
      </w:r>
      <w:proofErr w:type="spellEnd"/>
      <w:r w:rsidRPr="001E5063">
        <w:rPr>
          <w:rFonts w:ascii="Times New Roman" w:hAnsi="Times New Roman" w:cs="Times New Roman"/>
          <w:sz w:val="24"/>
          <w:szCs w:val="24"/>
        </w:rPr>
        <w:t>, I.M. (1987). Elm al-</w:t>
      </w:r>
      <w:proofErr w:type="spellStart"/>
      <w:r w:rsidRPr="001E5063">
        <w:rPr>
          <w:rFonts w:ascii="Times New Roman" w:hAnsi="Times New Roman" w:cs="Times New Roman"/>
          <w:sz w:val="24"/>
          <w:szCs w:val="24"/>
        </w:rPr>
        <w:t>Sarf</w:t>
      </w:r>
      <w:proofErr w:type="spellEnd"/>
      <w:r w:rsidRPr="001E5063">
        <w:rPr>
          <w:rFonts w:ascii="Times New Roman" w:hAnsi="Times New Roman" w:cs="Times New Roman"/>
          <w:sz w:val="24"/>
          <w:szCs w:val="24"/>
        </w:rPr>
        <w:t xml:space="preserve"> (Arabic grammar). Jerusalem: Al-</w:t>
      </w:r>
      <w:proofErr w:type="spellStart"/>
      <w:r w:rsidRPr="001E5063">
        <w:rPr>
          <w:rFonts w:ascii="Times New Roman" w:hAnsi="Times New Roman" w:cs="Times New Roman"/>
          <w:sz w:val="24"/>
          <w:szCs w:val="24"/>
        </w:rPr>
        <w:t>Taufik</w:t>
      </w:r>
      <w:proofErr w:type="spellEnd"/>
      <w:r w:rsidRPr="001E5063">
        <w:rPr>
          <w:rFonts w:ascii="Times New Roman" w:hAnsi="Times New Roman" w:cs="Times New Roman"/>
          <w:sz w:val="24"/>
          <w:szCs w:val="24"/>
        </w:rPr>
        <w:t xml:space="preserve"> Press (in Arabic).</w:t>
      </w:r>
    </w:p>
    <w:p w14:paraId="79C70F52" w14:textId="5A3E8906" w:rsidR="00F4554C" w:rsidRPr="001E5063" w:rsidRDefault="00F4554C" w:rsidP="001E5063">
      <w:pPr>
        <w:bidi w:val="0"/>
        <w:spacing w:after="120" w:line="360" w:lineRule="auto"/>
        <w:ind w:left="720" w:hanging="720"/>
        <w:jc w:val="both"/>
        <w:rPr>
          <w:rFonts w:ascii="Times New Roman" w:hAnsi="Times New Roman" w:cs="Times New Roman"/>
          <w:sz w:val="24"/>
          <w:szCs w:val="24"/>
          <w:u w:val="single"/>
          <w:rtl/>
          <w:lang w:bidi="he-IL"/>
        </w:rPr>
      </w:pPr>
      <w:r w:rsidRPr="001E5063">
        <w:rPr>
          <w:rFonts w:ascii="Times New Roman" w:hAnsi="Times New Roman" w:cs="Times New Roman"/>
          <w:sz w:val="24"/>
          <w:szCs w:val="24"/>
        </w:rPr>
        <w:t>Abd El-</w:t>
      </w:r>
      <w:proofErr w:type="spellStart"/>
      <w:r w:rsidRPr="001E5063">
        <w:rPr>
          <w:rFonts w:ascii="Times New Roman" w:hAnsi="Times New Roman" w:cs="Times New Roman"/>
          <w:sz w:val="24"/>
          <w:szCs w:val="24"/>
        </w:rPr>
        <w:t>Minem</w:t>
      </w:r>
      <w:proofErr w:type="spellEnd"/>
      <w:r w:rsidRPr="001E5063">
        <w:rPr>
          <w:rFonts w:ascii="Times New Roman" w:hAnsi="Times New Roman" w:cs="Times New Roman"/>
          <w:sz w:val="24"/>
          <w:szCs w:val="24"/>
        </w:rPr>
        <w:t>, I.M. (1987). Elm al-</w:t>
      </w:r>
      <w:proofErr w:type="spellStart"/>
      <w:r w:rsidRPr="001E5063">
        <w:rPr>
          <w:rFonts w:ascii="Times New Roman" w:hAnsi="Times New Roman" w:cs="Times New Roman"/>
          <w:sz w:val="24"/>
          <w:szCs w:val="24"/>
        </w:rPr>
        <w:t>Sarf</w:t>
      </w:r>
      <w:proofErr w:type="spellEnd"/>
      <w:r w:rsidRPr="001E5063">
        <w:rPr>
          <w:rFonts w:ascii="Times New Roman" w:hAnsi="Times New Roman" w:cs="Times New Roman"/>
          <w:sz w:val="24"/>
          <w:szCs w:val="24"/>
        </w:rPr>
        <w:t xml:space="preserve"> (Arabic grammar). Jerusalem: Al-</w:t>
      </w:r>
      <w:proofErr w:type="spellStart"/>
      <w:r w:rsidRPr="001E5063">
        <w:rPr>
          <w:rFonts w:ascii="Times New Roman" w:hAnsi="Times New Roman" w:cs="Times New Roman"/>
          <w:sz w:val="24"/>
          <w:szCs w:val="24"/>
        </w:rPr>
        <w:t>Taufik</w:t>
      </w:r>
      <w:proofErr w:type="spellEnd"/>
      <w:r w:rsidRPr="001E5063">
        <w:rPr>
          <w:rFonts w:ascii="Times New Roman" w:hAnsi="Times New Roman" w:cs="Times New Roman"/>
          <w:sz w:val="24"/>
          <w:szCs w:val="24"/>
        </w:rPr>
        <w:t xml:space="preserve"> Press (in Arabic).</w:t>
      </w:r>
    </w:p>
    <w:p w14:paraId="1935E6F6" w14:textId="381030A5" w:rsidR="00283707" w:rsidRPr="001E5063" w:rsidRDefault="00283707" w:rsidP="001E5063">
      <w:pPr>
        <w:bidi w:val="0"/>
        <w:spacing w:after="120" w:line="360" w:lineRule="auto"/>
        <w:ind w:left="720" w:hanging="720"/>
        <w:jc w:val="both"/>
        <w:rPr>
          <w:rFonts w:ascii="Times New Roman" w:hAnsi="Times New Roman" w:cs="Times New Roman"/>
          <w:sz w:val="24"/>
          <w:szCs w:val="24"/>
          <w:u w:val="single"/>
          <w:lang w:bidi="he-IL"/>
        </w:rPr>
      </w:pPr>
      <w:proofErr w:type="spellStart"/>
      <w:r w:rsidRPr="001E5063">
        <w:rPr>
          <w:rFonts w:ascii="Times New Roman" w:hAnsi="Times New Roman" w:cs="Times New Roman"/>
          <w:sz w:val="24"/>
          <w:szCs w:val="24"/>
        </w:rPr>
        <w:t>Abdulhadi</w:t>
      </w:r>
      <w:proofErr w:type="spellEnd"/>
      <w:r w:rsidRPr="001E5063">
        <w:rPr>
          <w:rFonts w:ascii="Times New Roman" w:hAnsi="Times New Roman" w:cs="Times New Roman"/>
          <w:sz w:val="24"/>
          <w:szCs w:val="24"/>
        </w:rPr>
        <w:t xml:space="preserve">, S., Ibrahim, R., &amp; </w:t>
      </w:r>
      <w:proofErr w:type="spellStart"/>
      <w:r w:rsidRPr="001E5063">
        <w:rPr>
          <w:rFonts w:ascii="Times New Roman" w:hAnsi="Times New Roman" w:cs="Times New Roman"/>
          <w:sz w:val="24"/>
          <w:szCs w:val="24"/>
        </w:rPr>
        <w:t>Eviatar</w:t>
      </w:r>
      <w:proofErr w:type="spellEnd"/>
      <w:r w:rsidRPr="001E5063">
        <w:rPr>
          <w:rFonts w:ascii="Times New Roman" w:hAnsi="Times New Roman" w:cs="Times New Roman"/>
          <w:sz w:val="24"/>
          <w:szCs w:val="24"/>
        </w:rPr>
        <w:t>. Z. (2011). Perceptual load in the reading of Arabic: Effects of orthographic visual complexity on detection. Writing Systems Research, 3, 117–127</w:t>
      </w:r>
      <w:r w:rsidRPr="001E5063">
        <w:rPr>
          <w:rFonts w:ascii="Times New Roman" w:hAnsi="Times New Roman" w:cs="Times New Roman"/>
          <w:sz w:val="24"/>
          <w:szCs w:val="24"/>
          <w:rtl/>
          <w:lang w:bidi="he-IL"/>
        </w:rPr>
        <w:t>.</w:t>
      </w:r>
    </w:p>
    <w:p w14:paraId="7CE6F887"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Abu-Rabia, S. (2001). Testing the </w:t>
      </w:r>
      <w:r w:rsidR="00E64365" w:rsidRPr="001E5063">
        <w:rPr>
          <w:rFonts w:ascii="Times New Roman" w:hAnsi="Times New Roman" w:cs="Times New Roman"/>
          <w:sz w:val="24"/>
          <w:szCs w:val="24"/>
        </w:rPr>
        <w:t>i</w:t>
      </w:r>
      <w:r w:rsidRPr="001E5063">
        <w:rPr>
          <w:rFonts w:ascii="Times New Roman" w:hAnsi="Times New Roman" w:cs="Times New Roman"/>
          <w:sz w:val="24"/>
          <w:szCs w:val="24"/>
        </w:rPr>
        <w:t xml:space="preserve">ndependence </w:t>
      </w:r>
      <w:r w:rsidR="00E64365" w:rsidRPr="001E5063">
        <w:rPr>
          <w:rFonts w:ascii="Times New Roman" w:hAnsi="Times New Roman" w:cs="Times New Roman"/>
          <w:sz w:val="24"/>
          <w:szCs w:val="24"/>
        </w:rPr>
        <w:t>h</w:t>
      </w:r>
      <w:r w:rsidRPr="001E5063">
        <w:rPr>
          <w:rFonts w:ascii="Times New Roman" w:hAnsi="Times New Roman" w:cs="Times New Roman"/>
          <w:sz w:val="24"/>
          <w:szCs w:val="24"/>
        </w:rPr>
        <w:t xml:space="preserve">ypothesis </w:t>
      </w:r>
      <w:r w:rsidR="00E64365" w:rsidRPr="001E5063">
        <w:rPr>
          <w:rFonts w:ascii="Times New Roman" w:hAnsi="Times New Roman" w:cs="Times New Roman"/>
          <w:sz w:val="24"/>
          <w:szCs w:val="24"/>
        </w:rPr>
        <w:t>a</w:t>
      </w:r>
      <w:r w:rsidRPr="001E5063">
        <w:rPr>
          <w:rFonts w:ascii="Times New Roman" w:hAnsi="Times New Roman" w:cs="Times New Roman"/>
          <w:sz w:val="24"/>
          <w:szCs w:val="24"/>
        </w:rPr>
        <w:t xml:space="preserve">mong </w:t>
      </w:r>
      <w:r w:rsidR="00E64365" w:rsidRPr="001E5063">
        <w:rPr>
          <w:rFonts w:ascii="Times New Roman" w:hAnsi="Times New Roman" w:cs="Times New Roman"/>
          <w:sz w:val="24"/>
          <w:szCs w:val="24"/>
        </w:rPr>
        <w:t>n</w:t>
      </w:r>
      <w:r w:rsidRPr="001E5063">
        <w:rPr>
          <w:rFonts w:ascii="Times New Roman" w:hAnsi="Times New Roman" w:cs="Times New Roman"/>
          <w:sz w:val="24"/>
          <w:szCs w:val="24"/>
        </w:rPr>
        <w:t xml:space="preserve">ative </w:t>
      </w:r>
      <w:r w:rsidR="00E64365" w:rsidRPr="001E5063">
        <w:rPr>
          <w:rFonts w:ascii="Times New Roman" w:hAnsi="Times New Roman" w:cs="Times New Roman"/>
          <w:sz w:val="24"/>
          <w:szCs w:val="24"/>
        </w:rPr>
        <w:t>a</w:t>
      </w:r>
      <w:r w:rsidRPr="001E5063">
        <w:rPr>
          <w:rFonts w:ascii="Times New Roman" w:hAnsi="Times New Roman" w:cs="Times New Roman"/>
          <w:sz w:val="24"/>
          <w:szCs w:val="24"/>
        </w:rPr>
        <w:t xml:space="preserve">dult </w:t>
      </w:r>
      <w:r w:rsidR="00E64365" w:rsidRPr="001E5063">
        <w:rPr>
          <w:rFonts w:ascii="Times New Roman" w:hAnsi="Times New Roman" w:cs="Times New Roman"/>
          <w:sz w:val="24"/>
          <w:szCs w:val="24"/>
        </w:rPr>
        <w:t>b</w:t>
      </w:r>
      <w:r w:rsidRPr="001E5063">
        <w:rPr>
          <w:rFonts w:ascii="Times New Roman" w:hAnsi="Times New Roman" w:cs="Times New Roman"/>
          <w:sz w:val="24"/>
          <w:szCs w:val="24"/>
        </w:rPr>
        <w:t>ilingual Russian-English</w:t>
      </w:r>
      <w:r w:rsidR="001D4596" w:rsidRPr="001E5063">
        <w:rPr>
          <w:rFonts w:ascii="Times New Roman" w:hAnsi="Times New Roman" w:cs="Times New Roman"/>
          <w:sz w:val="24"/>
          <w:szCs w:val="24"/>
        </w:rPr>
        <w:t xml:space="preserve"> </w:t>
      </w:r>
      <w:r w:rsidR="00E64365" w:rsidRPr="001E5063">
        <w:rPr>
          <w:rFonts w:ascii="Times New Roman" w:hAnsi="Times New Roman" w:cs="Times New Roman"/>
          <w:sz w:val="24"/>
          <w:szCs w:val="24"/>
        </w:rPr>
        <w:t>s</w:t>
      </w:r>
      <w:r w:rsidRPr="001E5063">
        <w:rPr>
          <w:rFonts w:ascii="Times New Roman" w:hAnsi="Times New Roman" w:cs="Times New Roman"/>
          <w:sz w:val="24"/>
          <w:szCs w:val="24"/>
        </w:rPr>
        <w:t>tudents</w:t>
      </w:r>
      <w:r w:rsidR="00FC00FC" w:rsidRPr="001E5063">
        <w:rPr>
          <w:rFonts w:ascii="Times New Roman" w:hAnsi="Times New Roman" w:cs="Times New Roman"/>
          <w:sz w:val="24"/>
          <w:szCs w:val="24"/>
        </w:rPr>
        <w:t>.</w:t>
      </w:r>
      <w:r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 xml:space="preserve">Journal of Psycholinguistic Research, </w:t>
      </w:r>
      <w:r w:rsidR="001D4596" w:rsidRPr="001E5063">
        <w:rPr>
          <w:rFonts w:ascii="Times New Roman" w:hAnsi="Times New Roman" w:cs="Times New Roman"/>
          <w:i/>
          <w:iCs/>
          <w:sz w:val="24"/>
          <w:szCs w:val="24"/>
        </w:rPr>
        <w:t>30</w:t>
      </w:r>
      <w:r w:rsidR="00FC00FC" w:rsidRPr="001E5063">
        <w:rPr>
          <w:rFonts w:ascii="Times New Roman" w:hAnsi="Times New Roman" w:cs="Times New Roman"/>
          <w:sz w:val="24"/>
          <w:szCs w:val="24"/>
        </w:rPr>
        <w:t>(</w:t>
      </w:r>
      <w:r w:rsidRPr="001E5063">
        <w:rPr>
          <w:rFonts w:ascii="Times New Roman" w:hAnsi="Times New Roman" w:cs="Times New Roman"/>
          <w:sz w:val="24"/>
          <w:szCs w:val="24"/>
        </w:rPr>
        <w:t>4</w:t>
      </w:r>
      <w:r w:rsidR="00FC00FC" w:rsidRPr="001E5063">
        <w:rPr>
          <w:rFonts w:ascii="Times New Roman" w:hAnsi="Times New Roman" w:cs="Times New Roman"/>
          <w:sz w:val="24"/>
          <w:szCs w:val="24"/>
        </w:rPr>
        <w:t>)</w:t>
      </w:r>
      <w:r w:rsidRPr="001E5063">
        <w:rPr>
          <w:rFonts w:ascii="Times New Roman" w:hAnsi="Times New Roman" w:cs="Times New Roman"/>
          <w:sz w:val="24"/>
          <w:szCs w:val="24"/>
        </w:rPr>
        <w:t>, 437-45</w:t>
      </w:r>
      <w:r w:rsidR="001D4596" w:rsidRPr="001E5063">
        <w:rPr>
          <w:rFonts w:ascii="Times New Roman" w:hAnsi="Times New Roman" w:cs="Times New Roman"/>
          <w:sz w:val="24"/>
          <w:szCs w:val="24"/>
        </w:rPr>
        <w:t>5</w:t>
      </w:r>
      <w:r w:rsidR="00E64365" w:rsidRPr="001E5063">
        <w:rPr>
          <w:rFonts w:ascii="Times New Roman" w:hAnsi="Times New Roman" w:cs="Times New Roman"/>
          <w:sz w:val="24"/>
          <w:szCs w:val="24"/>
        </w:rPr>
        <w:t>.</w:t>
      </w:r>
    </w:p>
    <w:p w14:paraId="43D956B1" w14:textId="3E448011" w:rsidR="005A3ABE" w:rsidRPr="001E5063" w:rsidRDefault="005A3ABE"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Abu-Rabia, S., Share, D., &amp; Mansour, M. S. (2003). Word </w:t>
      </w:r>
      <w:r w:rsidR="00E64365" w:rsidRPr="001E5063">
        <w:rPr>
          <w:rFonts w:ascii="Times New Roman" w:hAnsi="Times New Roman" w:cs="Times New Roman"/>
          <w:sz w:val="24"/>
          <w:szCs w:val="24"/>
        </w:rPr>
        <w:t>r</w:t>
      </w:r>
      <w:r w:rsidRPr="001E5063">
        <w:rPr>
          <w:rFonts w:ascii="Times New Roman" w:hAnsi="Times New Roman" w:cs="Times New Roman"/>
          <w:sz w:val="24"/>
          <w:szCs w:val="24"/>
        </w:rPr>
        <w:t xml:space="preserve">ecognition and </w:t>
      </w:r>
      <w:r w:rsidR="00E64365" w:rsidRPr="001E5063">
        <w:rPr>
          <w:rFonts w:ascii="Times New Roman" w:hAnsi="Times New Roman" w:cs="Times New Roman"/>
          <w:sz w:val="24"/>
          <w:szCs w:val="24"/>
        </w:rPr>
        <w:t>b</w:t>
      </w:r>
      <w:r w:rsidRPr="001E5063">
        <w:rPr>
          <w:rFonts w:ascii="Times New Roman" w:hAnsi="Times New Roman" w:cs="Times New Roman"/>
          <w:sz w:val="24"/>
          <w:szCs w:val="24"/>
        </w:rPr>
        <w:t xml:space="preserve">asic </w:t>
      </w:r>
      <w:r w:rsidR="00E64365" w:rsidRPr="001E5063">
        <w:rPr>
          <w:rFonts w:ascii="Times New Roman" w:hAnsi="Times New Roman" w:cs="Times New Roman"/>
          <w:sz w:val="24"/>
          <w:szCs w:val="24"/>
        </w:rPr>
        <w:t>c</w:t>
      </w:r>
      <w:r w:rsidRPr="001E5063">
        <w:rPr>
          <w:rFonts w:ascii="Times New Roman" w:hAnsi="Times New Roman" w:cs="Times New Roman"/>
          <w:sz w:val="24"/>
          <w:szCs w:val="24"/>
        </w:rPr>
        <w:t xml:space="preserve">ognitive </w:t>
      </w:r>
      <w:r w:rsidR="00E64365" w:rsidRPr="001E5063">
        <w:rPr>
          <w:rFonts w:ascii="Times New Roman" w:hAnsi="Times New Roman" w:cs="Times New Roman"/>
          <w:sz w:val="24"/>
          <w:szCs w:val="24"/>
        </w:rPr>
        <w:t>p</w:t>
      </w:r>
      <w:r w:rsidRPr="001E5063">
        <w:rPr>
          <w:rFonts w:ascii="Times New Roman" w:hAnsi="Times New Roman" w:cs="Times New Roman"/>
          <w:sz w:val="24"/>
          <w:szCs w:val="24"/>
        </w:rPr>
        <w:t xml:space="preserve">rocesses </w:t>
      </w:r>
      <w:r w:rsidR="00E64365" w:rsidRPr="001E5063">
        <w:rPr>
          <w:rFonts w:ascii="Times New Roman" w:hAnsi="Times New Roman" w:cs="Times New Roman"/>
          <w:sz w:val="24"/>
          <w:szCs w:val="24"/>
        </w:rPr>
        <w:t>a</w:t>
      </w:r>
      <w:r w:rsidRPr="001E5063">
        <w:rPr>
          <w:rFonts w:ascii="Times New Roman" w:hAnsi="Times New Roman" w:cs="Times New Roman"/>
          <w:sz w:val="24"/>
          <w:szCs w:val="24"/>
        </w:rPr>
        <w:t xml:space="preserve">mong </w:t>
      </w:r>
      <w:r w:rsidR="00E64365" w:rsidRPr="001E5063">
        <w:rPr>
          <w:rFonts w:ascii="Times New Roman" w:hAnsi="Times New Roman" w:cs="Times New Roman"/>
          <w:sz w:val="24"/>
          <w:szCs w:val="24"/>
        </w:rPr>
        <w:t>r</w:t>
      </w:r>
      <w:r w:rsidRPr="001E5063">
        <w:rPr>
          <w:rFonts w:ascii="Times New Roman" w:hAnsi="Times New Roman" w:cs="Times New Roman"/>
          <w:sz w:val="24"/>
          <w:szCs w:val="24"/>
        </w:rPr>
        <w:t>eading-</w:t>
      </w:r>
      <w:r w:rsidR="00E64365" w:rsidRPr="001E5063">
        <w:rPr>
          <w:rFonts w:ascii="Times New Roman" w:hAnsi="Times New Roman" w:cs="Times New Roman"/>
          <w:sz w:val="24"/>
          <w:szCs w:val="24"/>
        </w:rPr>
        <w:t>d</w:t>
      </w:r>
      <w:r w:rsidRPr="001E5063">
        <w:rPr>
          <w:rFonts w:ascii="Times New Roman" w:hAnsi="Times New Roman" w:cs="Times New Roman"/>
          <w:sz w:val="24"/>
          <w:szCs w:val="24"/>
        </w:rPr>
        <w:t xml:space="preserve">isabled and </w:t>
      </w:r>
      <w:r w:rsidR="00E64365" w:rsidRPr="001E5063">
        <w:rPr>
          <w:rFonts w:ascii="Times New Roman" w:hAnsi="Times New Roman" w:cs="Times New Roman"/>
          <w:sz w:val="24"/>
          <w:szCs w:val="24"/>
        </w:rPr>
        <w:t>n</w:t>
      </w:r>
      <w:r w:rsidRPr="001E5063">
        <w:rPr>
          <w:rFonts w:ascii="Times New Roman" w:hAnsi="Times New Roman" w:cs="Times New Roman"/>
          <w:sz w:val="24"/>
          <w:szCs w:val="24"/>
        </w:rPr>
        <w:t>ormal</w:t>
      </w:r>
      <w:r w:rsidR="00FC00FC" w:rsidRPr="001E5063">
        <w:rPr>
          <w:rFonts w:ascii="Times New Roman" w:hAnsi="Times New Roman" w:cs="Times New Roman"/>
          <w:sz w:val="24"/>
          <w:szCs w:val="24"/>
        </w:rPr>
        <w:t xml:space="preserve"> </w:t>
      </w:r>
      <w:r w:rsidR="00E64365" w:rsidRPr="001E5063">
        <w:rPr>
          <w:rFonts w:ascii="Times New Roman" w:hAnsi="Times New Roman" w:cs="Times New Roman"/>
          <w:sz w:val="24"/>
          <w:szCs w:val="24"/>
        </w:rPr>
        <w:t>r</w:t>
      </w:r>
      <w:r w:rsidRPr="001E5063">
        <w:rPr>
          <w:rFonts w:ascii="Times New Roman" w:hAnsi="Times New Roman" w:cs="Times New Roman"/>
          <w:sz w:val="24"/>
          <w:szCs w:val="24"/>
        </w:rPr>
        <w:t xml:space="preserve">eaders in Arabic. </w:t>
      </w:r>
      <w:r w:rsidRPr="001E5063">
        <w:rPr>
          <w:rFonts w:ascii="Times New Roman" w:hAnsi="Times New Roman" w:cs="Times New Roman"/>
          <w:i/>
          <w:iCs/>
          <w:sz w:val="24"/>
          <w:szCs w:val="24"/>
        </w:rPr>
        <w:t>Reading and Writing, 16</w:t>
      </w:r>
      <w:r w:rsidRPr="001E5063">
        <w:rPr>
          <w:rFonts w:ascii="Times New Roman" w:hAnsi="Times New Roman" w:cs="Times New Roman"/>
          <w:sz w:val="24"/>
          <w:szCs w:val="24"/>
        </w:rPr>
        <w:t>(5), 423-442</w:t>
      </w:r>
      <w:r w:rsidR="00E64365" w:rsidRPr="001E5063">
        <w:rPr>
          <w:rFonts w:ascii="Times New Roman" w:hAnsi="Times New Roman" w:cs="Times New Roman"/>
          <w:sz w:val="24"/>
          <w:szCs w:val="24"/>
        </w:rPr>
        <w:t>.</w:t>
      </w:r>
    </w:p>
    <w:p w14:paraId="64F1F11A" w14:textId="26D4C1BC" w:rsidR="00593BC7" w:rsidRPr="001E5063" w:rsidRDefault="00593BC7" w:rsidP="001E5063">
      <w:pPr>
        <w:bidi w:val="0"/>
        <w:spacing w:after="120" w:line="360" w:lineRule="auto"/>
        <w:ind w:left="720" w:hanging="720"/>
        <w:jc w:val="both"/>
        <w:rPr>
          <w:rFonts w:ascii="Times New Roman" w:hAnsi="Times New Roman" w:cs="Times New Roman"/>
          <w:color w:val="000000" w:themeColor="text1"/>
          <w:sz w:val="24"/>
          <w:szCs w:val="24"/>
        </w:rPr>
      </w:pPr>
      <w:r w:rsidRPr="001E5063">
        <w:rPr>
          <w:rFonts w:ascii="Times New Roman" w:hAnsi="Times New Roman" w:cs="Times New Roman"/>
          <w:color w:val="000000" w:themeColor="text1"/>
          <w:sz w:val="24"/>
          <w:szCs w:val="24"/>
          <w:shd w:val="clear" w:color="auto" w:fill="FFFFFF"/>
        </w:rPr>
        <w:t>Abu-Rabia, S., &amp; Siegel, L. S. (2003). Reading skills in three orthographies: The case of trilingual Arabic–Hebrew–English-speaking Arab children. </w:t>
      </w:r>
      <w:r w:rsidRPr="001E5063">
        <w:rPr>
          <w:rFonts w:ascii="Times New Roman" w:hAnsi="Times New Roman" w:cs="Times New Roman"/>
          <w:i/>
          <w:iCs/>
          <w:color w:val="000000" w:themeColor="text1"/>
          <w:sz w:val="24"/>
          <w:szCs w:val="24"/>
          <w:shd w:val="clear" w:color="auto" w:fill="FFFFFF"/>
        </w:rPr>
        <w:t>Reading and writing</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16</w:t>
      </w:r>
      <w:r w:rsidRPr="001E5063">
        <w:rPr>
          <w:rFonts w:ascii="Times New Roman" w:hAnsi="Times New Roman" w:cs="Times New Roman"/>
          <w:color w:val="000000" w:themeColor="text1"/>
          <w:sz w:val="24"/>
          <w:szCs w:val="24"/>
          <w:shd w:val="clear" w:color="auto" w:fill="FFFFFF"/>
        </w:rPr>
        <w:t>, 611-634.</w:t>
      </w:r>
      <w:r w:rsidRPr="001E5063">
        <w:rPr>
          <w:rFonts w:ascii="Times New Roman" w:hAnsi="Times New Roman" w:cs="Times New Roman"/>
          <w:color w:val="000000" w:themeColor="text1"/>
          <w:sz w:val="24"/>
          <w:szCs w:val="24"/>
          <w:shd w:val="clear" w:color="auto" w:fill="FFFFFF"/>
          <w:rtl/>
        </w:rPr>
        <w:t>‏</w:t>
      </w:r>
    </w:p>
    <w:p w14:paraId="7408E1D6" w14:textId="636CB990" w:rsidR="00593BC7" w:rsidRPr="001E5063" w:rsidRDefault="00593BC7" w:rsidP="001E5063">
      <w:pPr>
        <w:bidi w:val="0"/>
        <w:spacing w:after="120" w:line="360" w:lineRule="auto"/>
        <w:ind w:left="720" w:hanging="720"/>
        <w:jc w:val="both"/>
        <w:rPr>
          <w:rFonts w:ascii="Times New Roman" w:hAnsi="Times New Roman" w:cs="Times New Roman"/>
          <w:color w:val="000000" w:themeColor="text1"/>
          <w:sz w:val="24"/>
          <w:szCs w:val="24"/>
          <w:rtl/>
        </w:rPr>
      </w:pPr>
      <w:r w:rsidRPr="001E5063">
        <w:rPr>
          <w:rFonts w:ascii="Times New Roman" w:hAnsi="Times New Roman" w:cs="Times New Roman"/>
          <w:color w:val="000000" w:themeColor="text1"/>
          <w:sz w:val="24"/>
          <w:szCs w:val="24"/>
          <w:shd w:val="clear" w:color="auto" w:fill="FFFFFF"/>
        </w:rPr>
        <w:t xml:space="preserve">Abu‐Rabia, S., &amp; </w:t>
      </w:r>
      <w:proofErr w:type="spellStart"/>
      <w:r w:rsidRPr="001E5063">
        <w:rPr>
          <w:rFonts w:ascii="Times New Roman" w:hAnsi="Times New Roman" w:cs="Times New Roman"/>
          <w:color w:val="000000" w:themeColor="text1"/>
          <w:sz w:val="24"/>
          <w:szCs w:val="24"/>
          <w:shd w:val="clear" w:color="auto" w:fill="FFFFFF"/>
        </w:rPr>
        <w:t>Awwad</w:t>
      </w:r>
      <w:proofErr w:type="spellEnd"/>
      <w:r w:rsidRPr="001E5063">
        <w:rPr>
          <w:rFonts w:ascii="Times New Roman" w:hAnsi="Times New Roman" w:cs="Times New Roman"/>
          <w:color w:val="000000" w:themeColor="text1"/>
          <w:sz w:val="24"/>
          <w:szCs w:val="24"/>
          <w:shd w:val="clear" w:color="auto" w:fill="FFFFFF"/>
        </w:rPr>
        <w:t>, J. (2004). Morphological structures in visual word recognition: The case of Arabic. </w:t>
      </w:r>
      <w:r w:rsidRPr="001E5063">
        <w:rPr>
          <w:rFonts w:ascii="Times New Roman" w:hAnsi="Times New Roman" w:cs="Times New Roman"/>
          <w:i/>
          <w:iCs/>
          <w:color w:val="000000" w:themeColor="text1"/>
          <w:sz w:val="24"/>
          <w:szCs w:val="24"/>
          <w:shd w:val="clear" w:color="auto" w:fill="FFFFFF"/>
        </w:rPr>
        <w:t>Journal of Research in Reading</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27</w:t>
      </w:r>
      <w:r w:rsidRPr="001E5063">
        <w:rPr>
          <w:rFonts w:ascii="Times New Roman" w:hAnsi="Times New Roman" w:cs="Times New Roman"/>
          <w:color w:val="000000" w:themeColor="text1"/>
          <w:sz w:val="24"/>
          <w:szCs w:val="24"/>
          <w:shd w:val="clear" w:color="auto" w:fill="FFFFFF"/>
        </w:rPr>
        <w:t>(3), 321-336.</w:t>
      </w:r>
      <w:r w:rsidRPr="001E5063">
        <w:rPr>
          <w:rFonts w:ascii="Times New Roman" w:hAnsi="Times New Roman" w:cs="Times New Roman"/>
          <w:color w:val="000000" w:themeColor="text1"/>
          <w:sz w:val="24"/>
          <w:szCs w:val="24"/>
          <w:shd w:val="clear" w:color="auto" w:fill="FFFFFF"/>
          <w:rtl/>
        </w:rPr>
        <w:t>‏</w:t>
      </w:r>
    </w:p>
    <w:p w14:paraId="66E06082" w14:textId="16A404AF" w:rsidR="00F4554C" w:rsidRPr="001E5063" w:rsidRDefault="005A3ABE"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Pr>
      </w:pPr>
      <w:r w:rsidRPr="001E5063">
        <w:rPr>
          <w:rFonts w:ascii="Times New Roman" w:hAnsi="Times New Roman" w:cs="Times New Roman"/>
          <w:color w:val="000000" w:themeColor="text1"/>
          <w:sz w:val="24"/>
          <w:szCs w:val="24"/>
          <w:bdr w:val="none" w:sz="0" w:space="0" w:color="auto" w:frame="1"/>
          <w:shd w:val="clear" w:color="auto" w:fill="FFFFFF"/>
        </w:rPr>
        <w:lastRenderedPageBreak/>
        <w:t>Abu-Rabia, S.</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color w:val="000000" w:themeColor="text1"/>
          <w:sz w:val="24"/>
          <w:szCs w:val="24"/>
          <w:bdr w:val="none" w:sz="0" w:space="0" w:color="auto" w:frame="1"/>
          <w:shd w:val="clear" w:color="auto" w:fill="FFFFFF"/>
        </w:rPr>
        <w:t>2007</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color w:val="000000" w:themeColor="text1"/>
          <w:sz w:val="24"/>
          <w:szCs w:val="24"/>
          <w:bdr w:val="none" w:sz="0" w:space="0" w:color="auto" w:frame="1"/>
          <w:shd w:val="clear" w:color="auto" w:fill="FFFFFF"/>
        </w:rPr>
        <w:t xml:space="preserve">The </w:t>
      </w:r>
      <w:r w:rsidR="00E64365" w:rsidRPr="001E5063">
        <w:rPr>
          <w:rFonts w:ascii="Times New Roman" w:hAnsi="Times New Roman" w:cs="Times New Roman"/>
          <w:color w:val="000000" w:themeColor="text1"/>
          <w:sz w:val="24"/>
          <w:szCs w:val="24"/>
          <w:bdr w:val="none" w:sz="0" w:space="0" w:color="auto" w:frame="1"/>
          <w:shd w:val="clear" w:color="auto" w:fill="FFFFFF"/>
        </w:rPr>
        <w:t>r</w:t>
      </w:r>
      <w:r w:rsidRPr="001E5063">
        <w:rPr>
          <w:rFonts w:ascii="Times New Roman" w:hAnsi="Times New Roman" w:cs="Times New Roman"/>
          <w:color w:val="000000" w:themeColor="text1"/>
          <w:sz w:val="24"/>
          <w:szCs w:val="24"/>
          <w:bdr w:val="none" w:sz="0" w:space="0" w:color="auto" w:frame="1"/>
          <w:shd w:val="clear" w:color="auto" w:fill="FFFFFF"/>
        </w:rPr>
        <w:t xml:space="preserve">ole of </w:t>
      </w:r>
      <w:r w:rsidR="00E64365" w:rsidRPr="001E5063">
        <w:rPr>
          <w:rFonts w:ascii="Times New Roman" w:hAnsi="Times New Roman" w:cs="Times New Roman"/>
          <w:color w:val="000000" w:themeColor="text1"/>
          <w:sz w:val="24"/>
          <w:szCs w:val="24"/>
          <w:bdr w:val="none" w:sz="0" w:space="0" w:color="auto" w:frame="1"/>
          <w:shd w:val="clear" w:color="auto" w:fill="FFFFFF"/>
        </w:rPr>
        <w:t>m</w:t>
      </w:r>
      <w:r w:rsidRPr="001E5063">
        <w:rPr>
          <w:rFonts w:ascii="Times New Roman" w:hAnsi="Times New Roman" w:cs="Times New Roman"/>
          <w:color w:val="000000" w:themeColor="text1"/>
          <w:sz w:val="24"/>
          <w:szCs w:val="24"/>
          <w:bdr w:val="none" w:sz="0" w:space="0" w:color="auto" w:frame="1"/>
          <w:shd w:val="clear" w:color="auto" w:fill="FFFFFF"/>
        </w:rPr>
        <w:t xml:space="preserve">orphology and </w:t>
      </w:r>
      <w:r w:rsidR="00E64365" w:rsidRPr="001E5063">
        <w:rPr>
          <w:rFonts w:ascii="Times New Roman" w:hAnsi="Times New Roman" w:cs="Times New Roman"/>
          <w:color w:val="000000" w:themeColor="text1"/>
          <w:sz w:val="24"/>
          <w:szCs w:val="24"/>
          <w:bdr w:val="none" w:sz="0" w:space="0" w:color="auto" w:frame="1"/>
          <w:shd w:val="clear" w:color="auto" w:fill="FFFFFF"/>
        </w:rPr>
        <w:t>s</w:t>
      </w:r>
      <w:r w:rsidRPr="001E5063">
        <w:rPr>
          <w:rFonts w:ascii="Times New Roman" w:hAnsi="Times New Roman" w:cs="Times New Roman"/>
          <w:color w:val="000000" w:themeColor="text1"/>
          <w:sz w:val="24"/>
          <w:szCs w:val="24"/>
          <w:bdr w:val="none" w:sz="0" w:space="0" w:color="auto" w:frame="1"/>
          <w:shd w:val="clear" w:color="auto" w:fill="FFFFFF"/>
        </w:rPr>
        <w:t xml:space="preserve">hort </w:t>
      </w:r>
      <w:proofErr w:type="spellStart"/>
      <w:r w:rsidR="00E64365" w:rsidRPr="001E5063">
        <w:rPr>
          <w:rFonts w:ascii="Times New Roman" w:hAnsi="Times New Roman" w:cs="Times New Roman"/>
          <w:color w:val="000000" w:themeColor="text1"/>
          <w:sz w:val="24"/>
          <w:szCs w:val="24"/>
          <w:bdr w:val="none" w:sz="0" w:space="0" w:color="auto" w:frame="1"/>
          <w:shd w:val="clear" w:color="auto" w:fill="FFFFFF"/>
        </w:rPr>
        <w:t>v</w:t>
      </w:r>
      <w:r w:rsidRPr="001E5063">
        <w:rPr>
          <w:rFonts w:ascii="Times New Roman" w:hAnsi="Times New Roman" w:cs="Times New Roman"/>
          <w:color w:val="000000" w:themeColor="text1"/>
          <w:sz w:val="24"/>
          <w:szCs w:val="24"/>
          <w:bdr w:val="none" w:sz="0" w:space="0" w:color="auto" w:frame="1"/>
          <w:shd w:val="clear" w:color="auto" w:fill="FFFFFF"/>
        </w:rPr>
        <w:t>owelization</w:t>
      </w:r>
      <w:proofErr w:type="spellEnd"/>
      <w:r w:rsidRPr="001E5063">
        <w:rPr>
          <w:rFonts w:ascii="Times New Roman" w:hAnsi="Times New Roman" w:cs="Times New Roman"/>
          <w:color w:val="000000" w:themeColor="text1"/>
          <w:sz w:val="24"/>
          <w:szCs w:val="24"/>
          <w:bdr w:val="none" w:sz="0" w:space="0" w:color="auto" w:frame="1"/>
          <w:shd w:val="clear" w:color="auto" w:fill="FFFFFF"/>
        </w:rPr>
        <w:t xml:space="preserve"> in </w:t>
      </w:r>
      <w:r w:rsidR="00E64365" w:rsidRPr="001E5063">
        <w:rPr>
          <w:rFonts w:ascii="Times New Roman" w:hAnsi="Times New Roman" w:cs="Times New Roman"/>
          <w:color w:val="000000" w:themeColor="text1"/>
          <w:sz w:val="24"/>
          <w:szCs w:val="24"/>
          <w:bdr w:val="none" w:sz="0" w:space="0" w:color="auto" w:frame="1"/>
          <w:shd w:val="clear" w:color="auto" w:fill="FFFFFF"/>
        </w:rPr>
        <w:t>r</w:t>
      </w:r>
      <w:r w:rsidRPr="001E5063">
        <w:rPr>
          <w:rFonts w:ascii="Times New Roman" w:hAnsi="Times New Roman" w:cs="Times New Roman"/>
          <w:color w:val="000000" w:themeColor="text1"/>
          <w:sz w:val="24"/>
          <w:szCs w:val="24"/>
          <w:bdr w:val="none" w:sz="0" w:space="0" w:color="auto" w:frame="1"/>
          <w:shd w:val="clear" w:color="auto" w:fill="FFFFFF"/>
        </w:rPr>
        <w:t xml:space="preserve">eading Arabic </w:t>
      </w:r>
      <w:r w:rsidR="00E64365" w:rsidRPr="001E5063">
        <w:rPr>
          <w:rFonts w:ascii="Times New Roman" w:hAnsi="Times New Roman" w:cs="Times New Roman"/>
          <w:color w:val="000000" w:themeColor="text1"/>
          <w:sz w:val="24"/>
          <w:szCs w:val="24"/>
          <w:bdr w:val="none" w:sz="0" w:space="0" w:color="auto" w:frame="1"/>
          <w:shd w:val="clear" w:color="auto" w:fill="FFFFFF"/>
        </w:rPr>
        <w:t>a</w:t>
      </w:r>
      <w:r w:rsidRPr="001E5063">
        <w:rPr>
          <w:rFonts w:ascii="Times New Roman" w:hAnsi="Times New Roman" w:cs="Times New Roman"/>
          <w:color w:val="000000" w:themeColor="text1"/>
          <w:sz w:val="24"/>
          <w:szCs w:val="24"/>
          <w:bdr w:val="none" w:sz="0" w:space="0" w:color="auto" w:frame="1"/>
          <w:shd w:val="clear" w:color="auto" w:fill="FFFFFF"/>
        </w:rPr>
        <w:t xml:space="preserve">mong </w:t>
      </w:r>
      <w:r w:rsidR="00E64365" w:rsidRPr="001E5063">
        <w:rPr>
          <w:rFonts w:ascii="Times New Roman" w:hAnsi="Times New Roman" w:cs="Times New Roman"/>
          <w:color w:val="000000" w:themeColor="text1"/>
          <w:sz w:val="24"/>
          <w:szCs w:val="24"/>
          <w:bdr w:val="none" w:sz="0" w:space="0" w:color="auto" w:frame="1"/>
          <w:shd w:val="clear" w:color="auto" w:fill="FFFFFF"/>
        </w:rPr>
        <w:t>n</w:t>
      </w:r>
      <w:r w:rsidRPr="001E5063">
        <w:rPr>
          <w:rFonts w:ascii="Times New Roman" w:hAnsi="Times New Roman" w:cs="Times New Roman"/>
          <w:color w:val="000000" w:themeColor="text1"/>
          <w:sz w:val="24"/>
          <w:szCs w:val="24"/>
          <w:bdr w:val="none" w:sz="0" w:space="0" w:color="auto" w:frame="1"/>
          <w:shd w:val="clear" w:color="auto" w:fill="FFFFFF"/>
        </w:rPr>
        <w:t xml:space="preserve">ormal and </w:t>
      </w:r>
      <w:r w:rsidR="00E64365" w:rsidRPr="001E5063">
        <w:rPr>
          <w:rFonts w:ascii="Times New Roman" w:hAnsi="Times New Roman" w:cs="Times New Roman"/>
          <w:color w:val="000000" w:themeColor="text1"/>
          <w:sz w:val="24"/>
          <w:szCs w:val="24"/>
          <w:bdr w:val="none" w:sz="0" w:space="0" w:color="auto" w:frame="1"/>
          <w:shd w:val="clear" w:color="auto" w:fill="FFFFFF"/>
        </w:rPr>
        <w:t>d</w:t>
      </w:r>
      <w:r w:rsidRPr="001E5063">
        <w:rPr>
          <w:rFonts w:ascii="Times New Roman" w:hAnsi="Times New Roman" w:cs="Times New Roman"/>
          <w:color w:val="000000" w:themeColor="text1"/>
          <w:sz w:val="24"/>
          <w:szCs w:val="24"/>
          <w:bdr w:val="none" w:sz="0" w:space="0" w:color="auto" w:frame="1"/>
          <w:shd w:val="clear" w:color="auto" w:fill="FFFFFF"/>
        </w:rPr>
        <w:t xml:space="preserve">yslexic </w:t>
      </w:r>
      <w:r w:rsidR="00E64365" w:rsidRPr="001E5063">
        <w:rPr>
          <w:rFonts w:ascii="Times New Roman" w:hAnsi="Times New Roman" w:cs="Times New Roman"/>
          <w:color w:val="000000" w:themeColor="text1"/>
          <w:sz w:val="24"/>
          <w:szCs w:val="24"/>
          <w:bdr w:val="none" w:sz="0" w:space="0" w:color="auto" w:frame="1"/>
          <w:shd w:val="clear" w:color="auto" w:fill="FFFFFF"/>
        </w:rPr>
        <w:t>r</w:t>
      </w:r>
      <w:r w:rsidRPr="001E5063">
        <w:rPr>
          <w:rFonts w:ascii="Times New Roman" w:hAnsi="Times New Roman" w:cs="Times New Roman"/>
          <w:color w:val="000000" w:themeColor="text1"/>
          <w:sz w:val="24"/>
          <w:szCs w:val="24"/>
          <w:bdr w:val="none" w:sz="0" w:space="0" w:color="auto" w:frame="1"/>
          <w:shd w:val="clear" w:color="auto" w:fill="FFFFFF"/>
        </w:rPr>
        <w:t xml:space="preserve">eaders in </w:t>
      </w:r>
      <w:r w:rsidR="00E64365" w:rsidRPr="001E5063">
        <w:rPr>
          <w:rFonts w:ascii="Times New Roman" w:hAnsi="Times New Roman" w:cs="Times New Roman"/>
          <w:color w:val="000000" w:themeColor="text1"/>
          <w:sz w:val="24"/>
          <w:szCs w:val="24"/>
          <w:bdr w:val="none" w:sz="0" w:space="0" w:color="auto" w:frame="1"/>
          <w:shd w:val="clear" w:color="auto" w:fill="FFFFFF"/>
        </w:rPr>
        <w:t>g</w:t>
      </w:r>
      <w:r w:rsidRPr="001E5063">
        <w:rPr>
          <w:rFonts w:ascii="Times New Roman" w:hAnsi="Times New Roman" w:cs="Times New Roman"/>
          <w:color w:val="000000" w:themeColor="text1"/>
          <w:sz w:val="24"/>
          <w:szCs w:val="24"/>
          <w:bdr w:val="none" w:sz="0" w:space="0" w:color="auto" w:frame="1"/>
          <w:shd w:val="clear" w:color="auto" w:fill="FFFFFF"/>
        </w:rPr>
        <w:t>rades 3, 6, 9, and 12</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bdr w:val="none" w:sz="0" w:space="0" w:color="auto" w:frame="1"/>
          <w:shd w:val="clear" w:color="auto" w:fill="FFFFFF"/>
        </w:rPr>
        <w:t>Journal of Psycholinguistic Research</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bdr w:val="none" w:sz="0" w:space="0" w:color="auto" w:frame="1"/>
          <w:shd w:val="clear" w:color="auto" w:fill="FFFFFF"/>
        </w:rPr>
        <w:t>36</w:t>
      </w:r>
      <w:r w:rsidR="00EE7ACC" w:rsidRPr="001E5063">
        <w:rPr>
          <w:rFonts w:ascii="Times New Roman" w:hAnsi="Times New Roman" w:cs="Times New Roman"/>
          <w:color w:val="000000" w:themeColor="text1"/>
          <w:sz w:val="24"/>
          <w:szCs w:val="24"/>
          <w:bdr w:val="none" w:sz="0" w:space="0" w:color="auto" w:frame="1"/>
          <w:shd w:val="clear" w:color="auto" w:fill="FFFFFF"/>
        </w:rPr>
        <w:t>(2),</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color w:val="000000" w:themeColor="text1"/>
          <w:sz w:val="24"/>
          <w:szCs w:val="24"/>
          <w:bdr w:val="none" w:sz="0" w:space="0" w:color="auto" w:frame="1"/>
          <w:shd w:val="clear" w:color="auto" w:fill="FFFFFF"/>
        </w:rPr>
        <w:t>89</w:t>
      </w:r>
      <w:r w:rsidRPr="001E5063">
        <w:rPr>
          <w:rFonts w:ascii="Times New Roman" w:hAnsi="Times New Roman" w:cs="Times New Roman"/>
          <w:color w:val="000000" w:themeColor="text1"/>
          <w:sz w:val="24"/>
          <w:szCs w:val="24"/>
          <w:shd w:val="clear" w:color="auto" w:fill="FFFFFF"/>
        </w:rPr>
        <w:t>–</w:t>
      </w:r>
      <w:r w:rsidRPr="001E5063">
        <w:rPr>
          <w:rFonts w:ascii="Times New Roman" w:hAnsi="Times New Roman" w:cs="Times New Roman"/>
          <w:color w:val="000000" w:themeColor="text1"/>
          <w:sz w:val="24"/>
          <w:szCs w:val="24"/>
          <w:bdr w:val="none" w:sz="0" w:space="0" w:color="auto" w:frame="1"/>
          <w:shd w:val="clear" w:color="auto" w:fill="FFFFFF"/>
        </w:rPr>
        <w:t>106</w:t>
      </w:r>
      <w:r w:rsidR="00E64365" w:rsidRPr="001E5063">
        <w:rPr>
          <w:rFonts w:ascii="Times New Roman" w:hAnsi="Times New Roman" w:cs="Times New Roman"/>
          <w:color w:val="000000" w:themeColor="text1"/>
          <w:sz w:val="24"/>
          <w:szCs w:val="24"/>
          <w:bdr w:val="none" w:sz="0" w:space="0" w:color="auto" w:frame="1"/>
          <w:shd w:val="clear" w:color="auto" w:fill="FFFFFF"/>
        </w:rPr>
        <w:t>.</w:t>
      </w:r>
    </w:p>
    <w:p w14:paraId="3597532E" w14:textId="129BA1A3" w:rsidR="005A3ABE" w:rsidRPr="001E5063" w:rsidRDefault="005A3ABE" w:rsidP="001E5063">
      <w:pPr>
        <w:bidi w:val="0"/>
        <w:spacing w:after="120" w:line="360" w:lineRule="auto"/>
        <w:ind w:left="720" w:hanging="720"/>
        <w:jc w:val="both"/>
        <w:rPr>
          <w:rFonts w:ascii="Times New Roman" w:hAnsi="Times New Roman" w:cs="Times New Roman"/>
          <w:color w:val="000000" w:themeColor="text1"/>
          <w:sz w:val="24"/>
          <w:szCs w:val="24"/>
        </w:rPr>
      </w:pPr>
      <w:r w:rsidRPr="001E5063">
        <w:rPr>
          <w:rFonts w:ascii="Times New Roman" w:hAnsi="Times New Roman" w:cs="Times New Roman"/>
          <w:color w:val="000000" w:themeColor="text1"/>
          <w:sz w:val="24"/>
          <w:szCs w:val="24"/>
        </w:rPr>
        <w:t>Abu-Rabia-</w:t>
      </w:r>
      <w:proofErr w:type="spellStart"/>
      <w:r w:rsidRPr="001E5063">
        <w:rPr>
          <w:rFonts w:ascii="Times New Roman" w:hAnsi="Times New Roman" w:cs="Times New Roman"/>
          <w:color w:val="000000" w:themeColor="text1"/>
          <w:sz w:val="24"/>
          <w:szCs w:val="24"/>
        </w:rPr>
        <w:t>Queder</w:t>
      </w:r>
      <w:proofErr w:type="spellEnd"/>
      <w:r w:rsidRPr="001E5063">
        <w:rPr>
          <w:rFonts w:ascii="Times New Roman" w:hAnsi="Times New Roman" w:cs="Times New Roman"/>
          <w:color w:val="000000" w:themeColor="text1"/>
          <w:sz w:val="24"/>
          <w:szCs w:val="24"/>
        </w:rPr>
        <w:t>, S. </w:t>
      </w:r>
      <w:r w:rsidR="003B0A2C" w:rsidRPr="001E5063">
        <w:rPr>
          <w:rFonts w:ascii="Times New Roman" w:hAnsi="Times New Roman" w:cs="Times New Roman"/>
          <w:color w:val="000000" w:themeColor="text1"/>
          <w:sz w:val="24"/>
          <w:szCs w:val="24"/>
        </w:rPr>
        <w:t>(2008)</w:t>
      </w:r>
      <w:r w:rsidRPr="001E5063">
        <w:rPr>
          <w:rFonts w:ascii="Times New Roman" w:hAnsi="Times New Roman" w:cs="Times New Roman"/>
          <w:color w:val="000000" w:themeColor="text1"/>
          <w:sz w:val="24"/>
          <w:szCs w:val="24"/>
        </w:rPr>
        <w:t>. </w:t>
      </w:r>
      <w:r w:rsidRPr="001E5063">
        <w:rPr>
          <w:rFonts w:ascii="Times New Roman" w:hAnsi="Times New Roman" w:cs="Times New Roman"/>
          <w:i/>
          <w:iCs/>
          <w:color w:val="000000" w:themeColor="text1"/>
          <w:sz w:val="24"/>
          <w:szCs w:val="24"/>
        </w:rPr>
        <w:t xml:space="preserve">Excluded and </w:t>
      </w:r>
      <w:r w:rsidR="00E64365" w:rsidRPr="001E5063">
        <w:rPr>
          <w:rFonts w:ascii="Times New Roman" w:hAnsi="Times New Roman" w:cs="Times New Roman"/>
          <w:i/>
          <w:iCs/>
          <w:color w:val="000000" w:themeColor="text1"/>
          <w:sz w:val="24"/>
          <w:szCs w:val="24"/>
        </w:rPr>
        <w:t>l</w:t>
      </w:r>
      <w:r w:rsidRPr="001E5063">
        <w:rPr>
          <w:rFonts w:ascii="Times New Roman" w:hAnsi="Times New Roman" w:cs="Times New Roman"/>
          <w:i/>
          <w:iCs/>
          <w:color w:val="000000" w:themeColor="text1"/>
          <w:sz w:val="24"/>
          <w:szCs w:val="24"/>
        </w:rPr>
        <w:t xml:space="preserve">oved: Life </w:t>
      </w:r>
      <w:r w:rsidR="00E64365" w:rsidRPr="001E5063">
        <w:rPr>
          <w:rFonts w:ascii="Times New Roman" w:hAnsi="Times New Roman" w:cs="Times New Roman"/>
          <w:i/>
          <w:iCs/>
          <w:color w:val="000000" w:themeColor="text1"/>
          <w:sz w:val="24"/>
          <w:szCs w:val="24"/>
        </w:rPr>
        <w:t>s</w:t>
      </w:r>
      <w:r w:rsidRPr="001E5063">
        <w:rPr>
          <w:rFonts w:ascii="Times New Roman" w:hAnsi="Times New Roman" w:cs="Times New Roman"/>
          <w:i/>
          <w:iCs/>
          <w:color w:val="000000" w:themeColor="text1"/>
          <w:sz w:val="24"/>
          <w:szCs w:val="24"/>
        </w:rPr>
        <w:t xml:space="preserve">tories of </w:t>
      </w:r>
      <w:r w:rsidR="00E64365" w:rsidRPr="001E5063">
        <w:rPr>
          <w:rFonts w:ascii="Times New Roman" w:hAnsi="Times New Roman" w:cs="Times New Roman"/>
          <w:i/>
          <w:iCs/>
          <w:color w:val="000000" w:themeColor="text1"/>
          <w:sz w:val="24"/>
          <w:szCs w:val="24"/>
        </w:rPr>
        <w:t>e</w:t>
      </w:r>
      <w:r w:rsidRPr="001E5063">
        <w:rPr>
          <w:rFonts w:ascii="Times New Roman" w:hAnsi="Times New Roman" w:cs="Times New Roman"/>
          <w:i/>
          <w:iCs/>
          <w:color w:val="000000" w:themeColor="text1"/>
          <w:sz w:val="24"/>
          <w:szCs w:val="24"/>
        </w:rPr>
        <w:t xml:space="preserve">ducated </w:t>
      </w:r>
      <w:r w:rsidR="00E64365" w:rsidRPr="001E5063">
        <w:rPr>
          <w:rFonts w:ascii="Times New Roman" w:hAnsi="Times New Roman" w:cs="Times New Roman"/>
          <w:i/>
          <w:iCs/>
          <w:color w:val="000000" w:themeColor="text1"/>
          <w:sz w:val="24"/>
          <w:szCs w:val="24"/>
        </w:rPr>
        <w:t>p</w:t>
      </w:r>
      <w:r w:rsidRPr="001E5063">
        <w:rPr>
          <w:rFonts w:ascii="Times New Roman" w:hAnsi="Times New Roman" w:cs="Times New Roman"/>
          <w:i/>
          <w:iCs/>
          <w:color w:val="000000" w:themeColor="text1"/>
          <w:sz w:val="24"/>
          <w:szCs w:val="24"/>
        </w:rPr>
        <w:t xml:space="preserve">ioneer Bedouin </w:t>
      </w:r>
      <w:r w:rsidR="00E64365" w:rsidRPr="001E5063">
        <w:rPr>
          <w:rFonts w:ascii="Times New Roman" w:hAnsi="Times New Roman" w:cs="Times New Roman"/>
          <w:i/>
          <w:iCs/>
          <w:color w:val="000000" w:themeColor="text1"/>
          <w:sz w:val="24"/>
          <w:szCs w:val="24"/>
        </w:rPr>
        <w:t>w</w:t>
      </w:r>
      <w:r w:rsidRPr="001E5063">
        <w:rPr>
          <w:rFonts w:ascii="Times New Roman" w:hAnsi="Times New Roman" w:cs="Times New Roman"/>
          <w:i/>
          <w:iCs/>
          <w:color w:val="000000" w:themeColor="text1"/>
          <w:sz w:val="24"/>
          <w:szCs w:val="24"/>
        </w:rPr>
        <w:t xml:space="preserve">omen in </w:t>
      </w:r>
      <w:r w:rsidR="003B0A2C" w:rsidRPr="001E5063">
        <w:rPr>
          <w:rFonts w:ascii="Times New Roman" w:hAnsi="Times New Roman" w:cs="Times New Roman"/>
          <w:i/>
          <w:iCs/>
          <w:color w:val="000000" w:themeColor="text1"/>
          <w:sz w:val="24"/>
          <w:szCs w:val="24"/>
        </w:rPr>
        <w:t>Israel</w:t>
      </w:r>
      <w:r w:rsidR="003B0A2C" w:rsidRPr="001E5063">
        <w:rPr>
          <w:rFonts w:ascii="Times New Roman" w:hAnsi="Times New Roman" w:cs="Times New Roman"/>
          <w:color w:val="000000" w:themeColor="text1"/>
          <w:sz w:val="24"/>
          <w:szCs w:val="24"/>
        </w:rPr>
        <w:t>.</w:t>
      </w:r>
      <w:r w:rsidRPr="001E5063">
        <w:rPr>
          <w:rFonts w:ascii="Times New Roman" w:hAnsi="Times New Roman" w:cs="Times New Roman"/>
          <w:color w:val="000000" w:themeColor="text1"/>
          <w:sz w:val="24"/>
          <w:szCs w:val="24"/>
        </w:rPr>
        <w:t> Jerusalem: </w:t>
      </w:r>
      <w:proofErr w:type="spellStart"/>
      <w:r w:rsidRPr="001E5063">
        <w:rPr>
          <w:rFonts w:ascii="Times New Roman" w:hAnsi="Times New Roman" w:cs="Times New Roman"/>
          <w:color w:val="000000" w:themeColor="text1"/>
          <w:sz w:val="24"/>
          <w:szCs w:val="24"/>
        </w:rPr>
        <w:t>Magnes</w:t>
      </w:r>
      <w:proofErr w:type="spellEnd"/>
      <w:r w:rsidR="00E64365" w:rsidRPr="001E5063">
        <w:rPr>
          <w:rFonts w:ascii="Times New Roman" w:hAnsi="Times New Roman" w:cs="Times New Roman"/>
          <w:color w:val="000000" w:themeColor="text1"/>
          <w:sz w:val="24"/>
          <w:szCs w:val="24"/>
        </w:rPr>
        <w:t>.</w:t>
      </w:r>
      <w:r w:rsidRPr="001E5063">
        <w:rPr>
          <w:rFonts w:ascii="Times New Roman" w:hAnsi="Times New Roman" w:cs="Times New Roman"/>
          <w:color w:val="000000" w:themeColor="text1"/>
          <w:sz w:val="24"/>
          <w:szCs w:val="24"/>
        </w:rPr>
        <w:t> </w:t>
      </w:r>
    </w:p>
    <w:p w14:paraId="7794B717" w14:textId="7DC4029C" w:rsidR="00B521EF" w:rsidRPr="001E5063" w:rsidRDefault="00B521EF" w:rsidP="001E5063">
      <w:pPr>
        <w:bidi w:val="0"/>
        <w:spacing w:after="120" w:line="360" w:lineRule="auto"/>
        <w:ind w:left="720" w:hanging="720"/>
        <w:jc w:val="both"/>
        <w:rPr>
          <w:rFonts w:ascii="Times New Roman" w:hAnsi="Times New Roman" w:cs="Times New Roman"/>
          <w:color w:val="000000" w:themeColor="text1"/>
          <w:sz w:val="24"/>
          <w:szCs w:val="24"/>
        </w:rPr>
      </w:pPr>
      <w:r w:rsidRPr="001E5063">
        <w:rPr>
          <w:rFonts w:ascii="Times New Roman" w:hAnsi="Times New Roman" w:cs="Times New Roman"/>
          <w:color w:val="000000" w:themeColor="text1"/>
          <w:sz w:val="24"/>
          <w:szCs w:val="24"/>
          <w:shd w:val="clear" w:color="auto" w:fill="FFFFFF"/>
        </w:rPr>
        <w:t>Abu-Rabia, S., &amp; Bluestein-</w:t>
      </w:r>
      <w:proofErr w:type="spellStart"/>
      <w:r w:rsidRPr="001E5063">
        <w:rPr>
          <w:rFonts w:ascii="Times New Roman" w:hAnsi="Times New Roman" w:cs="Times New Roman"/>
          <w:color w:val="000000" w:themeColor="text1"/>
          <w:sz w:val="24"/>
          <w:szCs w:val="24"/>
          <w:shd w:val="clear" w:color="auto" w:fill="FFFFFF"/>
        </w:rPr>
        <w:t>Danon</w:t>
      </w:r>
      <w:proofErr w:type="spellEnd"/>
      <w:r w:rsidRPr="001E5063">
        <w:rPr>
          <w:rFonts w:ascii="Times New Roman" w:hAnsi="Times New Roman" w:cs="Times New Roman"/>
          <w:color w:val="000000" w:themeColor="text1"/>
          <w:sz w:val="24"/>
          <w:szCs w:val="24"/>
          <w:shd w:val="clear" w:color="auto" w:fill="FFFFFF"/>
        </w:rPr>
        <w:t>, D. (2012). A study into the results of an intervention program of linguistic skills in English (L2) and its effect on Hebrew (L1) among poor readers: An examination of the cognitive-retroactive transfer (CRT) hypothesis. </w:t>
      </w:r>
      <w:r w:rsidRPr="001E5063">
        <w:rPr>
          <w:rFonts w:ascii="Times New Roman" w:hAnsi="Times New Roman" w:cs="Times New Roman"/>
          <w:i/>
          <w:iCs/>
          <w:color w:val="000000" w:themeColor="text1"/>
          <w:sz w:val="24"/>
          <w:szCs w:val="24"/>
          <w:shd w:val="clear" w:color="auto" w:fill="FFFFFF"/>
        </w:rPr>
        <w:t>Open Journal of Modern Linguistics</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2</w:t>
      </w:r>
      <w:r w:rsidRPr="001E5063">
        <w:rPr>
          <w:rFonts w:ascii="Times New Roman" w:hAnsi="Times New Roman" w:cs="Times New Roman"/>
          <w:color w:val="000000" w:themeColor="text1"/>
          <w:sz w:val="24"/>
          <w:szCs w:val="24"/>
          <w:shd w:val="clear" w:color="auto" w:fill="FFFFFF"/>
        </w:rPr>
        <w:t>(04), 131.</w:t>
      </w:r>
      <w:r w:rsidRPr="001E5063">
        <w:rPr>
          <w:rFonts w:ascii="Times New Roman" w:hAnsi="Times New Roman" w:cs="Times New Roman"/>
          <w:color w:val="000000" w:themeColor="text1"/>
          <w:sz w:val="24"/>
          <w:szCs w:val="24"/>
          <w:shd w:val="clear" w:color="auto" w:fill="FFFFFF"/>
          <w:rtl/>
        </w:rPr>
        <w:t>‏</w:t>
      </w:r>
    </w:p>
    <w:p w14:paraId="095EE70D" w14:textId="77777777" w:rsidR="005A3ABE" w:rsidRPr="001E5063" w:rsidRDefault="005A3ABE" w:rsidP="001E5063">
      <w:pPr>
        <w:bidi w:val="0"/>
        <w:spacing w:after="120" w:line="360" w:lineRule="auto"/>
        <w:ind w:left="720" w:hanging="720"/>
        <w:jc w:val="both"/>
        <w:rPr>
          <w:rFonts w:ascii="Times New Roman" w:hAnsi="Times New Roman" w:cs="Times New Roman"/>
          <w:color w:val="000000" w:themeColor="text1"/>
          <w:sz w:val="24"/>
          <w:szCs w:val="24"/>
          <w:rtl/>
          <w:lang w:bidi="he-IL"/>
        </w:rPr>
      </w:pPr>
      <w:r w:rsidRPr="001E5063">
        <w:rPr>
          <w:rFonts w:ascii="Times New Roman" w:hAnsi="Times New Roman" w:cs="Times New Roman"/>
          <w:color w:val="000000" w:themeColor="text1"/>
          <w:sz w:val="24"/>
          <w:szCs w:val="24"/>
          <w:shd w:val="clear" w:color="auto" w:fill="FFFFFF"/>
        </w:rPr>
        <w:t>Al-</w:t>
      </w:r>
      <w:proofErr w:type="spellStart"/>
      <w:r w:rsidRPr="001E5063">
        <w:rPr>
          <w:rFonts w:ascii="Times New Roman" w:hAnsi="Times New Roman" w:cs="Times New Roman"/>
          <w:color w:val="000000" w:themeColor="text1"/>
          <w:sz w:val="24"/>
          <w:szCs w:val="24"/>
          <w:shd w:val="clear" w:color="auto" w:fill="FFFFFF"/>
        </w:rPr>
        <w:t>Ghizzi</w:t>
      </w:r>
      <w:proofErr w:type="spellEnd"/>
      <w:r w:rsidRPr="001E5063">
        <w:rPr>
          <w:rFonts w:ascii="Times New Roman" w:hAnsi="Times New Roman" w:cs="Times New Roman"/>
          <w:color w:val="000000" w:themeColor="text1"/>
          <w:sz w:val="24"/>
          <w:szCs w:val="24"/>
          <w:shd w:val="clear" w:color="auto" w:fill="FFFFFF"/>
        </w:rPr>
        <w:t xml:space="preserve">, T. M. (2015). Dyslexia in the Arab </w:t>
      </w:r>
      <w:r w:rsidR="00E64365" w:rsidRPr="001E5063">
        <w:rPr>
          <w:rFonts w:ascii="Times New Roman" w:hAnsi="Times New Roman" w:cs="Times New Roman"/>
          <w:color w:val="000000" w:themeColor="text1"/>
          <w:sz w:val="24"/>
          <w:szCs w:val="24"/>
          <w:shd w:val="clear" w:color="auto" w:fill="FFFFFF"/>
        </w:rPr>
        <w:t>w</w:t>
      </w:r>
      <w:r w:rsidRPr="001E5063">
        <w:rPr>
          <w:rFonts w:ascii="Times New Roman" w:hAnsi="Times New Roman" w:cs="Times New Roman"/>
          <w:color w:val="000000" w:themeColor="text1"/>
          <w:sz w:val="24"/>
          <w:szCs w:val="24"/>
          <w:shd w:val="clear" w:color="auto" w:fill="FFFFFF"/>
        </w:rPr>
        <w:t>orld. </w:t>
      </w:r>
      <w:r w:rsidRPr="001E5063">
        <w:rPr>
          <w:rFonts w:ascii="Times New Roman" w:hAnsi="Times New Roman" w:cs="Times New Roman"/>
          <w:i/>
          <w:iCs/>
          <w:color w:val="000000" w:themeColor="text1"/>
          <w:sz w:val="24"/>
          <w:szCs w:val="24"/>
          <w:shd w:val="clear" w:color="auto" w:fill="FFFFFF"/>
        </w:rPr>
        <w:t>International Journal</w:t>
      </w:r>
      <w:r w:rsidR="00EE7ACC" w:rsidRPr="001E5063">
        <w:rPr>
          <w:rFonts w:ascii="Times New Roman" w:hAnsi="Times New Roman" w:cs="Times New Roman"/>
          <w:i/>
          <w:iCs/>
          <w:color w:val="000000" w:themeColor="text1"/>
          <w:sz w:val="24"/>
          <w:szCs w:val="24"/>
          <w:shd w:val="clear" w:color="auto" w:fill="FFFFFF"/>
        </w:rPr>
        <w:t xml:space="preserve"> of Language and Literature</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3</w:t>
      </w:r>
      <w:r w:rsidRPr="001E5063">
        <w:rPr>
          <w:rFonts w:ascii="Times New Roman" w:hAnsi="Times New Roman" w:cs="Times New Roman"/>
          <w:color w:val="000000" w:themeColor="text1"/>
          <w:sz w:val="24"/>
          <w:szCs w:val="24"/>
          <w:shd w:val="clear" w:color="auto" w:fill="FFFFFF"/>
        </w:rPr>
        <w:t>(2), 49-53.</w:t>
      </w:r>
      <w:r w:rsidRPr="001E5063">
        <w:rPr>
          <w:rFonts w:ascii="Times New Roman" w:hAnsi="Times New Roman" w:cs="Times New Roman"/>
          <w:color w:val="000000" w:themeColor="text1"/>
          <w:sz w:val="24"/>
          <w:szCs w:val="24"/>
          <w:shd w:val="clear" w:color="auto" w:fill="FFFFFF"/>
          <w:rtl/>
        </w:rPr>
        <w:t>‏</w:t>
      </w:r>
    </w:p>
    <w:p w14:paraId="18D2A150"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tl/>
        </w:rPr>
      </w:pPr>
      <w:r w:rsidRPr="001E5063">
        <w:rPr>
          <w:rFonts w:ascii="Times New Roman" w:hAnsi="Times New Roman" w:cs="Times New Roman"/>
          <w:sz w:val="24"/>
          <w:szCs w:val="24"/>
          <w:shd w:val="clear" w:color="auto" w:fill="FFFFFF"/>
        </w:rPr>
        <w:t xml:space="preserve">Al </w:t>
      </w:r>
      <w:proofErr w:type="spellStart"/>
      <w:r w:rsidRPr="001E5063">
        <w:rPr>
          <w:rFonts w:ascii="Times New Roman" w:hAnsi="Times New Roman" w:cs="Times New Roman"/>
          <w:sz w:val="24"/>
          <w:szCs w:val="24"/>
          <w:shd w:val="clear" w:color="auto" w:fill="FFFFFF"/>
        </w:rPr>
        <w:t>Otaiba</w:t>
      </w:r>
      <w:proofErr w:type="spellEnd"/>
      <w:r w:rsidRPr="001E5063">
        <w:rPr>
          <w:rFonts w:ascii="Times New Roman" w:hAnsi="Times New Roman" w:cs="Times New Roman"/>
          <w:sz w:val="24"/>
          <w:szCs w:val="24"/>
          <w:shd w:val="clear" w:color="auto" w:fill="FFFFFF"/>
        </w:rPr>
        <w:t xml:space="preserve">, S., Folsom, J. S., </w:t>
      </w:r>
      <w:proofErr w:type="spellStart"/>
      <w:r w:rsidRPr="001E5063">
        <w:rPr>
          <w:rFonts w:ascii="Times New Roman" w:hAnsi="Times New Roman" w:cs="Times New Roman"/>
          <w:sz w:val="24"/>
          <w:szCs w:val="24"/>
          <w:shd w:val="clear" w:color="auto" w:fill="FFFFFF"/>
        </w:rPr>
        <w:t>Schatschneider</w:t>
      </w:r>
      <w:proofErr w:type="spellEnd"/>
      <w:r w:rsidRPr="001E5063">
        <w:rPr>
          <w:rFonts w:ascii="Times New Roman" w:hAnsi="Times New Roman" w:cs="Times New Roman"/>
          <w:sz w:val="24"/>
          <w:szCs w:val="24"/>
          <w:shd w:val="clear" w:color="auto" w:fill="FFFFFF"/>
        </w:rPr>
        <w:t xml:space="preserve">, C., </w:t>
      </w:r>
      <w:proofErr w:type="spellStart"/>
      <w:r w:rsidRPr="001E5063">
        <w:rPr>
          <w:rFonts w:ascii="Times New Roman" w:hAnsi="Times New Roman" w:cs="Times New Roman"/>
          <w:sz w:val="24"/>
          <w:szCs w:val="24"/>
          <w:shd w:val="clear" w:color="auto" w:fill="FFFFFF"/>
        </w:rPr>
        <w:t>Wanzek</w:t>
      </w:r>
      <w:proofErr w:type="spellEnd"/>
      <w:r w:rsidRPr="001E5063">
        <w:rPr>
          <w:rFonts w:ascii="Times New Roman" w:hAnsi="Times New Roman" w:cs="Times New Roman"/>
          <w:sz w:val="24"/>
          <w:szCs w:val="24"/>
          <w:shd w:val="clear" w:color="auto" w:fill="FFFFFF"/>
        </w:rPr>
        <w:t xml:space="preserve">, J., </w:t>
      </w:r>
      <w:proofErr w:type="spellStart"/>
      <w:r w:rsidRPr="001E5063">
        <w:rPr>
          <w:rFonts w:ascii="Times New Roman" w:hAnsi="Times New Roman" w:cs="Times New Roman"/>
          <w:sz w:val="24"/>
          <w:szCs w:val="24"/>
          <w:shd w:val="clear" w:color="auto" w:fill="FFFFFF"/>
        </w:rPr>
        <w:t>Greulich</w:t>
      </w:r>
      <w:proofErr w:type="spellEnd"/>
      <w:r w:rsidRPr="001E5063">
        <w:rPr>
          <w:rFonts w:ascii="Times New Roman" w:hAnsi="Times New Roman" w:cs="Times New Roman"/>
          <w:sz w:val="24"/>
          <w:szCs w:val="24"/>
          <w:shd w:val="clear" w:color="auto" w:fill="FFFFFF"/>
        </w:rPr>
        <w:t xml:space="preserve">, L., Meadows, J., </w:t>
      </w:r>
      <w:proofErr w:type="spellStart"/>
      <w:r w:rsidR="00476A4F" w:rsidRPr="001E5063">
        <w:rPr>
          <w:rFonts w:ascii="Times New Roman" w:hAnsi="Times New Roman" w:cs="Times New Roman"/>
          <w:sz w:val="24"/>
          <w:szCs w:val="24"/>
          <w:shd w:val="clear" w:color="auto" w:fill="FFFFFF"/>
        </w:rPr>
        <w:t>Zhi</w:t>
      </w:r>
      <w:proofErr w:type="spellEnd"/>
      <w:r w:rsidR="00476A4F" w:rsidRPr="001E5063">
        <w:rPr>
          <w:rFonts w:ascii="Times New Roman" w:hAnsi="Times New Roman" w:cs="Times New Roman"/>
          <w:sz w:val="24"/>
          <w:szCs w:val="24"/>
          <w:shd w:val="clear" w:color="auto" w:fill="FFFFFF"/>
        </w:rPr>
        <w:t>, L.,</w:t>
      </w:r>
      <w:r w:rsidRPr="001E5063">
        <w:rPr>
          <w:rFonts w:ascii="Times New Roman" w:hAnsi="Times New Roman" w:cs="Times New Roman"/>
          <w:sz w:val="24"/>
          <w:szCs w:val="24"/>
          <w:shd w:val="clear" w:color="auto" w:fill="FFFFFF"/>
        </w:rPr>
        <w:t xml:space="preserve"> &amp; Connor, C. M. (2011). Predicting </w:t>
      </w:r>
      <w:r w:rsidR="00E64365" w:rsidRPr="001E5063">
        <w:rPr>
          <w:rFonts w:ascii="Times New Roman" w:hAnsi="Times New Roman" w:cs="Times New Roman"/>
          <w:sz w:val="24"/>
          <w:szCs w:val="24"/>
          <w:shd w:val="clear" w:color="auto" w:fill="FFFFFF"/>
        </w:rPr>
        <w:t>f</w:t>
      </w:r>
      <w:r w:rsidRPr="001E5063">
        <w:rPr>
          <w:rFonts w:ascii="Times New Roman" w:hAnsi="Times New Roman" w:cs="Times New Roman"/>
          <w:sz w:val="24"/>
          <w:szCs w:val="24"/>
          <w:shd w:val="clear" w:color="auto" w:fill="FFFFFF"/>
        </w:rPr>
        <w:t>irst-</w:t>
      </w:r>
      <w:r w:rsidR="00E64365" w:rsidRPr="001E5063">
        <w:rPr>
          <w:rFonts w:ascii="Times New Roman" w:hAnsi="Times New Roman" w:cs="Times New Roman"/>
          <w:sz w:val="24"/>
          <w:szCs w:val="24"/>
          <w:shd w:val="clear" w:color="auto" w:fill="FFFFFF"/>
        </w:rPr>
        <w:t>g</w:t>
      </w:r>
      <w:r w:rsidRPr="001E5063">
        <w:rPr>
          <w:rFonts w:ascii="Times New Roman" w:hAnsi="Times New Roman" w:cs="Times New Roman"/>
          <w:sz w:val="24"/>
          <w:szCs w:val="24"/>
          <w:shd w:val="clear" w:color="auto" w:fill="FFFFFF"/>
        </w:rPr>
        <w:t xml:space="preserve">rade </w:t>
      </w:r>
      <w:r w:rsidR="00E64365" w:rsidRPr="001E5063">
        <w:rPr>
          <w:rFonts w:ascii="Times New Roman" w:hAnsi="Times New Roman" w:cs="Times New Roman"/>
          <w:sz w:val="24"/>
          <w:szCs w:val="24"/>
          <w:shd w:val="clear" w:color="auto" w:fill="FFFFFF"/>
        </w:rPr>
        <w:t>r</w:t>
      </w:r>
      <w:r w:rsidRPr="001E5063">
        <w:rPr>
          <w:rFonts w:ascii="Times New Roman" w:hAnsi="Times New Roman" w:cs="Times New Roman"/>
          <w:sz w:val="24"/>
          <w:szCs w:val="24"/>
          <w:shd w:val="clear" w:color="auto" w:fill="FFFFFF"/>
        </w:rPr>
        <w:t xml:space="preserve">eading </w:t>
      </w:r>
      <w:r w:rsidR="00E64365" w:rsidRPr="001E5063">
        <w:rPr>
          <w:rFonts w:ascii="Times New Roman" w:hAnsi="Times New Roman" w:cs="Times New Roman"/>
          <w:sz w:val="24"/>
          <w:szCs w:val="24"/>
          <w:shd w:val="clear" w:color="auto" w:fill="FFFFFF"/>
        </w:rPr>
        <w:t>p</w:t>
      </w:r>
      <w:r w:rsidRPr="001E5063">
        <w:rPr>
          <w:rFonts w:ascii="Times New Roman" w:hAnsi="Times New Roman" w:cs="Times New Roman"/>
          <w:sz w:val="24"/>
          <w:szCs w:val="24"/>
          <w:shd w:val="clear" w:color="auto" w:fill="FFFFFF"/>
        </w:rPr>
        <w:t xml:space="preserve">erformance from </w:t>
      </w:r>
      <w:r w:rsidR="00E64365" w:rsidRPr="001E5063">
        <w:rPr>
          <w:rFonts w:ascii="Times New Roman" w:hAnsi="Times New Roman" w:cs="Times New Roman"/>
          <w:sz w:val="24"/>
          <w:szCs w:val="24"/>
          <w:shd w:val="clear" w:color="auto" w:fill="FFFFFF"/>
        </w:rPr>
        <w:t>k</w:t>
      </w:r>
      <w:r w:rsidRPr="001E5063">
        <w:rPr>
          <w:rFonts w:ascii="Times New Roman" w:hAnsi="Times New Roman" w:cs="Times New Roman"/>
          <w:sz w:val="24"/>
          <w:szCs w:val="24"/>
          <w:shd w:val="clear" w:color="auto" w:fill="FFFFFF"/>
        </w:rPr>
        <w:t xml:space="preserve">indergarten </w:t>
      </w:r>
      <w:r w:rsidR="00E64365" w:rsidRPr="001E5063">
        <w:rPr>
          <w:rFonts w:ascii="Times New Roman" w:hAnsi="Times New Roman" w:cs="Times New Roman"/>
          <w:sz w:val="24"/>
          <w:szCs w:val="24"/>
          <w:shd w:val="clear" w:color="auto" w:fill="FFFFFF"/>
        </w:rPr>
        <w:t>r</w:t>
      </w:r>
      <w:r w:rsidRPr="001E5063">
        <w:rPr>
          <w:rFonts w:ascii="Times New Roman" w:hAnsi="Times New Roman" w:cs="Times New Roman"/>
          <w:sz w:val="24"/>
          <w:szCs w:val="24"/>
          <w:shd w:val="clear" w:color="auto" w:fill="FFFFFF"/>
        </w:rPr>
        <w:t xml:space="preserve">esponse to </w:t>
      </w:r>
      <w:r w:rsidR="00E64365" w:rsidRPr="001E5063">
        <w:rPr>
          <w:rFonts w:ascii="Times New Roman" w:hAnsi="Times New Roman" w:cs="Times New Roman"/>
          <w:sz w:val="24"/>
          <w:szCs w:val="24"/>
          <w:shd w:val="clear" w:color="auto" w:fill="FFFFFF"/>
        </w:rPr>
        <w:t>t</w:t>
      </w:r>
      <w:r w:rsidRPr="001E5063">
        <w:rPr>
          <w:rFonts w:ascii="Times New Roman" w:hAnsi="Times New Roman" w:cs="Times New Roman"/>
          <w:sz w:val="24"/>
          <w:szCs w:val="24"/>
          <w:shd w:val="clear" w:color="auto" w:fill="FFFFFF"/>
        </w:rPr>
        <w:t xml:space="preserve">ier 1 </w:t>
      </w:r>
      <w:r w:rsidR="00E64365" w:rsidRPr="001E5063">
        <w:rPr>
          <w:rFonts w:ascii="Times New Roman" w:hAnsi="Times New Roman" w:cs="Times New Roman"/>
          <w:sz w:val="24"/>
          <w:szCs w:val="24"/>
          <w:shd w:val="clear" w:color="auto" w:fill="FFFFFF"/>
        </w:rPr>
        <w:t>i</w:t>
      </w:r>
      <w:r w:rsidRPr="001E5063">
        <w:rPr>
          <w:rFonts w:ascii="Times New Roman" w:hAnsi="Times New Roman" w:cs="Times New Roman"/>
          <w:sz w:val="24"/>
          <w:szCs w:val="24"/>
          <w:shd w:val="clear" w:color="auto" w:fill="FFFFFF"/>
        </w:rPr>
        <w:t>nstruction. </w:t>
      </w:r>
      <w:r w:rsidRPr="001E5063">
        <w:rPr>
          <w:rFonts w:ascii="Times New Roman" w:hAnsi="Times New Roman" w:cs="Times New Roman"/>
          <w:i/>
          <w:iCs/>
          <w:sz w:val="24"/>
          <w:szCs w:val="24"/>
          <w:shd w:val="clear" w:color="auto" w:fill="FFFFFF"/>
        </w:rPr>
        <w:t xml:space="preserve">Exceptional </w:t>
      </w:r>
      <w:r w:rsidR="00FA7D05" w:rsidRPr="001E5063">
        <w:rPr>
          <w:rFonts w:ascii="Times New Roman" w:hAnsi="Times New Roman" w:cs="Times New Roman"/>
          <w:i/>
          <w:iCs/>
          <w:sz w:val="24"/>
          <w:szCs w:val="24"/>
          <w:shd w:val="clear" w:color="auto" w:fill="FFFFFF"/>
        </w:rPr>
        <w:t>C</w:t>
      </w:r>
      <w:r w:rsidRPr="001E5063">
        <w:rPr>
          <w:rFonts w:ascii="Times New Roman" w:hAnsi="Times New Roman" w:cs="Times New Roman"/>
          <w:i/>
          <w:iCs/>
          <w:sz w:val="24"/>
          <w:szCs w:val="24"/>
          <w:shd w:val="clear" w:color="auto" w:fill="FFFFFF"/>
        </w:rPr>
        <w:t>hildren</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77</w:t>
      </w:r>
      <w:r w:rsidRPr="001E5063">
        <w:rPr>
          <w:rFonts w:ascii="Times New Roman" w:hAnsi="Times New Roman" w:cs="Times New Roman"/>
          <w:sz w:val="24"/>
          <w:szCs w:val="24"/>
          <w:shd w:val="clear" w:color="auto" w:fill="FFFFFF"/>
        </w:rPr>
        <w:t>(4), 453-470</w:t>
      </w:r>
      <w:r w:rsidR="00E64365" w:rsidRPr="001E5063">
        <w:rPr>
          <w:rFonts w:ascii="Times New Roman" w:hAnsi="Times New Roman" w:cs="Times New Roman"/>
          <w:sz w:val="24"/>
          <w:szCs w:val="24"/>
          <w:shd w:val="clear" w:color="auto" w:fill="FFFFFF"/>
        </w:rPr>
        <w:t>.</w:t>
      </w:r>
    </w:p>
    <w:p w14:paraId="63832764"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Pr>
        <w:t xml:space="preserve">Al </w:t>
      </w:r>
      <w:proofErr w:type="spellStart"/>
      <w:r w:rsidRPr="001E5063">
        <w:rPr>
          <w:rFonts w:ascii="Times New Roman" w:hAnsi="Times New Roman" w:cs="Times New Roman"/>
          <w:sz w:val="24"/>
          <w:szCs w:val="24"/>
          <w:shd w:val="clear" w:color="auto" w:fill="FFFFFF"/>
        </w:rPr>
        <w:t>Otaiba</w:t>
      </w:r>
      <w:proofErr w:type="spellEnd"/>
      <w:r w:rsidRPr="001E5063">
        <w:rPr>
          <w:rFonts w:ascii="Times New Roman" w:hAnsi="Times New Roman" w:cs="Times New Roman"/>
          <w:sz w:val="24"/>
          <w:szCs w:val="24"/>
          <w:shd w:val="clear" w:color="auto" w:fill="FFFFFF"/>
        </w:rPr>
        <w:t>, S., Connor, C.</w:t>
      </w:r>
      <w:r w:rsidR="00D31374" w:rsidRPr="001E5063">
        <w:rPr>
          <w:rFonts w:ascii="Times New Roman" w:hAnsi="Times New Roman" w:cs="Times New Roman"/>
          <w:sz w:val="24"/>
          <w:szCs w:val="24"/>
          <w:shd w:val="clear" w:color="auto" w:fill="FFFFFF"/>
        </w:rPr>
        <w:t>M.</w:t>
      </w:r>
      <w:r w:rsidRPr="001E5063">
        <w:rPr>
          <w:rFonts w:ascii="Times New Roman" w:hAnsi="Times New Roman" w:cs="Times New Roman"/>
          <w:sz w:val="24"/>
          <w:szCs w:val="24"/>
          <w:shd w:val="clear" w:color="auto" w:fill="FFFFFF"/>
        </w:rPr>
        <w:t xml:space="preserve">, Lane, H., </w:t>
      </w:r>
      <w:proofErr w:type="spellStart"/>
      <w:r w:rsidRPr="001E5063">
        <w:rPr>
          <w:rFonts w:ascii="Times New Roman" w:hAnsi="Times New Roman" w:cs="Times New Roman"/>
          <w:sz w:val="24"/>
          <w:szCs w:val="24"/>
          <w:shd w:val="clear" w:color="auto" w:fill="FFFFFF"/>
        </w:rPr>
        <w:t>Kosanovich</w:t>
      </w:r>
      <w:proofErr w:type="spellEnd"/>
      <w:r w:rsidRPr="001E5063">
        <w:rPr>
          <w:rFonts w:ascii="Times New Roman" w:hAnsi="Times New Roman" w:cs="Times New Roman"/>
          <w:sz w:val="24"/>
          <w:szCs w:val="24"/>
          <w:shd w:val="clear" w:color="auto" w:fill="FFFFFF"/>
        </w:rPr>
        <w:t xml:space="preserve">, M. L., </w:t>
      </w:r>
      <w:proofErr w:type="spellStart"/>
      <w:r w:rsidRPr="001E5063">
        <w:rPr>
          <w:rFonts w:ascii="Times New Roman" w:hAnsi="Times New Roman" w:cs="Times New Roman"/>
          <w:sz w:val="24"/>
          <w:szCs w:val="24"/>
          <w:shd w:val="clear" w:color="auto" w:fill="FFFFFF"/>
        </w:rPr>
        <w:t>Schatschneider</w:t>
      </w:r>
      <w:proofErr w:type="spellEnd"/>
      <w:r w:rsidRPr="001E5063">
        <w:rPr>
          <w:rFonts w:ascii="Times New Roman" w:hAnsi="Times New Roman" w:cs="Times New Roman"/>
          <w:sz w:val="24"/>
          <w:szCs w:val="24"/>
          <w:shd w:val="clear" w:color="auto" w:fill="FFFFFF"/>
        </w:rPr>
        <w:t xml:space="preserve">, C., </w:t>
      </w:r>
      <w:proofErr w:type="spellStart"/>
      <w:r w:rsidRPr="001E5063">
        <w:rPr>
          <w:rFonts w:ascii="Times New Roman" w:hAnsi="Times New Roman" w:cs="Times New Roman"/>
          <w:sz w:val="24"/>
          <w:szCs w:val="24"/>
          <w:shd w:val="clear" w:color="auto" w:fill="FFFFFF"/>
        </w:rPr>
        <w:t>Dyrlund</w:t>
      </w:r>
      <w:proofErr w:type="spellEnd"/>
      <w:r w:rsidRPr="001E5063">
        <w:rPr>
          <w:rFonts w:ascii="Times New Roman" w:hAnsi="Times New Roman" w:cs="Times New Roman"/>
          <w:sz w:val="24"/>
          <w:szCs w:val="24"/>
          <w:shd w:val="clear" w:color="auto" w:fill="FFFFFF"/>
        </w:rPr>
        <w:t xml:space="preserve">, A. K., </w:t>
      </w:r>
      <w:r w:rsidR="00476A4F" w:rsidRPr="001E5063">
        <w:rPr>
          <w:rFonts w:ascii="Times New Roman" w:hAnsi="Times New Roman" w:cs="Times New Roman"/>
          <w:sz w:val="24"/>
          <w:szCs w:val="24"/>
          <w:shd w:val="clear" w:color="auto" w:fill="FFFFFF"/>
        </w:rPr>
        <w:t>Miller, M.S.,</w:t>
      </w:r>
      <w:r w:rsidRPr="001E5063">
        <w:rPr>
          <w:rFonts w:ascii="Times New Roman" w:hAnsi="Times New Roman" w:cs="Times New Roman"/>
          <w:sz w:val="24"/>
          <w:szCs w:val="24"/>
          <w:shd w:val="clear" w:color="auto" w:fill="FFFFFF"/>
        </w:rPr>
        <w:t xml:space="preserve"> &amp; Wright, T. L. (2008). Reading First </w:t>
      </w:r>
      <w:r w:rsidR="00FA7D05" w:rsidRPr="001E5063">
        <w:rPr>
          <w:rFonts w:ascii="Times New Roman" w:hAnsi="Times New Roman" w:cs="Times New Roman"/>
          <w:sz w:val="24"/>
          <w:szCs w:val="24"/>
          <w:shd w:val="clear" w:color="auto" w:fill="FFFFFF"/>
        </w:rPr>
        <w:t>K</w:t>
      </w:r>
      <w:r w:rsidRPr="001E5063">
        <w:rPr>
          <w:rFonts w:ascii="Times New Roman" w:hAnsi="Times New Roman" w:cs="Times New Roman"/>
          <w:sz w:val="24"/>
          <w:szCs w:val="24"/>
          <w:shd w:val="clear" w:color="auto" w:fill="FFFFFF"/>
        </w:rPr>
        <w:t xml:space="preserve">indergarten </w:t>
      </w:r>
      <w:r w:rsidR="00FA7D05" w:rsidRPr="001E5063">
        <w:rPr>
          <w:rFonts w:ascii="Times New Roman" w:hAnsi="Times New Roman" w:cs="Times New Roman"/>
          <w:sz w:val="24"/>
          <w:szCs w:val="24"/>
          <w:shd w:val="clear" w:color="auto" w:fill="FFFFFF"/>
        </w:rPr>
        <w:t>C</w:t>
      </w:r>
      <w:r w:rsidRPr="001E5063">
        <w:rPr>
          <w:rFonts w:ascii="Times New Roman" w:hAnsi="Times New Roman" w:cs="Times New Roman"/>
          <w:sz w:val="24"/>
          <w:szCs w:val="24"/>
          <w:shd w:val="clear" w:color="auto" w:fill="FFFFFF"/>
        </w:rPr>
        <w:t xml:space="preserve">lassroom </w:t>
      </w:r>
      <w:r w:rsidR="00FA7D05" w:rsidRPr="001E5063">
        <w:rPr>
          <w:rFonts w:ascii="Times New Roman" w:hAnsi="Times New Roman" w:cs="Times New Roman"/>
          <w:sz w:val="24"/>
          <w:szCs w:val="24"/>
          <w:shd w:val="clear" w:color="auto" w:fill="FFFFFF"/>
        </w:rPr>
        <w:t>I</w:t>
      </w:r>
      <w:r w:rsidRPr="001E5063">
        <w:rPr>
          <w:rFonts w:ascii="Times New Roman" w:hAnsi="Times New Roman" w:cs="Times New Roman"/>
          <w:sz w:val="24"/>
          <w:szCs w:val="24"/>
          <w:shd w:val="clear" w:color="auto" w:fill="FFFFFF"/>
        </w:rPr>
        <w:t xml:space="preserve">nstruction and </w:t>
      </w:r>
      <w:r w:rsidR="00FA7D05" w:rsidRPr="001E5063">
        <w:rPr>
          <w:rFonts w:ascii="Times New Roman" w:hAnsi="Times New Roman" w:cs="Times New Roman"/>
          <w:sz w:val="24"/>
          <w:szCs w:val="24"/>
          <w:shd w:val="clear" w:color="auto" w:fill="FFFFFF"/>
        </w:rPr>
        <w:t>S</w:t>
      </w:r>
      <w:r w:rsidRPr="001E5063">
        <w:rPr>
          <w:rFonts w:ascii="Times New Roman" w:hAnsi="Times New Roman" w:cs="Times New Roman"/>
          <w:sz w:val="24"/>
          <w:szCs w:val="24"/>
          <w:shd w:val="clear" w:color="auto" w:fill="FFFFFF"/>
        </w:rPr>
        <w:t xml:space="preserve">tudents' </w:t>
      </w:r>
      <w:r w:rsidR="00FA7D05" w:rsidRPr="001E5063">
        <w:rPr>
          <w:rFonts w:ascii="Times New Roman" w:hAnsi="Times New Roman" w:cs="Times New Roman"/>
          <w:sz w:val="24"/>
          <w:szCs w:val="24"/>
          <w:shd w:val="clear" w:color="auto" w:fill="FFFFFF"/>
        </w:rPr>
        <w:t>G</w:t>
      </w:r>
      <w:r w:rsidRPr="001E5063">
        <w:rPr>
          <w:rFonts w:ascii="Times New Roman" w:hAnsi="Times New Roman" w:cs="Times New Roman"/>
          <w:sz w:val="24"/>
          <w:szCs w:val="24"/>
          <w:shd w:val="clear" w:color="auto" w:fill="FFFFFF"/>
        </w:rPr>
        <w:t xml:space="preserve">rowth in </w:t>
      </w:r>
      <w:r w:rsidR="00FA7D05" w:rsidRPr="001E5063">
        <w:rPr>
          <w:rFonts w:ascii="Times New Roman" w:hAnsi="Times New Roman" w:cs="Times New Roman"/>
          <w:sz w:val="24"/>
          <w:szCs w:val="24"/>
          <w:shd w:val="clear" w:color="auto" w:fill="FFFFFF"/>
        </w:rPr>
        <w:t>P</w:t>
      </w:r>
      <w:r w:rsidRPr="001E5063">
        <w:rPr>
          <w:rFonts w:ascii="Times New Roman" w:hAnsi="Times New Roman" w:cs="Times New Roman"/>
          <w:sz w:val="24"/>
          <w:szCs w:val="24"/>
          <w:shd w:val="clear" w:color="auto" w:fill="FFFFFF"/>
        </w:rPr>
        <w:t xml:space="preserve">honological </w:t>
      </w:r>
      <w:r w:rsidR="00FA7D05" w:rsidRPr="001E5063">
        <w:rPr>
          <w:rFonts w:ascii="Times New Roman" w:hAnsi="Times New Roman" w:cs="Times New Roman"/>
          <w:sz w:val="24"/>
          <w:szCs w:val="24"/>
          <w:shd w:val="clear" w:color="auto" w:fill="FFFFFF"/>
        </w:rPr>
        <w:t>A</w:t>
      </w:r>
      <w:r w:rsidRPr="001E5063">
        <w:rPr>
          <w:rFonts w:ascii="Times New Roman" w:hAnsi="Times New Roman" w:cs="Times New Roman"/>
          <w:sz w:val="24"/>
          <w:szCs w:val="24"/>
          <w:shd w:val="clear" w:color="auto" w:fill="FFFFFF"/>
        </w:rPr>
        <w:t xml:space="preserve">wareness and </w:t>
      </w:r>
      <w:r w:rsidR="00FA7D05" w:rsidRPr="001E5063">
        <w:rPr>
          <w:rFonts w:ascii="Times New Roman" w:hAnsi="Times New Roman" w:cs="Times New Roman"/>
          <w:sz w:val="24"/>
          <w:szCs w:val="24"/>
          <w:shd w:val="clear" w:color="auto" w:fill="FFFFFF"/>
        </w:rPr>
        <w:t>L</w:t>
      </w:r>
      <w:r w:rsidRPr="001E5063">
        <w:rPr>
          <w:rFonts w:ascii="Times New Roman" w:hAnsi="Times New Roman" w:cs="Times New Roman"/>
          <w:sz w:val="24"/>
          <w:szCs w:val="24"/>
          <w:shd w:val="clear" w:color="auto" w:fill="FFFFFF"/>
        </w:rPr>
        <w:t xml:space="preserve">etter </w:t>
      </w:r>
      <w:r w:rsidR="00FA7D05" w:rsidRPr="001E5063">
        <w:rPr>
          <w:rFonts w:ascii="Times New Roman" w:hAnsi="Times New Roman" w:cs="Times New Roman"/>
          <w:sz w:val="24"/>
          <w:szCs w:val="24"/>
          <w:shd w:val="clear" w:color="auto" w:fill="FFFFFF"/>
        </w:rPr>
        <w:t>N</w:t>
      </w:r>
      <w:r w:rsidRPr="001E5063">
        <w:rPr>
          <w:rFonts w:ascii="Times New Roman" w:hAnsi="Times New Roman" w:cs="Times New Roman"/>
          <w:sz w:val="24"/>
          <w:szCs w:val="24"/>
          <w:shd w:val="clear" w:color="auto" w:fill="FFFFFF"/>
        </w:rPr>
        <w:t>aming–</w:t>
      </w:r>
      <w:r w:rsidR="00FA7D05" w:rsidRPr="001E5063">
        <w:rPr>
          <w:rFonts w:ascii="Times New Roman" w:hAnsi="Times New Roman" w:cs="Times New Roman"/>
          <w:sz w:val="24"/>
          <w:szCs w:val="24"/>
          <w:shd w:val="clear" w:color="auto" w:fill="FFFFFF"/>
        </w:rPr>
        <w:t>D</w:t>
      </w:r>
      <w:r w:rsidRPr="001E5063">
        <w:rPr>
          <w:rFonts w:ascii="Times New Roman" w:hAnsi="Times New Roman" w:cs="Times New Roman"/>
          <w:sz w:val="24"/>
          <w:szCs w:val="24"/>
          <w:shd w:val="clear" w:color="auto" w:fill="FFFFFF"/>
        </w:rPr>
        <w:t xml:space="preserve">ecoding </w:t>
      </w:r>
      <w:r w:rsidR="00FA7D05" w:rsidRPr="001E5063">
        <w:rPr>
          <w:rFonts w:ascii="Times New Roman" w:hAnsi="Times New Roman" w:cs="Times New Roman"/>
          <w:sz w:val="24"/>
          <w:szCs w:val="24"/>
          <w:shd w:val="clear" w:color="auto" w:fill="FFFFFF"/>
        </w:rPr>
        <w:t>F</w:t>
      </w:r>
      <w:r w:rsidRPr="001E5063">
        <w:rPr>
          <w:rFonts w:ascii="Times New Roman" w:hAnsi="Times New Roman" w:cs="Times New Roman"/>
          <w:sz w:val="24"/>
          <w:szCs w:val="24"/>
          <w:shd w:val="clear" w:color="auto" w:fill="FFFFFF"/>
        </w:rPr>
        <w:t>luency. </w:t>
      </w:r>
      <w:r w:rsidRPr="001E5063">
        <w:rPr>
          <w:rFonts w:ascii="Times New Roman" w:hAnsi="Times New Roman" w:cs="Times New Roman"/>
          <w:i/>
          <w:iCs/>
          <w:sz w:val="24"/>
          <w:szCs w:val="24"/>
          <w:shd w:val="clear" w:color="auto" w:fill="FFFFFF"/>
        </w:rPr>
        <w:t>Journal of School Psychology</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46</w:t>
      </w:r>
      <w:r w:rsidRPr="001E5063">
        <w:rPr>
          <w:rFonts w:ascii="Times New Roman" w:hAnsi="Times New Roman" w:cs="Times New Roman"/>
          <w:sz w:val="24"/>
          <w:szCs w:val="24"/>
          <w:shd w:val="clear" w:color="auto" w:fill="FFFFFF"/>
        </w:rPr>
        <w:t>(3), 281-314</w:t>
      </w:r>
    </w:p>
    <w:p w14:paraId="398B2369"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rPr>
        <w:t>Al-</w:t>
      </w:r>
      <w:proofErr w:type="spellStart"/>
      <w:r w:rsidRPr="001E5063">
        <w:rPr>
          <w:rFonts w:ascii="Times New Roman" w:hAnsi="Times New Roman" w:cs="Times New Roman"/>
          <w:sz w:val="24"/>
          <w:szCs w:val="24"/>
        </w:rPr>
        <w:t>Wabil</w:t>
      </w:r>
      <w:proofErr w:type="spellEnd"/>
      <w:r w:rsidRPr="001E5063">
        <w:rPr>
          <w:rFonts w:ascii="Times New Roman" w:hAnsi="Times New Roman" w:cs="Times New Roman"/>
          <w:sz w:val="24"/>
          <w:szCs w:val="24"/>
        </w:rPr>
        <w:t xml:space="preserve">, A. </w:t>
      </w:r>
      <w:r w:rsidR="00E64365" w:rsidRPr="001E5063">
        <w:rPr>
          <w:rFonts w:ascii="Times New Roman" w:hAnsi="Times New Roman" w:cs="Times New Roman"/>
          <w:sz w:val="24"/>
          <w:szCs w:val="24"/>
        </w:rPr>
        <w:t>&amp;</w:t>
      </w:r>
      <w:r w:rsidRPr="001E5063">
        <w:rPr>
          <w:rFonts w:ascii="Times New Roman" w:hAnsi="Times New Roman" w:cs="Times New Roman"/>
          <w:sz w:val="24"/>
          <w:szCs w:val="24"/>
        </w:rPr>
        <w:t xml:space="preserve"> Al-</w:t>
      </w:r>
      <w:proofErr w:type="spellStart"/>
      <w:r w:rsidRPr="001E5063">
        <w:rPr>
          <w:rFonts w:ascii="Times New Roman" w:hAnsi="Times New Roman" w:cs="Times New Roman"/>
          <w:sz w:val="24"/>
          <w:szCs w:val="24"/>
        </w:rPr>
        <w:t>Sheaha</w:t>
      </w:r>
      <w:proofErr w:type="spellEnd"/>
      <w:r w:rsidRPr="001E5063">
        <w:rPr>
          <w:rFonts w:ascii="Times New Roman" w:hAnsi="Times New Roman" w:cs="Times New Roman"/>
          <w:sz w:val="24"/>
          <w:szCs w:val="24"/>
        </w:rPr>
        <w:t>, M. (2010)</w:t>
      </w:r>
      <w:r w:rsidR="009A715C" w:rsidRPr="001E5063">
        <w:rPr>
          <w:rFonts w:ascii="Times New Roman" w:hAnsi="Times New Roman" w:cs="Times New Roman"/>
          <w:sz w:val="24"/>
          <w:szCs w:val="24"/>
        </w:rPr>
        <w:t>.</w:t>
      </w:r>
      <w:r w:rsidRPr="001E5063">
        <w:rPr>
          <w:rFonts w:ascii="Times New Roman" w:hAnsi="Times New Roman" w:cs="Times New Roman"/>
          <w:sz w:val="24"/>
          <w:szCs w:val="24"/>
        </w:rPr>
        <w:t xml:space="preserve"> Towards an </w:t>
      </w:r>
      <w:r w:rsidR="009A715C" w:rsidRPr="001E5063">
        <w:rPr>
          <w:rFonts w:ascii="Times New Roman" w:hAnsi="Times New Roman" w:cs="Times New Roman"/>
          <w:sz w:val="24"/>
          <w:szCs w:val="24"/>
        </w:rPr>
        <w:t>I</w:t>
      </w:r>
      <w:r w:rsidRPr="001E5063">
        <w:rPr>
          <w:rFonts w:ascii="Times New Roman" w:hAnsi="Times New Roman" w:cs="Times New Roman"/>
          <w:sz w:val="24"/>
          <w:szCs w:val="24"/>
        </w:rPr>
        <w:t xml:space="preserve">nteractive </w:t>
      </w:r>
      <w:r w:rsidR="009A715C" w:rsidRPr="001E5063">
        <w:rPr>
          <w:rFonts w:ascii="Times New Roman" w:hAnsi="Times New Roman" w:cs="Times New Roman"/>
          <w:sz w:val="24"/>
          <w:szCs w:val="24"/>
        </w:rPr>
        <w:t>S</w:t>
      </w:r>
      <w:r w:rsidRPr="001E5063">
        <w:rPr>
          <w:rFonts w:ascii="Times New Roman" w:hAnsi="Times New Roman" w:cs="Times New Roman"/>
          <w:sz w:val="24"/>
          <w:szCs w:val="24"/>
        </w:rPr>
        <w:t xml:space="preserve">creening </w:t>
      </w:r>
      <w:r w:rsidR="009A715C" w:rsidRPr="001E5063">
        <w:rPr>
          <w:rFonts w:ascii="Times New Roman" w:hAnsi="Times New Roman" w:cs="Times New Roman"/>
          <w:sz w:val="24"/>
          <w:szCs w:val="24"/>
        </w:rPr>
        <w:t>P</w:t>
      </w:r>
      <w:r w:rsidRPr="001E5063">
        <w:rPr>
          <w:rFonts w:ascii="Times New Roman" w:hAnsi="Times New Roman" w:cs="Times New Roman"/>
          <w:sz w:val="24"/>
          <w:szCs w:val="24"/>
        </w:rPr>
        <w:t xml:space="preserve">rogram for </w:t>
      </w:r>
      <w:r w:rsidR="009A715C" w:rsidRPr="001E5063">
        <w:rPr>
          <w:rFonts w:ascii="Times New Roman" w:hAnsi="Times New Roman" w:cs="Times New Roman"/>
          <w:sz w:val="24"/>
          <w:szCs w:val="24"/>
        </w:rPr>
        <w:t>D</w:t>
      </w:r>
      <w:r w:rsidRPr="001E5063">
        <w:rPr>
          <w:rFonts w:ascii="Times New Roman" w:hAnsi="Times New Roman" w:cs="Times New Roman"/>
          <w:sz w:val="24"/>
          <w:szCs w:val="24"/>
        </w:rPr>
        <w:t xml:space="preserve">evelopmental </w:t>
      </w:r>
      <w:r w:rsidR="009A715C" w:rsidRPr="001E5063">
        <w:rPr>
          <w:rFonts w:ascii="Times New Roman" w:hAnsi="Times New Roman" w:cs="Times New Roman"/>
          <w:sz w:val="24"/>
          <w:szCs w:val="24"/>
        </w:rPr>
        <w:t>D</w:t>
      </w:r>
      <w:r w:rsidRPr="001E5063">
        <w:rPr>
          <w:rFonts w:ascii="Times New Roman" w:hAnsi="Times New Roman" w:cs="Times New Roman"/>
          <w:sz w:val="24"/>
          <w:szCs w:val="24"/>
        </w:rPr>
        <w:t xml:space="preserve">yslexia: Eye </w:t>
      </w:r>
      <w:r w:rsidR="009A715C" w:rsidRPr="001E5063">
        <w:rPr>
          <w:rFonts w:ascii="Times New Roman" w:hAnsi="Times New Roman" w:cs="Times New Roman"/>
          <w:sz w:val="24"/>
          <w:szCs w:val="24"/>
        </w:rPr>
        <w:t>M</w:t>
      </w:r>
      <w:r w:rsidRPr="001E5063">
        <w:rPr>
          <w:rFonts w:ascii="Times New Roman" w:hAnsi="Times New Roman" w:cs="Times New Roman"/>
          <w:sz w:val="24"/>
          <w:szCs w:val="24"/>
        </w:rPr>
        <w:t xml:space="preserve">ovement </w:t>
      </w:r>
      <w:r w:rsidR="009A715C" w:rsidRPr="001E5063">
        <w:rPr>
          <w:rFonts w:ascii="Times New Roman" w:hAnsi="Times New Roman" w:cs="Times New Roman"/>
          <w:sz w:val="24"/>
          <w:szCs w:val="24"/>
        </w:rPr>
        <w:t>A</w:t>
      </w:r>
      <w:r w:rsidRPr="001E5063">
        <w:rPr>
          <w:rFonts w:ascii="Times New Roman" w:hAnsi="Times New Roman" w:cs="Times New Roman"/>
          <w:sz w:val="24"/>
          <w:szCs w:val="24"/>
        </w:rPr>
        <w:t xml:space="preserve">nalysis in </w:t>
      </w:r>
      <w:r w:rsidR="009A715C" w:rsidRPr="001E5063">
        <w:rPr>
          <w:rFonts w:ascii="Times New Roman" w:hAnsi="Times New Roman" w:cs="Times New Roman"/>
          <w:sz w:val="24"/>
          <w:szCs w:val="24"/>
        </w:rPr>
        <w:t>R</w:t>
      </w:r>
      <w:r w:rsidRPr="001E5063">
        <w:rPr>
          <w:rFonts w:ascii="Times New Roman" w:hAnsi="Times New Roman" w:cs="Times New Roman"/>
          <w:sz w:val="24"/>
          <w:szCs w:val="24"/>
        </w:rPr>
        <w:t xml:space="preserve">eading Arabic </w:t>
      </w:r>
      <w:r w:rsidR="009A715C" w:rsidRPr="001E5063">
        <w:rPr>
          <w:rFonts w:ascii="Times New Roman" w:hAnsi="Times New Roman" w:cs="Times New Roman"/>
          <w:sz w:val="24"/>
          <w:szCs w:val="24"/>
        </w:rPr>
        <w:t>T</w:t>
      </w:r>
      <w:r w:rsidRPr="001E5063">
        <w:rPr>
          <w:rFonts w:ascii="Times New Roman" w:hAnsi="Times New Roman" w:cs="Times New Roman"/>
          <w:sz w:val="24"/>
          <w:szCs w:val="24"/>
        </w:rPr>
        <w:t>exts</w:t>
      </w:r>
      <w:r w:rsidR="009A715C" w:rsidRPr="001E5063">
        <w:rPr>
          <w:rFonts w:ascii="Times New Roman" w:hAnsi="Times New Roman" w:cs="Times New Roman"/>
          <w:sz w:val="24"/>
          <w:szCs w:val="24"/>
        </w:rPr>
        <w:t xml:space="preserve">. </w:t>
      </w:r>
      <w:r w:rsidR="000A7112" w:rsidRPr="001E5063">
        <w:rPr>
          <w:rFonts w:ascii="Times New Roman" w:hAnsi="Times New Roman" w:cs="Times New Roman"/>
          <w:sz w:val="24"/>
          <w:szCs w:val="24"/>
        </w:rPr>
        <w:t xml:space="preserve">ICCHP 2010. </w:t>
      </w:r>
      <w:r w:rsidR="000A7112" w:rsidRPr="001E5063">
        <w:rPr>
          <w:rFonts w:ascii="Times New Roman" w:hAnsi="Times New Roman" w:cs="Times New Roman"/>
          <w:i/>
          <w:iCs/>
          <w:sz w:val="24"/>
          <w:szCs w:val="24"/>
        </w:rPr>
        <w:t>Lecture Notes in Computer Science, 6180</w:t>
      </w:r>
      <w:r w:rsidRPr="001E5063">
        <w:rPr>
          <w:rFonts w:ascii="Times New Roman" w:hAnsi="Times New Roman" w:cs="Times New Roman"/>
          <w:sz w:val="24"/>
          <w:szCs w:val="24"/>
        </w:rPr>
        <w:t>, pp. 25-32.</w:t>
      </w:r>
      <w:r w:rsidR="00426B07" w:rsidRPr="001E5063">
        <w:rPr>
          <w:rFonts w:ascii="Times New Roman" w:hAnsi="Times New Roman" w:cs="Times New Roman"/>
          <w:sz w:val="24"/>
          <w:szCs w:val="24"/>
        </w:rPr>
        <w:t xml:space="preserve"> Springer</w:t>
      </w:r>
      <w:r w:rsidR="0001213A" w:rsidRPr="001E5063">
        <w:rPr>
          <w:rFonts w:ascii="Times New Roman" w:hAnsi="Times New Roman" w:cs="Times New Roman"/>
          <w:sz w:val="24"/>
          <w:szCs w:val="24"/>
        </w:rPr>
        <w:t xml:space="preserve">: </w:t>
      </w:r>
      <w:r w:rsidR="00426B07" w:rsidRPr="001E5063">
        <w:rPr>
          <w:rFonts w:ascii="Times New Roman" w:hAnsi="Times New Roman" w:cs="Times New Roman"/>
          <w:sz w:val="24"/>
          <w:szCs w:val="24"/>
        </w:rPr>
        <w:t>Berlin, Heidelberg.</w:t>
      </w:r>
    </w:p>
    <w:p w14:paraId="29DA4531" w14:textId="77777777" w:rsidR="005A3ABE" w:rsidRPr="001E5063" w:rsidRDefault="005A3ABE"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proofErr w:type="spellStart"/>
      <w:r w:rsidRPr="001E5063">
        <w:rPr>
          <w:rFonts w:ascii="Times New Roman" w:hAnsi="Times New Roman" w:cs="Times New Roman"/>
          <w:sz w:val="24"/>
          <w:szCs w:val="24"/>
          <w:shd w:val="clear" w:color="auto" w:fill="FFFFFF"/>
        </w:rPr>
        <w:t>Asadi</w:t>
      </w:r>
      <w:proofErr w:type="spellEnd"/>
      <w:r w:rsidRPr="001E5063">
        <w:rPr>
          <w:rFonts w:ascii="Times New Roman" w:hAnsi="Times New Roman" w:cs="Times New Roman"/>
          <w:sz w:val="24"/>
          <w:szCs w:val="24"/>
          <w:shd w:val="clear" w:color="auto" w:fill="FFFFFF"/>
        </w:rPr>
        <w:t xml:space="preserve">, I. A., &amp; Abu-Rabia, S. (2019). The </w:t>
      </w:r>
      <w:r w:rsidR="00E64365" w:rsidRPr="001E5063">
        <w:rPr>
          <w:rFonts w:ascii="Times New Roman" w:hAnsi="Times New Roman" w:cs="Times New Roman"/>
          <w:sz w:val="24"/>
          <w:szCs w:val="24"/>
          <w:shd w:val="clear" w:color="auto" w:fill="FFFFFF"/>
        </w:rPr>
        <w:t>i</w:t>
      </w:r>
      <w:r w:rsidRPr="001E5063">
        <w:rPr>
          <w:rFonts w:ascii="Times New Roman" w:hAnsi="Times New Roman" w:cs="Times New Roman"/>
          <w:sz w:val="24"/>
          <w:szCs w:val="24"/>
          <w:shd w:val="clear" w:color="auto" w:fill="FFFFFF"/>
        </w:rPr>
        <w:t xml:space="preserve">mpact of the </w:t>
      </w:r>
      <w:r w:rsidR="00E64365" w:rsidRPr="001E5063">
        <w:rPr>
          <w:rFonts w:ascii="Times New Roman" w:hAnsi="Times New Roman" w:cs="Times New Roman"/>
          <w:sz w:val="24"/>
          <w:szCs w:val="24"/>
          <w:shd w:val="clear" w:color="auto" w:fill="FFFFFF"/>
        </w:rPr>
        <w:t>p</w:t>
      </w:r>
      <w:r w:rsidRPr="001E5063">
        <w:rPr>
          <w:rFonts w:ascii="Times New Roman" w:hAnsi="Times New Roman" w:cs="Times New Roman"/>
          <w:sz w:val="24"/>
          <w:szCs w:val="24"/>
          <w:shd w:val="clear" w:color="auto" w:fill="FFFFFF"/>
        </w:rPr>
        <w:t xml:space="preserve">osition of </w:t>
      </w:r>
      <w:r w:rsidR="00E64365" w:rsidRPr="001E5063">
        <w:rPr>
          <w:rFonts w:ascii="Times New Roman" w:hAnsi="Times New Roman" w:cs="Times New Roman"/>
          <w:sz w:val="24"/>
          <w:szCs w:val="24"/>
          <w:shd w:val="clear" w:color="auto" w:fill="FFFFFF"/>
        </w:rPr>
        <w:t>p</w:t>
      </w:r>
      <w:r w:rsidRPr="001E5063">
        <w:rPr>
          <w:rFonts w:ascii="Times New Roman" w:hAnsi="Times New Roman" w:cs="Times New Roman"/>
          <w:sz w:val="24"/>
          <w:szCs w:val="24"/>
          <w:shd w:val="clear" w:color="auto" w:fill="FFFFFF"/>
        </w:rPr>
        <w:t xml:space="preserve">honemes and </w:t>
      </w:r>
      <w:r w:rsidR="00E64365" w:rsidRPr="001E5063">
        <w:rPr>
          <w:rFonts w:ascii="Times New Roman" w:hAnsi="Times New Roman" w:cs="Times New Roman"/>
          <w:sz w:val="24"/>
          <w:szCs w:val="24"/>
          <w:shd w:val="clear" w:color="auto" w:fill="FFFFFF"/>
        </w:rPr>
        <w:t>l</w:t>
      </w:r>
      <w:r w:rsidRPr="001E5063">
        <w:rPr>
          <w:rFonts w:ascii="Times New Roman" w:hAnsi="Times New Roman" w:cs="Times New Roman"/>
          <w:sz w:val="24"/>
          <w:szCs w:val="24"/>
          <w:shd w:val="clear" w:color="auto" w:fill="FFFFFF"/>
        </w:rPr>
        <w:t>exical</w:t>
      </w:r>
      <w:r w:rsidR="00DB308B" w:rsidRPr="001E5063">
        <w:rPr>
          <w:rFonts w:ascii="Times New Roman" w:hAnsi="Times New Roman" w:cs="Times New Roman"/>
          <w:sz w:val="24"/>
          <w:szCs w:val="24"/>
          <w:shd w:val="clear" w:color="auto" w:fill="FFFFFF"/>
        </w:rPr>
        <w:t xml:space="preserve"> </w:t>
      </w:r>
      <w:r w:rsidR="00E64365" w:rsidRPr="001E5063">
        <w:rPr>
          <w:rFonts w:ascii="Times New Roman" w:hAnsi="Times New Roman" w:cs="Times New Roman"/>
          <w:sz w:val="24"/>
          <w:szCs w:val="24"/>
          <w:shd w:val="clear" w:color="auto" w:fill="FFFFFF"/>
        </w:rPr>
        <w:t>s</w:t>
      </w:r>
      <w:r w:rsidRPr="001E5063">
        <w:rPr>
          <w:rFonts w:ascii="Times New Roman" w:hAnsi="Times New Roman" w:cs="Times New Roman"/>
          <w:sz w:val="24"/>
          <w:szCs w:val="24"/>
          <w:shd w:val="clear" w:color="auto" w:fill="FFFFFF"/>
        </w:rPr>
        <w:t xml:space="preserve">tatus on </w:t>
      </w:r>
      <w:r w:rsidR="00E64365" w:rsidRPr="001E5063">
        <w:rPr>
          <w:rFonts w:ascii="Times New Roman" w:hAnsi="Times New Roman" w:cs="Times New Roman"/>
          <w:sz w:val="24"/>
          <w:szCs w:val="24"/>
          <w:shd w:val="clear" w:color="auto" w:fill="FFFFFF"/>
        </w:rPr>
        <w:t>p</w:t>
      </w:r>
      <w:r w:rsidRPr="001E5063">
        <w:rPr>
          <w:rFonts w:ascii="Times New Roman" w:hAnsi="Times New Roman" w:cs="Times New Roman"/>
          <w:sz w:val="24"/>
          <w:szCs w:val="24"/>
          <w:shd w:val="clear" w:color="auto" w:fill="FFFFFF"/>
        </w:rPr>
        <w:t xml:space="preserve">honological </w:t>
      </w:r>
      <w:r w:rsidR="00E64365" w:rsidRPr="001E5063">
        <w:rPr>
          <w:rFonts w:ascii="Times New Roman" w:hAnsi="Times New Roman" w:cs="Times New Roman"/>
          <w:sz w:val="24"/>
          <w:szCs w:val="24"/>
          <w:shd w:val="clear" w:color="auto" w:fill="FFFFFF"/>
        </w:rPr>
        <w:t>a</w:t>
      </w:r>
      <w:r w:rsidRPr="001E5063">
        <w:rPr>
          <w:rFonts w:ascii="Times New Roman" w:hAnsi="Times New Roman" w:cs="Times New Roman"/>
          <w:sz w:val="24"/>
          <w:szCs w:val="24"/>
          <w:shd w:val="clear" w:color="auto" w:fill="FFFFFF"/>
        </w:rPr>
        <w:t xml:space="preserve">wareness in the </w:t>
      </w:r>
      <w:proofErr w:type="spellStart"/>
      <w:r w:rsidR="00E64365" w:rsidRPr="001E5063">
        <w:rPr>
          <w:rFonts w:ascii="Times New Roman" w:hAnsi="Times New Roman" w:cs="Times New Roman"/>
          <w:sz w:val="24"/>
          <w:szCs w:val="24"/>
          <w:shd w:val="clear" w:color="auto" w:fill="FFFFFF"/>
        </w:rPr>
        <w:t>d</w:t>
      </w:r>
      <w:r w:rsidRPr="001E5063">
        <w:rPr>
          <w:rFonts w:ascii="Times New Roman" w:hAnsi="Times New Roman" w:cs="Times New Roman"/>
          <w:sz w:val="24"/>
          <w:szCs w:val="24"/>
          <w:shd w:val="clear" w:color="auto" w:fill="FFFFFF"/>
        </w:rPr>
        <w:t>iglossic</w:t>
      </w:r>
      <w:proofErr w:type="spellEnd"/>
      <w:r w:rsidRPr="001E5063">
        <w:rPr>
          <w:rFonts w:ascii="Times New Roman" w:hAnsi="Times New Roman" w:cs="Times New Roman"/>
          <w:sz w:val="24"/>
          <w:szCs w:val="24"/>
          <w:shd w:val="clear" w:color="auto" w:fill="FFFFFF"/>
        </w:rPr>
        <w:t xml:space="preserve"> Arabic </w:t>
      </w:r>
      <w:r w:rsidR="00E64365" w:rsidRPr="001E5063">
        <w:rPr>
          <w:rFonts w:ascii="Times New Roman" w:hAnsi="Times New Roman" w:cs="Times New Roman"/>
          <w:sz w:val="24"/>
          <w:szCs w:val="24"/>
          <w:shd w:val="clear" w:color="auto" w:fill="FFFFFF"/>
        </w:rPr>
        <w:t>l</w:t>
      </w:r>
      <w:r w:rsidRPr="001E5063">
        <w:rPr>
          <w:rFonts w:ascii="Times New Roman" w:hAnsi="Times New Roman" w:cs="Times New Roman"/>
          <w:sz w:val="24"/>
          <w:szCs w:val="24"/>
          <w:shd w:val="clear" w:color="auto" w:fill="FFFFFF"/>
        </w:rPr>
        <w:t>anguage. </w:t>
      </w:r>
      <w:r w:rsidRPr="001E5063">
        <w:rPr>
          <w:rFonts w:ascii="Times New Roman" w:hAnsi="Times New Roman" w:cs="Times New Roman"/>
          <w:i/>
          <w:iCs/>
          <w:sz w:val="24"/>
          <w:szCs w:val="24"/>
          <w:shd w:val="clear" w:color="auto" w:fill="FFFFFF"/>
        </w:rPr>
        <w:t xml:space="preserve">Journal of </w:t>
      </w:r>
      <w:r w:rsidR="00DB308B" w:rsidRPr="001E5063">
        <w:rPr>
          <w:rFonts w:ascii="Times New Roman" w:hAnsi="Times New Roman" w:cs="Times New Roman"/>
          <w:i/>
          <w:iCs/>
          <w:sz w:val="24"/>
          <w:szCs w:val="24"/>
          <w:shd w:val="clear" w:color="auto" w:fill="FFFFFF"/>
        </w:rPr>
        <w:t>P</w:t>
      </w:r>
      <w:r w:rsidRPr="001E5063">
        <w:rPr>
          <w:rFonts w:ascii="Times New Roman" w:hAnsi="Times New Roman" w:cs="Times New Roman"/>
          <w:i/>
          <w:iCs/>
          <w:sz w:val="24"/>
          <w:szCs w:val="24"/>
          <w:shd w:val="clear" w:color="auto" w:fill="FFFFFF"/>
        </w:rPr>
        <w:t xml:space="preserve">sycholinguistic </w:t>
      </w:r>
      <w:r w:rsidR="00DB308B" w:rsidRPr="001E5063">
        <w:rPr>
          <w:rFonts w:ascii="Times New Roman" w:hAnsi="Times New Roman" w:cs="Times New Roman"/>
          <w:i/>
          <w:iCs/>
          <w:color w:val="222222"/>
          <w:sz w:val="24"/>
          <w:szCs w:val="24"/>
          <w:shd w:val="clear" w:color="auto" w:fill="FFFFFF"/>
        </w:rPr>
        <w:t>R</w:t>
      </w:r>
      <w:r w:rsidRPr="001E5063">
        <w:rPr>
          <w:rFonts w:ascii="Times New Roman" w:hAnsi="Times New Roman" w:cs="Times New Roman"/>
          <w:i/>
          <w:iCs/>
          <w:color w:val="222222"/>
          <w:sz w:val="24"/>
          <w:szCs w:val="24"/>
          <w:shd w:val="clear" w:color="auto" w:fill="FFFFFF"/>
        </w:rPr>
        <w:t>esearch</w:t>
      </w:r>
      <w:r w:rsidRPr="001E5063">
        <w:rPr>
          <w:rFonts w:ascii="Times New Roman" w:hAnsi="Times New Roman" w:cs="Times New Roman"/>
          <w:color w:val="222222"/>
          <w:sz w:val="24"/>
          <w:szCs w:val="24"/>
          <w:shd w:val="clear" w:color="auto" w:fill="FFFFFF"/>
        </w:rPr>
        <w:t>, </w:t>
      </w:r>
      <w:r w:rsidRPr="001E5063">
        <w:rPr>
          <w:rFonts w:ascii="Times New Roman" w:hAnsi="Times New Roman" w:cs="Times New Roman"/>
          <w:i/>
          <w:iCs/>
          <w:color w:val="222222"/>
          <w:sz w:val="24"/>
          <w:szCs w:val="24"/>
          <w:shd w:val="clear" w:color="auto" w:fill="FFFFFF"/>
        </w:rPr>
        <w:t>48</w:t>
      </w:r>
      <w:r w:rsidRPr="001E5063">
        <w:rPr>
          <w:rFonts w:ascii="Times New Roman" w:hAnsi="Times New Roman" w:cs="Times New Roman"/>
          <w:color w:val="222222"/>
          <w:sz w:val="24"/>
          <w:szCs w:val="24"/>
          <w:shd w:val="clear" w:color="auto" w:fill="FFFFFF"/>
        </w:rPr>
        <w:t>(5), 1051-1062</w:t>
      </w:r>
      <w:r w:rsidRPr="001E5063">
        <w:rPr>
          <w:rFonts w:ascii="Times New Roman" w:hAnsi="Times New Roman" w:cs="Times New Roman"/>
          <w:color w:val="222222"/>
          <w:sz w:val="24"/>
          <w:szCs w:val="24"/>
          <w:shd w:val="clear" w:color="auto" w:fill="FFFFFF"/>
          <w:rtl/>
        </w:rPr>
        <w:t>‏</w:t>
      </w:r>
      <w:r w:rsidR="00E64365" w:rsidRPr="001E5063">
        <w:rPr>
          <w:rFonts w:ascii="Times New Roman" w:hAnsi="Times New Roman" w:cs="Times New Roman"/>
          <w:color w:val="222222"/>
          <w:sz w:val="24"/>
          <w:szCs w:val="24"/>
          <w:shd w:val="clear" w:color="auto" w:fill="FFFFFF"/>
        </w:rPr>
        <w:t>.</w:t>
      </w:r>
    </w:p>
    <w:p w14:paraId="359D3EAB" w14:textId="77777777" w:rsidR="005A3ABE" w:rsidRPr="001E5063" w:rsidRDefault="005A3ABE"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proofErr w:type="spellStart"/>
      <w:r w:rsidRPr="001E5063">
        <w:rPr>
          <w:rFonts w:ascii="Times New Roman" w:hAnsi="Times New Roman" w:cs="Times New Roman"/>
          <w:color w:val="222222"/>
          <w:sz w:val="24"/>
          <w:szCs w:val="24"/>
          <w:shd w:val="clear" w:color="auto" w:fill="FFFFFF"/>
        </w:rPr>
        <w:t>Asadi</w:t>
      </w:r>
      <w:proofErr w:type="spellEnd"/>
      <w:r w:rsidRPr="001E5063">
        <w:rPr>
          <w:rFonts w:ascii="Times New Roman" w:hAnsi="Times New Roman" w:cs="Times New Roman"/>
          <w:color w:val="222222"/>
          <w:sz w:val="24"/>
          <w:szCs w:val="24"/>
          <w:shd w:val="clear" w:color="auto" w:fill="FFFFFF"/>
        </w:rPr>
        <w:t xml:space="preserve">, I. A. (2020). The </w:t>
      </w:r>
      <w:r w:rsidR="00E64365" w:rsidRPr="001E5063">
        <w:rPr>
          <w:rFonts w:ascii="Times New Roman" w:hAnsi="Times New Roman" w:cs="Times New Roman"/>
          <w:color w:val="222222"/>
          <w:sz w:val="24"/>
          <w:szCs w:val="24"/>
          <w:shd w:val="clear" w:color="auto" w:fill="FFFFFF"/>
        </w:rPr>
        <w:t>c</w:t>
      </w:r>
      <w:r w:rsidRPr="001E5063">
        <w:rPr>
          <w:rFonts w:ascii="Times New Roman" w:hAnsi="Times New Roman" w:cs="Times New Roman"/>
          <w:color w:val="222222"/>
          <w:sz w:val="24"/>
          <w:szCs w:val="24"/>
          <w:shd w:val="clear" w:color="auto" w:fill="FFFFFF"/>
        </w:rPr>
        <w:t xml:space="preserve">ontribution of </w:t>
      </w:r>
      <w:r w:rsidR="00E64365" w:rsidRPr="001E5063">
        <w:rPr>
          <w:rFonts w:ascii="Times New Roman" w:hAnsi="Times New Roman" w:cs="Times New Roman"/>
          <w:color w:val="222222"/>
          <w:sz w:val="24"/>
          <w:szCs w:val="24"/>
          <w:shd w:val="clear" w:color="auto" w:fill="FFFFFF"/>
        </w:rPr>
        <w:t>l</w:t>
      </w:r>
      <w:r w:rsidRPr="001E5063">
        <w:rPr>
          <w:rFonts w:ascii="Times New Roman" w:hAnsi="Times New Roman" w:cs="Times New Roman"/>
          <w:color w:val="222222"/>
          <w:sz w:val="24"/>
          <w:szCs w:val="24"/>
          <w:shd w:val="clear" w:color="auto" w:fill="FFFFFF"/>
        </w:rPr>
        <w:t xml:space="preserve">inguistic and </w:t>
      </w:r>
      <w:r w:rsidR="00E64365" w:rsidRPr="001E5063">
        <w:rPr>
          <w:rFonts w:ascii="Times New Roman" w:hAnsi="Times New Roman" w:cs="Times New Roman"/>
          <w:color w:val="222222"/>
          <w:sz w:val="24"/>
          <w:szCs w:val="24"/>
          <w:shd w:val="clear" w:color="auto" w:fill="FFFFFF"/>
        </w:rPr>
        <w:t>c</w:t>
      </w:r>
      <w:r w:rsidRPr="001E5063">
        <w:rPr>
          <w:rFonts w:ascii="Times New Roman" w:hAnsi="Times New Roman" w:cs="Times New Roman"/>
          <w:color w:val="222222"/>
          <w:sz w:val="24"/>
          <w:szCs w:val="24"/>
          <w:shd w:val="clear" w:color="auto" w:fill="FFFFFF"/>
        </w:rPr>
        <w:t xml:space="preserve">ognitive </w:t>
      </w:r>
      <w:r w:rsidR="00E64365" w:rsidRPr="001E5063">
        <w:rPr>
          <w:rFonts w:ascii="Times New Roman" w:hAnsi="Times New Roman" w:cs="Times New Roman"/>
          <w:color w:val="222222"/>
          <w:sz w:val="24"/>
          <w:szCs w:val="24"/>
          <w:shd w:val="clear" w:color="auto" w:fill="FFFFFF"/>
        </w:rPr>
        <w:t>m</w:t>
      </w:r>
      <w:r w:rsidRPr="001E5063">
        <w:rPr>
          <w:rFonts w:ascii="Times New Roman" w:hAnsi="Times New Roman" w:cs="Times New Roman"/>
          <w:color w:val="222222"/>
          <w:sz w:val="24"/>
          <w:szCs w:val="24"/>
          <w:shd w:val="clear" w:color="auto" w:fill="FFFFFF"/>
        </w:rPr>
        <w:t xml:space="preserve">easures to </w:t>
      </w:r>
      <w:r w:rsidR="00E64365" w:rsidRPr="001E5063">
        <w:rPr>
          <w:rFonts w:ascii="Times New Roman" w:hAnsi="Times New Roman" w:cs="Times New Roman"/>
          <w:color w:val="222222"/>
          <w:sz w:val="24"/>
          <w:szCs w:val="24"/>
          <w:shd w:val="clear" w:color="auto" w:fill="FFFFFF"/>
        </w:rPr>
        <w:t>l</w:t>
      </w:r>
      <w:r w:rsidRPr="001E5063">
        <w:rPr>
          <w:rFonts w:ascii="Times New Roman" w:hAnsi="Times New Roman" w:cs="Times New Roman"/>
          <w:color w:val="222222"/>
          <w:sz w:val="24"/>
          <w:szCs w:val="24"/>
          <w:shd w:val="clear" w:color="auto" w:fill="FFFFFF"/>
        </w:rPr>
        <w:t xml:space="preserve">istening </w:t>
      </w:r>
      <w:r w:rsidR="00E64365" w:rsidRPr="001E5063">
        <w:rPr>
          <w:rFonts w:ascii="Times New Roman" w:hAnsi="Times New Roman" w:cs="Times New Roman"/>
          <w:color w:val="222222"/>
          <w:sz w:val="24"/>
          <w:szCs w:val="24"/>
          <w:shd w:val="clear" w:color="auto" w:fill="FFFFFF"/>
        </w:rPr>
        <w:t>c</w:t>
      </w:r>
      <w:r w:rsidRPr="001E5063">
        <w:rPr>
          <w:rFonts w:ascii="Times New Roman" w:hAnsi="Times New Roman" w:cs="Times New Roman"/>
          <w:color w:val="222222"/>
          <w:sz w:val="24"/>
          <w:szCs w:val="24"/>
          <w:shd w:val="clear" w:color="auto" w:fill="FFFFFF"/>
        </w:rPr>
        <w:t xml:space="preserve">omprehension </w:t>
      </w:r>
      <w:r w:rsidR="00E64365" w:rsidRPr="001E5063">
        <w:rPr>
          <w:rFonts w:ascii="Times New Roman" w:hAnsi="Times New Roman" w:cs="Times New Roman"/>
          <w:color w:val="222222"/>
          <w:sz w:val="24"/>
          <w:szCs w:val="24"/>
          <w:shd w:val="clear" w:color="auto" w:fill="FFFFFF"/>
        </w:rPr>
        <w:t>a</w:t>
      </w:r>
      <w:r w:rsidRPr="001E5063">
        <w:rPr>
          <w:rFonts w:ascii="Times New Roman" w:hAnsi="Times New Roman" w:cs="Times New Roman"/>
          <w:color w:val="222222"/>
          <w:sz w:val="24"/>
          <w:szCs w:val="24"/>
          <w:shd w:val="clear" w:color="auto" w:fill="FFFFFF"/>
        </w:rPr>
        <w:t xml:space="preserve">mong Arabic-speaking </w:t>
      </w:r>
      <w:r w:rsidR="00E64365" w:rsidRPr="001E5063">
        <w:rPr>
          <w:rFonts w:ascii="Times New Roman" w:hAnsi="Times New Roman" w:cs="Times New Roman"/>
          <w:color w:val="222222"/>
          <w:sz w:val="24"/>
          <w:szCs w:val="24"/>
          <w:shd w:val="clear" w:color="auto" w:fill="FFFFFF"/>
        </w:rPr>
        <w:t>k</w:t>
      </w:r>
      <w:r w:rsidRPr="001E5063">
        <w:rPr>
          <w:rFonts w:ascii="Times New Roman" w:hAnsi="Times New Roman" w:cs="Times New Roman"/>
          <w:color w:val="222222"/>
          <w:sz w:val="24"/>
          <w:szCs w:val="24"/>
          <w:shd w:val="clear" w:color="auto" w:fill="FFFFFF"/>
        </w:rPr>
        <w:t>indergartners. </w:t>
      </w:r>
      <w:r w:rsidRPr="001E5063">
        <w:rPr>
          <w:rFonts w:ascii="Times New Roman" w:hAnsi="Times New Roman" w:cs="Times New Roman"/>
          <w:i/>
          <w:iCs/>
          <w:color w:val="222222"/>
          <w:sz w:val="24"/>
          <w:szCs w:val="24"/>
          <w:shd w:val="clear" w:color="auto" w:fill="FFFFFF"/>
        </w:rPr>
        <w:t>Literacy Research and Instruction</w:t>
      </w:r>
      <w:r w:rsidRPr="001E5063">
        <w:rPr>
          <w:rFonts w:ascii="Times New Roman" w:hAnsi="Times New Roman" w:cs="Times New Roman"/>
          <w:color w:val="222222"/>
          <w:sz w:val="24"/>
          <w:szCs w:val="24"/>
          <w:shd w:val="clear" w:color="auto" w:fill="FFFFFF"/>
        </w:rPr>
        <w:t>, </w:t>
      </w:r>
      <w:r w:rsidRPr="001E5063">
        <w:rPr>
          <w:rFonts w:ascii="Times New Roman" w:hAnsi="Times New Roman" w:cs="Times New Roman"/>
          <w:i/>
          <w:iCs/>
          <w:color w:val="222222"/>
          <w:sz w:val="24"/>
          <w:szCs w:val="24"/>
          <w:shd w:val="clear" w:color="auto" w:fill="FFFFFF"/>
        </w:rPr>
        <w:t>59</w:t>
      </w:r>
      <w:r w:rsidRPr="001E5063">
        <w:rPr>
          <w:rFonts w:ascii="Times New Roman" w:hAnsi="Times New Roman" w:cs="Times New Roman"/>
          <w:color w:val="222222"/>
          <w:sz w:val="24"/>
          <w:szCs w:val="24"/>
          <w:shd w:val="clear" w:color="auto" w:fill="FFFFFF"/>
        </w:rPr>
        <w:t>(1), 1-16</w:t>
      </w:r>
      <w:r w:rsidR="00E64365" w:rsidRPr="001E5063">
        <w:rPr>
          <w:rFonts w:ascii="Times New Roman" w:hAnsi="Times New Roman" w:cs="Times New Roman"/>
          <w:color w:val="222222"/>
          <w:sz w:val="24"/>
          <w:szCs w:val="24"/>
          <w:shd w:val="clear" w:color="auto" w:fill="FFFFFF"/>
        </w:rPr>
        <w:t>.</w:t>
      </w:r>
      <w:r w:rsidRPr="001E5063">
        <w:rPr>
          <w:rFonts w:ascii="Times New Roman" w:hAnsi="Times New Roman" w:cs="Times New Roman"/>
          <w:color w:val="222222"/>
          <w:sz w:val="24"/>
          <w:szCs w:val="24"/>
          <w:shd w:val="clear" w:color="auto" w:fill="FFFFFF"/>
          <w:rtl/>
        </w:rPr>
        <w:t>‏</w:t>
      </w:r>
    </w:p>
    <w:p w14:paraId="158196A8" w14:textId="04F46F99" w:rsidR="0021557A" w:rsidRPr="001E5063" w:rsidRDefault="0021557A" w:rsidP="001E5063">
      <w:pPr>
        <w:bidi w:val="0"/>
        <w:spacing w:after="120" w:line="360" w:lineRule="auto"/>
        <w:ind w:left="720" w:hanging="720"/>
        <w:jc w:val="both"/>
        <w:rPr>
          <w:rFonts w:ascii="Times New Roman" w:hAnsi="Times New Roman" w:cs="Times New Roman"/>
          <w:sz w:val="24"/>
          <w:szCs w:val="24"/>
          <w:rtl/>
          <w:lang w:bidi="he-IL"/>
        </w:rPr>
      </w:pPr>
      <w:proofErr w:type="spellStart"/>
      <w:r w:rsidRPr="001E5063">
        <w:rPr>
          <w:rFonts w:ascii="Times New Roman" w:hAnsi="Times New Roman" w:cs="Times New Roman"/>
          <w:color w:val="222222"/>
          <w:sz w:val="24"/>
          <w:szCs w:val="24"/>
          <w:shd w:val="clear" w:color="auto" w:fill="FFFFFF"/>
        </w:rPr>
        <w:t>Asadi</w:t>
      </w:r>
      <w:proofErr w:type="spellEnd"/>
      <w:r w:rsidRPr="001E5063">
        <w:rPr>
          <w:rFonts w:ascii="Times New Roman" w:hAnsi="Times New Roman" w:cs="Times New Roman"/>
          <w:color w:val="222222"/>
          <w:sz w:val="24"/>
          <w:szCs w:val="24"/>
          <w:shd w:val="clear" w:color="auto" w:fill="FFFFFF"/>
        </w:rPr>
        <w:t>, I. A., Asli‐</w:t>
      </w:r>
      <w:proofErr w:type="spellStart"/>
      <w:r w:rsidRPr="001E5063">
        <w:rPr>
          <w:rFonts w:ascii="Times New Roman" w:hAnsi="Times New Roman" w:cs="Times New Roman"/>
          <w:color w:val="222222"/>
          <w:sz w:val="24"/>
          <w:szCs w:val="24"/>
          <w:shd w:val="clear" w:color="auto" w:fill="FFFFFF"/>
        </w:rPr>
        <w:t>Badarneh</w:t>
      </w:r>
      <w:proofErr w:type="spellEnd"/>
      <w:r w:rsidRPr="001E5063">
        <w:rPr>
          <w:rFonts w:ascii="Times New Roman" w:hAnsi="Times New Roman" w:cs="Times New Roman"/>
          <w:color w:val="222222"/>
          <w:sz w:val="24"/>
          <w:szCs w:val="24"/>
          <w:shd w:val="clear" w:color="auto" w:fill="FFFFFF"/>
        </w:rPr>
        <w:t xml:space="preserve">, A., &amp; </w:t>
      </w:r>
      <w:proofErr w:type="spellStart"/>
      <w:r w:rsidRPr="001E5063">
        <w:rPr>
          <w:rFonts w:ascii="Times New Roman" w:hAnsi="Times New Roman" w:cs="Times New Roman"/>
          <w:color w:val="222222"/>
          <w:sz w:val="24"/>
          <w:szCs w:val="24"/>
          <w:shd w:val="clear" w:color="auto" w:fill="FFFFFF"/>
        </w:rPr>
        <w:t>Vaknin</w:t>
      </w:r>
      <w:proofErr w:type="spellEnd"/>
      <w:r w:rsidRPr="001E5063">
        <w:rPr>
          <w:rFonts w:ascii="Times New Roman" w:hAnsi="Times New Roman" w:cs="Times New Roman"/>
          <w:color w:val="222222"/>
          <w:sz w:val="24"/>
          <w:szCs w:val="24"/>
          <w:shd w:val="clear" w:color="auto" w:fill="FFFFFF"/>
        </w:rPr>
        <w:t>‐Nusbaum, V. (2024). The impact of morphological density on reading comprehension in Arabic: A comparison between typically developing and children with reading disabilities. </w:t>
      </w:r>
      <w:r w:rsidRPr="001E5063">
        <w:rPr>
          <w:rFonts w:ascii="Times New Roman" w:hAnsi="Times New Roman" w:cs="Times New Roman"/>
          <w:i/>
          <w:iCs/>
          <w:color w:val="222222"/>
          <w:sz w:val="24"/>
          <w:szCs w:val="24"/>
          <w:shd w:val="clear" w:color="auto" w:fill="FFFFFF"/>
        </w:rPr>
        <w:t>Dyslexia</w:t>
      </w:r>
      <w:r w:rsidRPr="001E5063">
        <w:rPr>
          <w:rFonts w:ascii="Times New Roman" w:hAnsi="Times New Roman" w:cs="Times New Roman"/>
          <w:color w:val="222222"/>
          <w:sz w:val="24"/>
          <w:szCs w:val="24"/>
          <w:shd w:val="clear" w:color="auto" w:fill="FFFFFF"/>
        </w:rPr>
        <w:t>.</w:t>
      </w:r>
    </w:p>
    <w:p w14:paraId="6C7A061A"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lang w:bidi="ar-DZ"/>
        </w:rPr>
      </w:pPr>
      <w:r w:rsidRPr="001E5063">
        <w:rPr>
          <w:rFonts w:ascii="Times New Roman" w:hAnsi="Times New Roman" w:cs="Times New Roman"/>
          <w:sz w:val="24"/>
          <w:szCs w:val="24"/>
          <w:lang w:bidi="ar-DZ"/>
        </w:rPr>
        <w:lastRenderedPageBreak/>
        <w:t>Ball, E</w:t>
      </w:r>
      <w:r w:rsidR="00DB308B" w:rsidRPr="001E5063">
        <w:rPr>
          <w:rFonts w:ascii="Times New Roman" w:hAnsi="Times New Roman" w:cs="Times New Roman"/>
          <w:sz w:val="24"/>
          <w:szCs w:val="24"/>
          <w:lang w:bidi="ar-DZ"/>
        </w:rPr>
        <w:t>.W</w:t>
      </w:r>
      <w:r w:rsidRPr="001E5063">
        <w:rPr>
          <w:rFonts w:ascii="Times New Roman" w:hAnsi="Times New Roman" w:cs="Times New Roman"/>
          <w:sz w:val="24"/>
          <w:szCs w:val="24"/>
          <w:lang w:bidi="ar-DZ"/>
        </w:rPr>
        <w:t xml:space="preserve">. (1993). Assessing </w:t>
      </w:r>
      <w:r w:rsidR="00E64365" w:rsidRPr="001E5063">
        <w:rPr>
          <w:rFonts w:ascii="Times New Roman" w:hAnsi="Times New Roman" w:cs="Times New Roman"/>
          <w:sz w:val="24"/>
          <w:szCs w:val="24"/>
          <w:lang w:bidi="ar-DZ"/>
        </w:rPr>
        <w:t>p</w:t>
      </w:r>
      <w:r w:rsidRPr="001E5063">
        <w:rPr>
          <w:rFonts w:ascii="Times New Roman" w:hAnsi="Times New Roman" w:cs="Times New Roman"/>
          <w:sz w:val="24"/>
          <w:szCs w:val="24"/>
          <w:lang w:bidi="ar-DZ"/>
        </w:rPr>
        <w:t xml:space="preserve">honeme </w:t>
      </w:r>
      <w:r w:rsidR="00E64365" w:rsidRPr="001E5063">
        <w:rPr>
          <w:rFonts w:ascii="Times New Roman" w:hAnsi="Times New Roman" w:cs="Times New Roman"/>
          <w:sz w:val="24"/>
          <w:szCs w:val="24"/>
          <w:lang w:bidi="ar-DZ"/>
        </w:rPr>
        <w:t>a</w:t>
      </w:r>
      <w:r w:rsidRPr="001E5063">
        <w:rPr>
          <w:rFonts w:ascii="Times New Roman" w:hAnsi="Times New Roman" w:cs="Times New Roman"/>
          <w:sz w:val="24"/>
          <w:szCs w:val="24"/>
          <w:lang w:bidi="ar-DZ"/>
        </w:rPr>
        <w:t xml:space="preserve">wareness. </w:t>
      </w:r>
      <w:r w:rsidRPr="001E5063">
        <w:rPr>
          <w:rFonts w:ascii="Times New Roman" w:hAnsi="Times New Roman" w:cs="Times New Roman"/>
          <w:i/>
          <w:iCs/>
          <w:sz w:val="24"/>
          <w:szCs w:val="24"/>
          <w:lang w:bidi="ar-DZ"/>
        </w:rPr>
        <w:t>Language, Speech, and Hearing Services in Schools, 24</w:t>
      </w:r>
      <w:r w:rsidRPr="001E5063">
        <w:rPr>
          <w:rFonts w:ascii="Times New Roman" w:hAnsi="Times New Roman" w:cs="Times New Roman"/>
          <w:sz w:val="24"/>
          <w:szCs w:val="24"/>
          <w:lang w:bidi="ar-DZ"/>
        </w:rPr>
        <w:t>(3), 130-139</w:t>
      </w:r>
      <w:r w:rsidR="00E64365" w:rsidRPr="001E5063">
        <w:rPr>
          <w:rFonts w:ascii="Times New Roman" w:hAnsi="Times New Roman" w:cs="Times New Roman"/>
          <w:sz w:val="24"/>
          <w:szCs w:val="24"/>
          <w:lang w:bidi="ar-DZ"/>
        </w:rPr>
        <w:t>.</w:t>
      </w:r>
    </w:p>
    <w:p w14:paraId="009EB8C8" w14:textId="0C15B327" w:rsidR="0021557A" w:rsidRPr="001E5063" w:rsidRDefault="0021557A"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shd w:val="clear" w:color="auto" w:fill="FFFFFF"/>
        </w:rPr>
        <w:t xml:space="preserve">Bar-On, A., </w:t>
      </w:r>
      <w:proofErr w:type="spellStart"/>
      <w:r w:rsidRPr="001E5063">
        <w:rPr>
          <w:rFonts w:ascii="Times New Roman" w:hAnsi="Times New Roman" w:cs="Times New Roman"/>
          <w:sz w:val="24"/>
          <w:szCs w:val="24"/>
          <w:shd w:val="clear" w:color="auto" w:fill="FFFFFF"/>
        </w:rPr>
        <w:t>Shalhoub-Awwad</w:t>
      </w:r>
      <w:proofErr w:type="spellEnd"/>
      <w:r w:rsidRPr="001E5063">
        <w:rPr>
          <w:rFonts w:ascii="Times New Roman" w:hAnsi="Times New Roman" w:cs="Times New Roman"/>
          <w:sz w:val="24"/>
          <w:szCs w:val="24"/>
          <w:shd w:val="clear" w:color="auto" w:fill="FFFFFF"/>
        </w:rPr>
        <w:t xml:space="preserve">, Y., &amp; </w:t>
      </w:r>
      <w:proofErr w:type="spellStart"/>
      <w:r w:rsidRPr="001E5063">
        <w:rPr>
          <w:rFonts w:ascii="Times New Roman" w:hAnsi="Times New Roman" w:cs="Times New Roman"/>
          <w:sz w:val="24"/>
          <w:szCs w:val="24"/>
          <w:shd w:val="clear" w:color="auto" w:fill="FFFFFF"/>
        </w:rPr>
        <w:t>Tuma-Basila</w:t>
      </w:r>
      <w:proofErr w:type="spellEnd"/>
      <w:r w:rsidRPr="001E5063">
        <w:rPr>
          <w:rFonts w:ascii="Times New Roman" w:hAnsi="Times New Roman" w:cs="Times New Roman"/>
          <w:sz w:val="24"/>
          <w:szCs w:val="24"/>
          <w:shd w:val="clear" w:color="auto" w:fill="FFFFFF"/>
        </w:rPr>
        <w:t>, R. I. (2018). Contribution of phonological and morphological information in reading Arabic: A developmental perspective. </w:t>
      </w:r>
      <w:r w:rsidRPr="001E5063">
        <w:rPr>
          <w:rFonts w:ascii="Times New Roman" w:hAnsi="Times New Roman" w:cs="Times New Roman"/>
          <w:i/>
          <w:iCs/>
          <w:sz w:val="24"/>
          <w:szCs w:val="24"/>
          <w:shd w:val="clear" w:color="auto" w:fill="FFFFFF"/>
        </w:rPr>
        <w:t>Applied psycholinguistics</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39</w:t>
      </w:r>
      <w:r w:rsidRPr="001E5063">
        <w:rPr>
          <w:rFonts w:ascii="Times New Roman" w:hAnsi="Times New Roman" w:cs="Times New Roman"/>
          <w:sz w:val="24"/>
          <w:szCs w:val="24"/>
          <w:shd w:val="clear" w:color="auto" w:fill="FFFFFF"/>
        </w:rPr>
        <w:t>(6), 1253-1277.</w:t>
      </w:r>
      <w:r w:rsidRPr="001E5063">
        <w:rPr>
          <w:rFonts w:ascii="Times New Roman" w:hAnsi="Times New Roman" w:cs="Times New Roman"/>
          <w:sz w:val="24"/>
          <w:szCs w:val="24"/>
          <w:shd w:val="clear" w:color="auto" w:fill="FFFFFF"/>
          <w:rtl/>
        </w:rPr>
        <w:t>‏</w:t>
      </w:r>
    </w:p>
    <w:p w14:paraId="20490770"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lang w:bidi="he-IL"/>
        </w:rPr>
      </w:pPr>
      <w:proofErr w:type="spellStart"/>
      <w:r w:rsidRPr="001E5063">
        <w:rPr>
          <w:rFonts w:ascii="Times New Roman" w:hAnsi="Times New Roman" w:cs="Times New Roman"/>
          <w:sz w:val="24"/>
          <w:szCs w:val="24"/>
        </w:rPr>
        <w:t>Béland</w:t>
      </w:r>
      <w:proofErr w:type="spellEnd"/>
      <w:r w:rsidRPr="001E5063">
        <w:rPr>
          <w:rFonts w:ascii="Times New Roman" w:hAnsi="Times New Roman" w:cs="Times New Roman"/>
          <w:sz w:val="24"/>
          <w:szCs w:val="24"/>
        </w:rPr>
        <w:t>, R., &amp; </w:t>
      </w:r>
      <w:proofErr w:type="spellStart"/>
      <w:r w:rsidRPr="001E5063">
        <w:rPr>
          <w:rFonts w:ascii="Times New Roman" w:hAnsi="Times New Roman" w:cs="Times New Roman"/>
          <w:sz w:val="24"/>
          <w:szCs w:val="24"/>
        </w:rPr>
        <w:t>Mimouni</w:t>
      </w:r>
      <w:proofErr w:type="spellEnd"/>
      <w:r w:rsidRPr="001E5063">
        <w:rPr>
          <w:rFonts w:ascii="Times New Roman" w:hAnsi="Times New Roman" w:cs="Times New Roman"/>
          <w:sz w:val="24"/>
          <w:szCs w:val="24"/>
        </w:rPr>
        <w:t xml:space="preserve">, Z. (2001). Deep </w:t>
      </w:r>
      <w:r w:rsidR="00E64365" w:rsidRPr="001E5063">
        <w:rPr>
          <w:rFonts w:ascii="Times New Roman" w:hAnsi="Times New Roman" w:cs="Times New Roman"/>
          <w:sz w:val="24"/>
          <w:szCs w:val="24"/>
        </w:rPr>
        <w:t>d</w:t>
      </w:r>
      <w:r w:rsidRPr="001E5063">
        <w:rPr>
          <w:rFonts w:ascii="Times New Roman" w:hAnsi="Times New Roman" w:cs="Times New Roman"/>
          <w:sz w:val="24"/>
          <w:szCs w:val="24"/>
        </w:rPr>
        <w:t xml:space="preserve">yslexia in the </w:t>
      </w:r>
      <w:r w:rsidR="00E64365" w:rsidRPr="001E5063">
        <w:rPr>
          <w:rFonts w:ascii="Times New Roman" w:hAnsi="Times New Roman" w:cs="Times New Roman"/>
          <w:sz w:val="24"/>
          <w:szCs w:val="24"/>
        </w:rPr>
        <w:t>t</w:t>
      </w:r>
      <w:r w:rsidRPr="001E5063">
        <w:rPr>
          <w:rFonts w:ascii="Times New Roman" w:hAnsi="Times New Roman" w:cs="Times New Roman"/>
          <w:sz w:val="24"/>
          <w:szCs w:val="24"/>
        </w:rPr>
        <w:t xml:space="preserve">wo </w:t>
      </w:r>
      <w:r w:rsidR="00E64365" w:rsidRPr="001E5063">
        <w:rPr>
          <w:rFonts w:ascii="Times New Roman" w:hAnsi="Times New Roman" w:cs="Times New Roman"/>
          <w:sz w:val="24"/>
          <w:szCs w:val="24"/>
        </w:rPr>
        <w:t>l</w:t>
      </w:r>
      <w:r w:rsidRPr="001E5063">
        <w:rPr>
          <w:rFonts w:ascii="Times New Roman" w:hAnsi="Times New Roman" w:cs="Times New Roman"/>
          <w:sz w:val="24"/>
          <w:szCs w:val="24"/>
        </w:rPr>
        <w:t xml:space="preserve">anguages of an Arabic/French </w:t>
      </w:r>
      <w:r w:rsidR="004F6065" w:rsidRPr="001E5063">
        <w:rPr>
          <w:rFonts w:ascii="Times New Roman" w:hAnsi="Times New Roman" w:cs="Times New Roman"/>
          <w:sz w:val="24"/>
          <w:szCs w:val="24"/>
        </w:rPr>
        <w:t>b</w:t>
      </w:r>
      <w:r w:rsidR="00AD159D" w:rsidRPr="001E5063">
        <w:rPr>
          <w:rFonts w:ascii="Times New Roman" w:hAnsi="Times New Roman" w:cs="Times New Roman"/>
          <w:sz w:val="24"/>
          <w:szCs w:val="24"/>
        </w:rPr>
        <w:t>i</w:t>
      </w:r>
      <w:r w:rsidRPr="001E5063">
        <w:rPr>
          <w:rFonts w:ascii="Times New Roman" w:hAnsi="Times New Roman" w:cs="Times New Roman"/>
          <w:sz w:val="24"/>
          <w:szCs w:val="24"/>
        </w:rPr>
        <w:t xml:space="preserve">lingual </w:t>
      </w:r>
      <w:r w:rsidR="004F6065" w:rsidRPr="001E5063">
        <w:rPr>
          <w:rFonts w:ascii="Times New Roman" w:hAnsi="Times New Roman" w:cs="Times New Roman"/>
          <w:sz w:val="24"/>
          <w:szCs w:val="24"/>
        </w:rPr>
        <w:t>p</w:t>
      </w:r>
      <w:r w:rsidRPr="001E5063">
        <w:rPr>
          <w:rFonts w:ascii="Times New Roman" w:hAnsi="Times New Roman" w:cs="Times New Roman"/>
          <w:sz w:val="24"/>
          <w:szCs w:val="24"/>
        </w:rPr>
        <w:t>atient. </w:t>
      </w:r>
      <w:r w:rsidRPr="001E5063">
        <w:rPr>
          <w:rFonts w:ascii="Times New Roman" w:hAnsi="Times New Roman" w:cs="Times New Roman"/>
          <w:i/>
          <w:iCs/>
          <w:sz w:val="24"/>
          <w:szCs w:val="24"/>
        </w:rPr>
        <w:t>Cognition</w:t>
      </w:r>
      <w:r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82</w:t>
      </w:r>
      <w:r w:rsidRPr="001E5063">
        <w:rPr>
          <w:rFonts w:ascii="Times New Roman" w:hAnsi="Times New Roman" w:cs="Times New Roman"/>
          <w:sz w:val="24"/>
          <w:szCs w:val="24"/>
        </w:rPr>
        <w:t>(2), 77-126</w:t>
      </w:r>
      <w:r w:rsidR="004F6065" w:rsidRPr="001E5063">
        <w:rPr>
          <w:rFonts w:ascii="Times New Roman" w:hAnsi="Times New Roman" w:cs="Times New Roman"/>
          <w:sz w:val="24"/>
          <w:szCs w:val="24"/>
        </w:rPr>
        <w:t>.</w:t>
      </w:r>
    </w:p>
    <w:p w14:paraId="2CAF0E0F" w14:textId="23578AE4" w:rsidR="005A3ABE" w:rsidRPr="001E5063" w:rsidRDefault="005A3ABE" w:rsidP="001E5063">
      <w:pPr>
        <w:bidi w:val="0"/>
        <w:spacing w:after="120" w:line="360" w:lineRule="auto"/>
        <w:ind w:left="720" w:hanging="720"/>
        <w:jc w:val="both"/>
        <w:rPr>
          <w:rFonts w:ascii="Times New Roman" w:hAnsi="Times New Roman" w:cs="Times New Roman"/>
          <w:sz w:val="24"/>
          <w:szCs w:val="24"/>
          <w:lang w:bidi="ar-DZ"/>
        </w:rPr>
      </w:pPr>
      <w:proofErr w:type="spellStart"/>
      <w:r w:rsidRPr="001E5063">
        <w:rPr>
          <w:rFonts w:ascii="Times New Roman" w:hAnsi="Times New Roman" w:cs="Times New Roman"/>
          <w:sz w:val="24"/>
          <w:szCs w:val="24"/>
          <w:lang w:bidi="ar-DZ"/>
        </w:rPr>
        <w:t>Bentin</w:t>
      </w:r>
      <w:proofErr w:type="spellEnd"/>
      <w:r w:rsidRPr="001E5063">
        <w:rPr>
          <w:rFonts w:ascii="Times New Roman" w:hAnsi="Times New Roman" w:cs="Times New Roman"/>
          <w:sz w:val="24"/>
          <w:szCs w:val="24"/>
          <w:lang w:bidi="ar-DZ"/>
        </w:rPr>
        <w:t xml:space="preserve">, S., &amp; </w:t>
      </w:r>
      <w:proofErr w:type="spellStart"/>
      <w:r w:rsidRPr="001E5063">
        <w:rPr>
          <w:rFonts w:ascii="Times New Roman" w:hAnsi="Times New Roman" w:cs="Times New Roman"/>
          <w:sz w:val="24"/>
          <w:szCs w:val="24"/>
          <w:lang w:bidi="ar-DZ"/>
        </w:rPr>
        <w:t>Leshem</w:t>
      </w:r>
      <w:proofErr w:type="spellEnd"/>
      <w:r w:rsidRPr="001E5063">
        <w:rPr>
          <w:rFonts w:ascii="Times New Roman" w:hAnsi="Times New Roman" w:cs="Times New Roman"/>
          <w:sz w:val="24"/>
          <w:szCs w:val="24"/>
          <w:lang w:bidi="ar-DZ"/>
        </w:rPr>
        <w:t xml:space="preserve">, H. (1993). On the </w:t>
      </w:r>
      <w:r w:rsidR="004F6065" w:rsidRPr="001E5063">
        <w:rPr>
          <w:rFonts w:ascii="Times New Roman" w:hAnsi="Times New Roman" w:cs="Times New Roman"/>
          <w:sz w:val="24"/>
          <w:szCs w:val="24"/>
          <w:lang w:bidi="ar-DZ"/>
        </w:rPr>
        <w:t>i</w:t>
      </w:r>
      <w:r w:rsidRPr="001E5063">
        <w:rPr>
          <w:rFonts w:ascii="Times New Roman" w:hAnsi="Times New Roman" w:cs="Times New Roman"/>
          <w:sz w:val="24"/>
          <w:szCs w:val="24"/>
          <w:lang w:bidi="ar-DZ"/>
        </w:rPr>
        <w:t xml:space="preserve">nteraction of </w:t>
      </w:r>
      <w:r w:rsidR="004F6065" w:rsidRPr="001E5063">
        <w:rPr>
          <w:rFonts w:ascii="Times New Roman" w:hAnsi="Times New Roman" w:cs="Times New Roman"/>
          <w:sz w:val="24"/>
          <w:szCs w:val="24"/>
          <w:lang w:bidi="ar-DZ"/>
        </w:rPr>
        <w:t>p</w:t>
      </w:r>
      <w:r w:rsidRPr="001E5063">
        <w:rPr>
          <w:rFonts w:ascii="Times New Roman" w:hAnsi="Times New Roman" w:cs="Times New Roman"/>
          <w:sz w:val="24"/>
          <w:szCs w:val="24"/>
          <w:lang w:bidi="ar-DZ"/>
        </w:rPr>
        <w:t xml:space="preserve">honological </w:t>
      </w:r>
      <w:r w:rsidR="004F6065" w:rsidRPr="001E5063">
        <w:rPr>
          <w:rFonts w:ascii="Times New Roman" w:hAnsi="Times New Roman" w:cs="Times New Roman"/>
          <w:sz w:val="24"/>
          <w:szCs w:val="24"/>
          <w:lang w:bidi="ar-DZ"/>
        </w:rPr>
        <w:t>a</w:t>
      </w:r>
      <w:r w:rsidRPr="001E5063">
        <w:rPr>
          <w:rFonts w:ascii="Times New Roman" w:hAnsi="Times New Roman" w:cs="Times New Roman"/>
          <w:sz w:val="24"/>
          <w:szCs w:val="24"/>
          <w:lang w:bidi="ar-DZ"/>
        </w:rPr>
        <w:t>wareness and</w:t>
      </w:r>
      <w:r w:rsidR="00AD159D" w:rsidRPr="001E5063">
        <w:rPr>
          <w:rFonts w:ascii="Times New Roman" w:hAnsi="Times New Roman" w:cs="Times New Roman"/>
          <w:sz w:val="24"/>
          <w:szCs w:val="24"/>
          <w:lang w:bidi="ar-DZ"/>
        </w:rPr>
        <w:t xml:space="preserve"> </w:t>
      </w:r>
      <w:r w:rsidR="004F6065" w:rsidRPr="001E5063">
        <w:rPr>
          <w:rFonts w:ascii="Times New Roman" w:hAnsi="Times New Roman" w:cs="Times New Roman"/>
          <w:sz w:val="24"/>
          <w:szCs w:val="24"/>
          <w:lang w:bidi="ar-DZ"/>
        </w:rPr>
        <w:t>r</w:t>
      </w:r>
      <w:r w:rsidRPr="001E5063">
        <w:rPr>
          <w:rFonts w:ascii="Times New Roman" w:hAnsi="Times New Roman" w:cs="Times New Roman"/>
          <w:sz w:val="24"/>
          <w:szCs w:val="24"/>
          <w:lang w:bidi="ar-DZ"/>
        </w:rPr>
        <w:t xml:space="preserve">eading </w:t>
      </w:r>
      <w:r w:rsidR="004F6065" w:rsidRPr="001E5063">
        <w:rPr>
          <w:rFonts w:ascii="Times New Roman" w:hAnsi="Times New Roman" w:cs="Times New Roman"/>
          <w:sz w:val="24"/>
          <w:szCs w:val="24"/>
          <w:lang w:bidi="ar-DZ"/>
        </w:rPr>
        <w:t>a</w:t>
      </w:r>
      <w:r w:rsidRPr="001E5063">
        <w:rPr>
          <w:rFonts w:ascii="Times New Roman" w:hAnsi="Times New Roman" w:cs="Times New Roman"/>
          <w:sz w:val="24"/>
          <w:szCs w:val="24"/>
          <w:lang w:bidi="ar-DZ"/>
        </w:rPr>
        <w:t xml:space="preserve">cquisition: It’s a </w:t>
      </w:r>
      <w:r w:rsidR="004F6065" w:rsidRPr="001E5063">
        <w:rPr>
          <w:rFonts w:ascii="Times New Roman" w:hAnsi="Times New Roman" w:cs="Times New Roman"/>
          <w:sz w:val="24"/>
          <w:szCs w:val="24"/>
          <w:lang w:bidi="ar-DZ"/>
        </w:rPr>
        <w:t>t</w:t>
      </w:r>
      <w:r w:rsidRPr="001E5063">
        <w:rPr>
          <w:rFonts w:ascii="Times New Roman" w:hAnsi="Times New Roman" w:cs="Times New Roman"/>
          <w:sz w:val="24"/>
          <w:szCs w:val="24"/>
          <w:lang w:bidi="ar-DZ"/>
        </w:rPr>
        <w:t>wo</w:t>
      </w:r>
      <w:r w:rsidR="00AD159D" w:rsidRPr="001E5063">
        <w:rPr>
          <w:rFonts w:ascii="Times New Roman" w:hAnsi="Times New Roman" w:cs="Times New Roman"/>
          <w:sz w:val="24"/>
          <w:szCs w:val="24"/>
          <w:lang w:bidi="ar-DZ"/>
        </w:rPr>
        <w:t>-</w:t>
      </w:r>
      <w:r w:rsidR="004F6065" w:rsidRPr="001E5063">
        <w:rPr>
          <w:rFonts w:ascii="Times New Roman" w:hAnsi="Times New Roman" w:cs="Times New Roman"/>
          <w:sz w:val="24"/>
          <w:szCs w:val="24"/>
          <w:lang w:bidi="ar-DZ"/>
        </w:rPr>
        <w:t>w</w:t>
      </w:r>
      <w:r w:rsidRPr="001E5063">
        <w:rPr>
          <w:rFonts w:ascii="Times New Roman" w:hAnsi="Times New Roman" w:cs="Times New Roman"/>
          <w:sz w:val="24"/>
          <w:szCs w:val="24"/>
          <w:lang w:bidi="ar-DZ"/>
        </w:rPr>
        <w:t xml:space="preserve">ay </w:t>
      </w:r>
      <w:r w:rsidR="004F6065" w:rsidRPr="001E5063">
        <w:rPr>
          <w:rFonts w:ascii="Times New Roman" w:hAnsi="Times New Roman" w:cs="Times New Roman"/>
          <w:sz w:val="24"/>
          <w:szCs w:val="24"/>
          <w:lang w:bidi="ar-DZ"/>
        </w:rPr>
        <w:t>s</w:t>
      </w:r>
      <w:r w:rsidRPr="001E5063">
        <w:rPr>
          <w:rFonts w:ascii="Times New Roman" w:hAnsi="Times New Roman" w:cs="Times New Roman"/>
          <w:sz w:val="24"/>
          <w:szCs w:val="24"/>
          <w:lang w:bidi="ar-DZ"/>
        </w:rPr>
        <w:t xml:space="preserve">treet. </w:t>
      </w:r>
      <w:r w:rsidRPr="001E5063">
        <w:rPr>
          <w:rFonts w:ascii="Times New Roman" w:hAnsi="Times New Roman" w:cs="Times New Roman"/>
          <w:i/>
          <w:iCs/>
          <w:sz w:val="24"/>
          <w:szCs w:val="24"/>
          <w:lang w:bidi="ar-DZ"/>
        </w:rPr>
        <w:t>Annals of Dyslexia, 43</w:t>
      </w:r>
      <w:r w:rsidRPr="001E5063">
        <w:rPr>
          <w:rFonts w:ascii="Times New Roman" w:hAnsi="Times New Roman" w:cs="Times New Roman"/>
          <w:sz w:val="24"/>
          <w:szCs w:val="24"/>
          <w:lang w:bidi="ar-DZ"/>
        </w:rPr>
        <w:t>(1), 125-</w:t>
      </w:r>
      <w:r w:rsidR="00AD159D" w:rsidRPr="001E5063">
        <w:rPr>
          <w:rFonts w:ascii="Times New Roman" w:hAnsi="Times New Roman" w:cs="Times New Roman"/>
          <w:sz w:val="24"/>
          <w:szCs w:val="24"/>
          <w:lang w:bidi="ar-DZ"/>
        </w:rPr>
        <w:t>48</w:t>
      </w:r>
      <w:r w:rsidR="004F6065" w:rsidRPr="001E5063">
        <w:rPr>
          <w:rFonts w:ascii="Times New Roman" w:hAnsi="Times New Roman" w:cs="Times New Roman"/>
          <w:sz w:val="24"/>
          <w:szCs w:val="24"/>
          <w:lang w:bidi="ar-DZ"/>
        </w:rPr>
        <w:t>.</w:t>
      </w:r>
    </w:p>
    <w:p w14:paraId="02F177AA" w14:textId="77777777" w:rsidR="0082336E" w:rsidRPr="001E5063" w:rsidRDefault="00CA2765"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Berent</w:t>
      </w:r>
      <w:proofErr w:type="spellEnd"/>
      <w:r w:rsidRPr="001E5063">
        <w:rPr>
          <w:rFonts w:ascii="Times New Roman" w:hAnsi="Times New Roman" w:cs="Times New Roman"/>
          <w:sz w:val="24"/>
          <w:szCs w:val="24"/>
        </w:rPr>
        <w:t xml:space="preserve">, I., &amp; </w:t>
      </w:r>
      <w:proofErr w:type="spellStart"/>
      <w:r w:rsidRPr="001E5063">
        <w:rPr>
          <w:rFonts w:ascii="Times New Roman" w:hAnsi="Times New Roman" w:cs="Times New Roman"/>
          <w:sz w:val="24"/>
          <w:szCs w:val="24"/>
        </w:rPr>
        <w:t>Shimron</w:t>
      </w:r>
      <w:proofErr w:type="spellEnd"/>
      <w:r w:rsidRPr="001E5063">
        <w:rPr>
          <w:rFonts w:ascii="Times New Roman" w:hAnsi="Times New Roman" w:cs="Times New Roman"/>
          <w:sz w:val="24"/>
          <w:szCs w:val="24"/>
        </w:rPr>
        <w:t xml:space="preserve">, J. (2003). What is a root? Evidence from the obligatory contour principle. In J. </w:t>
      </w:r>
      <w:proofErr w:type="spellStart"/>
      <w:r w:rsidRPr="001E5063">
        <w:rPr>
          <w:rFonts w:ascii="Times New Roman" w:hAnsi="Times New Roman" w:cs="Times New Roman"/>
          <w:sz w:val="24"/>
          <w:szCs w:val="24"/>
        </w:rPr>
        <w:t>Shimron</w:t>
      </w:r>
      <w:proofErr w:type="spellEnd"/>
      <w:r w:rsidRPr="001E5063">
        <w:rPr>
          <w:rFonts w:ascii="Times New Roman" w:hAnsi="Times New Roman" w:cs="Times New Roman"/>
          <w:sz w:val="24"/>
          <w:szCs w:val="24"/>
        </w:rPr>
        <w:t xml:space="preserve"> (Ed.), Language processing and acquisition in 20 S. </w:t>
      </w:r>
    </w:p>
    <w:p w14:paraId="1034AC36" w14:textId="76E293C4" w:rsidR="006544D2" w:rsidRPr="001E5063" w:rsidRDefault="006544D2" w:rsidP="001E5063">
      <w:pPr>
        <w:bidi w:val="0"/>
        <w:spacing w:after="120" w:line="360" w:lineRule="auto"/>
        <w:ind w:left="720" w:hanging="720"/>
        <w:jc w:val="both"/>
        <w:rPr>
          <w:rFonts w:ascii="Times New Roman" w:hAnsi="Times New Roman" w:cs="Times New Roman"/>
          <w:sz w:val="24"/>
          <w:szCs w:val="24"/>
          <w:lang w:bidi="ar-DZ"/>
        </w:rPr>
      </w:pPr>
      <w:r w:rsidRPr="001E5063">
        <w:rPr>
          <w:rFonts w:ascii="Times New Roman" w:hAnsi="Times New Roman" w:cs="Times New Roman"/>
          <w:sz w:val="24"/>
          <w:szCs w:val="24"/>
        </w:rPr>
        <w:t xml:space="preserve">Berninger, V, &amp; </w:t>
      </w:r>
      <w:proofErr w:type="spellStart"/>
      <w:r w:rsidRPr="001E5063">
        <w:rPr>
          <w:rFonts w:ascii="Times New Roman" w:hAnsi="Times New Roman" w:cs="Times New Roman"/>
          <w:sz w:val="24"/>
          <w:szCs w:val="24"/>
        </w:rPr>
        <w:t>Amtmann</w:t>
      </w:r>
      <w:proofErr w:type="spellEnd"/>
      <w:r w:rsidRPr="001E5063">
        <w:rPr>
          <w:rFonts w:ascii="Times New Roman" w:hAnsi="Times New Roman" w:cs="Times New Roman"/>
          <w:sz w:val="24"/>
          <w:szCs w:val="24"/>
        </w:rPr>
        <w:t>, D (2003). Preventing written expression disabilities through early and continuing assessment and intervention for handwriting and/or spelling problems: Research into practice. In H. Swanson, K. Harris, &amp; S. Graham (Eds), Handbook of learning disabilities (pp. 345-363).</w:t>
      </w:r>
    </w:p>
    <w:p w14:paraId="52BB1C08" w14:textId="1CBF852E"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Pr>
      </w:pPr>
      <w:proofErr w:type="spellStart"/>
      <w:r w:rsidRPr="001E5063">
        <w:rPr>
          <w:rFonts w:ascii="Times New Roman" w:hAnsi="Times New Roman" w:cs="Times New Roman"/>
          <w:sz w:val="24"/>
          <w:szCs w:val="24"/>
          <w:shd w:val="clear" w:color="auto" w:fill="FFFFFF"/>
        </w:rPr>
        <w:t>Bishara</w:t>
      </w:r>
      <w:proofErr w:type="spellEnd"/>
      <w:r w:rsidRPr="001E5063">
        <w:rPr>
          <w:rFonts w:ascii="Times New Roman" w:hAnsi="Times New Roman" w:cs="Times New Roman"/>
          <w:sz w:val="24"/>
          <w:szCs w:val="24"/>
          <w:shd w:val="clear" w:color="auto" w:fill="FFFFFF"/>
        </w:rPr>
        <w:t xml:space="preserve">, S. (2020). Association </w:t>
      </w:r>
      <w:r w:rsidR="004F6065" w:rsidRPr="001E5063">
        <w:rPr>
          <w:rFonts w:ascii="Times New Roman" w:hAnsi="Times New Roman" w:cs="Times New Roman"/>
          <w:sz w:val="24"/>
          <w:szCs w:val="24"/>
          <w:shd w:val="clear" w:color="auto" w:fill="FFFFFF"/>
        </w:rPr>
        <w:t>b</w:t>
      </w:r>
      <w:r w:rsidRPr="001E5063">
        <w:rPr>
          <w:rFonts w:ascii="Times New Roman" w:hAnsi="Times New Roman" w:cs="Times New Roman"/>
          <w:sz w:val="24"/>
          <w:szCs w:val="24"/>
          <w:shd w:val="clear" w:color="auto" w:fill="FFFFFF"/>
        </w:rPr>
        <w:t xml:space="preserve">etween </w:t>
      </w:r>
      <w:r w:rsidR="004F6065" w:rsidRPr="001E5063">
        <w:rPr>
          <w:rFonts w:ascii="Times New Roman" w:hAnsi="Times New Roman" w:cs="Times New Roman"/>
          <w:sz w:val="24"/>
          <w:szCs w:val="24"/>
          <w:shd w:val="clear" w:color="auto" w:fill="FFFFFF"/>
        </w:rPr>
        <w:t>p</w:t>
      </w:r>
      <w:r w:rsidRPr="001E5063">
        <w:rPr>
          <w:rFonts w:ascii="Times New Roman" w:hAnsi="Times New Roman" w:cs="Times New Roman"/>
          <w:sz w:val="24"/>
          <w:szCs w:val="24"/>
          <w:shd w:val="clear" w:color="auto" w:fill="FFFFFF"/>
        </w:rPr>
        <w:t xml:space="preserve">honological and </w:t>
      </w:r>
      <w:r w:rsidR="004F6065" w:rsidRPr="001E5063">
        <w:rPr>
          <w:rFonts w:ascii="Times New Roman" w:hAnsi="Times New Roman" w:cs="Times New Roman"/>
          <w:sz w:val="24"/>
          <w:szCs w:val="24"/>
          <w:shd w:val="clear" w:color="auto" w:fill="FFFFFF"/>
        </w:rPr>
        <w:t>m</w:t>
      </w:r>
      <w:r w:rsidRPr="001E5063">
        <w:rPr>
          <w:rFonts w:ascii="Times New Roman" w:hAnsi="Times New Roman" w:cs="Times New Roman"/>
          <w:sz w:val="24"/>
          <w:szCs w:val="24"/>
          <w:shd w:val="clear" w:color="auto" w:fill="FFFFFF"/>
        </w:rPr>
        <w:t xml:space="preserve">orphological </w:t>
      </w:r>
      <w:r w:rsidR="004F6065" w:rsidRPr="001E5063">
        <w:rPr>
          <w:rFonts w:ascii="Times New Roman" w:hAnsi="Times New Roman" w:cs="Times New Roman"/>
          <w:sz w:val="24"/>
          <w:szCs w:val="24"/>
          <w:shd w:val="clear" w:color="auto" w:fill="FFFFFF"/>
        </w:rPr>
        <w:t>a</w:t>
      </w:r>
      <w:r w:rsidRPr="001E5063">
        <w:rPr>
          <w:rFonts w:ascii="Times New Roman" w:hAnsi="Times New Roman" w:cs="Times New Roman"/>
          <w:sz w:val="24"/>
          <w:szCs w:val="24"/>
          <w:shd w:val="clear" w:color="auto" w:fill="FFFFFF"/>
        </w:rPr>
        <w:t xml:space="preserve">wareness and </w:t>
      </w:r>
      <w:r w:rsidR="004F6065" w:rsidRPr="001E5063">
        <w:rPr>
          <w:rFonts w:ascii="Times New Roman" w:hAnsi="Times New Roman" w:cs="Times New Roman"/>
          <w:sz w:val="24"/>
          <w:szCs w:val="24"/>
          <w:shd w:val="clear" w:color="auto" w:fill="FFFFFF"/>
        </w:rPr>
        <w:t>r</w:t>
      </w:r>
      <w:r w:rsidRPr="001E5063">
        <w:rPr>
          <w:rFonts w:ascii="Times New Roman" w:hAnsi="Times New Roman" w:cs="Times New Roman"/>
          <w:sz w:val="24"/>
          <w:szCs w:val="24"/>
          <w:shd w:val="clear" w:color="auto" w:fill="FFFFFF"/>
        </w:rPr>
        <w:t xml:space="preserve">eading </w:t>
      </w:r>
      <w:r w:rsidR="004F6065" w:rsidRPr="001E5063">
        <w:rPr>
          <w:rFonts w:ascii="Times New Roman" w:hAnsi="Times New Roman" w:cs="Times New Roman"/>
          <w:sz w:val="24"/>
          <w:szCs w:val="24"/>
          <w:shd w:val="clear" w:color="auto" w:fill="FFFFFF"/>
        </w:rPr>
        <w:t>c</w:t>
      </w:r>
      <w:r w:rsidRPr="001E5063">
        <w:rPr>
          <w:rFonts w:ascii="Times New Roman" w:hAnsi="Times New Roman" w:cs="Times New Roman"/>
          <w:sz w:val="24"/>
          <w:szCs w:val="24"/>
          <w:shd w:val="clear" w:color="auto" w:fill="FFFFFF"/>
        </w:rPr>
        <w:t xml:space="preserve">omprehension </w:t>
      </w:r>
      <w:r w:rsidR="004F6065" w:rsidRPr="001E5063">
        <w:rPr>
          <w:rFonts w:ascii="Times New Roman" w:hAnsi="Times New Roman" w:cs="Times New Roman"/>
          <w:sz w:val="24"/>
          <w:szCs w:val="24"/>
          <w:shd w:val="clear" w:color="auto" w:fill="FFFFFF"/>
        </w:rPr>
        <w:t>a</w:t>
      </w:r>
      <w:r w:rsidRPr="001E5063">
        <w:rPr>
          <w:rFonts w:ascii="Times New Roman" w:hAnsi="Times New Roman" w:cs="Times New Roman"/>
          <w:sz w:val="24"/>
          <w:szCs w:val="24"/>
          <w:shd w:val="clear" w:color="auto" w:fill="FFFFFF"/>
        </w:rPr>
        <w:t xml:space="preserve">mong </w:t>
      </w:r>
      <w:r w:rsidR="004F6065" w:rsidRPr="001E5063">
        <w:rPr>
          <w:rFonts w:ascii="Times New Roman" w:hAnsi="Times New Roman" w:cs="Times New Roman"/>
          <w:sz w:val="24"/>
          <w:szCs w:val="24"/>
          <w:shd w:val="clear" w:color="auto" w:fill="FFFFFF"/>
        </w:rPr>
        <w:t>s</w:t>
      </w:r>
      <w:r w:rsidRPr="001E5063">
        <w:rPr>
          <w:rFonts w:ascii="Times New Roman" w:hAnsi="Times New Roman" w:cs="Times New Roman"/>
          <w:sz w:val="24"/>
          <w:szCs w:val="24"/>
          <w:shd w:val="clear" w:color="auto" w:fill="FFFFFF"/>
        </w:rPr>
        <w:t>pecial-</w:t>
      </w:r>
      <w:r w:rsidR="004F6065" w:rsidRPr="001E5063">
        <w:rPr>
          <w:rFonts w:ascii="Times New Roman" w:hAnsi="Times New Roman" w:cs="Times New Roman"/>
          <w:sz w:val="24"/>
          <w:szCs w:val="24"/>
          <w:shd w:val="clear" w:color="auto" w:fill="FFFFFF"/>
        </w:rPr>
        <w:t>e</w:t>
      </w:r>
      <w:r w:rsidRPr="001E5063">
        <w:rPr>
          <w:rFonts w:ascii="Times New Roman" w:hAnsi="Times New Roman" w:cs="Times New Roman"/>
          <w:sz w:val="24"/>
          <w:szCs w:val="24"/>
          <w:shd w:val="clear" w:color="auto" w:fill="FFFFFF"/>
        </w:rPr>
        <w:t xml:space="preserve">ducation </w:t>
      </w:r>
      <w:r w:rsidR="004F6065" w:rsidRPr="001E5063">
        <w:rPr>
          <w:rFonts w:ascii="Times New Roman" w:hAnsi="Times New Roman" w:cs="Times New Roman"/>
          <w:sz w:val="24"/>
          <w:szCs w:val="24"/>
          <w:shd w:val="clear" w:color="auto" w:fill="FFFFFF"/>
        </w:rPr>
        <w:t>c</w:t>
      </w:r>
      <w:r w:rsidRPr="001E5063">
        <w:rPr>
          <w:rFonts w:ascii="Times New Roman" w:hAnsi="Times New Roman" w:cs="Times New Roman"/>
          <w:sz w:val="24"/>
          <w:szCs w:val="24"/>
          <w:shd w:val="clear" w:color="auto" w:fill="FFFFFF"/>
        </w:rPr>
        <w:t xml:space="preserve">hildren in Arab </w:t>
      </w:r>
      <w:r w:rsidR="004F6065" w:rsidRPr="001E5063">
        <w:rPr>
          <w:rFonts w:ascii="Times New Roman" w:hAnsi="Times New Roman" w:cs="Times New Roman"/>
          <w:sz w:val="24"/>
          <w:szCs w:val="24"/>
          <w:shd w:val="clear" w:color="auto" w:fill="FFFFFF"/>
        </w:rPr>
        <w:t>e</w:t>
      </w:r>
      <w:r w:rsidRPr="001E5063">
        <w:rPr>
          <w:rFonts w:ascii="Times New Roman" w:hAnsi="Times New Roman" w:cs="Times New Roman"/>
          <w:sz w:val="24"/>
          <w:szCs w:val="24"/>
          <w:shd w:val="clear" w:color="auto" w:fill="FFFFFF"/>
        </w:rPr>
        <w:t xml:space="preserve">lementary </w:t>
      </w:r>
      <w:r w:rsidR="004F6065" w:rsidRPr="001E5063">
        <w:rPr>
          <w:rFonts w:ascii="Times New Roman" w:hAnsi="Times New Roman" w:cs="Times New Roman"/>
          <w:sz w:val="24"/>
          <w:szCs w:val="24"/>
          <w:shd w:val="clear" w:color="auto" w:fill="FFFFFF"/>
        </w:rPr>
        <w:t>s</w:t>
      </w:r>
      <w:r w:rsidRPr="001E5063">
        <w:rPr>
          <w:rFonts w:ascii="Times New Roman" w:hAnsi="Times New Roman" w:cs="Times New Roman"/>
          <w:sz w:val="24"/>
          <w:szCs w:val="24"/>
          <w:shd w:val="clear" w:color="auto" w:fill="FFFFFF"/>
        </w:rPr>
        <w:t>chools. </w:t>
      </w:r>
      <w:r w:rsidRPr="001E5063">
        <w:rPr>
          <w:rFonts w:ascii="Times New Roman" w:hAnsi="Times New Roman" w:cs="Times New Roman"/>
          <w:i/>
          <w:iCs/>
          <w:sz w:val="24"/>
          <w:szCs w:val="24"/>
          <w:shd w:val="clear" w:color="auto" w:fill="FFFFFF"/>
        </w:rPr>
        <w:t>International Journal of Disability, Development and Education</w:t>
      </w:r>
      <w:r w:rsidRPr="001E5063">
        <w:rPr>
          <w:rFonts w:ascii="Times New Roman" w:hAnsi="Times New Roman" w:cs="Times New Roman"/>
          <w:sz w:val="24"/>
          <w:szCs w:val="24"/>
          <w:shd w:val="clear" w:color="auto" w:fill="FFFFFF"/>
        </w:rPr>
        <w:t>, 1-18</w:t>
      </w:r>
      <w:r w:rsidR="004F6065" w:rsidRPr="001E5063">
        <w:rPr>
          <w:rFonts w:ascii="Times New Roman" w:hAnsi="Times New Roman" w:cs="Times New Roman"/>
          <w:sz w:val="24"/>
          <w:szCs w:val="24"/>
          <w:shd w:val="clear" w:color="auto" w:fill="FFFFFF"/>
        </w:rPr>
        <w:t>.</w:t>
      </w:r>
      <w:r w:rsidRPr="001E5063">
        <w:rPr>
          <w:rFonts w:ascii="Times New Roman" w:hAnsi="Times New Roman" w:cs="Times New Roman"/>
          <w:sz w:val="24"/>
          <w:szCs w:val="24"/>
          <w:shd w:val="clear" w:color="auto" w:fill="FFFFFF"/>
          <w:rtl/>
        </w:rPr>
        <w:t>‏</w:t>
      </w:r>
    </w:p>
    <w:p w14:paraId="7A64E643" w14:textId="0C961942" w:rsidR="0045514B" w:rsidRPr="001E5063" w:rsidRDefault="0045514B"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tl/>
        </w:rPr>
      </w:pPr>
      <w:proofErr w:type="spellStart"/>
      <w:r w:rsidRPr="001E5063">
        <w:rPr>
          <w:rFonts w:ascii="Times New Roman" w:hAnsi="Times New Roman" w:cs="Times New Roman"/>
          <w:color w:val="000000" w:themeColor="text1"/>
          <w:sz w:val="24"/>
          <w:szCs w:val="24"/>
          <w:shd w:val="clear" w:color="auto" w:fill="FFFFFF"/>
        </w:rPr>
        <w:t>Bishara</w:t>
      </w:r>
      <w:proofErr w:type="spellEnd"/>
      <w:r w:rsidRPr="001E5063">
        <w:rPr>
          <w:rFonts w:ascii="Times New Roman" w:hAnsi="Times New Roman" w:cs="Times New Roman"/>
          <w:color w:val="000000" w:themeColor="text1"/>
          <w:sz w:val="24"/>
          <w:szCs w:val="24"/>
          <w:shd w:val="clear" w:color="auto" w:fill="FFFFFF"/>
        </w:rPr>
        <w:t>, S., &amp; Kaplan, S. (2022). Inhibitory control, self-efficacy, and mathematics achievements in students with learning disabilities. </w:t>
      </w:r>
      <w:r w:rsidRPr="001E5063">
        <w:rPr>
          <w:rFonts w:ascii="Times New Roman" w:hAnsi="Times New Roman" w:cs="Times New Roman"/>
          <w:i/>
          <w:iCs/>
          <w:color w:val="000000" w:themeColor="text1"/>
          <w:sz w:val="24"/>
          <w:szCs w:val="24"/>
          <w:shd w:val="clear" w:color="auto" w:fill="FFFFFF"/>
        </w:rPr>
        <w:t>International Journal of Disability, Development and Education</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69</w:t>
      </w:r>
      <w:r w:rsidRPr="001E5063">
        <w:rPr>
          <w:rFonts w:ascii="Times New Roman" w:hAnsi="Times New Roman" w:cs="Times New Roman"/>
          <w:color w:val="000000" w:themeColor="text1"/>
          <w:sz w:val="24"/>
          <w:szCs w:val="24"/>
          <w:shd w:val="clear" w:color="auto" w:fill="FFFFFF"/>
        </w:rPr>
        <w:t>(3), 868-887.</w:t>
      </w:r>
      <w:r w:rsidRPr="001E5063">
        <w:rPr>
          <w:rFonts w:ascii="Times New Roman" w:hAnsi="Times New Roman" w:cs="Times New Roman"/>
          <w:color w:val="000000" w:themeColor="text1"/>
          <w:sz w:val="24"/>
          <w:szCs w:val="24"/>
          <w:shd w:val="clear" w:color="auto" w:fill="FFFFFF"/>
          <w:rtl/>
        </w:rPr>
        <w:t>‏</w:t>
      </w:r>
    </w:p>
    <w:p w14:paraId="6F2F3CCA" w14:textId="7978057B" w:rsidR="005A3ABE" w:rsidRPr="001E5063" w:rsidRDefault="005A3ABE"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Boudelaa</w:t>
      </w:r>
      <w:proofErr w:type="spellEnd"/>
      <w:r w:rsidRPr="001E5063">
        <w:rPr>
          <w:rFonts w:ascii="Times New Roman" w:hAnsi="Times New Roman" w:cs="Times New Roman"/>
          <w:sz w:val="24"/>
          <w:szCs w:val="24"/>
        </w:rPr>
        <w:t xml:space="preserve">, S., &amp; </w:t>
      </w:r>
      <w:proofErr w:type="spellStart"/>
      <w:r w:rsidRPr="001E5063">
        <w:rPr>
          <w:rFonts w:ascii="Times New Roman" w:hAnsi="Times New Roman" w:cs="Times New Roman"/>
          <w:sz w:val="24"/>
          <w:szCs w:val="24"/>
        </w:rPr>
        <w:t>Marslen</w:t>
      </w:r>
      <w:proofErr w:type="spellEnd"/>
      <w:r w:rsidRPr="001E5063">
        <w:rPr>
          <w:rFonts w:ascii="Times New Roman" w:hAnsi="Times New Roman" w:cs="Times New Roman"/>
          <w:sz w:val="24"/>
          <w:szCs w:val="24"/>
        </w:rPr>
        <w:t xml:space="preserve">-Wilson, W.D. (2005). Discontinuous </w:t>
      </w:r>
      <w:r w:rsidR="004F6065" w:rsidRPr="001E5063">
        <w:rPr>
          <w:rFonts w:ascii="Times New Roman" w:hAnsi="Times New Roman" w:cs="Times New Roman"/>
          <w:sz w:val="24"/>
          <w:szCs w:val="24"/>
        </w:rPr>
        <w:t>m</w:t>
      </w:r>
      <w:r w:rsidRPr="001E5063">
        <w:rPr>
          <w:rFonts w:ascii="Times New Roman" w:hAnsi="Times New Roman" w:cs="Times New Roman"/>
          <w:sz w:val="24"/>
          <w:szCs w:val="24"/>
        </w:rPr>
        <w:t xml:space="preserve">orphology in </w:t>
      </w:r>
      <w:r w:rsidR="004F6065" w:rsidRPr="001E5063">
        <w:rPr>
          <w:rFonts w:ascii="Times New Roman" w:hAnsi="Times New Roman" w:cs="Times New Roman"/>
          <w:sz w:val="24"/>
          <w:szCs w:val="24"/>
        </w:rPr>
        <w:t>t</w:t>
      </w:r>
      <w:r w:rsidRPr="001E5063">
        <w:rPr>
          <w:rFonts w:ascii="Times New Roman" w:hAnsi="Times New Roman" w:cs="Times New Roman"/>
          <w:sz w:val="24"/>
          <w:szCs w:val="24"/>
        </w:rPr>
        <w:t xml:space="preserve">ime: Incremental </w:t>
      </w:r>
      <w:r w:rsidR="004F6065" w:rsidRPr="001E5063">
        <w:rPr>
          <w:rFonts w:ascii="Times New Roman" w:hAnsi="Times New Roman" w:cs="Times New Roman"/>
          <w:sz w:val="24"/>
          <w:szCs w:val="24"/>
        </w:rPr>
        <w:t>m</w:t>
      </w:r>
      <w:r w:rsidRPr="001E5063">
        <w:rPr>
          <w:rFonts w:ascii="Times New Roman" w:hAnsi="Times New Roman" w:cs="Times New Roman"/>
          <w:sz w:val="24"/>
          <w:szCs w:val="24"/>
        </w:rPr>
        <w:t xml:space="preserve">asked </w:t>
      </w:r>
      <w:r w:rsidR="004F6065" w:rsidRPr="001E5063">
        <w:rPr>
          <w:rFonts w:ascii="Times New Roman" w:hAnsi="Times New Roman" w:cs="Times New Roman"/>
          <w:sz w:val="24"/>
          <w:szCs w:val="24"/>
        </w:rPr>
        <w:t>p</w:t>
      </w:r>
      <w:r w:rsidRPr="001E5063">
        <w:rPr>
          <w:rFonts w:ascii="Times New Roman" w:hAnsi="Times New Roman" w:cs="Times New Roman"/>
          <w:sz w:val="24"/>
          <w:szCs w:val="24"/>
        </w:rPr>
        <w:t xml:space="preserve">riming in Arabic. </w:t>
      </w:r>
      <w:r w:rsidRPr="001E5063">
        <w:rPr>
          <w:rFonts w:ascii="Times New Roman" w:hAnsi="Times New Roman" w:cs="Times New Roman"/>
          <w:i/>
          <w:iCs/>
          <w:sz w:val="24"/>
          <w:szCs w:val="24"/>
        </w:rPr>
        <w:t>Language and Cognitive Processes, 20</w:t>
      </w:r>
      <w:r w:rsidR="00FA3719" w:rsidRPr="001E5063">
        <w:rPr>
          <w:rFonts w:ascii="Times New Roman" w:hAnsi="Times New Roman" w:cs="Times New Roman"/>
          <w:sz w:val="24"/>
          <w:szCs w:val="24"/>
        </w:rPr>
        <w:t>(1)</w:t>
      </w:r>
      <w:r w:rsidRPr="001E5063">
        <w:rPr>
          <w:rFonts w:ascii="Times New Roman" w:hAnsi="Times New Roman" w:cs="Times New Roman"/>
          <w:sz w:val="24"/>
          <w:szCs w:val="24"/>
        </w:rPr>
        <w:t>, 207</w:t>
      </w:r>
      <w:r w:rsidR="00F84243" w:rsidRPr="001E5063">
        <w:rPr>
          <w:rFonts w:ascii="Times New Roman" w:hAnsi="Times New Roman" w:cs="Times New Roman"/>
          <w:sz w:val="24"/>
          <w:szCs w:val="24"/>
        </w:rPr>
        <w:t>-</w:t>
      </w:r>
      <w:r w:rsidRPr="001E5063">
        <w:rPr>
          <w:rFonts w:ascii="Times New Roman" w:hAnsi="Times New Roman" w:cs="Times New Roman"/>
          <w:sz w:val="24"/>
          <w:szCs w:val="24"/>
        </w:rPr>
        <w:t>260</w:t>
      </w:r>
      <w:r w:rsidR="004F6065" w:rsidRPr="001E5063">
        <w:rPr>
          <w:rFonts w:ascii="Times New Roman" w:hAnsi="Times New Roman" w:cs="Times New Roman"/>
          <w:sz w:val="24"/>
          <w:szCs w:val="24"/>
        </w:rPr>
        <w:t>.</w:t>
      </w:r>
    </w:p>
    <w:p w14:paraId="0C773DF1" w14:textId="1A1970B8" w:rsidR="00CA2765" w:rsidRPr="001E5063" w:rsidRDefault="00CA2765" w:rsidP="001E5063">
      <w:pPr>
        <w:bidi w:val="0"/>
        <w:spacing w:after="120" w:line="360" w:lineRule="auto"/>
        <w:ind w:left="720" w:hanging="720"/>
        <w:jc w:val="both"/>
        <w:rPr>
          <w:rFonts w:ascii="Times New Roman" w:hAnsi="Times New Roman" w:cs="Times New Roman"/>
          <w:sz w:val="24"/>
          <w:szCs w:val="24"/>
          <w:lang w:bidi="ar-DZ"/>
        </w:rPr>
      </w:pPr>
      <w:proofErr w:type="spellStart"/>
      <w:r w:rsidRPr="001E5063">
        <w:rPr>
          <w:rFonts w:ascii="Times New Roman" w:hAnsi="Times New Roman" w:cs="Times New Roman"/>
          <w:sz w:val="24"/>
          <w:szCs w:val="24"/>
        </w:rPr>
        <w:t>Boudelaa</w:t>
      </w:r>
      <w:proofErr w:type="spellEnd"/>
      <w:r w:rsidRPr="001E5063">
        <w:rPr>
          <w:rFonts w:ascii="Times New Roman" w:hAnsi="Times New Roman" w:cs="Times New Roman"/>
          <w:sz w:val="24"/>
          <w:szCs w:val="24"/>
        </w:rPr>
        <w:t xml:space="preserve">, S., &amp; </w:t>
      </w:r>
      <w:proofErr w:type="spellStart"/>
      <w:r w:rsidRPr="001E5063">
        <w:rPr>
          <w:rFonts w:ascii="Times New Roman" w:hAnsi="Times New Roman" w:cs="Times New Roman"/>
          <w:sz w:val="24"/>
          <w:szCs w:val="24"/>
        </w:rPr>
        <w:t>Marslen</w:t>
      </w:r>
      <w:proofErr w:type="spellEnd"/>
      <w:r w:rsidRPr="001E5063">
        <w:rPr>
          <w:rFonts w:ascii="Times New Roman" w:hAnsi="Times New Roman" w:cs="Times New Roman"/>
          <w:sz w:val="24"/>
          <w:szCs w:val="24"/>
        </w:rPr>
        <w:t>-Wilson, W. D. (2015). Structure, form, and meaning in the mental lexicon: Evidence from Arabic. Language, Cognition and Neuroscience, 30(8), 955–992.</w:t>
      </w:r>
    </w:p>
    <w:p w14:paraId="023C0214"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Pr>
        <w:t xml:space="preserve">Bradley, L., &amp; Bryant, P. E. (1983). Categorizing </w:t>
      </w:r>
      <w:r w:rsidR="00852E5F" w:rsidRPr="001E5063">
        <w:rPr>
          <w:rFonts w:ascii="Times New Roman" w:hAnsi="Times New Roman" w:cs="Times New Roman"/>
          <w:sz w:val="24"/>
          <w:szCs w:val="24"/>
          <w:shd w:val="clear" w:color="auto" w:fill="FFFFFF"/>
        </w:rPr>
        <w:t>s</w:t>
      </w:r>
      <w:r w:rsidRPr="001E5063">
        <w:rPr>
          <w:rFonts w:ascii="Times New Roman" w:hAnsi="Times New Roman" w:cs="Times New Roman"/>
          <w:sz w:val="24"/>
          <w:szCs w:val="24"/>
          <w:shd w:val="clear" w:color="auto" w:fill="FFFFFF"/>
        </w:rPr>
        <w:t xml:space="preserve">ounds and </w:t>
      </w:r>
      <w:r w:rsidR="00852E5F" w:rsidRPr="001E5063">
        <w:rPr>
          <w:rFonts w:ascii="Times New Roman" w:hAnsi="Times New Roman" w:cs="Times New Roman"/>
          <w:sz w:val="24"/>
          <w:szCs w:val="24"/>
          <w:shd w:val="clear" w:color="auto" w:fill="FFFFFF"/>
        </w:rPr>
        <w:t>l</w:t>
      </w:r>
      <w:r w:rsidRPr="001E5063">
        <w:rPr>
          <w:rFonts w:ascii="Times New Roman" w:hAnsi="Times New Roman" w:cs="Times New Roman"/>
          <w:sz w:val="24"/>
          <w:szCs w:val="24"/>
          <w:shd w:val="clear" w:color="auto" w:fill="FFFFFF"/>
        </w:rPr>
        <w:t xml:space="preserve">earning to </w:t>
      </w:r>
      <w:r w:rsidR="00852E5F" w:rsidRPr="001E5063">
        <w:rPr>
          <w:rFonts w:ascii="Times New Roman" w:hAnsi="Times New Roman" w:cs="Times New Roman"/>
          <w:sz w:val="24"/>
          <w:szCs w:val="24"/>
          <w:shd w:val="clear" w:color="auto" w:fill="FFFFFF"/>
        </w:rPr>
        <w:t>r</w:t>
      </w:r>
      <w:r w:rsidRPr="001E5063">
        <w:rPr>
          <w:rFonts w:ascii="Times New Roman" w:hAnsi="Times New Roman" w:cs="Times New Roman"/>
          <w:sz w:val="24"/>
          <w:szCs w:val="24"/>
          <w:shd w:val="clear" w:color="auto" w:fill="FFFFFF"/>
        </w:rPr>
        <w:t>ead—</w:t>
      </w:r>
      <w:r w:rsidR="00852E5F" w:rsidRPr="001E5063">
        <w:rPr>
          <w:rFonts w:ascii="Times New Roman" w:hAnsi="Times New Roman" w:cs="Times New Roman"/>
          <w:sz w:val="24"/>
          <w:szCs w:val="24"/>
          <w:shd w:val="clear" w:color="auto" w:fill="FFFFFF"/>
        </w:rPr>
        <w:t>a</w:t>
      </w:r>
      <w:r w:rsidRPr="001E5063">
        <w:rPr>
          <w:rFonts w:ascii="Times New Roman" w:hAnsi="Times New Roman" w:cs="Times New Roman"/>
          <w:sz w:val="24"/>
          <w:szCs w:val="24"/>
          <w:shd w:val="clear" w:color="auto" w:fill="FFFFFF"/>
        </w:rPr>
        <w:t xml:space="preserve"> causal </w:t>
      </w:r>
      <w:r w:rsidR="00CA687D" w:rsidRPr="001E5063">
        <w:rPr>
          <w:rFonts w:ascii="Times New Roman" w:hAnsi="Times New Roman" w:cs="Times New Roman"/>
          <w:sz w:val="24"/>
          <w:szCs w:val="24"/>
          <w:shd w:val="clear" w:color="auto" w:fill="FFFFFF"/>
        </w:rPr>
        <w:t>C</w:t>
      </w:r>
      <w:r w:rsidRPr="001E5063">
        <w:rPr>
          <w:rFonts w:ascii="Times New Roman" w:hAnsi="Times New Roman" w:cs="Times New Roman"/>
          <w:sz w:val="24"/>
          <w:szCs w:val="24"/>
          <w:shd w:val="clear" w:color="auto" w:fill="FFFFFF"/>
        </w:rPr>
        <w:t>onnection. </w:t>
      </w:r>
      <w:r w:rsidRPr="001E5063">
        <w:rPr>
          <w:rFonts w:ascii="Times New Roman" w:hAnsi="Times New Roman" w:cs="Times New Roman"/>
          <w:i/>
          <w:iCs/>
          <w:sz w:val="24"/>
          <w:szCs w:val="24"/>
          <w:shd w:val="clear" w:color="auto" w:fill="FFFFFF"/>
        </w:rPr>
        <w:t>Nature</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301</w:t>
      </w:r>
      <w:r w:rsidRPr="001E5063">
        <w:rPr>
          <w:rFonts w:ascii="Times New Roman" w:hAnsi="Times New Roman" w:cs="Times New Roman"/>
          <w:sz w:val="24"/>
          <w:szCs w:val="24"/>
          <w:shd w:val="clear" w:color="auto" w:fill="FFFFFF"/>
        </w:rPr>
        <w:t>, 419-421</w:t>
      </w:r>
      <w:r w:rsidR="00852E5F" w:rsidRPr="001E5063">
        <w:rPr>
          <w:rFonts w:ascii="Times New Roman" w:hAnsi="Times New Roman" w:cs="Times New Roman"/>
          <w:sz w:val="24"/>
          <w:szCs w:val="24"/>
          <w:shd w:val="clear" w:color="auto" w:fill="FFFFFF"/>
        </w:rPr>
        <w:t>.</w:t>
      </w:r>
    </w:p>
    <w:p w14:paraId="44D4A10F" w14:textId="2A56DFA2" w:rsidR="00A95A3D" w:rsidRPr="001E5063" w:rsidRDefault="00A95A3D" w:rsidP="001E5063">
      <w:pPr>
        <w:bidi w:val="0"/>
        <w:spacing w:after="120" w:line="360" w:lineRule="auto"/>
        <w:ind w:left="720" w:hanging="720"/>
        <w:jc w:val="both"/>
        <w:rPr>
          <w:rFonts w:ascii="Times New Roman" w:hAnsi="Times New Roman" w:cs="Times New Roman"/>
          <w:sz w:val="24"/>
          <w:szCs w:val="24"/>
          <w:shd w:val="clear" w:color="auto" w:fill="FFFFFF"/>
          <w:rtl/>
        </w:rPr>
      </w:pPr>
      <w:r w:rsidRPr="001E5063">
        <w:rPr>
          <w:rFonts w:ascii="Times New Roman" w:hAnsi="Times New Roman" w:cs="Times New Roman"/>
          <w:sz w:val="24"/>
          <w:szCs w:val="24"/>
          <w:shd w:val="clear" w:color="auto" w:fill="FFFFFF"/>
        </w:rPr>
        <w:lastRenderedPageBreak/>
        <w:t>Bruck, M. &amp; Waters, G. (1988). An analysis of the spelling errors of children who differ in their reading and spelling skills. </w:t>
      </w:r>
      <w:r w:rsidRPr="001E5063">
        <w:rPr>
          <w:rFonts w:ascii="Times New Roman" w:hAnsi="Times New Roman" w:cs="Times New Roman"/>
          <w:i/>
          <w:iCs/>
          <w:sz w:val="24"/>
          <w:szCs w:val="24"/>
          <w:shd w:val="clear" w:color="auto" w:fill="FFFFFF"/>
        </w:rPr>
        <w:t>Applied Psycholinguistics</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9</w:t>
      </w:r>
      <w:r w:rsidRPr="001E5063">
        <w:rPr>
          <w:rFonts w:ascii="Times New Roman" w:hAnsi="Times New Roman" w:cs="Times New Roman"/>
          <w:sz w:val="24"/>
          <w:szCs w:val="24"/>
          <w:shd w:val="clear" w:color="auto" w:fill="FFFFFF"/>
        </w:rPr>
        <w:t>(1), 77-92.</w:t>
      </w:r>
    </w:p>
    <w:p w14:paraId="532873EF" w14:textId="77777777" w:rsidR="00775C1D" w:rsidRPr="001E5063" w:rsidRDefault="005A3ABE"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Bryant, P., Nunes, T. &amp; Bindman, M. (1998). Awareness of </w:t>
      </w:r>
      <w:r w:rsidR="00852E5F" w:rsidRPr="001E5063">
        <w:rPr>
          <w:rFonts w:ascii="Times New Roman" w:hAnsi="Times New Roman" w:cs="Times New Roman"/>
          <w:sz w:val="24"/>
          <w:szCs w:val="24"/>
        </w:rPr>
        <w:t>l</w:t>
      </w:r>
      <w:r w:rsidRPr="001E5063">
        <w:rPr>
          <w:rFonts w:ascii="Times New Roman" w:hAnsi="Times New Roman" w:cs="Times New Roman"/>
          <w:sz w:val="24"/>
          <w:szCs w:val="24"/>
        </w:rPr>
        <w:t xml:space="preserve">anguage in </w:t>
      </w:r>
      <w:r w:rsidR="00852E5F" w:rsidRPr="001E5063">
        <w:rPr>
          <w:rFonts w:ascii="Times New Roman" w:hAnsi="Times New Roman" w:cs="Times New Roman"/>
          <w:sz w:val="24"/>
          <w:szCs w:val="24"/>
        </w:rPr>
        <w:t>c</w:t>
      </w:r>
      <w:r w:rsidRPr="001E5063">
        <w:rPr>
          <w:rFonts w:ascii="Times New Roman" w:hAnsi="Times New Roman" w:cs="Times New Roman"/>
          <w:sz w:val="24"/>
          <w:szCs w:val="24"/>
        </w:rPr>
        <w:t xml:space="preserve">hildren </w:t>
      </w:r>
      <w:r w:rsidR="00852E5F" w:rsidRPr="001E5063">
        <w:rPr>
          <w:rFonts w:ascii="Times New Roman" w:hAnsi="Times New Roman" w:cs="Times New Roman"/>
          <w:sz w:val="24"/>
          <w:szCs w:val="24"/>
        </w:rPr>
        <w:t>w</w:t>
      </w:r>
      <w:r w:rsidRPr="001E5063">
        <w:rPr>
          <w:rFonts w:ascii="Times New Roman" w:hAnsi="Times New Roman" w:cs="Times New Roman"/>
          <w:sz w:val="24"/>
          <w:szCs w:val="24"/>
        </w:rPr>
        <w:t xml:space="preserve">ho </w:t>
      </w:r>
      <w:r w:rsidR="00852E5F" w:rsidRPr="001E5063">
        <w:rPr>
          <w:rFonts w:ascii="Times New Roman" w:hAnsi="Times New Roman" w:cs="Times New Roman"/>
          <w:sz w:val="24"/>
          <w:szCs w:val="24"/>
        </w:rPr>
        <w:t>h</w:t>
      </w:r>
      <w:r w:rsidRPr="001E5063">
        <w:rPr>
          <w:rFonts w:ascii="Times New Roman" w:hAnsi="Times New Roman" w:cs="Times New Roman"/>
          <w:sz w:val="24"/>
          <w:szCs w:val="24"/>
        </w:rPr>
        <w:t xml:space="preserve">ave </w:t>
      </w:r>
      <w:r w:rsidR="00852E5F" w:rsidRPr="001E5063">
        <w:rPr>
          <w:rFonts w:ascii="Times New Roman" w:hAnsi="Times New Roman" w:cs="Times New Roman"/>
          <w:sz w:val="24"/>
          <w:szCs w:val="24"/>
        </w:rPr>
        <w:t>r</w:t>
      </w:r>
      <w:r w:rsidRPr="001E5063">
        <w:rPr>
          <w:rFonts w:ascii="Times New Roman" w:hAnsi="Times New Roman" w:cs="Times New Roman"/>
          <w:sz w:val="24"/>
          <w:szCs w:val="24"/>
        </w:rPr>
        <w:t xml:space="preserve">eading </w:t>
      </w:r>
      <w:r w:rsidR="00852E5F" w:rsidRPr="001E5063">
        <w:rPr>
          <w:rFonts w:ascii="Times New Roman" w:hAnsi="Times New Roman" w:cs="Times New Roman"/>
          <w:sz w:val="24"/>
          <w:szCs w:val="24"/>
        </w:rPr>
        <w:t>d</w:t>
      </w:r>
      <w:r w:rsidRPr="001E5063">
        <w:rPr>
          <w:rFonts w:ascii="Times New Roman" w:hAnsi="Times New Roman" w:cs="Times New Roman"/>
          <w:sz w:val="24"/>
          <w:szCs w:val="24"/>
        </w:rPr>
        <w:t xml:space="preserve">ifficulties: Historical </w:t>
      </w:r>
      <w:r w:rsidR="00852E5F" w:rsidRPr="001E5063">
        <w:rPr>
          <w:rFonts w:ascii="Times New Roman" w:hAnsi="Times New Roman" w:cs="Times New Roman"/>
          <w:sz w:val="24"/>
          <w:szCs w:val="24"/>
        </w:rPr>
        <w:t>c</w:t>
      </w:r>
      <w:r w:rsidRPr="001E5063">
        <w:rPr>
          <w:rFonts w:ascii="Times New Roman" w:hAnsi="Times New Roman" w:cs="Times New Roman"/>
          <w:sz w:val="24"/>
          <w:szCs w:val="24"/>
        </w:rPr>
        <w:t xml:space="preserve">omparisons in a </w:t>
      </w:r>
      <w:r w:rsidR="00852E5F" w:rsidRPr="001E5063">
        <w:rPr>
          <w:rFonts w:ascii="Times New Roman" w:hAnsi="Times New Roman" w:cs="Times New Roman"/>
          <w:sz w:val="24"/>
          <w:szCs w:val="24"/>
        </w:rPr>
        <w:t>l</w:t>
      </w:r>
      <w:r w:rsidRPr="001E5063">
        <w:rPr>
          <w:rFonts w:ascii="Times New Roman" w:hAnsi="Times New Roman" w:cs="Times New Roman"/>
          <w:sz w:val="24"/>
          <w:szCs w:val="24"/>
        </w:rPr>
        <w:t xml:space="preserve">ongitudinal </w:t>
      </w:r>
      <w:r w:rsidR="00852E5F" w:rsidRPr="001E5063">
        <w:rPr>
          <w:rFonts w:ascii="Times New Roman" w:hAnsi="Times New Roman" w:cs="Times New Roman"/>
          <w:sz w:val="24"/>
          <w:szCs w:val="24"/>
        </w:rPr>
        <w:t>s</w:t>
      </w:r>
      <w:r w:rsidRPr="001E5063">
        <w:rPr>
          <w:rFonts w:ascii="Times New Roman" w:hAnsi="Times New Roman" w:cs="Times New Roman"/>
          <w:sz w:val="24"/>
          <w:szCs w:val="24"/>
        </w:rPr>
        <w:t xml:space="preserve">tudy. </w:t>
      </w:r>
      <w:r w:rsidR="001C5C1C" w:rsidRPr="001E5063">
        <w:rPr>
          <w:rFonts w:ascii="Times New Roman" w:hAnsi="Times New Roman" w:cs="Times New Roman"/>
          <w:i/>
          <w:iCs/>
          <w:sz w:val="24"/>
          <w:szCs w:val="24"/>
        </w:rPr>
        <w:t>The</w:t>
      </w:r>
      <w:r w:rsidR="001C5C1C"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Journal of Child</w:t>
      </w:r>
      <w:r w:rsidR="001C5C1C" w:rsidRPr="001E5063">
        <w:rPr>
          <w:rFonts w:ascii="Times New Roman" w:hAnsi="Times New Roman" w:cs="Times New Roman"/>
          <w:i/>
          <w:iCs/>
          <w:sz w:val="24"/>
          <w:szCs w:val="24"/>
        </w:rPr>
        <w:t xml:space="preserve"> Psychology and Psychiatry</w:t>
      </w:r>
      <w:r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39</w:t>
      </w:r>
      <w:r w:rsidR="00CA687D" w:rsidRPr="001E5063">
        <w:rPr>
          <w:rFonts w:ascii="Times New Roman" w:hAnsi="Times New Roman" w:cs="Times New Roman"/>
          <w:sz w:val="24"/>
          <w:szCs w:val="24"/>
        </w:rPr>
        <w:t>(4)</w:t>
      </w:r>
      <w:r w:rsidRPr="001E5063">
        <w:rPr>
          <w:rFonts w:ascii="Times New Roman" w:hAnsi="Times New Roman" w:cs="Times New Roman"/>
          <w:sz w:val="24"/>
          <w:szCs w:val="24"/>
        </w:rPr>
        <w:t>, 501-510</w:t>
      </w:r>
      <w:r w:rsidR="00852E5F" w:rsidRPr="001E5063">
        <w:rPr>
          <w:rFonts w:ascii="Times New Roman" w:hAnsi="Times New Roman" w:cs="Times New Roman"/>
          <w:sz w:val="24"/>
          <w:szCs w:val="24"/>
        </w:rPr>
        <w:t>.</w:t>
      </w:r>
    </w:p>
    <w:p w14:paraId="2B040090" w14:textId="4B5FC77B" w:rsidR="00C304DD" w:rsidRPr="001E5063" w:rsidRDefault="00C304DD"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r w:rsidRPr="001E5063">
        <w:rPr>
          <w:rFonts w:ascii="Times New Roman" w:hAnsi="Times New Roman" w:cs="Times New Roman"/>
          <w:color w:val="222222"/>
          <w:sz w:val="24"/>
          <w:szCs w:val="24"/>
          <w:shd w:val="clear" w:color="auto" w:fill="FFFFFF"/>
        </w:rPr>
        <w:t>Carlisle, J. F. (2003). Morphology matters in learning to read: A commentary. </w:t>
      </w:r>
      <w:r w:rsidRPr="001E5063">
        <w:rPr>
          <w:rFonts w:ascii="Times New Roman" w:hAnsi="Times New Roman" w:cs="Times New Roman"/>
          <w:i/>
          <w:iCs/>
          <w:color w:val="222222"/>
          <w:sz w:val="24"/>
          <w:szCs w:val="24"/>
          <w:shd w:val="clear" w:color="auto" w:fill="FFFFFF"/>
        </w:rPr>
        <w:t>Reading Psychology</w:t>
      </w:r>
      <w:r w:rsidRPr="001E5063">
        <w:rPr>
          <w:rFonts w:ascii="Times New Roman" w:hAnsi="Times New Roman" w:cs="Times New Roman"/>
          <w:color w:val="222222"/>
          <w:sz w:val="24"/>
          <w:szCs w:val="24"/>
          <w:shd w:val="clear" w:color="auto" w:fill="FFFFFF"/>
        </w:rPr>
        <w:t>, </w:t>
      </w:r>
      <w:r w:rsidRPr="001E5063">
        <w:rPr>
          <w:rFonts w:ascii="Times New Roman" w:hAnsi="Times New Roman" w:cs="Times New Roman"/>
          <w:i/>
          <w:iCs/>
          <w:color w:val="222222"/>
          <w:sz w:val="24"/>
          <w:szCs w:val="24"/>
          <w:shd w:val="clear" w:color="auto" w:fill="FFFFFF"/>
        </w:rPr>
        <w:t>24</w:t>
      </w:r>
      <w:r w:rsidRPr="001E5063">
        <w:rPr>
          <w:rFonts w:ascii="Times New Roman" w:hAnsi="Times New Roman" w:cs="Times New Roman"/>
          <w:color w:val="222222"/>
          <w:sz w:val="24"/>
          <w:szCs w:val="24"/>
          <w:shd w:val="clear" w:color="auto" w:fill="FFFFFF"/>
        </w:rPr>
        <w:t>(3-4), 291-322.</w:t>
      </w:r>
      <w:r w:rsidRPr="001E5063">
        <w:rPr>
          <w:rFonts w:ascii="Times New Roman" w:hAnsi="Times New Roman" w:cs="Times New Roman"/>
          <w:color w:val="222222"/>
          <w:sz w:val="24"/>
          <w:szCs w:val="24"/>
          <w:shd w:val="clear" w:color="auto" w:fill="FFFFFF"/>
          <w:rtl/>
        </w:rPr>
        <w:t>‏</w:t>
      </w:r>
    </w:p>
    <w:p w14:paraId="34749EEA" w14:textId="6CC394C6" w:rsidR="00EE4432" w:rsidRPr="001E5063" w:rsidRDefault="00EE4432"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rPr>
        <w:t>Catts, H. W. (2018). The simple view of reading: Advancements and false impressions. Remedial and Special Education, 39(5), 317-323.</w:t>
      </w:r>
    </w:p>
    <w:p w14:paraId="53965713" w14:textId="77777777" w:rsidR="00494E8E" w:rsidRPr="001E5063" w:rsidRDefault="00494E8E"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bookmarkStart w:id="66" w:name="_Hlk69943674"/>
      <w:proofErr w:type="spellStart"/>
      <w:r w:rsidRPr="001E5063">
        <w:rPr>
          <w:rFonts w:ascii="Times New Roman" w:hAnsi="Times New Roman" w:cs="Times New Roman"/>
          <w:color w:val="222222"/>
          <w:sz w:val="24"/>
          <w:szCs w:val="24"/>
          <w:shd w:val="clear" w:color="auto" w:fill="FFFFFF"/>
        </w:rPr>
        <w:t>Cunado</w:t>
      </w:r>
      <w:proofErr w:type="spellEnd"/>
      <w:r w:rsidRPr="001E5063">
        <w:rPr>
          <w:rFonts w:ascii="Times New Roman" w:hAnsi="Times New Roman" w:cs="Times New Roman"/>
          <w:color w:val="222222"/>
          <w:sz w:val="24"/>
          <w:szCs w:val="24"/>
          <w:shd w:val="clear" w:color="auto" w:fill="FFFFFF"/>
        </w:rPr>
        <w:t xml:space="preserve">, J., Jo, S., &amp; de </w:t>
      </w:r>
      <w:proofErr w:type="spellStart"/>
      <w:r w:rsidRPr="001E5063">
        <w:rPr>
          <w:rFonts w:ascii="Times New Roman" w:hAnsi="Times New Roman" w:cs="Times New Roman"/>
          <w:color w:val="222222"/>
          <w:sz w:val="24"/>
          <w:szCs w:val="24"/>
          <w:shd w:val="clear" w:color="auto" w:fill="FFFFFF"/>
        </w:rPr>
        <w:t>Gracia</w:t>
      </w:r>
      <w:proofErr w:type="spellEnd"/>
      <w:r w:rsidRPr="001E5063">
        <w:rPr>
          <w:rFonts w:ascii="Times New Roman" w:hAnsi="Times New Roman" w:cs="Times New Roman"/>
          <w:color w:val="222222"/>
          <w:sz w:val="24"/>
          <w:szCs w:val="24"/>
          <w:shd w:val="clear" w:color="auto" w:fill="FFFFFF"/>
        </w:rPr>
        <w:t>, F. P. (2015). Macroeconomic impacts of oil price shocks in Asian economies. </w:t>
      </w:r>
      <w:r w:rsidRPr="001E5063">
        <w:rPr>
          <w:rFonts w:ascii="Times New Roman" w:hAnsi="Times New Roman" w:cs="Times New Roman"/>
          <w:i/>
          <w:iCs/>
          <w:color w:val="222222"/>
          <w:sz w:val="24"/>
          <w:szCs w:val="24"/>
          <w:shd w:val="clear" w:color="auto" w:fill="FFFFFF"/>
        </w:rPr>
        <w:t>Energy Policy</w:t>
      </w:r>
      <w:r w:rsidRPr="001E5063">
        <w:rPr>
          <w:rFonts w:ascii="Times New Roman" w:hAnsi="Times New Roman" w:cs="Times New Roman"/>
          <w:color w:val="222222"/>
          <w:sz w:val="24"/>
          <w:szCs w:val="24"/>
          <w:shd w:val="clear" w:color="auto" w:fill="FFFFFF"/>
        </w:rPr>
        <w:t>, </w:t>
      </w:r>
      <w:r w:rsidRPr="001E5063">
        <w:rPr>
          <w:rFonts w:ascii="Times New Roman" w:hAnsi="Times New Roman" w:cs="Times New Roman"/>
          <w:i/>
          <w:iCs/>
          <w:color w:val="222222"/>
          <w:sz w:val="24"/>
          <w:szCs w:val="24"/>
          <w:shd w:val="clear" w:color="auto" w:fill="FFFFFF"/>
        </w:rPr>
        <w:t>86</w:t>
      </w:r>
      <w:r w:rsidRPr="001E5063">
        <w:rPr>
          <w:rFonts w:ascii="Times New Roman" w:hAnsi="Times New Roman" w:cs="Times New Roman"/>
          <w:color w:val="222222"/>
          <w:sz w:val="24"/>
          <w:szCs w:val="24"/>
          <w:shd w:val="clear" w:color="auto" w:fill="FFFFFF"/>
        </w:rPr>
        <w:t>, 867-879.</w:t>
      </w:r>
      <w:r w:rsidRPr="001E5063">
        <w:rPr>
          <w:rFonts w:ascii="Times New Roman" w:hAnsi="Times New Roman" w:cs="Times New Roman"/>
          <w:color w:val="222222"/>
          <w:sz w:val="24"/>
          <w:szCs w:val="24"/>
          <w:shd w:val="clear" w:color="auto" w:fill="FFFFFF"/>
          <w:rtl/>
        </w:rPr>
        <w:t>‏</w:t>
      </w:r>
    </w:p>
    <w:p w14:paraId="64670BA1" w14:textId="7767977C" w:rsidR="00A95A3D" w:rsidRPr="001E5063" w:rsidRDefault="00A95A3D" w:rsidP="001E5063">
      <w:pPr>
        <w:bidi w:val="0"/>
        <w:spacing w:after="120" w:line="360" w:lineRule="auto"/>
        <w:ind w:left="720" w:hanging="720"/>
        <w:jc w:val="both"/>
        <w:rPr>
          <w:rFonts w:ascii="Times New Roman" w:hAnsi="Times New Roman" w:cs="Times New Roman"/>
          <w:sz w:val="24"/>
          <w:szCs w:val="24"/>
          <w:shd w:val="clear" w:color="auto" w:fill="FFFFFF"/>
          <w:rtl/>
        </w:rPr>
      </w:pPr>
      <w:proofErr w:type="spellStart"/>
      <w:r w:rsidRPr="001E5063">
        <w:rPr>
          <w:rFonts w:ascii="Times New Roman" w:hAnsi="Times New Roman" w:cs="Times New Roman"/>
          <w:sz w:val="24"/>
          <w:szCs w:val="24"/>
        </w:rPr>
        <w:t>Chalil</w:t>
      </w:r>
      <w:proofErr w:type="spellEnd"/>
      <w:r w:rsidRPr="001E5063">
        <w:rPr>
          <w:rFonts w:ascii="Times New Roman" w:hAnsi="Times New Roman" w:cs="Times New Roman"/>
          <w:sz w:val="24"/>
          <w:szCs w:val="24"/>
        </w:rPr>
        <w:t xml:space="preserve">, H. (1995). </w:t>
      </w:r>
      <w:proofErr w:type="spellStart"/>
      <w:r w:rsidRPr="001E5063">
        <w:rPr>
          <w:rFonts w:ascii="Times New Roman" w:hAnsi="Times New Roman" w:cs="Times New Roman"/>
          <w:sz w:val="24"/>
          <w:szCs w:val="24"/>
        </w:rPr>
        <w:t>Alkalema</w:t>
      </w:r>
      <w:proofErr w:type="spellEnd"/>
      <w:r w:rsidRPr="001E5063">
        <w:rPr>
          <w:rFonts w:ascii="Times New Roman" w:hAnsi="Times New Roman" w:cs="Times New Roman"/>
          <w:sz w:val="24"/>
          <w:szCs w:val="24"/>
        </w:rPr>
        <w:t xml:space="preserve">: </w:t>
      </w:r>
      <w:proofErr w:type="spellStart"/>
      <w:r w:rsidRPr="001E5063">
        <w:rPr>
          <w:rFonts w:ascii="Times New Roman" w:hAnsi="Times New Roman" w:cs="Times New Roman"/>
          <w:sz w:val="24"/>
          <w:szCs w:val="24"/>
        </w:rPr>
        <w:t>Derasa</w:t>
      </w:r>
      <w:proofErr w:type="spellEnd"/>
      <w:r w:rsidRPr="001E5063">
        <w:rPr>
          <w:rFonts w:ascii="Times New Roman" w:hAnsi="Times New Roman" w:cs="Times New Roman"/>
          <w:sz w:val="24"/>
          <w:szCs w:val="24"/>
        </w:rPr>
        <w:t xml:space="preserve"> </w:t>
      </w:r>
      <w:proofErr w:type="spellStart"/>
      <w:r w:rsidRPr="001E5063">
        <w:rPr>
          <w:rFonts w:ascii="Times New Roman" w:hAnsi="Times New Roman" w:cs="Times New Roman"/>
          <w:sz w:val="24"/>
          <w:szCs w:val="24"/>
        </w:rPr>
        <w:t>logaweya</w:t>
      </w:r>
      <w:proofErr w:type="spellEnd"/>
      <w:r w:rsidRPr="001E5063">
        <w:rPr>
          <w:rFonts w:ascii="Times New Roman" w:hAnsi="Times New Roman" w:cs="Times New Roman"/>
          <w:sz w:val="24"/>
          <w:szCs w:val="24"/>
        </w:rPr>
        <w:t xml:space="preserve"> </w:t>
      </w:r>
      <w:proofErr w:type="spellStart"/>
      <w:r w:rsidRPr="001E5063">
        <w:rPr>
          <w:rFonts w:ascii="Times New Roman" w:hAnsi="Times New Roman" w:cs="Times New Roman"/>
          <w:sz w:val="24"/>
          <w:szCs w:val="24"/>
        </w:rPr>
        <w:t>moajameya</w:t>
      </w:r>
      <w:proofErr w:type="spellEnd"/>
      <w:r w:rsidRPr="001E5063">
        <w:rPr>
          <w:rFonts w:ascii="Times New Roman" w:hAnsi="Times New Roman" w:cs="Times New Roman"/>
          <w:sz w:val="24"/>
          <w:szCs w:val="24"/>
        </w:rPr>
        <w:t xml:space="preserve"> [in Arabic], </w:t>
      </w:r>
      <w:proofErr w:type="spellStart"/>
      <w:r w:rsidRPr="001E5063">
        <w:rPr>
          <w:rFonts w:ascii="Times New Roman" w:hAnsi="Times New Roman" w:cs="Times New Roman"/>
          <w:sz w:val="24"/>
          <w:szCs w:val="24"/>
        </w:rPr>
        <w:t>Alescandaria</w:t>
      </w:r>
      <w:proofErr w:type="spellEnd"/>
      <w:r w:rsidRPr="001E5063">
        <w:rPr>
          <w:rFonts w:ascii="Times New Roman" w:hAnsi="Times New Roman" w:cs="Times New Roman"/>
          <w:sz w:val="24"/>
          <w:szCs w:val="24"/>
        </w:rPr>
        <w:t xml:space="preserve">: Dar </w:t>
      </w:r>
      <w:proofErr w:type="spellStart"/>
      <w:r w:rsidRPr="001E5063">
        <w:rPr>
          <w:rFonts w:ascii="Times New Roman" w:hAnsi="Times New Roman" w:cs="Times New Roman"/>
          <w:sz w:val="24"/>
          <w:szCs w:val="24"/>
        </w:rPr>
        <w:t>elmaarefa</w:t>
      </w:r>
      <w:proofErr w:type="spellEnd"/>
      <w:r w:rsidRPr="001E5063">
        <w:rPr>
          <w:rFonts w:ascii="Times New Roman" w:hAnsi="Times New Roman" w:cs="Times New Roman"/>
          <w:sz w:val="24"/>
          <w:szCs w:val="24"/>
        </w:rPr>
        <w:t xml:space="preserve"> </w:t>
      </w:r>
      <w:proofErr w:type="spellStart"/>
      <w:r w:rsidRPr="001E5063">
        <w:rPr>
          <w:rFonts w:ascii="Times New Roman" w:hAnsi="Times New Roman" w:cs="Times New Roman"/>
          <w:sz w:val="24"/>
          <w:szCs w:val="24"/>
        </w:rPr>
        <w:t>eljameaeia</w:t>
      </w:r>
      <w:proofErr w:type="spellEnd"/>
      <w:r w:rsidRPr="001E5063">
        <w:rPr>
          <w:rFonts w:ascii="Times New Roman" w:hAnsi="Times New Roman" w:cs="Times New Roman"/>
          <w:sz w:val="24"/>
          <w:szCs w:val="24"/>
        </w:rPr>
        <w:t>.</w:t>
      </w:r>
    </w:p>
    <w:bookmarkEnd w:id="66"/>
    <w:p w14:paraId="499747AC" w14:textId="1514F7A7" w:rsidR="005A3ABE" w:rsidRPr="001E5063" w:rsidRDefault="005A3ABE" w:rsidP="001E5063">
      <w:pPr>
        <w:bidi w:val="0"/>
        <w:spacing w:after="120" w:line="360" w:lineRule="auto"/>
        <w:ind w:left="720" w:hanging="720"/>
        <w:jc w:val="both"/>
        <w:rPr>
          <w:rFonts w:ascii="Times New Roman" w:hAnsi="Times New Roman" w:cs="Times New Roman"/>
          <w:sz w:val="24"/>
          <w:szCs w:val="24"/>
          <w:rtl/>
        </w:rPr>
      </w:pPr>
      <w:r w:rsidRPr="001E5063">
        <w:rPr>
          <w:rFonts w:ascii="Times New Roman" w:hAnsi="Times New Roman" w:cs="Times New Roman"/>
          <w:sz w:val="24"/>
          <w:szCs w:val="24"/>
        </w:rPr>
        <w:t xml:space="preserve">Champion, A. (1997). Knowledge of suffixed words: A comparison of reading disabled and nondisabled readers. </w:t>
      </w:r>
      <w:r w:rsidRPr="001E5063">
        <w:rPr>
          <w:rFonts w:ascii="Times New Roman" w:hAnsi="Times New Roman" w:cs="Times New Roman"/>
          <w:i/>
          <w:iCs/>
          <w:sz w:val="24"/>
          <w:szCs w:val="24"/>
        </w:rPr>
        <w:t>Annals of Dyslexia, 47</w:t>
      </w:r>
      <w:r w:rsidRPr="001E5063">
        <w:rPr>
          <w:rFonts w:ascii="Times New Roman" w:hAnsi="Times New Roman" w:cs="Times New Roman"/>
          <w:sz w:val="24"/>
          <w:szCs w:val="24"/>
        </w:rPr>
        <w:t>, 29</w:t>
      </w:r>
      <w:r w:rsidR="00F84243" w:rsidRPr="001E5063">
        <w:rPr>
          <w:rFonts w:ascii="Times New Roman" w:hAnsi="Times New Roman" w:cs="Times New Roman"/>
          <w:sz w:val="24"/>
          <w:szCs w:val="24"/>
        </w:rPr>
        <w:t>-</w:t>
      </w:r>
      <w:r w:rsidRPr="001E5063">
        <w:rPr>
          <w:rFonts w:ascii="Times New Roman" w:hAnsi="Times New Roman" w:cs="Times New Roman"/>
          <w:sz w:val="24"/>
          <w:szCs w:val="24"/>
        </w:rPr>
        <w:t>55</w:t>
      </w:r>
      <w:r w:rsidR="00852E5F" w:rsidRPr="001E5063">
        <w:rPr>
          <w:rFonts w:ascii="Times New Roman" w:hAnsi="Times New Roman" w:cs="Times New Roman"/>
          <w:sz w:val="24"/>
          <w:szCs w:val="24"/>
        </w:rPr>
        <w:t>.</w:t>
      </w:r>
    </w:p>
    <w:p w14:paraId="4BA56E2C" w14:textId="77777777" w:rsidR="009B4CFB" w:rsidRPr="001E5063" w:rsidRDefault="009B4CFB"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color w:val="222222"/>
          <w:sz w:val="24"/>
          <w:szCs w:val="24"/>
          <w:shd w:val="clear" w:color="auto" w:fill="FFFFFF"/>
        </w:rPr>
        <w:t xml:space="preserve">Chan, C. K., Fong, E. T., </w:t>
      </w:r>
      <w:proofErr w:type="spellStart"/>
      <w:r w:rsidRPr="001E5063">
        <w:rPr>
          <w:rFonts w:ascii="Times New Roman" w:hAnsi="Times New Roman" w:cs="Times New Roman"/>
          <w:color w:val="222222"/>
          <w:sz w:val="24"/>
          <w:szCs w:val="24"/>
          <w:shd w:val="clear" w:color="auto" w:fill="FFFFFF"/>
        </w:rPr>
        <w:t>Luk</w:t>
      </w:r>
      <w:proofErr w:type="spellEnd"/>
      <w:r w:rsidRPr="001E5063">
        <w:rPr>
          <w:rFonts w:ascii="Times New Roman" w:hAnsi="Times New Roman" w:cs="Times New Roman"/>
          <w:color w:val="222222"/>
          <w:sz w:val="24"/>
          <w:szCs w:val="24"/>
          <w:shd w:val="clear" w:color="auto" w:fill="FFFFFF"/>
        </w:rPr>
        <w:t>, L. Y., &amp; Ho, R. (2017). A review of literature on challenges in the development and implementation of generic competencies in higher education curriculum. </w:t>
      </w:r>
      <w:r w:rsidRPr="001E5063">
        <w:rPr>
          <w:rFonts w:ascii="Times New Roman" w:hAnsi="Times New Roman" w:cs="Times New Roman"/>
          <w:i/>
          <w:iCs/>
          <w:color w:val="222222"/>
          <w:sz w:val="24"/>
          <w:szCs w:val="24"/>
          <w:shd w:val="clear" w:color="auto" w:fill="FFFFFF"/>
        </w:rPr>
        <w:t>International Journal of Educational Development</w:t>
      </w:r>
      <w:r w:rsidRPr="001E5063">
        <w:rPr>
          <w:rFonts w:ascii="Times New Roman" w:hAnsi="Times New Roman" w:cs="Times New Roman"/>
          <w:color w:val="222222"/>
          <w:sz w:val="24"/>
          <w:szCs w:val="24"/>
          <w:shd w:val="clear" w:color="auto" w:fill="FFFFFF"/>
        </w:rPr>
        <w:t>, </w:t>
      </w:r>
      <w:r w:rsidRPr="001E5063">
        <w:rPr>
          <w:rFonts w:ascii="Times New Roman" w:hAnsi="Times New Roman" w:cs="Times New Roman"/>
          <w:i/>
          <w:iCs/>
          <w:color w:val="222222"/>
          <w:sz w:val="24"/>
          <w:szCs w:val="24"/>
          <w:shd w:val="clear" w:color="auto" w:fill="FFFFFF"/>
        </w:rPr>
        <w:t>57</w:t>
      </w:r>
      <w:r w:rsidRPr="001E5063">
        <w:rPr>
          <w:rFonts w:ascii="Times New Roman" w:hAnsi="Times New Roman" w:cs="Times New Roman"/>
          <w:color w:val="222222"/>
          <w:sz w:val="24"/>
          <w:szCs w:val="24"/>
          <w:shd w:val="clear" w:color="auto" w:fill="FFFFFF"/>
        </w:rPr>
        <w:t>, 1-10.</w:t>
      </w:r>
      <w:r w:rsidRPr="001E5063">
        <w:rPr>
          <w:rFonts w:ascii="Times New Roman" w:hAnsi="Times New Roman" w:cs="Times New Roman"/>
          <w:color w:val="222222"/>
          <w:sz w:val="24"/>
          <w:szCs w:val="24"/>
          <w:shd w:val="clear" w:color="auto" w:fill="FFFFFF"/>
          <w:rtl/>
        </w:rPr>
        <w:t>‏</w:t>
      </w:r>
    </w:p>
    <w:p w14:paraId="24805BE9"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i/>
          <w:iCs/>
          <w:sz w:val="24"/>
          <w:szCs w:val="24"/>
          <w:shd w:val="clear" w:color="auto" w:fill="FFFFFF"/>
        </w:rPr>
        <w:t>.</w:t>
      </w:r>
      <w:r w:rsidRPr="001E5063">
        <w:rPr>
          <w:rFonts w:ascii="Times New Roman" w:hAnsi="Times New Roman" w:cs="Times New Roman"/>
          <w:sz w:val="24"/>
          <w:szCs w:val="24"/>
          <w:shd w:val="clear" w:color="auto" w:fill="FFFFFF"/>
        </w:rPr>
        <w:t> </w:t>
      </w:r>
      <w:r w:rsidR="00AA5722" w:rsidRPr="001E5063">
        <w:rPr>
          <w:rFonts w:ascii="Times New Roman" w:hAnsi="Times New Roman" w:cs="Times New Roman"/>
          <w:sz w:val="24"/>
          <w:szCs w:val="24"/>
          <w:shd w:val="clear" w:color="auto" w:fill="FFFFFF"/>
        </w:rPr>
        <w:t xml:space="preserve">Clearinghouse, W. W. (2009). </w:t>
      </w:r>
      <w:r w:rsidR="00A53FC9" w:rsidRPr="001E5063">
        <w:rPr>
          <w:rFonts w:ascii="Times New Roman" w:hAnsi="Times New Roman" w:cs="Times New Roman"/>
          <w:i/>
          <w:iCs/>
          <w:sz w:val="24"/>
          <w:szCs w:val="24"/>
          <w:shd w:val="clear" w:color="auto" w:fill="FFFFFF"/>
        </w:rPr>
        <w:t>Assisting Students Struggling with Reading: Response to Intervention (</w:t>
      </w:r>
      <w:proofErr w:type="spellStart"/>
      <w:r w:rsidR="00A53FC9" w:rsidRPr="001E5063">
        <w:rPr>
          <w:rFonts w:ascii="Times New Roman" w:hAnsi="Times New Roman" w:cs="Times New Roman"/>
          <w:i/>
          <w:iCs/>
          <w:sz w:val="24"/>
          <w:szCs w:val="24"/>
          <w:shd w:val="clear" w:color="auto" w:fill="FFFFFF"/>
        </w:rPr>
        <w:t>RtI</w:t>
      </w:r>
      <w:proofErr w:type="spellEnd"/>
      <w:r w:rsidR="00A53FC9" w:rsidRPr="001E5063">
        <w:rPr>
          <w:rFonts w:ascii="Times New Roman" w:hAnsi="Times New Roman" w:cs="Times New Roman"/>
          <w:i/>
          <w:iCs/>
          <w:sz w:val="24"/>
          <w:szCs w:val="24"/>
          <w:shd w:val="clear" w:color="auto" w:fill="FFFFFF"/>
        </w:rPr>
        <w:t>) and Multi-Tier Intervention in the Primary Grades</w:t>
      </w:r>
      <w:r w:rsidR="00AA5722" w:rsidRPr="001E5063">
        <w:rPr>
          <w:rFonts w:ascii="Times New Roman" w:hAnsi="Times New Roman" w:cs="Times New Roman"/>
          <w:sz w:val="24"/>
          <w:szCs w:val="24"/>
          <w:shd w:val="clear" w:color="auto" w:fill="FFFFFF"/>
        </w:rPr>
        <w:t>. </w:t>
      </w:r>
      <w:r w:rsidR="00A53FC9" w:rsidRPr="001E5063">
        <w:rPr>
          <w:rFonts w:ascii="Times New Roman" w:hAnsi="Times New Roman" w:cs="Times New Roman"/>
          <w:sz w:val="24"/>
          <w:szCs w:val="24"/>
          <w:shd w:val="clear" w:color="auto" w:fill="FFFFFF"/>
        </w:rPr>
        <w:t>Washington, DC: The Institute of Education Sciences (IES)</w:t>
      </w:r>
      <w:r w:rsidR="00AA5722" w:rsidRPr="001E5063">
        <w:rPr>
          <w:rFonts w:ascii="Times New Roman" w:hAnsi="Times New Roman" w:cs="Times New Roman"/>
          <w:sz w:val="24"/>
          <w:szCs w:val="24"/>
          <w:shd w:val="clear" w:color="auto" w:fill="FFFFFF"/>
        </w:rPr>
        <w:t>.</w:t>
      </w:r>
    </w:p>
    <w:p w14:paraId="6B52CFE2" w14:textId="73E14E66" w:rsidR="00350301" w:rsidRPr="001E5063" w:rsidRDefault="00467138" w:rsidP="001E5063">
      <w:pPr>
        <w:bidi w:val="0"/>
        <w:spacing w:after="120" w:line="360" w:lineRule="auto"/>
        <w:ind w:left="720" w:hanging="720"/>
        <w:jc w:val="both"/>
        <w:rPr>
          <w:rFonts w:ascii="Times New Roman" w:eastAsia="Times New Roman" w:hAnsi="Times New Roman" w:cs="Times New Roman"/>
          <w:sz w:val="24"/>
          <w:szCs w:val="24"/>
          <w:lang w:val="de-DE" w:bidi="he-IL"/>
        </w:rPr>
      </w:pPr>
      <w:proofErr w:type="spellStart"/>
      <w:r w:rsidRPr="001E5063">
        <w:rPr>
          <w:rFonts w:ascii="Times New Roman" w:hAnsi="Times New Roman" w:cs="Times New Roman"/>
          <w:sz w:val="24"/>
          <w:szCs w:val="24"/>
        </w:rPr>
        <w:t>Denckla</w:t>
      </w:r>
      <w:proofErr w:type="spellEnd"/>
      <w:r w:rsidRPr="001E5063">
        <w:rPr>
          <w:rFonts w:ascii="Times New Roman" w:hAnsi="Times New Roman" w:cs="Times New Roman"/>
          <w:sz w:val="24"/>
          <w:szCs w:val="24"/>
        </w:rPr>
        <w:t xml:space="preserve">, M.B. &amp; </w:t>
      </w:r>
      <w:proofErr w:type="spellStart"/>
      <w:r w:rsidRPr="001E5063">
        <w:rPr>
          <w:rFonts w:ascii="Times New Roman" w:hAnsi="Times New Roman" w:cs="Times New Roman"/>
          <w:sz w:val="24"/>
          <w:szCs w:val="24"/>
        </w:rPr>
        <w:t>Rudel</w:t>
      </w:r>
      <w:proofErr w:type="spellEnd"/>
      <w:r w:rsidRPr="001E5063">
        <w:rPr>
          <w:rFonts w:ascii="Times New Roman" w:hAnsi="Times New Roman" w:cs="Times New Roman"/>
          <w:sz w:val="24"/>
          <w:szCs w:val="24"/>
        </w:rPr>
        <w:t xml:space="preserve">, R.G. (1976). </w:t>
      </w:r>
      <w:r w:rsidR="005A3ABE" w:rsidRPr="001E5063">
        <w:rPr>
          <w:rFonts w:ascii="Times New Roman" w:eastAsia="Times New Roman" w:hAnsi="Times New Roman" w:cs="Times New Roman"/>
          <w:sz w:val="24"/>
          <w:szCs w:val="24"/>
        </w:rPr>
        <w:t>Rapid</w:t>
      </w:r>
      <w:r w:rsidRPr="001E5063">
        <w:rPr>
          <w:rFonts w:ascii="Times New Roman" w:eastAsia="Times New Roman" w:hAnsi="Times New Roman" w:cs="Times New Roman"/>
          <w:sz w:val="24"/>
          <w:szCs w:val="24"/>
        </w:rPr>
        <w:t xml:space="preserve"> </w:t>
      </w:r>
      <w:r w:rsidR="005A3ABE" w:rsidRPr="001E5063">
        <w:rPr>
          <w:rFonts w:ascii="Times New Roman" w:eastAsia="Times New Roman" w:hAnsi="Times New Roman" w:cs="Times New Roman"/>
          <w:sz w:val="24"/>
          <w:szCs w:val="24"/>
        </w:rPr>
        <w:t>‘automatized’</w:t>
      </w:r>
      <w:r w:rsidRPr="001E5063">
        <w:rPr>
          <w:rFonts w:ascii="Times New Roman" w:eastAsia="Times New Roman" w:hAnsi="Times New Roman" w:cs="Times New Roman"/>
          <w:sz w:val="24"/>
          <w:szCs w:val="24"/>
        </w:rPr>
        <w:t xml:space="preserve"> </w:t>
      </w:r>
      <w:r w:rsidR="005A3ABE" w:rsidRPr="001E5063">
        <w:rPr>
          <w:rFonts w:ascii="Times New Roman" w:eastAsia="Times New Roman" w:hAnsi="Times New Roman" w:cs="Times New Roman"/>
          <w:sz w:val="24"/>
          <w:szCs w:val="24"/>
        </w:rPr>
        <w:t>naming (R</w:t>
      </w:r>
      <w:r w:rsidRPr="001E5063">
        <w:rPr>
          <w:rFonts w:ascii="Times New Roman" w:eastAsia="Times New Roman" w:hAnsi="Times New Roman" w:cs="Times New Roman"/>
          <w:sz w:val="24"/>
          <w:szCs w:val="24"/>
        </w:rPr>
        <w:t>.</w:t>
      </w:r>
      <w:r w:rsidR="005A3ABE" w:rsidRPr="001E5063">
        <w:rPr>
          <w:rFonts w:ascii="Times New Roman" w:eastAsia="Times New Roman" w:hAnsi="Times New Roman" w:cs="Times New Roman"/>
          <w:sz w:val="24"/>
          <w:szCs w:val="24"/>
        </w:rPr>
        <w:t>A</w:t>
      </w:r>
      <w:r w:rsidRPr="001E5063">
        <w:rPr>
          <w:rFonts w:ascii="Times New Roman" w:eastAsia="Times New Roman" w:hAnsi="Times New Roman" w:cs="Times New Roman"/>
          <w:sz w:val="24"/>
          <w:szCs w:val="24"/>
        </w:rPr>
        <w:t>.</w:t>
      </w:r>
      <w:r w:rsidR="005A3ABE" w:rsidRPr="001E5063">
        <w:rPr>
          <w:rFonts w:ascii="Times New Roman" w:eastAsia="Times New Roman" w:hAnsi="Times New Roman" w:cs="Times New Roman"/>
          <w:sz w:val="24"/>
          <w:szCs w:val="24"/>
        </w:rPr>
        <w:t>N</w:t>
      </w:r>
      <w:r w:rsidRPr="001E5063">
        <w:rPr>
          <w:rFonts w:ascii="Times New Roman" w:eastAsia="Times New Roman" w:hAnsi="Times New Roman" w:cs="Times New Roman"/>
          <w:sz w:val="24"/>
          <w:szCs w:val="24"/>
        </w:rPr>
        <w:t>.</w:t>
      </w:r>
      <w:r w:rsidR="005A3ABE" w:rsidRPr="001E5063">
        <w:rPr>
          <w:rFonts w:ascii="Times New Roman" w:eastAsia="Times New Roman" w:hAnsi="Times New Roman" w:cs="Times New Roman"/>
          <w:sz w:val="24"/>
          <w:szCs w:val="24"/>
        </w:rPr>
        <w:t xml:space="preserve">): </w:t>
      </w:r>
      <w:r w:rsidRPr="001E5063">
        <w:rPr>
          <w:rFonts w:ascii="Times New Roman" w:eastAsia="Times New Roman" w:hAnsi="Times New Roman" w:cs="Times New Roman"/>
          <w:sz w:val="24"/>
          <w:szCs w:val="24"/>
        </w:rPr>
        <w:t>D</w:t>
      </w:r>
      <w:r w:rsidR="005A3ABE" w:rsidRPr="001E5063">
        <w:rPr>
          <w:rFonts w:ascii="Times New Roman" w:eastAsia="Times New Roman" w:hAnsi="Times New Roman" w:cs="Times New Roman"/>
          <w:sz w:val="24"/>
          <w:szCs w:val="24"/>
        </w:rPr>
        <w:t>yslexia differentiated from other learning disabilities</w:t>
      </w:r>
      <w:r w:rsidRPr="001E5063">
        <w:rPr>
          <w:rFonts w:ascii="Times New Roman" w:eastAsia="Times New Roman" w:hAnsi="Times New Roman" w:cs="Times New Roman"/>
          <w:sz w:val="24"/>
          <w:szCs w:val="24"/>
        </w:rPr>
        <w:t>.</w:t>
      </w:r>
      <w:r w:rsidR="00F54F24">
        <w:rPr>
          <w:rFonts w:ascii="Times New Roman" w:eastAsia="Times New Roman" w:hAnsi="Times New Roman" w:cs="Times New Roman"/>
          <w:sz w:val="24"/>
          <w:szCs w:val="24"/>
        </w:rPr>
        <w:t xml:space="preserve"> </w:t>
      </w:r>
      <w:r w:rsidR="005A3ABE" w:rsidRPr="001E5063">
        <w:rPr>
          <w:rFonts w:ascii="Times New Roman" w:eastAsia="Times New Roman" w:hAnsi="Times New Roman" w:cs="Times New Roman"/>
          <w:i/>
          <w:iCs/>
          <w:sz w:val="24"/>
          <w:szCs w:val="24"/>
          <w:lang w:val="de-DE"/>
        </w:rPr>
        <w:t>Neuropsychologia, 14</w:t>
      </w:r>
      <w:r w:rsidR="005A3ABE" w:rsidRPr="001E5063">
        <w:rPr>
          <w:rFonts w:ascii="Times New Roman" w:eastAsia="Times New Roman" w:hAnsi="Times New Roman" w:cs="Times New Roman"/>
          <w:sz w:val="24"/>
          <w:szCs w:val="24"/>
          <w:lang w:val="de-DE"/>
        </w:rPr>
        <w:t> (1976), pp. 471-479</w:t>
      </w:r>
      <w:r w:rsidR="005A3ABE" w:rsidRPr="001E5063">
        <w:rPr>
          <w:rFonts w:ascii="Times New Roman" w:eastAsia="Times New Roman" w:hAnsi="Times New Roman" w:cs="Times New Roman"/>
          <w:sz w:val="24"/>
          <w:szCs w:val="24"/>
          <w:rtl/>
          <w:lang w:bidi="he-IL"/>
        </w:rPr>
        <w:t>.</w:t>
      </w:r>
    </w:p>
    <w:p w14:paraId="62FE13ED" w14:textId="77777777" w:rsidR="00F84243" w:rsidRPr="001E5063" w:rsidRDefault="00F84243" w:rsidP="001E5063">
      <w:pPr>
        <w:bidi w:val="0"/>
        <w:spacing w:after="120" w:line="360" w:lineRule="auto"/>
        <w:ind w:left="720" w:hanging="720"/>
        <w:jc w:val="both"/>
        <w:rPr>
          <w:rFonts w:ascii="Times New Roman" w:eastAsia="Times New Roman" w:hAnsi="Times New Roman" w:cs="Times New Roman"/>
          <w:sz w:val="24"/>
          <w:szCs w:val="24"/>
          <w:lang w:bidi="he-IL"/>
        </w:rPr>
      </w:pPr>
      <w:r w:rsidRPr="001E5063">
        <w:rPr>
          <w:rFonts w:ascii="Times New Roman" w:hAnsi="Times New Roman" w:cs="Times New Roman"/>
          <w:sz w:val="24"/>
          <w:szCs w:val="24"/>
          <w:shd w:val="clear" w:color="auto" w:fill="FFFFFF"/>
          <w:lang w:val="de-DE"/>
        </w:rPr>
        <w:t xml:space="preserve">Dong, X. C., Xu, W. T., &amp; Li, L. (2009). </w:t>
      </w:r>
      <w:r w:rsidRPr="001E5063">
        <w:rPr>
          <w:rFonts w:ascii="Times New Roman" w:hAnsi="Times New Roman" w:cs="Times New Roman"/>
          <w:sz w:val="24"/>
          <w:szCs w:val="24"/>
          <w:shd w:val="clear" w:color="auto" w:fill="FFFFFF"/>
        </w:rPr>
        <w:t>Effect of handwashing intervention on kindergarten children in Tianjin. </w:t>
      </w:r>
      <w:r w:rsidRPr="001E5063">
        <w:rPr>
          <w:rFonts w:ascii="Times New Roman" w:hAnsi="Times New Roman" w:cs="Times New Roman"/>
          <w:i/>
          <w:iCs/>
          <w:sz w:val="24"/>
          <w:szCs w:val="24"/>
          <w:shd w:val="clear" w:color="auto" w:fill="FFFFFF"/>
        </w:rPr>
        <w:t>Chinese Journal of School Health</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30</w:t>
      </w:r>
      <w:r w:rsidRPr="001E5063">
        <w:rPr>
          <w:rFonts w:ascii="Times New Roman" w:hAnsi="Times New Roman" w:cs="Times New Roman"/>
          <w:sz w:val="24"/>
          <w:szCs w:val="24"/>
          <w:shd w:val="clear" w:color="auto" w:fill="FFFFFF"/>
        </w:rPr>
        <w:t>(8), 691-692</w:t>
      </w:r>
      <w:r w:rsidRPr="001E5063">
        <w:rPr>
          <w:rFonts w:ascii="Times New Roman" w:hAnsi="Times New Roman" w:cs="Times New Roman"/>
          <w:color w:val="222222"/>
          <w:sz w:val="24"/>
          <w:szCs w:val="24"/>
          <w:shd w:val="clear" w:color="auto" w:fill="FFFFFF"/>
        </w:rPr>
        <w:t>.</w:t>
      </w:r>
      <w:r w:rsidRPr="001E5063">
        <w:rPr>
          <w:rFonts w:ascii="Times New Roman" w:hAnsi="Times New Roman" w:cs="Times New Roman"/>
          <w:color w:val="222222"/>
          <w:sz w:val="24"/>
          <w:szCs w:val="24"/>
          <w:shd w:val="clear" w:color="auto" w:fill="FFFFFF"/>
          <w:rtl/>
        </w:rPr>
        <w:t>‏</w:t>
      </w:r>
    </w:p>
    <w:p w14:paraId="484F4AA2" w14:textId="77777777" w:rsidR="00AA5722" w:rsidRPr="001E5063" w:rsidRDefault="00AA5722" w:rsidP="001E5063">
      <w:pPr>
        <w:bidi w:val="0"/>
        <w:spacing w:after="120" w:line="360" w:lineRule="auto"/>
        <w:ind w:left="720" w:hanging="720"/>
        <w:jc w:val="both"/>
        <w:rPr>
          <w:rFonts w:ascii="Times New Roman" w:hAnsi="Times New Roman" w:cs="Times New Roman"/>
          <w:sz w:val="24"/>
          <w:szCs w:val="24"/>
          <w:shd w:val="clear" w:color="auto" w:fill="FFFFFF"/>
          <w:rtl/>
        </w:rPr>
      </w:pPr>
      <w:r w:rsidRPr="001E5063">
        <w:rPr>
          <w:rFonts w:ascii="Times New Roman" w:hAnsi="Times New Roman" w:cs="Times New Roman"/>
          <w:sz w:val="24"/>
          <w:szCs w:val="24"/>
        </w:rPr>
        <w:t>Dyslexia (2003) Types of Dyslexia [online] Available:</w:t>
      </w:r>
      <w:r w:rsidR="00F84243" w:rsidRPr="001E5063">
        <w:rPr>
          <w:rFonts w:ascii="Times New Roman" w:hAnsi="Times New Roman" w:cs="Times New Roman"/>
          <w:sz w:val="24"/>
          <w:szCs w:val="24"/>
        </w:rPr>
        <w:t xml:space="preserve"> </w:t>
      </w:r>
      <w:r w:rsidRPr="001E5063">
        <w:rPr>
          <w:rFonts w:ascii="Times New Roman" w:hAnsi="Times New Roman" w:cs="Times New Roman"/>
          <w:sz w:val="24"/>
          <w:szCs w:val="24"/>
        </w:rPr>
        <w:t>http://www.macalester.edu/academics/psychology/whathap/ubnrp/dyslexia/types.html [Accessed 23 Feb., 2012].</w:t>
      </w:r>
    </w:p>
    <w:p w14:paraId="24EEF308"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lastRenderedPageBreak/>
        <w:t xml:space="preserve">Egan, J., &amp; </w:t>
      </w:r>
      <w:proofErr w:type="spellStart"/>
      <w:r w:rsidRPr="001E5063">
        <w:rPr>
          <w:rFonts w:ascii="Times New Roman" w:hAnsi="Times New Roman" w:cs="Times New Roman"/>
          <w:sz w:val="24"/>
          <w:szCs w:val="24"/>
        </w:rPr>
        <w:t>Pring</w:t>
      </w:r>
      <w:proofErr w:type="spellEnd"/>
      <w:r w:rsidRPr="001E5063">
        <w:rPr>
          <w:rFonts w:ascii="Times New Roman" w:hAnsi="Times New Roman" w:cs="Times New Roman"/>
          <w:sz w:val="24"/>
          <w:szCs w:val="24"/>
        </w:rPr>
        <w:t xml:space="preserve">, L. (2004). The processing of inflectional morphology: A comparison of children with and without dyslexia. </w:t>
      </w:r>
      <w:r w:rsidRPr="001E5063">
        <w:rPr>
          <w:rFonts w:ascii="Times New Roman" w:hAnsi="Times New Roman" w:cs="Times New Roman"/>
          <w:i/>
          <w:iCs/>
          <w:sz w:val="24"/>
          <w:szCs w:val="24"/>
        </w:rPr>
        <w:t>Reading and Writing</w:t>
      </w:r>
      <w:r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17</w:t>
      </w:r>
      <w:r w:rsidR="009603D0" w:rsidRPr="001E5063">
        <w:rPr>
          <w:rFonts w:ascii="Times New Roman" w:hAnsi="Times New Roman" w:cs="Times New Roman"/>
          <w:sz w:val="24"/>
          <w:szCs w:val="24"/>
        </w:rPr>
        <w:t>(6)</w:t>
      </w:r>
      <w:r w:rsidRPr="001E5063">
        <w:rPr>
          <w:rFonts w:ascii="Times New Roman" w:hAnsi="Times New Roman" w:cs="Times New Roman"/>
          <w:sz w:val="24"/>
          <w:szCs w:val="24"/>
        </w:rPr>
        <w:t>, 567–591</w:t>
      </w:r>
      <w:r w:rsidR="00852E5F" w:rsidRPr="001E5063">
        <w:rPr>
          <w:rFonts w:ascii="Times New Roman" w:hAnsi="Times New Roman" w:cs="Times New Roman"/>
          <w:sz w:val="24"/>
          <w:szCs w:val="24"/>
        </w:rPr>
        <w:t>.</w:t>
      </w:r>
    </w:p>
    <w:p w14:paraId="7DEE4D00" w14:textId="77777777" w:rsidR="00F84243" w:rsidRPr="001E5063" w:rsidRDefault="00F84243" w:rsidP="001E5063">
      <w:pPr>
        <w:bidi w:val="0"/>
        <w:spacing w:after="120" w:line="360" w:lineRule="auto"/>
        <w:ind w:left="720" w:hanging="720"/>
        <w:jc w:val="both"/>
        <w:rPr>
          <w:rFonts w:ascii="Times New Roman" w:hAnsi="Times New Roman" w:cs="Times New Roman"/>
          <w:sz w:val="24"/>
          <w:szCs w:val="24"/>
        </w:rPr>
      </w:pPr>
      <w:bookmarkStart w:id="67" w:name="_Hlk69943041"/>
      <w:proofErr w:type="spellStart"/>
      <w:r w:rsidRPr="001E5063">
        <w:rPr>
          <w:rFonts w:ascii="Times New Roman" w:hAnsi="Times New Roman" w:cs="Times New Roman"/>
          <w:sz w:val="24"/>
          <w:szCs w:val="24"/>
        </w:rPr>
        <w:t>Elbeheri</w:t>
      </w:r>
      <w:proofErr w:type="spellEnd"/>
      <w:r w:rsidRPr="001E5063">
        <w:rPr>
          <w:rFonts w:ascii="Times New Roman" w:hAnsi="Times New Roman" w:cs="Times New Roman"/>
          <w:sz w:val="24"/>
          <w:szCs w:val="24"/>
        </w:rPr>
        <w:t xml:space="preserve">, G. and </w:t>
      </w:r>
      <w:proofErr w:type="spellStart"/>
      <w:r w:rsidRPr="001E5063">
        <w:rPr>
          <w:rFonts w:ascii="Times New Roman" w:hAnsi="Times New Roman" w:cs="Times New Roman"/>
          <w:sz w:val="24"/>
          <w:szCs w:val="24"/>
        </w:rPr>
        <w:t>Everatt</w:t>
      </w:r>
      <w:proofErr w:type="spellEnd"/>
      <w:r w:rsidRPr="001E5063">
        <w:rPr>
          <w:rFonts w:ascii="Times New Roman" w:hAnsi="Times New Roman" w:cs="Times New Roman"/>
          <w:sz w:val="24"/>
          <w:szCs w:val="24"/>
        </w:rPr>
        <w:t xml:space="preserve">, J. (2007). Literacy ability and phonological processing skills amongst dyslexic and non-dyslexic speakers of Arabic. </w:t>
      </w:r>
      <w:r w:rsidRPr="001E5063">
        <w:rPr>
          <w:rFonts w:ascii="Times New Roman" w:hAnsi="Times New Roman" w:cs="Times New Roman"/>
          <w:i/>
          <w:iCs/>
          <w:sz w:val="24"/>
          <w:szCs w:val="24"/>
        </w:rPr>
        <w:t>Reading and Writing,</w:t>
      </w:r>
      <w:r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20</w:t>
      </w:r>
      <w:r w:rsidRPr="001E5063">
        <w:rPr>
          <w:rFonts w:ascii="Times New Roman" w:hAnsi="Times New Roman" w:cs="Times New Roman"/>
          <w:sz w:val="24"/>
          <w:szCs w:val="24"/>
        </w:rPr>
        <w:t>(3), 273-294.</w:t>
      </w:r>
    </w:p>
    <w:p w14:paraId="3A0CE3B3" w14:textId="0F850AF1" w:rsidR="0028209F" w:rsidRPr="001E5063" w:rsidRDefault="0028209F" w:rsidP="001E5063">
      <w:pPr>
        <w:bidi w:val="0"/>
        <w:spacing w:after="120" w:line="360" w:lineRule="auto"/>
        <w:ind w:left="720" w:hanging="720"/>
        <w:jc w:val="both"/>
        <w:rPr>
          <w:rFonts w:ascii="Times New Roman" w:hAnsi="Times New Roman" w:cs="Times New Roman"/>
          <w:sz w:val="24"/>
          <w:szCs w:val="24"/>
          <w:shd w:val="clear" w:color="auto" w:fill="FFFFFF"/>
        </w:rPr>
      </w:pPr>
      <w:proofErr w:type="spellStart"/>
      <w:r w:rsidRPr="001E5063">
        <w:rPr>
          <w:rFonts w:ascii="Times New Roman" w:hAnsi="Times New Roman" w:cs="Times New Roman"/>
          <w:sz w:val="24"/>
          <w:szCs w:val="24"/>
          <w:shd w:val="clear" w:color="auto" w:fill="FFFFFF"/>
        </w:rPr>
        <w:t>Elbro</w:t>
      </w:r>
      <w:proofErr w:type="spellEnd"/>
      <w:r w:rsidRPr="001E5063">
        <w:rPr>
          <w:rFonts w:ascii="Times New Roman" w:hAnsi="Times New Roman" w:cs="Times New Roman"/>
          <w:sz w:val="24"/>
          <w:szCs w:val="24"/>
          <w:shd w:val="clear" w:color="auto" w:fill="FFFFFF"/>
        </w:rPr>
        <w:t xml:space="preserve">, C., </w:t>
      </w:r>
      <w:proofErr w:type="spellStart"/>
      <w:r w:rsidRPr="001E5063">
        <w:rPr>
          <w:rFonts w:ascii="Times New Roman" w:hAnsi="Times New Roman" w:cs="Times New Roman"/>
          <w:sz w:val="24"/>
          <w:szCs w:val="24"/>
          <w:shd w:val="clear" w:color="auto" w:fill="FFFFFF"/>
        </w:rPr>
        <w:t>Borstrøm</w:t>
      </w:r>
      <w:proofErr w:type="spellEnd"/>
      <w:r w:rsidRPr="001E5063">
        <w:rPr>
          <w:rFonts w:ascii="Times New Roman" w:hAnsi="Times New Roman" w:cs="Times New Roman"/>
          <w:sz w:val="24"/>
          <w:szCs w:val="24"/>
          <w:shd w:val="clear" w:color="auto" w:fill="FFFFFF"/>
        </w:rPr>
        <w:t>, I., &amp; Petersen, D. K. (1998). Predicting dyslexia from kindergarten: The importance of distinctness of phonological representations of lexical items. </w:t>
      </w:r>
      <w:r w:rsidRPr="001E5063">
        <w:rPr>
          <w:rFonts w:ascii="Times New Roman" w:hAnsi="Times New Roman" w:cs="Times New Roman"/>
          <w:i/>
          <w:iCs/>
          <w:sz w:val="24"/>
          <w:szCs w:val="24"/>
          <w:shd w:val="clear" w:color="auto" w:fill="FFFFFF"/>
        </w:rPr>
        <w:t xml:space="preserve">Reading </w:t>
      </w:r>
      <w:r w:rsidR="006443C4" w:rsidRPr="001E5063">
        <w:rPr>
          <w:rFonts w:ascii="Times New Roman" w:hAnsi="Times New Roman" w:cs="Times New Roman"/>
          <w:i/>
          <w:iCs/>
          <w:sz w:val="24"/>
          <w:szCs w:val="24"/>
          <w:shd w:val="clear" w:color="auto" w:fill="FFFFFF"/>
        </w:rPr>
        <w:t>R</w:t>
      </w:r>
      <w:r w:rsidRPr="001E5063">
        <w:rPr>
          <w:rFonts w:ascii="Times New Roman" w:hAnsi="Times New Roman" w:cs="Times New Roman"/>
          <w:i/>
          <w:iCs/>
          <w:sz w:val="24"/>
          <w:szCs w:val="24"/>
          <w:shd w:val="clear" w:color="auto" w:fill="FFFFFF"/>
        </w:rPr>
        <w:t xml:space="preserve">esearch </w:t>
      </w:r>
      <w:r w:rsidR="006443C4" w:rsidRPr="001E5063">
        <w:rPr>
          <w:rFonts w:ascii="Times New Roman" w:hAnsi="Times New Roman" w:cs="Times New Roman"/>
          <w:i/>
          <w:iCs/>
          <w:sz w:val="24"/>
          <w:szCs w:val="24"/>
          <w:shd w:val="clear" w:color="auto" w:fill="FFFFFF"/>
        </w:rPr>
        <w:t>Q</w:t>
      </w:r>
      <w:r w:rsidRPr="001E5063">
        <w:rPr>
          <w:rFonts w:ascii="Times New Roman" w:hAnsi="Times New Roman" w:cs="Times New Roman"/>
          <w:i/>
          <w:iCs/>
          <w:sz w:val="24"/>
          <w:szCs w:val="24"/>
          <w:shd w:val="clear" w:color="auto" w:fill="FFFFFF"/>
        </w:rPr>
        <w:t>uarterly</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33</w:t>
      </w:r>
      <w:r w:rsidRPr="001E5063">
        <w:rPr>
          <w:rFonts w:ascii="Times New Roman" w:hAnsi="Times New Roman" w:cs="Times New Roman"/>
          <w:sz w:val="24"/>
          <w:szCs w:val="24"/>
          <w:shd w:val="clear" w:color="auto" w:fill="FFFFFF"/>
        </w:rPr>
        <w:t>(1), 36-60.</w:t>
      </w:r>
      <w:r w:rsidRPr="001E5063">
        <w:rPr>
          <w:rFonts w:ascii="Times New Roman" w:hAnsi="Times New Roman" w:cs="Times New Roman"/>
          <w:sz w:val="24"/>
          <w:szCs w:val="24"/>
          <w:shd w:val="clear" w:color="auto" w:fill="FFFFFF"/>
          <w:rtl/>
        </w:rPr>
        <w:t>‏</w:t>
      </w:r>
    </w:p>
    <w:p w14:paraId="7E016F6D" w14:textId="1B773C37" w:rsidR="0045514B" w:rsidRPr="001E5063" w:rsidRDefault="0045514B" w:rsidP="001E5063">
      <w:pPr>
        <w:bidi w:val="0"/>
        <w:spacing w:after="120" w:line="360" w:lineRule="auto"/>
        <w:ind w:left="720" w:hanging="720"/>
        <w:jc w:val="both"/>
        <w:rPr>
          <w:rFonts w:ascii="Times New Roman" w:hAnsi="Times New Roman" w:cs="Times New Roman"/>
          <w:color w:val="000000" w:themeColor="text1"/>
          <w:sz w:val="24"/>
          <w:szCs w:val="24"/>
        </w:rPr>
      </w:pPr>
      <w:r w:rsidRPr="001E5063">
        <w:rPr>
          <w:rFonts w:ascii="Times New Roman" w:hAnsi="Times New Roman" w:cs="Times New Roman"/>
          <w:color w:val="000000" w:themeColor="text1"/>
          <w:sz w:val="24"/>
          <w:szCs w:val="24"/>
          <w:shd w:val="clear" w:color="auto" w:fill="FFFFFF"/>
        </w:rPr>
        <w:t>Ellis, R. (1999). Input-based approaches to teaching grammar: A review of classroom-oriented research. </w:t>
      </w:r>
      <w:r w:rsidRPr="001E5063">
        <w:rPr>
          <w:rFonts w:ascii="Times New Roman" w:hAnsi="Times New Roman" w:cs="Times New Roman"/>
          <w:i/>
          <w:iCs/>
          <w:color w:val="000000" w:themeColor="text1"/>
          <w:sz w:val="24"/>
          <w:szCs w:val="24"/>
          <w:shd w:val="clear" w:color="auto" w:fill="FFFFFF"/>
        </w:rPr>
        <w:t>Annual Review of Applied Linguistics</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19</w:t>
      </w:r>
      <w:r w:rsidRPr="001E5063">
        <w:rPr>
          <w:rFonts w:ascii="Times New Roman" w:hAnsi="Times New Roman" w:cs="Times New Roman"/>
          <w:color w:val="000000" w:themeColor="text1"/>
          <w:sz w:val="24"/>
          <w:szCs w:val="24"/>
          <w:shd w:val="clear" w:color="auto" w:fill="FFFFFF"/>
        </w:rPr>
        <w:t>, 64-80.</w:t>
      </w:r>
      <w:r w:rsidRPr="001E5063">
        <w:rPr>
          <w:rFonts w:ascii="Times New Roman" w:hAnsi="Times New Roman" w:cs="Times New Roman"/>
          <w:color w:val="000000" w:themeColor="text1"/>
          <w:sz w:val="24"/>
          <w:szCs w:val="24"/>
          <w:shd w:val="clear" w:color="auto" w:fill="FFFFFF"/>
          <w:rtl/>
        </w:rPr>
        <w:t>‏</w:t>
      </w:r>
    </w:p>
    <w:bookmarkEnd w:id="67"/>
    <w:p w14:paraId="1B8816AE" w14:textId="75202D3A" w:rsidR="00821F88" w:rsidRPr="001E5063" w:rsidRDefault="00821F88" w:rsidP="001E5063">
      <w:pPr>
        <w:bidi w:val="0"/>
        <w:spacing w:after="120" w:line="360" w:lineRule="auto"/>
        <w:ind w:left="720" w:hanging="720"/>
        <w:jc w:val="both"/>
        <w:rPr>
          <w:rFonts w:ascii="Times New Roman" w:hAnsi="Times New Roman" w:cs="Times New Roman"/>
          <w:sz w:val="24"/>
          <w:szCs w:val="24"/>
          <w:shd w:val="clear" w:color="auto" w:fill="FFFFFF"/>
        </w:rPr>
      </w:pPr>
      <w:proofErr w:type="spellStart"/>
      <w:r w:rsidRPr="001E5063">
        <w:rPr>
          <w:rFonts w:ascii="Times New Roman" w:hAnsi="Times New Roman" w:cs="Times New Roman"/>
          <w:sz w:val="24"/>
          <w:szCs w:val="24"/>
          <w:shd w:val="clear" w:color="auto" w:fill="FFFFFF"/>
        </w:rPr>
        <w:t>Elbro</w:t>
      </w:r>
      <w:proofErr w:type="spellEnd"/>
      <w:r w:rsidRPr="001E5063">
        <w:rPr>
          <w:rFonts w:ascii="Times New Roman" w:hAnsi="Times New Roman" w:cs="Times New Roman"/>
          <w:sz w:val="24"/>
          <w:szCs w:val="24"/>
          <w:shd w:val="clear" w:color="auto" w:fill="FFFFFF"/>
        </w:rPr>
        <w:t xml:space="preserve">, C., &amp; Petersen, D. K. (2004). Long-Term Effects of Phoneme Awareness and Letter Sound Training: An Intervention Study </w:t>
      </w:r>
      <w:r w:rsidR="003B0A2C" w:rsidRPr="001E5063">
        <w:rPr>
          <w:rFonts w:ascii="Times New Roman" w:hAnsi="Times New Roman" w:cs="Times New Roman"/>
          <w:sz w:val="24"/>
          <w:szCs w:val="24"/>
          <w:shd w:val="clear" w:color="auto" w:fill="FFFFFF"/>
        </w:rPr>
        <w:t>with</w:t>
      </w:r>
      <w:r w:rsidRPr="001E5063">
        <w:rPr>
          <w:rFonts w:ascii="Times New Roman" w:hAnsi="Times New Roman" w:cs="Times New Roman"/>
          <w:sz w:val="24"/>
          <w:szCs w:val="24"/>
          <w:shd w:val="clear" w:color="auto" w:fill="FFFFFF"/>
        </w:rPr>
        <w:t xml:space="preserve"> Children at Risk for Dyslexia. </w:t>
      </w:r>
      <w:r w:rsidRPr="001E5063">
        <w:rPr>
          <w:rStyle w:val="Emphasis"/>
          <w:rFonts w:ascii="Times New Roman" w:hAnsi="Times New Roman" w:cs="Times New Roman"/>
          <w:sz w:val="24"/>
          <w:szCs w:val="24"/>
          <w:shd w:val="clear" w:color="auto" w:fill="FFFFFF"/>
        </w:rPr>
        <w:t>Journal of Educational Psychology, 96</w:t>
      </w:r>
      <w:r w:rsidRPr="001E5063">
        <w:rPr>
          <w:rFonts w:ascii="Times New Roman" w:hAnsi="Times New Roman" w:cs="Times New Roman"/>
          <w:sz w:val="24"/>
          <w:szCs w:val="24"/>
          <w:shd w:val="clear" w:color="auto" w:fill="FFFFFF"/>
        </w:rPr>
        <w:t>(4), 660–670.</w:t>
      </w:r>
    </w:p>
    <w:p w14:paraId="7D85BBC2" w14:textId="355F1AED" w:rsidR="00A95A3D" w:rsidRPr="001E5063" w:rsidRDefault="00A95A3D" w:rsidP="001E5063">
      <w:pPr>
        <w:bidi w:val="0"/>
        <w:spacing w:after="120" w:line="360" w:lineRule="auto"/>
        <w:ind w:left="720" w:hanging="720"/>
        <w:jc w:val="both"/>
        <w:rPr>
          <w:rFonts w:ascii="Times New Roman" w:hAnsi="Times New Roman" w:cs="Times New Roman"/>
          <w:sz w:val="24"/>
          <w:szCs w:val="24"/>
          <w:shd w:val="clear" w:color="auto" w:fill="FFFFFF"/>
          <w:rtl/>
        </w:rPr>
      </w:pPr>
      <w:r w:rsidRPr="001E5063">
        <w:rPr>
          <w:rFonts w:ascii="Times New Roman" w:hAnsi="Times New Roman" w:cs="Times New Roman"/>
          <w:sz w:val="24"/>
          <w:szCs w:val="24"/>
        </w:rPr>
        <w:t>Engen, L., &amp; </w:t>
      </w:r>
      <w:proofErr w:type="spellStart"/>
      <w:r w:rsidRPr="001E5063">
        <w:rPr>
          <w:rFonts w:ascii="Times New Roman" w:hAnsi="Times New Roman" w:cs="Times New Roman"/>
          <w:sz w:val="24"/>
          <w:szCs w:val="24"/>
        </w:rPr>
        <w:t>Høien</w:t>
      </w:r>
      <w:proofErr w:type="spellEnd"/>
      <w:r w:rsidRPr="001E5063">
        <w:rPr>
          <w:rFonts w:ascii="Times New Roman" w:hAnsi="Times New Roman" w:cs="Times New Roman"/>
          <w:sz w:val="24"/>
          <w:szCs w:val="24"/>
        </w:rPr>
        <w:t>, T. (2002). Phonological skills and reading comprehension. </w:t>
      </w:r>
      <w:r w:rsidRPr="001E5063">
        <w:rPr>
          <w:rFonts w:ascii="Times New Roman" w:hAnsi="Times New Roman" w:cs="Times New Roman"/>
          <w:i/>
          <w:iCs/>
          <w:sz w:val="24"/>
          <w:szCs w:val="24"/>
        </w:rPr>
        <w:t>Reading and Writing, 15</w:t>
      </w:r>
      <w:r w:rsidRPr="001E5063">
        <w:rPr>
          <w:rFonts w:ascii="Times New Roman" w:hAnsi="Times New Roman" w:cs="Times New Roman"/>
          <w:sz w:val="24"/>
          <w:szCs w:val="24"/>
        </w:rPr>
        <w:t>(7), 613-631.</w:t>
      </w:r>
    </w:p>
    <w:p w14:paraId="6E73FFEE" w14:textId="03291BE7" w:rsidR="00A950E5" w:rsidRPr="001E5063" w:rsidRDefault="00A950E5"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Eviatar</w:t>
      </w:r>
      <w:proofErr w:type="spellEnd"/>
      <w:r w:rsidRPr="001E5063">
        <w:rPr>
          <w:rFonts w:ascii="Times New Roman" w:hAnsi="Times New Roman" w:cs="Times New Roman"/>
          <w:sz w:val="24"/>
          <w:szCs w:val="24"/>
        </w:rPr>
        <w:t>, Z., &amp; Ibrahim, R. (2000).</w:t>
      </w:r>
      <w:r w:rsidR="00A95A3D" w:rsidRPr="001E5063">
        <w:rPr>
          <w:rFonts w:ascii="Times New Roman" w:hAnsi="Times New Roman" w:cs="Times New Roman"/>
          <w:sz w:val="24"/>
          <w:szCs w:val="24"/>
        </w:rPr>
        <w:t xml:space="preserve"> </w:t>
      </w:r>
      <w:r w:rsidRPr="001E5063">
        <w:rPr>
          <w:rFonts w:ascii="Times New Roman" w:hAnsi="Times New Roman" w:cs="Times New Roman"/>
          <w:sz w:val="24"/>
          <w:szCs w:val="24"/>
        </w:rPr>
        <w:t>Bilingual is as bilingual does: Metalinguistic abilities of Arabic speaking children. Applied Psycholinguistics 21, 451–471.</w:t>
      </w:r>
    </w:p>
    <w:p w14:paraId="2D14662E" w14:textId="1E4E2926" w:rsidR="00E577E0" w:rsidRPr="001E5063" w:rsidRDefault="00E577E0" w:rsidP="001E5063">
      <w:pPr>
        <w:bidi w:val="0"/>
        <w:spacing w:after="120" w:line="360" w:lineRule="auto"/>
        <w:ind w:left="720" w:hanging="720"/>
        <w:jc w:val="both"/>
        <w:rPr>
          <w:rFonts w:ascii="Times New Roman" w:hAnsi="Times New Roman" w:cs="Times New Roman"/>
          <w:sz w:val="24"/>
          <w:szCs w:val="24"/>
          <w:shd w:val="clear" w:color="auto" w:fill="FFFFFF"/>
        </w:rPr>
      </w:pPr>
      <w:proofErr w:type="spellStart"/>
      <w:r w:rsidRPr="001E5063">
        <w:rPr>
          <w:rFonts w:ascii="Times New Roman" w:hAnsi="Times New Roman" w:cs="Times New Roman"/>
          <w:sz w:val="24"/>
          <w:szCs w:val="24"/>
        </w:rPr>
        <w:t>Eviatar</w:t>
      </w:r>
      <w:proofErr w:type="spellEnd"/>
      <w:r w:rsidRPr="001E5063">
        <w:rPr>
          <w:rFonts w:ascii="Times New Roman" w:hAnsi="Times New Roman" w:cs="Times New Roman"/>
          <w:sz w:val="24"/>
          <w:szCs w:val="24"/>
        </w:rPr>
        <w:t xml:space="preserve">, Z., &amp; Ibrahim, R. (2014). Why is it hard to read Arabic? In In </w:t>
      </w:r>
      <w:proofErr w:type="spellStart"/>
      <w:r w:rsidRPr="001E5063">
        <w:rPr>
          <w:rFonts w:ascii="Times New Roman" w:hAnsi="Times New Roman" w:cs="Times New Roman"/>
          <w:sz w:val="24"/>
          <w:szCs w:val="24"/>
        </w:rPr>
        <w:t>Saiegh</w:t>
      </w:r>
      <w:proofErr w:type="spellEnd"/>
      <w:r w:rsidRPr="001E5063">
        <w:rPr>
          <w:rFonts w:ascii="Times New Roman" w:hAnsi="Times New Roman" w:cs="Times New Roman"/>
          <w:sz w:val="24"/>
          <w:szCs w:val="24"/>
        </w:rPr>
        <w:t xml:space="preserve"> Haddad, E. &amp; Joshi, M. (Eds.) Handbook of Arabic Literacy: Insights and perspectives (pp. 77-96). Springer: Dordrecht.</w:t>
      </w:r>
    </w:p>
    <w:p w14:paraId="3E6CCF6C" w14:textId="2925C985" w:rsidR="005A3ABE" w:rsidRPr="001E5063" w:rsidRDefault="005A3ABE"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Farrag</w:t>
      </w:r>
      <w:proofErr w:type="spellEnd"/>
      <w:r w:rsidRPr="001E5063">
        <w:rPr>
          <w:rFonts w:ascii="Times New Roman" w:hAnsi="Times New Roman" w:cs="Times New Roman"/>
          <w:sz w:val="24"/>
          <w:szCs w:val="24"/>
        </w:rPr>
        <w:t xml:space="preserve">, A. F., </w:t>
      </w:r>
      <w:proofErr w:type="spellStart"/>
      <w:r w:rsidRPr="001E5063">
        <w:rPr>
          <w:rFonts w:ascii="Times New Roman" w:hAnsi="Times New Roman" w:cs="Times New Roman"/>
          <w:sz w:val="24"/>
          <w:szCs w:val="24"/>
        </w:rPr>
        <w:t>Khedr</w:t>
      </w:r>
      <w:proofErr w:type="spellEnd"/>
      <w:r w:rsidRPr="001E5063">
        <w:rPr>
          <w:rFonts w:ascii="Times New Roman" w:hAnsi="Times New Roman" w:cs="Times New Roman"/>
          <w:sz w:val="24"/>
          <w:szCs w:val="24"/>
        </w:rPr>
        <w:t>, E. M.</w:t>
      </w:r>
      <w:r w:rsidR="00FE3ED1" w:rsidRPr="001E5063">
        <w:rPr>
          <w:rFonts w:ascii="Times New Roman" w:hAnsi="Times New Roman" w:cs="Times New Roman"/>
          <w:sz w:val="24"/>
          <w:szCs w:val="24"/>
        </w:rPr>
        <w:t>,</w:t>
      </w:r>
      <w:r w:rsidRPr="001E5063">
        <w:rPr>
          <w:rFonts w:ascii="Times New Roman" w:hAnsi="Times New Roman" w:cs="Times New Roman"/>
          <w:sz w:val="24"/>
          <w:szCs w:val="24"/>
        </w:rPr>
        <w:t xml:space="preserve"> and Abel-Naser, W. (2002)</w:t>
      </w:r>
      <w:r w:rsidR="00FB640B" w:rsidRPr="001E5063">
        <w:rPr>
          <w:rFonts w:ascii="Times New Roman" w:hAnsi="Times New Roman" w:cs="Times New Roman"/>
          <w:sz w:val="24"/>
          <w:szCs w:val="24"/>
        </w:rPr>
        <w:t xml:space="preserve">. </w:t>
      </w:r>
      <w:r w:rsidRPr="001E5063">
        <w:rPr>
          <w:rFonts w:ascii="Times New Roman" w:hAnsi="Times New Roman" w:cs="Times New Roman"/>
          <w:sz w:val="24"/>
          <w:szCs w:val="24"/>
        </w:rPr>
        <w:t>Impaired parvocellular pathway in dyslexic children</w:t>
      </w:r>
      <w:r w:rsidR="00FB640B" w:rsidRPr="001E5063">
        <w:rPr>
          <w:rFonts w:ascii="Times New Roman" w:hAnsi="Times New Roman" w:cs="Times New Roman"/>
          <w:sz w:val="24"/>
          <w:szCs w:val="24"/>
        </w:rPr>
        <w:t>.</w:t>
      </w:r>
      <w:r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European Journal of Neurology</w:t>
      </w:r>
      <w:r w:rsidR="00FB640B" w:rsidRPr="001E5063">
        <w:rPr>
          <w:rFonts w:ascii="Times New Roman" w:hAnsi="Times New Roman" w:cs="Times New Roman"/>
          <w:sz w:val="24"/>
          <w:szCs w:val="24"/>
        </w:rPr>
        <w:t>,</w:t>
      </w:r>
      <w:r w:rsidRPr="001E5063">
        <w:rPr>
          <w:rFonts w:ascii="Times New Roman" w:hAnsi="Times New Roman" w:cs="Times New Roman"/>
          <w:sz w:val="24"/>
          <w:szCs w:val="24"/>
        </w:rPr>
        <w:t xml:space="preserve"> </w:t>
      </w:r>
      <w:r w:rsidR="00FB640B" w:rsidRPr="001E5063">
        <w:rPr>
          <w:rFonts w:ascii="Times New Roman" w:hAnsi="Times New Roman" w:cs="Times New Roman"/>
          <w:i/>
          <w:iCs/>
          <w:sz w:val="24"/>
          <w:szCs w:val="24"/>
        </w:rPr>
        <w:t>9</w:t>
      </w:r>
      <w:r w:rsidR="00FB640B" w:rsidRPr="001E5063">
        <w:rPr>
          <w:rFonts w:ascii="Times New Roman" w:hAnsi="Times New Roman" w:cs="Times New Roman"/>
          <w:sz w:val="24"/>
          <w:szCs w:val="24"/>
        </w:rPr>
        <w:t>(4)</w:t>
      </w:r>
      <w:r w:rsidRPr="001E5063">
        <w:rPr>
          <w:rFonts w:ascii="Times New Roman" w:hAnsi="Times New Roman" w:cs="Times New Roman"/>
          <w:sz w:val="24"/>
          <w:szCs w:val="24"/>
        </w:rPr>
        <w:t>, 359-363</w:t>
      </w:r>
      <w:r w:rsidR="00852E5F" w:rsidRPr="001E5063">
        <w:rPr>
          <w:rFonts w:ascii="Times New Roman" w:hAnsi="Times New Roman" w:cs="Times New Roman"/>
          <w:sz w:val="24"/>
          <w:szCs w:val="24"/>
        </w:rPr>
        <w:t>.</w:t>
      </w:r>
    </w:p>
    <w:p w14:paraId="26C625D3" w14:textId="3C01F698" w:rsidR="00A95A3D" w:rsidRPr="001E5063" w:rsidRDefault="00A95A3D" w:rsidP="001E5063">
      <w:pPr>
        <w:bidi w:val="0"/>
        <w:spacing w:after="120" w:line="360" w:lineRule="auto"/>
        <w:ind w:left="720" w:hanging="720"/>
        <w:jc w:val="both"/>
        <w:rPr>
          <w:rFonts w:ascii="Times New Roman" w:hAnsi="Times New Roman" w:cs="Times New Roman"/>
          <w:sz w:val="24"/>
          <w:szCs w:val="24"/>
          <w:rtl/>
        </w:rPr>
      </w:pPr>
      <w:proofErr w:type="spellStart"/>
      <w:r w:rsidRPr="001E5063">
        <w:rPr>
          <w:rFonts w:ascii="Times New Roman" w:hAnsi="Times New Roman" w:cs="Times New Roman"/>
          <w:sz w:val="24"/>
          <w:szCs w:val="24"/>
        </w:rPr>
        <w:t>Feitelson</w:t>
      </w:r>
      <w:proofErr w:type="spellEnd"/>
      <w:r w:rsidRPr="001E5063">
        <w:rPr>
          <w:rFonts w:ascii="Times New Roman" w:hAnsi="Times New Roman" w:cs="Times New Roman"/>
          <w:sz w:val="24"/>
          <w:szCs w:val="24"/>
        </w:rPr>
        <w:t xml:space="preserve">, D., Goldstein, Z., Iraqi, J., &amp; Share, D.L. (1993). Effects of listening to story reading on aspects of literacy acquisition in a </w:t>
      </w:r>
      <w:proofErr w:type="spellStart"/>
      <w:r w:rsidRPr="001E5063">
        <w:rPr>
          <w:rFonts w:ascii="Times New Roman" w:hAnsi="Times New Roman" w:cs="Times New Roman"/>
          <w:sz w:val="24"/>
          <w:szCs w:val="24"/>
        </w:rPr>
        <w:t>diglossic</w:t>
      </w:r>
      <w:proofErr w:type="spellEnd"/>
      <w:r w:rsidRPr="001E5063">
        <w:rPr>
          <w:rFonts w:ascii="Times New Roman" w:hAnsi="Times New Roman" w:cs="Times New Roman"/>
          <w:sz w:val="24"/>
          <w:szCs w:val="24"/>
        </w:rPr>
        <w:t xml:space="preserve"> situation. Reading Research Quarterly, 28, 71-79.</w:t>
      </w:r>
    </w:p>
    <w:p w14:paraId="29B0BC13" w14:textId="176800CE" w:rsidR="00E577E0" w:rsidRPr="001E5063" w:rsidRDefault="00E577E0"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Ferguson, C. A. (1959). Diglossia. Word, 14, 47–56.</w:t>
      </w:r>
    </w:p>
    <w:p w14:paraId="52766B7E" w14:textId="40D08D40" w:rsidR="00EE4432" w:rsidRPr="001E5063" w:rsidRDefault="00EE4432"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Florit</w:t>
      </w:r>
      <w:proofErr w:type="spellEnd"/>
      <w:r w:rsidRPr="001E5063">
        <w:rPr>
          <w:rFonts w:ascii="Times New Roman" w:hAnsi="Times New Roman" w:cs="Times New Roman"/>
          <w:sz w:val="24"/>
          <w:szCs w:val="24"/>
        </w:rPr>
        <w:t>, E., &amp; Cain, K. (2011). The simple view of reading: is it valid for different types of alphabetic orthographies? Educational Psychology Review, 23(4), 553-576.</w:t>
      </w:r>
    </w:p>
    <w:p w14:paraId="295B65C4" w14:textId="22E6270F" w:rsidR="006544D2" w:rsidRPr="001E5063" w:rsidRDefault="006544D2"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Foorman</w:t>
      </w:r>
      <w:proofErr w:type="spellEnd"/>
      <w:r w:rsidRPr="001E5063">
        <w:rPr>
          <w:rFonts w:ascii="Times New Roman" w:hAnsi="Times New Roman" w:cs="Times New Roman"/>
          <w:sz w:val="24"/>
          <w:szCs w:val="24"/>
        </w:rPr>
        <w:t xml:space="preserve">, B. R., </w:t>
      </w:r>
      <w:proofErr w:type="spellStart"/>
      <w:r w:rsidRPr="001E5063">
        <w:rPr>
          <w:rFonts w:ascii="Times New Roman" w:hAnsi="Times New Roman" w:cs="Times New Roman"/>
          <w:sz w:val="24"/>
          <w:szCs w:val="24"/>
        </w:rPr>
        <w:t>Petscher</w:t>
      </w:r>
      <w:proofErr w:type="spellEnd"/>
      <w:r w:rsidRPr="001E5063">
        <w:rPr>
          <w:rFonts w:ascii="Times New Roman" w:hAnsi="Times New Roman" w:cs="Times New Roman"/>
          <w:sz w:val="24"/>
          <w:szCs w:val="24"/>
        </w:rPr>
        <w:t>, Y., &amp; Herrera, S. (2018). Unique and common effects of decoding and language factors in predicting reading comprehension in grades 1-10. Learning and Individual Differences, 63, 12-23.</w:t>
      </w:r>
    </w:p>
    <w:p w14:paraId="2790360E" w14:textId="2FE3259C" w:rsidR="00A95A3D" w:rsidRPr="001E5063" w:rsidRDefault="00A95A3D"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color w:val="222222"/>
          <w:sz w:val="24"/>
          <w:szCs w:val="24"/>
          <w:shd w:val="clear" w:color="auto" w:fill="FFFFFF"/>
        </w:rPr>
        <w:lastRenderedPageBreak/>
        <w:t>Fracasso</w:t>
      </w:r>
      <w:proofErr w:type="spellEnd"/>
      <w:r w:rsidRPr="001E5063">
        <w:rPr>
          <w:rFonts w:ascii="Times New Roman" w:hAnsi="Times New Roman" w:cs="Times New Roman"/>
          <w:color w:val="222222"/>
          <w:sz w:val="24"/>
          <w:szCs w:val="24"/>
          <w:shd w:val="clear" w:color="auto" w:fill="FFFFFF"/>
        </w:rPr>
        <w:t xml:space="preserve">, A., van </w:t>
      </w:r>
      <w:proofErr w:type="spellStart"/>
      <w:r w:rsidRPr="001E5063">
        <w:rPr>
          <w:rFonts w:ascii="Times New Roman" w:hAnsi="Times New Roman" w:cs="Times New Roman"/>
          <w:color w:val="222222"/>
          <w:sz w:val="24"/>
          <w:szCs w:val="24"/>
          <w:shd w:val="clear" w:color="auto" w:fill="FFFFFF"/>
        </w:rPr>
        <w:t>Veluw</w:t>
      </w:r>
      <w:proofErr w:type="spellEnd"/>
      <w:r w:rsidRPr="001E5063">
        <w:rPr>
          <w:rFonts w:ascii="Times New Roman" w:hAnsi="Times New Roman" w:cs="Times New Roman"/>
          <w:color w:val="222222"/>
          <w:sz w:val="24"/>
          <w:szCs w:val="24"/>
          <w:shd w:val="clear" w:color="auto" w:fill="FFFFFF"/>
        </w:rPr>
        <w:t xml:space="preserve">, S. J., Visser, F., </w:t>
      </w:r>
      <w:proofErr w:type="spellStart"/>
      <w:r w:rsidRPr="001E5063">
        <w:rPr>
          <w:rFonts w:ascii="Times New Roman" w:hAnsi="Times New Roman" w:cs="Times New Roman"/>
          <w:color w:val="222222"/>
          <w:sz w:val="24"/>
          <w:szCs w:val="24"/>
          <w:shd w:val="clear" w:color="auto" w:fill="FFFFFF"/>
        </w:rPr>
        <w:t>Luijten</w:t>
      </w:r>
      <w:proofErr w:type="spellEnd"/>
      <w:r w:rsidRPr="001E5063">
        <w:rPr>
          <w:rFonts w:ascii="Times New Roman" w:hAnsi="Times New Roman" w:cs="Times New Roman"/>
          <w:color w:val="222222"/>
          <w:sz w:val="24"/>
          <w:szCs w:val="24"/>
          <w:shd w:val="clear" w:color="auto" w:fill="FFFFFF"/>
        </w:rPr>
        <w:t xml:space="preserve">, P. R., </w:t>
      </w:r>
      <w:proofErr w:type="spellStart"/>
      <w:r w:rsidRPr="001E5063">
        <w:rPr>
          <w:rFonts w:ascii="Times New Roman" w:hAnsi="Times New Roman" w:cs="Times New Roman"/>
          <w:color w:val="222222"/>
          <w:sz w:val="24"/>
          <w:szCs w:val="24"/>
          <w:shd w:val="clear" w:color="auto" w:fill="FFFFFF"/>
        </w:rPr>
        <w:t>Spliet</w:t>
      </w:r>
      <w:proofErr w:type="spellEnd"/>
      <w:r w:rsidRPr="001E5063">
        <w:rPr>
          <w:rFonts w:ascii="Times New Roman" w:hAnsi="Times New Roman" w:cs="Times New Roman"/>
          <w:color w:val="222222"/>
          <w:sz w:val="24"/>
          <w:szCs w:val="24"/>
          <w:shd w:val="clear" w:color="auto" w:fill="FFFFFF"/>
        </w:rPr>
        <w:t xml:space="preserve">, W., </w:t>
      </w:r>
      <w:proofErr w:type="spellStart"/>
      <w:r w:rsidRPr="001E5063">
        <w:rPr>
          <w:rFonts w:ascii="Times New Roman" w:hAnsi="Times New Roman" w:cs="Times New Roman"/>
          <w:color w:val="222222"/>
          <w:sz w:val="24"/>
          <w:szCs w:val="24"/>
          <w:shd w:val="clear" w:color="auto" w:fill="FFFFFF"/>
        </w:rPr>
        <w:t>Zwanenburg</w:t>
      </w:r>
      <w:proofErr w:type="spellEnd"/>
      <w:r w:rsidRPr="001E5063">
        <w:rPr>
          <w:rFonts w:ascii="Times New Roman" w:hAnsi="Times New Roman" w:cs="Times New Roman"/>
          <w:color w:val="222222"/>
          <w:sz w:val="24"/>
          <w:szCs w:val="24"/>
          <w:shd w:val="clear" w:color="auto" w:fill="FFFFFF"/>
        </w:rPr>
        <w:t xml:space="preserve">, J. J., ... &amp; </w:t>
      </w:r>
      <w:proofErr w:type="spellStart"/>
      <w:r w:rsidRPr="001E5063">
        <w:rPr>
          <w:rFonts w:ascii="Times New Roman" w:hAnsi="Times New Roman" w:cs="Times New Roman"/>
          <w:color w:val="222222"/>
          <w:sz w:val="24"/>
          <w:szCs w:val="24"/>
          <w:shd w:val="clear" w:color="auto" w:fill="FFFFFF"/>
        </w:rPr>
        <w:t>Petridou</w:t>
      </w:r>
      <w:proofErr w:type="spellEnd"/>
      <w:r w:rsidRPr="001E5063">
        <w:rPr>
          <w:rFonts w:ascii="Times New Roman" w:hAnsi="Times New Roman" w:cs="Times New Roman"/>
          <w:color w:val="222222"/>
          <w:sz w:val="24"/>
          <w:szCs w:val="24"/>
          <w:shd w:val="clear" w:color="auto" w:fill="FFFFFF"/>
        </w:rPr>
        <w:t xml:space="preserve">, N. (2016). Lines of </w:t>
      </w:r>
      <w:proofErr w:type="spellStart"/>
      <w:r w:rsidRPr="001E5063">
        <w:rPr>
          <w:rFonts w:ascii="Times New Roman" w:hAnsi="Times New Roman" w:cs="Times New Roman"/>
          <w:color w:val="222222"/>
          <w:sz w:val="24"/>
          <w:szCs w:val="24"/>
          <w:shd w:val="clear" w:color="auto" w:fill="FFFFFF"/>
        </w:rPr>
        <w:t>Baillarger</w:t>
      </w:r>
      <w:proofErr w:type="spellEnd"/>
      <w:r w:rsidRPr="001E5063">
        <w:rPr>
          <w:rFonts w:ascii="Times New Roman" w:hAnsi="Times New Roman" w:cs="Times New Roman"/>
          <w:color w:val="222222"/>
          <w:sz w:val="24"/>
          <w:szCs w:val="24"/>
          <w:shd w:val="clear" w:color="auto" w:fill="FFFFFF"/>
        </w:rPr>
        <w:t xml:space="preserve"> in vivo and ex vivo: Myelin contrast across lamina at 7 T MRI and histology. </w:t>
      </w:r>
      <w:proofErr w:type="spellStart"/>
      <w:r w:rsidRPr="001E5063">
        <w:rPr>
          <w:rFonts w:ascii="Times New Roman" w:hAnsi="Times New Roman" w:cs="Times New Roman"/>
          <w:i/>
          <w:iCs/>
          <w:color w:val="222222"/>
          <w:sz w:val="24"/>
          <w:szCs w:val="24"/>
          <w:shd w:val="clear" w:color="auto" w:fill="FFFFFF"/>
        </w:rPr>
        <w:t>NeuroImage</w:t>
      </w:r>
      <w:proofErr w:type="spellEnd"/>
      <w:r w:rsidRPr="001E5063">
        <w:rPr>
          <w:rFonts w:ascii="Times New Roman" w:hAnsi="Times New Roman" w:cs="Times New Roman"/>
          <w:color w:val="222222"/>
          <w:sz w:val="24"/>
          <w:szCs w:val="24"/>
          <w:shd w:val="clear" w:color="auto" w:fill="FFFFFF"/>
        </w:rPr>
        <w:t>, </w:t>
      </w:r>
      <w:r w:rsidRPr="001E5063">
        <w:rPr>
          <w:rFonts w:ascii="Times New Roman" w:hAnsi="Times New Roman" w:cs="Times New Roman"/>
          <w:i/>
          <w:iCs/>
          <w:color w:val="222222"/>
          <w:sz w:val="24"/>
          <w:szCs w:val="24"/>
          <w:shd w:val="clear" w:color="auto" w:fill="FFFFFF"/>
        </w:rPr>
        <w:t>133</w:t>
      </w:r>
      <w:r w:rsidRPr="001E5063">
        <w:rPr>
          <w:rFonts w:ascii="Times New Roman" w:hAnsi="Times New Roman" w:cs="Times New Roman"/>
          <w:color w:val="222222"/>
          <w:sz w:val="24"/>
          <w:szCs w:val="24"/>
          <w:shd w:val="clear" w:color="auto" w:fill="FFFFFF"/>
        </w:rPr>
        <w:t>, 163-175.</w:t>
      </w:r>
    </w:p>
    <w:p w14:paraId="0D13D800"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tl/>
        </w:rPr>
        <w:t>‏</w:t>
      </w:r>
      <w:r w:rsidRPr="001E5063">
        <w:rPr>
          <w:rFonts w:ascii="Times New Roman" w:hAnsi="Times New Roman" w:cs="Times New Roman"/>
          <w:sz w:val="24"/>
          <w:szCs w:val="24"/>
          <w:shd w:val="clear" w:color="auto" w:fill="FFFFFF"/>
        </w:rPr>
        <w:t xml:space="preserve">Good, R. H., </w:t>
      </w:r>
      <w:proofErr w:type="spellStart"/>
      <w:r w:rsidRPr="001E5063">
        <w:rPr>
          <w:rFonts w:ascii="Times New Roman" w:hAnsi="Times New Roman" w:cs="Times New Roman"/>
          <w:sz w:val="24"/>
          <w:szCs w:val="24"/>
          <w:shd w:val="clear" w:color="auto" w:fill="FFFFFF"/>
        </w:rPr>
        <w:t>Gruba</w:t>
      </w:r>
      <w:proofErr w:type="spellEnd"/>
      <w:r w:rsidRPr="001E5063">
        <w:rPr>
          <w:rFonts w:ascii="Times New Roman" w:hAnsi="Times New Roman" w:cs="Times New Roman"/>
          <w:sz w:val="24"/>
          <w:szCs w:val="24"/>
          <w:shd w:val="clear" w:color="auto" w:fill="FFFFFF"/>
        </w:rPr>
        <w:t xml:space="preserve">, J., &amp; Kaminski, R. A. (2002). Best </w:t>
      </w:r>
      <w:r w:rsidR="009822F1" w:rsidRPr="001E5063">
        <w:rPr>
          <w:rFonts w:ascii="Times New Roman" w:hAnsi="Times New Roman" w:cs="Times New Roman"/>
          <w:sz w:val="24"/>
          <w:szCs w:val="24"/>
          <w:shd w:val="clear" w:color="auto" w:fill="FFFFFF"/>
        </w:rPr>
        <w:t>p</w:t>
      </w:r>
      <w:r w:rsidRPr="001E5063">
        <w:rPr>
          <w:rFonts w:ascii="Times New Roman" w:hAnsi="Times New Roman" w:cs="Times New Roman"/>
          <w:sz w:val="24"/>
          <w:szCs w:val="24"/>
          <w:shd w:val="clear" w:color="auto" w:fill="FFFFFF"/>
        </w:rPr>
        <w:t xml:space="preserve">ractices in </w:t>
      </w:r>
      <w:r w:rsidR="009822F1" w:rsidRPr="001E5063">
        <w:rPr>
          <w:rFonts w:ascii="Times New Roman" w:hAnsi="Times New Roman" w:cs="Times New Roman"/>
          <w:sz w:val="24"/>
          <w:szCs w:val="24"/>
          <w:shd w:val="clear" w:color="auto" w:fill="FFFFFF"/>
        </w:rPr>
        <w:t>u</w:t>
      </w:r>
      <w:r w:rsidRPr="001E5063">
        <w:rPr>
          <w:rFonts w:ascii="Times New Roman" w:hAnsi="Times New Roman" w:cs="Times New Roman"/>
          <w:sz w:val="24"/>
          <w:szCs w:val="24"/>
          <w:shd w:val="clear" w:color="auto" w:fill="FFFFFF"/>
        </w:rPr>
        <w:t xml:space="preserve">sing </w:t>
      </w:r>
      <w:r w:rsidR="009822F1" w:rsidRPr="001E5063">
        <w:rPr>
          <w:rFonts w:ascii="Times New Roman" w:hAnsi="Times New Roman" w:cs="Times New Roman"/>
          <w:sz w:val="24"/>
          <w:szCs w:val="24"/>
          <w:shd w:val="clear" w:color="auto" w:fill="FFFFFF"/>
        </w:rPr>
        <w:t>d</w:t>
      </w:r>
      <w:r w:rsidRPr="001E5063">
        <w:rPr>
          <w:rFonts w:ascii="Times New Roman" w:hAnsi="Times New Roman" w:cs="Times New Roman"/>
          <w:sz w:val="24"/>
          <w:szCs w:val="24"/>
          <w:shd w:val="clear" w:color="auto" w:fill="FFFFFF"/>
        </w:rPr>
        <w:t xml:space="preserve">ynamic </w:t>
      </w:r>
      <w:r w:rsidR="009822F1" w:rsidRPr="001E5063">
        <w:rPr>
          <w:rFonts w:ascii="Times New Roman" w:hAnsi="Times New Roman" w:cs="Times New Roman"/>
          <w:sz w:val="24"/>
          <w:szCs w:val="24"/>
          <w:shd w:val="clear" w:color="auto" w:fill="FFFFFF"/>
        </w:rPr>
        <w:t>i</w:t>
      </w:r>
      <w:r w:rsidRPr="001E5063">
        <w:rPr>
          <w:rFonts w:ascii="Times New Roman" w:hAnsi="Times New Roman" w:cs="Times New Roman"/>
          <w:sz w:val="24"/>
          <w:szCs w:val="24"/>
          <w:shd w:val="clear" w:color="auto" w:fill="FFFFFF"/>
        </w:rPr>
        <w:t xml:space="preserve">ndicators of </w:t>
      </w:r>
      <w:r w:rsidR="009822F1" w:rsidRPr="001E5063">
        <w:rPr>
          <w:rFonts w:ascii="Times New Roman" w:hAnsi="Times New Roman" w:cs="Times New Roman"/>
          <w:sz w:val="24"/>
          <w:szCs w:val="24"/>
          <w:shd w:val="clear" w:color="auto" w:fill="FFFFFF"/>
        </w:rPr>
        <w:t>b</w:t>
      </w:r>
      <w:r w:rsidRPr="001E5063">
        <w:rPr>
          <w:rFonts w:ascii="Times New Roman" w:hAnsi="Times New Roman" w:cs="Times New Roman"/>
          <w:sz w:val="24"/>
          <w:szCs w:val="24"/>
          <w:shd w:val="clear" w:color="auto" w:fill="FFFFFF"/>
        </w:rPr>
        <w:t xml:space="preserve">asic </w:t>
      </w:r>
      <w:r w:rsidR="009822F1" w:rsidRPr="001E5063">
        <w:rPr>
          <w:rFonts w:ascii="Times New Roman" w:hAnsi="Times New Roman" w:cs="Times New Roman"/>
          <w:sz w:val="24"/>
          <w:szCs w:val="24"/>
          <w:shd w:val="clear" w:color="auto" w:fill="FFFFFF"/>
        </w:rPr>
        <w:t>e</w:t>
      </w:r>
      <w:r w:rsidRPr="001E5063">
        <w:rPr>
          <w:rFonts w:ascii="Times New Roman" w:hAnsi="Times New Roman" w:cs="Times New Roman"/>
          <w:sz w:val="24"/>
          <w:szCs w:val="24"/>
          <w:shd w:val="clear" w:color="auto" w:fill="FFFFFF"/>
        </w:rPr>
        <w:t xml:space="preserve">arly </w:t>
      </w:r>
      <w:r w:rsidR="009822F1" w:rsidRPr="001E5063">
        <w:rPr>
          <w:rFonts w:ascii="Times New Roman" w:hAnsi="Times New Roman" w:cs="Times New Roman"/>
          <w:sz w:val="24"/>
          <w:szCs w:val="24"/>
          <w:shd w:val="clear" w:color="auto" w:fill="FFFFFF"/>
        </w:rPr>
        <w:t>l</w:t>
      </w:r>
      <w:r w:rsidRPr="001E5063">
        <w:rPr>
          <w:rFonts w:ascii="Times New Roman" w:hAnsi="Times New Roman" w:cs="Times New Roman"/>
          <w:sz w:val="24"/>
          <w:szCs w:val="24"/>
          <w:shd w:val="clear" w:color="auto" w:fill="FFFFFF"/>
        </w:rPr>
        <w:t xml:space="preserve">iteracy </w:t>
      </w:r>
      <w:r w:rsidR="009822F1" w:rsidRPr="001E5063">
        <w:rPr>
          <w:rFonts w:ascii="Times New Roman" w:hAnsi="Times New Roman" w:cs="Times New Roman"/>
          <w:sz w:val="24"/>
          <w:szCs w:val="24"/>
          <w:shd w:val="clear" w:color="auto" w:fill="FFFFFF"/>
        </w:rPr>
        <w:t>s</w:t>
      </w:r>
      <w:r w:rsidRPr="001E5063">
        <w:rPr>
          <w:rFonts w:ascii="Times New Roman" w:hAnsi="Times New Roman" w:cs="Times New Roman"/>
          <w:sz w:val="24"/>
          <w:szCs w:val="24"/>
          <w:shd w:val="clear" w:color="auto" w:fill="FFFFFF"/>
        </w:rPr>
        <w:t xml:space="preserve">kills (DIBELS) in an </w:t>
      </w:r>
      <w:r w:rsidR="009822F1" w:rsidRPr="001E5063">
        <w:rPr>
          <w:rFonts w:ascii="Times New Roman" w:hAnsi="Times New Roman" w:cs="Times New Roman"/>
          <w:sz w:val="24"/>
          <w:szCs w:val="24"/>
          <w:shd w:val="clear" w:color="auto" w:fill="FFFFFF"/>
        </w:rPr>
        <w:t>o</w:t>
      </w:r>
      <w:r w:rsidRPr="001E5063">
        <w:rPr>
          <w:rFonts w:ascii="Times New Roman" w:hAnsi="Times New Roman" w:cs="Times New Roman"/>
          <w:sz w:val="24"/>
          <w:szCs w:val="24"/>
          <w:shd w:val="clear" w:color="auto" w:fill="FFFFFF"/>
        </w:rPr>
        <w:t>utcomes-</w:t>
      </w:r>
      <w:r w:rsidR="009822F1" w:rsidRPr="001E5063">
        <w:rPr>
          <w:rFonts w:ascii="Times New Roman" w:hAnsi="Times New Roman" w:cs="Times New Roman"/>
          <w:sz w:val="24"/>
          <w:szCs w:val="24"/>
          <w:shd w:val="clear" w:color="auto" w:fill="FFFFFF"/>
        </w:rPr>
        <w:t>d</w:t>
      </w:r>
      <w:r w:rsidRPr="001E5063">
        <w:rPr>
          <w:rFonts w:ascii="Times New Roman" w:hAnsi="Times New Roman" w:cs="Times New Roman"/>
          <w:sz w:val="24"/>
          <w:szCs w:val="24"/>
          <w:shd w:val="clear" w:color="auto" w:fill="FFFFFF"/>
        </w:rPr>
        <w:t xml:space="preserve">riven </w:t>
      </w:r>
      <w:r w:rsidR="009822F1" w:rsidRPr="001E5063">
        <w:rPr>
          <w:rFonts w:ascii="Times New Roman" w:hAnsi="Times New Roman" w:cs="Times New Roman"/>
          <w:sz w:val="24"/>
          <w:szCs w:val="24"/>
          <w:shd w:val="clear" w:color="auto" w:fill="FFFFFF"/>
        </w:rPr>
        <w:t>m</w:t>
      </w:r>
      <w:r w:rsidRPr="001E5063">
        <w:rPr>
          <w:rFonts w:ascii="Times New Roman" w:hAnsi="Times New Roman" w:cs="Times New Roman"/>
          <w:sz w:val="24"/>
          <w:szCs w:val="24"/>
          <w:shd w:val="clear" w:color="auto" w:fill="FFFFFF"/>
        </w:rPr>
        <w:t>odel.</w:t>
      </w:r>
      <w:r w:rsidR="009822F1" w:rsidRPr="001E5063">
        <w:rPr>
          <w:rFonts w:ascii="Times New Roman" w:hAnsi="Times New Roman" w:cs="Times New Roman"/>
          <w:sz w:val="24"/>
          <w:szCs w:val="24"/>
          <w:shd w:val="clear" w:color="auto" w:fill="FFFFFF"/>
        </w:rPr>
        <w:t xml:space="preserve"> In A.</w:t>
      </w:r>
      <w:r w:rsidR="00AE1E2A" w:rsidRPr="001E5063">
        <w:rPr>
          <w:rFonts w:ascii="Times New Roman" w:hAnsi="Times New Roman" w:cs="Times New Roman"/>
          <w:sz w:val="24"/>
          <w:szCs w:val="24"/>
          <w:shd w:val="clear" w:color="auto" w:fill="FFFFFF"/>
        </w:rPr>
        <w:t xml:space="preserve"> </w:t>
      </w:r>
      <w:r w:rsidR="009822F1" w:rsidRPr="001E5063">
        <w:rPr>
          <w:rFonts w:ascii="Times New Roman" w:hAnsi="Times New Roman" w:cs="Times New Roman"/>
          <w:sz w:val="24"/>
          <w:szCs w:val="24"/>
          <w:shd w:val="clear" w:color="auto" w:fill="FFFFFF"/>
        </w:rPr>
        <w:t>Thomas &amp; J.</w:t>
      </w:r>
      <w:r w:rsidR="00AE1E2A" w:rsidRPr="001E5063">
        <w:rPr>
          <w:rFonts w:ascii="Times New Roman" w:hAnsi="Times New Roman" w:cs="Times New Roman"/>
          <w:sz w:val="24"/>
          <w:szCs w:val="24"/>
          <w:shd w:val="clear" w:color="auto" w:fill="FFFFFF"/>
        </w:rPr>
        <w:t xml:space="preserve"> </w:t>
      </w:r>
      <w:r w:rsidR="009822F1" w:rsidRPr="001E5063">
        <w:rPr>
          <w:rFonts w:ascii="Times New Roman" w:hAnsi="Times New Roman" w:cs="Times New Roman"/>
          <w:sz w:val="24"/>
          <w:szCs w:val="24"/>
          <w:shd w:val="clear" w:color="auto" w:fill="FFFFFF"/>
        </w:rPr>
        <w:t xml:space="preserve">Grimes (Eds.), </w:t>
      </w:r>
      <w:r w:rsidR="009822F1" w:rsidRPr="001E5063">
        <w:rPr>
          <w:rFonts w:ascii="Times New Roman" w:hAnsi="Times New Roman" w:cs="Times New Roman"/>
          <w:i/>
          <w:iCs/>
          <w:sz w:val="24"/>
          <w:szCs w:val="24"/>
          <w:shd w:val="clear" w:color="auto" w:fill="FFFFFF"/>
        </w:rPr>
        <w:t>Best practices in school psychology IV</w:t>
      </w:r>
      <w:r w:rsidR="009822F1" w:rsidRPr="001E5063">
        <w:rPr>
          <w:rFonts w:ascii="Times New Roman" w:hAnsi="Times New Roman" w:cs="Times New Roman"/>
          <w:sz w:val="24"/>
          <w:szCs w:val="24"/>
          <w:shd w:val="clear" w:color="auto" w:fill="FFFFFF"/>
        </w:rPr>
        <w:t xml:space="preserve"> (pp. 699-720). National Association of School Psychologists. </w:t>
      </w:r>
    </w:p>
    <w:p w14:paraId="4D523212" w14:textId="2E2BA588" w:rsidR="005858FA" w:rsidRPr="001E5063" w:rsidRDefault="00A53FC9"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Pr>
        <w:t xml:space="preserve">Goodwin, A. P., &amp; </w:t>
      </w:r>
      <w:proofErr w:type="spellStart"/>
      <w:r w:rsidRPr="001E5063">
        <w:rPr>
          <w:rFonts w:ascii="Times New Roman" w:hAnsi="Times New Roman" w:cs="Times New Roman"/>
          <w:sz w:val="24"/>
          <w:szCs w:val="24"/>
          <w:shd w:val="clear" w:color="auto" w:fill="FFFFFF"/>
        </w:rPr>
        <w:t>Ahn</w:t>
      </w:r>
      <w:proofErr w:type="spellEnd"/>
      <w:r w:rsidRPr="001E5063">
        <w:rPr>
          <w:rFonts w:ascii="Times New Roman" w:hAnsi="Times New Roman" w:cs="Times New Roman"/>
          <w:sz w:val="24"/>
          <w:szCs w:val="24"/>
          <w:shd w:val="clear" w:color="auto" w:fill="FFFFFF"/>
        </w:rPr>
        <w:t>, S. (2010). A meta-analysis of morphological interventions: Effects on literacy achievement of children with literacy difficulties. </w:t>
      </w:r>
      <w:r w:rsidRPr="001E5063">
        <w:rPr>
          <w:rFonts w:ascii="Times New Roman" w:hAnsi="Times New Roman" w:cs="Times New Roman"/>
          <w:i/>
          <w:iCs/>
          <w:sz w:val="24"/>
          <w:szCs w:val="24"/>
          <w:shd w:val="clear" w:color="auto" w:fill="FFFFFF"/>
        </w:rPr>
        <w:t>Annals of dyslexia</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60</w:t>
      </w:r>
      <w:r w:rsidRPr="001E5063">
        <w:rPr>
          <w:rFonts w:ascii="Times New Roman" w:hAnsi="Times New Roman" w:cs="Times New Roman"/>
          <w:sz w:val="24"/>
          <w:szCs w:val="24"/>
          <w:shd w:val="clear" w:color="auto" w:fill="FFFFFF"/>
        </w:rPr>
        <w:t>(2), 183-208.</w:t>
      </w:r>
      <w:r w:rsidRPr="001E5063">
        <w:rPr>
          <w:rFonts w:ascii="Times New Roman" w:hAnsi="Times New Roman" w:cs="Times New Roman"/>
          <w:sz w:val="24"/>
          <w:szCs w:val="24"/>
          <w:shd w:val="clear" w:color="auto" w:fill="FFFFFF"/>
          <w:rtl/>
        </w:rPr>
        <w:t>‏</w:t>
      </w:r>
    </w:p>
    <w:p w14:paraId="5B7A3024" w14:textId="5B9EA598" w:rsidR="00746941" w:rsidRPr="001E5063" w:rsidRDefault="006544D2"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Gough, P. B., &amp; </w:t>
      </w:r>
      <w:proofErr w:type="spellStart"/>
      <w:r w:rsidRPr="001E5063">
        <w:rPr>
          <w:rFonts w:ascii="Times New Roman" w:hAnsi="Times New Roman" w:cs="Times New Roman"/>
          <w:sz w:val="24"/>
          <w:szCs w:val="24"/>
        </w:rPr>
        <w:t>Tunmer</w:t>
      </w:r>
      <w:proofErr w:type="spellEnd"/>
      <w:r w:rsidRPr="001E5063">
        <w:rPr>
          <w:rFonts w:ascii="Times New Roman" w:hAnsi="Times New Roman" w:cs="Times New Roman"/>
          <w:sz w:val="24"/>
          <w:szCs w:val="24"/>
        </w:rPr>
        <w:t>, W. E. (1986). Decoding, reading, and reading disability. Remedial and Special Education, 7(1), 6-10.</w:t>
      </w:r>
    </w:p>
    <w:p w14:paraId="704394FA" w14:textId="21486716" w:rsidR="00EE4432" w:rsidRPr="001E5063" w:rsidRDefault="00EE4432"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Graham, K. M., &amp; </w:t>
      </w:r>
      <w:proofErr w:type="spellStart"/>
      <w:r w:rsidRPr="001E5063">
        <w:rPr>
          <w:rFonts w:ascii="Times New Roman" w:hAnsi="Times New Roman" w:cs="Times New Roman"/>
          <w:sz w:val="24"/>
          <w:szCs w:val="24"/>
        </w:rPr>
        <w:t>Eslami</w:t>
      </w:r>
      <w:proofErr w:type="spellEnd"/>
      <w:r w:rsidRPr="001E5063">
        <w:rPr>
          <w:rFonts w:ascii="Times New Roman" w:hAnsi="Times New Roman" w:cs="Times New Roman"/>
          <w:sz w:val="24"/>
          <w:szCs w:val="24"/>
        </w:rPr>
        <w:t xml:space="preserve">, Z. R. (2020). Does the simple view of writing explain L2 writing </w:t>
      </w:r>
      <w:r w:rsidR="00B21B7A" w:rsidRPr="001E5063">
        <w:rPr>
          <w:rFonts w:ascii="Times New Roman" w:hAnsi="Times New Roman" w:cs="Times New Roman"/>
          <w:sz w:val="24"/>
          <w:szCs w:val="24"/>
        </w:rPr>
        <w:t>development:</w:t>
      </w:r>
      <w:r w:rsidRPr="001E5063">
        <w:rPr>
          <w:rFonts w:ascii="Times New Roman" w:hAnsi="Times New Roman" w:cs="Times New Roman"/>
          <w:sz w:val="24"/>
          <w:szCs w:val="24"/>
        </w:rPr>
        <w:t xml:space="preserve"> A meta-</w:t>
      </w:r>
      <w:r w:rsidR="00B21B7A" w:rsidRPr="001E5063">
        <w:rPr>
          <w:rFonts w:ascii="Times New Roman" w:hAnsi="Times New Roman" w:cs="Times New Roman"/>
          <w:sz w:val="24"/>
          <w:szCs w:val="24"/>
        </w:rPr>
        <w:t>analysis?</w:t>
      </w:r>
      <w:r w:rsidRPr="001E5063">
        <w:rPr>
          <w:rFonts w:ascii="Times New Roman" w:hAnsi="Times New Roman" w:cs="Times New Roman"/>
          <w:sz w:val="24"/>
          <w:szCs w:val="24"/>
        </w:rPr>
        <w:t xml:space="preserve"> Reading Psychology, 41(5), 485-511.</w:t>
      </w:r>
    </w:p>
    <w:p w14:paraId="6557AD9C"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lang w:bidi="he-IL"/>
        </w:rPr>
      </w:pPr>
      <w:r w:rsidRPr="001E5063">
        <w:rPr>
          <w:rFonts w:ascii="Times New Roman" w:hAnsi="Times New Roman" w:cs="Times New Roman"/>
          <w:sz w:val="24"/>
          <w:szCs w:val="24"/>
        </w:rPr>
        <w:t xml:space="preserve">Ibrahim, R. (2011). Literacy problems in Arabic: Sensitivity to diglossia in tasks involving working memory. </w:t>
      </w:r>
      <w:r w:rsidRPr="001E5063">
        <w:rPr>
          <w:rFonts w:ascii="Times New Roman" w:hAnsi="Times New Roman" w:cs="Times New Roman"/>
          <w:i/>
          <w:iCs/>
          <w:sz w:val="24"/>
          <w:szCs w:val="24"/>
        </w:rPr>
        <w:t>Journal of Neurolinguistics, 24</w:t>
      </w:r>
      <w:r w:rsidRPr="001E5063">
        <w:rPr>
          <w:rFonts w:ascii="Times New Roman" w:hAnsi="Times New Roman" w:cs="Times New Roman"/>
          <w:sz w:val="24"/>
          <w:szCs w:val="24"/>
        </w:rPr>
        <w:t>(5), 571-582</w:t>
      </w:r>
      <w:r w:rsidR="00852E5F" w:rsidRPr="001E5063">
        <w:rPr>
          <w:rFonts w:ascii="Times New Roman" w:hAnsi="Times New Roman" w:cs="Times New Roman"/>
          <w:sz w:val="24"/>
          <w:szCs w:val="24"/>
        </w:rPr>
        <w:t>.</w:t>
      </w:r>
    </w:p>
    <w:p w14:paraId="36B9F47E" w14:textId="28B7FCC0" w:rsidR="00A950E5" w:rsidRPr="001E5063" w:rsidRDefault="005A3ABE"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Ibrahim, R., </w:t>
      </w:r>
      <w:proofErr w:type="spellStart"/>
      <w:r w:rsidRPr="001E5063">
        <w:rPr>
          <w:rFonts w:ascii="Times New Roman" w:hAnsi="Times New Roman" w:cs="Times New Roman"/>
          <w:sz w:val="24"/>
          <w:szCs w:val="24"/>
        </w:rPr>
        <w:t>Eviatar</w:t>
      </w:r>
      <w:proofErr w:type="spellEnd"/>
      <w:r w:rsidRPr="001E5063">
        <w:rPr>
          <w:rFonts w:ascii="Times New Roman" w:hAnsi="Times New Roman" w:cs="Times New Roman"/>
          <w:sz w:val="24"/>
          <w:szCs w:val="24"/>
        </w:rPr>
        <w:t xml:space="preserve">, Z., &amp; </w:t>
      </w:r>
      <w:proofErr w:type="spellStart"/>
      <w:r w:rsidRPr="001E5063">
        <w:rPr>
          <w:rFonts w:ascii="Times New Roman" w:hAnsi="Times New Roman" w:cs="Times New Roman"/>
          <w:sz w:val="24"/>
          <w:szCs w:val="24"/>
        </w:rPr>
        <w:t>Aharon-Peretz</w:t>
      </w:r>
      <w:proofErr w:type="spellEnd"/>
      <w:r w:rsidRPr="001E5063">
        <w:rPr>
          <w:rFonts w:ascii="Times New Roman" w:hAnsi="Times New Roman" w:cs="Times New Roman"/>
          <w:sz w:val="24"/>
          <w:szCs w:val="24"/>
        </w:rPr>
        <w:t xml:space="preserve">, J. (2002). The characteristics of the Arabic orthography slow its cognitive processing. </w:t>
      </w:r>
      <w:r w:rsidRPr="001E5063">
        <w:rPr>
          <w:rFonts w:ascii="Times New Roman" w:hAnsi="Times New Roman" w:cs="Times New Roman"/>
          <w:i/>
          <w:iCs/>
          <w:sz w:val="24"/>
          <w:szCs w:val="24"/>
        </w:rPr>
        <w:t>Neuropsychology, 16</w:t>
      </w:r>
      <w:r w:rsidRPr="001E5063">
        <w:rPr>
          <w:rFonts w:ascii="Times New Roman" w:hAnsi="Times New Roman" w:cs="Times New Roman"/>
          <w:sz w:val="24"/>
          <w:szCs w:val="24"/>
        </w:rPr>
        <w:t>(3), 322-33</w:t>
      </w:r>
      <w:r w:rsidR="00FE3ED1" w:rsidRPr="001E5063">
        <w:rPr>
          <w:rFonts w:ascii="Times New Roman" w:hAnsi="Times New Roman" w:cs="Times New Roman"/>
          <w:sz w:val="24"/>
          <w:szCs w:val="24"/>
        </w:rPr>
        <w:t>6</w:t>
      </w:r>
      <w:r w:rsidR="00852E5F" w:rsidRPr="001E5063">
        <w:rPr>
          <w:rFonts w:ascii="Times New Roman" w:hAnsi="Times New Roman" w:cs="Times New Roman"/>
          <w:sz w:val="24"/>
          <w:szCs w:val="24"/>
        </w:rPr>
        <w:t>.</w:t>
      </w:r>
    </w:p>
    <w:p w14:paraId="35680993" w14:textId="03885A05" w:rsidR="00E577E0" w:rsidRPr="001E5063" w:rsidRDefault="00E577E0"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Ibrahim, R. and </w:t>
      </w:r>
      <w:proofErr w:type="spellStart"/>
      <w:r w:rsidRPr="001E5063">
        <w:rPr>
          <w:rFonts w:ascii="Times New Roman" w:hAnsi="Times New Roman" w:cs="Times New Roman"/>
          <w:sz w:val="24"/>
          <w:szCs w:val="24"/>
        </w:rPr>
        <w:t>Aharon-Peretz</w:t>
      </w:r>
      <w:proofErr w:type="spellEnd"/>
      <w:r w:rsidRPr="001E5063">
        <w:rPr>
          <w:rFonts w:ascii="Times New Roman" w:hAnsi="Times New Roman" w:cs="Times New Roman"/>
          <w:sz w:val="24"/>
          <w:szCs w:val="24"/>
        </w:rPr>
        <w:t>, J. (2005). Is literary Arabic a second language for native Arab speakers? Evidence from a semantic priming study. The Journal of Psycholinguistic Research 34, 51-70.</w:t>
      </w:r>
    </w:p>
    <w:p w14:paraId="3A88F6D4" w14:textId="1806BFF3" w:rsidR="008B65D1" w:rsidRPr="001E5063" w:rsidRDefault="005A3ABE"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Idrissi</w:t>
      </w:r>
      <w:proofErr w:type="spellEnd"/>
      <w:r w:rsidRPr="001E5063">
        <w:rPr>
          <w:rFonts w:ascii="Times New Roman" w:hAnsi="Times New Roman" w:cs="Times New Roman"/>
          <w:sz w:val="24"/>
          <w:szCs w:val="24"/>
        </w:rPr>
        <w:t xml:space="preserve">, A., </w:t>
      </w:r>
      <w:proofErr w:type="spellStart"/>
      <w:r w:rsidRPr="001E5063">
        <w:rPr>
          <w:rFonts w:ascii="Times New Roman" w:hAnsi="Times New Roman" w:cs="Times New Roman"/>
          <w:sz w:val="24"/>
          <w:szCs w:val="24"/>
        </w:rPr>
        <w:t>Prunet</w:t>
      </w:r>
      <w:proofErr w:type="spellEnd"/>
      <w:r w:rsidRPr="001E5063">
        <w:rPr>
          <w:rFonts w:ascii="Times New Roman" w:hAnsi="Times New Roman" w:cs="Times New Roman"/>
          <w:sz w:val="24"/>
          <w:szCs w:val="24"/>
        </w:rPr>
        <w:t xml:space="preserve">, J.-F., &amp; </w:t>
      </w:r>
      <w:proofErr w:type="spellStart"/>
      <w:r w:rsidRPr="001E5063">
        <w:rPr>
          <w:rFonts w:ascii="Times New Roman" w:hAnsi="Times New Roman" w:cs="Times New Roman"/>
          <w:sz w:val="24"/>
          <w:szCs w:val="24"/>
        </w:rPr>
        <w:t>B</w:t>
      </w:r>
      <w:r w:rsidR="007E5DE5" w:rsidRPr="001E5063">
        <w:rPr>
          <w:rFonts w:ascii="Times New Roman" w:hAnsi="Times New Roman" w:cs="Times New Roman"/>
          <w:sz w:val="24"/>
          <w:szCs w:val="24"/>
        </w:rPr>
        <w:t>é</w:t>
      </w:r>
      <w:r w:rsidRPr="001E5063">
        <w:rPr>
          <w:rFonts w:ascii="Times New Roman" w:hAnsi="Times New Roman" w:cs="Times New Roman"/>
          <w:sz w:val="24"/>
          <w:szCs w:val="24"/>
        </w:rPr>
        <w:t>land</w:t>
      </w:r>
      <w:proofErr w:type="spellEnd"/>
      <w:r w:rsidRPr="001E5063">
        <w:rPr>
          <w:rFonts w:ascii="Times New Roman" w:hAnsi="Times New Roman" w:cs="Times New Roman"/>
          <w:sz w:val="24"/>
          <w:szCs w:val="24"/>
        </w:rPr>
        <w:t xml:space="preserve">, R. (2008). On the mental representation of Arabic roots. </w:t>
      </w:r>
      <w:r w:rsidRPr="001E5063">
        <w:rPr>
          <w:rFonts w:ascii="Times New Roman" w:hAnsi="Times New Roman" w:cs="Times New Roman"/>
          <w:i/>
          <w:iCs/>
          <w:sz w:val="24"/>
          <w:szCs w:val="24"/>
        </w:rPr>
        <w:t>Linguistic Inquiry,</w:t>
      </w:r>
      <w:r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39</w:t>
      </w:r>
      <w:r w:rsidRPr="001E5063">
        <w:rPr>
          <w:rFonts w:ascii="Times New Roman" w:hAnsi="Times New Roman" w:cs="Times New Roman"/>
          <w:sz w:val="24"/>
          <w:szCs w:val="24"/>
        </w:rPr>
        <w:t>(2), 221–259</w:t>
      </w:r>
      <w:r w:rsidR="00852E5F" w:rsidRPr="001E5063">
        <w:rPr>
          <w:rFonts w:ascii="Times New Roman" w:hAnsi="Times New Roman" w:cs="Times New Roman"/>
          <w:sz w:val="24"/>
          <w:szCs w:val="24"/>
        </w:rPr>
        <w:t>.</w:t>
      </w:r>
    </w:p>
    <w:p w14:paraId="55FE9EE0" w14:textId="6677DC0E" w:rsidR="006544D2" w:rsidRPr="001E5063" w:rsidRDefault="006544D2"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Juel</w:t>
      </w:r>
      <w:proofErr w:type="spellEnd"/>
      <w:r w:rsidRPr="001E5063">
        <w:rPr>
          <w:rFonts w:ascii="Times New Roman" w:hAnsi="Times New Roman" w:cs="Times New Roman"/>
          <w:sz w:val="24"/>
          <w:szCs w:val="24"/>
        </w:rPr>
        <w:t>, C., Griffith, P. L., &amp; Gough, P. B. (1986). Acquisition of literacy: A longitudinal study of children in first and second grade. Journal of Educational Psychology, 78(4), 243-255.</w:t>
      </w:r>
    </w:p>
    <w:p w14:paraId="1F41F45B" w14:textId="7EB8A1BB" w:rsidR="006544D2" w:rsidRPr="001E5063" w:rsidRDefault="006544D2"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Kim, Y.S. G., &amp; </w:t>
      </w:r>
      <w:proofErr w:type="spellStart"/>
      <w:r w:rsidRPr="001E5063">
        <w:rPr>
          <w:rFonts w:ascii="Times New Roman" w:hAnsi="Times New Roman" w:cs="Times New Roman"/>
          <w:sz w:val="24"/>
          <w:szCs w:val="24"/>
        </w:rPr>
        <w:t>Schatschneider</w:t>
      </w:r>
      <w:proofErr w:type="spellEnd"/>
      <w:r w:rsidRPr="001E5063">
        <w:rPr>
          <w:rFonts w:ascii="Times New Roman" w:hAnsi="Times New Roman" w:cs="Times New Roman"/>
          <w:sz w:val="24"/>
          <w:szCs w:val="24"/>
        </w:rPr>
        <w:t>, C. (2017). Expanding the developmental models of writing: A direct and indirect effects model of developmental writing (DIEW). Journal of Educational Psychology, 109(1), 35-50.</w:t>
      </w:r>
    </w:p>
    <w:p w14:paraId="4C1601D3" w14:textId="77777777" w:rsidR="00EE4432" w:rsidRPr="001E5063" w:rsidRDefault="00EE4432"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lastRenderedPageBreak/>
        <w:t>Kim, Y. S. G. (2020a). Structural relations of language and cognitive skills, and topic knowledge to written composition: A test of the direct and indirect effects model of writing. British Journal of Educational Psychology, 90(4), 910-932.</w:t>
      </w:r>
    </w:p>
    <w:p w14:paraId="0C217BDF" w14:textId="74F1EF26" w:rsidR="00EE4432" w:rsidRPr="001E5063" w:rsidRDefault="00EE4432"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Kim, Y.S. G. (2020b). Toward integrative reading science: The direct and indirect effects model of reading. Journal of Learning Disabilities, 53(6), 469-491.</w:t>
      </w:r>
    </w:p>
    <w:p w14:paraId="0817E903" w14:textId="069B7FB0" w:rsidR="007C490E" w:rsidRPr="001E5063" w:rsidRDefault="007C490E"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proofErr w:type="spellStart"/>
      <w:r w:rsidRPr="001E5063">
        <w:rPr>
          <w:rFonts w:ascii="Times New Roman" w:hAnsi="Times New Roman" w:cs="Times New Roman"/>
          <w:color w:val="222222"/>
          <w:sz w:val="24"/>
          <w:szCs w:val="24"/>
          <w:shd w:val="clear" w:color="auto" w:fill="FFFFFF"/>
        </w:rPr>
        <w:t>Koda</w:t>
      </w:r>
      <w:proofErr w:type="spellEnd"/>
      <w:r w:rsidRPr="001E5063">
        <w:rPr>
          <w:rFonts w:ascii="Times New Roman" w:hAnsi="Times New Roman" w:cs="Times New Roman"/>
          <w:color w:val="222222"/>
          <w:sz w:val="24"/>
          <w:szCs w:val="24"/>
          <w:shd w:val="clear" w:color="auto" w:fill="FFFFFF"/>
        </w:rPr>
        <w:t xml:space="preserve">, K., </w:t>
      </w:r>
      <w:proofErr w:type="spellStart"/>
      <w:r w:rsidRPr="001E5063">
        <w:rPr>
          <w:rFonts w:ascii="Times New Roman" w:hAnsi="Times New Roman" w:cs="Times New Roman"/>
          <w:color w:val="222222"/>
          <w:sz w:val="24"/>
          <w:szCs w:val="24"/>
          <w:shd w:val="clear" w:color="auto" w:fill="FFFFFF"/>
        </w:rPr>
        <w:t>Coady</w:t>
      </w:r>
      <w:proofErr w:type="spellEnd"/>
      <w:r w:rsidRPr="001E5063">
        <w:rPr>
          <w:rFonts w:ascii="Times New Roman" w:hAnsi="Times New Roman" w:cs="Times New Roman"/>
          <w:color w:val="222222"/>
          <w:sz w:val="24"/>
          <w:szCs w:val="24"/>
          <w:shd w:val="clear" w:color="auto" w:fill="FFFFFF"/>
        </w:rPr>
        <w:t xml:space="preserve">, J., &amp; </w:t>
      </w:r>
      <w:proofErr w:type="spellStart"/>
      <w:r w:rsidRPr="001E5063">
        <w:rPr>
          <w:rFonts w:ascii="Times New Roman" w:hAnsi="Times New Roman" w:cs="Times New Roman"/>
          <w:color w:val="222222"/>
          <w:sz w:val="24"/>
          <w:szCs w:val="24"/>
          <w:shd w:val="clear" w:color="auto" w:fill="FFFFFF"/>
        </w:rPr>
        <w:t>Huckin</w:t>
      </w:r>
      <w:proofErr w:type="spellEnd"/>
      <w:r w:rsidRPr="001E5063">
        <w:rPr>
          <w:rFonts w:ascii="Times New Roman" w:hAnsi="Times New Roman" w:cs="Times New Roman"/>
          <w:color w:val="222222"/>
          <w:sz w:val="24"/>
          <w:szCs w:val="24"/>
          <w:shd w:val="clear" w:color="auto" w:fill="FFFFFF"/>
        </w:rPr>
        <w:t>, T. (1997). Orthographic knowledge in L2 lexical processing. </w:t>
      </w:r>
      <w:r w:rsidRPr="001E5063">
        <w:rPr>
          <w:rFonts w:ascii="Times New Roman" w:hAnsi="Times New Roman" w:cs="Times New Roman"/>
          <w:i/>
          <w:iCs/>
          <w:color w:val="222222"/>
          <w:sz w:val="24"/>
          <w:szCs w:val="24"/>
          <w:shd w:val="clear" w:color="auto" w:fill="FFFFFF"/>
        </w:rPr>
        <w:t>Second language vocabulary acquisition</w:t>
      </w:r>
      <w:r w:rsidRPr="001E5063">
        <w:rPr>
          <w:rFonts w:ascii="Times New Roman" w:hAnsi="Times New Roman" w:cs="Times New Roman"/>
          <w:color w:val="222222"/>
          <w:sz w:val="24"/>
          <w:szCs w:val="24"/>
          <w:shd w:val="clear" w:color="auto" w:fill="FFFFFF"/>
        </w:rPr>
        <w:t>, 35-52.</w:t>
      </w:r>
      <w:r w:rsidRPr="001E5063">
        <w:rPr>
          <w:rFonts w:ascii="Times New Roman" w:hAnsi="Times New Roman" w:cs="Times New Roman"/>
          <w:color w:val="222222"/>
          <w:sz w:val="24"/>
          <w:szCs w:val="24"/>
          <w:shd w:val="clear" w:color="auto" w:fill="FFFFFF"/>
          <w:rtl/>
        </w:rPr>
        <w:t>‏</w:t>
      </w:r>
    </w:p>
    <w:p w14:paraId="167E46E6" w14:textId="563B10B5" w:rsidR="006544D2" w:rsidRPr="001E5063" w:rsidRDefault="006544D2"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Lenhard, W., Baier, H., </w:t>
      </w:r>
      <w:proofErr w:type="spellStart"/>
      <w:r w:rsidRPr="001E5063">
        <w:rPr>
          <w:rFonts w:ascii="Times New Roman" w:hAnsi="Times New Roman" w:cs="Times New Roman"/>
          <w:sz w:val="24"/>
          <w:szCs w:val="24"/>
        </w:rPr>
        <w:t>Endlich</w:t>
      </w:r>
      <w:proofErr w:type="spellEnd"/>
      <w:r w:rsidRPr="001E5063">
        <w:rPr>
          <w:rFonts w:ascii="Times New Roman" w:hAnsi="Times New Roman" w:cs="Times New Roman"/>
          <w:sz w:val="24"/>
          <w:szCs w:val="24"/>
        </w:rPr>
        <w:t>, D., Schneider, W., &amp; Hoffmann, J. (2013). Rethinking strategy instruction: direct reading strategy instruction versus computer-based guided practice. Journal of Research in Reading, 36(2), 223-240.</w:t>
      </w:r>
    </w:p>
    <w:p w14:paraId="3371EBC6"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rtl/>
        </w:rPr>
      </w:pPr>
      <w:proofErr w:type="spellStart"/>
      <w:r w:rsidRPr="001E5063">
        <w:rPr>
          <w:rFonts w:ascii="Times New Roman" w:hAnsi="Times New Roman" w:cs="Times New Roman"/>
          <w:sz w:val="24"/>
          <w:szCs w:val="24"/>
          <w:shd w:val="clear" w:color="auto" w:fill="FFFFFF"/>
        </w:rPr>
        <w:t>Lonigan</w:t>
      </w:r>
      <w:proofErr w:type="spellEnd"/>
      <w:r w:rsidRPr="001E5063">
        <w:rPr>
          <w:rFonts w:ascii="Times New Roman" w:hAnsi="Times New Roman" w:cs="Times New Roman"/>
          <w:sz w:val="24"/>
          <w:szCs w:val="24"/>
          <w:shd w:val="clear" w:color="auto" w:fill="FFFFFF"/>
        </w:rPr>
        <w:t xml:space="preserve">, C. J., Wagner, R. K., </w:t>
      </w:r>
      <w:proofErr w:type="spellStart"/>
      <w:r w:rsidRPr="001E5063">
        <w:rPr>
          <w:rFonts w:ascii="Times New Roman" w:hAnsi="Times New Roman" w:cs="Times New Roman"/>
          <w:sz w:val="24"/>
          <w:szCs w:val="24"/>
          <w:shd w:val="clear" w:color="auto" w:fill="FFFFFF"/>
        </w:rPr>
        <w:t>Torgesen</w:t>
      </w:r>
      <w:proofErr w:type="spellEnd"/>
      <w:r w:rsidRPr="001E5063">
        <w:rPr>
          <w:rFonts w:ascii="Times New Roman" w:hAnsi="Times New Roman" w:cs="Times New Roman"/>
          <w:sz w:val="24"/>
          <w:szCs w:val="24"/>
          <w:shd w:val="clear" w:color="auto" w:fill="FFFFFF"/>
        </w:rPr>
        <w:t xml:space="preserve">, J. K., &amp; </w:t>
      </w:r>
      <w:proofErr w:type="spellStart"/>
      <w:r w:rsidRPr="001E5063">
        <w:rPr>
          <w:rFonts w:ascii="Times New Roman" w:hAnsi="Times New Roman" w:cs="Times New Roman"/>
          <w:sz w:val="24"/>
          <w:szCs w:val="24"/>
          <w:shd w:val="clear" w:color="auto" w:fill="FFFFFF"/>
        </w:rPr>
        <w:t>Rashotte</w:t>
      </w:r>
      <w:proofErr w:type="spellEnd"/>
      <w:r w:rsidRPr="001E5063">
        <w:rPr>
          <w:rFonts w:ascii="Times New Roman" w:hAnsi="Times New Roman" w:cs="Times New Roman"/>
          <w:sz w:val="24"/>
          <w:szCs w:val="24"/>
          <w:shd w:val="clear" w:color="auto" w:fill="FFFFFF"/>
        </w:rPr>
        <w:t>, C. A. (2007). </w:t>
      </w:r>
      <w:r w:rsidRPr="001E5063">
        <w:rPr>
          <w:rFonts w:ascii="Times New Roman" w:hAnsi="Times New Roman" w:cs="Times New Roman"/>
          <w:i/>
          <w:iCs/>
          <w:sz w:val="24"/>
          <w:szCs w:val="24"/>
          <w:shd w:val="clear" w:color="auto" w:fill="FFFFFF"/>
        </w:rPr>
        <w:t xml:space="preserve">TOPEL: Test of </w:t>
      </w:r>
      <w:r w:rsidR="006A6318" w:rsidRPr="001E5063">
        <w:rPr>
          <w:rFonts w:ascii="Times New Roman" w:hAnsi="Times New Roman" w:cs="Times New Roman"/>
          <w:i/>
          <w:iCs/>
          <w:sz w:val="24"/>
          <w:szCs w:val="24"/>
          <w:shd w:val="clear" w:color="auto" w:fill="FFFFFF"/>
        </w:rPr>
        <w:t>P</w:t>
      </w:r>
      <w:r w:rsidRPr="001E5063">
        <w:rPr>
          <w:rFonts w:ascii="Times New Roman" w:hAnsi="Times New Roman" w:cs="Times New Roman"/>
          <w:i/>
          <w:iCs/>
          <w:sz w:val="24"/>
          <w:szCs w:val="24"/>
          <w:shd w:val="clear" w:color="auto" w:fill="FFFFFF"/>
        </w:rPr>
        <w:t xml:space="preserve">reschool </w:t>
      </w:r>
      <w:r w:rsidR="006A6318" w:rsidRPr="001E5063">
        <w:rPr>
          <w:rFonts w:ascii="Times New Roman" w:hAnsi="Times New Roman" w:cs="Times New Roman"/>
          <w:i/>
          <w:iCs/>
          <w:sz w:val="24"/>
          <w:szCs w:val="24"/>
          <w:shd w:val="clear" w:color="auto" w:fill="FFFFFF"/>
        </w:rPr>
        <w:t>E</w:t>
      </w:r>
      <w:r w:rsidRPr="001E5063">
        <w:rPr>
          <w:rFonts w:ascii="Times New Roman" w:hAnsi="Times New Roman" w:cs="Times New Roman"/>
          <w:i/>
          <w:iCs/>
          <w:sz w:val="24"/>
          <w:szCs w:val="24"/>
          <w:shd w:val="clear" w:color="auto" w:fill="FFFFFF"/>
        </w:rPr>
        <w:t xml:space="preserve">arly </w:t>
      </w:r>
      <w:r w:rsidR="003B0A2C" w:rsidRPr="001E5063">
        <w:rPr>
          <w:rFonts w:ascii="Times New Roman" w:hAnsi="Times New Roman" w:cs="Times New Roman"/>
          <w:i/>
          <w:iCs/>
          <w:sz w:val="24"/>
          <w:szCs w:val="24"/>
          <w:shd w:val="clear" w:color="auto" w:fill="FFFFFF"/>
        </w:rPr>
        <w:t>Literacy.</w:t>
      </w:r>
      <w:r w:rsidRPr="001E5063">
        <w:rPr>
          <w:rFonts w:ascii="Times New Roman" w:hAnsi="Times New Roman" w:cs="Times New Roman"/>
          <w:sz w:val="24"/>
          <w:szCs w:val="24"/>
          <w:shd w:val="clear" w:color="auto" w:fill="FFFFFF"/>
        </w:rPr>
        <w:t xml:space="preserve"> Austin, TX: Pro-Ed</w:t>
      </w:r>
      <w:r w:rsidR="00921106" w:rsidRPr="001E5063">
        <w:rPr>
          <w:rFonts w:ascii="Times New Roman" w:hAnsi="Times New Roman" w:cs="Times New Roman"/>
          <w:sz w:val="24"/>
          <w:szCs w:val="24"/>
          <w:shd w:val="clear" w:color="auto" w:fill="FFFFFF"/>
        </w:rPr>
        <w:t>.</w:t>
      </w:r>
    </w:p>
    <w:p w14:paraId="19B074C1" w14:textId="40053FBF" w:rsidR="00F84243" w:rsidRPr="001E5063" w:rsidRDefault="005A3ABE"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proofErr w:type="spellStart"/>
      <w:r w:rsidRPr="001E5063">
        <w:rPr>
          <w:rFonts w:ascii="Times New Roman" w:hAnsi="Times New Roman" w:cs="Times New Roman"/>
          <w:sz w:val="24"/>
          <w:szCs w:val="24"/>
          <w:shd w:val="clear" w:color="auto" w:fill="FFFFFF"/>
        </w:rPr>
        <w:t>Lyster</w:t>
      </w:r>
      <w:proofErr w:type="spellEnd"/>
      <w:r w:rsidRPr="001E5063">
        <w:rPr>
          <w:rFonts w:ascii="Times New Roman" w:hAnsi="Times New Roman" w:cs="Times New Roman"/>
          <w:sz w:val="24"/>
          <w:szCs w:val="24"/>
          <w:shd w:val="clear" w:color="auto" w:fill="FFFFFF"/>
        </w:rPr>
        <w:t>, S</w:t>
      </w:r>
      <w:r w:rsidR="00126AA8" w:rsidRPr="001E5063">
        <w:rPr>
          <w:rFonts w:ascii="Times New Roman" w:hAnsi="Times New Roman" w:cs="Times New Roman"/>
          <w:sz w:val="24"/>
          <w:szCs w:val="24"/>
          <w:shd w:val="clear" w:color="auto" w:fill="FFFFFF"/>
        </w:rPr>
        <w:t>-</w:t>
      </w:r>
      <w:r w:rsidRPr="001E5063">
        <w:rPr>
          <w:rFonts w:ascii="Times New Roman" w:hAnsi="Times New Roman" w:cs="Times New Roman"/>
          <w:sz w:val="24"/>
          <w:szCs w:val="24"/>
          <w:shd w:val="clear" w:color="auto" w:fill="FFFFFF"/>
        </w:rPr>
        <w:t xml:space="preserve">A. H., </w:t>
      </w:r>
      <w:proofErr w:type="spellStart"/>
      <w:r w:rsidRPr="001E5063">
        <w:rPr>
          <w:rFonts w:ascii="Times New Roman" w:hAnsi="Times New Roman" w:cs="Times New Roman"/>
          <w:sz w:val="24"/>
          <w:szCs w:val="24"/>
          <w:shd w:val="clear" w:color="auto" w:fill="FFFFFF"/>
        </w:rPr>
        <w:t>Lervåg</w:t>
      </w:r>
      <w:proofErr w:type="spellEnd"/>
      <w:r w:rsidRPr="001E5063">
        <w:rPr>
          <w:rFonts w:ascii="Times New Roman" w:hAnsi="Times New Roman" w:cs="Times New Roman"/>
          <w:sz w:val="24"/>
          <w:szCs w:val="24"/>
          <w:shd w:val="clear" w:color="auto" w:fill="FFFFFF"/>
        </w:rPr>
        <w:t>, A. O., &amp; Hulme, C. (2016). Preschool morphological training produces long-term improvements in reading comprehension. </w:t>
      </w:r>
      <w:r w:rsidRPr="001E5063">
        <w:rPr>
          <w:rFonts w:ascii="Times New Roman" w:hAnsi="Times New Roman" w:cs="Times New Roman"/>
          <w:i/>
          <w:iCs/>
          <w:sz w:val="24"/>
          <w:szCs w:val="24"/>
          <w:shd w:val="clear" w:color="auto" w:fill="FFFFFF"/>
        </w:rPr>
        <w:t xml:space="preserve">Reading and </w:t>
      </w:r>
      <w:r w:rsidR="00126AA8" w:rsidRPr="001E5063">
        <w:rPr>
          <w:rFonts w:ascii="Times New Roman" w:hAnsi="Times New Roman" w:cs="Times New Roman"/>
          <w:i/>
          <w:iCs/>
          <w:sz w:val="24"/>
          <w:szCs w:val="24"/>
          <w:shd w:val="clear" w:color="auto" w:fill="FFFFFF"/>
        </w:rPr>
        <w:t>W</w:t>
      </w:r>
      <w:r w:rsidRPr="001E5063">
        <w:rPr>
          <w:rFonts w:ascii="Times New Roman" w:hAnsi="Times New Roman" w:cs="Times New Roman"/>
          <w:i/>
          <w:iCs/>
          <w:sz w:val="24"/>
          <w:szCs w:val="24"/>
          <w:shd w:val="clear" w:color="auto" w:fill="FFFFFF"/>
        </w:rPr>
        <w:t>riting</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29</w:t>
      </w:r>
      <w:r w:rsidRPr="001E5063">
        <w:rPr>
          <w:rFonts w:ascii="Times New Roman" w:hAnsi="Times New Roman" w:cs="Times New Roman"/>
          <w:sz w:val="24"/>
          <w:szCs w:val="24"/>
          <w:shd w:val="clear" w:color="auto" w:fill="FFFFFF"/>
        </w:rPr>
        <w:t>(6), 1269-</w:t>
      </w:r>
      <w:bookmarkStart w:id="68" w:name="_Hlk71501697"/>
      <w:bookmarkStart w:id="69" w:name="_Hlk56358637"/>
      <w:r w:rsidR="00F84243" w:rsidRPr="001E5063">
        <w:rPr>
          <w:rFonts w:ascii="Times New Roman" w:hAnsi="Times New Roman" w:cs="Times New Roman"/>
          <w:color w:val="222222"/>
          <w:sz w:val="24"/>
          <w:szCs w:val="24"/>
          <w:shd w:val="clear" w:color="auto" w:fill="FFFFFF"/>
        </w:rPr>
        <w:t>Mahfoudhi</w:t>
      </w:r>
      <w:bookmarkEnd w:id="68"/>
      <w:r w:rsidR="00F84243" w:rsidRPr="001E5063">
        <w:rPr>
          <w:rFonts w:ascii="Times New Roman" w:hAnsi="Times New Roman" w:cs="Times New Roman"/>
          <w:color w:val="222222"/>
          <w:sz w:val="24"/>
          <w:szCs w:val="24"/>
          <w:shd w:val="clear" w:color="auto" w:fill="FFFFFF"/>
        </w:rPr>
        <w:t xml:space="preserve">, A., </w:t>
      </w:r>
      <w:proofErr w:type="spellStart"/>
      <w:r w:rsidR="00F84243" w:rsidRPr="001E5063">
        <w:rPr>
          <w:rFonts w:ascii="Times New Roman" w:hAnsi="Times New Roman" w:cs="Times New Roman"/>
          <w:color w:val="222222"/>
          <w:sz w:val="24"/>
          <w:szCs w:val="24"/>
          <w:shd w:val="clear" w:color="auto" w:fill="FFFFFF"/>
        </w:rPr>
        <w:t>Elbeheri</w:t>
      </w:r>
      <w:proofErr w:type="spellEnd"/>
      <w:r w:rsidR="00F84243" w:rsidRPr="001E5063">
        <w:rPr>
          <w:rFonts w:ascii="Times New Roman" w:hAnsi="Times New Roman" w:cs="Times New Roman"/>
          <w:color w:val="222222"/>
          <w:sz w:val="24"/>
          <w:szCs w:val="24"/>
          <w:shd w:val="clear" w:color="auto" w:fill="FFFFFF"/>
        </w:rPr>
        <w:t xml:space="preserve">, G., Al-Rashidi, M., &amp; </w:t>
      </w:r>
      <w:proofErr w:type="spellStart"/>
      <w:r w:rsidR="00F84243" w:rsidRPr="001E5063">
        <w:rPr>
          <w:rFonts w:ascii="Times New Roman" w:hAnsi="Times New Roman" w:cs="Times New Roman"/>
          <w:color w:val="222222"/>
          <w:sz w:val="24"/>
          <w:szCs w:val="24"/>
          <w:shd w:val="clear" w:color="auto" w:fill="FFFFFF"/>
        </w:rPr>
        <w:t>Everatt</w:t>
      </w:r>
      <w:proofErr w:type="spellEnd"/>
      <w:r w:rsidR="00F84243" w:rsidRPr="001E5063">
        <w:rPr>
          <w:rFonts w:ascii="Times New Roman" w:hAnsi="Times New Roman" w:cs="Times New Roman"/>
          <w:color w:val="222222"/>
          <w:sz w:val="24"/>
          <w:szCs w:val="24"/>
          <w:shd w:val="clear" w:color="auto" w:fill="FFFFFF"/>
        </w:rPr>
        <w:t>, J. (2010). The role of morphological awareness in reading comprehension among typical and learning disabled native Arabic speakers. </w:t>
      </w:r>
      <w:r w:rsidR="00F84243" w:rsidRPr="001E5063">
        <w:rPr>
          <w:rFonts w:ascii="Times New Roman" w:hAnsi="Times New Roman" w:cs="Times New Roman"/>
          <w:i/>
          <w:iCs/>
          <w:color w:val="222222"/>
          <w:sz w:val="24"/>
          <w:szCs w:val="24"/>
          <w:shd w:val="clear" w:color="auto" w:fill="FFFFFF"/>
        </w:rPr>
        <w:t>Journal of Learning Disabilities</w:t>
      </w:r>
      <w:r w:rsidR="00F84243" w:rsidRPr="001E5063">
        <w:rPr>
          <w:rFonts w:ascii="Times New Roman" w:hAnsi="Times New Roman" w:cs="Times New Roman"/>
          <w:color w:val="222222"/>
          <w:sz w:val="24"/>
          <w:szCs w:val="24"/>
          <w:shd w:val="clear" w:color="auto" w:fill="FFFFFF"/>
        </w:rPr>
        <w:t>, </w:t>
      </w:r>
      <w:r w:rsidR="00F84243" w:rsidRPr="001E5063">
        <w:rPr>
          <w:rFonts w:ascii="Times New Roman" w:hAnsi="Times New Roman" w:cs="Times New Roman"/>
          <w:i/>
          <w:iCs/>
          <w:color w:val="222222"/>
          <w:sz w:val="24"/>
          <w:szCs w:val="24"/>
          <w:shd w:val="clear" w:color="auto" w:fill="FFFFFF"/>
        </w:rPr>
        <w:t>43</w:t>
      </w:r>
      <w:r w:rsidR="00F84243" w:rsidRPr="001E5063">
        <w:rPr>
          <w:rFonts w:ascii="Times New Roman" w:hAnsi="Times New Roman" w:cs="Times New Roman"/>
          <w:color w:val="222222"/>
          <w:sz w:val="24"/>
          <w:szCs w:val="24"/>
          <w:shd w:val="clear" w:color="auto" w:fill="FFFFFF"/>
        </w:rPr>
        <w:t>(6), 500-514.</w:t>
      </w:r>
      <w:r w:rsidR="00F84243" w:rsidRPr="001E5063">
        <w:rPr>
          <w:rFonts w:ascii="Times New Roman" w:hAnsi="Times New Roman" w:cs="Times New Roman"/>
          <w:color w:val="222222"/>
          <w:sz w:val="24"/>
          <w:szCs w:val="24"/>
          <w:shd w:val="clear" w:color="auto" w:fill="FFFFFF"/>
          <w:rtl/>
        </w:rPr>
        <w:t>‏</w:t>
      </w:r>
    </w:p>
    <w:p w14:paraId="217BD5A6"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Pr>
        <w:t>Mansour-</w:t>
      </w:r>
      <w:proofErr w:type="spellStart"/>
      <w:r w:rsidRPr="001E5063">
        <w:rPr>
          <w:rFonts w:ascii="Times New Roman" w:hAnsi="Times New Roman" w:cs="Times New Roman"/>
          <w:sz w:val="24"/>
          <w:szCs w:val="24"/>
          <w:shd w:val="clear" w:color="auto" w:fill="FFFFFF"/>
        </w:rPr>
        <w:t>Adwan</w:t>
      </w:r>
      <w:proofErr w:type="spellEnd"/>
      <w:r w:rsidRPr="001E5063">
        <w:rPr>
          <w:rFonts w:ascii="Times New Roman" w:hAnsi="Times New Roman" w:cs="Times New Roman"/>
          <w:sz w:val="24"/>
          <w:szCs w:val="24"/>
          <w:shd w:val="clear" w:color="auto" w:fill="FFFFFF"/>
        </w:rPr>
        <w:t xml:space="preserve">, J., </w:t>
      </w:r>
      <w:proofErr w:type="spellStart"/>
      <w:r w:rsidRPr="001E5063">
        <w:rPr>
          <w:rFonts w:ascii="Times New Roman" w:hAnsi="Times New Roman" w:cs="Times New Roman"/>
          <w:sz w:val="24"/>
          <w:szCs w:val="24"/>
          <w:shd w:val="clear" w:color="auto" w:fill="FFFFFF"/>
        </w:rPr>
        <w:t>Asadi</w:t>
      </w:r>
      <w:proofErr w:type="spellEnd"/>
      <w:r w:rsidRPr="001E5063">
        <w:rPr>
          <w:rFonts w:ascii="Times New Roman" w:hAnsi="Times New Roman" w:cs="Times New Roman"/>
          <w:sz w:val="24"/>
          <w:szCs w:val="24"/>
          <w:shd w:val="clear" w:color="auto" w:fill="FFFFFF"/>
        </w:rPr>
        <w:t xml:space="preserve">, I. A., &amp; </w:t>
      </w:r>
      <w:proofErr w:type="spellStart"/>
      <w:r w:rsidRPr="001E5063">
        <w:rPr>
          <w:rFonts w:ascii="Times New Roman" w:hAnsi="Times New Roman" w:cs="Times New Roman"/>
          <w:sz w:val="24"/>
          <w:szCs w:val="24"/>
          <w:shd w:val="clear" w:color="auto" w:fill="FFFFFF"/>
        </w:rPr>
        <w:t>Khateb</w:t>
      </w:r>
      <w:proofErr w:type="spellEnd"/>
      <w:r w:rsidRPr="001E5063">
        <w:rPr>
          <w:rFonts w:ascii="Times New Roman" w:hAnsi="Times New Roman" w:cs="Times New Roman"/>
          <w:sz w:val="24"/>
          <w:szCs w:val="24"/>
          <w:shd w:val="clear" w:color="auto" w:fill="FFFFFF"/>
        </w:rPr>
        <w:t>, A. (2020</w:t>
      </w:r>
      <w:bookmarkEnd w:id="69"/>
      <w:r w:rsidRPr="001E5063">
        <w:rPr>
          <w:rFonts w:ascii="Times New Roman" w:hAnsi="Times New Roman" w:cs="Times New Roman"/>
          <w:sz w:val="24"/>
          <w:szCs w:val="24"/>
          <w:shd w:val="clear" w:color="auto" w:fill="FFFFFF"/>
        </w:rPr>
        <w:t xml:space="preserve">). Phonological task comparability in Arabic and relation to reading: </w:t>
      </w:r>
      <w:r w:rsidR="00852E5F" w:rsidRPr="001E5063">
        <w:rPr>
          <w:rFonts w:ascii="Times New Roman" w:hAnsi="Times New Roman" w:cs="Times New Roman"/>
          <w:sz w:val="24"/>
          <w:szCs w:val="24"/>
          <w:shd w:val="clear" w:color="auto" w:fill="FFFFFF"/>
        </w:rPr>
        <w:t>A</w:t>
      </w:r>
      <w:r w:rsidRPr="001E5063">
        <w:rPr>
          <w:rFonts w:ascii="Times New Roman" w:hAnsi="Times New Roman" w:cs="Times New Roman"/>
          <w:sz w:val="24"/>
          <w:szCs w:val="24"/>
          <w:shd w:val="clear" w:color="auto" w:fill="FFFFFF"/>
        </w:rPr>
        <w:t xml:space="preserve"> longitudinal assessment in kindergarten and first grade. </w:t>
      </w:r>
      <w:r w:rsidRPr="001E5063">
        <w:rPr>
          <w:rFonts w:ascii="Times New Roman" w:hAnsi="Times New Roman" w:cs="Times New Roman"/>
          <w:i/>
          <w:iCs/>
          <w:sz w:val="24"/>
          <w:szCs w:val="24"/>
          <w:shd w:val="clear" w:color="auto" w:fill="FFFFFF"/>
        </w:rPr>
        <w:t>Reading and Writing</w:t>
      </w:r>
      <w:r w:rsidRPr="001E5063">
        <w:rPr>
          <w:rFonts w:ascii="Times New Roman" w:hAnsi="Times New Roman" w:cs="Times New Roman"/>
          <w:sz w:val="24"/>
          <w:szCs w:val="24"/>
          <w:shd w:val="clear" w:color="auto" w:fill="FFFFFF"/>
        </w:rPr>
        <w:t>,</w:t>
      </w:r>
      <w:r w:rsidR="00126AA8" w:rsidRPr="001E5063">
        <w:rPr>
          <w:rFonts w:ascii="Times New Roman" w:hAnsi="Times New Roman" w:cs="Times New Roman"/>
          <w:sz w:val="24"/>
          <w:szCs w:val="24"/>
          <w:shd w:val="clear" w:color="auto" w:fill="FFFFFF"/>
        </w:rPr>
        <w:t xml:space="preserve"> </w:t>
      </w:r>
      <w:r w:rsidR="00126AA8" w:rsidRPr="001E5063">
        <w:rPr>
          <w:rFonts w:ascii="Times New Roman" w:hAnsi="Times New Roman" w:cs="Times New Roman"/>
          <w:i/>
          <w:iCs/>
          <w:sz w:val="24"/>
          <w:szCs w:val="24"/>
          <w:shd w:val="clear" w:color="auto" w:fill="FFFFFF"/>
        </w:rPr>
        <w:t>33</w:t>
      </w:r>
      <w:r w:rsidR="00126AA8" w:rsidRPr="001E5063">
        <w:rPr>
          <w:rFonts w:ascii="Times New Roman" w:hAnsi="Times New Roman" w:cs="Times New Roman"/>
          <w:sz w:val="24"/>
          <w:szCs w:val="24"/>
          <w:shd w:val="clear" w:color="auto" w:fill="FFFFFF"/>
        </w:rPr>
        <w:t>(8),</w:t>
      </w:r>
      <w:r w:rsidRPr="001E5063">
        <w:rPr>
          <w:rFonts w:ascii="Times New Roman" w:hAnsi="Times New Roman" w:cs="Times New Roman"/>
          <w:sz w:val="24"/>
          <w:szCs w:val="24"/>
          <w:shd w:val="clear" w:color="auto" w:fill="FFFFFF"/>
        </w:rPr>
        <w:t xml:space="preserve"> </w:t>
      </w:r>
      <w:r w:rsidR="00942ABA" w:rsidRPr="001E5063">
        <w:rPr>
          <w:rFonts w:ascii="Times New Roman" w:hAnsi="Times New Roman" w:cs="Times New Roman"/>
          <w:sz w:val="24"/>
          <w:szCs w:val="24"/>
          <w:shd w:val="clear" w:color="auto" w:fill="FFFFFF"/>
        </w:rPr>
        <w:t>2121-2151</w:t>
      </w:r>
      <w:r w:rsidR="00852E5F" w:rsidRPr="001E5063">
        <w:rPr>
          <w:rFonts w:ascii="Times New Roman" w:hAnsi="Times New Roman" w:cs="Times New Roman"/>
          <w:sz w:val="24"/>
          <w:szCs w:val="24"/>
          <w:shd w:val="clear" w:color="auto" w:fill="FFFFFF"/>
        </w:rPr>
        <w:t>.</w:t>
      </w:r>
      <w:r w:rsidRPr="001E5063">
        <w:rPr>
          <w:rFonts w:ascii="Times New Roman" w:hAnsi="Times New Roman" w:cs="Times New Roman"/>
          <w:sz w:val="24"/>
          <w:szCs w:val="24"/>
          <w:shd w:val="clear" w:color="auto" w:fill="FFFFFF"/>
          <w:rtl/>
        </w:rPr>
        <w:t>‏</w:t>
      </w:r>
    </w:p>
    <w:p w14:paraId="26C00A5D"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tl/>
        </w:rPr>
      </w:pPr>
      <w:proofErr w:type="spellStart"/>
      <w:r w:rsidRPr="001E5063">
        <w:rPr>
          <w:rFonts w:ascii="Times New Roman" w:hAnsi="Times New Roman" w:cs="Times New Roman"/>
          <w:sz w:val="24"/>
          <w:szCs w:val="24"/>
        </w:rPr>
        <w:t>MedicineNet</w:t>
      </w:r>
      <w:proofErr w:type="spellEnd"/>
      <w:r w:rsidR="0083709D" w:rsidRPr="001E5063">
        <w:rPr>
          <w:rFonts w:ascii="Times New Roman" w:hAnsi="Times New Roman" w:cs="Times New Roman"/>
          <w:sz w:val="24"/>
          <w:szCs w:val="24"/>
        </w:rPr>
        <w:t>.</w:t>
      </w:r>
      <w:r w:rsidRPr="001E5063">
        <w:rPr>
          <w:rFonts w:ascii="Times New Roman" w:hAnsi="Times New Roman" w:cs="Times New Roman"/>
          <w:sz w:val="24"/>
          <w:szCs w:val="24"/>
        </w:rPr>
        <w:t xml:space="preserve"> (2012) Dyslexia</w:t>
      </w:r>
      <w:r w:rsidR="00F84243" w:rsidRPr="001E5063">
        <w:rPr>
          <w:rFonts w:ascii="Times New Roman" w:hAnsi="Times New Roman" w:cs="Times New Roman"/>
          <w:sz w:val="24"/>
          <w:szCs w:val="24"/>
        </w:rPr>
        <w:t xml:space="preserve">. </w:t>
      </w:r>
      <w:r w:rsidRPr="001E5063">
        <w:rPr>
          <w:rFonts w:ascii="Times New Roman" w:hAnsi="Times New Roman" w:cs="Times New Roman"/>
          <w:sz w:val="24"/>
          <w:szCs w:val="24"/>
        </w:rPr>
        <w:t xml:space="preserve">http://www.medicinenet.com/dyslexia/article.htm </w:t>
      </w:r>
    </w:p>
    <w:p w14:paraId="1D0F0DB6" w14:textId="11515CE0" w:rsidR="00AB76AF" w:rsidRPr="001E5063" w:rsidRDefault="00AB76AF"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Nunes, T., Bryant, P., &amp; Olsson, J. (2003). Learning morphology and phonological spelling rules: An intervention study. </w:t>
      </w:r>
      <w:r w:rsidRPr="001E5063">
        <w:rPr>
          <w:rFonts w:ascii="Times New Roman" w:hAnsi="Times New Roman" w:cs="Times New Roman"/>
          <w:i/>
          <w:iCs/>
          <w:sz w:val="24"/>
          <w:szCs w:val="24"/>
        </w:rPr>
        <w:t>Scientific Studies of Reading,</w:t>
      </w:r>
      <w:r w:rsidRPr="001E5063">
        <w:rPr>
          <w:rFonts w:ascii="Times New Roman" w:hAnsi="Times New Roman" w:cs="Times New Roman"/>
          <w:sz w:val="24"/>
          <w:szCs w:val="24"/>
        </w:rPr>
        <w:t xml:space="preserve"> </w:t>
      </w:r>
      <w:r w:rsidRPr="001E5063">
        <w:rPr>
          <w:rFonts w:ascii="Times New Roman" w:hAnsi="Times New Roman" w:cs="Times New Roman"/>
          <w:i/>
          <w:iCs/>
          <w:sz w:val="24"/>
          <w:szCs w:val="24"/>
        </w:rPr>
        <w:t>7(</w:t>
      </w:r>
      <w:r w:rsidRPr="001E5063">
        <w:rPr>
          <w:rFonts w:ascii="Times New Roman" w:hAnsi="Times New Roman" w:cs="Times New Roman"/>
          <w:sz w:val="24"/>
          <w:szCs w:val="24"/>
        </w:rPr>
        <w:t>3), 289–307.</w:t>
      </w:r>
    </w:p>
    <w:p w14:paraId="64646C23" w14:textId="4D83B9F0" w:rsidR="002A7B02" w:rsidRPr="001E5063" w:rsidRDefault="003F0CDC"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color w:val="222222"/>
          <w:sz w:val="24"/>
          <w:szCs w:val="24"/>
          <w:shd w:val="clear" w:color="auto" w:fill="FFFFFF"/>
        </w:rPr>
        <w:t>Parkin, J. R. (2021). The Simple Views of Reading and Writing: Frameworks for Interpretation of the Woodcock–Johnson IV. </w:t>
      </w:r>
      <w:r w:rsidRPr="001E5063">
        <w:rPr>
          <w:rFonts w:ascii="Times New Roman" w:hAnsi="Times New Roman" w:cs="Times New Roman"/>
          <w:i/>
          <w:iCs/>
          <w:color w:val="222222"/>
          <w:sz w:val="24"/>
          <w:szCs w:val="24"/>
          <w:shd w:val="clear" w:color="auto" w:fill="FFFFFF"/>
        </w:rPr>
        <w:t>Journal of Psychoeducational Assessment</w:t>
      </w:r>
      <w:r w:rsidRPr="001E5063">
        <w:rPr>
          <w:rFonts w:ascii="Times New Roman" w:hAnsi="Times New Roman" w:cs="Times New Roman"/>
          <w:color w:val="222222"/>
          <w:sz w:val="24"/>
          <w:szCs w:val="24"/>
          <w:shd w:val="clear" w:color="auto" w:fill="FFFFFF"/>
        </w:rPr>
        <w:t>, </w:t>
      </w:r>
      <w:r w:rsidRPr="001E5063">
        <w:rPr>
          <w:rFonts w:ascii="Times New Roman" w:hAnsi="Times New Roman" w:cs="Times New Roman"/>
          <w:i/>
          <w:iCs/>
          <w:color w:val="222222"/>
          <w:sz w:val="24"/>
          <w:szCs w:val="24"/>
          <w:shd w:val="clear" w:color="auto" w:fill="FFFFFF"/>
        </w:rPr>
        <w:t>39</w:t>
      </w:r>
      <w:r w:rsidRPr="001E5063">
        <w:rPr>
          <w:rFonts w:ascii="Times New Roman" w:hAnsi="Times New Roman" w:cs="Times New Roman"/>
          <w:color w:val="222222"/>
          <w:sz w:val="24"/>
          <w:szCs w:val="24"/>
          <w:shd w:val="clear" w:color="auto" w:fill="FFFFFF"/>
        </w:rPr>
        <w:t>(7), 832-847.</w:t>
      </w:r>
      <w:r w:rsidRPr="001E5063">
        <w:rPr>
          <w:rFonts w:ascii="Times New Roman" w:hAnsi="Times New Roman" w:cs="Times New Roman"/>
          <w:color w:val="222222"/>
          <w:sz w:val="24"/>
          <w:szCs w:val="24"/>
          <w:shd w:val="clear" w:color="auto" w:fill="FFFFFF"/>
          <w:rtl/>
        </w:rPr>
        <w:t>‏</w:t>
      </w:r>
    </w:p>
    <w:p w14:paraId="12B2866B" w14:textId="77777777" w:rsidR="005A3ABE" w:rsidRPr="001E5063" w:rsidRDefault="0083709D"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r w:rsidRPr="001E5063">
        <w:rPr>
          <w:rFonts w:ascii="Times New Roman" w:hAnsi="Times New Roman" w:cs="Times New Roman"/>
          <w:sz w:val="24"/>
          <w:szCs w:val="24"/>
        </w:rPr>
        <w:t xml:space="preserve">Pollack, J.M., </w:t>
      </w:r>
      <w:proofErr w:type="spellStart"/>
      <w:r w:rsidRPr="001E5063">
        <w:rPr>
          <w:rFonts w:ascii="Times New Roman" w:hAnsi="Times New Roman" w:cs="Times New Roman"/>
          <w:sz w:val="24"/>
          <w:szCs w:val="24"/>
        </w:rPr>
        <w:t>Najarian</w:t>
      </w:r>
      <w:proofErr w:type="spellEnd"/>
      <w:r w:rsidRPr="001E5063">
        <w:rPr>
          <w:rFonts w:ascii="Times New Roman" w:hAnsi="Times New Roman" w:cs="Times New Roman"/>
          <w:sz w:val="24"/>
          <w:szCs w:val="24"/>
        </w:rPr>
        <w:t xml:space="preserve">, M., Rock, D.A., Atkins-Burnett, S. (2006). </w:t>
      </w:r>
      <w:r w:rsidR="005A3ABE" w:rsidRPr="001E5063">
        <w:rPr>
          <w:rFonts w:ascii="Times New Roman" w:hAnsi="Times New Roman" w:cs="Times New Roman"/>
          <w:sz w:val="24"/>
          <w:szCs w:val="24"/>
        </w:rPr>
        <w:t>Early Childhood Longitudinal Study, Kindergarten Class of 1998–99 (ECLS-K).</w:t>
      </w:r>
      <w:r w:rsidRPr="001E5063">
        <w:rPr>
          <w:rFonts w:ascii="Times New Roman" w:hAnsi="Times New Roman" w:cs="Times New Roman"/>
          <w:sz w:val="24"/>
          <w:szCs w:val="24"/>
        </w:rPr>
        <w:t xml:space="preserve"> National Center for Educational Statistics.</w:t>
      </w:r>
    </w:p>
    <w:p w14:paraId="65DB7DE7" w14:textId="3C0A7102" w:rsidR="005A3ABE" w:rsidRPr="001E5063" w:rsidRDefault="005A3ABE"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r w:rsidRPr="001E5063">
        <w:rPr>
          <w:rFonts w:ascii="Times New Roman" w:hAnsi="Times New Roman" w:cs="Times New Roman"/>
          <w:sz w:val="24"/>
          <w:szCs w:val="24"/>
          <w:shd w:val="clear" w:color="auto" w:fill="FFFFFF"/>
        </w:rPr>
        <w:lastRenderedPageBreak/>
        <w:t>Pressley, M., Wharton-McDonald, R., Allington, R., Block, C. C., Morrow, L., Tracey, D., ... &amp; Woo, D. (2001). A study of effective first-grade literacy instruction. </w:t>
      </w:r>
      <w:r w:rsidRPr="001E5063">
        <w:rPr>
          <w:rFonts w:ascii="Times New Roman" w:hAnsi="Times New Roman" w:cs="Times New Roman"/>
          <w:i/>
          <w:iCs/>
          <w:sz w:val="24"/>
          <w:szCs w:val="24"/>
          <w:shd w:val="clear" w:color="auto" w:fill="FFFFFF"/>
        </w:rPr>
        <w:t xml:space="preserve">Scientific </w:t>
      </w:r>
      <w:r w:rsidR="0085491B" w:rsidRPr="001E5063">
        <w:rPr>
          <w:rFonts w:ascii="Times New Roman" w:hAnsi="Times New Roman" w:cs="Times New Roman"/>
          <w:i/>
          <w:iCs/>
          <w:sz w:val="24"/>
          <w:szCs w:val="24"/>
          <w:shd w:val="clear" w:color="auto" w:fill="FFFFFF"/>
        </w:rPr>
        <w:t>S</w:t>
      </w:r>
      <w:r w:rsidRPr="001E5063">
        <w:rPr>
          <w:rFonts w:ascii="Times New Roman" w:hAnsi="Times New Roman" w:cs="Times New Roman"/>
          <w:i/>
          <w:iCs/>
          <w:sz w:val="24"/>
          <w:szCs w:val="24"/>
          <w:shd w:val="clear" w:color="auto" w:fill="FFFFFF"/>
        </w:rPr>
        <w:t xml:space="preserve">tudies of </w:t>
      </w:r>
      <w:r w:rsidR="0085491B" w:rsidRPr="001E5063">
        <w:rPr>
          <w:rFonts w:ascii="Times New Roman" w:hAnsi="Times New Roman" w:cs="Times New Roman"/>
          <w:i/>
          <w:iCs/>
          <w:sz w:val="24"/>
          <w:szCs w:val="24"/>
          <w:shd w:val="clear" w:color="auto" w:fill="FFFFFF"/>
        </w:rPr>
        <w:t>R</w:t>
      </w:r>
      <w:r w:rsidRPr="001E5063">
        <w:rPr>
          <w:rFonts w:ascii="Times New Roman" w:hAnsi="Times New Roman" w:cs="Times New Roman"/>
          <w:i/>
          <w:iCs/>
          <w:sz w:val="24"/>
          <w:szCs w:val="24"/>
          <w:shd w:val="clear" w:color="auto" w:fill="FFFFFF"/>
        </w:rPr>
        <w:t>eading</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5</w:t>
      </w:r>
      <w:r w:rsidRPr="001E5063">
        <w:rPr>
          <w:rFonts w:ascii="Times New Roman" w:hAnsi="Times New Roman" w:cs="Times New Roman"/>
          <w:sz w:val="24"/>
          <w:szCs w:val="24"/>
          <w:shd w:val="clear" w:color="auto" w:fill="FFFFFF"/>
        </w:rPr>
        <w:t>(1), 35</w:t>
      </w:r>
      <w:r w:rsidRPr="001E5063">
        <w:rPr>
          <w:rFonts w:ascii="Times New Roman" w:hAnsi="Times New Roman" w:cs="Times New Roman"/>
          <w:color w:val="222222"/>
          <w:sz w:val="24"/>
          <w:szCs w:val="24"/>
          <w:shd w:val="clear" w:color="auto" w:fill="FFFFFF"/>
        </w:rPr>
        <w:t>-58.</w:t>
      </w:r>
    </w:p>
    <w:p w14:paraId="779E2FD1" w14:textId="7A34F097" w:rsidR="00EE4432" w:rsidRPr="001E5063" w:rsidRDefault="00EE4432"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r w:rsidRPr="001E5063">
        <w:rPr>
          <w:rFonts w:ascii="Times New Roman" w:hAnsi="Times New Roman" w:cs="Times New Roman"/>
          <w:sz w:val="24"/>
          <w:szCs w:val="24"/>
        </w:rPr>
        <w:t xml:space="preserve">Pressley, M., Duke, N. K., Gaskins, I. W., </w:t>
      </w:r>
      <w:proofErr w:type="spellStart"/>
      <w:r w:rsidRPr="001E5063">
        <w:rPr>
          <w:rFonts w:ascii="Times New Roman" w:hAnsi="Times New Roman" w:cs="Times New Roman"/>
          <w:sz w:val="24"/>
          <w:szCs w:val="24"/>
        </w:rPr>
        <w:t>Fingeret</w:t>
      </w:r>
      <w:proofErr w:type="spellEnd"/>
      <w:r w:rsidRPr="001E5063">
        <w:rPr>
          <w:rFonts w:ascii="Times New Roman" w:hAnsi="Times New Roman" w:cs="Times New Roman"/>
          <w:sz w:val="24"/>
          <w:szCs w:val="24"/>
        </w:rPr>
        <w:t xml:space="preserve">, L., Halladay, J., Hilden, K., …, Collins, S. (2009). Working with struggling readers: Why we must get beyond the simple view of reading and visions of how it might be done. In T. B. </w:t>
      </w:r>
      <w:proofErr w:type="spellStart"/>
      <w:r w:rsidRPr="001E5063">
        <w:rPr>
          <w:rFonts w:ascii="Times New Roman" w:hAnsi="Times New Roman" w:cs="Times New Roman"/>
          <w:sz w:val="24"/>
          <w:szCs w:val="24"/>
        </w:rPr>
        <w:t>Gutkin</w:t>
      </w:r>
      <w:proofErr w:type="spellEnd"/>
      <w:r w:rsidRPr="001E5063">
        <w:rPr>
          <w:rFonts w:ascii="Times New Roman" w:hAnsi="Times New Roman" w:cs="Times New Roman"/>
          <w:sz w:val="24"/>
          <w:szCs w:val="24"/>
        </w:rPr>
        <w:t>, &amp; C. R. Reynolds (Eds), The handbook of school psychology (4th ed., pp. 522-546). Wiley.</w:t>
      </w:r>
    </w:p>
    <w:p w14:paraId="18B85A15" w14:textId="1292008B" w:rsidR="00CA2765" w:rsidRPr="001E5063" w:rsidRDefault="00CA2765"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proofErr w:type="spellStart"/>
      <w:r w:rsidRPr="001E5063">
        <w:rPr>
          <w:rFonts w:ascii="Times New Roman" w:hAnsi="Times New Roman" w:cs="Times New Roman"/>
          <w:sz w:val="24"/>
          <w:szCs w:val="24"/>
        </w:rPr>
        <w:t>Qaddur</w:t>
      </w:r>
      <w:proofErr w:type="spellEnd"/>
      <w:r w:rsidRPr="001E5063">
        <w:rPr>
          <w:rFonts w:ascii="Times New Roman" w:hAnsi="Times New Roman" w:cs="Times New Roman"/>
          <w:sz w:val="24"/>
          <w:szCs w:val="24"/>
        </w:rPr>
        <w:t xml:space="preserve">, A. M. (1996). </w:t>
      </w:r>
      <w:proofErr w:type="spellStart"/>
      <w:r w:rsidRPr="001E5063">
        <w:rPr>
          <w:rFonts w:ascii="Times New Roman" w:hAnsi="Times New Roman" w:cs="Times New Roman"/>
          <w:sz w:val="24"/>
          <w:szCs w:val="24"/>
        </w:rPr>
        <w:t>Mbaadea</w:t>
      </w:r>
      <w:proofErr w:type="spellEnd"/>
      <w:r w:rsidRPr="001E5063">
        <w:rPr>
          <w:rFonts w:ascii="Times New Roman" w:hAnsi="Times New Roman" w:cs="Times New Roman"/>
          <w:sz w:val="24"/>
          <w:szCs w:val="24"/>
        </w:rPr>
        <w:t xml:space="preserve"> </w:t>
      </w:r>
      <w:proofErr w:type="spellStart"/>
      <w:r w:rsidRPr="001E5063">
        <w:rPr>
          <w:rFonts w:ascii="Times New Roman" w:hAnsi="Times New Roman" w:cs="Times New Roman"/>
          <w:sz w:val="24"/>
          <w:szCs w:val="24"/>
        </w:rPr>
        <w:t>allesaneiat</w:t>
      </w:r>
      <w:proofErr w:type="spellEnd"/>
      <w:r w:rsidRPr="001E5063">
        <w:rPr>
          <w:rFonts w:ascii="Times New Roman" w:hAnsi="Times New Roman" w:cs="Times New Roman"/>
          <w:sz w:val="24"/>
          <w:szCs w:val="24"/>
        </w:rPr>
        <w:t xml:space="preserve"> [in Arabic], Beirut: Dar </w:t>
      </w:r>
      <w:proofErr w:type="spellStart"/>
      <w:r w:rsidRPr="001E5063">
        <w:rPr>
          <w:rFonts w:ascii="Times New Roman" w:hAnsi="Times New Roman" w:cs="Times New Roman"/>
          <w:sz w:val="24"/>
          <w:szCs w:val="24"/>
        </w:rPr>
        <w:t>Elfeker</w:t>
      </w:r>
      <w:proofErr w:type="spellEnd"/>
      <w:r w:rsidRPr="001E5063">
        <w:rPr>
          <w:rFonts w:ascii="Times New Roman" w:hAnsi="Times New Roman" w:cs="Times New Roman"/>
          <w:sz w:val="24"/>
          <w:szCs w:val="24"/>
        </w:rPr>
        <w:t xml:space="preserve"> </w:t>
      </w:r>
      <w:proofErr w:type="spellStart"/>
      <w:r w:rsidRPr="001E5063">
        <w:rPr>
          <w:rFonts w:ascii="Times New Roman" w:hAnsi="Times New Roman" w:cs="Times New Roman"/>
          <w:sz w:val="24"/>
          <w:szCs w:val="24"/>
        </w:rPr>
        <w:t>Elmoasser</w:t>
      </w:r>
      <w:proofErr w:type="spellEnd"/>
      <w:r w:rsidRPr="001E5063">
        <w:rPr>
          <w:rFonts w:ascii="Times New Roman" w:hAnsi="Times New Roman" w:cs="Times New Roman"/>
          <w:sz w:val="24"/>
          <w:szCs w:val="24"/>
        </w:rPr>
        <w:t>.</w:t>
      </w:r>
    </w:p>
    <w:p w14:paraId="3079E840"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Ravid</w:t>
      </w:r>
      <w:proofErr w:type="spellEnd"/>
      <w:r w:rsidRPr="001E5063">
        <w:rPr>
          <w:rFonts w:ascii="Times New Roman" w:hAnsi="Times New Roman" w:cs="Times New Roman"/>
          <w:sz w:val="24"/>
          <w:szCs w:val="24"/>
        </w:rPr>
        <w:t>, D. (2004). Later lexical development in Hebrew: Derivational morpholog</w:t>
      </w:r>
      <w:r w:rsidR="004C582C" w:rsidRPr="001E5063">
        <w:rPr>
          <w:rFonts w:ascii="Times New Roman" w:hAnsi="Times New Roman" w:cs="Times New Roman"/>
          <w:sz w:val="24"/>
          <w:szCs w:val="24"/>
        </w:rPr>
        <w:t xml:space="preserve">y </w:t>
      </w:r>
      <w:r w:rsidRPr="001E5063">
        <w:rPr>
          <w:rFonts w:ascii="Times New Roman" w:hAnsi="Times New Roman" w:cs="Times New Roman"/>
          <w:sz w:val="24"/>
          <w:szCs w:val="24"/>
        </w:rPr>
        <w:t>revisited. I</w:t>
      </w:r>
      <w:r w:rsidR="004C582C" w:rsidRPr="001E5063">
        <w:rPr>
          <w:rFonts w:ascii="Times New Roman" w:hAnsi="Times New Roman" w:cs="Times New Roman"/>
          <w:sz w:val="24"/>
          <w:szCs w:val="24"/>
        </w:rPr>
        <w:t>n</w:t>
      </w:r>
      <w:r w:rsidRPr="001E5063">
        <w:rPr>
          <w:rFonts w:ascii="Times New Roman" w:hAnsi="Times New Roman" w:cs="Times New Roman"/>
          <w:sz w:val="24"/>
          <w:szCs w:val="24"/>
        </w:rPr>
        <w:t xml:space="preserve"> R. A. Berman (Ed.), </w:t>
      </w:r>
      <w:r w:rsidRPr="001E5063">
        <w:rPr>
          <w:rFonts w:ascii="Times New Roman" w:hAnsi="Times New Roman" w:cs="Times New Roman"/>
          <w:i/>
          <w:iCs/>
          <w:sz w:val="24"/>
          <w:szCs w:val="24"/>
        </w:rPr>
        <w:t>Language development across childhood and adolescence: Psycholinguistic and cross-linguistic perspectives</w:t>
      </w:r>
      <w:r w:rsidRPr="001E5063">
        <w:rPr>
          <w:rFonts w:ascii="Times New Roman" w:hAnsi="Times New Roman" w:cs="Times New Roman"/>
          <w:sz w:val="24"/>
          <w:szCs w:val="24"/>
        </w:rPr>
        <w:t xml:space="preserve">. TILAR series. </w:t>
      </w:r>
      <w:r w:rsidR="004C582C" w:rsidRPr="001E5063">
        <w:rPr>
          <w:rFonts w:ascii="Times New Roman" w:hAnsi="Times New Roman" w:cs="Times New Roman"/>
          <w:sz w:val="24"/>
          <w:szCs w:val="24"/>
        </w:rPr>
        <w:t xml:space="preserve">John </w:t>
      </w:r>
      <w:r w:rsidRPr="001E5063">
        <w:rPr>
          <w:rFonts w:ascii="Times New Roman" w:hAnsi="Times New Roman" w:cs="Times New Roman"/>
          <w:sz w:val="24"/>
          <w:szCs w:val="24"/>
        </w:rPr>
        <w:t>Benjamins</w:t>
      </w:r>
      <w:r w:rsidR="00852E5F" w:rsidRPr="001E5063">
        <w:rPr>
          <w:rFonts w:ascii="Times New Roman" w:hAnsi="Times New Roman" w:cs="Times New Roman"/>
          <w:sz w:val="24"/>
          <w:szCs w:val="24"/>
        </w:rPr>
        <w:t>.</w:t>
      </w:r>
    </w:p>
    <w:p w14:paraId="6A710E5A" w14:textId="13D6EEE4" w:rsidR="00DA63D8" w:rsidRPr="001E5063" w:rsidRDefault="00DA63D8" w:rsidP="001E5063">
      <w:pPr>
        <w:bidi w:val="0"/>
        <w:spacing w:after="120" w:line="360" w:lineRule="auto"/>
        <w:ind w:left="720" w:hanging="720"/>
        <w:jc w:val="both"/>
        <w:rPr>
          <w:rFonts w:ascii="Times New Roman" w:hAnsi="Times New Roman" w:cs="Times New Roman"/>
          <w:color w:val="000000" w:themeColor="text1"/>
          <w:sz w:val="24"/>
          <w:szCs w:val="24"/>
          <w:lang w:bidi="he-IL"/>
        </w:rPr>
      </w:pPr>
      <w:r w:rsidRPr="001E5063">
        <w:rPr>
          <w:rFonts w:ascii="Times New Roman" w:eastAsia="Times New Roman" w:hAnsi="Times New Roman" w:cs="Times New Roman"/>
          <w:color w:val="000000" w:themeColor="text1"/>
          <w:sz w:val="24"/>
          <w:szCs w:val="24"/>
        </w:rPr>
        <w:t>Saied </w:t>
      </w:r>
      <w:proofErr w:type="spellStart"/>
      <w:r w:rsidRPr="001E5063">
        <w:rPr>
          <w:rFonts w:ascii="Times New Roman" w:eastAsia="Times New Roman" w:hAnsi="Times New Roman" w:cs="Times New Roman"/>
          <w:color w:val="000000" w:themeColor="text1"/>
          <w:sz w:val="24"/>
          <w:szCs w:val="24"/>
        </w:rPr>
        <w:t>Bishara</w:t>
      </w:r>
      <w:proofErr w:type="spellEnd"/>
      <w:r w:rsidRPr="001E5063">
        <w:rPr>
          <w:rFonts w:ascii="Times New Roman" w:eastAsia="Times New Roman" w:hAnsi="Times New Roman" w:cs="Times New Roman"/>
          <w:color w:val="000000" w:themeColor="text1"/>
          <w:sz w:val="24"/>
          <w:szCs w:val="24"/>
        </w:rPr>
        <w:t> (2022) Association between Phonological and Morphological Awareness and Reading Comprehension among Special-Education Children in Arab Elementary Schools, International Journal of Disability, Development and Education, 69:4, 1105-1122</w:t>
      </w:r>
      <w:r w:rsidR="0082336E" w:rsidRPr="001E5063">
        <w:rPr>
          <w:rFonts w:ascii="Times New Roman" w:eastAsia="Times New Roman" w:hAnsi="Times New Roman" w:cs="Times New Roman"/>
          <w:color w:val="000000" w:themeColor="text1"/>
          <w:sz w:val="24"/>
          <w:szCs w:val="24"/>
        </w:rPr>
        <w:t>.</w:t>
      </w:r>
    </w:p>
    <w:p w14:paraId="4FCFB737" w14:textId="77777777" w:rsidR="009B4CFB" w:rsidRPr="001E5063" w:rsidRDefault="009B4CFB" w:rsidP="001E5063">
      <w:pPr>
        <w:bidi w:val="0"/>
        <w:spacing w:after="120" w:line="360" w:lineRule="auto"/>
        <w:ind w:left="720" w:hanging="720"/>
        <w:jc w:val="both"/>
        <w:rPr>
          <w:rFonts w:ascii="Times New Roman" w:hAnsi="Times New Roman" w:cs="Times New Roman"/>
          <w:color w:val="000000" w:themeColor="text1"/>
          <w:sz w:val="24"/>
          <w:szCs w:val="24"/>
        </w:rPr>
      </w:pPr>
      <w:proofErr w:type="spellStart"/>
      <w:r w:rsidRPr="001E5063">
        <w:rPr>
          <w:rFonts w:ascii="Times New Roman" w:hAnsi="Times New Roman" w:cs="Times New Roman"/>
          <w:color w:val="000000" w:themeColor="text1"/>
          <w:sz w:val="24"/>
          <w:szCs w:val="24"/>
          <w:shd w:val="clear" w:color="auto" w:fill="FFFFFF"/>
        </w:rPr>
        <w:t>Saiegh</w:t>
      </w:r>
      <w:proofErr w:type="spellEnd"/>
      <w:r w:rsidRPr="001E5063">
        <w:rPr>
          <w:rFonts w:ascii="Times New Roman" w:hAnsi="Times New Roman" w:cs="Times New Roman"/>
          <w:color w:val="000000" w:themeColor="text1"/>
          <w:sz w:val="24"/>
          <w:szCs w:val="24"/>
          <w:shd w:val="clear" w:color="auto" w:fill="FFFFFF"/>
        </w:rPr>
        <w:t>-Haddad, E. (2003). Linguistic distance and initial reading acquisition: The case of Arabic diglossia. </w:t>
      </w:r>
      <w:r w:rsidRPr="001E5063">
        <w:rPr>
          <w:rFonts w:ascii="Times New Roman" w:hAnsi="Times New Roman" w:cs="Times New Roman"/>
          <w:i/>
          <w:iCs/>
          <w:color w:val="000000" w:themeColor="text1"/>
          <w:sz w:val="24"/>
          <w:szCs w:val="24"/>
          <w:shd w:val="clear" w:color="auto" w:fill="FFFFFF"/>
        </w:rPr>
        <w:t>Applied Psycholinguistics</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24</w:t>
      </w:r>
      <w:r w:rsidRPr="001E5063">
        <w:rPr>
          <w:rFonts w:ascii="Times New Roman" w:hAnsi="Times New Roman" w:cs="Times New Roman"/>
          <w:color w:val="000000" w:themeColor="text1"/>
          <w:sz w:val="24"/>
          <w:szCs w:val="24"/>
          <w:shd w:val="clear" w:color="auto" w:fill="FFFFFF"/>
        </w:rPr>
        <w:t>(3), 431.</w:t>
      </w:r>
      <w:r w:rsidRPr="001E5063">
        <w:rPr>
          <w:rFonts w:ascii="Times New Roman" w:hAnsi="Times New Roman" w:cs="Times New Roman"/>
          <w:color w:val="000000" w:themeColor="text1"/>
          <w:sz w:val="24"/>
          <w:szCs w:val="24"/>
          <w:shd w:val="clear" w:color="auto" w:fill="FFFFFF"/>
          <w:rtl/>
        </w:rPr>
        <w:t>‏</w:t>
      </w:r>
    </w:p>
    <w:p w14:paraId="6EB49C42" w14:textId="770FF328" w:rsidR="005A3ABE" w:rsidRPr="001E5063" w:rsidRDefault="005A3ABE" w:rsidP="001E5063">
      <w:pPr>
        <w:bidi w:val="0"/>
        <w:spacing w:after="120" w:line="360" w:lineRule="auto"/>
        <w:ind w:left="720" w:hanging="720"/>
        <w:jc w:val="both"/>
        <w:rPr>
          <w:rFonts w:ascii="Times New Roman" w:hAnsi="Times New Roman" w:cs="Times New Roman"/>
          <w:color w:val="000000" w:themeColor="text1"/>
          <w:sz w:val="24"/>
          <w:szCs w:val="24"/>
          <w:rtl/>
        </w:rPr>
      </w:pPr>
      <w:proofErr w:type="spellStart"/>
      <w:r w:rsidRPr="001E5063">
        <w:rPr>
          <w:rFonts w:ascii="Times New Roman" w:hAnsi="Times New Roman" w:cs="Times New Roman"/>
          <w:color w:val="000000" w:themeColor="text1"/>
          <w:sz w:val="24"/>
          <w:szCs w:val="24"/>
        </w:rPr>
        <w:t>Saiegh</w:t>
      </w:r>
      <w:proofErr w:type="spellEnd"/>
      <w:r w:rsidRPr="001E5063">
        <w:rPr>
          <w:rFonts w:ascii="Times New Roman" w:hAnsi="Times New Roman" w:cs="Times New Roman"/>
          <w:color w:val="000000" w:themeColor="text1"/>
          <w:sz w:val="24"/>
          <w:szCs w:val="24"/>
        </w:rPr>
        <w:t xml:space="preserve">-Haddad, E., &amp; </w:t>
      </w:r>
      <w:proofErr w:type="spellStart"/>
      <w:r w:rsidRPr="001E5063">
        <w:rPr>
          <w:rFonts w:ascii="Times New Roman" w:hAnsi="Times New Roman" w:cs="Times New Roman"/>
          <w:color w:val="000000" w:themeColor="text1"/>
          <w:sz w:val="24"/>
          <w:szCs w:val="24"/>
        </w:rPr>
        <w:t>Geva</w:t>
      </w:r>
      <w:proofErr w:type="spellEnd"/>
      <w:r w:rsidRPr="001E5063">
        <w:rPr>
          <w:rFonts w:ascii="Times New Roman" w:hAnsi="Times New Roman" w:cs="Times New Roman"/>
          <w:color w:val="000000" w:themeColor="text1"/>
          <w:sz w:val="24"/>
          <w:szCs w:val="24"/>
        </w:rPr>
        <w:t xml:space="preserve">, E. (2008). Morphological awareness, phonological awareness, and reading in English-Arabic bilingual children. </w:t>
      </w:r>
      <w:r w:rsidRPr="001E5063">
        <w:rPr>
          <w:rFonts w:ascii="Times New Roman" w:hAnsi="Times New Roman" w:cs="Times New Roman"/>
          <w:i/>
          <w:iCs/>
          <w:color w:val="000000" w:themeColor="text1"/>
          <w:sz w:val="24"/>
          <w:szCs w:val="24"/>
        </w:rPr>
        <w:t>Reading and Writing, 21</w:t>
      </w:r>
      <w:r w:rsidRPr="001E5063">
        <w:rPr>
          <w:rFonts w:ascii="Times New Roman" w:hAnsi="Times New Roman" w:cs="Times New Roman"/>
          <w:color w:val="000000" w:themeColor="text1"/>
          <w:sz w:val="24"/>
          <w:szCs w:val="24"/>
        </w:rPr>
        <w:t>(5), 481-504</w:t>
      </w:r>
      <w:r w:rsidR="00852E5F" w:rsidRPr="001E5063">
        <w:rPr>
          <w:rFonts w:ascii="Times New Roman" w:hAnsi="Times New Roman" w:cs="Times New Roman"/>
          <w:color w:val="000000" w:themeColor="text1"/>
          <w:sz w:val="24"/>
          <w:szCs w:val="24"/>
        </w:rPr>
        <w:t>.</w:t>
      </w:r>
    </w:p>
    <w:p w14:paraId="39F04309" w14:textId="1179534D" w:rsidR="00AB76AF" w:rsidRPr="001E5063" w:rsidRDefault="00AB76AF" w:rsidP="001E5063">
      <w:pPr>
        <w:bidi w:val="0"/>
        <w:spacing w:after="120" w:line="360" w:lineRule="auto"/>
        <w:ind w:left="720" w:hanging="720"/>
        <w:jc w:val="both"/>
        <w:rPr>
          <w:rFonts w:ascii="Times New Roman" w:hAnsi="Times New Roman" w:cs="Times New Roman"/>
          <w:color w:val="000000" w:themeColor="text1"/>
          <w:sz w:val="24"/>
          <w:szCs w:val="24"/>
        </w:rPr>
      </w:pPr>
      <w:proofErr w:type="spellStart"/>
      <w:r w:rsidRPr="001E5063">
        <w:rPr>
          <w:rFonts w:ascii="Times New Roman" w:hAnsi="Times New Roman" w:cs="Times New Roman"/>
          <w:color w:val="000000" w:themeColor="text1"/>
          <w:sz w:val="24"/>
          <w:szCs w:val="24"/>
        </w:rPr>
        <w:t>Saiegh</w:t>
      </w:r>
      <w:proofErr w:type="spellEnd"/>
      <w:r w:rsidRPr="001E5063">
        <w:rPr>
          <w:rFonts w:ascii="Times New Roman" w:hAnsi="Times New Roman" w:cs="Times New Roman"/>
          <w:color w:val="000000" w:themeColor="text1"/>
          <w:sz w:val="24"/>
          <w:szCs w:val="24"/>
        </w:rPr>
        <w:t xml:space="preserve">-Haddad, E., Levin, I., </w:t>
      </w:r>
      <w:proofErr w:type="spellStart"/>
      <w:r w:rsidRPr="001E5063">
        <w:rPr>
          <w:rFonts w:ascii="Times New Roman" w:hAnsi="Times New Roman" w:cs="Times New Roman"/>
          <w:color w:val="000000" w:themeColor="text1"/>
          <w:sz w:val="24"/>
          <w:szCs w:val="24"/>
        </w:rPr>
        <w:t>Hende</w:t>
      </w:r>
      <w:proofErr w:type="spellEnd"/>
      <w:r w:rsidRPr="001E5063">
        <w:rPr>
          <w:rFonts w:ascii="Times New Roman" w:hAnsi="Times New Roman" w:cs="Times New Roman"/>
          <w:color w:val="000000" w:themeColor="text1"/>
          <w:sz w:val="24"/>
          <w:szCs w:val="24"/>
        </w:rPr>
        <w:t xml:space="preserve">, N., &amp; Ziv, M. (2011). The Linguistic Affiliation Constraint and phoneme recognition in </w:t>
      </w:r>
      <w:proofErr w:type="spellStart"/>
      <w:r w:rsidRPr="001E5063">
        <w:rPr>
          <w:rFonts w:ascii="Times New Roman" w:hAnsi="Times New Roman" w:cs="Times New Roman"/>
          <w:color w:val="000000" w:themeColor="text1"/>
          <w:sz w:val="24"/>
          <w:szCs w:val="24"/>
        </w:rPr>
        <w:t>diglossic</w:t>
      </w:r>
      <w:proofErr w:type="spellEnd"/>
      <w:r w:rsidRPr="001E5063">
        <w:rPr>
          <w:rFonts w:ascii="Times New Roman" w:hAnsi="Times New Roman" w:cs="Times New Roman"/>
          <w:color w:val="000000" w:themeColor="text1"/>
          <w:sz w:val="24"/>
          <w:szCs w:val="24"/>
        </w:rPr>
        <w:t xml:space="preserve"> Arabic. Journal of Child Language, 38, 297-315.</w:t>
      </w:r>
    </w:p>
    <w:p w14:paraId="21DB83AB" w14:textId="5045BBC2" w:rsidR="009B4CFB" w:rsidRPr="001E5063" w:rsidRDefault="009B4CFB"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1E5063">
        <w:rPr>
          <w:rFonts w:ascii="Times New Roman" w:hAnsi="Times New Roman" w:cs="Times New Roman"/>
          <w:color w:val="000000" w:themeColor="text1"/>
          <w:sz w:val="24"/>
          <w:szCs w:val="24"/>
          <w:shd w:val="clear" w:color="auto" w:fill="FFFFFF"/>
        </w:rPr>
        <w:t>Saiegh</w:t>
      </w:r>
      <w:proofErr w:type="spellEnd"/>
      <w:r w:rsidRPr="001E5063">
        <w:rPr>
          <w:rFonts w:ascii="Times New Roman" w:hAnsi="Times New Roman" w:cs="Times New Roman"/>
          <w:color w:val="000000" w:themeColor="text1"/>
          <w:sz w:val="24"/>
          <w:szCs w:val="24"/>
          <w:shd w:val="clear" w:color="auto" w:fill="FFFFFF"/>
        </w:rPr>
        <w:t xml:space="preserve">-Haddad, E., &amp; Schiff, R. (2016). The impact of diglossia on </w:t>
      </w:r>
      <w:proofErr w:type="spellStart"/>
      <w:r w:rsidRPr="001E5063">
        <w:rPr>
          <w:rFonts w:ascii="Times New Roman" w:hAnsi="Times New Roman" w:cs="Times New Roman"/>
          <w:color w:val="000000" w:themeColor="text1"/>
          <w:sz w:val="24"/>
          <w:szCs w:val="24"/>
          <w:shd w:val="clear" w:color="auto" w:fill="FFFFFF"/>
        </w:rPr>
        <w:t>voweled</w:t>
      </w:r>
      <w:proofErr w:type="spellEnd"/>
      <w:r w:rsidRPr="001E5063">
        <w:rPr>
          <w:rFonts w:ascii="Times New Roman" w:hAnsi="Times New Roman" w:cs="Times New Roman"/>
          <w:color w:val="000000" w:themeColor="text1"/>
          <w:sz w:val="24"/>
          <w:szCs w:val="24"/>
          <w:shd w:val="clear" w:color="auto" w:fill="FFFFFF"/>
        </w:rPr>
        <w:t xml:space="preserve"> and </w:t>
      </w:r>
      <w:proofErr w:type="spellStart"/>
      <w:r w:rsidRPr="001E5063">
        <w:rPr>
          <w:rFonts w:ascii="Times New Roman" w:hAnsi="Times New Roman" w:cs="Times New Roman"/>
          <w:color w:val="000000" w:themeColor="text1"/>
          <w:sz w:val="24"/>
          <w:szCs w:val="24"/>
          <w:shd w:val="clear" w:color="auto" w:fill="FFFFFF"/>
        </w:rPr>
        <w:t>unvoweled</w:t>
      </w:r>
      <w:proofErr w:type="spellEnd"/>
      <w:r w:rsidRPr="001E5063">
        <w:rPr>
          <w:rFonts w:ascii="Times New Roman" w:hAnsi="Times New Roman" w:cs="Times New Roman"/>
          <w:color w:val="000000" w:themeColor="text1"/>
          <w:sz w:val="24"/>
          <w:szCs w:val="24"/>
          <w:shd w:val="clear" w:color="auto" w:fill="FFFFFF"/>
        </w:rPr>
        <w:t xml:space="preserve"> word reading in Arabic: A developmental study from childhood to adolescence. </w:t>
      </w:r>
      <w:r w:rsidRPr="001E5063">
        <w:rPr>
          <w:rFonts w:ascii="Times New Roman" w:hAnsi="Times New Roman" w:cs="Times New Roman"/>
          <w:i/>
          <w:iCs/>
          <w:color w:val="000000" w:themeColor="text1"/>
          <w:sz w:val="24"/>
          <w:szCs w:val="24"/>
          <w:shd w:val="clear" w:color="auto" w:fill="FFFFFF"/>
        </w:rPr>
        <w:t>Scientific Studies of Reading</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20</w:t>
      </w:r>
      <w:r w:rsidRPr="001E5063">
        <w:rPr>
          <w:rFonts w:ascii="Times New Roman" w:hAnsi="Times New Roman" w:cs="Times New Roman"/>
          <w:color w:val="000000" w:themeColor="text1"/>
          <w:sz w:val="24"/>
          <w:szCs w:val="24"/>
          <w:shd w:val="clear" w:color="auto" w:fill="FFFFFF"/>
        </w:rPr>
        <w:t>(4), 311-324.</w:t>
      </w:r>
      <w:r w:rsidRPr="001E5063">
        <w:rPr>
          <w:rFonts w:ascii="Times New Roman" w:hAnsi="Times New Roman" w:cs="Times New Roman"/>
          <w:color w:val="000000" w:themeColor="text1"/>
          <w:sz w:val="24"/>
          <w:szCs w:val="24"/>
          <w:shd w:val="clear" w:color="auto" w:fill="FFFFFF"/>
          <w:rtl/>
        </w:rPr>
        <w:t>‏</w:t>
      </w:r>
    </w:p>
    <w:p w14:paraId="6D15BF8A" w14:textId="7031A0A4" w:rsidR="00B521EF" w:rsidRPr="001E5063" w:rsidRDefault="00B521EF"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1E5063">
        <w:rPr>
          <w:rFonts w:ascii="Times New Roman" w:hAnsi="Times New Roman" w:cs="Times New Roman"/>
          <w:color w:val="000000" w:themeColor="text1"/>
          <w:sz w:val="24"/>
          <w:szCs w:val="24"/>
          <w:shd w:val="clear" w:color="auto" w:fill="FFFFFF"/>
        </w:rPr>
        <w:t>Shany</w:t>
      </w:r>
      <w:proofErr w:type="spellEnd"/>
      <w:r w:rsidRPr="001E5063">
        <w:rPr>
          <w:rFonts w:ascii="Times New Roman" w:hAnsi="Times New Roman" w:cs="Times New Roman"/>
          <w:color w:val="000000" w:themeColor="text1"/>
          <w:sz w:val="24"/>
          <w:szCs w:val="24"/>
          <w:shd w:val="clear" w:color="auto" w:fill="FFFFFF"/>
        </w:rPr>
        <w:t>, M., &amp; Share, D. L. (2011). Subtypes of reading disability in a shallow orthography: a double dissociation between accuracy-disabled and rate-disabled readers of Hebrew. </w:t>
      </w:r>
      <w:r w:rsidRPr="001E5063">
        <w:rPr>
          <w:rFonts w:ascii="Times New Roman" w:hAnsi="Times New Roman" w:cs="Times New Roman"/>
          <w:i/>
          <w:iCs/>
          <w:color w:val="000000" w:themeColor="text1"/>
          <w:sz w:val="24"/>
          <w:szCs w:val="24"/>
          <w:shd w:val="clear" w:color="auto" w:fill="FFFFFF"/>
        </w:rPr>
        <w:t>Annals of Dyslexia</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61</w:t>
      </w:r>
      <w:r w:rsidRPr="001E5063">
        <w:rPr>
          <w:rFonts w:ascii="Times New Roman" w:hAnsi="Times New Roman" w:cs="Times New Roman"/>
          <w:color w:val="000000" w:themeColor="text1"/>
          <w:sz w:val="24"/>
          <w:szCs w:val="24"/>
          <w:shd w:val="clear" w:color="auto" w:fill="FFFFFF"/>
        </w:rPr>
        <w:t>(1), 64-84.</w:t>
      </w:r>
      <w:r w:rsidRPr="001E5063">
        <w:rPr>
          <w:rFonts w:ascii="Times New Roman" w:hAnsi="Times New Roman" w:cs="Times New Roman"/>
          <w:color w:val="000000" w:themeColor="text1"/>
          <w:sz w:val="24"/>
          <w:szCs w:val="24"/>
          <w:shd w:val="clear" w:color="auto" w:fill="FFFFFF"/>
          <w:rtl/>
        </w:rPr>
        <w:t>‏</w:t>
      </w:r>
    </w:p>
    <w:p w14:paraId="4338E26F" w14:textId="2C397284" w:rsidR="00A95A3D" w:rsidRPr="001E5063" w:rsidRDefault="00A95A3D"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Pr>
        <w:t>Share, D. L.</w:t>
      </w:r>
      <w:r w:rsidR="00F54F24">
        <w:rPr>
          <w:rFonts w:ascii="Times New Roman" w:hAnsi="Times New Roman" w:cs="Times New Roman"/>
          <w:sz w:val="24"/>
          <w:szCs w:val="24"/>
          <w:shd w:val="clear" w:color="auto" w:fill="FFFFFF"/>
        </w:rPr>
        <w:t xml:space="preserve"> </w:t>
      </w:r>
      <w:r w:rsidRPr="001E5063">
        <w:rPr>
          <w:rFonts w:ascii="Times New Roman" w:hAnsi="Times New Roman" w:cs="Times New Roman"/>
          <w:sz w:val="24"/>
          <w:szCs w:val="24"/>
          <w:shd w:val="clear" w:color="auto" w:fill="FFFFFF"/>
        </w:rPr>
        <w:t xml:space="preserve">&amp; Stanovich, K.E. (1995). Cognitive processes in early reading development: Accommodating individual differences into a model of acquisition. </w:t>
      </w:r>
      <w:r w:rsidRPr="001E5063">
        <w:rPr>
          <w:rFonts w:ascii="Times New Roman" w:hAnsi="Times New Roman" w:cs="Times New Roman"/>
          <w:i/>
          <w:iCs/>
          <w:sz w:val="24"/>
          <w:szCs w:val="24"/>
          <w:shd w:val="clear" w:color="auto" w:fill="FFFFFF"/>
        </w:rPr>
        <w:t>Issues in Education: Contributions from Educational Psychology</w:t>
      </w:r>
      <w:r w:rsidRPr="001E5063">
        <w:rPr>
          <w:rFonts w:ascii="Times New Roman" w:hAnsi="Times New Roman" w:cs="Times New Roman"/>
          <w:sz w:val="24"/>
          <w:szCs w:val="24"/>
          <w:shd w:val="clear" w:color="auto" w:fill="FFFFFF"/>
        </w:rPr>
        <w:t>, 1, 1-57.</w:t>
      </w:r>
    </w:p>
    <w:p w14:paraId="11AD8BC3" w14:textId="1EB54281" w:rsidR="00CA2765" w:rsidRPr="001E5063" w:rsidRDefault="00CA2765"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lastRenderedPageBreak/>
        <w:t>Shimron</w:t>
      </w:r>
      <w:proofErr w:type="spellEnd"/>
      <w:r w:rsidRPr="001E5063">
        <w:rPr>
          <w:rFonts w:ascii="Times New Roman" w:hAnsi="Times New Roman" w:cs="Times New Roman"/>
          <w:sz w:val="24"/>
          <w:szCs w:val="24"/>
        </w:rPr>
        <w:t>, J. (Ed.). (2003). Language processing and acquisition in languages of Semitic, root-based morphology. Amsterdam: John Benjamins.</w:t>
      </w:r>
    </w:p>
    <w:p w14:paraId="78987E8B" w14:textId="77777777" w:rsidR="0021557A" w:rsidRPr="001E5063" w:rsidRDefault="00B521EF"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Pr>
        <w:t xml:space="preserve">Siegel, L. S. (1999). Issues in the definition and diagnosis of learning disabilities: A perspective on </w:t>
      </w:r>
      <w:proofErr w:type="spellStart"/>
      <w:r w:rsidRPr="001E5063">
        <w:rPr>
          <w:rFonts w:ascii="Times New Roman" w:hAnsi="Times New Roman" w:cs="Times New Roman"/>
          <w:sz w:val="24"/>
          <w:szCs w:val="24"/>
          <w:shd w:val="clear" w:color="auto" w:fill="FFFFFF"/>
        </w:rPr>
        <w:t>Guckenberger</w:t>
      </w:r>
      <w:proofErr w:type="spellEnd"/>
      <w:r w:rsidRPr="001E5063">
        <w:rPr>
          <w:rFonts w:ascii="Times New Roman" w:hAnsi="Times New Roman" w:cs="Times New Roman"/>
          <w:sz w:val="24"/>
          <w:szCs w:val="24"/>
          <w:shd w:val="clear" w:color="auto" w:fill="FFFFFF"/>
        </w:rPr>
        <w:t xml:space="preserve"> v. Boston University. </w:t>
      </w:r>
      <w:r w:rsidRPr="001E5063">
        <w:rPr>
          <w:rFonts w:ascii="Times New Roman" w:hAnsi="Times New Roman" w:cs="Times New Roman"/>
          <w:i/>
          <w:iCs/>
          <w:sz w:val="24"/>
          <w:szCs w:val="24"/>
          <w:shd w:val="clear" w:color="auto" w:fill="FFFFFF"/>
        </w:rPr>
        <w:t>Journal of Learning Disabilities</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32</w:t>
      </w:r>
      <w:r w:rsidRPr="001E5063">
        <w:rPr>
          <w:rFonts w:ascii="Times New Roman" w:hAnsi="Times New Roman" w:cs="Times New Roman"/>
          <w:sz w:val="24"/>
          <w:szCs w:val="24"/>
          <w:shd w:val="clear" w:color="auto" w:fill="FFFFFF"/>
        </w:rPr>
        <w:t>(4), 304-319.</w:t>
      </w:r>
    </w:p>
    <w:p w14:paraId="2AC5209D" w14:textId="5E9C4516" w:rsidR="00B521EF" w:rsidRPr="001E5063" w:rsidRDefault="00B521EF" w:rsidP="001E5063">
      <w:pPr>
        <w:bidi w:val="0"/>
        <w:spacing w:after="120" w:line="360" w:lineRule="auto"/>
        <w:ind w:left="720" w:hanging="720"/>
        <w:jc w:val="both"/>
        <w:rPr>
          <w:rFonts w:ascii="Times New Roman" w:eastAsia="David" w:hAnsi="Times New Roman" w:cs="Times New Roman"/>
          <w:sz w:val="24"/>
          <w:szCs w:val="24"/>
        </w:rPr>
      </w:pPr>
      <w:r w:rsidRPr="001E5063">
        <w:rPr>
          <w:rFonts w:ascii="Times New Roman" w:hAnsi="Times New Roman" w:cs="Times New Roman"/>
          <w:sz w:val="24"/>
          <w:szCs w:val="24"/>
          <w:shd w:val="clear" w:color="auto" w:fill="FFFFFF"/>
          <w:rtl/>
        </w:rPr>
        <w:t>‏</w:t>
      </w:r>
      <w:r w:rsidR="0021557A" w:rsidRPr="001E5063">
        <w:rPr>
          <w:rFonts w:ascii="Times New Roman" w:hAnsi="Times New Roman" w:cs="Times New Roman"/>
          <w:sz w:val="24"/>
          <w:szCs w:val="24"/>
          <w:shd w:val="clear" w:color="auto" w:fill="FFFFFF"/>
        </w:rPr>
        <w:t xml:space="preserve"> Silva, C. D., &amp; Capellini, S. A. (2015). Efficacy of phonological intervention program in students at risk for dyslexia. </w:t>
      </w:r>
      <w:proofErr w:type="spellStart"/>
      <w:r w:rsidR="0021557A" w:rsidRPr="001E5063">
        <w:rPr>
          <w:rFonts w:ascii="Times New Roman" w:hAnsi="Times New Roman" w:cs="Times New Roman"/>
          <w:i/>
          <w:iCs/>
          <w:sz w:val="24"/>
          <w:szCs w:val="24"/>
          <w:shd w:val="clear" w:color="auto" w:fill="FFFFFF"/>
        </w:rPr>
        <w:t>Revista</w:t>
      </w:r>
      <w:proofErr w:type="spellEnd"/>
      <w:r w:rsidR="0021557A" w:rsidRPr="001E5063">
        <w:rPr>
          <w:rFonts w:ascii="Times New Roman" w:hAnsi="Times New Roman" w:cs="Times New Roman"/>
          <w:i/>
          <w:iCs/>
          <w:sz w:val="24"/>
          <w:szCs w:val="24"/>
          <w:shd w:val="clear" w:color="auto" w:fill="FFFFFF"/>
        </w:rPr>
        <w:t xml:space="preserve"> CEFAC</w:t>
      </w:r>
      <w:r w:rsidR="0021557A" w:rsidRPr="001E5063">
        <w:rPr>
          <w:rFonts w:ascii="Times New Roman" w:hAnsi="Times New Roman" w:cs="Times New Roman"/>
          <w:sz w:val="24"/>
          <w:szCs w:val="24"/>
          <w:shd w:val="clear" w:color="auto" w:fill="FFFFFF"/>
        </w:rPr>
        <w:t>, </w:t>
      </w:r>
      <w:r w:rsidR="0021557A" w:rsidRPr="001E5063">
        <w:rPr>
          <w:rFonts w:ascii="Times New Roman" w:hAnsi="Times New Roman" w:cs="Times New Roman"/>
          <w:i/>
          <w:iCs/>
          <w:sz w:val="24"/>
          <w:szCs w:val="24"/>
          <w:shd w:val="clear" w:color="auto" w:fill="FFFFFF"/>
        </w:rPr>
        <w:t>17</w:t>
      </w:r>
      <w:r w:rsidR="0021557A" w:rsidRPr="001E5063">
        <w:rPr>
          <w:rFonts w:ascii="Times New Roman" w:hAnsi="Times New Roman" w:cs="Times New Roman"/>
          <w:sz w:val="24"/>
          <w:szCs w:val="24"/>
          <w:shd w:val="clear" w:color="auto" w:fill="FFFFFF"/>
        </w:rPr>
        <w:t>, 1827-1837.</w:t>
      </w:r>
      <w:r w:rsidR="0021557A" w:rsidRPr="001E5063">
        <w:rPr>
          <w:rFonts w:ascii="Times New Roman" w:hAnsi="Times New Roman" w:cs="Times New Roman"/>
          <w:sz w:val="24"/>
          <w:szCs w:val="24"/>
          <w:shd w:val="clear" w:color="auto" w:fill="FFFFFF"/>
          <w:rtl/>
        </w:rPr>
        <w:t>‏</w:t>
      </w:r>
    </w:p>
    <w:p w14:paraId="0D0DA341" w14:textId="77777777" w:rsidR="00F84243" w:rsidRPr="001E5063" w:rsidRDefault="00F84243"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Pr>
        <w:t xml:space="preserve">Snow, C. E., Burns, M. S., &amp; Griffin, P. (Eds.). (1998). </w:t>
      </w:r>
      <w:r w:rsidRPr="001E5063">
        <w:rPr>
          <w:rFonts w:ascii="Times New Roman" w:hAnsi="Times New Roman" w:cs="Times New Roman"/>
          <w:i/>
          <w:iCs/>
          <w:sz w:val="24"/>
          <w:szCs w:val="24"/>
          <w:shd w:val="clear" w:color="auto" w:fill="FFFFFF"/>
        </w:rPr>
        <w:t>Preventing reading difficulties in young children.</w:t>
      </w:r>
      <w:r w:rsidRPr="001E5063">
        <w:rPr>
          <w:rFonts w:ascii="Times New Roman" w:hAnsi="Times New Roman" w:cs="Times New Roman"/>
          <w:sz w:val="24"/>
          <w:szCs w:val="24"/>
          <w:shd w:val="clear" w:color="auto" w:fill="FFFFFF"/>
        </w:rPr>
        <w:t xml:space="preserve"> National Research Council Washington, DC.</w:t>
      </w:r>
      <w:r w:rsidRPr="001E5063">
        <w:rPr>
          <w:rFonts w:ascii="Times New Roman" w:hAnsi="Times New Roman" w:cs="Times New Roman"/>
          <w:sz w:val="24"/>
          <w:szCs w:val="24"/>
          <w:shd w:val="clear" w:color="auto" w:fill="FFFFFF"/>
          <w:rtl/>
        </w:rPr>
        <w:t>‏</w:t>
      </w:r>
    </w:p>
    <w:p w14:paraId="5F3CAAC9"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Stanovich, K. E. (1988). The right and wrong places to look for the cognitive locus of reading disability. </w:t>
      </w:r>
      <w:r w:rsidRPr="001E5063">
        <w:rPr>
          <w:rFonts w:ascii="Times New Roman" w:hAnsi="Times New Roman" w:cs="Times New Roman"/>
          <w:i/>
          <w:iCs/>
          <w:sz w:val="24"/>
          <w:szCs w:val="24"/>
        </w:rPr>
        <w:t>Annals of Dyslexia, 38</w:t>
      </w:r>
      <w:r w:rsidRPr="001E5063">
        <w:rPr>
          <w:rFonts w:ascii="Times New Roman" w:hAnsi="Times New Roman" w:cs="Times New Roman"/>
          <w:sz w:val="24"/>
          <w:szCs w:val="24"/>
        </w:rPr>
        <w:t>(1), 154-177.</w:t>
      </w:r>
    </w:p>
    <w:p w14:paraId="3570C75F" w14:textId="73D803D4" w:rsidR="005A3ABE" w:rsidRPr="001E5063" w:rsidRDefault="005A3ABE" w:rsidP="001E5063">
      <w:pPr>
        <w:bidi w:val="0"/>
        <w:spacing w:after="120" w:line="360" w:lineRule="auto"/>
        <w:ind w:left="720" w:hanging="720"/>
        <w:jc w:val="both"/>
        <w:rPr>
          <w:rFonts w:ascii="Times New Roman" w:hAnsi="Times New Roman" w:cs="Times New Roman"/>
          <w:sz w:val="24"/>
          <w:szCs w:val="24"/>
          <w:rtl/>
        </w:rPr>
      </w:pPr>
      <w:r w:rsidRPr="001E5063">
        <w:rPr>
          <w:rFonts w:ascii="Times New Roman" w:hAnsi="Times New Roman" w:cs="Times New Roman"/>
          <w:sz w:val="24"/>
          <w:szCs w:val="24"/>
          <w:shd w:val="clear" w:color="auto" w:fill="FFFFFF"/>
        </w:rPr>
        <w:t xml:space="preserve">Storch, S. A., &amp; Whitehurst, G. J. (2002). Oral language and code-related precursors to reading: </w:t>
      </w:r>
      <w:r w:rsidR="00852E5F" w:rsidRPr="001E5063">
        <w:rPr>
          <w:rFonts w:ascii="Times New Roman" w:hAnsi="Times New Roman" w:cs="Times New Roman"/>
          <w:sz w:val="24"/>
          <w:szCs w:val="24"/>
          <w:shd w:val="clear" w:color="auto" w:fill="FFFFFF"/>
        </w:rPr>
        <w:t>E</w:t>
      </w:r>
      <w:r w:rsidRPr="001E5063">
        <w:rPr>
          <w:rFonts w:ascii="Times New Roman" w:hAnsi="Times New Roman" w:cs="Times New Roman"/>
          <w:sz w:val="24"/>
          <w:szCs w:val="24"/>
          <w:shd w:val="clear" w:color="auto" w:fill="FFFFFF"/>
        </w:rPr>
        <w:t>vidence from a longitudinal structural model. </w:t>
      </w:r>
      <w:r w:rsidRPr="001E5063">
        <w:rPr>
          <w:rFonts w:ascii="Times New Roman" w:hAnsi="Times New Roman" w:cs="Times New Roman"/>
          <w:i/>
          <w:iCs/>
          <w:sz w:val="24"/>
          <w:szCs w:val="24"/>
          <w:shd w:val="clear" w:color="auto" w:fill="FFFFFF"/>
        </w:rPr>
        <w:t xml:space="preserve">Developmental </w:t>
      </w:r>
      <w:r w:rsidR="00A446B7" w:rsidRPr="001E5063">
        <w:rPr>
          <w:rFonts w:ascii="Times New Roman" w:hAnsi="Times New Roman" w:cs="Times New Roman"/>
          <w:i/>
          <w:iCs/>
          <w:sz w:val="24"/>
          <w:szCs w:val="24"/>
          <w:shd w:val="clear" w:color="auto" w:fill="FFFFFF"/>
        </w:rPr>
        <w:t>P</w:t>
      </w:r>
      <w:r w:rsidRPr="001E5063">
        <w:rPr>
          <w:rFonts w:ascii="Times New Roman" w:hAnsi="Times New Roman" w:cs="Times New Roman"/>
          <w:i/>
          <w:iCs/>
          <w:sz w:val="24"/>
          <w:szCs w:val="24"/>
          <w:shd w:val="clear" w:color="auto" w:fill="FFFFFF"/>
        </w:rPr>
        <w:t>sychology</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38</w:t>
      </w:r>
      <w:r w:rsidRPr="001E5063">
        <w:rPr>
          <w:rFonts w:ascii="Times New Roman" w:hAnsi="Times New Roman" w:cs="Times New Roman"/>
          <w:sz w:val="24"/>
          <w:szCs w:val="24"/>
          <w:shd w:val="clear" w:color="auto" w:fill="FFFFFF"/>
        </w:rPr>
        <w:t>(6), 934</w:t>
      </w:r>
      <w:r w:rsidR="00A446B7" w:rsidRPr="001E5063">
        <w:rPr>
          <w:rFonts w:ascii="Times New Roman" w:hAnsi="Times New Roman" w:cs="Times New Roman"/>
          <w:sz w:val="24"/>
          <w:szCs w:val="24"/>
          <w:shd w:val="clear" w:color="auto" w:fill="FFFFFF"/>
        </w:rPr>
        <w:t>-947</w:t>
      </w:r>
      <w:r w:rsidRPr="001E5063">
        <w:rPr>
          <w:rFonts w:ascii="Times New Roman" w:hAnsi="Times New Roman" w:cs="Times New Roman"/>
          <w:sz w:val="24"/>
          <w:szCs w:val="24"/>
        </w:rPr>
        <w:t>.</w:t>
      </w:r>
    </w:p>
    <w:p w14:paraId="040D8C46" w14:textId="77777777" w:rsidR="002A7B02" w:rsidRPr="001E5063" w:rsidRDefault="002A7B02" w:rsidP="001E5063">
      <w:pPr>
        <w:bidi w:val="0"/>
        <w:spacing w:after="120" w:line="360" w:lineRule="auto"/>
        <w:ind w:left="720" w:hanging="720"/>
        <w:jc w:val="both"/>
        <w:rPr>
          <w:rFonts w:ascii="Times New Roman" w:hAnsi="Times New Roman" w:cs="Times New Roman"/>
          <w:sz w:val="24"/>
          <w:szCs w:val="24"/>
          <w:lang w:bidi="he-IL"/>
        </w:rPr>
      </w:pPr>
      <w:r w:rsidRPr="001E5063">
        <w:rPr>
          <w:rFonts w:ascii="Times New Roman" w:hAnsi="Times New Roman" w:cs="Times New Roman"/>
          <w:sz w:val="24"/>
          <w:szCs w:val="24"/>
          <w:lang w:bidi="he-IL"/>
        </w:rPr>
        <w:t>Taha, H. (2009).</w:t>
      </w:r>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Terumat</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ha’imun</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ha’phonologi</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leumat</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ha’morphologi</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layecholet</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pianuach</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veiyut</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milim</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baortographia</w:t>
      </w:r>
      <w:proofErr w:type="spellEnd"/>
      <w:r w:rsidRPr="001E5063">
        <w:rPr>
          <w:rFonts w:ascii="Times New Roman" w:hAnsi="Times New Roman" w:cs="Times New Roman"/>
          <w:i/>
          <w:iCs/>
          <w:sz w:val="24"/>
          <w:szCs w:val="24"/>
          <w:lang w:bidi="he-IL"/>
        </w:rPr>
        <w:t xml:space="preserve"> </w:t>
      </w:r>
      <w:proofErr w:type="spellStart"/>
      <w:r w:rsidRPr="001E5063">
        <w:rPr>
          <w:rFonts w:ascii="Times New Roman" w:hAnsi="Times New Roman" w:cs="Times New Roman"/>
          <w:i/>
          <w:iCs/>
          <w:sz w:val="24"/>
          <w:szCs w:val="24"/>
          <w:lang w:bidi="he-IL"/>
        </w:rPr>
        <w:t>ha’aravit</w:t>
      </w:r>
      <w:proofErr w:type="spellEnd"/>
      <w:r w:rsidRPr="001E5063">
        <w:rPr>
          <w:rFonts w:ascii="Times New Roman" w:hAnsi="Times New Roman" w:cs="Times New Roman"/>
          <w:i/>
          <w:iCs/>
          <w:sz w:val="24"/>
          <w:szCs w:val="24"/>
          <w:lang w:bidi="he-IL"/>
        </w:rPr>
        <w:t xml:space="preserve"> al pi model </w:t>
      </w:r>
      <w:proofErr w:type="spellStart"/>
      <w:r w:rsidRPr="001E5063">
        <w:rPr>
          <w:rFonts w:ascii="Times New Roman" w:hAnsi="Times New Roman" w:cs="Times New Roman"/>
          <w:i/>
          <w:iCs/>
          <w:sz w:val="24"/>
          <w:szCs w:val="24"/>
          <w:lang w:bidi="he-IL"/>
        </w:rPr>
        <w:t>hitpatchuti</w:t>
      </w:r>
      <w:proofErr w:type="spellEnd"/>
      <w:r w:rsidRPr="001E5063">
        <w:rPr>
          <w:rFonts w:ascii="Times New Roman" w:hAnsi="Times New Roman" w:cs="Times New Roman"/>
          <w:sz w:val="24"/>
          <w:szCs w:val="24"/>
          <w:lang w:bidi="he-IL"/>
        </w:rPr>
        <w:t xml:space="preserve"> [Contribution of phonological versus morphological training to the encoding and word spelling ability in Arabic orthography according to the developmental model. Ph.D. Thesis, Bar-</w:t>
      </w:r>
      <w:proofErr w:type="spellStart"/>
      <w:r w:rsidRPr="001E5063">
        <w:rPr>
          <w:rFonts w:ascii="Times New Roman" w:hAnsi="Times New Roman" w:cs="Times New Roman"/>
          <w:sz w:val="24"/>
          <w:szCs w:val="24"/>
          <w:lang w:bidi="he-IL"/>
        </w:rPr>
        <w:t>Ilan</w:t>
      </w:r>
      <w:proofErr w:type="spellEnd"/>
      <w:r w:rsidRPr="001E5063">
        <w:rPr>
          <w:rFonts w:ascii="Times New Roman" w:hAnsi="Times New Roman" w:cs="Times New Roman"/>
          <w:sz w:val="24"/>
          <w:szCs w:val="24"/>
          <w:lang w:bidi="he-IL"/>
        </w:rPr>
        <w:t xml:space="preserve"> University (Hebrew).</w:t>
      </w:r>
    </w:p>
    <w:p w14:paraId="429D65FF"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sz w:val="24"/>
          <w:szCs w:val="24"/>
        </w:rPr>
        <w:t xml:space="preserve">Taha, H., &amp; </w:t>
      </w:r>
      <w:proofErr w:type="spellStart"/>
      <w:r w:rsidRPr="001E5063">
        <w:rPr>
          <w:rFonts w:ascii="Times New Roman" w:hAnsi="Times New Roman" w:cs="Times New Roman"/>
          <w:sz w:val="24"/>
          <w:szCs w:val="24"/>
        </w:rPr>
        <w:t>Saiegh</w:t>
      </w:r>
      <w:proofErr w:type="spellEnd"/>
      <w:r w:rsidRPr="001E5063">
        <w:rPr>
          <w:rFonts w:ascii="Times New Roman" w:hAnsi="Times New Roman" w:cs="Times New Roman"/>
          <w:sz w:val="24"/>
          <w:szCs w:val="24"/>
        </w:rPr>
        <w:t>-Haddad, E. (201</w:t>
      </w:r>
      <w:r w:rsidR="0084505E" w:rsidRPr="001E5063">
        <w:rPr>
          <w:rFonts w:ascii="Times New Roman" w:hAnsi="Times New Roman" w:cs="Times New Roman"/>
          <w:sz w:val="24"/>
          <w:szCs w:val="24"/>
        </w:rPr>
        <w:t>5</w:t>
      </w:r>
      <w:r w:rsidRPr="001E5063">
        <w:rPr>
          <w:rFonts w:ascii="Times New Roman" w:hAnsi="Times New Roman" w:cs="Times New Roman"/>
          <w:sz w:val="24"/>
          <w:szCs w:val="24"/>
        </w:rPr>
        <w:t xml:space="preserve">). The role of phonological versus morphological skills in the development of Arabic spelling: An intervention study. </w:t>
      </w:r>
      <w:r w:rsidRPr="001E5063">
        <w:rPr>
          <w:rFonts w:ascii="Times New Roman" w:hAnsi="Times New Roman" w:cs="Times New Roman"/>
          <w:i/>
          <w:iCs/>
          <w:sz w:val="24"/>
          <w:szCs w:val="24"/>
        </w:rPr>
        <w:t>Journal of Psycholinguistic Research, 45</w:t>
      </w:r>
      <w:r w:rsidRPr="001E5063">
        <w:rPr>
          <w:rFonts w:ascii="Times New Roman" w:hAnsi="Times New Roman" w:cs="Times New Roman"/>
          <w:sz w:val="24"/>
          <w:szCs w:val="24"/>
        </w:rPr>
        <w:t>(3), 507-535.</w:t>
      </w:r>
    </w:p>
    <w:p w14:paraId="2B5EC35A" w14:textId="77777777" w:rsidR="005A3ABE" w:rsidRPr="001E5063" w:rsidRDefault="005A3ABE" w:rsidP="001E5063">
      <w:pPr>
        <w:bidi w:val="0"/>
        <w:spacing w:after="120" w:line="360" w:lineRule="auto"/>
        <w:ind w:left="720" w:hanging="720"/>
        <w:jc w:val="both"/>
        <w:rPr>
          <w:rFonts w:ascii="Times New Roman" w:hAnsi="Times New Roman" w:cs="Times New Roman"/>
          <w:sz w:val="24"/>
          <w:szCs w:val="24"/>
          <w:shd w:val="clear" w:color="auto" w:fill="FFFFFF"/>
        </w:rPr>
      </w:pPr>
      <w:r w:rsidRPr="001E5063">
        <w:rPr>
          <w:rFonts w:ascii="Times New Roman" w:hAnsi="Times New Roman" w:cs="Times New Roman"/>
          <w:sz w:val="24"/>
          <w:szCs w:val="24"/>
          <w:shd w:val="clear" w:color="auto" w:fill="FFFFFF"/>
        </w:rPr>
        <w:t>Taylor, B. M., Pearson, P. D., Clark, K., &amp; Walpole, S. (2000). Effective schools and accomplished teachers: Lessons about primary-grade reading instruction in low-income schools. </w:t>
      </w:r>
      <w:r w:rsidRPr="001E5063">
        <w:rPr>
          <w:rFonts w:ascii="Times New Roman" w:hAnsi="Times New Roman" w:cs="Times New Roman"/>
          <w:i/>
          <w:iCs/>
          <w:sz w:val="24"/>
          <w:szCs w:val="24"/>
          <w:shd w:val="clear" w:color="auto" w:fill="FFFFFF"/>
        </w:rPr>
        <w:t>The Elementary School Journal</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101</w:t>
      </w:r>
      <w:r w:rsidRPr="001E5063">
        <w:rPr>
          <w:rFonts w:ascii="Times New Roman" w:hAnsi="Times New Roman" w:cs="Times New Roman"/>
          <w:sz w:val="24"/>
          <w:szCs w:val="24"/>
          <w:shd w:val="clear" w:color="auto" w:fill="FFFFFF"/>
        </w:rPr>
        <w:t>(2), 121-165.</w:t>
      </w:r>
    </w:p>
    <w:p w14:paraId="34FAAB68" w14:textId="0F51452D" w:rsidR="00520B8B" w:rsidRPr="001E5063" w:rsidRDefault="00520B8B"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color w:val="222222"/>
          <w:sz w:val="24"/>
          <w:szCs w:val="24"/>
          <w:shd w:val="clear" w:color="auto" w:fill="FFFFFF"/>
        </w:rPr>
        <w:t>Tibi</w:t>
      </w:r>
      <w:proofErr w:type="spellEnd"/>
      <w:r w:rsidRPr="001E5063">
        <w:rPr>
          <w:rFonts w:ascii="Times New Roman" w:hAnsi="Times New Roman" w:cs="Times New Roman"/>
          <w:color w:val="222222"/>
          <w:sz w:val="24"/>
          <w:szCs w:val="24"/>
          <w:shd w:val="clear" w:color="auto" w:fill="FFFFFF"/>
        </w:rPr>
        <w:t>, S., Tock, J. L., &amp; Kirby, J. R. (2019). The development of a measure of root awareness to account for reading performance in the Arabic language: A development and validation study. </w:t>
      </w:r>
      <w:r w:rsidRPr="001E5063">
        <w:rPr>
          <w:rFonts w:ascii="Times New Roman" w:hAnsi="Times New Roman" w:cs="Times New Roman"/>
          <w:i/>
          <w:iCs/>
          <w:color w:val="222222"/>
          <w:sz w:val="24"/>
          <w:szCs w:val="24"/>
          <w:shd w:val="clear" w:color="auto" w:fill="FFFFFF"/>
        </w:rPr>
        <w:t>Applied Psycholinguistics</w:t>
      </w:r>
      <w:r w:rsidRPr="001E5063">
        <w:rPr>
          <w:rFonts w:ascii="Times New Roman" w:hAnsi="Times New Roman" w:cs="Times New Roman"/>
          <w:color w:val="222222"/>
          <w:sz w:val="24"/>
          <w:szCs w:val="24"/>
          <w:shd w:val="clear" w:color="auto" w:fill="FFFFFF"/>
        </w:rPr>
        <w:t>, </w:t>
      </w:r>
      <w:r w:rsidRPr="001E5063">
        <w:rPr>
          <w:rFonts w:ascii="Times New Roman" w:hAnsi="Times New Roman" w:cs="Times New Roman"/>
          <w:i/>
          <w:iCs/>
          <w:color w:val="222222"/>
          <w:sz w:val="24"/>
          <w:szCs w:val="24"/>
          <w:shd w:val="clear" w:color="auto" w:fill="FFFFFF"/>
        </w:rPr>
        <w:t>40</w:t>
      </w:r>
      <w:r w:rsidRPr="001E5063">
        <w:rPr>
          <w:rFonts w:ascii="Times New Roman" w:hAnsi="Times New Roman" w:cs="Times New Roman"/>
          <w:color w:val="222222"/>
          <w:sz w:val="24"/>
          <w:szCs w:val="24"/>
          <w:shd w:val="clear" w:color="auto" w:fill="FFFFFF"/>
        </w:rPr>
        <w:t>(2), 303-322.</w:t>
      </w:r>
      <w:r w:rsidRPr="001E5063">
        <w:rPr>
          <w:rFonts w:ascii="Times New Roman" w:hAnsi="Times New Roman" w:cs="Times New Roman"/>
          <w:color w:val="222222"/>
          <w:sz w:val="24"/>
          <w:szCs w:val="24"/>
          <w:shd w:val="clear" w:color="auto" w:fill="FFFFFF"/>
          <w:rtl/>
        </w:rPr>
        <w:t>‏</w:t>
      </w:r>
    </w:p>
    <w:p w14:paraId="6D7913C2" w14:textId="156E00CC" w:rsidR="005A3ABE" w:rsidRPr="001E5063" w:rsidRDefault="005A3ABE" w:rsidP="001E5063">
      <w:pPr>
        <w:bidi w:val="0"/>
        <w:spacing w:after="120" w:line="360" w:lineRule="auto"/>
        <w:ind w:left="720" w:hanging="720"/>
        <w:jc w:val="both"/>
        <w:rPr>
          <w:rFonts w:ascii="Times New Roman" w:hAnsi="Times New Roman" w:cs="Times New Roman"/>
          <w:sz w:val="24"/>
          <w:szCs w:val="24"/>
        </w:rPr>
      </w:pPr>
      <w:proofErr w:type="spellStart"/>
      <w:r w:rsidRPr="001E5063">
        <w:rPr>
          <w:rFonts w:ascii="Times New Roman" w:hAnsi="Times New Roman" w:cs="Times New Roman"/>
          <w:sz w:val="24"/>
          <w:szCs w:val="24"/>
        </w:rPr>
        <w:t>Torgesen</w:t>
      </w:r>
      <w:proofErr w:type="spellEnd"/>
      <w:r w:rsidRPr="001E5063">
        <w:rPr>
          <w:rFonts w:ascii="Times New Roman" w:hAnsi="Times New Roman" w:cs="Times New Roman"/>
          <w:sz w:val="24"/>
          <w:szCs w:val="24"/>
        </w:rPr>
        <w:t xml:space="preserve">, J. K., </w:t>
      </w:r>
      <w:proofErr w:type="spellStart"/>
      <w:r w:rsidRPr="001E5063">
        <w:rPr>
          <w:rFonts w:ascii="Times New Roman" w:hAnsi="Times New Roman" w:cs="Times New Roman"/>
          <w:sz w:val="24"/>
          <w:szCs w:val="24"/>
        </w:rPr>
        <w:t>Rashotte</w:t>
      </w:r>
      <w:proofErr w:type="spellEnd"/>
      <w:r w:rsidRPr="001E5063">
        <w:rPr>
          <w:rFonts w:ascii="Times New Roman" w:hAnsi="Times New Roman" w:cs="Times New Roman"/>
          <w:sz w:val="24"/>
          <w:szCs w:val="24"/>
        </w:rPr>
        <w:t xml:space="preserve">, C. A., &amp; Wagner, R. K. (1999). </w:t>
      </w:r>
      <w:r w:rsidRPr="001E5063">
        <w:rPr>
          <w:rFonts w:ascii="Times New Roman" w:hAnsi="Times New Roman" w:cs="Times New Roman"/>
          <w:i/>
          <w:iCs/>
          <w:sz w:val="24"/>
          <w:szCs w:val="24"/>
        </w:rPr>
        <w:t>TOWRE: Test of word reading ef</w:t>
      </w:r>
      <w:r w:rsidR="003B6420" w:rsidRPr="001E5063">
        <w:rPr>
          <w:rFonts w:ascii="Times New Roman" w:hAnsi="Times New Roman" w:cs="Times New Roman"/>
          <w:i/>
          <w:iCs/>
          <w:sz w:val="24"/>
          <w:szCs w:val="24"/>
        </w:rPr>
        <w:t>fi</w:t>
      </w:r>
      <w:r w:rsidRPr="001E5063">
        <w:rPr>
          <w:rFonts w:ascii="Times New Roman" w:hAnsi="Times New Roman" w:cs="Times New Roman"/>
          <w:i/>
          <w:iCs/>
          <w:sz w:val="24"/>
          <w:szCs w:val="24"/>
        </w:rPr>
        <w:t>ciency</w:t>
      </w:r>
      <w:r w:rsidRPr="001E5063">
        <w:rPr>
          <w:rFonts w:ascii="Times New Roman" w:hAnsi="Times New Roman" w:cs="Times New Roman"/>
          <w:sz w:val="24"/>
          <w:szCs w:val="24"/>
        </w:rPr>
        <w:t xml:space="preserve">. Austin, </w:t>
      </w:r>
      <w:r w:rsidR="003B0A2C" w:rsidRPr="001E5063">
        <w:rPr>
          <w:rFonts w:ascii="Times New Roman" w:hAnsi="Times New Roman" w:cs="Times New Roman"/>
          <w:sz w:val="24"/>
          <w:szCs w:val="24"/>
        </w:rPr>
        <w:t>TX:</w:t>
      </w:r>
      <w:r w:rsidRPr="001E5063">
        <w:rPr>
          <w:rFonts w:ascii="Times New Roman" w:hAnsi="Times New Roman" w:cs="Times New Roman"/>
          <w:sz w:val="24"/>
          <w:szCs w:val="24"/>
        </w:rPr>
        <w:t xml:space="preserve"> Pro-ed.</w:t>
      </w:r>
    </w:p>
    <w:p w14:paraId="58F7DEEE" w14:textId="15B1B70B" w:rsidR="00BF68E1" w:rsidRPr="001E5063" w:rsidRDefault="00BF68E1" w:rsidP="001E5063">
      <w:pPr>
        <w:bidi w:val="0"/>
        <w:spacing w:after="120" w:line="360" w:lineRule="auto"/>
        <w:ind w:left="720" w:hanging="720"/>
        <w:jc w:val="both"/>
        <w:rPr>
          <w:rFonts w:ascii="Times New Roman" w:hAnsi="Times New Roman" w:cs="Times New Roman"/>
          <w:sz w:val="24"/>
          <w:szCs w:val="24"/>
          <w:shd w:val="clear" w:color="auto" w:fill="FFFFFF"/>
        </w:rPr>
      </w:pPr>
      <w:proofErr w:type="spellStart"/>
      <w:r w:rsidRPr="001E5063">
        <w:rPr>
          <w:rFonts w:ascii="Times New Roman" w:hAnsi="Times New Roman" w:cs="Times New Roman"/>
          <w:sz w:val="24"/>
          <w:szCs w:val="24"/>
          <w:shd w:val="clear" w:color="auto" w:fill="FFFFFF"/>
        </w:rPr>
        <w:lastRenderedPageBreak/>
        <w:t>Treiman</w:t>
      </w:r>
      <w:proofErr w:type="spellEnd"/>
      <w:r w:rsidRPr="001E5063">
        <w:rPr>
          <w:rFonts w:ascii="Times New Roman" w:hAnsi="Times New Roman" w:cs="Times New Roman"/>
          <w:sz w:val="24"/>
          <w:szCs w:val="24"/>
          <w:shd w:val="clear" w:color="auto" w:fill="FFFFFF"/>
        </w:rPr>
        <w:t>, R., &amp; Weatherston, S. (1992). Effects of linguistic structure on children's ability to isolate initial consonants. </w:t>
      </w:r>
      <w:r w:rsidRPr="001E5063">
        <w:rPr>
          <w:rFonts w:ascii="Times New Roman" w:hAnsi="Times New Roman" w:cs="Times New Roman"/>
          <w:i/>
          <w:iCs/>
          <w:sz w:val="24"/>
          <w:szCs w:val="24"/>
          <w:shd w:val="clear" w:color="auto" w:fill="FFFFFF"/>
        </w:rPr>
        <w:t>Journal of Educational Psychology</w:t>
      </w:r>
      <w:r w:rsidRPr="001E5063">
        <w:rPr>
          <w:rFonts w:ascii="Times New Roman" w:hAnsi="Times New Roman" w:cs="Times New Roman"/>
          <w:sz w:val="24"/>
          <w:szCs w:val="24"/>
          <w:shd w:val="clear" w:color="auto" w:fill="FFFFFF"/>
        </w:rPr>
        <w:t>, </w:t>
      </w:r>
      <w:r w:rsidRPr="001E5063">
        <w:rPr>
          <w:rFonts w:ascii="Times New Roman" w:hAnsi="Times New Roman" w:cs="Times New Roman"/>
          <w:i/>
          <w:iCs/>
          <w:sz w:val="24"/>
          <w:szCs w:val="24"/>
          <w:shd w:val="clear" w:color="auto" w:fill="FFFFFF"/>
        </w:rPr>
        <w:t>84</w:t>
      </w:r>
      <w:r w:rsidRPr="001E5063">
        <w:rPr>
          <w:rFonts w:ascii="Times New Roman" w:hAnsi="Times New Roman" w:cs="Times New Roman"/>
          <w:sz w:val="24"/>
          <w:szCs w:val="24"/>
          <w:shd w:val="clear" w:color="auto" w:fill="FFFFFF"/>
        </w:rPr>
        <w:t>(2), 174.</w:t>
      </w:r>
      <w:r w:rsidRPr="001E5063">
        <w:rPr>
          <w:rFonts w:ascii="Times New Roman" w:hAnsi="Times New Roman" w:cs="Times New Roman"/>
          <w:sz w:val="24"/>
          <w:szCs w:val="24"/>
          <w:shd w:val="clear" w:color="auto" w:fill="FFFFFF"/>
          <w:rtl/>
        </w:rPr>
        <w:t>‏</w:t>
      </w:r>
    </w:p>
    <w:p w14:paraId="4FD93421" w14:textId="44B4A171" w:rsidR="00A95A3D" w:rsidRPr="001E5063" w:rsidRDefault="00A95A3D"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tl/>
          <w:lang w:bidi="he-IL"/>
        </w:rPr>
      </w:pPr>
      <w:proofErr w:type="spellStart"/>
      <w:r w:rsidRPr="001E5063">
        <w:rPr>
          <w:rFonts w:ascii="Times New Roman" w:hAnsi="Times New Roman" w:cs="Times New Roman"/>
          <w:sz w:val="24"/>
          <w:szCs w:val="24"/>
        </w:rPr>
        <w:t>Tunmer</w:t>
      </w:r>
      <w:proofErr w:type="spellEnd"/>
      <w:r w:rsidRPr="001E5063">
        <w:rPr>
          <w:rFonts w:ascii="Times New Roman" w:hAnsi="Times New Roman" w:cs="Times New Roman"/>
          <w:sz w:val="24"/>
          <w:szCs w:val="24"/>
        </w:rPr>
        <w:t>, W. E., &amp; Chapman, J. W. (2012). the simple view of reading redux. Journal of Learning Disabilities, 45(5), 453-466.</w:t>
      </w:r>
    </w:p>
    <w:p w14:paraId="38137FAF" w14:textId="77777777" w:rsidR="00544517" w:rsidRPr="001E5063" w:rsidRDefault="00544517"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1E5063">
        <w:rPr>
          <w:rFonts w:ascii="Times New Roman" w:hAnsi="Times New Roman" w:cs="Times New Roman"/>
          <w:color w:val="000000" w:themeColor="text1"/>
          <w:sz w:val="24"/>
          <w:szCs w:val="24"/>
          <w:shd w:val="clear" w:color="auto" w:fill="FFFFFF"/>
        </w:rPr>
        <w:t>Vaknin</w:t>
      </w:r>
      <w:proofErr w:type="spellEnd"/>
      <w:r w:rsidRPr="001E5063">
        <w:rPr>
          <w:rFonts w:ascii="Times New Roman" w:hAnsi="Times New Roman" w:cs="Times New Roman"/>
          <w:color w:val="000000" w:themeColor="text1"/>
          <w:sz w:val="24"/>
          <w:szCs w:val="24"/>
          <w:shd w:val="clear" w:color="auto" w:fill="FFFFFF"/>
        </w:rPr>
        <w:t xml:space="preserve">-Nusbaum, V., &amp; </w:t>
      </w:r>
      <w:proofErr w:type="spellStart"/>
      <w:r w:rsidRPr="001E5063">
        <w:rPr>
          <w:rFonts w:ascii="Times New Roman" w:hAnsi="Times New Roman" w:cs="Times New Roman"/>
          <w:color w:val="000000" w:themeColor="text1"/>
          <w:sz w:val="24"/>
          <w:szCs w:val="24"/>
          <w:shd w:val="clear" w:color="auto" w:fill="FFFFFF"/>
        </w:rPr>
        <w:t>Raveh</w:t>
      </w:r>
      <w:proofErr w:type="spellEnd"/>
      <w:r w:rsidRPr="001E5063">
        <w:rPr>
          <w:rFonts w:ascii="Times New Roman" w:hAnsi="Times New Roman" w:cs="Times New Roman"/>
          <w:color w:val="000000" w:themeColor="text1"/>
          <w:sz w:val="24"/>
          <w:szCs w:val="24"/>
          <w:shd w:val="clear" w:color="auto" w:fill="FFFFFF"/>
        </w:rPr>
        <w:t>, M. (2019). Cultivating morphological awareness improves reading skills in fifth-grade Hebrew readers. </w:t>
      </w:r>
      <w:r w:rsidRPr="001E5063">
        <w:rPr>
          <w:rFonts w:ascii="Times New Roman" w:hAnsi="Times New Roman" w:cs="Times New Roman"/>
          <w:i/>
          <w:iCs/>
          <w:color w:val="000000" w:themeColor="text1"/>
          <w:sz w:val="24"/>
          <w:szCs w:val="24"/>
          <w:shd w:val="clear" w:color="auto" w:fill="FFFFFF"/>
        </w:rPr>
        <w:t>The Journal of Educational Research</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112</w:t>
      </w:r>
      <w:r w:rsidRPr="001E5063">
        <w:rPr>
          <w:rFonts w:ascii="Times New Roman" w:hAnsi="Times New Roman" w:cs="Times New Roman"/>
          <w:color w:val="000000" w:themeColor="text1"/>
          <w:sz w:val="24"/>
          <w:szCs w:val="24"/>
          <w:shd w:val="clear" w:color="auto" w:fill="FFFFFF"/>
        </w:rPr>
        <w:t>(3), 357-366.</w:t>
      </w:r>
      <w:r w:rsidRPr="001E5063">
        <w:rPr>
          <w:rFonts w:ascii="Times New Roman" w:hAnsi="Times New Roman" w:cs="Times New Roman"/>
          <w:color w:val="000000" w:themeColor="text1"/>
          <w:sz w:val="24"/>
          <w:szCs w:val="24"/>
          <w:shd w:val="clear" w:color="auto" w:fill="FFFFFF"/>
          <w:rtl/>
        </w:rPr>
        <w:t>‏</w:t>
      </w:r>
    </w:p>
    <w:p w14:paraId="2ADB3F2E" w14:textId="7907EFB4" w:rsidR="00544517" w:rsidRPr="001E5063" w:rsidRDefault="0021557A" w:rsidP="001E5063">
      <w:pPr>
        <w:bidi w:val="0"/>
        <w:spacing w:after="120" w:line="360" w:lineRule="auto"/>
        <w:ind w:left="720" w:hanging="720"/>
        <w:jc w:val="both"/>
        <w:rPr>
          <w:rFonts w:ascii="Times New Roman" w:hAnsi="Times New Roman" w:cs="Times New Roman"/>
          <w:color w:val="000000" w:themeColor="text1"/>
          <w:sz w:val="24"/>
          <w:szCs w:val="24"/>
          <w:lang w:bidi="he-IL"/>
        </w:rPr>
      </w:pPr>
      <w:proofErr w:type="spellStart"/>
      <w:r w:rsidRPr="001E5063">
        <w:rPr>
          <w:rFonts w:ascii="Times New Roman" w:hAnsi="Times New Roman" w:cs="Times New Roman"/>
          <w:color w:val="000000" w:themeColor="text1"/>
          <w:sz w:val="24"/>
          <w:szCs w:val="24"/>
          <w:shd w:val="clear" w:color="auto" w:fill="FFFFFF"/>
        </w:rPr>
        <w:t>Vaknin</w:t>
      </w:r>
      <w:proofErr w:type="spellEnd"/>
      <w:r w:rsidRPr="001E5063">
        <w:rPr>
          <w:rFonts w:ascii="Times New Roman" w:hAnsi="Times New Roman" w:cs="Times New Roman"/>
          <w:color w:val="000000" w:themeColor="text1"/>
          <w:sz w:val="24"/>
          <w:szCs w:val="24"/>
          <w:shd w:val="clear" w:color="auto" w:fill="FFFFFF"/>
        </w:rPr>
        <w:t>-Nusbaum, V. (2021). Morphological awareness: a tool to promote reading fluency and accuracy in Hebrew in students with reading disabilities. </w:t>
      </w:r>
      <w:r w:rsidRPr="001E5063">
        <w:rPr>
          <w:rFonts w:ascii="Times New Roman" w:hAnsi="Times New Roman" w:cs="Times New Roman"/>
          <w:i/>
          <w:iCs/>
          <w:color w:val="000000" w:themeColor="text1"/>
          <w:sz w:val="24"/>
          <w:szCs w:val="24"/>
          <w:shd w:val="clear" w:color="auto" w:fill="FFFFFF"/>
        </w:rPr>
        <w:t>Learning Disabilities Research &amp; Practice</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36</w:t>
      </w:r>
      <w:r w:rsidRPr="001E5063">
        <w:rPr>
          <w:rFonts w:ascii="Times New Roman" w:hAnsi="Times New Roman" w:cs="Times New Roman"/>
          <w:color w:val="000000" w:themeColor="text1"/>
          <w:sz w:val="24"/>
          <w:szCs w:val="24"/>
          <w:shd w:val="clear" w:color="auto" w:fill="FFFFFF"/>
        </w:rPr>
        <w:t>(1), 26-39.</w:t>
      </w:r>
      <w:r w:rsidRPr="001E5063">
        <w:rPr>
          <w:rFonts w:ascii="Times New Roman" w:hAnsi="Times New Roman" w:cs="Times New Roman"/>
          <w:color w:val="000000" w:themeColor="text1"/>
          <w:sz w:val="24"/>
          <w:szCs w:val="24"/>
          <w:shd w:val="clear" w:color="auto" w:fill="FFFFFF"/>
          <w:rtl/>
        </w:rPr>
        <w:t>‏</w:t>
      </w:r>
    </w:p>
    <w:p w14:paraId="5DC7F045" w14:textId="3DC7DEDE" w:rsidR="00B521EF" w:rsidRPr="001E5063" w:rsidRDefault="00B521EF"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1E5063">
        <w:rPr>
          <w:rFonts w:ascii="Times New Roman" w:hAnsi="Times New Roman" w:cs="Times New Roman"/>
          <w:color w:val="000000" w:themeColor="text1"/>
          <w:sz w:val="24"/>
          <w:szCs w:val="24"/>
          <w:shd w:val="clear" w:color="auto" w:fill="FFFFFF"/>
        </w:rPr>
        <w:t>Vukovic</w:t>
      </w:r>
      <w:proofErr w:type="spellEnd"/>
      <w:r w:rsidRPr="001E5063">
        <w:rPr>
          <w:rFonts w:ascii="Times New Roman" w:hAnsi="Times New Roman" w:cs="Times New Roman"/>
          <w:color w:val="000000" w:themeColor="text1"/>
          <w:sz w:val="24"/>
          <w:szCs w:val="24"/>
          <w:shd w:val="clear" w:color="auto" w:fill="FFFFFF"/>
        </w:rPr>
        <w:t>, R. K., &amp; Siegel, L. S. (2006). The double-deficit hypothesis: A comprehensive analysis of the evidence. </w:t>
      </w:r>
      <w:r w:rsidRPr="001E5063">
        <w:rPr>
          <w:rFonts w:ascii="Times New Roman" w:hAnsi="Times New Roman" w:cs="Times New Roman"/>
          <w:i/>
          <w:iCs/>
          <w:color w:val="000000" w:themeColor="text1"/>
          <w:sz w:val="24"/>
          <w:szCs w:val="24"/>
          <w:shd w:val="clear" w:color="auto" w:fill="FFFFFF"/>
        </w:rPr>
        <w:t>Journal of Learning disabilities</w:t>
      </w:r>
      <w:r w:rsidRPr="001E5063">
        <w:rPr>
          <w:rFonts w:ascii="Times New Roman" w:hAnsi="Times New Roman" w:cs="Times New Roman"/>
          <w:color w:val="000000" w:themeColor="text1"/>
          <w:sz w:val="24"/>
          <w:szCs w:val="24"/>
          <w:shd w:val="clear" w:color="auto" w:fill="FFFFFF"/>
        </w:rPr>
        <w:t>, </w:t>
      </w:r>
      <w:r w:rsidRPr="001E5063">
        <w:rPr>
          <w:rFonts w:ascii="Times New Roman" w:hAnsi="Times New Roman" w:cs="Times New Roman"/>
          <w:i/>
          <w:iCs/>
          <w:color w:val="000000" w:themeColor="text1"/>
          <w:sz w:val="24"/>
          <w:szCs w:val="24"/>
          <w:shd w:val="clear" w:color="auto" w:fill="FFFFFF"/>
        </w:rPr>
        <w:t>39</w:t>
      </w:r>
      <w:r w:rsidRPr="001E5063">
        <w:rPr>
          <w:rFonts w:ascii="Times New Roman" w:hAnsi="Times New Roman" w:cs="Times New Roman"/>
          <w:color w:val="000000" w:themeColor="text1"/>
          <w:sz w:val="24"/>
          <w:szCs w:val="24"/>
          <w:shd w:val="clear" w:color="auto" w:fill="FFFFFF"/>
        </w:rPr>
        <w:t>(1), 25-47.</w:t>
      </w:r>
      <w:r w:rsidRPr="001E5063">
        <w:rPr>
          <w:rFonts w:ascii="Times New Roman" w:hAnsi="Times New Roman" w:cs="Times New Roman"/>
          <w:color w:val="000000" w:themeColor="text1"/>
          <w:sz w:val="24"/>
          <w:szCs w:val="24"/>
          <w:shd w:val="clear" w:color="auto" w:fill="FFFFFF"/>
          <w:rtl/>
        </w:rPr>
        <w:t>‏</w:t>
      </w:r>
    </w:p>
    <w:p w14:paraId="37BDBFFE" w14:textId="74BD899B" w:rsidR="00300198" w:rsidRPr="001E5063" w:rsidRDefault="00300198"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tl/>
        </w:rPr>
      </w:pPr>
      <w:r w:rsidRPr="001E5063">
        <w:rPr>
          <w:rFonts w:ascii="Times New Roman" w:hAnsi="Times New Roman" w:cs="Times New Roman"/>
          <w:color w:val="000000" w:themeColor="text1"/>
          <w:sz w:val="24"/>
          <w:szCs w:val="24"/>
          <w:shd w:val="clear" w:color="auto" w:fill="FFFFFF"/>
        </w:rPr>
        <w:t> </w:t>
      </w:r>
      <w:proofErr w:type="spellStart"/>
      <w:r w:rsidRPr="001E5063">
        <w:rPr>
          <w:rFonts w:ascii="Times New Roman" w:hAnsi="Times New Roman" w:cs="Times New Roman"/>
          <w:color w:val="000000" w:themeColor="text1"/>
          <w:sz w:val="24"/>
          <w:szCs w:val="24"/>
          <w:shd w:val="clear" w:color="auto" w:fill="FFFFFF"/>
        </w:rPr>
        <w:t>Wattad</w:t>
      </w:r>
      <w:proofErr w:type="spellEnd"/>
      <w:r w:rsidRPr="001E5063">
        <w:rPr>
          <w:rFonts w:ascii="Times New Roman" w:hAnsi="Times New Roman" w:cs="Times New Roman"/>
          <w:color w:val="000000" w:themeColor="text1"/>
          <w:sz w:val="24"/>
          <w:szCs w:val="24"/>
          <w:shd w:val="clear" w:color="auto" w:fill="FFFFFF"/>
        </w:rPr>
        <w:t> &amp; Salim Abu Rabia (2020) The Advantage of Morphological Awareness Among Normal and Dyslexic Native Arabic Readers: A Literature Review, Reading Psychology, 41:3, 130-156.</w:t>
      </w:r>
    </w:p>
    <w:p w14:paraId="75566FD1" w14:textId="38518960" w:rsidR="00A93D8A" w:rsidRPr="001E5063" w:rsidRDefault="002B1A98" w:rsidP="001E5063">
      <w:pPr>
        <w:bidi w:val="0"/>
        <w:spacing w:after="120" w:line="360" w:lineRule="auto"/>
        <w:ind w:left="720" w:hanging="720"/>
        <w:jc w:val="both"/>
        <w:rPr>
          <w:rFonts w:ascii="Times New Roman" w:hAnsi="Times New Roman" w:cs="Times New Roman"/>
          <w:sz w:val="24"/>
          <w:szCs w:val="24"/>
        </w:rPr>
      </w:pPr>
      <w:r w:rsidRPr="001E5063">
        <w:rPr>
          <w:rFonts w:ascii="Times New Roman" w:hAnsi="Times New Roman" w:cs="Times New Roman"/>
          <w:color w:val="000000"/>
          <w:sz w:val="24"/>
          <w:szCs w:val="24"/>
        </w:rPr>
        <w:t xml:space="preserve">Webster, R.I., &amp; </w:t>
      </w:r>
      <w:proofErr w:type="spellStart"/>
      <w:r w:rsidRPr="001E5063">
        <w:rPr>
          <w:rFonts w:ascii="Times New Roman" w:hAnsi="Times New Roman" w:cs="Times New Roman"/>
          <w:color w:val="000000"/>
          <w:sz w:val="24"/>
          <w:szCs w:val="24"/>
        </w:rPr>
        <w:t>Shevell</w:t>
      </w:r>
      <w:proofErr w:type="spellEnd"/>
      <w:r w:rsidRPr="001E5063">
        <w:rPr>
          <w:rFonts w:ascii="Times New Roman" w:hAnsi="Times New Roman" w:cs="Times New Roman"/>
          <w:color w:val="000000"/>
          <w:sz w:val="24"/>
          <w:szCs w:val="24"/>
        </w:rPr>
        <w:t>, M.I. (2004). Neurobiology of specific language impairment. Journal of Child Neurology, 19 (7), 471-481.</w:t>
      </w:r>
    </w:p>
    <w:p w14:paraId="38302834" w14:textId="77777777" w:rsidR="00AF0395" w:rsidRPr="001E5063" w:rsidRDefault="005A3ABE" w:rsidP="001E5063">
      <w:pPr>
        <w:bidi w:val="0"/>
        <w:spacing w:after="120" w:line="360" w:lineRule="auto"/>
        <w:ind w:left="720" w:hanging="720"/>
        <w:jc w:val="both"/>
        <w:rPr>
          <w:rFonts w:ascii="Times New Roman" w:hAnsi="Times New Roman" w:cs="Times New Roman"/>
          <w:color w:val="222222"/>
          <w:sz w:val="24"/>
          <w:szCs w:val="24"/>
          <w:shd w:val="clear" w:color="auto" w:fill="FFFFFF"/>
        </w:rPr>
      </w:pPr>
      <w:r w:rsidRPr="001E5063">
        <w:rPr>
          <w:rFonts w:ascii="Times New Roman" w:hAnsi="Times New Roman" w:cs="Times New Roman"/>
          <w:sz w:val="24"/>
          <w:szCs w:val="24"/>
          <w:shd w:val="clear" w:color="auto" w:fill="FFFFFF"/>
        </w:rPr>
        <w:t xml:space="preserve">Woodcock, R. W., McGrew, K. S., &amp; Mather, N. (2001). (2001a). </w:t>
      </w:r>
      <w:r w:rsidRPr="001E5063">
        <w:rPr>
          <w:rFonts w:ascii="Times New Roman" w:hAnsi="Times New Roman" w:cs="Times New Roman"/>
          <w:i/>
          <w:iCs/>
          <w:sz w:val="24"/>
          <w:szCs w:val="24"/>
          <w:shd w:val="clear" w:color="auto" w:fill="FFFFFF"/>
        </w:rPr>
        <w:t>Woodcock-Johnson III Tests of Achievement</w:t>
      </w:r>
      <w:r w:rsidRPr="001E5063">
        <w:rPr>
          <w:rFonts w:ascii="Times New Roman" w:hAnsi="Times New Roman" w:cs="Times New Roman"/>
          <w:sz w:val="24"/>
          <w:szCs w:val="24"/>
          <w:shd w:val="clear" w:color="auto" w:fill="FFFFFF"/>
        </w:rPr>
        <w:t>. Itasca, IL: Riverside</w:t>
      </w:r>
      <w:r w:rsidRPr="001E5063">
        <w:rPr>
          <w:rFonts w:ascii="Times New Roman" w:hAnsi="Times New Roman" w:cs="Times New Roman"/>
          <w:color w:val="222222"/>
          <w:sz w:val="24"/>
          <w:szCs w:val="24"/>
          <w:shd w:val="clear" w:color="auto" w:fill="FFFFFF"/>
        </w:rPr>
        <w:t>.</w:t>
      </w:r>
    </w:p>
    <w:p w14:paraId="2A832144" w14:textId="5179ED73" w:rsidR="003F48CB" w:rsidRPr="001E5063" w:rsidRDefault="003F48CB" w:rsidP="001E5063">
      <w:pPr>
        <w:bidi w:val="0"/>
        <w:spacing w:after="120" w:line="360" w:lineRule="auto"/>
        <w:ind w:left="720" w:hanging="720"/>
        <w:jc w:val="both"/>
        <w:rPr>
          <w:rFonts w:ascii="Times New Roman" w:hAnsi="Times New Roman" w:cs="Times New Roman"/>
          <w:color w:val="000000" w:themeColor="text1"/>
          <w:sz w:val="24"/>
          <w:szCs w:val="24"/>
          <w:shd w:val="clear" w:color="auto" w:fill="FFFFFF"/>
        </w:rPr>
      </w:pPr>
      <w:r w:rsidRPr="001E5063">
        <w:rPr>
          <w:rFonts w:ascii="Times New Roman" w:hAnsi="Times New Roman" w:cs="Times New Roman"/>
          <w:color w:val="000000" w:themeColor="text1"/>
          <w:sz w:val="24"/>
          <w:szCs w:val="24"/>
          <w:shd w:val="clear" w:color="auto" w:fill="FFFFFF"/>
        </w:rPr>
        <w:t>Woodcock-Johnson, I. V. (2009). Tests of Achievement.</w:t>
      </w:r>
      <w:r w:rsidRPr="001E5063">
        <w:rPr>
          <w:rFonts w:ascii="Times New Roman" w:hAnsi="Times New Roman" w:cs="Times New Roman"/>
          <w:color w:val="000000" w:themeColor="text1"/>
          <w:sz w:val="24"/>
          <w:szCs w:val="24"/>
          <w:shd w:val="clear" w:color="auto" w:fill="FFFFFF"/>
          <w:rtl/>
        </w:rPr>
        <w:t>‏</w:t>
      </w:r>
    </w:p>
    <w:p w14:paraId="4D9737AF" w14:textId="3845869E" w:rsidR="006F2D40" w:rsidRPr="001E5063" w:rsidRDefault="00EE4432" w:rsidP="001E5063">
      <w:pPr>
        <w:bidi w:val="0"/>
        <w:spacing w:after="120" w:line="360" w:lineRule="auto"/>
        <w:ind w:left="720" w:hanging="720"/>
        <w:jc w:val="both"/>
        <w:rPr>
          <w:rFonts w:ascii="Times New Roman" w:hAnsi="Times New Roman" w:cs="Times New Roman"/>
          <w:sz w:val="24"/>
          <w:szCs w:val="24"/>
          <w:rtl/>
        </w:rPr>
      </w:pPr>
      <w:r w:rsidRPr="001E5063">
        <w:rPr>
          <w:rFonts w:ascii="Times New Roman" w:hAnsi="Times New Roman" w:cs="Times New Roman"/>
          <w:sz w:val="24"/>
          <w:szCs w:val="24"/>
        </w:rPr>
        <w:t>Yeung, P.-S., Ho, C. S.-H., Chan, D. W.-O., &amp; Chung, K. K.-H. (2017). A simple view of writing in Chinese. Reading Research Quarterly, 52(3), 333-355.</w:t>
      </w:r>
    </w:p>
    <w:p w14:paraId="5E4A26C6" w14:textId="77777777" w:rsidR="006F2D40" w:rsidRPr="007A6B9C" w:rsidRDefault="006F2D40">
      <w:pPr>
        <w:bidi w:val="0"/>
        <w:rPr>
          <w:rFonts w:ascii="Times New Roman" w:hAnsi="Times New Roman" w:cs="Times New Roman"/>
          <w:sz w:val="24"/>
          <w:szCs w:val="24"/>
          <w:rtl/>
        </w:rPr>
      </w:pPr>
      <w:r w:rsidRPr="007A6B9C">
        <w:rPr>
          <w:rFonts w:ascii="Times New Roman" w:hAnsi="Times New Roman" w:cs="Times New Roman"/>
          <w:sz w:val="24"/>
          <w:szCs w:val="24"/>
          <w:rtl/>
        </w:rPr>
        <w:br w:type="page"/>
      </w:r>
    </w:p>
    <w:p w14:paraId="7BFD611D" w14:textId="11B3B724" w:rsidR="004F58B2" w:rsidRPr="007A6B9C" w:rsidRDefault="004F58B2" w:rsidP="006F2D40">
      <w:pPr>
        <w:pStyle w:val="Heading1"/>
        <w:bidi w:val="0"/>
        <w:rPr>
          <w:rFonts w:cs="Times New Roman"/>
          <w:rtl/>
          <w:lang w:bidi="he-IL"/>
        </w:rPr>
      </w:pPr>
      <w:bookmarkStart w:id="70" w:name="_Toc166140699"/>
      <w:r w:rsidRPr="007A6B9C">
        <w:rPr>
          <w:rFonts w:cs="Times New Roman"/>
          <w:lang w:bidi="he-IL"/>
        </w:rPr>
        <w:lastRenderedPageBreak/>
        <w:t>Appendices</w:t>
      </w:r>
      <w:bookmarkEnd w:id="70"/>
    </w:p>
    <w:p w14:paraId="36858D7C" w14:textId="32A0D31A" w:rsidR="0004171E" w:rsidRPr="00FC6393" w:rsidRDefault="0004171E" w:rsidP="00FC6393">
      <w:pPr>
        <w:pStyle w:val="Heading2"/>
        <w:bidi w:val="0"/>
        <w:jc w:val="left"/>
        <w:rPr>
          <w:rtl/>
        </w:rPr>
      </w:pPr>
      <w:bookmarkStart w:id="71" w:name="_Toc166140700"/>
      <w:r w:rsidRPr="00FC6393">
        <w:t>Appendix 1</w:t>
      </w:r>
      <w:r w:rsidR="00FC6393" w:rsidRPr="00FC6393">
        <w:t xml:space="preserve">. </w:t>
      </w:r>
      <w:r w:rsidR="00FC6393" w:rsidRPr="00FC6393">
        <w:rPr>
          <w:lang w:bidi="he-IL"/>
        </w:rPr>
        <w:t>Parent`s questionnaire</w:t>
      </w:r>
      <w:r w:rsidR="00FC6393" w:rsidRPr="00FC6393">
        <w:rPr>
          <w:rFonts w:hint="cs"/>
          <w:rtl/>
          <w:lang w:bidi="he-IL"/>
        </w:rPr>
        <w:t xml:space="preserve">) </w:t>
      </w:r>
      <w:r w:rsidR="00FC6393" w:rsidRPr="00FC6393">
        <w:rPr>
          <w:rFonts w:hint="cs"/>
          <w:lang w:bidi="he-IL"/>
        </w:rPr>
        <w:t>screening</w:t>
      </w:r>
      <w:r w:rsidR="00FC6393" w:rsidRPr="00FC6393">
        <w:rPr>
          <w:lang w:bidi="he-IL"/>
        </w:rPr>
        <w:t>)</w:t>
      </w:r>
      <w:bookmarkEnd w:id="71"/>
    </w:p>
    <w:p w14:paraId="2FB4FDA6" w14:textId="77777777" w:rsidR="003E67BA" w:rsidRPr="007A6B9C" w:rsidRDefault="003E67BA" w:rsidP="003E67BA">
      <w:pPr>
        <w:bidi w:val="0"/>
        <w:spacing w:after="0" w:line="480" w:lineRule="auto"/>
        <w:ind w:left="720" w:hanging="720"/>
        <w:contextualSpacing/>
        <w:rPr>
          <w:rFonts w:ascii="Times New Roman" w:hAnsi="Times New Roman" w:cs="Times New Roman"/>
          <w:b/>
          <w:bCs/>
          <w:sz w:val="24"/>
          <w:szCs w:val="24"/>
          <w:rtl/>
          <w:lang w:bidi="he-IL"/>
        </w:rPr>
      </w:pPr>
    </w:p>
    <w:p w14:paraId="456CCD4A" w14:textId="2764C849" w:rsidR="003E67BA" w:rsidRPr="007A6B9C" w:rsidRDefault="003E67BA" w:rsidP="0082336E">
      <w:pPr>
        <w:spacing w:after="0" w:line="240" w:lineRule="auto"/>
        <w:jc w:val="both"/>
        <w:rPr>
          <w:rFonts w:ascii="Times New Roman" w:eastAsia="Times New Roman" w:hAnsi="Times New Roman" w:cs="Times New Roman"/>
          <w:b/>
          <w:bCs/>
          <w:sz w:val="28"/>
          <w:szCs w:val="28"/>
          <w:rtl/>
          <w:lang w:bidi="he-IL"/>
        </w:rPr>
      </w:pPr>
      <w:r w:rsidRPr="007A6B9C">
        <w:rPr>
          <w:rFonts w:ascii="Times New Roman" w:eastAsia="Times New Roman" w:hAnsi="Times New Roman" w:cs="Times New Roman"/>
          <w:b/>
          <w:bCs/>
          <w:sz w:val="28"/>
          <w:szCs w:val="28"/>
          <w:rtl/>
          <w:lang w:bidi="he-IL"/>
        </w:rPr>
        <w:t>שם הילד: __________</w:t>
      </w:r>
      <w:r w:rsidR="00F54F24">
        <w:rPr>
          <w:rFonts w:ascii="Times New Roman" w:eastAsia="Times New Roman" w:hAnsi="Times New Roman" w:cs="Times New Roman"/>
          <w:b/>
          <w:bCs/>
          <w:sz w:val="28"/>
          <w:szCs w:val="28"/>
          <w:rtl/>
          <w:lang w:bidi="he-IL"/>
        </w:rPr>
        <w:t xml:space="preserve">  </w:t>
      </w:r>
      <w:r w:rsidRPr="007A6B9C">
        <w:rPr>
          <w:rFonts w:ascii="Times New Roman" w:eastAsia="Times New Roman" w:hAnsi="Times New Roman" w:cs="Times New Roman"/>
          <w:b/>
          <w:bCs/>
          <w:sz w:val="28"/>
          <w:szCs w:val="28"/>
          <w:rtl/>
          <w:lang w:bidi="he-IL"/>
        </w:rPr>
        <w:t xml:space="preserve"> ת. לידה:_______</w:t>
      </w:r>
      <w:r w:rsidR="00F54F24">
        <w:rPr>
          <w:rFonts w:ascii="Times New Roman" w:eastAsia="Times New Roman" w:hAnsi="Times New Roman" w:cs="Times New Roman"/>
          <w:b/>
          <w:bCs/>
          <w:sz w:val="28"/>
          <w:szCs w:val="28"/>
          <w:rtl/>
          <w:lang w:bidi="he-IL"/>
        </w:rPr>
        <w:t xml:space="preserve"> </w:t>
      </w:r>
      <w:r w:rsidRPr="007A6B9C">
        <w:rPr>
          <w:rFonts w:ascii="Times New Roman" w:eastAsia="Times New Roman" w:hAnsi="Times New Roman" w:cs="Times New Roman"/>
          <w:b/>
          <w:bCs/>
          <w:sz w:val="28"/>
          <w:szCs w:val="28"/>
          <w:rtl/>
          <w:lang w:bidi="he-IL"/>
        </w:rPr>
        <w:t xml:space="preserve"> ת. זהות:________________</w:t>
      </w:r>
    </w:p>
    <w:p w14:paraId="7A0C5D6E" w14:textId="77777777" w:rsidR="003E67BA" w:rsidRPr="007A6B9C" w:rsidRDefault="003E67BA" w:rsidP="0082336E">
      <w:pPr>
        <w:spacing w:after="0" w:line="240" w:lineRule="auto"/>
        <w:jc w:val="both"/>
        <w:rPr>
          <w:rFonts w:ascii="Times New Roman" w:eastAsia="Times New Roman" w:hAnsi="Times New Roman" w:cs="Times New Roman"/>
          <w:b/>
          <w:bCs/>
          <w:sz w:val="28"/>
          <w:szCs w:val="28"/>
          <w:rtl/>
          <w:lang w:bidi="he-IL"/>
        </w:rPr>
      </w:pPr>
    </w:p>
    <w:p w14:paraId="47694517" w14:textId="21DF3620" w:rsidR="003E67BA" w:rsidRPr="007A6B9C" w:rsidRDefault="003E67BA" w:rsidP="0082336E">
      <w:pPr>
        <w:spacing w:after="0" w:line="240" w:lineRule="auto"/>
        <w:jc w:val="both"/>
        <w:rPr>
          <w:rFonts w:ascii="Times New Roman" w:eastAsia="Times New Roman" w:hAnsi="Times New Roman" w:cs="Times New Roman"/>
          <w:b/>
          <w:bCs/>
          <w:sz w:val="28"/>
          <w:szCs w:val="28"/>
          <w:rtl/>
          <w:lang w:bidi="he-IL"/>
        </w:rPr>
      </w:pPr>
      <w:r w:rsidRPr="007A6B9C">
        <w:rPr>
          <w:rFonts w:ascii="Times New Roman" w:eastAsia="Times New Roman" w:hAnsi="Times New Roman" w:cs="Times New Roman"/>
          <w:b/>
          <w:bCs/>
          <w:sz w:val="28"/>
          <w:szCs w:val="28"/>
          <w:rtl/>
          <w:lang w:bidi="he-IL"/>
        </w:rPr>
        <w:t>מען:_______________</w:t>
      </w:r>
      <w:r w:rsidR="00F54F24">
        <w:rPr>
          <w:rFonts w:ascii="Times New Roman" w:eastAsia="Times New Roman" w:hAnsi="Times New Roman" w:cs="Times New Roman"/>
          <w:b/>
          <w:bCs/>
          <w:sz w:val="28"/>
          <w:szCs w:val="28"/>
          <w:rtl/>
          <w:lang w:bidi="he-IL"/>
        </w:rPr>
        <w:t xml:space="preserve"> </w:t>
      </w:r>
      <w:r w:rsidRPr="007A6B9C">
        <w:rPr>
          <w:rFonts w:ascii="Times New Roman" w:eastAsia="Times New Roman" w:hAnsi="Times New Roman" w:cs="Times New Roman"/>
          <w:b/>
          <w:bCs/>
          <w:sz w:val="28"/>
          <w:szCs w:val="28"/>
          <w:rtl/>
          <w:lang w:bidi="he-IL"/>
        </w:rPr>
        <w:t xml:space="preserve"> טלפון:__________</w:t>
      </w:r>
      <w:r w:rsidR="00F54F24">
        <w:rPr>
          <w:rFonts w:ascii="Times New Roman" w:eastAsia="Times New Roman" w:hAnsi="Times New Roman" w:cs="Times New Roman"/>
          <w:b/>
          <w:bCs/>
          <w:sz w:val="28"/>
          <w:szCs w:val="28"/>
          <w:rtl/>
          <w:lang w:bidi="he-IL"/>
        </w:rPr>
        <w:t xml:space="preserve"> </w:t>
      </w:r>
      <w:r w:rsidRPr="007A6B9C">
        <w:rPr>
          <w:rFonts w:ascii="Times New Roman" w:eastAsia="Times New Roman" w:hAnsi="Times New Roman" w:cs="Times New Roman"/>
          <w:b/>
          <w:bCs/>
          <w:sz w:val="28"/>
          <w:szCs w:val="28"/>
          <w:rtl/>
          <w:lang w:bidi="he-IL"/>
        </w:rPr>
        <w:t xml:space="preserve"> הילד לומד ב:___________</w:t>
      </w:r>
    </w:p>
    <w:p w14:paraId="2C8C4E36" w14:textId="77777777" w:rsidR="003E67BA" w:rsidRPr="007A6B9C" w:rsidRDefault="003E67BA" w:rsidP="0082336E">
      <w:pPr>
        <w:spacing w:after="0" w:line="240" w:lineRule="auto"/>
        <w:jc w:val="both"/>
        <w:rPr>
          <w:rFonts w:ascii="Times New Roman" w:eastAsia="Times New Roman" w:hAnsi="Times New Roman" w:cs="Times New Roman"/>
          <w:b/>
          <w:bCs/>
          <w:sz w:val="28"/>
          <w:szCs w:val="28"/>
          <w:rtl/>
          <w:lang w:bidi="he-IL"/>
        </w:rPr>
      </w:pPr>
    </w:p>
    <w:p w14:paraId="6D896195" w14:textId="667CE1EC"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 xml:space="preserve">1 </w:t>
      </w:r>
      <w:r w:rsidRPr="007A6B9C">
        <w:rPr>
          <w:rFonts w:ascii="Times New Roman" w:eastAsia="Times New Roman" w:hAnsi="Times New Roman" w:cs="Times New Roman"/>
          <w:b/>
          <w:bCs/>
          <w:sz w:val="24"/>
          <w:szCs w:val="24"/>
          <w:rtl/>
          <w:lang w:bidi="he-IL"/>
        </w:rPr>
        <w:tab/>
      </w:r>
    </w:p>
    <w:p w14:paraId="4A71723C" w14:textId="77777777" w:rsidR="003E67BA" w:rsidRPr="007A6B9C" w:rsidRDefault="003E67BA" w:rsidP="0082336E">
      <w:pPr>
        <w:spacing w:after="0" w:line="360" w:lineRule="auto"/>
        <w:jc w:val="both"/>
        <w:rPr>
          <w:rFonts w:ascii="Times New Roman" w:eastAsia="Times New Roman" w:hAnsi="Times New Roman" w:cs="Times New Roman"/>
          <w:b/>
          <w:bCs/>
          <w:sz w:val="28"/>
          <w:szCs w:val="28"/>
          <w:rtl/>
          <w:lang w:bidi="he-IL"/>
        </w:rPr>
      </w:pPr>
      <w:r w:rsidRPr="007A6B9C">
        <w:rPr>
          <w:rFonts w:ascii="Times New Roman" w:eastAsia="Times New Roman" w:hAnsi="Times New Roman" w:cs="Times New Roman"/>
          <w:b/>
          <w:bCs/>
          <w:sz w:val="24"/>
          <w:szCs w:val="24"/>
          <w:rtl/>
          <w:lang w:bidi="he-IL"/>
        </w:rPr>
        <w:t xml:space="preserve">4. </w:t>
      </w:r>
      <w:r w:rsidRPr="007A6B9C">
        <w:rPr>
          <w:rFonts w:ascii="Times New Roman" w:eastAsia="Times New Roman" w:hAnsi="Times New Roman" w:cs="Times New Roman"/>
          <w:b/>
          <w:bCs/>
          <w:sz w:val="24"/>
          <w:szCs w:val="24"/>
          <w:u w:val="single"/>
          <w:rtl/>
          <w:lang w:bidi="he-IL"/>
        </w:rPr>
        <w:t xml:space="preserve">היסטוריה רפואית של המשפחה (בעיות התפתחות, לקויות למידה וכד'): </w:t>
      </w:r>
    </w:p>
    <w:p w14:paraId="7D385138"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____________________________________________________________________________________________________________________________________________________________________________________________________________</w:t>
      </w:r>
    </w:p>
    <w:p w14:paraId="7490C0FC"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5. טיפולים/אשפוזים (של הילד ו/או של בני משפחתו, תגובות מיוחדות של הילד):_______________________________________________________________</w:t>
      </w:r>
    </w:p>
    <w:p w14:paraId="70487642"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____________________________________________________________________</w:t>
      </w:r>
    </w:p>
    <w:p w14:paraId="26EDC5C7"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____________________________________________________________________</w:t>
      </w:r>
    </w:p>
    <w:p w14:paraId="0AC92A41" w14:textId="77777777" w:rsidR="003E67BA" w:rsidRPr="007A6B9C" w:rsidRDefault="003E67BA" w:rsidP="0082336E">
      <w:pPr>
        <w:spacing w:after="0" w:line="240" w:lineRule="auto"/>
        <w:jc w:val="both"/>
        <w:rPr>
          <w:rFonts w:ascii="Times New Roman" w:eastAsia="Times New Roman" w:hAnsi="Times New Roman" w:cs="Times New Roman"/>
          <w:b/>
          <w:bCs/>
          <w:sz w:val="24"/>
          <w:szCs w:val="24"/>
          <w:rtl/>
          <w:lang w:bidi="he-IL"/>
        </w:rPr>
      </w:pPr>
    </w:p>
    <w:p w14:paraId="6266B39D" w14:textId="77777777" w:rsidR="003E67BA" w:rsidRPr="007A6B9C" w:rsidRDefault="003E67BA" w:rsidP="0082336E">
      <w:pPr>
        <w:spacing w:after="0" w:line="240" w:lineRule="auto"/>
        <w:jc w:val="both"/>
        <w:rPr>
          <w:rFonts w:ascii="Times New Roman" w:eastAsia="Times New Roman" w:hAnsi="Times New Roman" w:cs="Times New Roman"/>
          <w:b/>
          <w:bCs/>
          <w:sz w:val="24"/>
          <w:szCs w:val="24"/>
          <w:rtl/>
          <w:lang w:bidi="he-IL"/>
        </w:rPr>
      </w:pPr>
    </w:p>
    <w:p w14:paraId="19056A20" w14:textId="77777777" w:rsidR="003E67BA" w:rsidRPr="007A6B9C" w:rsidRDefault="003E67BA" w:rsidP="0082336E">
      <w:pPr>
        <w:spacing w:after="0" w:line="240" w:lineRule="auto"/>
        <w:jc w:val="both"/>
        <w:rPr>
          <w:rFonts w:ascii="Times New Roman" w:eastAsia="Times New Roman" w:hAnsi="Times New Roman" w:cs="Times New Roman"/>
          <w:b/>
          <w:bCs/>
          <w:sz w:val="24"/>
          <w:szCs w:val="24"/>
          <w:rtl/>
          <w:lang w:bidi="he-IL"/>
        </w:rPr>
      </w:pPr>
    </w:p>
    <w:p w14:paraId="7FC50A2A" w14:textId="77777777" w:rsidR="003E67BA" w:rsidRPr="007A6B9C" w:rsidRDefault="003E67BA" w:rsidP="0082336E">
      <w:pPr>
        <w:spacing w:after="0" w:line="240" w:lineRule="auto"/>
        <w:jc w:val="both"/>
        <w:rPr>
          <w:rFonts w:ascii="Times New Roman" w:eastAsia="Times New Roman" w:hAnsi="Times New Roman" w:cs="Times New Roman"/>
          <w:b/>
          <w:bCs/>
          <w:sz w:val="24"/>
          <w:szCs w:val="24"/>
          <w:rtl/>
          <w:lang w:bidi="he-IL"/>
        </w:rPr>
      </w:pPr>
    </w:p>
    <w:p w14:paraId="4523E478" w14:textId="77777777" w:rsidR="003E67BA" w:rsidRPr="007A6B9C" w:rsidRDefault="003E67BA" w:rsidP="0082336E">
      <w:pPr>
        <w:spacing w:after="0" w:line="24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 xml:space="preserve">6. </w:t>
      </w:r>
      <w:r w:rsidRPr="007A6B9C">
        <w:rPr>
          <w:rFonts w:ascii="Times New Roman" w:eastAsia="Times New Roman" w:hAnsi="Times New Roman" w:cs="Times New Roman"/>
          <w:b/>
          <w:bCs/>
          <w:sz w:val="24"/>
          <w:szCs w:val="24"/>
          <w:u w:val="single"/>
          <w:rtl/>
          <w:lang w:bidi="he-IL"/>
        </w:rPr>
        <w:t>התפתחות מוקדמת:</w:t>
      </w:r>
      <w:r w:rsidRPr="007A6B9C">
        <w:rPr>
          <w:rFonts w:ascii="Times New Roman" w:eastAsia="Times New Roman" w:hAnsi="Times New Roman" w:cs="Times New Roman"/>
          <w:b/>
          <w:bCs/>
          <w:sz w:val="28"/>
          <w:szCs w:val="28"/>
          <w:rtl/>
          <w:lang w:bidi="he-IL"/>
        </w:rPr>
        <w:t xml:space="preserve"> </w:t>
      </w:r>
    </w:p>
    <w:p w14:paraId="0D00A923" w14:textId="5BA85682" w:rsidR="003E67BA" w:rsidRPr="007A6B9C" w:rsidRDefault="003E67BA" w:rsidP="0082336E">
      <w:pPr>
        <w:spacing w:after="0" w:line="24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הריון: תקין/לא__________ לידה_______________</w:t>
      </w:r>
    </w:p>
    <w:p w14:paraId="6D655983" w14:textId="77777777" w:rsidR="003E67BA" w:rsidRPr="007A6B9C" w:rsidRDefault="003E67BA" w:rsidP="0082336E">
      <w:pPr>
        <w:spacing w:after="0" w:line="240" w:lineRule="auto"/>
        <w:jc w:val="both"/>
        <w:rPr>
          <w:rFonts w:ascii="Times New Roman" w:eastAsia="Times New Roman" w:hAnsi="Times New Roman" w:cs="Times New Roman"/>
          <w:b/>
          <w:bCs/>
          <w:sz w:val="24"/>
          <w:szCs w:val="24"/>
          <w:rtl/>
          <w:lang w:bidi="he-IL"/>
        </w:rPr>
      </w:pPr>
    </w:p>
    <w:p w14:paraId="6427E076" w14:textId="3BCBE1E9" w:rsidR="003E67BA" w:rsidRPr="007A6B9C" w:rsidRDefault="00F54F24" w:rsidP="0082336E">
      <w:pPr>
        <w:spacing w:after="0" w:line="360" w:lineRule="auto"/>
        <w:jc w:val="both"/>
        <w:rPr>
          <w:rFonts w:ascii="Times New Roman" w:eastAsia="Times New Roman" w:hAnsi="Times New Roman" w:cs="Times New Roman"/>
          <w:b/>
          <w:bCs/>
          <w:sz w:val="24"/>
          <w:szCs w:val="24"/>
          <w:rtl/>
          <w:lang w:bidi="he-IL"/>
        </w:rPr>
      </w:pPr>
      <w:r>
        <w:rPr>
          <w:rFonts w:ascii="Times New Roman" w:eastAsia="Times New Roman" w:hAnsi="Times New Roman" w:cs="Times New Roman"/>
          <w:b/>
          <w:bCs/>
          <w:sz w:val="24"/>
          <w:szCs w:val="24"/>
          <w:rtl/>
          <w:lang w:bidi="he-IL"/>
        </w:rPr>
        <w:t xml:space="preserve"> </w:t>
      </w:r>
      <w:r w:rsidR="003E67BA" w:rsidRPr="007A6B9C">
        <w:rPr>
          <w:rFonts w:ascii="Times New Roman" w:eastAsia="Times New Roman" w:hAnsi="Times New Roman" w:cs="Times New Roman"/>
          <w:b/>
          <w:bCs/>
          <w:sz w:val="24"/>
          <w:szCs w:val="24"/>
          <w:rtl/>
          <w:lang w:bidi="he-IL"/>
        </w:rPr>
        <w:t xml:space="preserve"> </w:t>
      </w:r>
    </w:p>
    <w:p w14:paraId="0C3213AD" w14:textId="77777777" w:rsidR="003E67BA" w:rsidRPr="007A6B9C" w:rsidRDefault="003E67BA" w:rsidP="0082336E">
      <w:pPr>
        <w:numPr>
          <w:ilvl w:val="0"/>
          <w:numId w:val="21"/>
        </w:numPr>
        <w:spacing w:after="0" w:line="360" w:lineRule="auto"/>
        <w:jc w:val="both"/>
        <w:rPr>
          <w:rFonts w:ascii="Times New Roman" w:eastAsia="Times New Roman" w:hAnsi="Times New Roman" w:cs="Times New Roman"/>
          <w:b/>
          <w:bCs/>
          <w:sz w:val="28"/>
          <w:szCs w:val="28"/>
          <w:u w:val="single"/>
          <w:lang w:bidi="he-IL"/>
        </w:rPr>
      </w:pPr>
      <w:r w:rsidRPr="007A6B9C">
        <w:rPr>
          <w:rFonts w:ascii="Times New Roman" w:eastAsia="Times New Roman" w:hAnsi="Times New Roman" w:cs="Times New Roman"/>
          <w:b/>
          <w:bCs/>
          <w:sz w:val="24"/>
          <w:szCs w:val="24"/>
          <w:u w:val="single"/>
          <w:rtl/>
          <w:lang w:bidi="he-IL"/>
        </w:rPr>
        <w:t xml:space="preserve">הרגעה </w:t>
      </w:r>
      <w:r w:rsidRPr="007A6B9C">
        <w:rPr>
          <w:rFonts w:ascii="Times New Roman" w:eastAsia="Times New Roman" w:hAnsi="Times New Roman" w:cs="Times New Roman"/>
          <w:b/>
          <w:bCs/>
          <w:sz w:val="24"/>
          <w:szCs w:val="24"/>
          <w:rtl/>
          <w:lang w:bidi="he-IL"/>
        </w:rPr>
        <w:t>(תגובות לתסכול)___________________________________________</w:t>
      </w:r>
    </w:p>
    <w:p w14:paraId="69F4A6F2" w14:textId="77777777" w:rsidR="003E67BA" w:rsidRPr="007A6B9C" w:rsidRDefault="003E67BA" w:rsidP="0082336E">
      <w:pPr>
        <w:numPr>
          <w:ilvl w:val="0"/>
          <w:numId w:val="21"/>
        </w:numPr>
        <w:spacing w:after="0" w:line="360" w:lineRule="auto"/>
        <w:jc w:val="both"/>
        <w:rPr>
          <w:rFonts w:ascii="Times New Roman" w:eastAsia="Times New Roman" w:hAnsi="Times New Roman" w:cs="Times New Roman"/>
          <w:b/>
          <w:bCs/>
          <w:sz w:val="28"/>
          <w:szCs w:val="28"/>
          <w:u w:val="single"/>
          <w:lang w:bidi="he-IL"/>
        </w:rPr>
      </w:pPr>
      <w:r w:rsidRPr="007A6B9C">
        <w:rPr>
          <w:rFonts w:ascii="Times New Roman" w:eastAsia="Times New Roman" w:hAnsi="Times New Roman" w:cs="Times New Roman"/>
          <w:b/>
          <w:bCs/>
          <w:sz w:val="24"/>
          <w:szCs w:val="24"/>
          <w:u w:val="single"/>
          <w:rtl/>
          <w:lang w:bidi="he-IL"/>
        </w:rPr>
        <w:t>רגישויות מיוחדות</w:t>
      </w:r>
      <w:r w:rsidRPr="007A6B9C">
        <w:rPr>
          <w:rFonts w:ascii="Times New Roman" w:eastAsia="Times New Roman" w:hAnsi="Times New Roman" w:cs="Times New Roman"/>
          <w:b/>
          <w:bCs/>
          <w:sz w:val="24"/>
          <w:szCs w:val="24"/>
          <w:rtl/>
          <w:lang w:bidi="he-IL"/>
        </w:rPr>
        <w:t xml:space="preserve"> (למגע, רעש, טמפרטורה) _____________________________</w:t>
      </w:r>
    </w:p>
    <w:p w14:paraId="69B58620" w14:textId="77777777" w:rsidR="003E67BA" w:rsidRPr="007A6B9C" w:rsidRDefault="003E67BA" w:rsidP="0082336E">
      <w:pPr>
        <w:numPr>
          <w:ilvl w:val="0"/>
          <w:numId w:val="21"/>
        </w:numPr>
        <w:spacing w:after="0" w:line="360" w:lineRule="auto"/>
        <w:jc w:val="both"/>
        <w:rPr>
          <w:rFonts w:ascii="Times New Roman" w:eastAsia="Times New Roman" w:hAnsi="Times New Roman" w:cs="Times New Roman"/>
          <w:b/>
          <w:bCs/>
          <w:sz w:val="28"/>
          <w:szCs w:val="28"/>
          <w:u w:val="single"/>
          <w:lang w:bidi="he-IL"/>
        </w:rPr>
      </w:pPr>
      <w:r w:rsidRPr="007A6B9C">
        <w:rPr>
          <w:rFonts w:ascii="Times New Roman" w:eastAsia="Times New Roman" w:hAnsi="Times New Roman" w:cs="Times New Roman"/>
          <w:b/>
          <w:bCs/>
          <w:sz w:val="24"/>
          <w:szCs w:val="24"/>
          <w:u w:val="single"/>
          <w:rtl/>
          <w:lang w:bidi="he-IL"/>
        </w:rPr>
        <w:t>אימון להרגלי ניקיון</w:t>
      </w:r>
      <w:r w:rsidRPr="007A6B9C">
        <w:rPr>
          <w:rFonts w:ascii="Times New Roman" w:eastAsia="Times New Roman" w:hAnsi="Times New Roman" w:cs="Times New Roman"/>
          <w:b/>
          <w:bCs/>
          <w:sz w:val="24"/>
          <w:szCs w:val="24"/>
          <w:rtl/>
          <w:lang w:bidi="he-IL"/>
        </w:rPr>
        <w:t>: מתי?__________תהליך(ספונטני/כפוי)________________</w:t>
      </w:r>
    </w:p>
    <w:p w14:paraId="73E76F42"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u w:val="single"/>
          <w:lang w:bidi="he-IL"/>
        </w:rPr>
      </w:pPr>
      <w:r w:rsidRPr="007A6B9C">
        <w:rPr>
          <w:rFonts w:ascii="Times New Roman" w:eastAsia="Times New Roman" w:hAnsi="Times New Roman" w:cs="Times New Roman"/>
          <w:b/>
          <w:bCs/>
          <w:sz w:val="24"/>
          <w:szCs w:val="24"/>
          <w:u w:val="single"/>
          <w:rtl/>
          <w:lang w:bidi="he-IL"/>
        </w:rPr>
        <w:t>אבני יסוד:</w:t>
      </w:r>
    </w:p>
    <w:p w14:paraId="10A43DED" w14:textId="77777777" w:rsidR="003E67BA" w:rsidRPr="007A6B9C" w:rsidRDefault="003E67BA" w:rsidP="0082336E">
      <w:pPr>
        <w:numPr>
          <w:ilvl w:val="0"/>
          <w:numId w:val="20"/>
        </w:numPr>
        <w:spacing w:after="0" w:line="360" w:lineRule="auto"/>
        <w:jc w:val="both"/>
        <w:rPr>
          <w:rFonts w:ascii="Times New Roman" w:eastAsia="Times New Roman" w:hAnsi="Times New Roman" w:cs="Times New Roman"/>
          <w:b/>
          <w:bCs/>
          <w:sz w:val="24"/>
          <w:szCs w:val="24"/>
          <w:lang w:bidi="he-IL"/>
        </w:rPr>
      </w:pPr>
      <w:r w:rsidRPr="007A6B9C">
        <w:rPr>
          <w:rFonts w:ascii="Times New Roman" w:eastAsia="Times New Roman" w:hAnsi="Times New Roman" w:cs="Times New Roman"/>
          <w:b/>
          <w:bCs/>
          <w:sz w:val="24"/>
          <w:szCs w:val="24"/>
          <w:u w:val="single"/>
          <w:rtl/>
          <w:lang w:bidi="he-IL"/>
        </w:rPr>
        <w:t>מוטוריקה גסה</w:t>
      </w:r>
      <w:r w:rsidRPr="007A6B9C">
        <w:rPr>
          <w:rFonts w:ascii="Times New Roman" w:eastAsia="Times New Roman" w:hAnsi="Times New Roman" w:cs="Times New Roman"/>
          <w:b/>
          <w:bCs/>
          <w:sz w:val="24"/>
          <w:szCs w:val="24"/>
          <w:rtl/>
          <w:lang w:bidi="he-IL"/>
        </w:rPr>
        <w:t xml:space="preserve"> (זחילה, הליכה) _____________________________________</w:t>
      </w:r>
    </w:p>
    <w:p w14:paraId="07E865D2" w14:textId="6B96CEA3" w:rsidR="003E67BA" w:rsidRPr="007A6B9C" w:rsidRDefault="003E67BA" w:rsidP="0082336E">
      <w:pPr>
        <w:numPr>
          <w:ilvl w:val="0"/>
          <w:numId w:val="20"/>
        </w:numPr>
        <w:spacing w:after="0" w:line="360" w:lineRule="auto"/>
        <w:jc w:val="both"/>
        <w:rPr>
          <w:rFonts w:ascii="Times New Roman" w:eastAsia="Times New Roman" w:hAnsi="Times New Roman" w:cs="Times New Roman"/>
          <w:b/>
          <w:bCs/>
          <w:sz w:val="24"/>
          <w:szCs w:val="24"/>
          <w:lang w:bidi="he-IL"/>
        </w:rPr>
      </w:pPr>
      <w:r w:rsidRPr="007A6B9C">
        <w:rPr>
          <w:rFonts w:ascii="Times New Roman" w:eastAsia="Times New Roman" w:hAnsi="Times New Roman" w:cs="Times New Roman"/>
          <w:b/>
          <w:bCs/>
          <w:sz w:val="24"/>
          <w:szCs w:val="24"/>
          <w:u w:val="single"/>
          <w:rtl/>
          <w:lang w:bidi="he-IL"/>
        </w:rPr>
        <w:t>שפה</w:t>
      </w:r>
      <w:r w:rsidR="00F54F24">
        <w:rPr>
          <w:rFonts w:ascii="Times New Roman" w:eastAsia="Times New Roman" w:hAnsi="Times New Roman" w:cs="Times New Roman"/>
          <w:b/>
          <w:bCs/>
          <w:sz w:val="24"/>
          <w:szCs w:val="24"/>
          <w:u w:val="single"/>
          <w:rtl/>
          <w:lang w:bidi="he-IL"/>
        </w:rPr>
        <w:t xml:space="preserve"> </w:t>
      </w:r>
      <w:r w:rsidRPr="007A6B9C">
        <w:rPr>
          <w:rFonts w:ascii="Times New Roman" w:eastAsia="Times New Roman" w:hAnsi="Times New Roman" w:cs="Times New Roman"/>
          <w:b/>
          <w:bCs/>
          <w:sz w:val="24"/>
          <w:szCs w:val="24"/>
          <w:rtl/>
          <w:lang w:bidi="he-IL"/>
        </w:rPr>
        <w:t>(התחלת דיבור, היגוי, אוצר מילים, משפטים, מבנה תחבירי) ____________________________________________________________________________________________________________________________</w:t>
      </w:r>
    </w:p>
    <w:p w14:paraId="7996F005" w14:textId="77777777" w:rsidR="003E67BA" w:rsidRPr="007A6B9C" w:rsidRDefault="003E67BA" w:rsidP="0082336E">
      <w:pPr>
        <w:numPr>
          <w:ilvl w:val="0"/>
          <w:numId w:val="20"/>
        </w:numPr>
        <w:spacing w:after="0" w:line="360" w:lineRule="auto"/>
        <w:jc w:val="both"/>
        <w:rPr>
          <w:rFonts w:ascii="Times New Roman" w:eastAsia="Times New Roman" w:hAnsi="Times New Roman" w:cs="Times New Roman"/>
          <w:b/>
          <w:bCs/>
          <w:sz w:val="24"/>
          <w:szCs w:val="24"/>
          <w:lang w:bidi="he-IL"/>
        </w:rPr>
      </w:pPr>
      <w:r w:rsidRPr="007A6B9C">
        <w:rPr>
          <w:rFonts w:ascii="Times New Roman" w:eastAsia="Times New Roman" w:hAnsi="Times New Roman" w:cs="Times New Roman"/>
          <w:b/>
          <w:bCs/>
          <w:sz w:val="24"/>
          <w:szCs w:val="24"/>
          <w:u w:val="single"/>
          <w:rtl/>
          <w:lang w:bidi="he-IL"/>
        </w:rPr>
        <w:t>רגשי</w:t>
      </w:r>
      <w:r w:rsidRPr="007A6B9C">
        <w:rPr>
          <w:rFonts w:ascii="Times New Roman" w:eastAsia="Times New Roman" w:hAnsi="Times New Roman" w:cs="Times New Roman"/>
          <w:b/>
          <w:bCs/>
          <w:sz w:val="24"/>
          <w:szCs w:val="24"/>
          <w:rtl/>
          <w:lang w:bidi="he-IL"/>
        </w:rPr>
        <w:t xml:space="preserve"> (התקשרות, מגע, מצב רוח, תוקפנות, עקשנות, חברתי, דחיית סיפוקים) ____________________________________________________________________________________________________________________________</w:t>
      </w:r>
    </w:p>
    <w:p w14:paraId="2E82DBA4" w14:textId="77777777" w:rsidR="003E67BA" w:rsidRPr="007A6B9C" w:rsidRDefault="003E67BA" w:rsidP="0082336E">
      <w:pPr>
        <w:numPr>
          <w:ilvl w:val="0"/>
          <w:numId w:val="20"/>
        </w:numPr>
        <w:spacing w:after="0" w:line="360" w:lineRule="auto"/>
        <w:jc w:val="both"/>
        <w:rPr>
          <w:rFonts w:ascii="Times New Roman" w:eastAsia="Times New Roman" w:hAnsi="Times New Roman" w:cs="Times New Roman"/>
          <w:b/>
          <w:bCs/>
          <w:sz w:val="24"/>
          <w:szCs w:val="24"/>
          <w:lang w:bidi="he-IL"/>
        </w:rPr>
      </w:pPr>
      <w:r w:rsidRPr="007A6B9C">
        <w:rPr>
          <w:rFonts w:ascii="Times New Roman" w:eastAsia="Times New Roman" w:hAnsi="Times New Roman" w:cs="Times New Roman"/>
          <w:b/>
          <w:bCs/>
          <w:sz w:val="24"/>
          <w:szCs w:val="24"/>
          <w:u w:val="single"/>
          <w:rtl/>
          <w:lang w:bidi="he-IL"/>
        </w:rPr>
        <w:lastRenderedPageBreak/>
        <w:t xml:space="preserve">עצמאות </w:t>
      </w:r>
      <w:r w:rsidRPr="007A6B9C">
        <w:rPr>
          <w:rFonts w:ascii="Times New Roman" w:eastAsia="Times New Roman" w:hAnsi="Times New Roman" w:cs="Times New Roman"/>
          <w:b/>
          <w:bCs/>
          <w:sz w:val="24"/>
          <w:szCs w:val="24"/>
          <w:rtl/>
          <w:lang w:bidi="he-IL"/>
        </w:rPr>
        <w:t>(אכילה, לבוש, שינה )______________________________________</w:t>
      </w:r>
    </w:p>
    <w:p w14:paraId="6D30E4BD"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u w:val="single"/>
          <w:rtl/>
          <w:lang w:bidi="he-IL"/>
        </w:rPr>
        <w:t>טיפולים ואבחונים (</w:t>
      </w:r>
      <w:r w:rsidRPr="007A6B9C">
        <w:rPr>
          <w:rFonts w:ascii="Times New Roman" w:eastAsia="Times New Roman" w:hAnsi="Times New Roman" w:cs="Times New Roman"/>
          <w:b/>
          <w:bCs/>
          <w:sz w:val="24"/>
          <w:szCs w:val="24"/>
          <w:rtl/>
          <w:lang w:bidi="he-IL"/>
        </w:rPr>
        <w:t xml:space="preserve">קלינאית תקשורת, ריפוי בעיסוק,פסיכולוג,נוירולוג התפתחות הילד): </w:t>
      </w:r>
    </w:p>
    <w:p w14:paraId="07C40F6A" w14:textId="77777777" w:rsidR="003E67BA" w:rsidRPr="007A6B9C" w:rsidRDefault="003E67BA" w:rsidP="0082336E">
      <w:pPr>
        <w:spacing w:after="0" w:line="360" w:lineRule="auto"/>
        <w:jc w:val="both"/>
        <w:rPr>
          <w:rFonts w:ascii="Times New Roman" w:eastAsia="Times New Roman" w:hAnsi="Times New Roman" w:cs="Times New Roman"/>
          <w:sz w:val="24"/>
          <w:szCs w:val="24"/>
          <w:rtl/>
          <w:lang w:bidi="he-IL"/>
        </w:rPr>
      </w:pPr>
      <w:r w:rsidRPr="007A6B9C">
        <w:rPr>
          <w:rFonts w:ascii="Times New Roman" w:eastAsia="Times New Roman" w:hAnsi="Times New Roman" w:cs="Times New Roman"/>
          <w:b/>
          <w:bCs/>
          <w:sz w:val="24"/>
          <w:szCs w:val="24"/>
          <w:rtl/>
          <w:lang w:bidi="he-IL"/>
        </w:rPr>
        <w:t>____________________________________________________________________</w:t>
      </w:r>
      <w:r w:rsidRPr="007A6B9C">
        <w:rPr>
          <w:rFonts w:ascii="Times New Roman" w:eastAsia="Times New Roman" w:hAnsi="Times New Roman" w:cs="Times New Roman"/>
          <w:b/>
          <w:bCs/>
          <w:sz w:val="24"/>
          <w:szCs w:val="24"/>
          <w:u w:val="single"/>
          <w:rtl/>
          <w:lang w:bidi="he-IL"/>
        </w:rPr>
        <w:t xml:space="preserve"> </w:t>
      </w:r>
      <w:r w:rsidRPr="007A6B9C">
        <w:rPr>
          <w:rFonts w:ascii="Times New Roman" w:eastAsia="Times New Roman" w:hAnsi="Times New Roman" w:cs="Times New Roman"/>
          <w:sz w:val="24"/>
          <w:szCs w:val="24"/>
          <w:rtl/>
          <w:lang w:bidi="he-IL"/>
        </w:rPr>
        <w:t>____________________________________________________________________</w:t>
      </w:r>
    </w:p>
    <w:p w14:paraId="07900697" w14:textId="77777777" w:rsidR="003E67BA" w:rsidRPr="007A6B9C" w:rsidRDefault="003E67BA" w:rsidP="0082336E">
      <w:pPr>
        <w:spacing w:after="0" w:line="360" w:lineRule="auto"/>
        <w:jc w:val="both"/>
        <w:rPr>
          <w:rFonts w:ascii="Times New Roman" w:eastAsia="Times New Roman" w:hAnsi="Times New Roman" w:cs="Times New Roman"/>
          <w:sz w:val="24"/>
          <w:szCs w:val="24"/>
          <w:lang w:bidi="he-IL"/>
        </w:rPr>
      </w:pPr>
      <w:r w:rsidRPr="007A6B9C">
        <w:rPr>
          <w:rFonts w:ascii="Times New Roman" w:eastAsia="Times New Roman" w:hAnsi="Times New Roman" w:cs="Times New Roman"/>
          <w:sz w:val="24"/>
          <w:szCs w:val="24"/>
          <w:rtl/>
          <w:lang w:bidi="he-IL"/>
        </w:rPr>
        <w:t>____________________________________________________________________</w:t>
      </w:r>
    </w:p>
    <w:p w14:paraId="3B59815C" w14:textId="77777777" w:rsidR="003E67BA" w:rsidRPr="007A6B9C" w:rsidRDefault="003E67BA" w:rsidP="0082336E">
      <w:pPr>
        <w:spacing w:after="0" w:line="240" w:lineRule="auto"/>
        <w:jc w:val="both"/>
        <w:rPr>
          <w:rFonts w:ascii="Times New Roman" w:eastAsia="Times New Roman" w:hAnsi="Times New Roman" w:cs="Times New Roman"/>
          <w:b/>
          <w:bCs/>
          <w:sz w:val="28"/>
          <w:szCs w:val="28"/>
          <w:u w:val="single"/>
          <w:lang w:bidi="he-IL"/>
        </w:rPr>
      </w:pPr>
    </w:p>
    <w:p w14:paraId="73C46A3B" w14:textId="77777777" w:rsidR="003E67BA" w:rsidRPr="007A6B9C" w:rsidRDefault="003E67BA" w:rsidP="0082336E">
      <w:pPr>
        <w:spacing w:after="0" w:line="360" w:lineRule="auto"/>
        <w:jc w:val="both"/>
        <w:rPr>
          <w:rFonts w:ascii="Times New Roman" w:eastAsia="Times New Roman" w:hAnsi="Times New Roman" w:cs="Times New Roman"/>
          <w:b/>
          <w:bCs/>
          <w:sz w:val="28"/>
          <w:szCs w:val="28"/>
          <w:lang w:bidi="he-IL"/>
        </w:rPr>
      </w:pPr>
      <w:r w:rsidRPr="007A6B9C">
        <w:rPr>
          <w:rFonts w:ascii="Times New Roman" w:eastAsia="Times New Roman" w:hAnsi="Times New Roman" w:cs="Times New Roman"/>
          <w:b/>
          <w:bCs/>
          <w:sz w:val="28"/>
          <w:szCs w:val="28"/>
          <w:rtl/>
          <w:lang w:bidi="he-IL"/>
        </w:rPr>
        <w:t xml:space="preserve">7. חינוך פורמאלי: </w:t>
      </w:r>
    </w:p>
    <w:p w14:paraId="512C4208"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lang w:bidi="he-IL"/>
        </w:rPr>
      </w:pPr>
      <w:r w:rsidRPr="007A6B9C">
        <w:rPr>
          <w:rFonts w:ascii="Times New Roman" w:eastAsia="Times New Roman" w:hAnsi="Times New Roman" w:cs="Times New Roman"/>
          <w:b/>
          <w:bCs/>
          <w:sz w:val="24"/>
          <w:szCs w:val="24"/>
          <w:rtl/>
          <w:lang w:bidi="he-IL"/>
        </w:rPr>
        <w:t>גיל 0-3 מטפלות וגנונים_______________________________________________</w:t>
      </w:r>
    </w:p>
    <w:p w14:paraId="29EE1CA0"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גיל 3-4 גן פרטי/רשמי____________________________________________________</w:t>
      </w:r>
    </w:p>
    <w:p w14:paraId="2ECCF94C"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lang w:bidi="he-IL"/>
        </w:rPr>
        <w:tab/>
        <w:t xml:space="preserve"> </w:t>
      </w:r>
      <w:r w:rsidRPr="007A6B9C">
        <w:rPr>
          <w:rFonts w:ascii="Times New Roman" w:eastAsia="Times New Roman" w:hAnsi="Times New Roman" w:cs="Times New Roman"/>
          <w:b/>
          <w:bCs/>
          <w:sz w:val="24"/>
          <w:szCs w:val="24"/>
          <w:rtl/>
          <w:lang w:bidi="he-IL"/>
        </w:rPr>
        <w:t xml:space="preserve">גיל 5-6 גן חובה </w:t>
      </w:r>
      <w:r w:rsidRPr="007A6B9C">
        <w:rPr>
          <w:rFonts w:ascii="Times New Roman" w:eastAsia="Times New Roman" w:hAnsi="Times New Roman" w:cs="Times New Roman"/>
          <w:b/>
          <w:bCs/>
          <w:sz w:val="28"/>
          <w:szCs w:val="28"/>
          <w:rtl/>
          <w:lang w:bidi="he-IL"/>
        </w:rPr>
        <w:t xml:space="preserve">__________________________________________ </w:t>
      </w:r>
    </w:p>
    <w:p w14:paraId="0884A3EB" w14:textId="77777777" w:rsidR="003E67BA" w:rsidRPr="007A6B9C" w:rsidRDefault="003E67BA" w:rsidP="0082336E">
      <w:pPr>
        <w:spacing w:after="0" w:line="360" w:lineRule="auto"/>
        <w:jc w:val="both"/>
        <w:rPr>
          <w:rFonts w:ascii="Times New Roman" w:eastAsia="Times New Roman" w:hAnsi="Times New Roman" w:cs="Times New Roman"/>
          <w:b/>
          <w:bCs/>
          <w:sz w:val="28"/>
          <w:szCs w:val="28"/>
          <w:lang w:bidi="he-IL"/>
        </w:rPr>
      </w:pPr>
      <w:r w:rsidRPr="007A6B9C">
        <w:rPr>
          <w:rFonts w:ascii="Times New Roman" w:eastAsia="Times New Roman" w:hAnsi="Times New Roman" w:cs="Times New Roman"/>
          <w:b/>
          <w:bCs/>
          <w:sz w:val="24"/>
          <w:szCs w:val="24"/>
          <w:rtl/>
          <w:lang w:bidi="he-IL"/>
        </w:rPr>
        <w:t xml:space="preserve">גיל 6 והלאה: בתי ספר </w:t>
      </w:r>
      <w:r w:rsidRPr="007A6B9C">
        <w:rPr>
          <w:rFonts w:ascii="Times New Roman" w:eastAsia="Times New Roman" w:hAnsi="Times New Roman" w:cs="Times New Roman"/>
          <w:b/>
          <w:bCs/>
          <w:sz w:val="28"/>
          <w:szCs w:val="28"/>
          <w:rtl/>
          <w:lang w:bidi="he-IL"/>
        </w:rPr>
        <w:t>(</w:t>
      </w:r>
      <w:r w:rsidRPr="007A6B9C">
        <w:rPr>
          <w:rFonts w:ascii="Times New Roman" w:eastAsia="Times New Roman" w:hAnsi="Times New Roman" w:cs="Times New Roman"/>
          <w:b/>
          <w:bCs/>
          <w:sz w:val="24"/>
          <w:szCs w:val="24"/>
          <w:rtl/>
          <w:lang w:bidi="he-IL"/>
        </w:rPr>
        <w:t>פרוט כיתות ושמות ביה"ס)__________________</w:t>
      </w:r>
      <w:r w:rsidRPr="007A6B9C">
        <w:rPr>
          <w:rFonts w:ascii="Times New Roman" w:eastAsia="Times New Roman" w:hAnsi="Times New Roman" w:cs="Times New Roman"/>
          <w:b/>
          <w:bCs/>
          <w:sz w:val="28"/>
          <w:szCs w:val="28"/>
          <w:rtl/>
          <w:lang w:bidi="he-IL"/>
        </w:rPr>
        <w:t xml:space="preserve">__________ </w:t>
      </w:r>
    </w:p>
    <w:p w14:paraId="63911089"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____________________________________________________________________</w:t>
      </w:r>
    </w:p>
    <w:p w14:paraId="4F345161"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האם קיבל סיוע לימודי במסגרת הגן או ביה"ס (שעות שילוב, פרטני)________________</w:t>
      </w:r>
    </w:p>
    <w:p w14:paraId="2522C883"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____________________________________________________________________</w:t>
      </w:r>
    </w:p>
    <w:p w14:paraId="42730E00"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t>האם זקוק לסיוע בלמידה ובהתארגנות בבית?__________________________________</w:t>
      </w:r>
    </w:p>
    <w:p w14:paraId="52ECE99F" w14:textId="77777777" w:rsidR="003E67BA" w:rsidRPr="007A6B9C" w:rsidRDefault="003E67BA" w:rsidP="0082336E">
      <w:pPr>
        <w:spacing w:after="0" w:line="360" w:lineRule="auto"/>
        <w:jc w:val="both"/>
        <w:rPr>
          <w:rFonts w:ascii="Times New Roman" w:eastAsia="Times New Roman" w:hAnsi="Times New Roman" w:cs="Times New Roman"/>
          <w:b/>
          <w:bCs/>
          <w:sz w:val="24"/>
          <w:szCs w:val="24"/>
          <w:lang w:bidi="he-IL"/>
        </w:rPr>
      </w:pPr>
    </w:p>
    <w:p w14:paraId="65CB4782" w14:textId="20FD7E8E" w:rsidR="003E67BA" w:rsidRPr="007A6B9C" w:rsidRDefault="00F54F24" w:rsidP="0082336E">
      <w:pPr>
        <w:spacing w:after="0" w:line="360" w:lineRule="auto"/>
        <w:jc w:val="both"/>
        <w:rPr>
          <w:rFonts w:ascii="Times New Roman" w:eastAsia="Times New Roman" w:hAnsi="Times New Roman" w:cs="Times New Roman"/>
          <w:b/>
          <w:bCs/>
          <w:sz w:val="24"/>
          <w:szCs w:val="24"/>
          <w:lang w:bidi="he-IL"/>
        </w:rPr>
      </w:pPr>
      <w:r>
        <w:rPr>
          <w:rFonts w:ascii="Times New Roman" w:eastAsia="Times New Roman" w:hAnsi="Times New Roman" w:cs="Times New Roman"/>
          <w:b/>
          <w:bCs/>
          <w:sz w:val="28"/>
          <w:szCs w:val="28"/>
          <w:rtl/>
          <w:lang w:bidi="he-IL"/>
        </w:rPr>
        <w:t xml:space="preserve"> </w:t>
      </w:r>
      <w:r w:rsidR="003E67BA" w:rsidRPr="007A6B9C">
        <w:rPr>
          <w:rFonts w:ascii="Times New Roman" w:eastAsia="Times New Roman" w:hAnsi="Times New Roman" w:cs="Times New Roman"/>
          <w:b/>
          <w:bCs/>
          <w:sz w:val="28"/>
          <w:szCs w:val="28"/>
          <w:rtl/>
          <w:lang w:bidi="he-IL"/>
        </w:rPr>
        <w:t xml:space="preserve"> 8.</w:t>
      </w:r>
      <w:r>
        <w:rPr>
          <w:rFonts w:ascii="Times New Roman" w:eastAsia="Times New Roman" w:hAnsi="Times New Roman" w:cs="Times New Roman"/>
          <w:b/>
          <w:bCs/>
          <w:sz w:val="28"/>
          <w:szCs w:val="28"/>
          <w:rtl/>
          <w:lang w:bidi="he-IL"/>
        </w:rPr>
        <w:t xml:space="preserve"> </w:t>
      </w:r>
      <w:r w:rsidR="003E67BA" w:rsidRPr="007A6B9C">
        <w:rPr>
          <w:rFonts w:ascii="Times New Roman" w:eastAsia="Times New Roman" w:hAnsi="Times New Roman" w:cs="Times New Roman"/>
          <w:b/>
          <w:bCs/>
          <w:sz w:val="28"/>
          <w:szCs w:val="28"/>
          <w:rtl/>
          <w:lang w:bidi="he-IL"/>
        </w:rPr>
        <w:t>מצב הבריאות היום</w:t>
      </w:r>
      <w:r w:rsidR="003E67BA" w:rsidRPr="007A6B9C">
        <w:rPr>
          <w:rFonts w:ascii="Times New Roman" w:eastAsia="Times New Roman" w:hAnsi="Times New Roman" w:cs="Times New Roman"/>
          <w:b/>
          <w:bCs/>
          <w:sz w:val="24"/>
          <w:szCs w:val="24"/>
          <w:rtl/>
          <w:lang w:bidi="he-IL"/>
        </w:rPr>
        <w:t>:</w:t>
      </w:r>
    </w:p>
    <w:p w14:paraId="428342C2" w14:textId="7F684340" w:rsidR="003E67BA" w:rsidRPr="007A6B9C" w:rsidRDefault="00F54F24" w:rsidP="0082336E">
      <w:pPr>
        <w:spacing w:after="0" w:line="360" w:lineRule="auto"/>
        <w:jc w:val="both"/>
        <w:rPr>
          <w:rFonts w:ascii="Times New Roman" w:eastAsia="Times New Roman" w:hAnsi="Times New Roman" w:cs="Times New Roman"/>
          <w:b/>
          <w:bCs/>
          <w:sz w:val="24"/>
          <w:szCs w:val="24"/>
          <w:rtl/>
          <w:lang w:bidi="he-IL"/>
        </w:rPr>
      </w:pPr>
      <w:r>
        <w:rPr>
          <w:rFonts w:ascii="Times New Roman" w:eastAsia="Times New Roman" w:hAnsi="Times New Roman" w:cs="Times New Roman"/>
          <w:b/>
          <w:bCs/>
          <w:sz w:val="24"/>
          <w:szCs w:val="24"/>
          <w:rtl/>
          <w:lang w:bidi="he-IL"/>
        </w:rPr>
        <w:t xml:space="preserve">   </w:t>
      </w:r>
      <w:r w:rsidR="003E67BA" w:rsidRPr="007A6B9C">
        <w:rPr>
          <w:rFonts w:ascii="Times New Roman" w:eastAsia="Times New Roman" w:hAnsi="Times New Roman" w:cs="Times New Roman"/>
          <w:b/>
          <w:bCs/>
          <w:sz w:val="24"/>
          <w:szCs w:val="24"/>
          <w:rtl/>
          <w:lang w:bidi="he-IL"/>
        </w:rPr>
        <w:t>*</w:t>
      </w:r>
      <w:r>
        <w:rPr>
          <w:rFonts w:ascii="Times New Roman" w:eastAsia="Times New Roman" w:hAnsi="Times New Roman" w:cs="Times New Roman"/>
          <w:b/>
          <w:bCs/>
          <w:sz w:val="24"/>
          <w:szCs w:val="24"/>
          <w:rtl/>
          <w:lang w:bidi="he-IL"/>
        </w:rPr>
        <w:t xml:space="preserve"> </w:t>
      </w:r>
      <w:r w:rsidR="003E67BA" w:rsidRPr="007A6B9C">
        <w:rPr>
          <w:rFonts w:ascii="Times New Roman" w:eastAsia="Times New Roman" w:hAnsi="Times New Roman" w:cs="Times New Roman"/>
          <w:b/>
          <w:bCs/>
          <w:sz w:val="24"/>
          <w:szCs w:val="24"/>
          <w:rtl/>
          <w:lang w:bidi="he-IL"/>
        </w:rPr>
        <w:t>ראיה תקינה/לקויה</w:t>
      </w:r>
    </w:p>
    <w:p w14:paraId="40A4E1F8" w14:textId="31B7895E" w:rsidR="003E67BA" w:rsidRPr="007A6B9C" w:rsidRDefault="00F54F24" w:rsidP="0082336E">
      <w:pPr>
        <w:spacing w:after="0" w:line="360" w:lineRule="auto"/>
        <w:jc w:val="both"/>
        <w:rPr>
          <w:rFonts w:ascii="Times New Roman" w:eastAsia="Times New Roman" w:hAnsi="Times New Roman" w:cs="Times New Roman"/>
          <w:b/>
          <w:bCs/>
          <w:sz w:val="24"/>
          <w:szCs w:val="24"/>
          <w:lang w:bidi="he-IL"/>
        </w:rPr>
      </w:pPr>
      <w:r>
        <w:rPr>
          <w:rFonts w:ascii="Times New Roman" w:eastAsia="Times New Roman" w:hAnsi="Times New Roman" w:cs="Times New Roman"/>
          <w:b/>
          <w:bCs/>
          <w:sz w:val="24"/>
          <w:szCs w:val="24"/>
          <w:rtl/>
          <w:lang w:bidi="he-IL"/>
        </w:rPr>
        <w:t xml:space="preserve">   </w:t>
      </w:r>
      <w:r w:rsidR="003E67BA" w:rsidRPr="007A6B9C">
        <w:rPr>
          <w:rFonts w:ascii="Times New Roman" w:eastAsia="Times New Roman" w:hAnsi="Times New Roman" w:cs="Times New Roman"/>
          <w:b/>
          <w:bCs/>
          <w:sz w:val="24"/>
          <w:szCs w:val="24"/>
          <w:rtl/>
          <w:lang w:bidi="he-IL"/>
        </w:rPr>
        <w:t>*</w:t>
      </w:r>
      <w:r>
        <w:rPr>
          <w:rFonts w:ascii="Times New Roman" w:eastAsia="Times New Roman" w:hAnsi="Times New Roman" w:cs="Times New Roman"/>
          <w:b/>
          <w:bCs/>
          <w:sz w:val="24"/>
          <w:szCs w:val="24"/>
          <w:rtl/>
          <w:lang w:bidi="he-IL"/>
        </w:rPr>
        <w:t xml:space="preserve"> </w:t>
      </w:r>
      <w:r w:rsidR="003E67BA" w:rsidRPr="007A6B9C">
        <w:rPr>
          <w:rFonts w:ascii="Times New Roman" w:eastAsia="Times New Roman" w:hAnsi="Times New Roman" w:cs="Times New Roman"/>
          <w:b/>
          <w:bCs/>
          <w:sz w:val="24"/>
          <w:szCs w:val="24"/>
          <w:rtl/>
          <w:lang w:bidi="he-IL"/>
        </w:rPr>
        <w:t>שמיעה תקינה/לקויה</w:t>
      </w:r>
      <w:r>
        <w:rPr>
          <w:rFonts w:ascii="Times New Roman" w:eastAsia="Times New Roman" w:hAnsi="Times New Roman" w:cs="Times New Roman"/>
          <w:b/>
          <w:bCs/>
          <w:sz w:val="24"/>
          <w:szCs w:val="24"/>
          <w:rtl/>
          <w:lang w:bidi="he-IL"/>
        </w:rPr>
        <w:t xml:space="preserve">            </w:t>
      </w:r>
    </w:p>
    <w:p w14:paraId="4D757F29" w14:textId="50EB4C84" w:rsidR="00FC6393" w:rsidRDefault="00F54F24" w:rsidP="0082336E">
      <w:pPr>
        <w:spacing w:after="0" w:line="480" w:lineRule="auto"/>
        <w:ind w:left="720" w:hanging="720"/>
        <w:contextualSpacing/>
        <w:jc w:val="both"/>
        <w:rPr>
          <w:rFonts w:ascii="Times New Roman" w:eastAsia="Times New Roman" w:hAnsi="Times New Roman" w:cs="Times New Roman"/>
          <w:b/>
          <w:bCs/>
          <w:sz w:val="24"/>
          <w:szCs w:val="24"/>
          <w:rtl/>
          <w:lang w:bidi="he-IL"/>
        </w:rPr>
      </w:pPr>
      <w:r>
        <w:rPr>
          <w:rFonts w:ascii="Times New Roman" w:eastAsia="Times New Roman" w:hAnsi="Times New Roman" w:cs="Times New Roman"/>
          <w:b/>
          <w:bCs/>
          <w:sz w:val="24"/>
          <w:szCs w:val="24"/>
          <w:rtl/>
          <w:lang w:bidi="he-IL"/>
        </w:rPr>
        <w:t xml:space="preserve">   </w:t>
      </w:r>
      <w:r w:rsidR="003E67BA" w:rsidRPr="007A6B9C">
        <w:rPr>
          <w:rFonts w:ascii="Times New Roman" w:eastAsia="Times New Roman" w:hAnsi="Times New Roman" w:cs="Times New Roman"/>
          <w:b/>
          <w:bCs/>
          <w:sz w:val="24"/>
          <w:szCs w:val="24"/>
          <w:rtl/>
          <w:lang w:bidi="he-IL"/>
        </w:rPr>
        <w:t>*</w:t>
      </w:r>
      <w:r>
        <w:rPr>
          <w:rFonts w:ascii="Times New Roman" w:eastAsia="Times New Roman" w:hAnsi="Times New Roman" w:cs="Times New Roman"/>
          <w:b/>
          <w:bCs/>
          <w:sz w:val="24"/>
          <w:szCs w:val="24"/>
          <w:rtl/>
          <w:lang w:bidi="he-IL"/>
        </w:rPr>
        <w:t xml:space="preserve"> </w:t>
      </w:r>
      <w:r w:rsidR="003E67BA" w:rsidRPr="007A6B9C">
        <w:rPr>
          <w:rFonts w:ascii="Times New Roman" w:eastAsia="Times New Roman" w:hAnsi="Times New Roman" w:cs="Times New Roman"/>
          <w:b/>
          <w:bCs/>
          <w:sz w:val="24"/>
          <w:szCs w:val="24"/>
          <w:rtl/>
          <w:lang w:bidi="he-IL"/>
        </w:rPr>
        <w:t>האם נערכה אי פעם בדיקת ראיה/שמיעה:_____________________________</w:t>
      </w:r>
    </w:p>
    <w:p w14:paraId="6DE3358C" w14:textId="77777777" w:rsidR="00FC6393" w:rsidRDefault="00FC6393">
      <w:pPr>
        <w:bidi w:val="0"/>
        <w:rPr>
          <w:rFonts w:ascii="Times New Roman" w:eastAsia="Times New Roman" w:hAnsi="Times New Roman" w:cs="Times New Roman"/>
          <w:b/>
          <w:bCs/>
          <w:sz w:val="24"/>
          <w:szCs w:val="24"/>
          <w:rtl/>
          <w:lang w:bidi="he-IL"/>
        </w:rPr>
      </w:pPr>
      <w:r>
        <w:rPr>
          <w:rFonts w:ascii="Times New Roman" w:eastAsia="Times New Roman" w:hAnsi="Times New Roman" w:cs="Times New Roman"/>
          <w:b/>
          <w:bCs/>
          <w:sz w:val="24"/>
          <w:szCs w:val="24"/>
          <w:rtl/>
          <w:lang w:bidi="he-IL"/>
        </w:rPr>
        <w:br w:type="page"/>
      </w:r>
    </w:p>
    <w:p w14:paraId="59608ABA" w14:textId="726FD406" w:rsidR="00FC6393" w:rsidRDefault="00FC6393" w:rsidP="00FC6393">
      <w:pPr>
        <w:pStyle w:val="Heading2"/>
        <w:bidi w:val="0"/>
        <w:jc w:val="left"/>
      </w:pPr>
      <w:bookmarkStart w:id="72" w:name="_Toc166140701"/>
      <w:r w:rsidRPr="00FC6393">
        <w:rPr>
          <w:lang w:bidi="he-IL"/>
        </w:rPr>
        <w:lastRenderedPageBreak/>
        <w:t>Appendix 2</w:t>
      </w:r>
      <w:r w:rsidRPr="00FC6393">
        <w:t>. Auditory Process Test (screening)</w:t>
      </w:r>
      <w:bookmarkEnd w:id="72"/>
    </w:p>
    <w:p w14:paraId="4725D793" w14:textId="036961B2" w:rsidR="00FC6393" w:rsidRDefault="00FC6393" w:rsidP="00FC6393">
      <w:pPr>
        <w:bidi w:val="0"/>
      </w:pPr>
    </w:p>
    <w:tbl>
      <w:tblPr>
        <w:tblStyle w:val="TableGrid"/>
        <w:tblW w:w="0" w:type="auto"/>
        <w:tblLook w:val="04A0" w:firstRow="1" w:lastRow="0" w:firstColumn="1" w:lastColumn="0" w:noHBand="0" w:noVBand="1"/>
      </w:tblPr>
      <w:tblGrid>
        <w:gridCol w:w="2883"/>
        <w:gridCol w:w="2061"/>
        <w:gridCol w:w="2076"/>
        <w:gridCol w:w="2041"/>
      </w:tblGrid>
      <w:tr w:rsidR="00FC6393" w:rsidRPr="00FC1978" w14:paraId="7982E6EE" w14:textId="77777777" w:rsidTr="00F00855">
        <w:tc>
          <w:tcPr>
            <w:tcW w:w="2990" w:type="dxa"/>
          </w:tcPr>
          <w:p w14:paraId="297325D4" w14:textId="77777777" w:rsidR="00FC6393" w:rsidRPr="00FC1978" w:rsidRDefault="00FC6393" w:rsidP="00F00855">
            <w:pPr>
              <w:jc w:val="right"/>
              <w:rPr>
                <w:rFonts w:ascii="David" w:hAnsi="David"/>
                <w:b/>
                <w:bCs/>
                <w:sz w:val="24"/>
                <w:szCs w:val="24"/>
              </w:rPr>
            </w:pPr>
            <w:r w:rsidRPr="00FC1978">
              <w:rPr>
                <w:rFonts w:ascii="David" w:hAnsi="David" w:hint="cs"/>
                <w:b/>
                <w:bCs/>
                <w:sz w:val="24"/>
                <w:szCs w:val="24"/>
                <w:rtl/>
              </w:rPr>
              <w:t>العلا</w:t>
            </w:r>
            <w:r>
              <w:rPr>
                <w:rFonts w:ascii="David" w:hAnsi="David" w:hint="cs"/>
                <w:b/>
                <w:bCs/>
                <w:sz w:val="24"/>
                <w:szCs w:val="24"/>
                <w:rtl/>
              </w:rPr>
              <w:t>م</w:t>
            </w:r>
            <w:r w:rsidRPr="00FC1978">
              <w:rPr>
                <w:rFonts w:ascii="David" w:hAnsi="David" w:hint="cs"/>
                <w:b/>
                <w:bCs/>
                <w:sz w:val="24"/>
                <w:szCs w:val="24"/>
                <w:rtl/>
              </w:rPr>
              <w:t>ه</w:t>
            </w:r>
          </w:p>
        </w:tc>
        <w:tc>
          <w:tcPr>
            <w:tcW w:w="2121" w:type="dxa"/>
          </w:tcPr>
          <w:p w14:paraId="417F115A" w14:textId="77777777" w:rsidR="00FC6393" w:rsidRPr="00FC1978" w:rsidRDefault="00FC6393" w:rsidP="00F00855">
            <w:pPr>
              <w:jc w:val="right"/>
              <w:rPr>
                <w:rFonts w:ascii="David" w:hAnsi="David"/>
                <w:b/>
                <w:bCs/>
                <w:sz w:val="24"/>
                <w:szCs w:val="24"/>
              </w:rPr>
            </w:pPr>
            <w:r w:rsidRPr="00FC1978">
              <w:rPr>
                <w:rFonts w:ascii="David" w:hAnsi="David" w:hint="cs"/>
                <w:b/>
                <w:bCs/>
                <w:sz w:val="24"/>
                <w:szCs w:val="24"/>
                <w:rtl/>
              </w:rPr>
              <w:t>اجابة الممتحن</w:t>
            </w:r>
          </w:p>
        </w:tc>
        <w:tc>
          <w:tcPr>
            <w:tcW w:w="2133" w:type="dxa"/>
          </w:tcPr>
          <w:p w14:paraId="42C993A5" w14:textId="77777777" w:rsidR="00FC6393" w:rsidRPr="00FC1978" w:rsidRDefault="00FC6393" w:rsidP="00F00855">
            <w:pPr>
              <w:jc w:val="right"/>
              <w:rPr>
                <w:rFonts w:ascii="David" w:hAnsi="David"/>
                <w:b/>
                <w:bCs/>
                <w:sz w:val="24"/>
                <w:szCs w:val="24"/>
              </w:rPr>
            </w:pPr>
            <w:r w:rsidRPr="00FC1978">
              <w:rPr>
                <w:rFonts w:ascii="David" w:hAnsi="David" w:hint="cs"/>
                <w:b/>
                <w:bCs/>
                <w:sz w:val="24"/>
                <w:szCs w:val="24"/>
                <w:rtl/>
              </w:rPr>
              <w:t>ا</w:t>
            </w:r>
            <w:r>
              <w:rPr>
                <w:rFonts w:ascii="David" w:hAnsi="David" w:hint="cs"/>
                <w:b/>
                <w:bCs/>
                <w:sz w:val="24"/>
                <w:szCs w:val="24"/>
                <w:rtl/>
              </w:rPr>
              <w:t>لاجابة الصحيحه</w:t>
            </w:r>
          </w:p>
        </w:tc>
        <w:tc>
          <w:tcPr>
            <w:tcW w:w="2106" w:type="dxa"/>
          </w:tcPr>
          <w:p w14:paraId="4A31F4A3" w14:textId="77777777" w:rsidR="00FC6393" w:rsidRPr="00FC1978" w:rsidRDefault="00FC6393" w:rsidP="00F00855">
            <w:pPr>
              <w:jc w:val="right"/>
              <w:rPr>
                <w:rFonts w:ascii="David" w:hAnsi="David"/>
                <w:b/>
                <w:bCs/>
                <w:sz w:val="24"/>
                <w:szCs w:val="24"/>
                <w:rtl/>
              </w:rPr>
            </w:pPr>
            <w:r>
              <w:rPr>
                <w:rFonts w:ascii="David" w:hAnsi="David" w:hint="cs"/>
                <w:b/>
                <w:bCs/>
                <w:sz w:val="24"/>
                <w:szCs w:val="24"/>
                <w:rtl/>
              </w:rPr>
              <w:t>السؤال</w:t>
            </w:r>
          </w:p>
        </w:tc>
      </w:tr>
      <w:tr w:rsidR="00FC6393" w14:paraId="4705C950" w14:textId="77777777" w:rsidTr="00F00855">
        <w:tc>
          <w:tcPr>
            <w:tcW w:w="2990" w:type="dxa"/>
          </w:tcPr>
          <w:p w14:paraId="2DE230DF" w14:textId="77777777" w:rsidR="00FC6393" w:rsidRDefault="00FC6393" w:rsidP="00F00855">
            <w:pPr>
              <w:jc w:val="right"/>
              <w:rPr>
                <w:rFonts w:ascii="David" w:hAnsi="David"/>
                <w:sz w:val="24"/>
                <w:szCs w:val="24"/>
              </w:rPr>
            </w:pPr>
            <w:r>
              <w:rPr>
                <w:rFonts w:ascii="David" w:hAnsi="David" w:hint="cs"/>
                <w:sz w:val="24"/>
                <w:szCs w:val="24"/>
                <w:rtl/>
              </w:rPr>
              <w:t>0             1</w:t>
            </w:r>
          </w:p>
        </w:tc>
        <w:tc>
          <w:tcPr>
            <w:tcW w:w="2121" w:type="dxa"/>
          </w:tcPr>
          <w:p w14:paraId="5979B0F4" w14:textId="77777777" w:rsidR="00FC6393" w:rsidRDefault="00FC6393" w:rsidP="00F00855">
            <w:pPr>
              <w:jc w:val="right"/>
              <w:rPr>
                <w:rFonts w:ascii="David" w:hAnsi="David"/>
                <w:sz w:val="24"/>
                <w:szCs w:val="24"/>
              </w:rPr>
            </w:pPr>
          </w:p>
        </w:tc>
        <w:tc>
          <w:tcPr>
            <w:tcW w:w="2133" w:type="dxa"/>
          </w:tcPr>
          <w:p w14:paraId="2C866798" w14:textId="77777777" w:rsidR="00FC6393" w:rsidRDefault="00FC6393" w:rsidP="00F00855">
            <w:pPr>
              <w:jc w:val="right"/>
              <w:rPr>
                <w:rFonts w:ascii="David" w:hAnsi="David"/>
                <w:sz w:val="24"/>
                <w:szCs w:val="24"/>
              </w:rPr>
            </w:pPr>
            <w:r>
              <w:rPr>
                <w:rFonts w:ascii="David" w:hAnsi="David" w:hint="cs"/>
                <w:sz w:val="24"/>
                <w:szCs w:val="24"/>
                <w:rtl/>
              </w:rPr>
              <w:t>درج</w:t>
            </w:r>
          </w:p>
        </w:tc>
        <w:tc>
          <w:tcPr>
            <w:tcW w:w="2106" w:type="dxa"/>
          </w:tcPr>
          <w:p w14:paraId="3B40FBB9" w14:textId="77777777" w:rsidR="00FC6393" w:rsidRDefault="00FC6393" w:rsidP="00F00855">
            <w:pPr>
              <w:rPr>
                <w:rFonts w:ascii="David" w:hAnsi="David"/>
                <w:sz w:val="24"/>
                <w:szCs w:val="24"/>
                <w:rtl/>
              </w:rPr>
            </w:pPr>
            <w:r>
              <w:rPr>
                <w:rFonts w:ascii="David" w:hAnsi="David" w:hint="cs"/>
                <w:sz w:val="24"/>
                <w:szCs w:val="24"/>
                <w:rtl/>
              </w:rPr>
              <w:t xml:space="preserve">1   د </w:t>
            </w:r>
            <w:r>
              <w:rPr>
                <w:rFonts w:ascii="David" w:hAnsi="David"/>
                <w:sz w:val="24"/>
                <w:szCs w:val="24"/>
                <w:rtl/>
              </w:rPr>
              <w:t>–</w:t>
            </w:r>
            <w:r>
              <w:rPr>
                <w:rFonts w:ascii="David" w:hAnsi="David" w:hint="cs"/>
                <w:sz w:val="24"/>
                <w:szCs w:val="24"/>
                <w:rtl/>
              </w:rPr>
              <w:t xml:space="preserve"> رج</w:t>
            </w:r>
          </w:p>
        </w:tc>
      </w:tr>
      <w:tr w:rsidR="00FC6393" w14:paraId="3718C40A" w14:textId="77777777" w:rsidTr="00F00855">
        <w:tc>
          <w:tcPr>
            <w:tcW w:w="2990" w:type="dxa"/>
          </w:tcPr>
          <w:p w14:paraId="4408EB7D" w14:textId="77777777" w:rsidR="00FC6393" w:rsidRDefault="00FC6393" w:rsidP="00F00855">
            <w:pPr>
              <w:jc w:val="right"/>
              <w:rPr>
                <w:rFonts w:ascii="David" w:hAnsi="David"/>
                <w:sz w:val="24"/>
                <w:szCs w:val="24"/>
              </w:rPr>
            </w:pPr>
            <w:r>
              <w:rPr>
                <w:rFonts w:ascii="David" w:hAnsi="David" w:hint="cs"/>
                <w:sz w:val="24"/>
                <w:szCs w:val="24"/>
                <w:rtl/>
              </w:rPr>
              <w:t>0             1</w:t>
            </w:r>
          </w:p>
        </w:tc>
        <w:tc>
          <w:tcPr>
            <w:tcW w:w="2121" w:type="dxa"/>
          </w:tcPr>
          <w:p w14:paraId="253EE3B1" w14:textId="77777777" w:rsidR="00FC6393" w:rsidRDefault="00FC6393" w:rsidP="00F00855">
            <w:pPr>
              <w:jc w:val="right"/>
              <w:rPr>
                <w:rFonts w:ascii="David" w:hAnsi="David"/>
                <w:sz w:val="24"/>
                <w:szCs w:val="24"/>
              </w:rPr>
            </w:pPr>
          </w:p>
        </w:tc>
        <w:tc>
          <w:tcPr>
            <w:tcW w:w="2133" w:type="dxa"/>
          </w:tcPr>
          <w:p w14:paraId="78B1C980" w14:textId="77777777" w:rsidR="00FC6393" w:rsidRDefault="00FC6393" w:rsidP="00F00855">
            <w:pPr>
              <w:jc w:val="right"/>
              <w:rPr>
                <w:rFonts w:ascii="David" w:hAnsi="David"/>
                <w:sz w:val="24"/>
                <w:szCs w:val="24"/>
              </w:rPr>
            </w:pPr>
            <w:r>
              <w:rPr>
                <w:rFonts w:ascii="David" w:hAnsi="David" w:hint="cs"/>
                <w:sz w:val="24"/>
                <w:szCs w:val="24"/>
                <w:rtl/>
              </w:rPr>
              <w:t>أرنب</w:t>
            </w:r>
          </w:p>
        </w:tc>
        <w:tc>
          <w:tcPr>
            <w:tcW w:w="2106" w:type="dxa"/>
          </w:tcPr>
          <w:p w14:paraId="578C2949" w14:textId="77777777" w:rsidR="00FC6393" w:rsidRDefault="00FC6393" w:rsidP="00F00855">
            <w:pPr>
              <w:rPr>
                <w:rFonts w:ascii="David" w:hAnsi="David"/>
                <w:sz w:val="24"/>
                <w:szCs w:val="24"/>
                <w:rtl/>
              </w:rPr>
            </w:pPr>
            <w:r>
              <w:rPr>
                <w:rFonts w:ascii="David" w:hAnsi="David" w:hint="cs"/>
                <w:sz w:val="24"/>
                <w:szCs w:val="24"/>
                <w:rtl/>
              </w:rPr>
              <w:t xml:space="preserve">2   أر </w:t>
            </w:r>
            <w:r>
              <w:rPr>
                <w:rFonts w:ascii="David" w:hAnsi="David"/>
                <w:sz w:val="24"/>
                <w:szCs w:val="24"/>
                <w:rtl/>
              </w:rPr>
              <w:t>–</w:t>
            </w:r>
            <w:r>
              <w:rPr>
                <w:rFonts w:ascii="David" w:hAnsi="David" w:hint="cs"/>
                <w:sz w:val="24"/>
                <w:szCs w:val="24"/>
                <w:rtl/>
              </w:rPr>
              <w:t xml:space="preserve"> نب</w:t>
            </w:r>
          </w:p>
        </w:tc>
      </w:tr>
      <w:tr w:rsidR="00FC6393" w14:paraId="1AC5FF5B" w14:textId="77777777" w:rsidTr="00F00855">
        <w:tc>
          <w:tcPr>
            <w:tcW w:w="2990" w:type="dxa"/>
          </w:tcPr>
          <w:p w14:paraId="4C258A66" w14:textId="77777777" w:rsidR="00FC6393" w:rsidRDefault="00FC6393" w:rsidP="00F00855">
            <w:pPr>
              <w:rPr>
                <w:rFonts w:ascii="David" w:hAnsi="David"/>
                <w:sz w:val="24"/>
                <w:szCs w:val="24"/>
              </w:rPr>
            </w:pPr>
            <w:r>
              <w:rPr>
                <w:rFonts w:ascii="David" w:hAnsi="David" w:hint="cs"/>
                <w:sz w:val="24"/>
                <w:szCs w:val="24"/>
                <w:rtl/>
              </w:rPr>
              <w:t xml:space="preserve">0             1                                    </w:t>
            </w:r>
          </w:p>
        </w:tc>
        <w:tc>
          <w:tcPr>
            <w:tcW w:w="2121" w:type="dxa"/>
          </w:tcPr>
          <w:p w14:paraId="573B51EE" w14:textId="77777777" w:rsidR="00FC6393" w:rsidRDefault="00FC6393" w:rsidP="00F00855">
            <w:pPr>
              <w:jc w:val="right"/>
              <w:rPr>
                <w:rFonts w:ascii="David" w:hAnsi="David"/>
                <w:sz w:val="24"/>
                <w:szCs w:val="24"/>
              </w:rPr>
            </w:pPr>
          </w:p>
        </w:tc>
        <w:tc>
          <w:tcPr>
            <w:tcW w:w="2133" w:type="dxa"/>
          </w:tcPr>
          <w:p w14:paraId="19C3005D" w14:textId="77777777" w:rsidR="00FC6393" w:rsidRDefault="00FC6393" w:rsidP="00F00855">
            <w:pPr>
              <w:jc w:val="right"/>
              <w:rPr>
                <w:rFonts w:ascii="David" w:hAnsi="David"/>
                <w:sz w:val="24"/>
                <w:szCs w:val="24"/>
              </w:rPr>
            </w:pPr>
            <w:r>
              <w:rPr>
                <w:rFonts w:ascii="David" w:hAnsi="David" w:hint="cs"/>
                <w:sz w:val="24"/>
                <w:szCs w:val="24"/>
                <w:rtl/>
              </w:rPr>
              <w:t>عصفور</w:t>
            </w:r>
          </w:p>
        </w:tc>
        <w:tc>
          <w:tcPr>
            <w:tcW w:w="2106" w:type="dxa"/>
          </w:tcPr>
          <w:p w14:paraId="68F1AEA6" w14:textId="77777777" w:rsidR="00FC6393" w:rsidRDefault="00FC6393" w:rsidP="00F00855">
            <w:pPr>
              <w:rPr>
                <w:rFonts w:ascii="David" w:hAnsi="David"/>
                <w:sz w:val="24"/>
                <w:szCs w:val="24"/>
                <w:rtl/>
              </w:rPr>
            </w:pPr>
            <w:r>
              <w:rPr>
                <w:rFonts w:ascii="David" w:hAnsi="David" w:hint="cs"/>
                <w:sz w:val="24"/>
                <w:szCs w:val="24"/>
                <w:rtl/>
              </w:rPr>
              <w:t>3   عص -  فور</w:t>
            </w:r>
          </w:p>
        </w:tc>
      </w:tr>
      <w:tr w:rsidR="00FC6393" w14:paraId="0A338145" w14:textId="77777777" w:rsidTr="00F00855">
        <w:tc>
          <w:tcPr>
            <w:tcW w:w="2990" w:type="dxa"/>
          </w:tcPr>
          <w:p w14:paraId="38E212DC" w14:textId="77777777" w:rsidR="00FC6393" w:rsidRDefault="00FC6393" w:rsidP="00F00855">
            <w:pPr>
              <w:jc w:val="right"/>
              <w:rPr>
                <w:rFonts w:ascii="David" w:hAnsi="David"/>
                <w:sz w:val="24"/>
                <w:szCs w:val="24"/>
              </w:rPr>
            </w:pPr>
            <w:r>
              <w:rPr>
                <w:rFonts w:ascii="David" w:hAnsi="David" w:hint="cs"/>
                <w:sz w:val="24"/>
                <w:szCs w:val="24"/>
                <w:rtl/>
              </w:rPr>
              <w:t>0             1</w:t>
            </w:r>
          </w:p>
        </w:tc>
        <w:tc>
          <w:tcPr>
            <w:tcW w:w="2121" w:type="dxa"/>
          </w:tcPr>
          <w:p w14:paraId="53FA62BA" w14:textId="77777777" w:rsidR="00FC6393" w:rsidRDefault="00FC6393" w:rsidP="00F00855">
            <w:pPr>
              <w:jc w:val="right"/>
              <w:rPr>
                <w:rFonts w:ascii="David" w:hAnsi="David"/>
                <w:sz w:val="24"/>
                <w:szCs w:val="24"/>
              </w:rPr>
            </w:pPr>
          </w:p>
        </w:tc>
        <w:tc>
          <w:tcPr>
            <w:tcW w:w="2133" w:type="dxa"/>
          </w:tcPr>
          <w:p w14:paraId="47AA6D7C" w14:textId="77777777" w:rsidR="00FC6393" w:rsidRDefault="00FC6393" w:rsidP="00F00855">
            <w:pPr>
              <w:jc w:val="right"/>
              <w:rPr>
                <w:rFonts w:ascii="David" w:hAnsi="David"/>
                <w:sz w:val="24"/>
                <w:szCs w:val="24"/>
              </w:rPr>
            </w:pPr>
            <w:r>
              <w:rPr>
                <w:rFonts w:ascii="David" w:hAnsi="David" w:hint="cs"/>
                <w:sz w:val="24"/>
                <w:szCs w:val="24"/>
                <w:rtl/>
              </w:rPr>
              <w:t>بحر</w:t>
            </w:r>
          </w:p>
        </w:tc>
        <w:tc>
          <w:tcPr>
            <w:tcW w:w="2106" w:type="dxa"/>
          </w:tcPr>
          <w:p w14:paraId="703707CF" w14:textId="77777777" w:rsidR="00FC6393" w:rsidRDefault="00FC6393" w:rsidP="00F00855">
            <w:pPr>
              <w:jc w:val="right"/>
              <w:rPr>
                <w:rFonts w:ascii="David" w:hAnsi="David"/>
                <w:sz w:val="24"/>
                <w:szCs w:val="24"/>
                <w:rtl/>
              </w:rPr>
            </w:pPr>
            <w:r>
              <w:rPr>
                <w:rFonts w:ascii="David" w:hAnsi="David" w:hint="cs"/>
                <w:sz w:val="24"/>
                <w:szCs w:val="24"/>
                <w:rtl/>
              </w:rPr>
              <w:t>4    بحر</w:t>
            </w:r>
          </w:p>
        </w:tc>
      </w:tr>
      <w:tr w:rsidR="00FC6393" w14:paraId="601654C7" w14:textId="77777777" w:rsidTr="00F00855">
        <w:tc>
          <w:tcPr>
            <w:tcW w:w="2990" w:type="dxa"/>
          </w:tcPr>
          <w:p w14:paraId="74F2EB49" w14:textId="77777777" w:rsidR="00FC6393" w:rsidRDefault="00FC6393" w:rsidP="00F00855">
            <w:pPr>
              <w:jc w:val="right"/>
              <w:rPr>
                <w:rFonts w:ascii="David" w:hAnsi="David"/>
                <w:sz w:val="24"/>
                <w:szCs w:val="24"/>
              </w:rPr>
            </w:pPr>
            <w:r>
              <w:rPr>
                <w:rFonts w:ascii="David" w:hAnsi="David" w:hint="cs"/>
                <w:sz w:val="24"/>
                <w:szCs w:val="24"/>
                <w:rtl/>
              </w:rPr>
              <w:t>0             1</w:t>
            </w:r>
          </w:p>
        </w:tc>
        <w:tc>
          <w:tcPr>
            <w:tcW w:w="2121" w:type="dxa"/>
          </w:tcPr>
          <w:p w14:paraId="26394AB4" w14:textId="77777777" w:rsidR="00FC6393" w:rsidRDefault="00FC6393" w:rsidP="00F00855">
            <w:pPr>
              <w:jc w:val="right"/>
              <w:rPr>
                <w:rFonts w:ascii="David" w:hAnsi="David"/>
                <w:sz w:val="24"/>
                <w:szCs w:val="24"/>
              </w:rPr>
            </w:pPr>
          </w:p>
        </w:tc>
        <w:tc>
          <w:tcPr>
            <w:tcW w:w="2133" w:type="dxa"/>
          </w:tcPr>
          <w:p w14:paraId="7EF3A68A" w14:textId="77777777" w:rsidR="00FC6393" w:rsidRDefault="00FC6393" w:rsidP="00F00855">
            <w:pPr>
              <w:jc w:val="right"/>
              <w:rPr>
                <w:rFonts w:ascii="David" w:hAnsi="David"/>
                <w:sz w:val="24"/>
                <w:szCs w:val="24"/>
              </w:rPr>
            </w:pPr>
            <w:r>
              <w:rPr>
                <w:rFonts w:ascii="David" w:hAnsi="David" w:hint="cs"/>
                <w:sz w:val="24"/>
                <w:szCs w:val="24"/>
                <w:rtl/>
              </w:rPr>
              <w:t>جزر</w:t>
            </w:r>
          </w:p>
        </w:tc>
        <w:tc>
          <w:tcPr>
            <w:tcW w:w="2106" w:type="dxa"/>
          </w:tcPr>
          <w:p w14:paraId="64490374" w14:textId="77777777" w:rsidR="00FC6393" w:rsidRDefault="00FC6393" w:rsidP="00F00855">
            <w:pPr>
              <w:rPr>
                <w:rFonts w:ascii="David" w:hAnsi="David"/>
                <w:sz w:val="24"/>
                <w:szCs w:val="24"/>
                <w:rtl/>
              </w:rPr>
            </w:pPr>
            <w:r>
              <w:rPr>
                <w:rFonts w:ascii="David" w:hAnsi="David" w:hint="cs"/>
                <w:sz w:val="24"/>
                <w:szCs w:val="24"/>
                <w:rtl/>
              </w:rPr>
              <w:t>5     ج- زر</w:t>
            </w:r>
          </w:p>
        </w:tc>
      </w:tr>
      <w:tr w:rsidR="00FC6393" w14:paraId="22276122" w14:textId="77777777" w:rsidTr="00F00855">
        <w:tc>
          <w:tcPr>
            <w:tcW w:w="2990" w:type="dxa"/>
          </w:tcPr>
          <w:p w14:paraId="53BF35C0" w14:textId="77777777" w:rsidR="00FC6393" w:rsidRDefault="00FC6393" w:rsidP="00F00855">
            <w:pPr>
              <w:rPr>
                <w:rFonts w:ascii="David" w:hAnsi="David"/>
                <w:sz w:val="24"/>
                <w:szCs w:val="24"/>
              </w:rPr>
            </w:pPr>
            <w:r>
              <w:rPr>
                <w:rFonts w:ascii="David" w:hAnsi="David" w:hint="cs"/>
                <w:sz w:val="24"/>
                <w:szCs w:val="24"/>
                <w:rtl/>
              </w:rPr>
              <w:t>0             1</w:t>
            </w:r>
          </w:p>
        </w:tc>
        <w:tc>
          <w:tcPr>
            <w:tcW w:w="2121" w:type="dxa"/>
          </w:tcPr>
          <w:p w14:paraId="697DF052" w14:textId="77777777" w:rsidR="00FC6393" w:rsidRDefault="00FC6393" w:rsidP="00F00855">
            <w:pPr>
              <w:jc w:val="right"/>
              <w:rPr>
                <w:rFonts w:ascii="David" w:hAnsi="David"/>
                <w:sz w:val="24"/>
                <w:szCs w:val="24"/>
              </w:rPr>
            </w:pPr>
          </w:p>
        </w:tc>
        <w:tc>
          <w:tcPr>
            <w:tcW w:w="2133" w:type="dxa"/>
          </w:tcPr>
          <w:p w14:paraId="1F79775F" w14:textId="77777777" w:rsidR="00FC6393" w:rsidRDefault="00FC6393" w:rsidP="00F00855">
            <w:pPr>
              <w:jc w:val="right"/>
              <w:rPr>
                <w:rFonts w:ascii="David" w:hAnsi="David"/>
                <w:sz w:val="24"/>
                <w:szCs w:val="24"/>
              </w:rPr>
            </w:pPr>
            <w:r>
              <w:rPr>
                <w:rFonts w:ascii="David" w:hAnsi="David" w:hint="cs"/>
                <w:sz w:val="24"/>
                <w:szCs w:val="24"/>
                <w:rtl/>
              </w:rPr>
              <w:t>مفاتيح</w:t>
            </w:r>
          </w:p>
        </w:tc>
        <w:tc>
          <w:tcPr>
            <w:tcW w:w="2106" w:type="dxa"/>
          </w:tcPr>
          <w:p w14:paraId="11E53B7A" w14:textId="77777777" w:rsidR="00FC6393" w:rsidRDefault="00FC6393" w:rsidP="00F00855">
            <w:pPr>
              <w:rPr>
                <w:rFonts w:ascii="David" w:hAnsi="David"/>
                <w:sz w:val="24"/>
                <w:szCs w:val="24"/>
                <w:rtl/>
              </w:rPr>
            </w:pPr>
            <w:r>
              <w:rPr>
                <w:rFonts w:ascii="David" w:hAnsi="David" w:hint="cs"/>
                <w:sz w:val="24"/>
                <w:szCs w:val="24"/>
                <w:rtl/>
              </w:rPr>
              <w:t>6     م- فا- تيح</w:t>
            </w:r>
          </w:p>
        </w:tc>
      </w:tr>
      <w:tr w:rsidR="00FC6393" w14:paraId="5567ECEF" w14:textId="77777777" w:rsidTr="00F00855">
        <w:tc>
          <w:tcPr>
            <w:tcW w:w="2990" w:type="dxa"/>
          </w:tcPr>
          <w:p w14:paraId="5BC61676" w14:textId="77777777" w:rsidR="00FC6393" w:rsidRDefault="00FC6393" w:rsidP="00F00855">
            <w:pPr>
              <w:jc w:val="right"/>
              <w:rPr>
                <w:rFonts w:ascii="David" w:hAnsi="David"/>
                <w:sz w:val="24"/>
                <w:szCs w:val="24"/>
              </w:rPr>
            </w:pPr>
            <w:r>
              <w:rPr>
                <w:rFonts w:ascii="David" w:hAnsi="David" w:hint="cs"/>
                <w:sz w:val="24"/>
                <w:szCs w:val="24"/>
                <w:rtl/>
              </w:rPr>
              <w:t>0             1</w:t>
            </w:r>
          </w:p>
        </w:tc>
        <w:tc>
          <w:tcPr>
            <w:tcW w:w="2121" w:type="dxa"/>
          </w:tcPr>
          <w:p w14:paraId="5958A726" w14:textId="77777777" w:rsidR="00FC6393" w:rsidRDefault="00FC6393" w:rsidP="00F00855">
            <w:pPr>
              <w:jc w:val="right"/>
              <w:rPr>
                <w:rFonts w:ascii="David" w:hAnsi="David"/>
                <w:sz w:val="24"/>
                <w:szCs w:val="24"/>
              </w:rPr>
            </w:pPr>
          </w:p>
        </w:tc>
        <w:tc>
          <w:tcPr>
            <w:tcW w:w="2133" w:type="dxa"/>
          </w:tcPr>
          <w:p w14:paraId="3911476E" w14:textId="77777777" w:rsidR="00FC6393" w:rsidRDefault="00FC6393" w:rsidP="00F00855">
            <w:pPr>
              <w:jc w:val="right"/>
              <w:rPr>
                <w:rFonts w:ascii="David" w:hAnsi="David"/>
                <w:sz w:val="24"/>
                <w:szCs w:val="24"/>
              </w:rPr>
            </w:pPr>
            <w:r>
              <w:rPr>
                <w:rFonts w:ascii="David" w:hAnsi="David" w:hint="cs"/>
                <w:sz w:val="24"/>
                <w:szCs w:val="24"/>
                <w:rtl/>
              </w:rPr>
              <w:t xml:space="preserve">شجرة  </w:t>
            </w:r>
          </w:p>
        </w:tc>
        <w:tc>
          <w:tcPr>
            <w:tcW w:w="2106" w:type="dxa"/>
          </w:tcPr>
          <w:p w14:paraId="66EE0CA4" w14:textId="77777777" w:rsidR="00FC6393" w:rsidRDefault="00FC6393" w:rsidP="00F00855">
            <w:pPr>
              <w:rPr>
                <w:rFonts w:ascii="David" w:hAnsi="David"/>
                <w:sz w:val="24"/>
                <w:szCs w:val="24"/>
                <w:rtl/>
              </w:rPr>
            </w:pPr>
            <w:r>
              <w:rPr>
                <w:rFonts w:ascii="David" w:hAnsi="David" w:hint="cs"/>
                <w:sz w:val="24"/>
                <w:szCs w:val="24"/>
                <w:rtl/>
              </w:rPr>
              <w:t>7     ش-ج-رة</w:t>
            </w:r>
          </w:p>
        </w:tc>
      </w:tr>
      <w:tr w:rsidR="00FC6393" w14:paraId="456DE2B7" w14:textId="77777777" w:rsidTr="00F00855">
        <w:tc>
          <w:tcPr>
            <w:tcW w:w="2990" w:type="dxa"/>
          </w:tcPr>
          <w:p w14:paraId="0EF9623F" w14:textId="77777777" w:rsidR="00FC6393" w:rsidRDefault="00FC6393" w:rsidP="00F00855">
            <w:pPr>
              <w:jc w:val="right"/>
              <w:rPr>
                <w:rFonts w:ascii="David" w:hAnsi="David"/>
                <w:sz w:val="24"/>
                <w:szCs w:val="24"/>
              </w:rPr>
            </w:pPr>
            <w:r>
              <w:rPr>
                <w:rFonts w:ascii="David" w:hAnsi="David" w:hint="cs"/>
                <w:sz w:val="24"/>
                <w:szCs w:val="24"/>
                <w:rtl/>
              </w:rPr>
              <w:t>0             1</w:t>
            </w:r>
          </w:p>
        </w:tc>
        <w:tc>
          <w:tcPr>
            <w:tcW w:w="2121" w:type="dxa"/>
          </w:tcPr>
          <w:p w14:paraId="103AC110" w14:textId="77777777" w:rsidR="00FC6393" w:rsidRDefault="00FC6393" w:rsidP="00F00855">
            <w:pPr>
              <w:jc w:val="right"/>
              <w:rPr>
                <w:rFonts w:ascii="David" w:hAnsi="David"/>
                <w:sz w:val="24"/>
                <w:szCs w:val="24"/>
              </w:rPr>
            </w:pPr>
          </w:p>
        </w:tc>
        <w:tc>
          <w:tcPr>
            <w:tcW w:w="2133" w:type="dxa"/>
          </w:tcPr>
          <w:p w14:paraId="390D42CD" w14:textId="77777777" w:rsidR="00FC6393" w:rsidRDefault="00FC6393" w:rsidP="00F00855">
            <w:pPr>
              <w:jc w:val="right"/>
              <w:rPr>
                <w:rFonts w:ascii="David" w:hAnsi="David"/>
                <w:sz w:val="24"/>
                <w:szCs w:val="24"/>
                <w:rtl/>
              </w:rPr>
            </w:pPr>
            <w:r>
              <w:rPr>
                <w:rFonts w:ascii="David" w:hAnsi="David" w:hint="cs"/>
                <w:sz w:val="24"/>
                <w:szCs w:val="24"/>
                <w:rtl/>
              </w:rPr>
              <w:t>فرس</w:t>
            </w:r>
          </w:p>
        </w:tc>
        <w:tc>
          <w:tcPr>
            <w:tcW w:w="2106" w:type="dxa"/>
          </w:tcPr>
          <w:p w14:paraId="4CC890F5" w14:textId="77777777" w:rsidR="00FC6393" w:rsidRDefault="00FC6393" w:rsidP="00F00855">
            <w:pPr>
              <w:rPr>
                <w:rFonts w:ascii="David" w:hAnsi="David"/>
                <w:sz w:val="24"/>
                <w:szCs w:val="24"/>
                <w:rtl/>
              </w:rPr>
            </w:pPr>
            <w:r>
              <w:rPr>
                <w:rFonts w:ascii="David" w:hAnsi="David" w:hint="cs"/>
                <w:sz w:val="24"/>
                <w:szCs w:val="24"/>
                <w:rtl/>
              </w:rPr>
              <w:t xml:space="preserve">8     فا </w:t>
            </w:r>
            <w:r>
              <w:rPr>
                <w:rFonts w:ascii="David" w:hAnsi="David"/>
                <w:sz w:val="24"/>
                <w:szCs w:val="24"/>
                <w:rtl/>
              </w:rPr>
              <w:t>–</w:t>
            </w:r>
            <w:r>
              <w:rPr>
                <w:rFonts w:ascii="David" w:hAnsi="David" w:hint="cs"/>
                <w:sz w:val="24"/>
                <w:szCs w:val="24"/>
                <w:rtl/>
              </w:rPr>
              <w:t xml:space="preserve"> رس</w:t>
            </w:r>
          </w:p>
        </w:tc>
      </w:tr>
      <w:tr w:rsidR="00FC6393" w14:paraId="120045A3" w14:textId="77777777" w:rsidTr="00F00855">
        <w:tc>
          <w:tcPr>
            <w:tcW w:w="2990" w:type="dxa"/>
          </w:tcPr>
          <w:p w14:paraId="239F6CE9" w14:textId="77777777" w:rsidR="00FC6393" w:rsidRDefault="00FC6393" w:rsidP="00F00855">
            <w:pPr>
              <w:jc w:val="right"/>
              <w:rPr>
                <w:rFonts w:ascii="David" w:hAnsi="David"/>
                <w:sz w:val="24"/>
                <w:szCs w:val="24"/>
              </w:rPr>
            </w:pPr>
            <w:r>
              <w:rPr>
                <w:rFonts w:ascii="David" w:hAnsi="David" w:hint="cs"/>
                <w:sz w:val="24"/>
                <w:szCs w:val="24"/>
                <w:rtl/>
              </w:rPr>
              <w:t>0             1</w:t>
            </w:r>
          </w:p>
        </w:tc>
        <w:tc>
          <w:tcPr>
            <w:tcW w:w="2121" w:type="dxa"/>
          </w:tcPr>
          <w:p w14:paraId="3621E5BC" w14:textId="77777777" w:rsidR="00FC6393" w:rsidRDefault="00FC6393" w:rsidP="00F00855">
            <w:pPr>
              <w:jc w:val="right"/>
              <w:rPr>
                <w:rFonts w:ascii="David" w:hAnsi="David"/>
                <w:sz w:val="24"/>
                <w:szCs w:val="24"/>
              </w:rPr>
            </w:pPr>
          </w:p>
        </w:tc>
        <w:tc>
          <w:tcPr>
            <w:tcW w:w="2133" w:type="dxa"/>
          </w:tcPr>
          <w:p w14:paraId="4D7734E3" w14:textId="77777777" w:rsidR="00FC6393" w:rsidRDefault="00FC6393" w:rsidP="00F00855">
            <w:pPr>
              <w:jc w:val="right"/>
              <w:rPr>
                <w:rFonts w:ascii="David" w:hAnsi="David"/>
                <w:sz w:val="24"/>
                <w:szCs w:val="24"/>
                <w:rtl/>
              </w:rPr>
            </w:pPr>
            <w:r>
              <w:rPr>
                <w:rFonts w:ascii="David" w:hAnsi="David" w:hint="cs"/>
                <w:sz w:val="24"/>
                <w:szCs w:val="24"/>
                <w:rtl/>
              </w:rPr>
              <w:t>مدرسة</w:t>
            </w:r>
          </w:p>
        </w:tc>
        <w:tc>
          <w:tcPr>
            <w:tcW w:w="2106" w:type="dxa"/>
          </w:tcPr>
          <w:p w14:paraId="7134CF44" w14:textId="77777777" w:rsidR="00FC6393" w:rsidRDefault="00FC6393" w:rsidP="00F00855">
            <w:pPr>
              <w:jc w:val="right"/>
              <w:rPr>
                <w:rFonts w:ascii="David" w:hAnsi="David"/>
                <w:sz w:val="24"/>
                <w:szCs w:val="24"/>
                <w:rtl/>
              </w:rPr>
            </w:pPr>
            <w:r>
              <w:rPr>
                <w:rFonts w:ascii="David" w:hAnsi="David" w:hint="cs"/>
                <w:sz w:val="24"/>
                <w:szCs w:val="24"/>
                <w:rtl/>
              </w:rPr>
              <w:t xml:space="preserve">9     مد </w:t>
            </w:r>
            <w:r>
              <w:rPr>
                <w:rFonts w:ascii="David" w:hAnsi="David"/>
                <w:sz w:val="24"/>
                <w:szCs w:val="24"/>
                <w:rtl/>
              </w:rPr>
              <w:t>–</w:t>
            </w:r>
            <w:r>
              <w:rPr>
                <w:rFonts w:ascii="David" w:hAnsi="David" w:hint="cs"/>
                <w:sz w:val="24"/>
                <w:szCs w:val="24"/>
                <w:rtl/>
              </w:rPr>
              <w:t xml:space="preserve"> ر </w:t>
            </w:r>
            <w:r>
              <w:rPr>
                <w:rFonts w:ascii="David" w:hAnsi="David"/>
                <w:sz w:val="24"/>
                <w:szCs w:val="24"/>
                <w:rtl/>
              </w:rPr>
              <w:t>–</w:t>
            </w:r>
            <w:r>
              <w:rPr>
                <w:rFonts w:ascii="David" w:hAnsi="David" w:hint="cs"/>
                <w:sz w:val="24"/>
                <w:szCs w:val="24"/>
                <w:rtl/>
              </w:rPr>
              <w:t xml:space="preserve"> سة</w:t>
            </w:r>
          </w:p>
        </w:tc>
      </w:tr>
      <w:tr w:rsidR="00FC6393" w14:paraId="660613F3" w14:textId="77777777" w:rsidTr="00F00855">
        <w:tc>
          <w:tcPr>
            <w:tcW w:w="2990" w:type="dxa"/>
          </w:tcPr>
          <w:p w14:paraId="2F7C4147" w14:textId="77777777" w:rsidR="00FC6393" w:rsidRDefault="00FC6393" w:rsidP="00F00855">
            <w:pPr>
              <w:jc w:val="right"/>
              <w:rPr>
                <w:rFonts w:ascii="David" w:hAnsi="David"/>
                <w:sz w:val="24"/>
                <w:szCs w:val="24"/>
                <w:rtl/>
              </w:rPr>
            </w:pPr>
            <w:r>
              <w:rPr>
                <w:rFonts w:ascii="David" w:hAnsi="David" w:hint="cs"/>
                <w:sz w:val="24"/>
                <w:szCs w:val="24"/>
                <w:rtl/>
              </w:rPr>
              <w:t>0             1</w:t>
            </w:r>
          </w:p>
        </w:tc>
        <w:tc>
          <w:tcPr>
            <w:tcW w:w="2121" w:type="dxa"/>
          </w:tcPr>
          <w:p w14:paraId="4CE10A13" w14:textId="77777777" w:rsidR="00FC6393" w:rsidRDefault="00FC6393" w:rsidP="00F00855">
            <w:pPr>
              <w:jc w:val="right"/>
              <w:rPr>
                <w:rFonts w:ascii="David" w:hAnsi="David"/>
                <w:sz w:val="24"/>
                <w:szCs w:val="24"/>
              </w:rPr>
            </w:pPr>
          </w:p>
        </w:tc>
        <w:tc>
          <w:tcPr>
            <w:tcW w:w="2133" w:type="dxa"/>
          </w:tcPr>
          <w:p w14:paraId="704C471A" w14:textId="77777777" w:rsidR="00FC6393" w:rsidRDefault="00FC6393" w:rsidP="00F00855">
            <w:pPr>
              <w:jc w:val="right"/>
              <w:rPr>
                <w:rFonts w:ascii="David" w:hAnsi="David"/>
                <w:sz w:val="24"/>
                <w:szCs w:val="24"/>
                <w:rtl/>
              </w:rPr>
            </w:pPr>
            <w:r>
              <w:rPr>
                <w:rFonts w:ascii="David" w:hAnsi="David" w:hint="cs"/>
                <w:sz w:val="24"/>
                <w:szCs w:val="24"/>
                <w:rtl/>
              </w:rPr>
              <w:t>حيوانات</w:t>
            </w:r>
          </w:p>
        </w:tc>
        <w:tc>
          <w:tcPr>
            <w:tcW w:w="2106" w:type="dxa"/>
          </w:tcPr>
          <w:p w14:paraId="3950A63C" w14:textId="77777777" w:rsidR="00FC6393" w:rsidRDefault="00FC6393" w:rsidP="00F00855">
            <w:pPr>
              <w:rPr>
                <w:rFonts w:ascii="David" w:hAnsi="David"/>
                <w:sz w:val="24"/>
                <w:szCs w:val="24"/>
                <w:rtl/>
              </w:rPr>
            </w:pPr>
            <w:r>
              <w:rPr>
                <w:rFonts w:ascii="David" w:hAnsi="David" w:hint="cs"/>
                <w:sz w:val="24"/>
                <w:szCs w:val="24"/>
                <w:rtl/>
              </w:rPr>
              <w:t>10 حي- وا- نات</w:t>
            </w:r>
          </w:p>
        </w:tc>
      </w:tr>
      <w:tr w:rsidR="00FC6393" w14:paraId="0E34D2FE" w14:textId="77777777" w:rsidTr="00F00855">
        <w:tc>
          <w:tcPr>
            <w:tcW w:w="2990" w:type="dxa"/>
          </w:tcPr>
          <w:p w14:paraId="12384E69" w14:textId="77777777" w:rsidR="00FC6393" w:rsidRDefault="00FC6393" w:rsidP="00F00855">
            <w:pPr>
              <w:jc w:val="right"/>
              <w:rPr>
                <w:rFonts w:ascii="David" w:hAnsi="David"/>
                <w:sz w:val="24"/>
                <w:szCs w:val="24"/>
                <w:rtl/>
              </w:rPr>
            </w:pPr>
            <w:r>
              <w:rPr>
                <w:rFonts w:ascii="David" w:hAnsi="David" w:hint="cs"/>
                <w:sz w:val="24"/>
                <w:szCs w:val="24"/>
                <w:rtl/>
              </w:rPr>
              <w:t>0             1</w:t>
            </w:r>
          </w:p>
        </w:tc>
        <w:tc>
          <w:tcPr>
            <w:tcW w:w="2121" w:type="dxa"/>
          </w:tcPr>
          <w:p w14:paraId="1524D2A9" w14:textId="77777777" w:rsidR="00FC6393" w:rsidRDefault="00FC6393" w:rsidP="00F00855">
            <w:pPr>
              <w:jc w:val="right"/>
              <w:rPr>
                <w:rFonts w:ascii="David" w:hAnsi="David"/>
                <w:sz w:val="24"/>
                <w:szCs w:val="24"/>
              </w:rPr>
            </w:pPr>
          </w:p>
        </w:tc>
        <w:tc>
          <w:tcPr>
            <w:tcW w:w="2133" w:type="dxa"/>
          </w:tcPr>
          <w:p w14:paraId="40B25FEE" w14:textId="77777777" w:rsidR="00FC6393" w:rsidRDefault="00FC6393" w:rsidP="00F00855">
            <w:pPr>
              <w:jc w:val="right"/>
              <w:rPr>
                <w:rFonts w:ascii="David" w:hAnsi="David"/>
                <w:sz w:val="24"/>
                <w:szCs w:val="24"/>
                <w:rtl/>
              </w:rPr>
            </w:pPr>
            <w:r>
              <w:rPr>
                <w:rFonts w:ascii="David" w:hAnsi="David" w:hint="cs"/>
                <w:sz w:val="24"/>
                <w:szCs w:val="24"/>
                <w:rtl/>
              </w:rPr>
              <w:t>صافي</w:t>
            </w:r>
          </w:p>
        </w:tc>
        <w:tc>
          <w:tcPr>
            <w:tcW w:w="2106" w:type="dxa"/>
          </w:tcPr>
          <w:p w14:paraId="161712B1" w14:textId="77777777" w:rsidR="00FC6393" w:rsidRDefault="00FC6393" w:rsidP="00F00855">
            <w:pPr>
              <w:rPr>
                <w:rFonts w:ascii="David" w:hAnsi="David"/>
                <w:sz w:val="24"/>
                <w:szCs w:val="24"/>
                <w:rtl/>
              </w:rPr>
            </w:pPr>
            <w:r>
              <w:rPr>
                <w:rFonts w:ascii="David" w:hAnsi="David" w:hint="cs"/>
                <w:sz w:val="24"/>
                <w:szCs w:val="24"/>
                <w:rtl/>
              </w:rPr>
              <w:t>11   صا-في</w:t>
            </w:r>
          </w:p>
        </w:tc>
      </w:tr>
      <w:tr w:rsidR="00FC6393" w14:paraId="4554663E" w14:textId="77777777" w:rsidTr="00F00855">
        <w:tc>
          <w:tcPr>
            <w:tcW w:w="2990" w:type="dxa"/>
          </w:tcPr>
          <w:p w14:paraId="1B8F00B7" w14:textId="77777777" w:rsidR="00FC6393" w:rsidRDefault="00FC6393" w:rsidP="00F00855">
            <w:pPr>
              <w:jc w:val="right"/>
              <w:rPr>
                <w:rFonts w:ascii="David" w:hAnsi="David"/>
                <w:sz w:val="24"/>
                <w:szCs w:val="24"/>
                <w:rtl/>
              </w:rPr>
            </w:pPr>
            <w:r>
              <w:rPr>
                <w:rFonts w:ascii="David" w:hAnsi="David" w:hint="cs"/>
                <w:sz w:val="24"/>
                <w:szCs w:val="24"/>
                <w:rtl/>
              </w:rPr>
              <w:t>0             1</w:t>
            </w:r>
          </w:p>
        </w:tc>
        <w:tc>
          <w:tcPr>
            <w:tcW w:w="2121" w:type="dxa"/>
          </w:tcPr>
          <w:p w14:paraId="581B26EC" w14:textId="77777777" w:rsidR="00FC6393" w:rsidRDefault="00FC6393" w:rsidP="00F00855">
            <w:pPr>
              <w:jc w:val="right"/>
              <w:rPr>
                <w:rFonts w:ascii="David" w:hAnsi="David"/>
                <w:sz w:val="24"/>
                <w:szCs w:val="24"/>
              </w:rPr>
            </w:pPr>
          </w:p>
        </w:tc>
        <w:tc>
          <w:tcPr>
            <w:tcW w:w="2133" w:type="dxa"/>
          </w:tcPr>
          <w:p w14:paraId="24B11FA7" w14:textId="77777777" w:rsidR="00FC6393" w:rsidRDefault="00FC6393" w:rsidP="00F00855">
            <w:pPr>
              <w:jc w:val="right"/>
              <w:rPr>
                <w:rFonts w:ascii="David" w:hAnsi="David"/>
                <w:sz w:val="24"/>
                <w:szCs w:val="24"/>
                <w:rtl/>
              </w:rPr>
            </w:pPr>
            <w:r>
              <w:rPr>
                <w:rFonts w:ascii="David" w:hAnsi="David" w:hint="cs"/>
                <w:sz w:val="24"/>
                <w:szCs w:val="24"/>
                <w:rtl/>
              </w:rPr>
              <w:t>استراحة</w:t>
            </w:r>
          </w:p>
        </w:tc>
        <w:tc>
          <w:tcPr>
            <w:tcW w:w="2106" w:type="dxa"/>
          </w:tcPr>
          <w:p w14:paraId="3A17FD12" w14:textId="77777777" w:rsidR="00FC6393" w:rsidRDefault="00FC6393" w:rsidP="00F00855">
            <w:pPr>
              <w:rPr>
                <w:rFonts w:ascii="David" w:hAnsi="David"/>
                <w:sz w:val="24"/>
                <w:szCs w:val="24"/>
                <w:rtl/>
              </w:rPr>
            </w:pPr>
            <w:r>
              <w:rPr>
                <w:rFonts w:ascii="David" w:hAnsi="David" w:hint="cs"/>
                <w:sz w:val="24"/>
                <w:szCs w:val="24"/>
                <w:rtl/>
              </w:rPr>
              <w:t>12   اس-ت-را-حة</w:t>
            </w:r>
          </w:p>
        </w:tc>
      </w:tr>
    </w:tbl>
    <w:p w14:paraId="7CD5999D" w14:textId="77777777" w:rsidR="00FC6393" w:rsidRPr="00FC6393" w:rsidRDefault="00FC6393" w:rsidP="00FC6393">
      <w:pPr>
        <w:bidi w:val="0"/>
      </w:pPr>
    </w:p>
    <w:p w14:paraId="54C627A2" w14:textId="67B6DE1B" w:rsidR="006F2D40" w:rsidRPr="007A6B9C" w:rsidRDefault="006F2D40" w:rsidP="00FC6393">
      <w:pPr>
        <w:bidi w:val="0"/>
        <w:spacing w:after="0" w:line="480" w:lineRule="auto"/>
        <w:ind w:left="720" w:hanging="720"/>
        <w:contextualSpacing/>
        <w:jc w:val="both"/>
        <w:rPr>
          <w:rFonts w:ascii="Times New Roman" w:eastAsia="Times New Roman" w:hAnsi="Times New Roman" w:cs="Times New Roman"/>
          <w:b/>
          <w:bCs/>
          <w:sz w:val="24"/>
          <w:szCs w:val="24"/>
          <w:lang w:bidi="he-IL"/>
        </w:rPr>
      </w:pPr>
    </w:p>
    <w:p w14:paraId="7532F25B" w14:textId="77777777" w:rsidR="006F2D40" w:rsidRPr="007A6B9C" w:rsidRDefault="006F2D40">
      <w:pPr>
        <w:bidi w:val="0"/>
        <w:rPr>
          <w:rFonts w:ascii="Times New Roman" w:eastAsia="Times New Roman" w:hAnsi="Times New Roman" w:cs="Times New Roman"/>
          <w:b/>
          <w:bCs/>
          <w:sz w:val="24"/>
          <w:szCs w:val="24"/>
          <w:rtl/>
          <w:lang w:bidi="he-IL"/>
        </w:rPr>
      </w:pPr>
      <w:r w:rsidRPr="007A6B9C">
        <w:rPr>
          <w:rFonts w:ascii="Times New Roman" w:eastAsia="Times New Roman" w:hAnsi="Times New Roman" w:cs="Times New Roman"/>
          <w:b/>
          <w:bCs/>
          <w:sz w:val="24"/>
          <w:szCs w:val="24"/>
          <w:rtl/>
          <w:lang w:bidi="he-IL"/>
        </w:rPr>
        <w:br w:type="page"/>
      </w:r>
    </w:p>
    <w:p w14:paraId="5A621564" w14:textId="45BCEEEB" w:rsidR="00FC6393" w:rsidRPr="00FC6393" w:rsidRDefault="00402402" w:rsidP="00FC6393">
      <w:pPr>
        <w:pStyle w:val="Heading2"/>
        <w:bidi w:val="0"/>
        <w:jc w:val="left"/>
        <w:rPr>
          <w:rFonts w:cs="Times New Roman"/>
          <w:lang w:bidi="he-IL"/>
        </w:rPr>
      </w:pPr>
      <w:bookmarkStart w:id="73" w:name="_Toc166140702"/>
      <w:r w:rsidRPr="007A6B9C">
        <w:rPr>
          <w:rFonts w:cs="Times New Roman"/>
          <w:lang w:bidi="he-IL"/>
        </w:rPr>
        <w:lastRenderedPageBreak/>
        <w:t xml:space="preserve">Appendix </w:t>
      </w:r>
      <w:r w:rsidR="00FC6393">
        <w:rPr>
          <w:rFonts w:cs="Times New Roman"/>
          <w:lang w:bidi="he-IL"/>
        </w:rPr>
        <w:t>3. P</w:t>
      </w:r>
      <w:r w:rsidR="00FC6393" w:rsidRPr="00FC6393">
        <w:rPr>
          <w:rFonts w:cs="Times New Roman"/>
          <w:lang w:bidi="he-IL"/>
        </w:rPr>
        <w:t xml:space="preserve">honological </w:t>
      </w:r>
      <w:r w:rsidR="00FC6393">
        <w:rPr>
          <w:rFonts w:cs="Times New Roman"/>
          <w:lang w:bidi="he-IL"/>
        </w:rPr>
        <w:t>T</w:t>
      </w:r>
      <w:r w:rsidR="00FC6393" w:rsidRPr="00FC6393">
        <w:rPr>
          <w:rFonts w:cs="Times New Roman"/>
          <w:lang w:bidi="he-IL"/>
        </w:rPr>
        <w:t>est (screening)</w:t>
      </w:r>
      <w:bookmarkEnd w:id="73"/>
    </w:p>
    <w:p w14:paraId="3438EC77" w14:textId="7FDB7AFC" w:rsidR="00402402" w:rsidRPr="007A6B9C" w:rsidRDefault="00402402" w:rsidP="00FC6393">
      <w:pPr>
        <w:rPr>
          <w:lang w:bidi="he-IL"/>
        </w:rPr>
      </w:pPr>
    </w:p>
    <w:tbl>
      <w:tblPr>
        <w:tblStyle w:val="TableGrid"/>
        <w:tblW w:w="0" w:type="auto"/>
        <w:tblInd w:w="720" w:type="dxa"/>
        <w:tblLook w:val="04A0" w:firstRow="1" w:lastRow="0" w:firstColumn="1" w:lastColumn="0" w:noHBand="0" w:noVBand="1"/>
      </w:tblPr>
      <w:tblGrid>
        <w:gridCol w:w="1667"/>
        <w:gridCol w:w="1663"/>
        <w:gridCol w:w="1692"/>
        <w:gridCol w:w="1656"/>
        <w:gridCol w:w="1663"/>
      </w:tblGrid>
      <w:tr w:rsidR="0014406B" w:rsidRPr="007A6B9C" w14:paraId="0EDF3BB2" w14:textId="77777777" w:rsidTr="0014406B">
        <w:tc>
          <w:tcPr>
            <w:tcW w:w="1812" w:type="dxa"/>
          </w:tcPr>
          <w:p w14:paraId="6DCE28DB" w14:textId="403C98C1"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العلامة</w:t>
            </w:r>
          </w:p>
        </w:tc>
        <w:tc>
          <w:tcPr>
            <w:tcW w:w="1812" w:type="dxa"/>
          </w:tcPr>
          <w:p w14:paraId="19025BB6" w14:textId="2E6A7007"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اجابة الطالب</w:t>
            </w:r>
          </w:p>
        </w:tc>
        <w:tc>
          <w:tcPr>
            <w:tcW w:w="1812" w:type="dxa"/>
          </w:tcPr>
          <w:p w14:paraId="0A851C3A" w14:textId="02BA1C52"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الاجابة الصحيحه</w:t>
            </w:r>
          </w:p>
        </w:tc>
        <w:tc>
          <w:tcPr>
            <w:tcW w:w="1812" w:type="dxa"/>
          </w:tcPr>
          <w:p w14:paraId="2F989F02" w14:textId="0185DAE6" w:rsidR="0014406B" w:rsidRPr="007A6B9C" w:rsidRDefault="0014406B" w:rsidP="00402402">
            <w:pPr>
              <w:bidi w:val="0"/>
              <w:spacing w:line="480" w:lineRule="auto"/>
              <w:contextualSpacing/>
              <w:rPr>
                <w:rFonts w:ascii="Times New Roman" w:hAnsi="Times New Roman" w:cs="Times New Roman"/>
                <w:b/>
                <w:bCs/>
                <w:sz w:val="24"/>
                <w:szCs w:val="24"/>
                <w:rtl/>
              </w:rPr>
            </w:pPr>
            <w:r w:rsidRPr="007A6B9C">
              <w:rPr>
                <w:rFonts w:ascii="Times New Roman" w:hAnsi="Times New Roman" w:cs="Times New Roman"/>
                <w:b/>
                <w:bCs/>
                <w:sz w:val="24"/>
                <w:szCs w:val="24"/>
                <w:rtl/>
              </w:rPr>
              <w:t>الكلمة</w:t>
            </w:r>
          </w:p>
        </w:tc>
        <w:tc>
          <w:tcPr>
            <w:tcW w:w="1812" w:type="dxa"/>
          </w:tcPr>
          <w:p w14:paraId="0D18E393" w14:textId="6ED7E370" w:rsidR="0014406B" w:rsidRPr="007A6B9C" w:rsidRDefault="0014406B" w:rsidP="00402402">
            <w:pPr>
              <w:bidi w:val="0"/>
              <w:spacing w:line="480" w:lineRule="auto"/>
              <w:contextualSpacing/>
              <w:rPr>
                <w:rFonts w:ascii="Times New Roman" w:hAnsi="Times New Roman" w:cs="Times New Roman"/>
                <w:sz w:val="24"/>
                <w:szCs w:val="24"/>
                <w:rtl/>
              </w:rPr>
            </w:pPr>
            <w:r w:rsidRPr="007A6B9C">
              <w:rPr>
                <w:rFonts w:ascii="Times New Roman" w:hAnsi="Times New Roman" w:cs="Times New Roman"/>
                <w:sz w:val="24"/>
                <w:szCs w:val="24"/>
                <w:rtl/>
              </w:rPr>
              <w:t>رقم السؤال</w:t>
            </w:r>
          </w:p>
        </w:tc>
      </w:tr>
      <w:tr w:rsidR="0014406B" w:rsidRPr="007A6B9C" w14:paraId="29A90B74" w14:textId="77777777" w:rsidTr="0014406B">
        <w:tc>
          <w:tcPr>
            <w:tcW w:w="1812" w:type="dxa"/>
          </w:tcPr>
          <w:p w14:paraId="2501E578"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54CD0336"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5801078E" w14:textId="6CA2AACA"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ع</w:t>
            </w:r>
          </w:p>
        </w:tc>
        <w:tc>
          <w:tcPr>
            <w:tcW w:w="1812" w:type="dxa"/>
          </w:tcPr>
          <w:p w14:paraId="3A8BC3BA" w14:textId="0372F80D"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علم</w:t>
            </w:r>
          </w:p>
        </w:tc>
        <w:tc>
          <w:tcPr>
            <w:tcW w:w="1812" w:type="dxa"/>
          </w:tcPr>
          <w:p w14:paraId="1EE09B0D" w14:textId="6FBCF93B"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1</w:t>
            </w:r>
          </w:p>
        </w:tc>
      </w:tr>
      <w:tr w:rsidR="0014406B" w:rsidRPr="007A6B9C" w14:paraId="571E5819" w14:textId="77777777" w:rsidTr="0014406B">
        <w:tc>
          <w:tcPr>
            <w:tcW w:w="1812" w:type="dxa"/>
          </w:tcPr>
          <w:p w14:paraId="552930CA"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28419272"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769BE9D1" w14:textId="304CB3AC"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ط</w:t>
            </w:r>
          </w:p>
        </w:tc>
        <w:tc>
          <w:tcPr>
            <w:tcW w:w="1812" w:type="dxa"/>
          </w:tcPr>
          <w:p w14:paraId="5665DEED" w14:textId="49D405B7"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طبل</w:t>
            </w:r>
          </w:p>
        </w:tc>
        <w:tc>
          <w:tcPr>
            <w:tcW w:w="1812" w:type="dxa"/>
          </w:tcPr>
          <w:p w14:paraId="1D26086F" w14:textId="3FB23376"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2</w:t>
            </w:r>
          </w:p>
        </w:tc>
      </w:tr>
      <w:tr w:rsidR="0014406B" w:rsidRPr="007A6B9C" w14:paraId="78F2177A" w14:textId="77777777" w:rsidTr="0014406B">
        <w:tc>
          <w:tcPr>
            <w:tcW w:w="1812" w:type="dxa"/>
          </w:tcPr>
          <w:p w14:paraId="4226A5C0"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5FB19B74"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3BA58FC7" w14:textId="3D3BD8CE"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ك</w:t>
            </w:r>
          </w:p>
        </w:tc>
        <w:tc>
          <w:tcPr>
            <w:tcW w:w="1812" w:type="dxa"/>
          </w:tcPr>
          <w:p w14:paraId="59898894" w14:textId="593E11C0"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كتاب</w:t>
            </w:r>
          </w:p>
        </w:tc>
        <w:tc>
          <w:tcPr>
            <w:tcW w:w="1812" w:type="dxa"/>
          </w:tcPr>
          <w:p w14:paraId="0C4973F4" w14:textId="326D066B"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3</w:t>
            </w:r>
          </w:p>
        </w:tc>
      </w:tr>
      <w:tr w:rsidR="0014406B" w:rsidRPr="007A6B9C" w14:paraId="1FAAC8FF" w14:textId="77777777" w:rsidTr="0014406B">
        <w:tc>
          <w:tcPr>
            <w:tcW w:w="1812" w:type="dxa"/>
          </w:tcPr>
          <w:p w14:paraId="7A7B9A3A"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72D8AD76"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7D837496" w14:textId="6C40381E"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ج</w:t>
            </w:r>
          </w:p>
        </w:tc>
        <w:tc>
          <w:tcPr>
            <w:tcW w:w="1812" w:type="dxa"/>
          </w:tcPr>
          <w:p w14:paraId="371C8DE9" w14:textId="0E3A439B"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جرس</w:t>
            </w:r>
          </w:p>
        </w:tc>
        <w:tc>
          <w:tcPr>
            <w:tcW w:w="1812" w:type="dxa"/>
          </w:tcPr>
          <w:p w14:paraId="5D7D0161" w14:textId="1B9BF477"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4</w:t>
            </w:r>
          </w:p>
        </w:tc>
      </w:tr>
      <w:tr w:rsidR="0014406B" w:rsidRPr="007A6B9C" w14:paraId="70995C94" w14:textId="77777777" w:rsidTr="0014406B">
        <w:tc>
          <w:tcPr>
            <w:tcW w:w="1812" w:type="dxa"/>
          </w:tcPr>
          <w:p w14:paraId="75EDA18B"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385B5991"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2387E41F" w14:textId="40347232"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ق</w:t>
            </w:r>
          </w:p>
        </w:tc>
        <w:tc>
          <w:tcPr>
            <w:tcW w:w="1812" w:type="dxa"/>
          </w:tcPr>
          <w:p w14:paraId="2F4747F0" w14:textId="19788935"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قلم</w:t>
            </w:r>
          </w:p>
        </w:tc>
        <w:tc>
          <w:tcPr>
            <w:tcW w:w="1812" w:type="dxa"/>
          </w:tcPr>
          <w:p w14:paraId="5C9F9163" w14:textId="48FE388B"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5</w:t>
            </w:r>
          </w:p>
        </w:tc>
      </w:tr>
      <w:tr w:rsidR="0014406B" w:rsidRPr="007A6B9C" w14:paraId="172CC300" w14:textId="77777777" w:rsidTr="0014406B">
        <w:tc>
          <w:tcPr>
            <w:tcW w:w="1812" w:type="dxa"/>
          </w:tcPr>
          <w:p w14:paraId="46817CE5"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70A14304"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7594EAE2" w14:textId="303B7A30"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ف</w:t>
            </w:r>
          </w:p>
        </w:tc>
        <w:tc>
          <w:tcPr>
            <w:tcW w:w="1812" w:type="dxa"/>
          </w:tcPr>
          <w:p w14:paraId="6D03D8CF" w14:textId="18C4B38E"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فرس</w:t>
            </w:r>
          </w:p>
        </w:tc>
        <w:tc>
          <w:tcPr>
            <w:tcW w:w="1812" w:type="dxa"/>
          </w:tcPr>
          <w:p w14:paraId="47A16F04" w14:textId="5BCC18FE"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6</w:t>
            </w:r>
          </w:p>
        </w:tc>
      </w:tr>
      <w:tr w:rsidR="0014406B" w:rsidRPr="007A6B9C" w14:paraId="71B54EC5" w14:textId="77777777" w:rsidTr="0014406B">
        <w:tc>
          <w:tcPr>
            <w:tcW w:w="1812" w:type="dxa"/>
          </w:tcPr>
          <w:p w14:paraId="2B41829C"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0B3C6993"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27AAEA25" w14:textId="4DFB5C6B" w:rsidR="0014406B" w:rsidRPr="007A6B9C" w:rsidRDefault="005614AA"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ن</w:t>
            </w:r>
          </w:p>
        </w:tc>
        <w:tc>
          <w:tcPr>
            <w:tcW w:w="1812" w:type="dxa"/>
          </w:tcPr>
          <w:p w14:paraId="62E55AB1" w14:textId="48C523CD" w:rsidR="0014406B" w:rsidRPr="007A6B9C" w:rsidRDefault="005614AA"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نار</w:t>
            </w:r>
          </w:p>
        </w:tc>
        <w:tc>
          <w:tcPr>
            <w:tcW w:w="1812" w:type="dxa"/>
          </w:tcPr>
          <w:p w14:paraId="13D51C8F" w14:textId="3FE7A2B6"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7</w:t>
            </w:r>
          </w:p>
        </w:tc>
      </w:tr>
      <w:tr w:rsidR="0014406B" w:rsidRPr="007A6B9C" w14:paraId="5286AAAB" w14:textId="77777777" w:rsidTr="0014406B">
        <w:tc>
          <w:tcPr>
            <w:tcW w:w="1812" w:type="dxa"/>
          </w:tcPr>
          <w:p w14:paraId="539BDDF1"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1D9E427D"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5B698A61" w14:textId="5130E01A" w:rsidR="0014406B" w:rsidRPr="007A6B9C" w:rsidRDefault="005614AA"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ب</w:t>
            </w:r>
          </w:p>
        </w:tc>
        <w:tc>
          <w:tcPr>
            <w:tcW w:w="1812" w:type="dxa"/>
          </w:tcPr>
          <w:p w14:paraId="7AEE8453" w14:textId="23500DDF" w:rsidR="0014406B" w:rsidRPr="007A6B9C" w:rsidRDefault="005614AA"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بئر</w:t>
            </w:r>
          </w:p>
        </w:tc>
        <w:tc>
          <w:tcPr>
            <w:tcW w:w="1812" w:type="dxa"/>
          </w:tcPr>
          <w:p w14:paraId="2B57633B" w14:textId="345A032C"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8</w:t>
            </w:r>
          </w:p>
        </w:tc>
      </w:tr>
      <w:tr w:rsidR="0014406B" w:rsidRPr="007A6B9C" w14:paraId="3AA85C06" w14:textId="77777777" w:rsidTr="0014406B">
        <w:tc>
          <w:tcPr>
            <w:tcW w:w="1812" w:type="dxa"/>
          </w:tcPr>
          <w:p w14:paraId="134E52F7"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3ED19656"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09813B76" w14:textId="10FEFBB1" w:rsidR="0014406B" w:rsidRPr="007A6B9C" w:rsidRDefault="005614AA"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س</w:t>
            </w:r>
          </w:p>
        </w:tc>
        <w:tc>
          <w:tcPr>
            <w:tcW w:w="1812" w:type="dxa"/>
          </w:tcPr>
          <w:p w14:paraId="3DD2C5A8" w14:textId="22F0F54B" w:rsidR="0014406B" w:rsidRPr="007A6B9C" w:rsidRDefault="005614AA"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سن</w:t>
            </w:r>
          </w:p>
        </w:tc>
        <w:tc>
          <w:tcPr>
            <w:tcW w:w="1812" w:type="dxa"/>
          </w:tcPr>
          <w:p w14:paraId="59F582D0" w14:textId="7C388DC4" w:rsidR="0014406B" w:rsidRPr="007A6B9C" w:rsidRDefault="0014406B"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9</w:t>
            </w:r>
          </w:p>
        </w:tc>
      </w:tr>
      <w:tr w:rsidR="0014406B" w:rsidRPr="007A6B9C" w14:paraId="1AB81DBA" w14:textId="77777777" w:rsidTr="0014406B">
        <w:tc>
          <w:tcPr>
            <w:tcW w:w="1812" w:type="dxa"/>
          </w:tcPr>
          <w:p w14:paraId="317F3EEB"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799D8287" w14:textId="77777777" w:rsidR="0014406B" w:rsidRPr="007A6B9C" w:rsidRDefault="0014406B" w:rsidP="00402402">
            <w:pPr>
              <w:bidi w:val="0"/>
              <w:spacing w:line="480" w:lineRule="auto"/>
              <w:contextualSpacing/>
              <w:rPr>
                <w:rFonts w:ascii="Times New Roman" w:hAnsi="Times New Roman" w:cs="Times New Roman"/>
                <w:b/>
                <w:bCs/>
                <w:sz w:val="24"/>
                <w:szCs w:val="24"/>
                <w:lang w:bidi="he-IL"/>
              </w:rPr>
            </w:pPr>
          </w:p>
        </w:tc>
        <w:tc>
          <w:tcPr>
            <w:tcW w:w="1812" w:type="dxa"/>
          </w:tcPr>
          <w:p w14:paraId="2AA567FC" w14:textId="70E8F9CF" w:rsidR="0014406B" w:rsidRPr="007A6B9C" w:rsidRDefault="005614AA"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ق</w:t>
            </w:r>
          </w:p>
        </w:tc>
        <w:tc>
          <w:tcPr>
            <w:tcW w:w="1812" w:type="dxa"/>
          </w:tcPr>
          <w:p w14:paraId="2692FA9A" w14:textId="7621272E" w:rsidR="0014406B" w:rsidRPr="007A6B9C" w:rsidRDefault="005614AA" w:rsidP="00402402">
            <w:pPr>
              <w:bidi w:val="0"/>
              <w:spacing w:line="480" w:lineRule="auto"/>
              <w:contextualSpacing/>
              <w:rPr>
                <w:rFonts w:ascii="Times New Roman" w:hAnsi="Times New Roman" w:cs="Times New Roman"/>
                <w:b/>
                <w:bCs/>
                <w:sz w:val="24"/>
                <w:szCs w:val="24"/>
              </w:rPr>
            </w:pPr>
            <w:r w:rsidRPr="007A6B9C">
              <w:rPr>
                <w:rFonts w:ascii="Times New Roman" w:hAnsi="Times New Roman" w:cs="Times New Roman"/>
                <w:b/>
                <w:bCs/>
                <w:sz w:val="24"/>
                <w:szCs w:val="24"/>
                <w:rtl/>
              </w:rPr>
              <w:t>قمر</w:t>
            </w:r>
          </w:p>
        </w:tc>
        <w:tc>
          <w:tcPr>
            <w:tcW w:w="1812" w:type="dxa"/>
          </w:tcPr>
          <w:p w14:paraId="6FA4A76E" w14:textId="09061080" w:rsidR="0014406B" w:rsidRPr="007A6B9C" w:rsidRDefault="0014406B" w:rsidP="00402402">
            <w:pPr>
              <w:bidi w:val="0"/>
              <w:spacing w:line="480" w:lineRule="auto"/>
              <w:contextualSpacing/>
              <w:rPr>
                <w:rFonts w:ascii="Times New Roman" w:hAnsi="Times New Roman" w:cs="Times New Roman"/>
                <w:b/>
                <w:bCs/>
                <w:sz w:val="24"/>
                <w:szCs w:val="24"/>
                <w:rtl/>
              </w:rPr>
            </w:pPr>
            <w:r w:rsidRPr="007A6B9C">
              <w:rPr>
                <w:rFonts w:ascii="Times New Roman" w:hAnsi="Times New Roman" w:cs="Times New Roman"/>
                <w:b/>
                <w:bCs/>
                <w:sz w:val="24"/>
                <w:szCs w:val="24"/>
                <w:rtl/>
              </w:rPr>
              <w:t>10</w:t>
            </w:r>
          </w:p>
        </w:tc>
      </w:tr>
    </w:tbl>
    <w:p w14:paraId="3FADA1FF" w14:textId="77777777" w:rsidR="00402402" w:rsidRPr="007A6B9C" w:rsidRDefault="00402402" w:rsidP="00402402">
      <w:pPr>
        <w:bidi w:val="0"/>
        <w:spacing w:after="0" w:line="480" w:lineRule="auto"/>
        <w:ind w:left="720" w:hanging="720"/>
        <w:contextualSpacing/>
        <w:rPr>
          <w:rFonts w:ascii="Times New Roman" w:hAnsi="Times New Roman" w:cs="Times New Roman"/>
          <w:b/>
          <w:bCs/>
          <w:sz w:val="24"/>
          <w:szCs w:val="24"/>
          <w:lang w:bidi="he-IL"/>
        </w:rPr>
      </w:pPr>
    </w:p>
    <w:p w14:paraId="661FFDE9" w14:textId="77777777" w:rsidR="006F2D40" w:rsidRPr="007A6B9C" w:rsidRDefault="006F2D40">
      <w:pPr>
        <w:bidi w:val="0"/>
        <w:rPr>
          <w:rFonts w:ascii="Times New Roman" w:hAnsi="Times New Roman" w:cs="Times New Roman"/>
          <w:b/>
          <w:bCs/>
          <w:sz w:val="24"/>
          <w:szCs w:val="24"/>
          <w:lang w:bidi="he-IL"/>
        </w:rPr>
      </w:pPr>
      <w:r w:rsidRPr="007A6B9C">
        <w:rPr>
          <w:rFonts w:ascii="Times New Roman" w:hAnsi="Times New Roman" w:cs="Times New Roman"/>
          <w:b/>
          <w:bCs/>
          <w:sz w:val="24"/>
          <w:szCs w:val="24"/>
          <w:lang w:bidi="he-IL"/>
        </w:rPr>
        <w:br w:type="page"/>
      </w:r>
    </w:p>
    <w:p w14:paraId="6B3C28D5" w14:textId="589514CC" w:rsidR="00267CDB" w:rsidRPr="00FC6393" w:rsidRDefault="00267CDB" w:rsidP="00FC6393">
      <w:pPr>
        <w:pStyle w:val="Heading2"/>
        <w:bidi w:val="0"/>
        <w:jc w:val="left"/>
        <w:rPr>
          <w:rtl/>
        </w:rPr>
      </w:pPr>
      <w:bookmarkStart w:id="74" w:name="_Toc166140703"/>
      <w:r w:rsidRPr="00FC6393">
        <w:lastRenderedPageBreak/>
        <w:t xml:space="preserve">Appendix </w:t>
      </w:r>
      <w:r w:rsidR="00FC6393" w:rsidRPr="00FC6393">
        <w:t xml:space="preserve">4. Morphological </w:t>
      </w:r>
      <w:r w:rsidR="00FC6393">
        <w:t>T</w:t>
      </w:r>
      <w:r w:rsidR="00FC6393" w:rsidRPr="00FC6393">
        <w:t>est (screening)</w:t>
      </w:r>
      <w:bookmarkEnd w:id="74"/>
    </w:p>
    <w:p w14:paraId="1CB3B7CB" w14:textId="6305FE4D" w:rsidR="00CC0D74" w:rsidRPr="007A6B9C" w:rsidRDefault="00CC0D74" w:rsidP="00CC0D74">
      <w:pPr>
        <w:bidi w:val="0"/>
        <w:spacing w:after="0" w:line="480" w:lineRule="auto"/>
        <w:ind w:left="720" w:hanging="720"/>
        <w:contextualSpacing/>
        <w:rPr>
          <w:rFonts w:ascii="Times New Roman" w:hAnsi="Times New Roman" w:cs="Times New Roman"/>
          <w:b/>
          <w:bCs/>
          <w:sz w:val="24"/>
          <w:szCs w:val="24"/>
          <w:rtl/>
        </w:rPr>
      </w:pPr>
    </w:p>
    <w:tbl>
      <w:tblPr>
        <w:tblStyle w:val="TableGrid"/>
        <w:tblW w:w="7816" w:type="dxa"/>
        <w:tblLook w:val="04A0" w:firstRow="1" w:lastRow="0" w:firstColumn="1" w:lastColumn="0" w:noHBand="0" w:noVBand="1"/>
      </w:tblPr>
      <w:tblGrid>
        <w:gridCol w:w="1562"/>
        <w:gridCol w:w="1563"/>
        <w:gridCol w:w="1563"/>
        <w:gridCol w:w="2395"/>
        <w:gridCol w:w="733"/>
      </w:tblGrid>
      <w:tr w:rsidR="00EC2C71" w:rsidRPr="007A6B9C" w14:paraId="27B8AADC" w14:textId="77777777" w:rsidTr="003D5459">
        <w:trPr>
          <w:trHeight w:val="359"/>
        </w:trPr>
        <w:tc>
          <w:tcPr>
            <w:tcW w:w="1562" w:type="dxa"/>
          </w:tcPr>
          <w:p w14:paraId="47D6ADFC"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العلامه</w:t>
            </w:r>
          </w:p>
        </w:tc>
        <w:tc>
          <w:tcPr>
            <w:tcW w:w="1563" w:type="dxa"/>
          </w:tcPr>
          <w:p w14:paraId="11DD8680"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اجابة الطالب</w:t>
            </w:r>
          </w:p>
        </w:tc>
        <w:tc>
          <w:tcPr>
            <w:tcW w:w="1563" w:type="dxa"/>
          </w:tcPr>
          <w:p w14:paraId="7A7D89D4"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الاجابة الصحيحة</w:t>
            </w:r>
          </w:p>
        </w:tc>
        <w:tc>
          <w:tcPr>
            <w:tcW w:w="2395" w:type="dxa"/>
          </w:tcPr>
          <w:p w14:paraId="3D1D8619"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السؤال</w:t>
            </w:r>
          </w:p>
        </w:tc>
        <w:tc>
          <w:tcPr>
            <w:tcW w:w="733" w:type="dxa"/>
          </w:tcPr>
          <w:p w14:paraId="30AE3F21" w14:textId="77777777" w:rsidR="00EC2C71" w:rsidRPr="007A6B9C" w:rsidRDefault="00EC2C71" w:rsidP="00EC2C71">
            <w:pPr>
              <w:bidi w:val="0"/>
              <w:rPr>
                <w:rFonts w:ascii="Times New Roman" w:hAnsi="Times New Roman" w:cs="Times New Roman"/>
                <w:rtl/>
              </w:rPr>
            </w:pPr>
            <w:r w:rsidRPr="007A6B9C">
              <w:rPr>
                <w:rFonts w:ascii="Times New Roman" w:hAnsi="Times New Roman" w:cs="Times New Roman"/>
                <w:rtl/>
              </w:rPr>
              <w:t>رقم السؤال</w:t>
            </w:r>
          </w:p>
        </w:tc>
      </w:tr>
      <w:tr w:rsidR="00EC2C71" w:rsidRPr="007A6B9C" w14:paraId="63C092C3" w14:textId="77777777" w:rsidTr="003D5459">
        <w:trPr>
          <w:trHeight w:val="359"/>
        </w:trPr>
        <w:tc>
          <w:tcPr>
            <w:tcW w:w="1562" w:type="dxa"/>
          </w:tcPr>
          <w:p w14:paraId="727F738A" w14:textId="77777777" w:rsidR="00EC2C71" w:rsidRPr="007A6B9C" w:rsidRDefault="00EC2C71" w:rsidP="00EC2C71">
            <w:pPr>
              <w:bidi w:val="0"/>
              <w:rPr>
                <w:rFonts w:ascii="Times New Roman" w:hAnsi="Times New Roman" w:cs="Times New Roman"/>
              </w:rPr>
            </w:pPr>
          </w:p>
        </w:tc>
        <w:tc>
          <w:tcPr>
            <w:tcW w:w="1563" w:type="dxa"/>
          </w:tcPr>
          <w:p w14:paraId="1E806920"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3F4DAAFF"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قلمها</w:t>
            </w:r>
          </w:p>
        </w:tc>
        <w:tc>
          <w:tcPr>
            <w:tcW w:w="2395" w:type="dxa"/>
          </w:tcPr>
          <w:p w14:paraId="21A5BF39"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القلم للبنت منقول هذا</w:t>
            </w:r>
          </w:p>
        </w:tc>
        <w:tc>
          <w:tcPr>
            <w:tcW w:w="733" w:type="dxa"/>
          </w:tcPr>
          <w:p w14:paraId="6EA5A53A"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1</w:t>
            </w:r>
          </w:p>
        </w:tc>
      </w:tr>
      <w:tr w:rsidR="00EC2C71" w:rsidRPr="007A6B9C" w14:paraId="04AB0185" w14:textId="77777777" w:rsidTr="003D5459">
        <w:trPr>
          <w:trHeight w:val="375"/>
        </w:trPr>
        <w:tc>
          <w:tcPr>
            <w:tcW w:w="1562" w:type="dxa"/>
          </w:tcPr>
          <w:p w14:paraId="6DCB23DF" w14:textId="77777777" w:rsidR="00EC2C71" w:rsidRPr="007A6B9C" w:rsidRDefault="00EC2C71" w:rsidP="00EC2C71">
            <w:pPr>
              <w:bidi w:val="0"/>
              <w:rPr>
                <w:rFonts w:ascii="Times New Roman" w:hAnsi="Times New Roman" w:cs="Times New Roman"/>
              </w:rPr>
            </w:pPr>
          </w:p>
        </w:tc>
        <w:tc>
          <w:tcPr>
            <w:tcW w:w="1563" w:type="dxa"/>
          </w:tcPr>
          <w:p w14:paraId="252C0478"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24B43D26"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دفتري</w:t>
            </w:r>
          </w:p>
        </w:tc>
        <w:tc>
          <w:tcPr>
            <w:tcW w:w="2395" w:type="dxa"/>
          </w:tcPr>
          <w:p w14:paraId="319A8E35"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 xml:space="preserve">اذا الدفترالي منقول هذا </w:t>
            </w:r>
          </w:p>
        </w:tc>
        <w:tc>
          <w:tcPr>
            <w:tcW w:w="733" w:type="dxa"/>
          </w:tcPr>
          <w:p w14:paraId="114E51F6"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2</w:t>
            </w:r>
          </w:p>
        </w:tc>
      </w:tr>
      <w:tr w:rsidR="00EC2C71" w:rsidRPr="007A6B9C" w14:paraId="0D3F63AC" w14:textId="77777777" w:rsidTr="003D5459">
        <w:trPr>
          <w:trHeight w:val="359"/>
        </w:trPr>
        <w:tc>
          <w:tcPr>
            <w:tcW w:w="1562" w:type="dxa"/>
          </w:tcPr>
          <w:p w14:paraId="2F65F2CE" w14:textId="77777777" w:rsidR="00EC2C71" w:rsidRPr="007A6B9C" w:rsidRDefault="00EC2C71" w:rsidP="00EC2C71">
            <w:pPr>
              <w:bidi w:val="0"/>
              <w:rPr>
                <w:rFonts w:ascii="Times New Roman" w:hAnsi="Times New Roman" w:cs="Times New Roman"/>
              </w:rPr>
            </w:pPr>
          </w:p>
        </w:tc>
        <w:tc>
          <w:tcPr>
            <w:tcW w:w="1563" w:type="dxa"/>
          </w:tcPr>
          <w:p w14:paraId="7520981B"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7E784AC0"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كأسنا</w:t>
            </w:r>
          </w:p>
        </w:tc>
        <w:tc>
          <w:tcPr>
            <w:tcW w:w="2395" w:type="dxa"/>
          </w:tcPr>
          <w:p w14:paraId="67D8AD32"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الكأس النا منقول هذا</w:t>
            </w:r>
          </w:p>
        </w:tc>
        <w:tc>
          <w:tcPr>
            <w:tcW w:w="733" w:type="dxa"/>
          </w:tcPr>
          <w:p w14:paraId="7E794455"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3</w:t>
            </w:r>
          </w:p>
        </w:tc>
      </w:tr>
      <w:tr w:rsidR="00EC2C71" w:rsidRPr="007A6B9C" w14:paraId="6F4CC7B9" w14:textId="77777777" w:rsidTr="003D5459">
        <w:trPr>
          <w:trHeight w:val="359"/>
        </w:trPr>
        <w:tc>
          <w:tcPr>
            <w:tcW w:w="1562" w:type="dxa"/>
          </w:tcPr>
          <w:p w14:paraId="53DF7B73" w14:textId="77777777" w:rsidR="00EC2C71" w:rsidRPr="007A6B9C" w:rsidRDefault="00EC2C71" w:rsidP="00EC2C71">
            <w:pPr>
              <w:bidi w:val="0"/>
              <w:rPr>
                <w:rFonts w:ascii="Times New Roman" w:hAnsi="Times New Roman" w:cs="Times New Roman"/>
              </w:rPr>
            </w:pPr>
          </w:p>
        </w:tc>
        <w:tc>
          <w:tcPr>
            <w:tcW w:w="1563" w:type="dxa"/>
          </w:tcPr>
          <w:p w14:paraId="3F8FCCEF"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0AB5C4B8"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كتابه</w:t>
            </w:r>
          </w:p>
        </w:tc>
        <w:tc>
          <w:tcPr>
            <w:tcW w:w="2395" w:type="dxa"/>
          </w:tcPr>
          <w:p w14:paraId="7A487CCA"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الكتاب للولد منقول هذا</w:t>
            </w:r>
          </w:p>
        </w:tc>
        <w:tc>
          <w:tcPr>
            <w:tcW w:w="733" w:type="dxa"/>
          </w:tcPr>
          <w:p w14:paraId="49E84931"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4</w:t>
            </w:r>
          </w:p>
        </w:tc>
      </w:tr>
      <w:tr w:rsidR="00EC2C71" w:rsidRPr="007A6B9C" w14:paraId="20F3406C" w14:textId="77777777" w:rsidTr="003D5459">
        <w:trPr>
          <w:trHeight w:val="359"/>
        </w:trPr>
        <w:tc>
          <w:tcPr>
            <w:tcW w:w="1562" w:type="dxa"/>
          </w:tcPr>
          <w:p w14:paraId="6F96E5C3" w14:textId="77777777" w:rsidR="00EC2C71" w:rsidRPr="007A6B9C" w:rsidRDefault="00EC2C71" w:rsidP="00EC2C71">
            <w:pPr>
              <w:bidi w:val="0"/>
              <w:rPr>
                <w:rFonts w:ascii="Times New Roman" w:hAnsi="Times New Roman" w:cs="Times New Roman"/>
              </w:rPr>
            </w:pPr>
          </w:p>
        </w:tc>
        <w:tc>
          <w:tcPr>
            <w:tcW w:w="1563" w:type="dxa"/>
          </w:tcPr>
          <w:p w14:paraId="0AF956DD"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1A861ADA"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خاتمها</w:t>
            </w:r>
          </w:p>
        </w:tc>
        <w:tc>
          <w:tcPr>
            <w:tcW w:w="2395" w:type="dxa"/>
          </w:tcPr>
          <w:p w14:paraId="25C0EA60"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الخاتم للبنت منقول هذا</w:t>
            </w:r>
          </w:p>
        </w:tc>
        <w:tc>
          <w:tcPr>
            <w:tcW w:w="733" w:type="dxa"/>
          </w:tcPr>
          <w:p w14:paraId="74EC1BCB"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5</w:t>
            </w:r>
          </w:p>
        </w:tc>
      </w:tr>
      <w:tr w:rsidR="00EC2C71" w:rsidRPr="007A6B9C" w14:paraId="4EEC4F03" w14:textId="77777777" w:rsidTr="003D5459">
        <w:trPr>
          <w:trHeight w:val="359"/>
        </w:trPr>
        <w:tc>
          <w:tcPr>
            <w:tcW w:w="1562" w:type="dxa"/>
          </w:tcPr>
          <w:p w14:paraId="2EFB2482" w14:textId="77777777" w:rsidR="00EC2C71" w:rsidRPr="007A6B9C" w:rsidRDefault="00EC2C71" w:rsidP="00EC2C71">
            <w:pPr>
              <w:bidi w:val="0"/>
              <w:rPr>
                <w:rFonts w:ascii="Times New Roman" w:hAnsi="Times New Roman" w:cs="Times New Roman"/>
              </w:rPr>
            </w:pPr>
          </w:p>
        </w:tc>
        <w:tc>
          <w:tcPr>
            <w:tcW w:w="1563" w:type="dxa"/>
          </w:tcPr>
          <w:p w14:paraId="73B46EAF"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6C071925"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مكتبتهم</w:t>
            </w:r>
          </w:p>
        </w:tc>
        <w:tc>
          <w:tcPr>
            <w:tcW w:w="2395" w:type="dxa"/>
          </w:tcPr>
          <w:p w14:paraId="675C9E18"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المكتبه للناس منقول هذه</w:t>
            </w:r>
          </w:p>
        </w:tc>
        <w:tc>
          <w:tcPr>
            <w:tcW w:w="733" w:type="dxa"/>
          </w:tcPr>
          <w:p w14:paraId="6729F015"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6</w:t>
            </w:r>
          </w:p>
        </w:tc>
      </w:tr>
      <w:tr w:rsidR="00EC2C71" w:rsidRPr="007A6B9C" w14:paraId="79ED2BFD" w14:textId="77777777" w:rsidTr="003D5459">
        <w:trPr>
          <w:trHeight w:val="375"/>
        </w:trPr>
        <w:tc>
          <w:tcPr>
            <w:tcW w:w="1562" w:type="dxa"/>
          </w:tcPr>
          <w:p w14:paraId="5AA009D1" w14:textId="77777777" w:rsidR="00EC2C71" w:rsidRPr="007A6B9C" w:rsidRDefault="00EC2C71" w:rsidP="00EC2C71">
            <w:pPr>
              <w:bidi w:val="0"/>
              <w:rPr>
                <w:rFonts w:ascii="Times New Roman" w:hAnsi="Times New Roman" w:cs="Times New Roman"/>
              </w:rPr>
            </w:pPr>
          </w:p>
        </w:tc>
        <w:tc>
          <w:tcPr>
            <w:tcW w:w="1563" w:type="dxa"/>
          </w:tcPr>
          <w:p w14:paraId="48A58E10"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1247CE50"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حاسوبه</w:t>
            </w:r>
          </w:p>
        </w:tc>
        <w:tc>
          <w:tcPr>
            <w:tcW w:w="2395" w:type="dxa"/>
          </w:tcPr>
          <w:p w14:paraId="67C28603"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الحاسوب للولد منقول هذا</w:t>
            </w:r>
          </w:p>
        </w:tc>
        <w:tc>
          <w:tcPr>
            <w:tcW w:w="733" w:type="dxa"/>
          </w:tcPr>
          <w:p w14:paraId="2C9C0EB6"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7</w:t>
            </w:r>
          </w:p>
        </w:tc>
      </w:tr>
      <w:tr w:rsidR="00EC2C71" w:rsidRPr="007A6B9C" w14:paraId="28F66000" w14:textId="77777777" w:rsidTr="003D5459">
        <w:trPr>
          <w:trHeight w:val="359"/>
        </w:trPr>
        <w:tc>
          <w:tcPr>
            <w:tcW w:w="1562" w:type="dxa"/>
          </w:tcPr>
          <w:p w14:paraId="1ABD7AE1" w14:textId="77777777" w:rsidR="00EC2C71" w:rsidRPr="007A6B9C" w:rsidRDefault="00EC2C71" w:rsidP="00EC2C71">
            <w:pPr>
              <w:bidi w:val="0"/>
              <w:rPr>
                <w:rFonts w:ascii="Times New Roman" w:hAnsi="Times New Roman" w:cs="Times New Roman"/>
              </w:rPr>
            </w:pPr>
          </w:p>
        </w:tc>
        <w:tc>
          <w:tcPr>
            <w:tcW w:w="1563" w:type="dxa"/>
          </w:tcPr>
          <w:p w14:paraId="721FC7DA"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4842E64A"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صندوقي</w:t>
            </w:r>
          </w:p>
        </w:tc>
        <w:tc>
          <w:tcPr>
            <w:tcW w:w="2395" w:type="dxa"/>
          </w:tcPr>
          <w:p w14:paraId="49897488"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الصندوق الي منقول هذا</w:t>
            </w:r>
          </w:p>
        </w:tc>
        <w:tc>
          <w:tcPr>
            <w:tcW w:w="733" w:type="dxa"/>
          </w:tcPr>
          <w:p w14:paraId="39486278"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8</w:t>
            </w:r>
          </w:p>
        </w:tc>
      </w:tr>
      <w:tr w:rsidR="00EC2C71" w:rsidRPr="007A6B9C" w14:paraId="37D8F2A4" w14:textId="77777777" w:rsidTr="003D5459">
        <w:trPr>
          <w:trHeight w:val="359"/>
        </w:trPr>
        <w:tc>
          <w:tcPr>
            <w:tcW w:w="1562" w:type="dxa"/>
          </w:tcPr>
          <w:p w14:paraId="0ECDA1A4" w14:textId="77777777" w:rsidR="00EC2C71" w:rsidRPr="007A6B9C" w:rsidRDefault="00EC2C71" w:rsidP="00EC2C71">
            <w:pPr>
              <w:bidi w:val="0"/>
              <w:rPr>
                <w:rFonts w:ascii="Times New Roman" w:hAnsi="Times New Roman" w:cs="Times New Roman"/>
              </w:rPr>
            </w:pPr>
          </w:p>
        </w:tc>
        <w:tc>
          <w:tcPr>
            <w:tcW w:w="1563" w:type="dxa"/>
          </w:tcPr>
          <w:p w14:paraId="01BEC88E"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0F209700"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هديتنا</w:t>
            </w:r>
          </w:p>
        </w:tc>
        <w:tc>
          <w:tcPr>
            <w:tcW w:w="2395" w:type="dxa"/>
          </w:tcPr>
          <w:p w14:paraId="704DA34E"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الهديه النا منقول هذه</w:t>
            </w:r>
          </w:p>
        </w:tc>
        <w:tc>
          <w:tcPr>
            <w:tcW w:w="733" w:type="dxa"/>
          </w:tcPr>
          <w:p w14:paraId="6D7EE30A"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9</w:t>
            </w:r>
          </w:p>
        </w:tc>
      </w:tr>
      <w:tr w:rsidR="00EC2C71" w:rsidRPr="007A6B9C" w14:paraId="099B3D68" w14:textId="77777777" w:rsidTr="003D5459">
        <w:trPr>
          <w:trHeight w:val="359"/>
        </w:trPr>
        <w:tc>
          <w:tcPr>
            <w:tcW w:w="1562" w:type="dxa"/>
          </w:tcPr>
          <w:p w14:paraId="18E148BC" w14:textId="77777777" w:rsidR="00EC2C71" w:rsidRPr="007A6B9C" w:rsidRDefault="00EC2C71" w:rsidP="00EC2C71">
            <w:pPr>
              <w:bidi w:val="0"/>
              <w:rPr>
                <w:rFonts w:ascii="Times New Roman" w:hAnsi="Times New Roman" w:cs="Times New Roman"/>
              </w:rPr>
            </w:pPr>
          </w:p>
        </w:tc>
        <w:tc>
          <w:tcPr>
            <w:tcW w:w="1563" w:type="dxa"/>
          </w:tcPr>
          <w:p w14:paraId="15B00EE5"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1E381C51"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قلمه</w:t>
            </w:r>
          </w:p>
        </w:tc>
        <w:tc>
          <w:tcPr>
            <w:tcW w:w="2395" w:type="dxa"/>
          </w:tcPr>
          <w:p w14:paraId="69A320F2"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القلم للولد منقول هذا</w:t>
            </w:r>
          </w:p>
        </w:tc>
        <w:tc>
          <w:tcPr>
            <w:tcW w:w="733" w:type="dxa"/>
          </w:tcPr>
          <w:p w14:paraId="3233D5BB"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10</w:t>
            </w:r>
          </w:p>
        </w:tc>
      </w:tr>
      <w:tr w:rsidR="00EC2C71" w:rsidRPr="007A6B9C" w14:paraId="0CD574A2" w14:textId="77777777" w:rsidTr="003D5459">
        <w:trPr>
          <w:trHeight w:val="375"/>
        </w:trPr>
        <w:tc>
          <w:tcPr>
            <w:tcW w:w="1562" w:type="dxa"/>
          </w:tcPr>
          <w:p w14:paraId="238F636C" w14:textId="77777777" w:rsidR="00EC2C71" w:rsidRPr="007A6B9C" w:rsidRDefault="00EC2C71" w:rsidP="00EC2C71">
            <w:pPr>
              <w:bidi w:val="0"/>
              <w:rPr>
                <w:rFonts w:ascii="Times New Roman" w:hAnsi="Times New Roman" w:cs="Times New Roman"/>
              </w:rPr>
            </w:pPr>
          </w:p>
        </w:tc>
        <w:tc>
          <w:tcPr>
            <w:tcW w:w="1563" w:type="dxa"/>
          </w:tcPr>
          <w:p w14:paraId="4EE5F941"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67981657"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كتابه</w:t>
            </w:r>
          </w:p>
        </w:tc>
        <w:tc>
          <w:tcPr>
            <w:tcW w:w="2395" w:type="dxa"/>
          </w:tcPr>
          <w:p w14:paraId="509DFEBE"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اذا الكتاب للبنت منقول هذا</w:t>
            </w:r>
          </w:p>
        </w:tc>
        <w:tc>
          <w:tcPr>
            <w:tcW w:w="733" w:type="dxa"/>
          </w:tcPr>
          <w:p w14:paraId="58429185"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11</w:t>
            </w:r>
          </w:p>
        </w:tc>
      </w:tr>
      <w:tr w:rsidR="00EC2C71" w:rsidRPr="007A6B9C" w14:paraId="42AB587A" w14:textId="77777777" w:rsidTr="003D5459">
        <w:trPr>
          <w:trHeight w:val="359"/>
        </w:trPr>
        <w:tc>
          <w:tcPr>
            <w:tcW w:w="1562" w:type="dxa"/>
          </w:tcPr>
          <w:p w14:paraId="73E8321B" w14:textId="77777777" w:rsidR="00EC2C71" w:rsidRPr="007A6B9C" w:rsidRDefault="00EC2C71" w:rsidP="00EC2C71">
            <w:pPr>
              <w:bidi w:val="0"/>
              <w:rPr>
                <w:rFonts w:ascii="Times New Roman" w:hAnsi="Times New Roman" w:cs="Times New Roman"/>
              </w:rPr>
            </w:pPr>
          </w:p>
        </w:tc>
        <w:tc>
          <w:tcPr>
            <w:tcW w:w="1563" w:type="dxa"/>
          </w:tcPr>
          <w:p w14:paraId="2DD72C0C"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w:t>
            </w:r>
          </w:p>
        </w:tc>
        <w:tc>
          <w:tcPr>
            <w:tcW w:w="1563" w:type="dxa"/>
          </w:tcPr>
          <w:p w14:paraId="32C1941D"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خاتمي</w:t>
            </w:r>
          </w:p>
        </w:tc>
        <w:tc>
          <w:tcPr>
            <w:tcW w:w="2395" w:type="dxa"/>
          </w:tcPr>
          <w:p w14:paraId="475BE883"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 xml:space="preserve">اذا الخاتم الي منقول هذا </w:t>
            </w:r>
          </w:p>
        </w:tc>
        <w:tc>
          <w:tcPr>
            <w:tcW w:w="733" w:type="dxa"/>
          </w:tcPr>
          <w:p w14:paraId="2BF3CA79" w14:textId="77777777" w:rsidR="00EC2C71" w:rsidRPr="007A6B9C" w:rsidRDefault="00EC2C71" w:rsidP="00EC2C71">
            <w:pPr>
              <w:bidi w:val="0"/>
              <w:rPr>
                <w:rFonts w:ascii="Times New Roman" w:hAnsi="Times New Roman" w:cs="Times New Roman"/>
              </w:rPr>
            </w:pPr>
            <w:r w:rsidRPr="007A6B9C">
              <w:rPr>
                <w:rFonts w:ascii="Times New Roman" w:hAnsi="Times New Roman" w:cs="Times New Roman"/>
                <w:rtl/>
              </w:rPr>
              <w:t>12</w:t>
            </w:r>
          </w:p>
        </w:tc>
      </w:tr>
    </w:tbl>
    <w:p w14:paraId="076B8BED" w14:textId="77777777" w:rsidR="00EC2C71" w:rsidRPr="007A6B9C" w:rsidRDefault="00EC2C71" w:rsidP="00EC2C71">
      <w:pPr>
        <w:bidi w:val="0"/>
        <w:spacing w:after="0" w:line="480" w:lineRule="auto"/>
        <w:ind w:left="720" w:hanging="720"/>
        <w:contextualSpacing/>
        <w:rPr>
          <w:rFonts w:ascii="Times New Roman" w:hAnsi="Times New Roman" w:cs="Times New Roman"/>
          <w:b/>
          <w:bCs/>
          <w:sz w:val="24"/>
          <w:szCs w:val="24"/>
          <w:lang w:bidi="he-IL"/>
        </w:rPr>
      </w:pPr>
    </w:p>
    <w:p w14:paraId="5940A858" w14:textId="745CD3D8" w:rsidR="006F2D40" w:rsidRPr="007A6B9C" w:rsidRDefault="006F2D40">
      <w:pPr>
        <w:bidi w:val="0"/>
        <w:rPr>
          <w:rFonts w:ascii="Times New Roman" w:hAnsi="Times New Roman" w:cs="Times New Roman"/>
          <w:b/>
          <w:bCs/>
          <w:sz w:val="24"/>
          <w:szCs w:val="24"/>
        </w:rPr>
      </w:pPr>
      <w:r w:rsidRPr="007A6B9C">
        <w:rPr>
          <w:rFonts w:ascii="Times New Roman" w:hAnsi="Times New Roman" w:cs="Times New Roman"/>
          <w:b/>
          <w:bCs/>
          <w:sz w:val="24"/>
          <w:szCs w:val="24"/>
        </w:rPr>
        <w:br w:type="page"/>
      </w:r>
    </w:p>
    <w:p w14:paraId="0A0C5812" w14:textId="77A78B62" w:rsidR="004F58B2" w:rsidRPr="007A6B9C" w:rsidRDefault="004F58B2" w:rsidP="00FC6393">
      <w:pPr>
        <w:pStyle w:val="Heading2"/>
        <w:bidi w:val="0"/>
        <w:jc w:val="left"/>
        <w:rPr>
          <w:rFonts w:cs="Times New Roman"/>
          <w:lang w:bidi="he-IL"/>
        </w:rPr>
      </w:pPr>
      <w:bookmarkStart w:id="75" w:name="_Toc166140704"/>
      <w:r w:rsidRPr="007A6B9C">
        <w:rPr>
          <w:rFonts w:cs="Times New Roman"/>
          <w:lang w:bidi="he-IL"/>
        </w:rPr>
        <w:lastRenderedPageBreak/>
        <w:t xml:space="preserve">Appendix </w:t>
      </w:r>
      <w:r w:rsidR="00FC6393">
        <w:rPr>
          <w:rFonts w:cs="Times New Roman"/>
          <w:lang w:bidi="he-IL"/>
        </w:rPr>
        <w:t xml:space="preserve">5. </w:t>
      </w:r>
      <w:r w:rsidR="00FC6393" w:rsidRPr="00FC6393">
        <w:rPr>
          <w:rFonts w:cs="Times New Roman"/>
          <w:bCs/>
          <w:lang w:bidi="he-IL"/>
        </w:rPr>
        <w:t xml:space="preserve">Rapid </w:t>
      </w:r>
      <w:r w:rsidR="00FC6393">
        <w:rPr>
          <w:rFonts w:cs="Times New Roman"/>
          <w:bCs/>
          <w:lang w:bidi="he-IL"/>
        </w:rPr>
        <w:t>A</w:t>
      </w:r>
      <w:r w:rsidR="00FC6393" w:rsidRPr="00FC6393">
        <w:rPr>
          <w:rFonts w:cs="Times New Roman"/>
          <w:bCs/>
          <w:lang w:bidi="he-IL"/>
        </w:rPr>
        <w:t xml:space="preserve">utomatized </w:t>
      </w:r>
      <w:r w:rsidR="00FC6393">
        <w:rPr>
          <w:rFonts w:cs="Times New Roman"/>
          <w:bCs/>
          <w:lang w:bidi="he-IL"/>
        </w:rPr>
        <w:t>N</w:t>
      </w:r>
      <w:r w:rsidR="00FC6393" w:rsidRPr="00FC6393">
        <w:rPr>
          <w:rFonts w:cs="Times New Roman"/>
          <w:bCs/>
          <w:lang w:bidi="he-IL"/>
        </w:rPr>
        <w:t>aming (screening)</w:t>
      </w:r>
      <w:bookmarkEnd w:id="75"/>
    </w:p>
    <w:p w14:paraId="51C788FB" w14:textId="77777777" w:rsidR="00511F33" w:rsidRPr="007A6B9C" w:rsidRDefault="00511F33" w:rsidP="00511F33">
      <w:pPr>
        <w:bidi w:val="0"/>
        <w:spacing w:after="0" w:line="480" w:lineRule="auto"/>
        <w:ind w:left="720" w:hanging="720"/>
        <w:contextualSpacing/>
        <w:rPr>
          <w:rFonts w:ascii="Times New Roman" w:hAnsi="Times New Roman" w:cs="Times New Roman"/>
          <w:sz w:val="24"/>
          <w:szCs w:val="24"/>
          <w:lang w:bidi="he-IL"/>
        </w:rPr>
      </w:pPr>
    </w:p>
    <w:p w14:paraId="610EC67E" w14:textId="53C26903" w:rsidR="004F58B2" w:rsidRPr="007A6B9C" w:rsidRDefault="004F58B2" w:rsidP="006F2D40">
      <w:pPr>
        <w:bidi w:val="0"/>
        <w:spacing w:after="24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sz w:val="24"/>
          <w:szCs w:val="24"/>
        </w:rPr>
        <w:br/>
      </w:r>
      <w:r w:rsidR="0010525F" w:rsidRPr="007A6B9C">
        <w:rPr>
          <w:rFonts w:ascii="Times New Roman" w:hAnsi="Times New Roman" w:cs="Times New Roman"/>
          <w:noProof/>
        </w:rPr>
        <w:drawing>
          <wp:inline distT="0" distB="0" distL="0" distR="0" wp14:anchorId="49CD9CA4" wp14:editId="68D0C808">
            <wp:extent cx="5931316" cy="4543227"/>
            <wp:effectExtent l="8255" t="0" r="1905" b="1905"/>
            <wp:docPr id="16" name="Picture 16" descr="‪grade_1.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de_1.pdf - Google Chrome‬"/>
                    <pic:cNvPicPr/>
                  </pic:nvPicPr>
                  <pic:blipFill rotWithShape="1">
                    <a:blip r:embed="rId22">
                      <a:extLst>
                        <a:ext uri="{28A0092B-C50C-407E-A947-70E740481C1C}">
                          <a14:useLocalDpi xmlns:a14="http://schemas.microsoft.com/office/drawing/2010/main" val="0"/>
                        </a:ext>
                      </a:extLst>
                    </a:blip>
                    <a:srcRect l="8385" t="19856" r="32406" b="1934"/>
                    <a:stretch/>
                  </pic:blipFill>
                  <pic:spPr bwMode="auto">
                    <a:xfrm rot="5400000">
                      <a:off x="0" y="0"/>
                      <a:ext cx="5992464" cy="4590065"/>
                    </a:xfrm>
                    <a:prstGeom prst="rect">
                      <a:avLst/>
                    </a:prstGeom>
                    <a:ln>
                      <a:noFill/>
                    </a:ln>
                    <a:extLst>
                      <a:ext uri="{53640926-AAD7-44D8-BBD7-CCE9431645EC}">
                        <a14:shadowObscured xmlns:a14="http://schemas.microsoft.com/office/drawing/2010/main"/>
                      </a:ext>
                    </a:extLst>
                  </pic:spPr>
                </pic:pic>
              </a:graphicData>
            </a:graphic>
          </wp:inline>
        </w:drawing>
      </w:r>
    </w:p>
    <w:p w14:paraId="230DD8B7" w14:textId="1B8F8EA4" w:rsidR="004F58B2" w:rsidRPr="007A6B9C" w:rsidRDefault="004F58B2" w:rsidP="004F58B2">
      <w:pPr>
        <w:bidi w:val="0"/>
        <w:spacing w:after="0" w:line="480" w:lineRule="auto"/>
        <w:ind w:left="720" w:hanging="720"/>
        <w:contextualSpacing/>
        <w:jc w:val="both"/>
        <w:rPr>
          <w:rFonts w:ascii="Times New Roman" w:hAnsi="Times New Roman" w:cs="Times New Roman"/>
          <w:sz w:val="24"/>
          <w:szCs w:val="24"/>
          <w:rtl/>
        </w:rPr>
      </w:pPr>
    </w:p>
    <w:p w14:paraId="0446CEBA" w14:textId="7E02B72C" w:rsidR="006F2D40" w:rsidRPr="007A6B9C" w:rsidRDefault="006F2D40">
      <w:pPr>
        <w:bidi w:val="0"/>
        <w:rPr>
          <w:rFonts w:ascii="Times New Roman" w:hAnsi="Times New Roman" w:cs="Times New Roman"/>
          <w:sz w:val="24"/>
          <w:szCs w:val="24"/>
        </w:rPr>
      </w:pPr>
      <w:r w:rsidRPr="007A6B9C">
        <w:rPr>
          <w:rFonts w:ascii="Times New Roman" w:hAnsi="Times New Roman" w:cs="Times New Roman"/>
          <w:sz w:val="24"/>
          <w:szCs w:val="24"/>
        </w:rPr>
        <w:br w:type="page"/>
      </w:r>
    </w:p>
    <w:p w14:paraId="1EB87088" w14:textId="150EF674" w:rsidR="004F58B2" w:rsidRPr="007A6B9C" w:rsidRDefault="00F245E7" w:rsidP="00FC6393">
      <w:pPr>
        <w:pStyle w:val="Heading2"/>
        <w:bidi w:val="0"/>
        <w:rPr>
          <w:rFonts w:cs="Times New Roman"/>
        </w:rPr>
      </w:pPr>
      <w:bookmarkStart w:id="76" w:name="_Toc166140705"/>
      <w:r w:rsidRPr="007A6B9C">
        <w:rPr>
          <w:rFonts w:cs="Times New Roman"/>
        </w:rPr>
        <w:lastRenderedPageBreak/>
        <w:t xml:space="preserve">Appendix </w:t>
      </w:r>
      <w:r w:rsidR="00FC6393">
        <w:rPr>
          <w:rFonts w:cs="Times New Roman"/>
        </w:rPr>
        <w:t xml:space="preserve">6. </w:t>
      </w:r>
      <w:r w:rsidR="00FC6393" w:rsidRPr="00FC6393">
        <w:rPr>
          <w:rFonts w:cs="Times New Roman"/>
        </w:rPr>
        <w:t xml:space="preserve">Basic </w:t>
      </w:r>
      <w:r w:rsidR="00FC6393">
        <w:rPr>
          <w:rFonts w:cs="Times New Roman"/>
        </w:rPr>
        <w:t>C</w:t>
      </w:r>
      <w:r w:rsidR="00FC6393" w:rsidRPr="00FC6393">
        <w:rPr>
          <w:rFonts w:cs="Times New Roman"/>
        </w:rPr>
        <w:t xml:space="preserve">ognitive </w:t>
      </w:r>
      <w:r w:rsidR="00FC6393">
        <w:rPr>
          <w:rFonts w:cs="Times New Roman"/>
        </w:rPr>
        <w:t>S</w:t>
      </w:r>
      <w:r w:rsidR="00FC6393" w:rsidRPr="00FC6393">
        <w:rPr>
          <w:rFonts w:cs="Times New Roman"/>
        </w:rPr>
        <w:t>kills Raven’s Colored Progressive Matrices</w:t>
      </w:r>
      <w:r w:rsidR="00FC6393">
        <w:rPr>
          <w:rFonts w:cs="Times New Roman"/>
        </w:rPr>
        <w:t xml:space="preserve"> </w:t>
      </w:r>
      <w:r w:rsidR="00FC6393" w:rsidRPr="00FC6393">
        <w:rPr>
          <w:rFonts w:cs="Times New Roman"/>
        </w:rPr>
        <w:t>(screening)</w:t>
      </w:r>
      <w:bookmarkEnd w:id="76"/>
    </w:p>
    <w:p w14:paraId="45C75729" w14:textId="634D75A7" w:rsidR="00511F33" w:rsidRPr="007A6B9C" w:rsidRDefault="00F35BCA" w:rsidP="00511F33">
      <w:pPr>
        <w:bidi w:val="0"/>
        <w:spacing w:after="0" w:line="480" w:lineRule="auto"/>
        <w:contextualSpacing/>
        <w:jc w:val="both"/>
        <w:rPr>
          <w:rFonts w:ascii="Times New Roman" w:hAnsi="Times New Roman" w:cs="Times New Roman"/>
          <w:sz w:val="24"/>
          <w:szCs w:val="24"/>
        </w:rPr>
      </w:pPr>
      <w:r w:rsidRPr="007A6B9C">
        <w:rPr>
          <w:rFonts w:ascii="Times New Roman" w:hAnsi="Times New Roman" w:cs="Times New Roman"/>
          <w:noProof/>
        </w:rPr>
        <w:drawing>
          <wp:inline distT="0" distB="0" distL="0" distR="0" wp14:anchorId="2DA771C5" wp14:editId="4AEDB1E2">
            <wp:extent cx="4593312" cy="4181614"/>
            <wp:effectExtent l="0" t="3810" r="0" b="0"/>
            <wp:docPr id="15" name="Picture 15" descr="‫דוקטורט יסמין-unlocked.pdf ועמוד אחד נוסף - פרופיל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דוקטורט יסמין-unlocked.pdf ועמוד אחד נוסף - פרופיל 1 - Microsoft​ Edge‬"/>
                    <pic:cNvPicPr/>
                  </pic:nvPicPr>
                  <pic:blipFill rotWithShape="1">
                    <a:blip r:embed="rId23" cstate="print">
                      <a:extLst>
                        <a:ext uri="{28A0092B-C50C-407E-A947-70E740481C1C}">
                          <a14:useLocalDpi xmlns:a14="http://schemas.microsoft.com/office/drawing/2010/main" val="0"/>
                        </a:ext>
                      </a:extLst>
                    </a:blip>
                    <a:srcRect l="21527" t="14290" r="14628" b="1760"/>
                    <a:stretch/>
                  </pic:blipFill>
                  <pic:spPr bwMode="auto">
                    <a:xfrm rot="16200000">
                      <a:off x="0" y="0"/>
                      <a:ext cx="4619036" cy="4205032"/>
                    </a:xfrm>
                    <a:prstGeom prst="rect">
                      <a:avLst/>
                    </a:prstGeom>
                    <a:ln>
                      <a:noFill/>
                    </a:ln>
                    <a:extLst>
                      <a:ext uri="{53640926-AAD7-44D8-BBD7-CCE9431645EC}">
                        <a14:shadowObscured xmlns:a14="http://schemas.microsoft.com/office/drawing/2010/main"/>
                      </a:ext>
                    </a:extLst>
                  </pic:spPr>
                </pic:pic>
              </a:graphicData>
            </a:graphic>
          </wp:inline>
        </w:drawing>
      </w:r>
    </w:p>
    <w:p w14:paraId="59F039F3" w14:textId="5DCE4132" w:rsidR="006F2D40" w:rsidRPr="007A6B9C" w:rsidRDefault="006F2D40">
      <w:pPr>
        <w:bidi w:val="0"/>
        <w:rPr>
          <w:rFonts w:ascii="Times New Roman" w:hAnsi="Times New Roman" w:cs="Times New Roman"/>
          <w:sz w:val="24"/>
          <w:szCs w:val="24"/>
          <w:rtl/>
        </w:rPr>
      </w:pPr>
      <w:r w:rsidRPr="007A6B9C">
        <w:rPr>
          <w:rFonts w:ascii="Times New Roman" w:hAnsi="Times New Roman" w:cs="Times New Roman"/>
          <w:sz w:val="24"/>
          <w:szCs w:val="24"/>
          <w:rtl/>
        </w:rPr>
        <w:br w:type="page"/>
      </w:r>
    </w:p>
    <w:p w14:paraId="4AF1A35F" w14:textId="744382C9" w:rsidR="004F58B2" w:rsidRPr="007A6B9C" w:rsidRDefault="00AF51BE" w:rsidP="00FC6393">
      <w:pPr>
        <w:pStyle w:val="Heading2"/>
        <w:bidi w:val="0"/>
        <w:jc w:val="left"/>
        <w:rPr>
          <w:rFonts w:cs="Times New Roman"/>
          <w:lang w:bidi="he-IL"/>
        </w:rPr>
      </w:pPr>
      <w:bookmarkStart w:id="77" w:name="_Toc166140706"/>
      <w:r w:rsidRPr="007A6B9C">
        <w:rPr>
          <w:rFonts w:cs="Times New Roman"/>
          <w:lang w:bidi="he-IL"/>
        </w:rPr>
        <w:lastRenderedPageBreak/>
        <w:t xml:space="preserve">Appendix </w:t>
      </w:r>
      <w:r w:rsidR="00FC6393">
        <w:rPr>
          <w:rFonts w:cs="Times New Roman"/>
          <w:lang w:bidi="he-IL"/>
        </w:rPr>
        <w:t xml:space="preserve">7. </w:t>
      </w:r>
      <w:r w:rsidR="00FC6393" w:rsidRPr="00FC6393">
        <w:rPr>
          <w:rFonts w:cs="Times New Roman"/>
          <w:lang w:bidi="he-IL"/>
        </w:rPr>
        <w:t>Pre-</w:t>
      </w:r>
      <w:r w:rsidR="00FC6393">
        <w:rPr>
          <w:rFonts w:cs="Times New Roman"/>
          <w:lang w:bidi="he-IL"/>
        </w:rPr>
        <w:t>P</w:t>
      </w:r>
      <w:r w:rsidR="00FC6393" w:rsidRPr="00FC6393">
        <w:rPr>
          <w:rFonts w:cs="Times New Roman"/>
          <w:lang w:bidi="he-IL"/>
        </w:rPr>
        <w:t>ost-</w:t>
      </w:r>
      <w:r w:rsidR="00FC6393">
        <w:rPr>
          <w:rFonts w:cs="Times New Roman"/>
          <w:lang w:bidi="he-IL"/>
        </w:rPr>
        <w:t>T</w:t>
      </w:r>
      <w:r w:rsidR="00FC6393" w:rsidRPr="00FC6393">
        <w:rPr>
          <w:rFonts w:cs="Times New Roman"/>
          <w:lang w:bidi="he-IL"/>
        </w:rPr>
        <w:t>est, phonological awareness</w:t>
      </w:r>
      <w:bookmarkEnd w:id="77"/>
    </w:p>
    <w:p w14:paraId="3B0F0F9A" w14:textId="08C3E908" w:rsidR="00AF51BE" w:rsidRPr="007A6B9C" w:rsidRDefault="00AF51BE" w:rsidP="00932F87">
      <w:pPr>
        <w:bidi w:val="0"/>
        <w:spacing w:after="0" w:line="480" w:lineRule="auto"/>
        <w:contextualSpacing/>
        <w:jc w:val="both"/>
        <w:rPr>
          <w:rFonts w:ascii="Times New Roman" w:hAnsi="Times New Roman" w:cs="Times New Roman"/>
          <w:sz w:val="24"/>
          <w:szCs w:val="24"/>
          <w:rtl/>
          <w:lang w:bidi="he-IL"/>
        </w:rPr>
      </w:pPr>
    </w:p>
    <w:p w14:paraId="5197F960" w14:textId="6E981194" w:rsidR="006F2D40" w:rsidRPr="007A6B9C" w:rsidRDefault="00932F87" w:rsidP="00932F87">
      <w:pPr>
        <w:bidi w:val="0"/>
        <w:spacing w:after="0" w:line="480" w:lineRule="auto"/>
        <w:ind w:left="720" w:hanging="720"/>
        <w:contextualSpacing/>
        <w:jc w:val="both"/>
        <w:rPr>
          <w:rFonts w:ascii="Times New Roman" w:hAnsi="Times New Roman" w:cs="Times New Roman"/>
          <w:sz w:val="24"/>
          <w:szCs w:val="24"/>
          <w:rtl/>
          <w:lang w:bidi="he-IL"/>
        </w:rPr>
      </w:pPr>
      <w:r w:rsidRPr="007A6B9C">
        <w:rPr>
          <w:rFonts w:ascii="Times New Roman" w:hAnsi="Times New Roman" w:cs="Times New Roman"/>
          <w:noProof/>
        </w:rPr>
        <w:drawing>
          <wp:anchor distT="0" distB="0" distL="114300" distR="114300" simplePos="0" relativeHeight="251668480" behindDoc="0" locked="0" layoutInCell="1" allowOverlap="1" wp14:anchorId="5E20C6F5" wp14:editId="39A2DD78">
            <wp:simplePos x="899160" y="914400"/>
            <wp:positionH relativeFrom="column">
              <wp:align>left</wp:align>
            </wp:positionH>
            <wp:positionV relativeFrom="paragraph">
              <wp:align>top</wp:align>
            </wp:positionV>
            <wp:extent cx="5303016" cy="5721350"/>
            <wp:effectExtent l="0" t="0" r="0" b="0"/>
            <wp:wrapSquare wrapText="bothSides"/>
            <wp:docPr id="1" name="Picture 1" descr="‫פונולוגיה חד הברתי (1).pdf - פרופיל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פונולוגיה חד הברתי (1).pdf - פרופיל 1 - Microsoft​ Edge‬"/>
                    <pic:cNvPicPr/>
                  </pic:nvPicPr>
                  <pic:blipFill rotWithShape="1">
                    <a:blip r:embed="rId24">
                      <a:extLst>
                        <a:ext uri="{28A0092B-C50C-407E-A947-70E740481C1C}">
                          <a14:useLocalDpi xmlns:a14="http://schemas.microsoft.com/office/drawing/2010/main" val="0"/>
                        </a:ext>
                      </a:extLst>
                    </a:blip>
                    <a:srcRect l="33284" t="25460" r="33254" b="-5547"/>
                    <a:stretch/>
                  </pic:blipFill>
                  <pic:spPr bwMode="auto">
                    <a:xfrm>
                      <a:off x="0" y="0"/>
                      <a:ext cx="5303016" cy="5721350"/>
                    </a:xfrm>
                    <a:prstGeom prst="rect">
                      <a:avLst/>
                    </a:prstGeom>
                    <a:ln>
                      <a:noFill/>
                    </a:ln>
                    <a:extLst>
                      <a:ext uri="{53640926-AAD7-44D8-BBD7-CCE9431645EC}">
                        <a14:shadowObscured xmlns:a14="http://schemas.microsoft.com/office/drawing/2010/main"/>
                      </a:ext>
                    </a:extLst>
                  </pic:spPr>
                </pic:pic>
              </a:graphicData>
            </a:graphic>
          </wp:anchor>
        </w:drawing>
      </w:r>
      <w:r w:rsidRPr="007A6B9C">
        <w:rPr>
          <w:rFonts w:ascii="Times New Roman" w:hAnsi="Times New Roman" w:cs="Times New Roman"/>
          <w:sz w:val="24"/>
          <w:szCs w:val="24"/>
          <w:rtl/>
          <w:lang w:bidi="he-IL"/>
        </w:rPr>
        <w:br w:type="textWrapping" w:clear="all"/>
      </w:r>
    </w:p>
    <w:p w14:paraId="5AE73B1F" w14:textId="77777777" w:rsidR="006F2D40" w:rsidRPr="007A6B9C" w:rsidRDefault="006F2D40">
      <w:pPr>
        <w:bidi w:val="0"/>
        <w:rPr>
          <w:rFonts w:ascii="Times New Roman" w:hAnsi="Times New Roman" w:cs="Times New Roman"/>
          <w:sz w:val="24"/>
          <w:szCs w:val="24"/>
          <w:rtl/>
          <w:lang w:bidi="he-IL"/>
        </w:rPr>
      </w:pPr>
      <w:r w:rsidRPr="007A6B9C">
        <w:rPr>
          <w:rFonts w:ascii="Times New Roman" w:hAnsi="Times New Roman" w:cs="Times New Roman"/>
          <w:sz w:val="24"/>
          <w:szCs w:val="24"/>
          <w:rtl/>
          <w:lang w:bidi="he-IL"/>
        </w:rPr>
        <w:br w:type="page"/>
      </w:r>
    </w:p>
    <w:p w14:paraId="121EC69E" w14:textId="01D4739A" w:rsidR="00B369E6" w:rsidRPr="007A6B9C" w:rsidRDefault="00B369E6" w:rsidP="00FC6393">
      <w:pPr>
        <w:pStyle w:val="Heading2"/>
        <w:bidi w:val="0"/>
        <w:jc w:val="left"/>
        <w:rPr>
          <w:rFonts w:cs="Times New Roman"/>
          <w:lang w:bidi="he-IL"/>
        </w:rPr>
      </w:pPr>
      <w:bookmarkStart w:id="78" w:name="_Toc166140707"/>
      <w:r w:rsidRPr="007A6B9C">
        <w:rPr>
          <w:rFonts w:cs="Times New Roman"/>
          <w:lang w:bidi="he-IL"/>
        </w:rPr>
        <w:lastRenderedPageBreak/>
        <w:t xml:space="preserve">Appendix </w:t>
      </w:r>
      <w:r w:rsidR="00FC6393">
        <w:rPr>
          <w:rFonts w:cs="Times New Roman"/>
          <w:lang w:bidi="he-IL"/>
        </w:rPr>
        <w:t xml:space="preserve">8. </w:t>
      </w:r>
      <w:r w:rsidR="00FC6393" w:rsidRPr="00FC6393">
        <w:rPr>
          <w:rFonts w:cs="Times New Roman"/>
          <w:lang w:bidi="he-IL"/>
        </w:rPr>
        <w:t>Pre-</w:t>
      </w:r>
      <w:r w:rsidR="00FC6393">
        <w:rPr>
          <w:rFonts w:cs="Times New Roman"/>
          <w:lang w:bidi="he-IL"/>
        </w:rPr>
        <w:t>P</w:t>
      </w:r>
      <w:r w:rsidR="00FC6393" w:rsidRPr="00FC6393">
        <w:rPr>
          <w:rFonts w:cs="Times New Roman"/>
          <w:lang w:bidi="he-IL"/>
        </w:rPr>
        <w:t>ost-</w:t>
      </w:r>
      <w:r w:rsidR="00FC6393">
        <w:rPr>
          <w:rFonts w:cs="Times New Roman"/>
          <w:lang w:bidi="he-IL"/>
        </w:rPr>
        <w:t>T</w:t>
      </w:r>
      <w:r w:rsidR="00FC6393" w:rsidRPr="00FC6393">
        <w:rPr>
          <w:rFonts w:cs="Times New Roman"/>
          <w:lang w:bidi="he-IL"/>
        </w:rPr>
        <w:t>est which assesses morphological awareness</w:t>
      </w:r>
      <w:bookmarkEnd w:id="78"/>
    </w:p>
    <w:p w14:paraId="7096DA51" w14:textId="77777777" w:rsidR="004177CE" w:rsidRPr="007A6B9C" w:rsidRDefault="004177CE" w:rsidP="00B369E6">
      <w:pPr>
        <w:bidi w:val="0"/>
        <w:spacing w:after="0" w:line="480" w:lineRule="auto"/>
        <w:ind w:left="720" w:hanging="720"/>
        <w:contextualSpacing/>
        <w:jc w:val="both"/>
        <w:rPr>
          <w:rFonts w:ascii="Times New Roman" w:hAnsi="Times New Roman" w:cs="Times New Roman"/>
          <w:sz w:val="24"/>
          <w:szCs w:val="24"/>
          <w:lang w:bidi="he-IL"/>
        </w:rPr>
      </w:pPr>
    </w:p>
    <w:p w14:paraId="0A07329C" w14:textId="74014A93" w:rsidR="00B369E6" w:rsidRPr="007A6B9C" w:rsidRDefault="00932F87" w:rsidP="004177CE">
      <w:pPr>
        <w:bidi w:val="0"/>
        <w:spacing w:after="0" w:line="480" w:lineRule="auto"/>
        <w:ind w:left="720" w:hanging="720"/>
        <w:contextualSpacing/>
        <w:jc w:val="both"/>
        <w:rPr>
          <w:rFonts w:ascii="Times New Roman" w:hAnsi="Times New Roman" w:cs="Times New Roman"/>
          <w:sz w:val="24"/>
          <w:szCs w:val="24"/>
          <w:lang w:bidi="he-IL"/>
        </w:rPr>
      </w:pPr>
      <w:r w:rsidRPr="007A6B9C">
        <w:rPr>
          <w:rFonts w:ascii="Times New Roman" w:hAnsi="Times New Roman" w:cs="Times New Roman"/>
          <w:noProof/>
        </w:rPr>
        <w:drawing>
          <wp:inline distT="0" distB="0" distL="0" distR="0" wp14:anchorId="78941642" wp14:editId="137CD2D2">
            <wp:extent cx="5326380" cy="3449728"/>
            <wp:effectExtent l="0" t="0" r="7620" b="0"/>
            <wp:docPr id="11" name="Picture 11" descr="‫מטלת מורפולוגיה תרגיל (1).pdf ועמוד אחד נוסף - פרופיל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מטלת מורפולוגיה תרגיל (1).pdf ועמוד אחד נוסף - פרופיל 1 - Microsoft​ Edge‬"/>
                    <pic:cNvPicPr/>
                  </pic:nvPicPr>
                  <pic:blipFill rotWithShape="1">
                    <a:blip r:embed="rId25">
                      <a:extLst>
                        <a:ext uri="{28A0092B-C50C-407E-A947-70E740481C1C}">
                          <a14:useLocalDpi xmlns:a14="http://schemas.microsoft.com/office/drawing/2010/main" val="0"/>
                        </a:ext>
                      </a:extLst>
                    </a:blip>
                    <a:srcRect l="26281" t="21069" r="24232" b="33130"/>
                    <a:stretch/>
                  </pic:blipFill>
                  <pic:spPr bwMode="auto">
                    <a:xfrm>
                      <a:off x="0" y="0"/>
                      <a:ext cx="5333182" cy="3454134"/>
                    </a:xfrm>
                    <a:prstGeom prst="rect">
                      <a:avLst/>
                    </a:prstGeom>
                    <a:ln>
                      <a:noFill/>
                    </a:ln>
                    <a:extLst>
                      <a:ext uri="{53640926-AAD7-44D8-BBD7-CCE9431645EC}">
                        <a14:shadowObscured xmlns:a14="http://schemas.microsoft.com/office/drawing/2010/main"/>
                      </a:ext>
                    </a:extLst>
                  </pic:spPr>
                </pic:pic>
              </a:graphicData>
            </a:graphic>
          </wp:inline>
        </w:drawing>
      </w:r>
    </w:p>
    <w:p w14:paraId="0D682F7E" w14:textId="77777777" w:rsidR="006F2D40" w:rsidRPr="007A6B9C" w:rsidRDefault="006F2D40">
      <w:pPr>
        <w:bidi w:val="0"/>
        <w:rPr>
          <w:rFonts w:ascii="Times New Roman" w:hAnsi="Times New Roman" w:cs="Times New Roman"/>
          <w:sz w:val="24"/>
          <w:szCs w:val="24"/>
          <w:lang w:bidi="he-IL"/>
        </w:rPr>
      </w:pPr>
      <w:r w:rsidRPr="007A6B9C">
        <w:rPr>
          <w:rFonts w:ascii="Times New Roman" w:hAnsi="Times New Roman" w:cs="Times New Roman"/>
          <w:sz w:val="24"/>
          <w:szCs w:val="24"/>
          <w:lang w:bidi="he-IL"/>
        </w:rPr>
        <w:br w:type="page"/>
      </w:r>
    </w:p>
    <w:p w14:paraId="5436BC81" w14:textId="77777777" w:rsidR="004F58B2" w:rsidRPr="007A6B9C" w:rsidRDefault="0029475B" w:rsidP="00FC6393">
      <w:pPr>
        <w:pStyle w:val="Heading2"/>
        <w:bidi w:val="0"/>
        <w:jc w:val="left"/>
        <w:rPr>
          <w:rFonts w:cs="Times New Roman"/>
          <w:lang w:bidi="he-IL"/>
        </w:rPr>
      </w:pPr>
      <w:bookmarkStart w:id="79" w:name="_Toc166140708"/>
      <w:r w:rsidRPr="007A6B9C">
        <w:rPr>
          <w:rFonts w:cs="Times New Roman"/>
          <w:lang w:bidi="he-IL"/>
        </w:rPr>
        <w:lastRenderedPageBreak/>
        <w:t xml:space="preserve">Appendix </w:t>
      </w:r>
      <w:r w:rsidR="00FC6393">
        <w:rPr>
          <w:rFonts w:cs="Times New Roman"/>
          <w:lang w:bidi="he-IL"/>
        </w:rPr>
        <w:t xml:space="preserve">9. </w:t>
      </w:r>
      <w:r w:rsidR="00FC6393" w:rsidRPr="00FC6393">
        <w:rPr>
          <w:rFonts w:cs="Times New Roman"/>
          <w:lang w:bidi="he-IL"/>
        </w:rPr>
        <w:t>Morphological</w:t>
      </w:r>
      <w:r w:rsidR="00FC6393" w:rsidRPr="00FC6393">
        <w:rPr>
          <w:rFonts w:cs="Times New Roman"/>
          <w:rtl/>
          <w:lang w:bidi="he-IL"/>
        </w:rPr>
        <w:t xml:space="preserve"> </w:t>
      </w:r>
      <w:r w:rsidR="00FC6393" w:rsidRPr="00FC6393">
        <w:rPr>
          <w:rFonts w:cs="Times New Roman"/>
          <w:lang w:bidi="he-IL"/>
        </w:rPr>
        <w:t>and Phonological Intervention Program</w:t>
      </w:r>
      <w:bookmarkEnd w:id="79"/>
    </w:p>
    <w:tbl>
      <w:tblPr>
        <w:tblStyle w:val="TableGrid"/>
        <w:tblpPr w:leftFromText="180" w:rightFromText="180" w:horzAnchor="page" w:tblpX="565" w:tblpY="-1440"/>
        <w:tblW w:w="10156" w:type="dxa"/>
        <w:tblLayout w:type="fixed"/>
        <w:tblLook w:val="04A0" w:firstRow="1" w:lastRow="0" w:firstColumn="1" w:lastColumn="0" w:noHBand="0" w:noVBand="1"/>
      </w:tblPr>
      <w:tblGrid>
        <w:gridCol w:w="3247"/>
        <w:gridCol w:w="3523"/>
        <w:gridCol w:w="1219"/>
        <w:gridCol w:w="1218"/>
        <w:gridCol w:w="949"/>
      </w:tblGrid>
      <w:tr w:rsidR="00454C96" w:rsidRPr="007A6B9C" w14:paraId="3D54758E" w14:textId="77777777" w:rsidTr="00020329">
        <w:trPr>
          <w:trHeight w:val="409"/>
        </w:trPr>
        <w:tc>
          <w:tcPr>
            <w:tcW w:w="3247" w:type="dxa"/>
          </w:tcPr>
          <w:p w14:paraId="2EA69E3E" w14:textId="77777777" w:rsidR="00454C96" w:rsidRPr="007A6B9C" w:rsidRDefault="00454C96" w:rsidP="00020329">
            <w:pPr>
              <w:rPr>
                <w:rFonts w:ascii="Times New Roman" w:hAnsi="Times New Roman" w:cs="Times New Roman"/>
                <w:b/>
                <w:bCs/>
                <w:sz w:val="24"/>
                <w:szCs w:val="24"/>
                <w:rtl/>
                <w:lang w:bidi="he-IL"/>
              </w:rPr>
            </w:pPr>
            <w:r w:rsidRPr="007A6B9C">
              <w:rPr>
                <w:rFonts w:ascii="Times New Roman" w:hAnsi="Times New Roman" w:cs="Times New Roman"/>
                <w:b/>
                <w:bCs/>
                <w:sz w:val="24"/>
                <w:szCs w:val="24"/>
                <w:rtl/>
                <w:lang w:bidi="he-IL"/>
              </w:rPr>
              <w:lastRenderedPageBreak/>
              <w:t>מה</w:t>
            </w:r>
            <w:r w:rsidRPr="007A6B9C">
              <w:rPr>
                <w:rFonts w:ascii="Times New Roman" w:hAnsi="Times New Roman" w:cs="Times New Roman"/>
                <w:b/>
                <w:bCs/>
                <w:sz w:val="24"/>
                <w:szCs w:val="24"/>
                <w:rtl/>
              </w:rPr>
              <w:t>לך המפגש</w:t>
            </w:r>
          </w:p>
        </w:tc>
        <w:tc>
          <w:tcPr>
            <w:tcW w:w="3523" w:type="dxa"/>
          </w:tcPr>
          <w:p w14:paraId="491173CF" w14:textId="77777777" w:rsidR="00454C96" w:rsidRPr="007A6B9C" w:rsidRDefault="00454C96" w:rsidP="00020329">
            <w:pPr>
              <w:rPr>
                <w:rFonts w:ascii="Times New Roman" w:hAnsi="Times New Roman" w:cs="Times New Roman"/>
                <w:b/>
                <w:bCs/>
                <w:sz w:val="24"/>
                <w:szCs w:val="24"/>
              </w:rPr>
            </w:pPr>
            <w:r w:rsidRPr="007A6B9C">
              <w:rPr>
                <w:rFonts w:ascii="Times New Roman" w:hAnsi="Times New Roman" w:cs="Times New Roman"/>
                <w:b/>
                <w:bCs/>
                <w:sz w:val="24"/>
                <w:szCs w:val="24"/>
                <w:rtl/>
              </w:rPr>
              <w:t>נושא</w:t>
            </w:r>
          </w:p>
        </w:tc>
        <w:tc>
          <w:tcPr>
            <w:tcW w:w="1219" w:type="dxa"/>
          </w:tcPr>
          <w:p w14:paraId="3D94AA62" w14:textId="77777777" w:rsidR="00454C96" w:rsidRPr="007A6B9C" w:rsidRDefault="00454C96" w:rsidP="00020329">
            <w:pPr>
              <w:rPr>
                <w:rFonts w:ascii="Times New Roman" w:hAnsi="Times New Roman" w:cs="Times New Roman"/>
                <w:b/>
                <w:bCs/>
                <w:sz w:val="24"/>
                <w:szCs w:val="24"/>
              </w:rPr>
            </w:pPr>
            <w:r w:rsidRPr="007A6B9C">
              <w:rPr>
                <w:rFonts w:ascii="Times New Roman" w:hAnsi="Times New Roman" w:cs="Times New Roman"/>
                <w:b/>
                <w:bCs/>
                <w:sz w:val="24"/>
                <w:szCs w:val="24"/>
                <w:rtl/>
              </w:rPr>
              <w:t>תאריך</w:t>
            </w:r>
          </w:p>
        </w:tc>
        <w:tc>
          <w:tcPr>
            <w:tcW w:w="1218" w:type="dxa"/>
          </w:tcPr>
          <w:p w14:paraId="0B5957CF" w14:textId="77777777" w:rsidR="00454C96" w:rsidRPr="007A6B9C" w:rsidRDefault="00454C96" w:rsidP="00020329">
            <w:pPr>
              <w:rPr>
                <w:rFonts w:ascii="Times New Roman" w:hAnsi="Times New Roman" w:cs="Times New Roman"/>
                <w:b/>
                <w:bCs/>
                <w:sz w:val="24"/>
                <w:szCs w:val="24"/>
              </w:rPr>
            </w:pPr>
            <w:r w:rsidRPr="007A6B9C">
              <w:rPr>
                <w:rFonts w:ascii="Times New Roman" w:hAnsi="Times New Roman" w:cs="Times New Roman"/>
                <w:b/>
                <w:bCs/>
                <w:sz w:val="24"/>
                <w:szCs w:val="24"/>
                <w:rtl/>
              </w:rPr>
              <w:t>יום</w:t>
            </w:r>
          </w:p>
        </w:tc>
        <w:tc>
          <w:tcPr>
            <w:tcW w:w="949" w:type="dxa"/>
          </w:tcPr>
          <w:p w14:paraId="7D8A4A61" w14:textId="77777777" w:rsidR="00454C96" w:rsidRPr="007A6B9C" w:rsidRDefault="00454C96" w:rsidP="00020329">
            <w:pPr>
              <w:rPr>
                <w:rFonts w:ascii="Times New Roman" w:hAnsi="Times New Roman" w:cs="Times New Roman"/>
                <w:b/>
                <w:bCs/>
                <w:sz w:val="24"/>
                <w:szCs w:val="24"/>
              </w:rPr>
            </w:pPr>
            <w:r w:rsidRPr="007A6B9C">
              <w:rPr>
                <w:rFonts w:ascii="Times New Roman" w:hAnsi="Times New Roman" w:cs="Times New Roman"/>
                <w:b/>
                <w:bCs/>
                <w:sz w:val="24"/>
                <w:szCs w:val="24"/>
                <w:rtl/>
              </w:rPr>
              <w:t>מס' מפגש</w:t>
            </w:r>
          </w:p>
        </w:tc>
      </w:tr>
      <w:tr w:rsidR="00454C96" w:rsidRPr="007A6B9C" w14:paraId="5CFC2F32" w14:textId="77777777" w:rsidTr="00020329">
        <w:trPr>
          <w:trHeight w:val="1411"/>
        </w:trPr>
        <w:tc>
          <w:tcPr>
            <w:tcW w:w="3247" w:type="dxa"/>
          </w:tcPr>
          <w:p w14:paraId="6C2EAE6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המטפלת</w:t>
            </w:r>
            <w:r w:rsidRPr="007A6B9C">
              <w:rPr>
                <w:rFonts w:ascii="Times New Roman" w:hAnsi="Times New Roman" w:cs="Times New Roman"/>
                <w:rtl/>
              </w:rPr>
              <w:t xml:space="preserve"> </w:t>
            </w:r>
            <w:r w:rsidRPr="007A6B9C">
              <w:rPr>
                <w:rFonts w:ascii="Times New Roman" w:hAnsi="Times New Roman" w:cs="Times New Roman"/>
                <w:rtl/>
                <w:lang w:bidi="he-IL"/>
              </w:rPr>
              <w:t>תכיר</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התלמידים</w:t>
            </w:r>
            <w:r w:rsidRPr="007A6B9C">
              <w:rPr>
                <w:rFonts w:ascii="Times New Roman" w:hAnsi="Times New Roman" w:cs="Times New Roman"/>
                <w:rtl/>
              </w:rPr>
              <w:t xml:space="preserve"> </w:t>
            </w:r>
            <w:r w:rsidRPr="007A6B9C">
              <w:rPr>
                <w:rFonts w:ascii="Times New Roman" w:hAnsi="Times New Roman" w:cs="Times New Roman"/>
                <w:rtl/>
                <w:lang w:bidi="he-IL"/>
              </w:rPr>
              <w:t>ותסביר</w:t>
            </w:r>
            <w:r w:rsidRPr="007A6B9C">
              <w:rPr>
                <w:rFonts w:ascii="Times New Roman" w:hAnsi="Times New Roman" w:cs="Times New Roman"/>
                <w:rtl/>
              </w:rPr>
              <w:t xml:space="preserve"> </w:t>
            </w:r>
            <w:r w:rsidRPr="007A6B9C">
              <w:rPr>
                <w:rFonts w:ascii="Times New Roman" w:hAnsi="Times New Roman" w:cs="Times New Roman"/>
                <w:rtl/>
                <w:lang w:bidi="he-IL"/>
              </w:rPr>
              <w:t>להם</w:t>
            </w:r>
            <w:r w:rsidRPr="007A6B9C">
              <w:rPr>
                <w:rFonts w:ascii="Times New Roman" w:hAnsi="Times New Roman" w:cs="Times New Roman"/>
                <w:rtl/>
              </w:rPr>
              <w:t xml:space="preserve"> </w:t>
            </w:r>
            <w:r w:rsidRPr="007A6B9C">
              <w:rPr>
                <w:rFonts w:ascii="Times New Roman" w:hAnsi="Times New Roman" w:cs="Times New Roman"/>
                <w:rtl/>
                <w:lang w:bidi="he-IL"/>
              </w:rPr>
              <w:t>שהולכים</w:t>
            </w:r>
            <w:r w:rsidRPr="007A6B9C">
              <w:rPr>
                <w:rFonts w:ascii="Times New Roman" w:hAnsi="Times New Roman" w:cs="Times New Roman"/>
                <w:rtl/>
              </w:rPr>
              <w:t xml:space="preserve"> </w:t>
            </w:r>
            <w:r w:rsidRPr="007A6B9C">
              <w:rPr>
                <w:rFonts w:ascii="Times New Roman" w:hAnsi="Times New Roman" w:cs="Times New Roman"/>
                <w:rtl/>
                <w:lang w:bidi="he-IL"/>
              </w:rPr>
              <w:t>להיפגש</w:t>
            </w:r>
            <w:r w:rsidRPr="007A6B9C">
              <w:rPr>
                <w:rFonts w:ascii="Times New Roman" w:hAnsi="Times New Roman" w:cs="Times New Roman"/>
                <w:rtl/>
              </w:rPr>
              <w:t xml:space="preserve"> </w:t>
            </w:r>
            <w:r w:rsidRPr="007A6B9C">
              <w:rPr>
                <w:rFonts w:ascii="Times New Roman" w:hAnsi="Times New Roman" w:cs="Times New Roman"/>
                <w:rtl/>
                <w:lang w:bidi="he-IL"/>
              </w:rPr>
              <w:t>שלושה</w:t>
            </w:r>
            <w:r w:rsidRPr="007A6B9C">
              <w:rPr>
                <w:rFonts w:ascii="Times New Roman" w:hAnsi="Times New Roman" w:cs="Times New Roman"/>
                <w:rtl/>
              </w:rPr>
              <w:t xml:space="preserve"> </w:t>
            </w:r>
            <w:r w:rsidRPr="007A6B9C">
              <w:rPr>
                <w:rFonts w:ascii="Times New Roman" w:hAnsi="Times New Roman" w:cs="Times New Roman"/>
                <w:rtl/>
                <w:lang w:bidi="he-IL"/>
              </w:rPr>
              <w:t>פעמיים</w:t>
            </w:r>
            <w:r w:rsidRPr="007A6B9C">
              <w:rPr>
                <w:rFonts w:ascii="Times New Roman" w:hAnsi="Times New Roman" w:cs="Times New Roman"/>
                <w:rtl/>
              </w:rPr>
              <w:t xml:space="preserve"> </w:t>
            </w:r>
            <w:r w:rsidRPr="007A6B9C">
              <w:rPr>
                <w:rFonts w:ascii="Times New Roman" w:hAnsi="Times New Roman" w:cs="Times New Roman"/>
                <w:rtl/>
                <w:lang w:bidi="he-IL"/>
              </w:rPr>
              <w:t>בשבוע</w:t>
            </w:r>
            <w:r w:rsidRPr="007A6B9C">
              <w:rPr>
                <w:rFonts w:ascii="Times New Roman" w:hAnsi="Times New Roman" w:cs="Times New Roman"/>
                <w:rtl/>
              </w:rPr>
              <w:t xml:space="preserve"> (</w:t>
            </w:r>
            <w:r w:rsidRPr="007A6B9C">
              <w:rPr>
                <w:rFonts w:ascii="Times New Roman" w:hAnsi="Times New Roman" w:cs="Times New Roman"/>
                <w:rtl/>
                <w:lang w:bidi="he-IL"/>
              </w:rPr>
              <w:t>ראשון</w:t>
            </w:r>
            <w:r w:rsidRPr="007A6B9C">
              <w:rPr>
                <w:rFonts w:ascii="Times New Roman" w:hAnsi="Times New Roman" w:cs="Times New Roman"/>
                <w:rtl/>
              </w:rPr>
              <w:t xml:space="preserve">, </w:t>
            </w:r>
            <w:r w:rsidRPr="007A6B9C">
              <w:rPr>
                <w:rFonts w:ascii="Times New Roman" w:hAnsi="Times New Roman" w:cs="Times New Roman"/>
                <w:rtl/>
                <w:lang w:bidi="he-IL"/>
              </w:rPr>
              <w:t>שני</w:t>
            </w:r>
            <w:r w:rsidRPr="007A6B9C">
              <w:rPr>
                <w:rFonts w:ascii="Times New Roman" w:hAnsi="Times New Roman" w:cs="Times New Roman"/>
                <w:rtl/>
              </w:rPr>
              <w:t>)</w:t>
            </w:r>
          </w:p>
          <w:p w14:paraId="55E5EC94"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ותסביר</w:t>
            </w:r>
            <w:r w:rsidRPr="007A6B9C">
              <w:rPr>
                <w:rFonts w:ascii="Times New Roman" w:hAnsi="Times New Roman" w:cs="Times New Roman"/>
                <w:rtl/>
              </w:rPr>
              <w:t xml:space="preserve"> </w:t>
            </w:r>
            <w:r w:rsidRPr="007A6B9C">
              <w:rPr>
                <w:rFonts w:ascii="Times New Roman" w:hAnsi="Times New Roman" w:cs="Times New Roman"/>
                <w:rtl/>
                <w:lang w:bidi="he-IL"/>
              </w:rPr>
              <w:t>להם</w:t>
            </w:r>
            <w:r w:rsidRPr="007A6B9C">
              <w:rPr>
                <w:rFonts w:ascii="Times New Roman" w:hAnsi="Times New Roman" w:cs="Times New Roman"/>
                <w:rtl/>
              </w:rPr>
              <w:t xml:space="preserve"> </w:t>
            </w:r>
            <w:r w:rsidRPr="007A6B9C">
              <w:rPr>
                <w:rFonts w:ascii="Times New Roman" w:hAnsi="Times New Roman" w:cs="Times New Roman"/>
                <w:rtl/>
                <w:lang w:bidi="he-IL"/>
              </w:rPr>
              <w:t>שבכל</w:t>
            </w:r>
            <w:r w:rsidRPr="007A6B9C">
              <w:rPr>
                <w:rFonts w:ascii="Times New Roman" w:hAnsi="Times New Roman" w:cs="Times New Roman"/>
                <w:rtl/>
              </w:rPr>
              <w:t xml:space="preserve"> </w:t>
            </w:r>
            <w:r w:rsidRPr="007A6B9C">
              <w:rPr>
                <w:rFonts w:ascii="Times New Roman" w:hAnsi="Times New Roman" w:cs="Times New Roman"/>
                <w:rtl/>
                <w:lang w:bidi="he-IL"/>
              </w:rPr>
              <w:t>מפגש</w:t>
            </w:r>
            <w:r w:rsidRPr="007A6B9C">
              <w:rPr>
                <w:rFonts w:ascii="Times New Roman" w:hAnsi="Times New Roman" w:cs="Times New Roman"/>
                <w:rtl/>
              </w:rPr>
              <w:t xml:space="preserve"> </w:t>
            </w:r>
            <w:r w:rsidRPr="007A6B9C">
              <w:rPr>
                <w:rFonts w:ascii="Times New Roman" w:hAnsi="Times New Roman" w:cs="Times New Roman"/>
                <w:rtl/>
                <w:lang w:bidi="he-IL"/>
              </w:rPr>
              <w:t>נלמד</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חדשים</w:t>
            </w:r>
            <w:r w:rsidRPr="007A6B9C">
              <w:rPr>
                <w:rFonts w:ascii="Times New Roman" w:hAnsi="Times New Roman" w:cs="Times New Roman"/>
                <w:rtl/>
              </w:rPr>
              <w:t xml:space="preserve"> </w:t>
            </w:r>
            <w:r w:rsidRPr="007A6B9C">
              <w:rPr>
                <w:rFonts w:ascii="Times New Roman" w:hAnsi="Times New Roman" w:cs="Times New Roman"/>
                <w:rtl/>
                <w:lang w:bidi="he-IL"/>
              </w:rPr>
              <w:t>נלמד</w:t>
            </w:r>
            <w:r w:rsidRPr="007A6B9C">
              <w:rPr>
                <w:rFonts w:ascii="Times New Roman" w:hAnsi="Times New Roman" w:cs="Times New Roman"/>
                <w:rtl/>
              </w:rPr>
              <w:t xml:space="preserve"> </w:t>
            </w:r>
            <w:r w:rsidRPr="007A6B9C">
              <w:rPr>
                <w:rFonts w:ascii="Times New Roman" w:hAnsi="Times New Roman" w:cs="Times New Roman"/>
                <w:rtl/>
                <w:lang w:bidi="he-IL"/>
              </w:rPr>
              <w:t>בצורה</w:t>
            </w:r>
            <w:r w:rsidRPr="007A6B9C">
              <w:rPr>
                <w:rFonts w:ascii="Times New Roman" w:hAnsi="Times New Roman" w:cs="Times New Roman"/>
                <w:rtl/>
              </w:rPr>
              <w:t xml:space="preserve"> </w:t>
            </w:r>
            <w:r w:rsidRPr="007A6B9C">
              <w:rPr>
                <w:rFonts w:ascii="Times New Roman" w:hAnsi="Times New Roman" w:cs="Times New Roman"/>
                <w:rtl/>
                <w:lang w:bidi="he-IL"/>
              </w:rPr>
              <w:t>כיפית</w:t>
            </w:r>
            <w:r w:rsidRPr="007A6B9C">
              <w:rPr>
                <w:rFonts w:ascii="Times New Roman" w:hAnsi="Times New Roman" w:cs="Times New Roman"/>
                <w:rtl/>
              </w:rPr>
              <w:t xml:space="preserve"> </w:t>
            </w:r>
            <w:r w:rsidRPr="007A6B9C">
              <w:rPr>
                <w:rFonts w:ascii="Times New Roman" w:hAnsi="Times New Roman" w:cs="Times New Roman"/>
                <w:rtl/>
                <w:lang w:bidi="he-IL"/>
              </w:rPr>
              <w:t>לכן</w:t>
            </w:r>
            <w:r w:rsidRPr="007A6B9C">
              <w:rPr>
                <w:rFonts w:ascii="Times New Roman" w:hAnsi="Times New Roman" w:cs="Times New Roman"/>
                <w:rtl/>
              </w:rPr>
              <w:t xml:space="preserve"> </w:t>
            </w:r>
            <w:r w:rsidRPr="007A6B9C">
              <w:rPr>
                <w:rFonts w:ascii="Times New Roman" w:hAnsi="Times New Roman" w:cs="Times New Roman"/>
                <w:rtl/>
                <w:lang w:bidi="he-IL"/>
              </w:rPr>
              <w:t>צריך</w:t>
            </w:r>
            <w:r w:rsidRPr="007A6B9C">
              <w:rPr>
                <w:rFonts w:ascii="Times New Roman" w:hAnsi="Times New Roman" w:cs="Times New Roman"/>
                <w:rtl/>
              </w:rPr>
              <w:t xml:space="preserve"> </w:t>
            </w:r>
            <w:r w:rsidRPr="007A6B9C">
              <w:rPr>
                <w:rFonts w:ascii="Times New Roman" w:hAnsi="Times New Roman" w:cs="Times New Roman"/>
                <w:rtl/>
                <w:lang w:bidi="he-IL"/>
              </w:rPr>
              <w:t>להגיע</w:t>
            </w:r>
            <w:r w:rsidRPr="007A6B9C">
              <w:rPr>
                <w:rFonts w:ascii="Times New Roman" w:hAnsi="Times New Roman" w:cs="Times New Roman"/>
                <w:rtl/>
              </w:rPr>
              <w:t xml:space="preserve"> </w:t>
            </w:r>
            <w:r w:rsidRPr="007A6B9C">
              <w:rPr>
                <w:rFonts w:ascii="Times New Roman" w:hAnsi="Times New Roman" w:cs="Times New Roman"/>
                <w:rtl/>
                <w:lang w:bidi="he-IL"/>
              </w:rPr>
              <w:t>ולא</w:t>
            </w:r>
            <w:r w:rsidRPr="007A6B9C">
              <w:rPr>
                <w:rFonts w:ascii="Times New Roman" w:hAnsi="Times New Roman" w:cs="Times New Roman"/>
                <w:rtl/>
              </w:rPr>
              <w:t xml:space="preserve"> </w:t>
            </w:r>
            <w:r w:rsidRPr="007A6B9C">
              <w:rPr>
                <w:rFonts w:ascii="Times New Roman" w:hAnsi="Times New Roman" w:cs="Times New Roman"/>
                <w:rtl/>
                <w:lang w:bidi="he-IL"/>
              </w:rPr>
              <w:t>לפספס</w:t>
            </w:r>
            <w:r w:rsidRPr="007A6B9C">
              <w:rPr>
                <w:rFonts w:ascii="Times New Roman" w:hAnsi="Times New Roman" w:cs="Times New Roman"/>
                <w:rtl/>
              </w:rPr>
              <w:t>.</w:t>
            </w:r>
          </w:p>
          <w:p w14:paraId="70B1BC1C" w14:textId="77777777" w:rsidR="00454C96" w:rsidRPr="007A6B9C" w:rsidRDefault="00454C96" w:rsidP="00020329">
            <w:pPr>
              <w:rPr>
                <w:rFonts w:ascii="Times New Roman" w:hAnsi="Times New Roman" w:cs="Times New Roman"/>
                <w:rtl/>
              </w:rPr>
            </w:pPr>
          </w:p>
          <w:p w14:paraId="6D8A6FE9" w14:textId="77777777" w:rsidR="00454C96" w:rsidRPr="007A6B9C" w:rsidRDefault="00454C96" w:rsidP="00020329">
            <w:pPr>
              <w:rPr>
                <w:rFonts w:ascii="Times New Roman" w:hAnsi="Times New Roman" w:cs="Times New Roman"/>
                <w:rtl/>
              </w:rPr>
            </w:pPr>
          </w:p>
          <w:p w14:paraId="72F433A7"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עוברים</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הלוז</w:t>
            </w:r>
            <w:r w:rsidRPr="007A6B9C">
              <w:rPr>
                <w:rFonts w:ascii="Times New Roman" w:hAnsi="Times New Roman" w:cs="Times New Roman"/>
                <w:rtl/>
              </w:rPr>
              <w:t xml:space="preserve"> </w:t>
            </w:r>
            <w:r w:rsidRPr="007A6B9C">
              <w:rPr>
                <w:rFonts w:ascii="Times New Roman" w:hAnsi="Times New Roman" w:cs="Times New Roman"/>
                <w:rtl/>
                <w:lang w:bidi="he-IL"/>
              </w:rPr>
              <w:t>ואומרים</w:t>
            </w:r>
            <w:r w:rsidRPr="007A6B9C">
              <w:rPr>
                <w:rFonts w:ascii="Times New Roman" w:hAnsi="Times New Roman" w:cs="Times New Roman"/>
                <w:rtl/>
              </w:rPr>
              <w:t xml:space="preserve"> </w:t>
            </w:r>
            <w:r w:rsidRPr="007A6B9C">
              <w:rPr>
                <w:rFonts w:ascii="Times New Roman" w:hAnsi="Times New Roman" w:cs="Times New Roman"/>
                <w:rtl/>
                <w:lang w:bidi="he-IL"/>
              </w:rPr>
              <w:t>לילדים</w:t>
            </w:r>
            <w:r w:rsidRPr="007A6B9C">
              <w:rPr>
                <w:rFonts w:ascii="Times New Roman" w:hAnsi="Times New Roman" w:cs="Times New Roman"/>
                <w:rtl/>
              </w:rPr>
              <w:t xml:space="preserve"> </w:t>
            </w: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פעם</w:t>
            </w:r>
            <w:r w:rsidRPr="007A6B9C">
              <w:rPr>
                <w:rFonts w:ascii="Times New Roman" w:hAnsi="Times New Roman" w:cs="Times New Roman"/>
                <w:rtl/>
              </w:rPr>
              <w:t xml:space="preserve"> </w:t>
            </w:r>
            <w:r w:rsidRPr="007A6B9C">
              <w:rPr>
                <w:rFonts w:ascii="Times New Roman" w:hAnsi="Times New Roman" w:cs="Times New Roman"/>
                <w:rtl/>
                <w:lang w:bidi="he-IL"/>
              </w:rPr>
              <w:t>שאנחנו</w:t>
            </w:r>
            <w:r w:rsidRPr="007A6B9C">
              <w:rPr>
                <w:rFonts w:ascii="Times New Roman" w:hAnsi="Times New Roman" w:cs="Times New Roman"/>
                <w:rtl/>
              </w:rPr>
              <w:t xml:space="preserve"> </w:t>
            </w:r>
            <w:r w:rsidRPr="007A6B9C">
              <w:rPr>
                <w:rFonts w:ascii="Times New Roman" w:hAnsi="Times New Roman" w:cs="Times New Roman"/>
                <w:rtl/>
                <w:lang w:bidi="he-IL"/>
              </w:rPr>
              <w:t>נסיים</w:t>
            </w:r>
            <w:r w:rsidRPr="007A6B9C">
              <w:rPr>
                <w:rFonts w:ascii="Times New Roman" w:hAnsi="Times New Roman" w:cs="Times New Roman"/>
                <w:rtl/>
              </w:rPr>
              <w:t xml:space="preserve"> </w:t>
            </w:r>
            <w:r w:rsidRPr="007A6B9C">
              <w:rPr>
                <w:rFonts w:ascii="Times New Roman" w:hAnsi="Times New Roman" w:cs="Times New Roman"/>
                <w:rtl/>
                <w:lang w:bidi="he-IL"/>
              </w:rPr>
              <w:t>מפגש</w:t>
            </w:r>
            <w:r w:rsidRPr="007A6B9C">
              <w:rPr>
                <w:rFonts w:ascii="Times New Roman" w:hAnsi="Times New Roman" w:cs="Times New Roman"/>
                <w:rtl/>
              </w:rPr>
              <w:t xml:space="preserve"> </w:t>
            </w:r>
            <w:r w:rsidRPr="007A6B9C">
              <w:rPr>
                <w:rFonts w:ascii="Times New Roman" w:hAnsi="Times New Roman" w:cs="Times New Roman"/>
                <w:rtl/>
                <w:lang w:bidi="he-IL"/>
              </w:rPr>
              <w:t>נשים</w:t>
            </w:r>
            <w:r w:rsidRPr="007A6B9C">
              <w:rPr>
                <w:rFonts w:ascii="Times New Roman" w:hAnsi="Times New Roman" w:cs="Times New Roman"/>
                <w:rtl/>
              </w:rPr>
              <w:t xml:space="preserve"> </w:t>
            </w:r>
            <w:r w:rsidRPr="007A6B9C">
              <w:rPr>
                <w:rFonts w:ascii="Times New Roman" w:hAnsi="Times New Roman" w:cs="Times New Roman"/>
                <w:rtl/>
                <w:lang w:bidi="he-IL"/>
              </w:rPr>
              <w:t>עליו</w:t>
            </w:r>
            <w:r w:rsidRPr="007A6B9C">
              <w:rPr>
                <w:rFonts w:ascii="Times New Roman" w:hAnsi="Times New Roman" w:cs="Times New Roman"/>
                <w:rtl/>
              </w:rPr>
              <w:t xml:space="preserve"> </w:t>
            </w:r>
            <w:r w:rsidRPr="007A6B9C">
              <w:rPr>
                <w:rFonts w:ascii="Times New Roman" w:hAnsi="Times New Roman" w:cs="Times New Roman"/>
                <w:rtl/>
                <w:lang w:bidi="he-IL"/>
              </w:rPr>
              <w:t>מדבקה</w:t>
            </w:r>
            <w:r w:rsidRPr="007A6B9C">
              <w:rPr>
                <w:rFonts w:ascii="Times New Roman" w:hAnsi="Times New Roman" w:cs="Times New Roman"/>
                <w:rtl/>
              </w:rPr>
              <w:t>.</w:t>
            </w:r>
          </w:p>
        </w:tc>
        <w:tc>
          <w:tcPr>
            <w:tcW w:w="3523" w:type="dxa"/>
          </w:tcPr>
          <w:p w14:paraId="1D6E912B"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היכרות</w:t>
            </w:r>
          </w:p>
        </w:tc>
        <w:tc>
          <w:tcPr>
            <w:tcW w:w="1219" w:type="dxa"/>
          </w:tcPr>
          <w:p w14:paraId="35C3F012"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6/11</w:t>
            </w:r>
          </w:p>
        </w:tc>
        <w:tc>
          <w:tcPr>
            <w:tcW w:w="1218" w:type="dxa"/>
          </w:tcPr>
          <w:p w14:paraId="38DDA706"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א'</w:t>
            </w:r>
          </w:p>
        </w:tc>
        <w:tc>
          <w:tcPr>
            <w:tcW w:w="949" w:type="dxa"/>
          </w:tcPr>
          <w:p w14:paraId="2A5D6BC5"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1</w:t>
            </w:r>
          </w:p>
        </w:tc>
      </w:tr>
      <w:tr w:rsidR="00454C96" w:rsidRPr="007A6B9C" w14:paraId="1AD48B02" w14:textId="77777777" w:rsidTr="00020329">
        <w:trPr>
          <w:trHeight w:val="1411"/>
        </w:trPr>
        <w:tc>
          <w:tcPr>
            <w:tcW w:w="3247" w:type="dxa"/>
          </w:tcPr>
          <w:p w14:paraId="51AB67B5"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מפגש</w:t>
            </w:r>
          </w:p>
          <w:p w14:paraId="37B65CBA" w14:textId="77777777" w:rsidR="00454C96" w:rsidRPr="007A6B9C" w:rsidRDefault="00454C96" w:rsidP="00020329">
            <w:pPr>
              <w:rPr>
                <w:rFonts w:ascii="Times New Roman" w:hAnsi="Times New Roman" w:cs="Times New Roman"/>
                <w:rtl/>
              </w:rPr>
            </w:pPr>
          </w:p>
          <w:p w14:paraId="6A101A7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 xml:space="preserve"> </w:t>
            </w:r>
            <w:r w:rsidRPr="007A6B9C">
              <w:rPr>
                <w:rFonts w:ascii="Times New Roman" w:hAnsi="Times New Roman" w:cs="Times New Roman"/>
                <w:rtl/>
                <w:lang w:bidi="he-IL"/>
              </w:rPr>
              <w:t>ומתן</w:t>
            </w:r>
            <w:r w:rsidRPr="007A6B9C">
              <w:rPr>
                <w:rFonts w:ascii="Times New Roman" w:hAnsi="Times New Roman" w:cs="Times New Roman"/>
                <w:rtl/>
              </w:rPr>
              <w:t xml:space="preserve"> </w:t>
            </w:r>
            <w:r w:rsidRPr="007A6B9C">
              <w:rPr>
                <w:rFonts w:ascii="Times New Roman" w:hAnsi="Times New Roman" w:cs="Times New Roman"/>
                <w:rtl/>
                <w:lang w:bidi="he-IL"/>
              </w:rPr>
              <w:t>דוגמאות</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שמבצעים</w:t>
            </w:r>
            <w:r w:rsidRPr="007A6B9C">
              <w:rPr>
                <w:rFonts w:ascii="Times New Roman" w:hAnsi="Times New Roman" w:cs="Times New Roman"/>
                <w:rtl/>
              </w:rPr>
              <w:t xml:space="preserve"> </w:t>
            </w:r>
            <w:r w:rsidRPr="007A6B9C">
              <w:rPr>
                <w:rFonts w:ascii="Times New Roman" w:hAnsi="Times New Roman" w:cs="Times New Roman"/>
                <w:rtl/>
                <w:lang w:bidi="he-IL"/>
              </w:rPr>
              <w:t>עבורם</w:t>
            </w:r>
            <w:r w:rsidRPr="007A6B9C">
              <w:rPr>
                <w:rFonts w:ascii="Times New Roman" w:hAnsi="Times New Roman" w:cs="Times New Roman"/>
                <w:rtl/>
              </w:rPr>
              <w:t xml:space="preserve"> </w:t>
            </w:r>
            <w:r w:rsidRPr="007A6B9C">
              <w:rPr>
                <w:rFonts w:ascii="Times New Roman" w:hAnsi="Times New Roman" w:cs="Times New Roman"/>
                <w:rtl/>
                <w:lang w:bidi="he-IL"/>
              </w:rPr>
              <w:t>פירוק</w:t>
            </w:r>
            <w:r w:rsidRPr="007A6B9C">
              <w:rPr>
                <w:rFonts w:ascii="Times New Roman" w:hAnsi="Times New Roman" w:cs="Times New Roman"/>
                <w:rtl/>
              </w:rPr>
              <w:t xml:space="preserve"> </w:t>
            </w:r>
            <w:r w:rsidRPr="007A6B9C">
              <w:rPr>
                <w:rFonts w:ascii="Times New Roman" w:hAnsi="Times New Roman" w:cs="Times New Roman"/>
                <w:rtl/>
                <w:lang w:bidi="he-IL"/>
              </w:rPr>
              <w:t>הברה</w:t>
            </w:r>
            <w:r w:rsidRPr="007A6B9C">
              <w:rPr>
                <w:rFonts w:ascii="Times New Roman" w:hAnsi="Times New Roman" w:cs="Times New Roman"/>
                <w:rtl/>
              </w:rPr>
              <w:t xml:space="preserve"> </w:t>
            </w:r>
            <w:r w:rsidRPr="007A6B9C">
              <w:rPr>
                <w:rFonts w:ascii="Times New Roman" w:hAnsi="Times New Roman" w:cs="Times New Roman"/>
                <w:rtl/>
                <w:lang w:bidi="he-IL"/>
              </w:rPr>
              <w:t>פותחת</w:t>
            </w:r>
            <w:r w:rsidRPr="007A6B9C">
              <w:rPr>
                <w:rFonts w:ascii="Times New Roman" w:hAnsi="Times New Roman" w:cs="Times New Roman"/>
                <w:rtl/>
              </w:rPr>
              <w:t>.</w:t>
            </w:r>
          </w:p>
          <w:p w14:paraId="06D451B4" w14:textId="77777777" w:rsidR="00454C96" w:rsidRPr="007A6B9C" w:rsidRDefault="00454C96" w:rsidP="00020329">
            <w:pPr>
              <w:rPr>
                <w:rFonts w:ascii="Times New Roman" w:hAnsi="Times New Roman" w:cs="Times New Roman"/>
                <w:rtl/>
              </w:rPr>
            </w:pPr>
          </w:p>
          <w:p w14:paraId="1A4F0D4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בכדור</w:t>
            </w:r>
            <w:r w:rsidRPr="007A6B9C">
              <w:rPr>
                <w:rFonts w:ascii="Times New Roman" w:hAnsi="Times New Roman" w:cs="Times New Roman"/>
                <w:rtl/>
              </w:rPr>
              <w:t xml:space="preserve"> </w:t>
            </w:r>
            <w:r w:rsidRPr="007A6B9C">
              <w:rPr>
                <w:rFonts w:ascii="Times New Roman" w:hAnsi="Times New Roman" w:cs="Times New Roman"/>
                <w:rtl/>
                <w:lang w:bidi="he-IL"/>
              </w:rPr>
              <w:t>גדול</w:t>
            </w:r>
            <w:r w:rsidRPr="007A6B9C">
              <w:rPr>
                <w:rFonts w:ascii="Times New Roman" w:hAnsi="Times New Roman" w:cs="Times New Roman"/>
                <w:rtl/>
              </w:rPr>
              <w:t xml:space="preserve"> </w:t>
            </w:r>
            <w:r w:rsidRPr="007A6B9C">
              <w:rPr>
                <w:rFonts w:ascii="Times New Roman" w:hAnsi="Times New Roman" w:cs="Times New Roman"/>
                <w:rtl/>
                <w:lang w:bidi="he-IL"/>
              </w:rPr>
              <w:t>שכוללת</w:t>
            </w:r>
            <w:r w:rsidRPr="007A6B9C">
              <w:rPr>
                <w:rFonts w:ascii="Times New Roman" w:hAnsi="Times New Roman" w:cs="Times New Roman"/>
                <w:rtl/>
              </w:rPr>
              <w:t xml:space="preserve"> </w:t>
            </w:r>
            <w:r w:rsidRPr="007A6B9C">
              <w:rPr>
                <w:rFonts w:ascii="Times New Roman" w:hAnsi="Times New Roman" w:cs="Times New Roman"/>
                <w:rtl/>
                <w:lang w:bidi="he-IL"/>
              </w:rPr>
              <w:t>פירוק</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הברה</w:t>
            </w:r>
            <w:r w:rsidRPr="007A6B9C">
              <w:rPr>
                <w:rFonts w:ascii="Times New Roman" w:hAnsi="Times New Roman" w:cs="Times New Roman"/>
                <w:rtl/>
              </w:rPr>
              <w:t xml:space="preserve"> </w:t>
            </w:r>
            <w:r w:rsidRPr="007A6B9C">
              <w:rPr>
                <w:rFonts w:ascii="Times New Roman" w:hAnsi="Times New Roman" w:cs="Times New Roman"/>
                <w:rtl/>
                <w:lang w:bidi="he-IL"/>
              </w:rPr>
              <w:t>פותחת</w:t>
            </w:r>
            <w:r w:rsidRPr="007A6B9C">
              <w:rPr>
                <w:rFonts w:ascii="Times New Roman" w:hAnsi="Times New Roman" w:cs="Times New Roman"/>
                <w:rtl/>
              </w:rPr>
              <w:t>.</w:t>
            </w:r>
          </w:p>
          <w:p w14:paraId="65BD410C" w14:textId="77777777" w:rsidR="00454C96" w:rsidRPr="007A6B9C" w:rsidRDefault="00454C96" w:rsidP="00020329">
            <w:pPr>
              <w:rPr>
                <w:rFonts w:ascii="Times New Roman" w:hAnsi="Times New Roman" w:cs="Times New Roman"/>
                <w:rtl/>
              </w:rPr>
            </w:pPr>
          </w:p>
          <w:p w14:paraId="2875448D"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 המפגש</w:t>
            </w:r>
          </w:p>
        </w:tc>
        <w:tc>
          <w:tcPr>
            <w:tcW w:w="3523" w:type="dxa"/>
          </w:tcPr>
          <w:p w14:paraId="35D38AD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פונולוגיה</w:t>
            </w:r>
            <w:r w:rsidRPr="007A6B9C">
              <w:rPr>
                <w:rFonts w:ascii="Times New Roman" w:hAnsi="Times New Roman" w:cs="Times New Roman"/>
                <w:rtl/>
              </w:rPr>
              <w:t>:</w:t>
            </w:r>
          </w:p>
          <w:p w14:paraId="0F8368F4"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הברה</w:t>
            </w:r>
            <w:r w:rsidRPr="007A6B9C">
              <w:rPr>
                <w:rFonts w:ascii="Times New Roman" w:hAnsi="Times New Roman" w:cs="Times New Roman"/>
                <w:rtl/>
              </w:rPr>
              <w:t xml:space="preserve"> </w:t>
            </w:r>
            <w:r w:rsidRPr="007A6B9C">
              <w:rPr>
                <w:rFonts w:ascii="Times New Roman" w:hAnsi="Times New Roman" w:cs="Times New Roman"/>
                <w:rtl/>
                <w:lang w:bidi="he-IL"/>
              </w:rPr>
              <w:t>פותתת</w:t>
            </w:r>
            <w:r w:rsidRPr="007A6B9C">
              <w:rPr>
                <w:rFonts w:ascii="Times New Roman" w:hAnsi="Times New Roman" w:cs="Times New Roman"/>
                <w:rtl/>
              </w:rPr>
              <w:t xml:space="preserve"> </w:t>
            </w:r>
            <w:r w:rsidRPr="007A6B9C">
              <w:rPr>
                <w:rFonts w:ascii="Times New Roman" w:hAnsi="Times New Roman" w:cs="Times New Roman"/>
                <w:rtl/>
                <w:lang w:bidi="he-IL"/>
              </w:rPr>
              <w:t>מתוך</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דו</w:t>
            </w:r>
            <w:r w:rsidRPr="007A6B9C">
              <w:rPr>
                <w:rFonts w:ascii="Times New Roman" w:hAnsi="Times New Roman" w:cs="Times New Roman"/>
                <w:rtl/>
              </w:rPr>
              <w:t>-</w:t>
            </w:r>
            <w:r w:rsidRPr="007A6B9C">
              <w:rPr>
                <w:rFonts w:ascii="Times New Roman" w:hAnsi="Times New Roman" w:cs="Times New Roman"/>
                <w:rtl/>
                <w:lang w:bidi="he-IL"/>
              </w:rPr>
              <w:t>הברתית</w:t>
            </w:r>
          </w:p>
        </w:tc>
        <w:tc>
          <w:tcPr>
            <w:tcW w:w="1219" w:type="dxa"/>
          </w:tcPr>
          <w:p w14:paraId="3F5E073F"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7/11</w:t>
            </w:r>
          </w:p>
        </w:tc>
        <w:tc>
          <w:tcPr>
            <w:tcW w:w="1218" w:type="dxa"/>
          </w:tcPr>
          <w:p w14:paraId="1548D4FB"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ב'</w:t>
            </w:r>
          </w:p>
        </w:tc>
        <w:tc>
          <w:tcPr>
            <w:tcW w:w="949" w:type="dxa"/>
          </w:tcPr>
          <w:p w14:paraId="261F538A"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2)</w:t>
            </w:r>
          </w:p>
        </w:tc>
      </w:tr>
      <w:tr w:rsidR="00454C96" w:rsidRPr="007A6B9C" w14:paraId="17011645" w14:textId="77777777" w:rsidTr="00020329">
        <w:trPr>
          <w:trHeight w:val="1411"/>
        </w:trPr>
        <w:tc>
          <w:tcPr>
            <w:tcW w:w="3247" w:type="dxa"/>
          </w:tcPr>
          <w:p w14:paraId="66E59634"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מפגש</w:t>
            </w:r>
          </w:p>
          <w:p w14:paraId="10C037DD" w14:textId="77777777" w:rsidR="00454C96" w:rsidRPr="007A6B9C" w:rsidRDefault="00454C96" w:rsidP="00020329">
            <w:pPr>
              <w:rPr>
                <w:rFonts w:ascii="Times New Roman" w:hAnsi="Times New Roman" w:cs="Times New Roman"/>
                <w:rtl/>
              </w:rPr>
            </w:pPr>
          </w:p>
          <w:p w14:paraId="392BCD23"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 xml:space="preserve">, </w:t>
            </w:r>
            <w:r w:rsidRPr="007A6B9C">
              <w:rPr>
                <w:rFonts w:ascii="Times New Roman" w:hAnsi="Times New Roman" w:cs="Times New Roman"/>
                <w:rtl/>
                <w:lang w:bidi="he-IL"/>
              </w:rPr>
              <w:t>תוך</w:t>
            </w:r>
            <w:r w:rsidRPr="007A6B9C">
              <w:rPr>
                <w:rFonts w:ascii="Times New Roman" w:hAnsi="Times New Roman" w:cs="Times New Roman"/>
                <w:rtl/>
              </w:rPr>
              <w:t xml:space="preserve"> </w:t>
            </w:r>
            <w:r w:rsidRPr="007A6B9C">
              <w:rPr>
                <w:rFonts w:ascii="Times New Roman" w:hAnsi="Times New Roman" w:cs="Times New Roman"/>
                <w:rtl/>
                <w:lang w:bidi="he-IL"/>
              </w:rPr>
              <w:t>מתן</w:t>
            </w:r>
            <w:r w:rsidRPr="007A6B9C">
              <w:rPr>
                <w:rFonts w:ascii="Times New Roman" w:hAnsi="Times New Roman" w:cs="Times New Roman"/>
                <w:rtl/>
              </w:rPr>
              <w:t xml:space="preserve"> </w:t>
            </w:r>
            <w:r w:rsidRPr="007A6B9C">
              <w:rPr>
                <w:rFonts w:ascii="Times New Roman" w:hAnsi="Times New Roman" w:cs="Times New Roman"/>
                <w:rtl/>
                <w:lang w:bidi="he-IL"/>
              </w:rPr>
              <w:t>דוגמאות</w:t>
            </w:r>
            <w:r w:rsidRPr="007A6B9C">
              <w:rPr>
                <w:rFonts w:ascii="Times New Roman" w:hAnsi="Times New Roman" w:cs="Times New Roman"/>
                <w:rtl/>
              </w:rPr>
              <w:t xml:space="preserve"> </w:t>
            </w:r>
            <w:r w:rsidRPr="007A6B9C">
              <w:rPr>
                <w:rFonts w:ascii="Times New Roman" w:hAnsi="Times New Roman" w:cs="Times New Roman"/>
                <w:rtl/>
                <w:lang w:bidi="he-IL"/>
              </w:rPr>
              <w:t>ומתן</w:t>
            </w:r>
            <w:r w:rsidRPr="007A6B9C">
              <w:rPr>
                <w:rFonts w:ascii="Times New Roman" w:hAnsi="Times New Roman" w:cs="Times New Roman"/>
                <w:rtl/>
              </w:rPr>
              <w:t xml:space="preserve"> </w:t>
            </w:r>
            <w:r w:rsidRPr="007A6B9C">
              <w:rPr>
                <w:rFonts w:ascii="Times New Roman" w:hAnsi="Times New Roman" w:cs="Times New Roman"/>
                <w:rtl/>
                <w:lang w:bidi="he-IL"/>
              </w:rPr>
              <w:t>הסבר</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זה</w:t>
            </w:r>
            <w:r w:rsidRPr="007A6B9C">
              <w:rPr>
                <w:rFonts w:ascii="Times New Roman" w:hAnsi="Times New Roman" w:cs="Times New Roman"/>
                <w:rtl/>
              </w:rPr>
              <w:t xml:space="preserve"> </w:t>
            </w:r>
            <w:r w:rsidRPr="007A6B9C">
              <w:rPr>
                <w:rFonts w:ascii="Times New Roman" w:hAnsi="Times New Roman" w:cs="Times New Roman"/>
                <w:rtl/>
                <w:lang w:bidi="he-IL"/>
              </w:rPr>
              <w:t>ש</w:t>
            </w:r>
            <w:r w:rsidRPr="007A6B9C">
              <w:rPr>
                <w:rFonts w:ascii="Times New Roman" w:hAnsi="Times New Roman" w:cs="Times New Roman"/>
                <w:rtl/>
              </w:rPr>
              <w:t xml:space="preserve"> "</w:t>
            </w:r>
            <w:r w:rsidRPr="007A6B9C">
              <w:rPr>
                <w:rFonts w:ascii="Times New Roman" w:hAnsi="Times New Roman" w:cs="Times New Roman"/>
                <w:rtl/>
                <w:lang w:bidi="he-IL"/>
              </w:rPr>
              <w:t>הוא</w:t>
            </w:r>
            <w:r w:rsidRPr="007A6B9C">
              <w:rPr>
                <w:rFonts w:ascii="Times New Roman" w:hAnsi="Times New Roman" w:cs="Times New Roman"/>
                <w:rtl/>
              </w:rPr>
              <w:t xml:space="preserve">" </w:t>
            </w:r>
            <w:r w:rsidRPr="007A6B9C">
              <w:rPr>
                <w:rFonts w:ascii="Times New Roman" w:hAnsi="Times New Roman" w:cs="Times New Roman"/>
                <w:rtl/>
                <w:lang w:bidi="he-IL"/>
              </w:rPr>
              <w:t>ליחיד</w:t>
            </w:r>
            <w:r w:rsidRPr="007A6B9C">
              <w:rPr>
                <w:rFonts w:ascii="Times New Roman" w:hAnsi="Times New Roman" w:cs="Times New Roman"/>
                <w:rtl/>
              </w:rPr>
              <w:t xml:space="preserve"> </w:t>
            </w:r>
            <w:r w:rsidRPr="007A6B9C">
              <w:rPr>
                <w:rFonts w:ascii="Times New Roman" w:hAnsi="Times New Roman" w:cs="Times New Roman"/>
                <w:rtl/>
                <w:lang w:bidi="he-IL"/>
              </w:rPr>
              <w:t>כמו</w:t>
            </w:r>
            <w:r w:rsidRPr="007A6B9C">
              <w:rPr>
                <w:rFonts w:ascii="Times New Roman" w:hAnsi="Times New Roman" w:cs="Times New Roman"/>
                <w:rtl/>
              </w:rPr>
              <w:t xml:space="preserve"> "</w:t>
            </w:r>
            <w:r w:rsidRPr="007A6B9C">
              <w:rPr>
                <w:rFonts w:ascii="Times New Roman" w:hAnsi="Times New Roman" w:cs="Times New Roman"/>
                <w:rtl/>
                <w:lang w:bidi="he-IL"/>
              </w:rPr>
              <w:t>ילד</w:t>
            </w:r>
            <w:r w:rsidRPr="007A6B9C">
              <w:rPr>
                <w:rFonts w:ascii="Times New Roman" w:hAnsi="Times New Roman" w:cs="Times New Roman"/>
                <w:rtl/>
              </w:rPr>
              <w:t>"-"</w:t>
            </w:r>
            <w:r w:rsidRPr="007A6B9C">
              <w:rPr>
                <w:rFonts w:ascii="Times New Roman" w:hAnsi="Times New Roman" w:cs="Times New Roman"/>
                <w:rtl/>
                <w:lang w:bidi="he-IL"/>
              </w:rPr>
              <w:t>ילדים</w:t>
            </w:r>
            <w:r w:rsidRPr="007A6B9C">
              <w:rPr>
                <w:rFonts w:ascii="Times New Roman" w:hAnsi="Times New Roman" w:cs="Times New Roman"/>
                <w:rtl/>
              </w:rPr>
              <w:t xml:space="preserve">" </w:t>
            </w:r>
            <w:r w:rsidRPr="007A6B9C">
              <w:rPr>
                <w:rFonts w:ascii="Times New Roman" w:hAnsi="Times New Roman" w:cs="Times New Roman"/>
                <w:rtl/>
                <w:lang w:bidi="he-IL"/>
              </w:rPr>
              <w:t>ו</w:t>
            </w:r>
            <w:r w:rsidRPr="007A6B9C">
              <w:rPr>
                <w:rFonts w:ascii="Times New Roman" w:hAnsi="Times New Roman" w:cs="Times New Roman"/>
                <w:rtl/>
              </w:rPr>
              <w:t xml:space="preserve"> "</w:t>
            </w:r>
            <w:r w:rsidRPr="007A6B9C">
              <w:rPr>
                <w:rFonts w:ascii="Times New Roman" w:hAnsi="Times New Roman" w:cs="Times New Roman"/>
                <w:rtl/>
                <w:lang w:bidi="he-IL"/>
              </w:rPr>
              <w:t>הם</w:t>
            </w:r>
            <w:r w:rsidRPr="007A6B9C">
              <w:rPr>
                <w:rFonts w:ascii="Times New Roman" w:hAnsi="Times New Roman" w:cs="Times New Roman"/>
                <w:rtl/>
              </w:rPr>
              <w:t xml:space="preserve">" </w:t>
            </w:r>
            <w:r w:rsidRPr="007A6B9C">
              <w:rPr>
                <w:rFonts w:ascii="Times New Roman" w:hAnsi="Times New Roman" w:cs="Times New Roman"/>
                <w:rtl/>
                <w:lang w:bidi="he-IL"/>
              </w:rPr>
              <w:t>לרבים</w:t>
            </w:r>
            <w:r w:rsidRPr="007A6B9C">
              <w:rPr>
                <w:rFonts w:ascii="Times New Roman" w:hAnsi="Times New Roman" w:cs="Times New Roman"/>
                <w:rtl/>
              </w:rPr>
              <w:t>.</w:t>
            </w:r>
          </w:p>
          <w:p w14:paraId="606985DD" w14:textId="77777777" w:rsidR="00454C96" w:rsidRPr="007A6B9C" w:rsidRDefault="00454C96" w:rsidP="00020329">
            <w:pPr>
              <w:rPr>
                <w:rFonts w:ascii="Times New Roman" w:hAnsi="Times New Roman" w:cs="Times New Roman"/>
                <w:rtl/>
              </w:rPr>
            </w:pPr>
          </w:p>
          <w:p w14:paraId="4B415A6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נותנים</w:t>
            </w:r>
            <w:r w:rsidRPr="007A6B9C">
              <w:rPr>
                <w:rFonts w:ascii="Times New Roman" w:hAnsi="Times New Roman" w:cs="Times New Roman"/>
                <w:rtl/>
              </w:rPr>
              <w:t xml:space="preserve"> </w:t>
            </w:r>
            <w:r w:rsidRPr="007A6B9C">
              <w:rPr>
                <w:rFonts w:ascii="Times New Roman" w:hAnsi="Times New Roman" w:cs="Times New Roman"/>
                <w:rtl/>
                <w:lang w:bidi="he-IL"/>
              </w:rPr>
              <w:t>לילדים</w:t>
            </w:r>
            <w:r w:rsidRPr="007A6B9C">
              <w:rPr>
                <w:rFonts w:ascii="Times New Roman" w:hAnsi="Times New Roman" w:cs="Times New Roman"/>
                <w:rtl/>
              </w:rPr>
              <w:t xml:space="preserve"> </w:t>
            </w:r>
            <w:r w:rsidRPr="007A6B9C">
              <w:rPr>
                <w:rFonts w:ascii="Times New Roman" w:hAnsi="Times New Roman" w:cs="Times New Roman"/>
                <w:rtl/>
                <w:lang w:bidi="he-IL"/>
              </w:rPr>
              <w:t>כמה</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ועליו</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Pr="007A6B9C">
              <w:rPr>
                <w:rFonts w:ascii="Times New Roman" w:hAnsi="Times New Roman" w:cs="Times New Roman"/>
                <w:rtl/>
              </w:rPr>
              <w:t xml:space="preserve"> </w:t>
            </w:r>
            <w:r w:rsidRPr="007A6B9C">
              <w:rPr>
                <w:rFonts w:ascii="Times New Roman" w:hAnsi="Times New Roman" w:cs="Times New Roman"/>
                <w:rtl/>
                <w:lang w:bidi="he-IL"/>
              </w:rPr>
              <w:t>אותה</w:t>
            </w:r>
            <w:r w:rsidRPr="007A6B9C">
              <w:rPr>
                <w:rFonts w:ascii="Times New Roman" w:hAnsi="Times New Roman" w:cs="Times New Roman"/>
                <w:rtl/>
              </w:rPr>
              <w:t xml:space="preserve"> </w:t>
            </w:r>
            <w:r w:rsidRPr="007A6B9C">
              <w:rPr>
                <w:rFonts w:ascii="Times New Roman" w:hAnsi="Times New Roman" w:cs="Times New Roman"/>
                <w:rtl/>
                <w:lang w:bidi="he-IL"/>
              </w:rPr>
              <w:t>ברבים</w:t>
            </w:r>
            <w:r w:rsidRPr="007A6B9C">
              <w:rPr>
                <w:rFonts w:ascii="Times New Roman" w:hAnsi="Times New Roman" w:cs="Times New Roman"/>
                <w:rtl/>
              </w:rPr>
              <w:t>.</w:t>
            </w:r>
          </w:p>
          <w:p w14:paraId="2537246D" w14:textId="77777777" w:rsidR="00454C96" w:rsidRPr="007A6B9C" w:rsidRDefault="00454C96" w:rsidP="00020329">
            <w:pPr>
              <w:rPr>
                <w:rFonts w:ascii="Times New Roman" w:hAnsi="Times New Roman" w:cs="Times New Roman"/>
                <w:rtl/>
              </w:rPr>
            </w:pPr>
          </w:p>
          <w:p w14:paraId="4F7D23BE"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 xml:space="preserve">סיכום </w:t>
            </w:r>
          </w:p>
        </w:tc>
        <w:tc>
          <w:tcPr>
            <w:tcW w:w="3523" w:type="dxa"/>
          </w:tcPr>
          <w:p w14:paraId="0ED10811"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מורפולוגיה</w:t>
            </w:r>
            <w:r w:rsidRPr="007A6B9C">
              <w:rPr>
                <w:rFonts w:ascii="Times New Roman" w:hAnsi="Times New Roman" w:cs="Times New Roman"/>
                <w:rtl/>
              </w:rPr>
              <w:t xml:space="preserve">: </w:t>
            </w:r>
            <w:r w:rsidRPr="007A6B9C">
              <w:rPr>
                <w:rFonts w:ascii="Times New Roman" w:hAnsi="Times New Roman" w:cs="Times New Roman"/>
                <w:rtl/>
                <w:lang w:bidi="he-IL"/>
              </w:rPr>
              <w:t>נטייה</w:t>
            </w:r>
            <w:r w:rsidRPr="007A6B9C">
              <w:rPr>
                <w:rFonts w:ascii="Times New Roman" w:hAnsi="Times New Roman" w:cs="Times New Roman"/>
                <w:rtl/>
              </w:rPr>
              <w:t xml:space="preserve">, </w:t>
            </w:r>
            <w:r w:rsidRPr="007A6B9C">
              <w:rPr>
                <w:rFonts w:ascii="Times New Roman" w:hAnsi="Times New Roman" w:cs="Times New Roman"/>
                <w:rtl/>
                <w:lang w:bidi="he-IL"/>
              </w:rPr>
              <w:t>ריבוי</w:t>
            </w:r>
            <w:r w:rsidRPr="007A6B9C">
              <w:rPr>
                <w:rFonts w:ascii="Times New Roman" w:hAnsi="Times New Roman" w:cs="Times New Roman"/>
                <w:rtl/>
              </w:rPr>
              <w:t xml:space="preserve"> </w:t>
            </w:r>
            <w:r w:rsidRPr="007A6B9C">
              <w:rPr>
                <w:rFonts w:ascii="Times New Roman" w:hAnsi="Times New Roman" w:cs="Times New Roman"/>
                <w:rtl/>
                <w:lang w:bidi="he-IL"/>
              </w:rPr>
              <w:t>סדיר</w:t>
            </w:r>
            <w:r w:rsidRPr="007A6B9C">
              <w:rPr>
                <w:rFonts w:ascii="Times New Roman" w:hAnsi="Times New Roman" w:cs="Times New Roman"/>
                <w:rtl/>
              </w:rPr>
              <w:t xml:space="preserve"> (</w:t>
            </w:r>
            <w:r w:rsidRPr="007A6B9C">
              <w:rPr>
                <w:rFonts w:ascii="Times New Roman" w:hAnsi="Times New Roman" w:cs="Times New Roman"/>
                <w:rtl/>
                <w:lang w:bidi="he-IL"/>
              </w:rPr>
              <w:t>זכר</w:t>
            </w:r>
            <w:r w:rsidRPr="007A6B9C">
              <w:rPr>
                <w:rFonts w:ascii="Times New Roman" w:hAnsi="Times New Roman" w:cs="Times New Roman"/>
                <w:rtl/>
              </w:rPr>
              <w:t>)</w:t>
            </w:r>
          </w:p>
        </w:tc>
        <w:tc>
          <w:tcPr>
            <w:tcW w:w="1219" w:type="dxa"/>
          </w:tcPr>
          <w:p w14:paraId="042F3811"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13/11</w:t>
            </w:r>
          </w:p>
        </w:tc>
        <w:tc>
          <w:tcPr>
            <w:tcW w:w="1218" w:type="dxa"/>
          </w:tcPr>
          <w:p w14:paraId="22868705"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א'</w:t>
            </w:r>
          </w:p>
        </w:tc>
        <w:tc>
          <w:tcPr>
            <w:tcW w:w="949" w:type="dxa"/>
          </w:tcPr>
          <w:p w14:paraId="1DF6900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3)</w:t>
            </w:r>
          </w:p>
        </w:tc>
      </w:tr>
      <w:tr w:rsidR="00454C96" w:rsidRPr="007A6B9C" w14:paraId="4B734A1D" w14:textId="77777777" w:rsidTr="00020329">
        <w:trPr>
          <w:trHeight w:val="1411"/>
        </w:trPr>
        <w:tc>
          <w:tcPr>
            <w:tcW w:w="3247" w:type="dxa"/>
          </w:tcPr>
          <w:p w14:paraId="1FC01CDA"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מפגש</w:t>
            </w:r>
          </w:p>
          <w:p w14:paraId="281F8B1F" w14:textId="77777777" w:rsidR="00454C96" w:rsidRPr="007A6B9C" w:rsidRDefault="00454C96" w:rsidP="00020329">
            <w:pPr>
              <w:rPr>
                <w:rFonts w:ascii="Times New Roman" w:hAnsi="Times New Roman" w:cs="Times New Roman"/>
                <w:rtl/>
              </w:rPr>
            </w:pPr>
          </w:p>
          <w:p w14:paraId="5D28F961"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 xml:space="preserve"> </w:t>
            </w:r>
          </w:p>
          <w:p w14:paraId="07F3E545" w14:textId="77777777" w:rsidR="00454C96" w:rsidRPr="007A6B9C" w:rsidRDefault="00454C96" w:rsidP="00020329">
            <w:pPr>
              <w:rPr>
                <w:rFonts w:ascii="Times New Roman" w:hAnsi="Times New Roman" w:cs="Times New Roman"/>
                <w:rtl/>
              </w:rPr>
            </w:pPr>
          </w:p>
          <w:p w14:paraId="32AF322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סולמות</w:t>
            </w:r>
            <w:r w:rsidRPr="007A6B9C">
              <w:rPr>
                <w:rFonts w:ascii="Times New Roman" w:hAnsi="Times New Roman" w:cs="Times New Roman"/>
                <w:rtl/>
              </w:rPr>
              <w:t xml:space="preserve"> </w:t>
            </w:r>
            <w:r w:rsidRPr="007A6B9C">
              <w:rPr>
                <w:rFonts w:ascii="Times New Roman" w:hAnsi="Times New Roman" w:cs="Times New Roman"/>
                <w:rtl/>
                <w:lang w:bidi="he-IL"/>
              </w:rPr>
              <w:t>ונחשים</w:t>
            </w:r>
            <w:r w:rsidRPr="007A6B9C">
              <w:rPr>
                <w:rFonts w:ascii="Times New Roman" w:hAnsi="Times New Roman" w:cs="Times New Roman"/>
                <w:rtl/>
              </w:rPr>
              <w:t>"</w:t>
            </w:r>
          </w:p>
          <w:p w14:paraId="0624C556" w14:textId="77777777" w:rsidR="00454C96" w:rsidRPr="007A6B9C" w:rsidRDefault="00454C96" w:rsidP="00020329">
            <w:pPr>
              <w:rPr>
                <w:rFonts w:ascii="Times New Roman" w:hAnsi="Times New Roman" w:cs="Times New Roman"/>
                <w:rtl/>
              </w:rPr>
            </w:pPr>
          </w:p>
          <w:p w14:paraId="4BB337AD"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סיכום</w:t>
            </w:r>
            <w:r w:rsidRPr="007A6B9C">
              <w:rPr>
                <w:rFonts w:ascii="Times New Roman" w:hAnsi="Times New Roman" w:cs="Times New Roman"/>
                <w:rtl/>
              </w:rPr>
              <w:t xml:space="preserve">, </w:t>
            </w:r>
            <w:r w:rsidRPr="007A6B9C">
              <w:rPr>
                <w:rFonts w:ascii="Times New Roman" w:hAnsi="Times New Roman" w:cs="Times New Roman"/>
                <w:rtl/>
                <w:lang w:bidi="he-IL"/>
              </w:rPr>
              <w:t>בכדור</w:t>
            </w:r>
            <w:r w:rsidRPr="007A6B9C">
              <w:rPr>
                <w:rFonts w:ascii="Times New Roman" w:hAnsi="Times New Roman" w:cs="Times New Roman"/>
                <w:rtl/>
              </w:rPr>
              <w:t xml:space="preserve"> </w:t>
            </w:r>
            <w:r w:rsidRPr="007A6B9C">
              <w:rPr>
                <w:rFonts w:ascii="Times New Roman" w:hAnsi="Times New Roman" w:cs="Times New Roman"/>
                <w:rtl/>
                <w:lang w:bidi="he-IL"/>
              </w:rPr>
              <w:t>ספוג</w:t>
            </w:r>
            <w:r w:rsidRPr="007A6B9C">
              <w:rPr>
                <w:rFonts w:ascii="Times New Roman" w:hAnsi="Times New Roman" w:cs="Times New Roman"/>
                <w:rtl/>
              </w:rPr>
              <w:t xml:space="preserve">, </w:t>
            </w: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ילד</w:t>
            </w:r>
            <w:r w:rsidRPr="007A6B9C">
              <w:rPr>
                <w:rFonts w:ascii="Times New Roman" w:hAnsi="Times New Roman" w:cs="Times New Roman"/>
                <w:rtl/>
              </w:rPr>
              <w:t xml:space="preserve"> </w:t>
            </w:r>
            <w:r w:rsidRPr="007A6B9C">
              <w:rPr>
                <w:rFonts w:ascii="Times New Roman" w:hAnsi="Times New Roman" w:cs="Times New Roman"/>
                <w:rtl/>
                <w:lang w:bidi="he-IL"/>
              </w:rPr>
              <w:t>לוקח</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הכדור</w:t>
            </w:r>
            <w:r w:rsidRPr="007A6B9C">
              <w:rPr>
                <w:rFonts w:ascii="Times New Roman" w:hAnsi="Times New Roman" w:cs="Times New Roman"/>
                <w:rtl/>
              </w:rPr>
              <w:t xml:space="preserve"> </w:t>
            </w:r>
            <w:r w:rsidRPr="007A6B9C">
              <w:rPr>
                <w:rFonts w:ascii="Times New Roman" w:hAnsi="Times New Roman" w:cs="Times New Roman"/>
                <w:rtl/>
                <w:lang w:bidi="he-IL"/>
              </w:rPr>
              <w:t>מפרק</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המילה</w:t>
            </w:r>
            <w:r w:rsidRPr="007A6B9C">
              <w:rPr>
                <w:rFonts w:ascii="Times New Roman" w:hAnsi="Times New Roman" w:cs="Times New Roman"/>
                <w:rtl/>
              </w:rPr>
              <w:t xml:space="preserve"> </w:t>
            </w:r>
            <w:r w:rsidRPr="007A6B9C">
              <w:rPr>
                <w:rFonts w:ascii="Times New Roman" w:hAnsi="Times New Roman" w:cs="Times New Roman"/>
                <w:rtl/>
                <w:lang w:bidi="he-IL"/>
              </w:rPr>
              <w:t>שהמנחה</w:t>
            </w:r>
            <w:r w:rsidRPr="007A6B9C">
              <w:rPr>
                <w:rFonts w:ascii="Times New Roman" w:hAnsi="Times New Roman" w:cs="Times New Roman"/>
                <w:rtl/>
              </w:rPr>
              <w:t xml:space="preserve"> </w:t>
            </w:r>
            <w:r w:rsidRPr="007A6B9C">
              <w:rPr>
                <w:rFonts w:ascii="Times New Roman" w:hAnsi="Times New Roman" w:cs="Times New Roman"/>
                <w:rtl/>
                <w:lang w:bidi="he-IL"/>
              </w:rPr>
              <w:t>מבקש</w:t>
            </w:r>
            <w:r w:rsidRPr="007A6B9C">
              <w:rPr>
                <w:rFonts w:ascii="Times New Roman" w:hAnsi="Times New Roman" w:cs="Times New Roman"/>
                <w:rtl/>
              </w:rPr>
              <w:t xml:space="preserve"> </w:t>
            </w:r>
            <w:r w:rsidRPr="007A6B9C">
              <w:rPr>
                <w:rFonts w:ascii="Times New Roman" w:hAnsi="Times New Roman" w:cs="Times New Roman"/>
                <w:rtl/>
                <w:lang w:bidi="he-IL"/>
              </w:rPr>
              <w:t>לבודד</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ההברה</w:t>
            </w:r>
            <w:r w:rsidRPr="007A6B9C">
              <w:rPr>
                <w:rFonts w:ascii="Times New Roman" w:hAnsi="Times New Roman" w:cs="Times New Roman"/>
                <w:rtl/>
              </w:rPr>
              <w:t xml:space="preserve"> </w:t>
            </w:r>
            <w:r w:rsidRPr="007A6B9C">
              <w:rPr>
                <w:rFonts w:ascii="Times New Roman" w:hAnsi="Times New Roman" w:cs="Times New Roman"/>
                <w:rtl/>
                <w:lang w:bidi="he-IL"/>
              </w:rPr>
              <w:t>הפותחת</w:t>
            </w:r>
            <w:r w:rsidRPr="007A6B9C">
              <w:rPr>
                <w:rFonts w:ascii="Times New Roman" w:hAnsi="Times New Roman" w:cs="Times New Roman"/>
                <w:rtl/>
              </w:rPr>
              <w:t>.</w:t>
            </w:r>
          </w:p>
        </w:tc>
        <w:tc>
          <w:tcPr>
            <w:tcW w:w="3523" w:type="dxa"/>
          </w:tcPr>
          <w:p w14:paraId="356BD3F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פונולוגיה</w:t>
            </w:r>
            <w:r w:rsidRPr="007A6B9C">
              <w:rPr>
                <w:rFonts w:ascii="Times New Roman" w:hAnsi="Times New Roman" w:cs="Times New Roman"/>
                <w:rtl/>
              </w:rPr>
              <w:t>:</w:t>
            </w:r>
          </w:p>
          <w:p w14:paraId="04AFAF0F"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הברה</w:t>
            </w:r>
            <w:r w:rsidRPr="007A6B9C">
              <w:rPr>
                <w:rFonts w:ascii="Times New Roman" w:hAnsi="Times New Roman" w:cs="Times New Roman"/>
                <w:rtl/>
              </w:rPr>
              <w:t xml:space="preserve"> </w:t>
            </w:r>
            <w:r w:rsidRPr="007A6B9C">
              <w:rPr>
                <w:rFonts w:ascii="Times New Roman" w:hAnsi="Times New Roman" w:cs="Times New Roman"/>
                <w:rtl/>
                <w:lang w:bidi="he-IL"/>
              </w:rPr>
              <w:t>פותחת</w:t>
            </w:r>
            <w:r w:rsidRPr="007A6B9C">
              <w:rPr>
                <w:rFonts w:ascii="Times New Roman" w:hAnsi="Times New Roman" w:cs="Times New Roman"/>
                <w:rtl/>
              </w:rPr>
              <w:t xml:space="preserve"> </w:t>
            </w:r>
            <w:r w:rsidRPr="007A6B9C">
              <w:rPr>
                <w:rFonts w:ascii="Times New Roman" w:hAnsi="Times New Roman" w:cs="Times New Roman"/>
                <w:rtl/>
                <w:lang w:bidi="he-IL"/>
              </w:rPr>
              <w:t>מתוך</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דו</w:t>
            </w:r>
            <w:r w:rsidRPr="007A6B9C">
              <w:rPr>
                <w:rFonts w:ascii="Times New Roman" w:hAnsi="Times New Roman" w:cs="Times New Roman"/>
                <w:rtl/>
              </w:rPr>
              <w:t>-</w:t>
            </w:r>
            <w:r w:rsidRPr="007A6B9C">
              <w:rPr>
                <w:rFonts w:ascii="Times New Roman" w:hAnsi="Times New Roman" w:cs="Times New Roman"/>
                <w:rtl/>
                <w:lang w:bidi="he-IL"/>
              </w:rPr>
              <w:t>הברתית</w:t>
            </w:r>
          </w:p>
        </w:tc>
        <w:tc>
          <w:tcPr>
            <w:tcW w:w="1219" w:type="dxa"/>
          </w:tcPr>
          <w:p w14:paraId="62DB7D62"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14/11-20/11-21/11</w:t>
            </w:r>
          </w:p>
        </w:tc>
        <w:tc>
          <w:tcPr>
            <w:tcW w:w="1218" w:type="dxa"/>
          </w:tcPr>
          <w:p w14:paraId="1965F584"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א'</w:t>
            </w:r>
          </w:p>
        </w:tc>
        <w:tc>
          <w:tcPr>
            <w:tcW w:w="949" w:type="dxa"/>
          </w:tcPr>
          <w:p w14:paraId="7788856B"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4-7)</w:t>
            </w:r>
          </w:p>
        </w:tc>
      </w:tr>
      <w:tr w:rsidR="00454C96" w:rsidRPr="007A6B9C" w14:paraId="570769B9" w14:textId="77777777" w:rsidTr="00020329">
        <w:trPr>
          <w:trHeight w:val="1411"/>
        </w:trPr>
        <w:tc>
          <w:tcPr>
            <w:tcW w:w="3247" w:type="dxa"/>
          </w:tcPr>
          <w:p w14:paraId="20EF1846"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המפגש</w:t>
            </w:r>
            <w:r w:rsidRPr="007A6B9C">
              <w:rPr>
                <w:rFonts w:ascii="Times New Roman" w:hAnsi="Times New Roman" w:cs="Times New Roman"/>
                <w:rtl/>
              </w:rPr>
              <w:t xml:space="preserve">, </w:t>
            </w:r>
            <w:r w:rsidRPr="007A6B9C">
              <w:rPr>
                <w:rFonts w:ascii="Times New Roman" w:hAnsi="Times New Roman" w:cs="Times New Roman"/>
                <w:rtl/>
                <w:lang w:bidi="he-IL"/>
              </w:rPr>
              <w:t>המשך</w:t>
            </w:r>
            <w:r w:rsidRPr="007A6B9C">
              <w:rPr>
                <w:rFonts w:ascii="Times New Roman" w:hAnsi="Times New Roman" w:cs="Times New Roman"/>
                <w:rtl/>
              </w:rPr>
              <w:t xml:space="preserve"> </w:t>
            </w:r>
            <w:r w:rsidRPr="007A6B9C">
              <w:rPr>
                <w:rFonts w:ascii="Times New Roman" w:hAnsi="Times New Roman" w:cs="Times New Roman"/>
                <w:rtl/>
                <w:lang w:bidi="he-IL"/>
              </w:rPr>
              <w:t>באותו</w:t>
            </w:r>
            <w:r w:rsidRPr="007A6B9C">
              <w:rPr>
                <w:rFonts w:ascii="Times New Roman" w:hAnsi="Times New Roman" w:cs="Times New Roman"/>
                <w:rtl/>
              </w:rPr>
              <w:t xml:space="preserve"> </w:t>
            </w:r>
            <w:r w:rsidRPr="007A6B9C">
              <w:rPr>
                <w:rFonts w:ascii="Times New Roman" w:hAnsi="Times New Roman" w:cs="Times New Roman"/>
                <w:rtl/>
                <w:lang w:bidi="he-IL"/>
              </w:rPr>
              <w:t>נושא</w:t>
            </w:r>
            <w:r w:rsidRPr="007A6B9C">
              <w:rPr>
                <w:rFonts w:ascii="Times New Roman" w:hAnsi="Times New Roman" w:cs="Times New Roman"/>
                <w:rtl/>
              </w:rPr>
              <w:t xml:space="preserve"> </w:t>
            </w:r>
            <w:r w:rsidRPr="007A6B9C">
              <w:rPr>
                <w:rFonts w:ascii="Times New Roman" w:hAnsi="Times New Roman" w:cs="Times New Roman"/>
                <w:rtl/>
                <w:lang w:bidi="he-IL"/>
              </w:rPr>
              <w:t>שלמדנו</w:t>
            </w:r>
            <w:r w:rsidRPr="007A6B9C">
              <w:rPr>
                <w:rFonts w:ascii="Times New Roman" w:hAnsi="Times New Roman" w:cs="Times New Roman"/>
                <w:rtl/>
              </w:rPr>
              <w:t xml:space="preserve"> </w:t>
            </w:r>
            <w:r w:rsidRPr="007A6B9C">
              <w:rPr>
                <w:rFonts w:ascii="Times New Roman" w:hAnsi="Times New Roman" w:cs="Times New Roman"/>
                <w:rtl/>
                <w:lang w:bidi="he-IL"/>
              </w:rPr>
              <w:t>במפגש</w:t>
            </w:r>
            <w:r w:rsidRPr="007A6B9C">
              <w:rPr>
                <w:rFonts w:ascii="Times New Roman" w:hAnsi="Times New Roman" w:cs="Times New Roman"/>
                <w:rtl/>
              </w:rPr>
              <w:t xml:space="preserve"> </w:t>
            </w:r>
            <w:r w:rsidRPr="007A6B9C">
              <w:rPr>
                <w:rFonts w:ascii="Times New Roman" w:hAnsi="Times New Roman" w:cs="Times New Roman"/>
                <w:rtl/>
                <w:lang w:bidi="he-IL"/>
              </w:rPr>
              <w:t>קודם</w:t>
            </w:r>
            <w:r w:rsidRPr="007A6B9C">
              <w:rPr>
                <w:rFonts w:ascii="Times New Roman" w:hAnsi="Times New Roman" w:cs="Times New Roman"/>
                <w:rtl/>
              </w:rPr>
              <w:t xml:space="preserve">, </w:t>
            </w:r>
            <w:r w:rsidRPr="007A6B9C">
              <w:rPr>
                <w:rFonts w:ascii="Times New Roman" w:hAnsi="Times New Roman" w:cs="Times New Roman"/>
                <w:rtl/>
                <w:lang w:bidi="he-IL"/>
              </w:rPr>
              <w:t>לפני</w:t>
            </w:r>
            <w:r w:rsidRPr="007A6B9C">
              <w:rPr>
                <w:rFonts w:ascii="Times New Roman" w:hAnsi="Times New Roman" w:cs="Times New Roman"/>
                <w:rtl/>
              </w:rPr>
              <w:t xml:space="preserve"> </w:t>
            </w:r>
            <w:r w:rsidRPr="007A6B9C">
              <w:rPr>
                <w:rFonts w:ascii="Times New Roman" w:hAnsi="Times New Roman" w:cs="Times New Roman"/>
                <w:rtl/>
                <w:lang w:bidi="he-IL"/>
              </w:rPr>
              <w:t>שבועיים</w:t>
            </w:r>
            <w:r w:rsidRPr="007A6B9C">
              <w:rPr>
                <w:rFonts w:ascii="Times New Roman" w:hAnsi="Times New Roman" w:cs="Times New Roman"/>
                <w:rtl/>
              </w:rPr>
              <w:t xml:space="preserve">. </w:t>
            </w:r>
            <w:r w:rsidRPr="007A6B9C">
              <w:rPr>
                <w:rFonts w:ascii="Times New Roman" w:hAnsi="Times New Roman" w:cs="Times New Roman"/>
                <w:rtl/>
                <w:lang w:bidi="he-IL"/>
              </w:rPr>
              <w:t>ניקח</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ביחיד</w:t>
            </w:r>
            <w:r w:rsidRPr="007A6B9C">
              <w:rPr>
                <w:rFonts w:ascii="Times New Roman" w:hAnsi="Times New Roman" w:cs="Times New Roman"/>
                <w:rtl/>
              </w:rPr>
              <w:t xml:space="preserve"> </w:t>
            </w:r>
            <w:r w:rsidRPr="007A6B9C">
              <w:rPr>
                <w:rFonts w:ascii="Times New Roman" w:hAnsi="Times New Roman" w:cs="Times New Roman"/>
                <w:rtl/>
                <w:lang w:bidi="he-IL"/>
              </w:rPr>
              <w:t>ונהפןך</w:t>
            </w:r>
            <w:r w:rsidRPr="007A6B9C">
              <w:rPr>
                <w:rFonts w:ascii="Times New Roman" w:hAnsi="Times New Roman" w:cs="Times New Roman"/>
                <w:rtl/>
              </w:rPr>
              <w:t xml:space="preserve"> </w:t>
            </w:r>
            <w:r w:rsidRPr="007A6B9C">
              <w:rPr>
                <w:rFonts w:ascii="Times New Roman" w:hAnsi="Times New Roman" w:cs="Times New Roman"/>
                <w:rtl/>
                <w:lang w:bidi="he-IL"/>
              </w:rPr>
              <w:t>אותם</w:t>
            </w:r>
            <w:r w:rsidRPr="007A6B9C">
              <w:rPr>
                <w:rFonts w:ascii="Times New Roman" w:hAnsi="Times New Roman" w:cs="Times New Roman"/>
                <w:rtl/>
              </w:rPr>
              <w:t xml:space="preserve"> </w:t>
            </w:r>
            <w:r w:rsidRPr="007A6B9C">
              <w:rPr>
                <w:rFonts w:ascii="Times New Roman" w:hAnsi="Times New Roman" w:cs="Times New Roman"/>
                <w:rtl/>
                <w:lang w:bidi="he-IL"/>
              </w:rPr>
              <w:t>לרבים</w:t>
            </w:r>
            <w:r w:rsidRPr="007A6B9C">
              <w:rPr>
                <w:rFonts w:ascii="Times New Roman" w:hAnsi="Times New Roman" w:cs="Times New Roman"/>
                <w:rtl/>
              </w:rPr>
              <w:t>.</w:t>
            </w:r>
          </w:p>
          <w:p w14:paraId="0F82F1D3" w14:textId="77777777" w:rsidR="00454C96" w:rsidRPr="007A6B9C" w:rsidRDefault="00454C96" w:rsidP="00020329">
            <w:pPr>
              <w:rPr>
                <w:rFonts w:ascii="Times New Roman" w:hAnsi="Times New Roman" w:cs="Times New Roman"/>
                <w:rtl/>
              </w:rPr>
            </w:pPr>
          </w:p>
          <w:p w14:paraId="2D83EE91"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תרגול</w:t>
            </w:r>
            <w:r w:rsidRPr="007A6B9C">
              <w:rPr>
                <w:rFonts w:ascii="Times New Roman" w:hAnsi="Times New Roman" w:cs="Times New Roman"/>
                <w:rtl/>
              </w:rPr>
              <w:t xml:space="preserve">, </w:t>
            </w:r>
            <w:r w:rsidRPr="007A6B9C">
              <w:rPr>
                <w:rFonts w:ascii="Times New Roman" w:hAnsi="Times New Roman" w:cs="Times New Roman"/>
                <w:rtl/>
                <w:lang w:bidi="he-IL"/>
              </w:rPr>
              <w:t>איתור</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מהסיפור</w:t>
            </w:r>
            <w:r w:rsidRPr="007A6B9C">
              <w:rPr>
                <w:rFonts w:ascii="Times New Roman" w:hAnsi="Times New Roman" w:cs="Times New Roman"/>
                <w:rtl/>
              </w:rPr>
              <w:t xml:space="preserve"> </w:t>
            </w:r>
            <w:r w:rsidRPr="007A6B9C">
              <w:rPr>
                <w:rFonts w:ascii="Times New Roman" w:hAnsi="Times New Roman" w:cs="Times New Roman"/>
                <w:rtl/>
                <w:lang w:bidi="he-IL"/>
              </w:rPr>
              <w:t>ולהגיד</w:t>
            </w:r>
            <w:r w:rsidRPr="007A6B9C">
              <w:rPr>
                <w:rFonts w:ascii="Times New Roman" w:hAnsi="Times New Roman" w:cs="Times New Roman"/>
                <w:rtl/>
              </w:rPr>
              <w:t xml:space="preserve"> </w:t>
            </w:r>
            <w:r w:rsidRPr="007A6B9C">
              <w:rPr>
                <w:rFonts w:ascii="Times New Roman" w:hAnsi="Times New Roman" w:cs="Times New Roman"/>
                <w:rtl/>
                <w:lang w:bidi="he-IL"/>
              </w:rPr>
              <w:t>יחד</w:t>
            </w:r>
            <w:r w:rsidRPr="007A6B9C">
              <w:rPr>
                <w:rFonts w:ascii="Times New Roman" w:hAnsi="Times New Roman" w:cs="Times New Roman"/>
                <w:rtl/>
              </w:rPr>
              <w:t xml:space="preserve"> </w:t>
            </w:r>
            <w:r w:rsidRPr="007A6B9C">
              <w:rPr>
                <w:rFonts w:ascii="Times New Roman" w:hAnsi="Times New Roman" w:cs="Times New Roman"/>
                <w:rtl/>
                <w:lang w:bidi="he-IL"/>
              </w:rPr>
              <w:t>מה</w:t>
            </w:r>
            <w:r w:rsidRPr="007A6B9C">
              <w:rPr>
                <w:rFonts w:ascii="Times New Roman" w:hAnsi="Times New Roman" w:cs="Times New Roman"/>
                <w:rtl/>
              </w:rPr>
              <w:t xml:space="preserve"> </w:t>
            </w:r>
            <w:r w:rsidRPr="007A6B9C">
              <w:rPr>
                <w:rFonts w:ascii="Times New Roman" w:hAnsi="Times New Roman" w:cs="Times New Roman"/>
                <w:rtl/>
                <w:lang w:bidi="he-IL"/>
              </w:rPr>
              <w:t>הרבים</w:t>
            </w:r>
            <w:r w:rsidRPr="007A6B9C">
              <w:rPr>
                <w:rFonts w:ascii="Times New Roman" w:hAnsi="Times New Roman" w:cs="Times New Roman"/>
                <w:rtl/>
              </w:rPr>
              <w:t xml:space="preserve"> </w:t>
            </w:r>
            <w:r w:rsidRPr="007A6B9C">
              <w:rPr>
                <w:rFonts w:ascii="Times New Roman" w:hAnsi="Times New Roman" w:cs="Times New Roman"/>
                <w:rtl/>
                <w:lang w:bidi="he-IL"/>
              </w:rPr>
              <w:t>שלהם</w:t>
            </w:r>
            <w:r w:rsidRPr="007A6B9C">
              <w:rPr>
                <w:rFonts w:ascii="Times New Roman" w:hAnsi="Times New Roman" w:cs="Times New Roman"/>
                <w:rtl/>
              </w:rPr>
              <w:t xml:space="preserve">, </w:t>
            </w:r>
            <w:r w:rsidRPr="007A6B9C">
              <w:rPr>
                <w:rFonts w:ascii="Times New Roman" w:hAnsi="Times New Roman" w:cs="Times New Roman"/>
                <w:rtl/>
                <w:lang w:bidi="he-IL"/>
              </w:rPr>
              <w:t>ואם</w:t>
            </w:r>
            <w:r w:rsidRPr="007A6B9C">
              <w:rPr>
                <w:rFonts w:ascii="Times New Roman" w:hAnsi="Times New Roman" w:cs="Times New Roman"/>
                <w:rtl/>
              </w:rPr>
              <w:t xml:space="preserve"> </w:t>
            </w:r>
            <w:r w:rsidRPr="007A6B9C">
              <w:rPr>
                <w:rFonts w:ascii="Times New Roman" w:hAnsi="Times New Roman" w:cs="Times New Roman"/>
                <w:rtl/>
                <w:lang w:bidi="he-IL"/>
              </w:rPr>
              <w:t>לא</w:t>
            </w:r>
            <w:r w:rsidRPr="007A6B9C">
              <w:rPr>
                <w:rFonts w:ascii="Times New Roman" w:hAnsi="Times New Roman" w:cs="Times New Roman"/>
                <w:rtl/>
              </w:rPr>
              <w:t xml:space="preserve"> </w:t>
            </w:r>
            <w:r w:rsidRPr="007A6B9C">
              <w:rPr>
                <w:rFonts w:ascii="Times New Roman" w:hAnsi="Times New Roman" w:cs="Times New Roman"/>
                <w:rtl/>
                <w:lang w:bidi="he-IL"/>
              </w:rPr>
              <w:t>ברור</w:t>
            </w:r>
            <w:r w:rsidRPr="007A6B9C">
              <w:rPr>
                <w:rFonts w:ascii="Times New Roman" w:hAnsi="Times New Roman" w:cs="Times New Roman"/>
                <w:rtl/>
              </w:rPr>
              <w:t xml:space="preserve"> </w:t>
            </w:r>
            <w:r w:rsidRPr="007A6B9C">
              <w:rPr>
                <w:rFonts w:ascii="Times New Roman" w:hAnsi="Times New Roman" w:cs="Times New Roman"/>
                <w:rtl/>
                <w:lang w:bidi="he-IL"/>
              </w:rPr>
              <w:t>לחלק</w:t>
            </w:r>
            <w:r w:rsidRPr="007A6B9C">
              <w:rPr>
                <w:rFonts w:ascii="Times New Roman" w:hAnsi="Times New Roman" w:cs="Times New Roman"/>
                <w:rtl/>
              </w:rPr>
              <w:t xml:space="preserve"> </w:t>
            </w:r>
            <w:r w:rsidRPr="007A6B9C">
              <w:rPr>
                <w:rFonts w:ascii="Times New Roman" w:hAnsi="Times New Roman" w:cs="Times New Roman"/>
                <w:rtl/>
                <w:lang w:bidi="he-IL"/>
              </w:rPr>
              <w:t>מהתלמידים</w:t>
            </w:r>
            <w:r w:rsidRPr="007A6B9C">
              <w:rPr>
                <w:rFonts w:ascii="Times New Roman" w:hAnsi="Times New Roman" w:cs="Times New Roman"/>
                <w:rtl/>
              </w:rPr>
              <w:t xml:space="preserve"> </w:t>
            </w:r>
            <w:r w:rsidRPr="007A6B9C">
              <w:rPr>
                <w:rFonts w:ascii="Times New Roman" w:hAnsi="Times New Roman" w:cs="Times New Roman"/>
                <w:rtl/>
                <w:lang w:bidi="he-IL"/>
              </w:rPr>
              <w:t>נסביר</w:t>
            </w:r>
            <w:r w:rsidRPr="007A6B9C">
              <w:rPr>
                <w:rFonts w:ascii="Times New Roman" w:hAnsi="Times New Roman" w:cs="Times New Roman"/>
                <w:rtl/>
              </w:rPr>
              <w:t xml:space="preserve"> </w:t>
            </w:r>
            <w:r w:rsidRPr="007A6B9C">
              <w:rPr>
                <w:rFonts w:ascii="Times New Roman" w:hAnsi="Times New Roman" w:cs="Times New Roman"/>
                <w:rtl/>
                <w:lang w:bidi="he-IL"/>
              </w:rPr>
              <w:t>כמו</w:t>
            </w:r>
            <w:r w:rsidRPr="007A6B9C">
              <w:rPr>
                <w:rFonts w:ascii="Times New Roman" w:hAnsi="Times New Roman" w:cs="Times New Roman"/>
                <w:rtl/>
              </w:rPr>
              <w:t xml:space="preserve"> "</w:t>
            </w:r>
            <w:r w:rsidRPr="007A6B9C">
              <w:rPr>
                <w:rFonts w:ascii="Times New Roman" w:hAnsi="Times New Roman" w:cs="Times New Roman"/>
                <w:rtl/>
                <w:lang w:bidi="he-IL"/>
              </w:rPr>
              <w:t>ארנב</w:t>
            </w:r>
            <w:r w:rsidRPr="007A6B9C">
              <w:rPr>
                <w:rFonts w:ascii="Times New Roman" w:hAnsi="Times New Roman" w:cs="Times New Roman"/>
                <w:rtl/>
              </w:rPr>
              <w:t>"- "</w:t>
            </w:r>
            <w:r w:rsidRPr="007A6B9C">
              <w:rPr>
                <w:rFonts w:ascii="Times New Roman" w:hAnsi="Times New Roman" w:cs="Times New Roman"/>
                <w:rtl/>
                <w:lang w:bidi="he-IL"/>
              </w:rPr>
              <w:t>ארנבים</w:t>
            </w:r>
            <w:r w:rsidRPr="007A6B9C">
              <w:rPr>
                <w:rFonts w:ascii="Times New Roman" w:hAnsi="Times New Roman" w:cs="Times New Roman"/>
                <w:rtl/>
              </w:rPr>
              <w:t>".</w:t>
            </w:r>
          </w:p>
          <w:p w14:paraId="3963EC05" w14:textId="77777777" w:rsidR="00454C96" w:rsidRPr="007A6B9C" w:rsidRDefault="00454C96" w:rsidP="00020329">
            <w:pPr>
              <w:rPr>
                <w:rFonts w:ascii="Times New Roman" w:hAnsi="Times New Roman" w:cs="Times New Roman"/>
                <w:rtl/>
              </w:rPr>
            </w:pPr>
          </w:p>
          <w:p w14:paraId="49625043"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משחק</w:t>
            </w:r>
            <w:r w:rsidRPr="007A6B9C">
              <w:rPr>
                <w:rFonts w:ascii="Times New Roman" w:hAnsi="Times New Roman" w:cs="Times New Roman"/>
                <w:rtl/>
              </w:rPr>
              <w:t xml:space="preserve"> </w:t>
            </w:r>
            <w:r w:rsidRPr="007A6B9C">
              <w:rPr>
                <w:rFonts w:ascii="Times New Roman" w:hAnsi="Times New Roman" w:cs="Times New Roman"/>
                <w:rtl/>
                <w:lang w:bidi="he-IL"/>
              </w:rPr>
              <w:t>קלפים</w:t>
            </w:r>
            <w:r w:rsidRPr="007A6B9C">
              <w:rPr>
                <w:rFonts w:ascii="Times New Roman" w:hAnsi="Times New Roman" w:cs="Times New Roman"/>
                <w:rtl/>
              </w:rPr>
              <w:t xml:space="preserve">. </w:t>
            </w: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קלף</w:t>
            </w:r>
            <w:r w:rsidRPr="007A6B9C">
              <w:rPr>
                <w:rFonts w:ascii="Times New Roman" w:hAnsi="Times New Roman" w:cs="Times New Roman"/>
                <w:rtl/>
              </w:rPr>
              <w:t xml:space="preserve"> </w:t>
            </w:r>
            <w:r w:rsidRPr="007A6B9C">
              <w:rPr>
                <w:rFonts w:ascii="Times New Roman" w:hAnsi="Times New Roman" w:cs="Times New Roman"/>
                <w:rtl/>
                <w:lang w:bidi="he-IL"/>
              </w:rPr>
              <w:t>כתוב</w:t>
            </w:r>
            <w:r w:rsidRPr="007A6B9C">
              <w:rPr>
                <w:rFonts w:ascii="Times New Roman" w:hAnsi="Times New Roman" w:cs="Times New Roman"/>
                <w:rtl/>
              </w:rPr>
              <w:t xml:space="preserve"> </w:t>
            </w:r>
            <w:r w:rsidRPr="007A6B9C">
              <w:rPr>
                <w:rFonts w:ascii="Times New Roman" w:hAnsi="Times New Roman" w:cs="Times New Roman"/>
                <w:rtl/>
                <w:lang w:bidi="he-IL"/>
              </w:rPr>
              <w:t>עליו</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וצריך</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הרבים</w:t>
            </w:r>
            <w:r w:rsidRPr="007A6B9C">
              <w:rPr>
                <w:rFonts w:ascii="Times New Roman" w:hAnsi="Times New Roman" w:cs="Times New Roman"/>
                <w:rtl/>
              </w:rPr>
              <w:t xml:space="preserve"> </w:t>
            </w:r>
            <w:r w:rsidRPr="007A6B9C">
              <w:rPr>
                <w:rFonts w:ascii="Times New Roman" w:hAnsi="Times New Roman" w:cs="Times New Roman"/>
                <w:rtl/>
                <w:lang w:bidi="he-IL"/>
              </w:rPr>
              <w:t>של</w:t>
            </w:r>
            <w:r w:rsidRPr="007A6B9C">
              <w:rPr>
                <w:rFonts w:ascii="Times New Roman" w:hAnsi="Times New Roman" w:cs="Times New Roman"/>
                <w:rtl/>
              </w:rPr>
              <w:t xml:space="preserve"> </w:t>
            </w:r>
            <w:r w:rsidRPr="007A6B9C">
              <w:rPr>
                <w:rFonts w:ascii="Times New Roman" w:hAnsi="Times New Roman" w:cs="Times New Roman"/>
                <w:rtl/>
                <w:lang w:bidi="he-IL"/>
              </w:rPr>
              <w:t>המילים</w:t>
            </w:r>
            <w:r w:rsidRPr="007A6B9C">
              <w:rPr>
                <w:rFonts w:ascii="Times New Roman" w:hAnsi="Times New Roman" w:cs="Times New Roman"/>
                <w:rtl/>
              </w:rPr>
              <w:t>.</w:t>
            </w:r>
          </w:p>
          <w:p w14:paraId="5BADE903" w14:textId="77777777" w:rsidR="00454C96" w:rsidRPr="007A6B9C" w:rsidRDefault="00454C96" w:rsidP="00020329">
            <w:pPr>
              <w:rPr>
                <w:rFonts w:ascii="Times New Roman" w:hAnsi="Times New Roman" w:cs="Times New Roman"/>
                <w:rtl/>
              </w:rPr>
            </w:pPr>
          </w:p>
          <w:p w14:paraId="39D10DA7"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סיכום.</w:t>
            </w:r>
          </w:p>
        </w:tc>
        <w:tc>
          <w:tcPr>
            <w:tcW w:w="3523" w:type="dxa"/>
          </w:tcPr>
          <w:p w14:paraId="2405994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המשך</w:t>
            </w:r>
            <w:r w:rsidRPr="007A6B9C">
              <w:rPr>
                <w:rFonts w:ascii="Times New Roman" w:hAnsi="Times New Roman" w:cs="Times New Roman"/>
                <w:rtl/>
              </w:rPr>
              <w:t xml:space="preserve">, </w:t>
            </w:r>
            <w:r w:rsidRPr="007A6B9C">
              <w:rPr>
                <w:rFonts w:ascii="Times New Roman" w:hAnsi="Times New Roman" w:cs="Times New Roman"/>
                <w:rtl/>
                <w:lang w:bidi="he-IL"/>
              </w:rPr>
              <w:t>נטיית</w:t>
            </w:r>
            <w:r w:rsidRPr="007A6B9C">
              <w:rPr>
                <w:rFonts w:ascii="Times New Roman" w:hAnsi="Times New Roman" w:cs="Times New Roman"/>
                <w:rtl/>
              </w:rPr>
              <w:t xml:space="preserve"> </w:t>
            </w:r>
            <w:r w:rsidRPr="007A6B9C">
              <w:rPr>
                <w:rFonts w:ascii="Times New Roman" w:hAnsi="Times New Roman" w:cs="Times New Roman"/>
                <w:rtl/>
                <w:lang w:bidi="he-IL"/>
              </w:rPr>
              <w:t>ריבוי</w:t>
            </w:r>
            <w:r w:rsidRPr="007A6B9C">
              <w:rPr>
                <w:rFonts w:ascii="Times New Roman" w:hAnsi="Times New Roman" w:cs="Times New Roman"/>
                <w:rtl/>
              </w:rPr>
              <w:t xml:space="preserve"> </w:t>
            </w:r>
            <w:r w:rsidRPr="007A6B9C">
              <w:rPr>
                <w:rFonts w:ascii="Times New Roman" w:hAnsi="Times New Roman" w:cs="Times New Roman"/>
                <w:rtl/>
                <w:lang w:bidi="he-IL"/>
              </w:rPr>
              <w:t>סדיר</w:t>
            </w:r>
            <w:r w:rsidRPr="007A6B9C">
              <w:rPr>
                <w:rFonts w:ascii="Times New Roman" w:hAnsi="Times New Roman" w:cs="Times New Roman"/>
                <w:rtl/>
              </w:rPr>
              <w:t xml:space="preserve"> (</w:t>
            </w:r>
            <w:r w:rsidRPr="007A6B9C">
              <w:rPr>
                <w:rFonts w:ascii="Times New Roman" w:hAnsi="Times New Roman" w:cs="Times New Roman"/>
                <w:rtl/>
                <w:lang w:bidi="he-IL"/>
              </w:rPr>
              <w:t>זכר</w:t>
            </w:r>
            <w:r w:rsidRPr="007A6B9C">
              <w:rPr>
                <w:rFonts w:ascii="Times New Roman" w:hAnsi="Times New Roman" w:cs="Times New Roman"/>
                <w:rtl/>
              </w:rPr>
              <w:t>)</w:t>
            </w:r>
          </w:p>
        </w:tc>
        <w:tc>
          <w:tcPr>
            <w:tcW w:w="1219" w:type="dxa"/>
          </w:tcPr>
          <w:p w14:paraId="05D6424A"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27/11</w:t>
            </w:r>
          </w:p>
        </w:tc>
        <w:tc>
          <w:tcPr>
            <w:tcW w:w="1218" w:type="dxa"/>
          </w:tcPr>
          <w:p w14:paraId="07B9D047"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ב'</w:t>
            </w:r>
          </w:p>
        </w:tc>
        <w:tc>
          <w:tcPr>
            <w:tcW w:w="949" w:type="dxa"/>
          </w:tcPr>
          <w:p w14:paraId="7E77DA87"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8)</w:t>
            </w:r>
          </w:p>
        </w:tc>
      </w:tr>
      <w:tr w:rsidR="00454C96" w:rsidRPr="007A6B9C" w14:paraId="22B513FC" w14:textId="77777777" w:rsidTr="00020329">
        <w:trPr>
          <w:trHeight w:val="1411"/>
        </w:trPr>
        <w:tc>
          <w:tcPr>
            <w:tcW w:w="3247" w:type="dxa"/>
          </w:tcPr>
          <w:p w14:paraId="526FC1A3"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lastRenderedPageBreak/>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מפגש</w:t>
            </w:r>
          </w:p>
          <w:p w14:paraId="2464657B" w14:textId="77777777" w:rsidR="00454C96" w:rsidRPr="007A6B9C" w:rsidRDefault="00454C96" w:rsidP="00020329">
            <w:pPr>
              <w:rPr>
                <w:rFonts w:ascii="Times New Roman" w:hAnsi="Times New Roman" w:cs="Times New Roman"/>
                <w:rtl/>
              </w:rPr>
            </w:pPr>
          </w:p>
          <w:p w14:paraId="3A95DC4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 xml:space="preserve">+ </w:t>
            </w:r>
            <w:r w:rsidRPr="007A6B9C">
              <w:rPr>
                <w:rFonts w:ascii="Times New Roman" w:hAnsi="Times New Roman" w:cs="Times New Roman"/>
                <w:rtl/>
                <w:lang w:bidi="he-IL"/>
              </w:rPr>
              <w:t>מודילינג</w:t>
            </w:r>
            <w:r w:rsidRPr="007A6B9C">
              <w:rPr>
                <w:rFonts w:ascii="Times New Roman" w:hAnsi="Times New Roman" w:cs="Times New Roman"/>
                <w:rtl/>
              </w:rPr>
              <w:t xml:space="preserve"> </w:t>
            </w:r>
          </w:p>
          <w:p w14:paraId="22314DCA"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מדגימים</w:t>
            </w:r>
            <w:r w:rsidRPr="007A6B9C">
              <w:rPr>
                <w:rFonts w:ascii="Times New Roman" w:hAnsi="Times New Roman" w:cs="Times New Roman"/>
                <w:rtl/>
              </w:rPr>
              <w:t xml:space="preserve"> </w:t>
            </w:r>
            <w:r w:rsidRPr="007A6B9C">
              <w:rPr>
                <w:rFonts w:ascii="Times New Roman" w:hAnsi="Times New Roman" w:cs="Times New Roman"/>
                <w:rtl/>
                <w:lang w:bidi="he-IL"/>
              </w:rPr>
              <w:t>לילדים</w:t>
            </w:r>
            <w:r w:rsidRPr="007A6B9C">
              <w:rPr>
                <w:rFonts w:ascii="Times New Roman" w:hAnsi="Times New Roman" w:cs="Times New Roman"/>
                <w:rtl/>
              </w:rPr>
              <w:t xml:space="preserve"> </w:t>
            </w:r>
            <w:r w:rsidRPr="007A6B9C">
              <w:rPr>
                <w:rFonts w:ascii="Times New Roman" w:hAnsi="Times New Roman" w:cs="Times New Roman"/>
                <w:rtl/>
                <w:lang w:bidi="he-IL"/>
              </w:rPr>
              <w:t>מה</w:t>
            </w:r>
            <w:r w:rsidRPr="007A6B9C">
              <w:rPr>
                <w:rFonts w:ascii="Times New Roman" w:hAnsi="Times New Roman" w:cs="Times New Roman"/>
                <w:rtl/>
              </w:rPr>
              <w:t xml:space="preserve"> </w:t>
            </w:r>
            <w:r w:rsidRPr="007A6B9C">
              <w:rPr>
                <w:rFonts w:ascii="Times New Roman" w:hAnsi="Times New Roman" w:cs="Times New Roman"/>
                <w:rtl/>
                <w:lang w:bidi="he-IL"/>
              </w:rPr>
              <w:t>אתם</w:t>
            </w:r>
            <w:r w:rsidRPr="007A6B9C">
              <w:rPr>
                <w:rFonts w:ascii="Times New Roman" w:hAnsi="Times New Roman" w:cs="Times New Roman"/>
                <w:rtl/>
              </w:rPr>
              <w:t xml:space="preserve"> </w:t>
            </w:r>
            <w:r w:rsidRPr="007A6B9C">
              <w:rPr>
                <w:rFonts w:ascii="Times New Roman" w:hAnsi="Times New Roman" w:cs="Times New Roman"/>
                <w:rtl/>
                <w:lang w:bidi="he-IL"/>
              </w:rPr>
              <w:t>שומעים</w:t>
            </w:r>
            <w:r w:rsidRPr="007A6B9C">
              <w:rPr>
                <w:rFonts w:ascii="Times New Roman" w:hAnsi="Times New Roman" w:cs="Times New Roman"/>
                <w:rtl/>
              </w:rPr>
              <w:t xml:space="preserve"> </w:t>
            </w:r>
            <w:r w:rsidRPr="007A6B9C">
              <w:rPr>
                <w:rFonts w:ascii="Times New Roman" w:hAnsi="Times New Roman" w:cs="Times New Roman"/>
                <w:rtl/>
                <w:lang w:bidi="he-IL"/>
              </w:rPr>
              <w:t>במילה</w:t>
            </w:r>
            <w:r w:rsidRPr="007A6B9C">
              <w:rPr>
                <w:rFonts w:ascii="Times New Roman" w:hAnsi="Times New Roman" w:cs="Times New Roman"/>
                <w:rtl/>
              </w:rPr>
              <w:t xml:space="preserve"> باص </w:t>
            </w:r>
            <w:r w:rsidRPr="007A6B9C">
              <w:rPr>
                <w:rFonts w:ascii="Times New Roman" w:hAnsi="Times New Roman" w:cs="Times New Roman"/>
                <w:rtl/>
                <w:lang w:bidi="he-IL"/>
              </w:rPr>
              <w:t>בהתחלה</w:t>
            </w:r>
            <w:r w:rsidRPr="007A6B9C">
              <w:rPr>
                <w:rFonts w:ascii="Times New Roman" w:hAnsi="Times New Roman" w:cs="Times New Roman"/>
                <w:rtl/>
              </w:rPr>
              <w:t xml:space="preserve"> </w:t>
            </w:r>
            <w:r w:rsidRPr="007A6B9C">
              <w:rPr>
                <w:rFonts w:ascii="Times New Roman" w:hAnsi="Times New Roman" w:cs="Times New Roman"/>
                <w:rtl/>
                <w:lang w:bidi="he-IL"/>
              </w:rPr>
              <w:t>אומרים</w:t>
            </w:r>
            <w:r w:rsidRPr="007A6B9C">
              <w:rPr>
                <w:rFonts w:ascii="Times New Roman" w:hAnsi="Times New Roman" w:cs="Times New Roman"/>
                <w:rtl/>
              </w:rPr>
              <w:t xml:space="preserve"> </w:t>
            </w:r>
            <w:r w:rsidRPr="007A6B9C">
              <w:rPr>
                <w:rFonts w:ascii="Times New Roman" w:hAnsi="Times New Roman" w:cs="Times New Roman"/>
                <w:rtl/>
                <w:lang w:bidi="he-IL"/>
              </w:rPr>
              <w:t>ביחד</w:t>
            </w:r>
            <w:r w:rsidRPr="007A6B9C">
              <w:rPr>
                <w:rFonts w:ascii="Times New Roman" w:hAnsi="Times New Roman" w:cs="Times New Roman"/>
                <w:rtl/>
              </w:rPr>
              <w:t xml:space="preserve"> با.</w:t>
            </w:r>
          </w:p>
          <w:p w14:paraId="588213BA" w14:textId="77777777" w:rsidR="00454C96" w:rsidRPr="007A6B9C" w:rsidRDefault="00454C96" w:rsidP="00020329">
            <w:pPr>
              <w:rPr>
                <w:rFonts w:ascii="Times New Roman" w:hAnsi="Times New Roman" w:cs="Times New Roman"/>
                <w:rtl/>
              </w:rPr>
            </w:pPr>
          </w:p>
          <w:p w14:paraId="113B9C24"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מפזרים</w:t>
            </w:r>
            <w:r w:rsidRPr="007A6B9C">
              <w:rPr>
                <w:rFonts w:ascii="Times New Roman" w:hAnsi="Times New Roman" w:cs="Times New Roman"/>
                <w:rtl/>
              </w:rPr>
              <w:t xml:space="preserve"> </w:t>
            </w:r>
            <w:r w:rsidRPr="007A6B9C">
              <w:rPr>
                <w:rFonts w:ascii="Times New Roman" w:hAnsi="Times New Roman" w:cs="Times New Roman"/>
                <w:rtl/>
                <w:lang w:bidi="he-IL"/>
              </w:rPr>
              <w:t>בה</w:t>
            </w:r>
            <w:r w:rsidRPr="007A6B9C">
              <w:rPr>
                <w:rFonts w:ascii="Times New Roman" w:hAnsi="Times New Roman" w:cs="Times New Roman"/>
                <w:rtl/>
              </w:rPr>
              <w:t xml:space="preserve"> </w:t>
            </w:r>
            <w:r w:rsidRPr="007A6B9C">
              <w:rPr>
                <w:rFonts w:ascii="Times New Roman" w:hAnsi="Times New Roman" w:cs="Times New Roman"/>
                <w:rtl/>
                <w:lang w:bidi="he-IL"/>
              </w:rPr>
              <w:t>תמונות</w:t>
            </w:r>
            <w:r w:rsidRPr="007A6B9C">
              <w:rPr>
                <w:rFonts w:ascii="Times New Roman" w:hAnsi="Times New Roman" w:cs="Times New Roman"/>
                <w:rtl/>
              </w:rPr>
              <w:t xml:space="preserve"> </w:t>
            </w:r>
            <w:r w:rsidRPr="007A6B9C">
              <w:rPr>
                <w:rFonts w:ascii="Times New Roman" w:hAnsi="Times New Roman" w:cs="Times New Roman"/>
                <w:rtl/>
                <w:lang w:bidi="he-IL"/>
              </w:rPr>
              <w:t>והמנחה</w:t>
            </w:r>
            <w:r w:rsidRPr="007A6B9C">
              <w:rPr>
                <w:rFonts w:ascii="Times New Roman" w:hAnsi="Times New Roman" w:cs="Times New Roman"/>
                <w:rtl/>
              </w:rPr>
              <w:t xml:space="preserve"> </w:t>
            </w:r>
            <w:r w:rsidRPr="007A6B9C">
              <w:rPr>
                <w:rFonts w:ascii="Times New Roman" w:hAnsi="Times New Roman" w:cs="Times New Roman"/>
                <w:rtl/>
                <w:lang w:bidi="he-IL"/>
              </w:rPr>
              <w:t>תהגה</w:t>
            </w:r>
            <w:r w:rsidRPr="007A6B9C">
              <w:rPr>
                <w:rFonts w:ascii="Times New Roman" w:hAnsi="Times New Roman" w:cs="Times New Roman"/>
                <w:rtl/>
              </w:rPr>
              <w:t xml:space="preserve"> </w:t>
            </w:r>
            <w:r w:rsidRPr="007A6B9C">
              <w:rPr>
                <w:rFonts w:ascii="Times New Roman" w:hAnsi="Times New Roman" w:cs="Times New Roman"/>
                <w:rtl/>
                <w:lang w:bidi="he-IL"/>
              </w:rPr>
              <w:t>בקול</w:t>
            </w:r>
            <w:r w:rsidRPr="007A6B9C">
              <w:rPr>
                <w:rFonts w:ascii="Times New Roman" w:hAnsi="Times New Roman" w:cs="Times New Roman"/>
                <w:rtl/>
              </w:rPr>
              <w:t xml:space="preserve"> </w:t>
            </w:r>
            <w:r w:rsidRPr="007A6B9C">
              <w:rPr>
                <w:rFonts w:ascii="Times New Roman" w:hAnsi="Times New Roman" w:cs="Times New Roman"/>
                <w:rtl/>
                <w:lang w:bidi="he-IL"/>
              </w:rPr>
              <w:t>תת</w:t>
            </w:r>
            <w:r w:rsidRPr="007A6B9C">
              <w:rPr>
                <w:rFonts w:ascii="Times New Roman" w:hAnsi="Times New Roman" w:cs="Times New Roman"/>
                <w:rtl/>
              </w:rPr>
              <w:t xml:space="preserve"> </w:t>
            </w:r>
            <w:r w:rsidRPr="007A6B9C">
              <w:rPr>
                <w:rFonts w:ascii="Times New Roman" w:hAnsi="Times New Roman" w:cs="Times New Roman"/>
                <w:rtl/>
                <w:lang w:bidi="he-IL"/>
              </w:rPr>
              <w:t>הברה</w:t>
            </w:r>
            <w:r w:rsidRPr="007A6B9C">
              <w:rPr>
                <w:rFonts w:ascii="Times New Roman" w:hAnsi="Times New Roman" w:cs="Times New Roman"/>
                <w:rtl/>
              </w:rPr>
              <w:t xml:space="preserve"> با </w:t>
            </w:r>
            <w:r w:rsidRPr="007A6B9C">
              <w:rPr>
                <w:rFonts w:ascii="Times New Roman" w:hAnsi="Times New Roman" w:cs="Times New Roman"/>
                <w:rtl/>
                <w:lang w:bidi="he-IL"/>
              </w:rPr>
              <w:t>למשל</w:t>
            </w:r>
            <w:r w:rsidRPr="007A6B9C">
              <w:rPr>
                <w:rFonts w:ascii="Times New Roman" w:hAnsi="Times New Roman" w:cs="Times New Roman"/>
                <w:rtl/>
              </w:rPr>
              <w:t xml:space="preserve"> </w:t>
            </w:r>
            <w:r w:rsidRPr="007A6B9C">
              <w:rPr>
                <w:rFonts w:ascii="Times New Roman" w:hAnsi="Times New Roman" w:cs="Times New Roman"/>
                <w:rtl/>
                <w:lang w:bidi="he-IL"/>
              </w:rPr>
              <w:t>ועל</w:t>
            </w:r>
            <w:r w:rsidRPr="007A6B9C">
              <w:rPr>
                <w:rFonts w:ascii="Times New Roman" w:hAnsi="Times New Roman" w:cs="Times New Roman"/>
                <w:rtl/>
              </w:rPr>
              <w:t xml:space="preserve"> </w:t>
            </w:r>
            <w:r w:rsidRPr="007A6B9C">
              <w:rPr>
                <w:rFonts w:ascii="Times New Roman" w:hAnsi="Times New Roman" w:cs="Times New Roman"/>
                <w:rtl/>
                <w:lang w:bidi="he-IL"/>
              </w:rPr>
              <w:t>הילדים</w:t>
            </w:r>
            <w:r w:rsidRPr="007A6B9C">
              <w:rPr>
                <w:rFonts w:ascii="Times New Roman" w:hAnsi="Times New Roman" w:cs="Times New Roman"/>
                <w:rtl/>
              </w:rPr>
              <w:t xml:space="preserve"> </w:t>
            </w:r>
            <w:r w:rsidRPr="007A6B9C">
              <w:rPr>
                <w:rFonts w:ascii="Times New Roman" w:hAnsi="Times New Roman" w:cs="Times New Roman"/>
                <w:rtl/>
                <w:lang w:bidi="he-IL"/>
              </w:rPr>
              <w:t>לדעת</w:t>
            </w:r>
            <w:r w:rsidRPr="007A6B9C">
              <w:rPr>
                <w:rFonts w:ascii="Times New Roman" w:hAnsi="Times New Roman" w:cs="Times New Roman"/>
                <w:rtl/>
              </w:rPr>
              <w:t xml:space="preserve"> </w:t>
            </w:r>
            <w:r w:rsidRPr="007A6B9C">
              <w:rPr>
                <w:rFonts w:ascii="Times New Roman" w:hAnsi="Times New Roman" w:cs="Times New Roman"/>
                <w:rtl/>
                <w:lang w:bidi="he-IL"/>
              </w:rPr>
              <w:t>איזה</w:t>
            </w:r>
            <w:r w:rsidRPr="007A6B9C">
              <w:rPr>
                <w:rFonts w:ascii="Times New Roman" w:hAnsi="Times New Roman" w:cs="Times New Roman"/>
                <w:rtl/>
              </w:rPr>
              <w:t xml:space="preserve"> </w:t>
            </w:r>
            <w:r w:rsidRPr="007A6B9C">
              <w:rPr>
                <w:rFonts w:ascii="Times New Roman" w:hAnsi="Times New Roman" w:cs="Times New Roman"/>
                <w:rtl/>
                <w:lang w:bidi="he-IL"/>
              </w:rPr>
              <w:t>תמונה</w:t>
            </w:r>
            <w:r w:rsidRPr="007A6B9C">
              <w:rPr>
                <w:rFonts w:ascii="Times New Roman" w:hAnsi="Times New Roman" w:cs="Times New Roman"/>
                <w:rtl/>
              </w:rPr>
              <w:t xml:space="preserve"> </w:t>
            </w:r>
            <w:r w:rsidRPr="007A6B9C">
              <w:rPr>
                <w:rFonts w:ascii="Times New Roman" w:hAnsi="Times New Roman" w:cs="Times New Roman"/>
                <w:rtl/>
                <w:lang w:bidi="he-IL"/>
              </w:rPr>
              <w:t>מתחילה</w:t>
            </w:r>
            <w:r w:rsidRPr="007A6B9C">
              <w:rPr>
                <w:rFonts w:ascii="Times New Roman" w:hAnsi="Times New Roman" w:cs="Times New Roman"/>
                <w:rtl/>
              </w:rPr>
              <w:t xml:space="preserve"> </w:t>
            </w:r>
            <w:r w:rsidRPr="007A6B9C">
              <w:rPr>
                <w:rFonts w:ascii="Times New Roman" w:hAnsi="Times New Roman" w:cs="Times New Roman"/>
                <w:rtl/>
                <w:lang w:bidi="he-IL"/>
              </w:rPr>
              <w:t>בתת</w:t>
            </w:r>
            <w:r w:rsidRPr="007A6B9C">
              <w:rPr>
                <w:rFonts w:ascii="Times New Roman" w:hAnsi="Times New Roman" w:cs="Times New Roman"/>
                <w:rtl/>
              </w:rPr>
              <w:t xml:space="preserve"> </w:t>
            </w:r>
            <w:r w:rsidRPr="007A6B9C">
              <w:rPr>
                <w:rFonts w:ascii="Times New Roman" w:hAnsi="Times New Roman" w:cs="Times New Roman"/>
                <w:rtl/>
                <w:lang w:bidi="he-IL"/>
              </w:rPr>
              <w:t>הברה</w:t>
            </w:r>
            <w:r w:rsidRPr="007A6B9C">
              <w:rPr>
                <w:rFonts w:ascii="Times New Roman" w:hAnsi="Times New Roman" w:cs="Times New Roman"/>
                <w:rtl/>
              </w:rPr>
              <w:t xml:space="preserve"> </w:t>
            </w:r>
            <w:r w:rsidRPr="007A6B9C">
              <w:rPr>
                <w:rFonts w:ascii="Times New Roman" w:hAnsi="Times New Roman" w:cs="Times New Roman"/>
                <w:rtl/>
                <w:lang w:bidi="he-IL"/>
              </w:rPr>
              <w:t>זו</w:t>
            </w:r>
            <w:r w:rsidRPr="007A6B9C">
              <w:rPr>
                <w:rFonts w:ascii="Times New Roman" w:hAnsi="Times New Roman" w:cs="Times New Roman"/>
                <w:rtl/>
              </w:rPr>
              <w:t xml:space="preserve">. </w:t>
            </w:r>
            <w:r w:rsidRPr="007A6B9C">
              <w:rPr>
                <w:rFonts w:ascii="Times New Roman" w:hAnsi="Times New Roman" w:cs="Times New Roman"/>
                <w:rtl/>
                <w:lang w:bidi="he-IL"/>
              </w:rPr>
              <w:t>המנצח</w:t>
            </w:r>
            <w:r w:rsidRPr="007A6B9C">
              <w:rPr>
                <w:rFonts w:ascii="Times New Roman" w:hAnsi="Times New Roman" w:cs="Times New Roman"/>
                <w:rtl/>
              </w:rPr>
              <w:t xml:space="preserve"> </w:t>
            </w:r>
            <w:r w:rsidRPr="007A6B9C">
              <w:rPr>
                <w:rFonts w:ascii="Times New Roman" w:hAnsi="Times New Roman" w:cs="Times New Roman"/>
                <w:rtl/>
                <w:lang w:bidi="he-IL"/>
              </w:rPr>
              <w:t>הוא</w:t>
            </w:r>
            <w:r w:rsidRPr="007A6B9C">
              <w:rPr>
                <w:rFonts w:ascii="Times New Roman" w:hAnsi="Times New Roman" w:cs="Times New Roman"/>
                <w:rtl/>
              </w:rPr>
              <w:t xml:space="preserve"> </w:t>
            </w:r>
            <w:r w:rsidRPr="007A6B9C">
              <w:rPr>
                <w:rFonts w:ascii="Times New Roman" w:hAnsi="Times New Roman" w:cs="Times New Roman"/>
                <w:rtl/>
                <w:lang w:bidi="he-IL"/>
              </w:rPr>
              <w:t>האוסף</w:t>
            </w:r>
            <w:r w:rsidRPr="007A6B9C">
              <w:rPr>
                <w:rFonts w:ascii="Times New Roman" w:hAnsi="Times New Roman" w:cs="Times New Roman"/>
                <w:rtl/>
              </w:rPr>
              <w:t xml:space="preserve"> </w:t>
            </w:r>
            <w:r w:rsidRPr="007A6B9C">
              <w:rPr>
                <w:rFonts w:ascii="Times New Roman" w:hAnsi="Times New Roman" w:cs="Times New Roman"/>
                <w:rtl/>
                <w:lang w:bidi="he-IL"/>
              </w:rPr>
              <w:t>יותר</w:t>
            </w:r>
            <w:r w:rsidRPr="007A6B9C">
              <w:rPr>
                <w:rFonts w:ascii="Times New Roman" w:hAnsi="Times New Roman" w:cs="Times New Roman"/>
                <w:rtl/>
              </w:rPr>
              <w:t xml:space="preserve"> </w:t>
            </w:r>
            <w:r w:rsidRPr="007A6B9C">
              <w:rPr>
                <w:rFonts w:ascii="Times New Roman" w:hAnsi="Times New Roman" w:cs="Times New Roman"/>
                <w:rtl/>
                <w:lang w:bidi="he-IL"/>
              </w:rPr>
              <w:t>תמונות</w:t>
            </w:r>
            <w:r w:rsidRPr="007A6B9C">
              <w:rPr>
                <w:rFonts w:ascii="Times New Roman" w:hAnsi="Times New Roman" w:cs="Times New Roman"/>
                <w:rtl/>
              </w:rPr>
              <w:t>.</w:t>
            </w:r>
          </w:p>
          <w:p w14:paraId="36E1D530" w14:textId="77777777" w:rsidR="00454C96" w:rsidRPr="007A6B9C" w:rsidRDefault="00454C96" w:rsidP="00020329">
            <w:pPr>
              <w:rPr>
                <w:rFonts w:ascii="Times New Roman" w:hAnsi="Times New Roman" w:cs="Times New Roman"/>
                <w:rtl/>
              </w:rPr>
            </w:pPr>
          </w:p>
          <w:p w14:paraId="10BC708D"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 למפגש</w:t>
            </w:r>
          </w:p>
        </w:tc>
        <w:tc>
          <w:tcPr>
            <w:tcW w:w="3523" w:type="dxa"/>
          </w:tcPr>
          <w:p w14:paraId="28368A1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פונולוגיה</w:t>
            </w:r>
            <w:r w:rsidRPr="007A6B9C">
              <w:rPr>
                <w:rFonts w:ascii="Times New Roman" w:hAnsi="Times New Roman" w:cs="Times New Roman"/>
                <w:rtl/>
              </w:rPr>
              <w:t>:</w:t>
            </w:r>
          </w:p>
          <w:p w14:paraId="4F5C8F63"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תת</w:t>
            </w:r>
            <w:r w:rsidRPr="007A6B9C">
              <w:rPr>
                <w:rFonts w:ascii="Times New Roman" w:hAnsi="Times New Roman" w:cs="Times New Roman"/>
                <w:rtl/>
              </w:rPr>
              <w:t xml:space="preserve"> </w:t>
            </w:r>
            <w:r w:rsidRPr="007A6B9C">
              <w:rPr>
                <w:rFonts w:ascii="Times New Roman" w:hAnsi="Times New Roman" w:cs="Times New Roman"/>
                <w:rtl/>
                <w:lang w:bidi="he-IL"/>
              </w:rPr>
              <w:t>הברה</w:t>
            </w:r>
            <w:r w:rsidRPr="007A6B9C">
              <w:rPr>
                <w:rFonts w:ascii="Times New Roman" w:hAnsi="Times New Roman" w:cs="Times New Roman"/>
                <w:rtl/>
              </w:rPr>
              <w:t xml:space="preserve"> </w:t>
            </w:r>
            <w:r w:rsidRPr="007A6B9C">
              <w:rPr>
                <w:rFonts w:ascii="Times New Roman" w:hAnsi="Times New Roman" w:cs="Times New Roman"/>
                <w:rtl/>
                <w:lang w:bidi="he-IL"/>
              </w:rPr>
              <w:t>פותחת</w:t>
            </w:r>
            <w:r w:rsidRPr="007A6B9C">
              <w:rPr>
                <w:rFonts w:ascii="Times New Roman" w:hAnsi="Times New Roman" w:cs="Times New Roman"/>
                <w:rtl/>
              </w:rPr>
              <w:t xml:space="preserve"> </w:t>
            </w:r>
            <w:r w:rsidRPr="007A6B9C">
              <w:rPr>
                <w:rFonts w:ascii="Times New Roman" w:hAnsi="Times New Roman" w:cs="Times New Roman"/>
                <w:rtl/>
                <w:lang w:bidi="he-IL"/>
              </w:rPr>
              <w:t>במילה</w:t>
            </w:r>
            <w:r w:rsidRPr="007A6B9C">
              <w:rPr>
                <w:rFonts w:ascii="Times New Roman" w:hAnsi="Times New Roman" w:cs="Times New Roman"/>
                <w:rtl/>
              </w:rPr>
              <w:t xml:space="preserve"> </w:t>
            </w:r>
            <w:r w:rsidRPr="007A6B9C">
              <w:rPr>
                <w:rFonts w:ascii="Times New Roman" w:hAnsi="Times New Roman" w:cs="Times New Roman"/>
                <w:rtl/>
                <w:lang w:bidi="he-IL"/>
              </w:rPr>
              <w:t>חד</w:t>
            </w:r>
            <w:r w:rsidRPr="007A6B9C">
              <w:rPr>
                <w:rFonts w:ascii="Times New Roman" w:hAnsi="Times New Roman" w:cs="Times New Roman"/>
                <w:rtl/>
              </w:rPr>
              <w:t xml:space="preserve"> </w:t>
            </w:r>
            <w:r w:rsidRPr="007A6B9C">
              <w:rPr>
                <w:rFonts w:ascii="Times New Roman" w:hAnsi="Times New Roman" w:cs="Times New Roman"/>
                <w:rtl/>
                <w:lang w:bidi="he-IL"/>
              </w:rPr>
              <w:t>הברתית</w:t>
            </w:r>
          </w:p>
        </w:tc>
        <w:tc>
          <w:tcPr>
            <w:tcW w:w="1219" w:type="dxa"/>
          </w:tcPr>
          <w:p w14:paraId="2CF5AC8C"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28/11-4/12-5-12</w:t>
            </w:r>
          </w:p>
        </w:tc>
        <w:tc>
          <w:tcPr>
            <w:tcW w:w="1218" w:type="dxa"/>
          </w:tcPr>
          <w:p w14:paraId="67E939B1"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ב'</w:t>
            </w:r>
          </w:p>
        </w:tc>
        <w:tc>
          <w:tcPr>
            <w:tcW w:w="949" w:type="dxa"/>
          </w:tcPr>
          <w:p w14:paraId="79573C66"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9-11)</w:t>
            </w:r>
          </w:p>
        </w:tc>
      </w:tr>
      <w:tr w:rsidR="00454C96" w:rsidRPr="007A6B9C" w14:paraId="737450F7" w14:textId="77777777" w:rsidTr="00020329">
        <w:trPr>
          <w:trHeight w:val="1411"/>
        </w:trPr>
        <w:tc>
          <w:tcPr>
            <w:tcW w:w="3247" w:type="dxa"/>
          </w:tcPr>
          <w:p w14:paraId="17CC7900"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המפגש</w:t>
            </w:r>
            <w:r w:rsidRPr="007A6B9C">
              <w:rPr>
                <w:rFonts w:ascii="Times New Roman" w:hAnsi="Times New Roman" w:cs="Times New Roman"/>
                <w:rtl/>
              </w:rPr>
              <w:t xml:space="preserve">, </w:t>
            </w:r>
            <w:r w:rsidRPr="007A6B9C">
              <w:rPr>
                <w:rFonts w:ascii="Times New Roman" w:hAnsi="Times New Roman" w:cs="Times New Roman"/>
                <w:rtl/>
                <w:lang w:bidi="he-IL"/>
              </w:rPr>
              <w:t>היום</w:t>
            </w:r>
            <w:r w:rsidRPr="007A6B9C">
              <w:rPr>
                <w:rFonts w:ascii="Times New Roman" w:hAnsi="Times New Roman" w:cs="Times New Roman"/>
                <w:rtl/>
              </w:rPr>
              <w:t xml:space="preserve"> </w:t>
            </w:r>
            <w:r w:rsidRPr="007A6B9C">
              <w:rPr>
                <w:rFonts w:ascii="Times New Roman" w:hAnsi="Times New Roman" w:cs="Times New Roman"/>
                <w:rtl/>
                <w:lang w:bidi="he-IL"/>
              </w:rPr>
              <w:t>נלמד</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ביחיד</w:t>
            </w:r>
            <w:r w:rsidRPr="007A6B9C">
              <w:rPr>
                <w:rFonts w:ascii="Times New Roman" w:hAnsi="Times New Roman" w:cs="Times New Roman"/>
                <w:rtl/>
              </w:rPr>
              <w:t xml:space="preserve"> </w:t>
            </w:r>
            <w:r w:rsidRPr="007A6B9C">
              <w:rPr>
                <w:rFonts w:ascii="Times New Roman" w:hAnsi="Times New Roman" w:cs="Times New Roman"/>
                <w:rtl/>
                <w:lang w:bidi="he-IL"/>
              </w:rPr>
              <w:t>נקבה</w:t>
            </w:r>
            <w:r w:rsidRPr="007A6B9C">
              <w:rPr>
                <w:rFonts w:ascii="Times New Roman" w:hAnsi="Times New Roman" w:cs="Times New Roman"/>
                <w:rtl/>
              </w:rPr>
              <w:t xml:space="preserve"> </w:t>
            </w:r>
            <w:r w:rsidRPr="007A6B9C">
              <w:rPr>
                <w:rFonts w:ascii="Times New Roman" w:hAnsi="Times New Roman" w:cs="Times New Roman"/>
                <w:rtl/>
                <w:lang w:bidi="he-IL"/>
              </w:rPr>
              <w:t>ואיך</w:t>
            </w:r>
            <w:r w:rsidRPr="007A6B9C">
              <w:rPr>
                <w:rFonts w:ascii="Times New Roman" w:hAnsi="Times New Roman" w:cs="Times New Roman"/>
                <w:rtl/>
              </w:rPr>
              <w:t xml:space="preserve"> </w:t>
            </w:r>
            <w:r w:rsidRPr="007A6B9C">
              <w:rPr>
                <w:rFonts w:ascii="Times New Roman" w:hAnsi="Times New Roman" w:cs="Times New Roman"/>
                <w:rtl/>
                <w:lang w:bidi="he-IL"/>
              </w:rPr>
              <w:t>להפוך</w:t>
            </w:r>
            <w:r w:rsidRPr="007A6B9C">
              <w:rPr>
                <w:rFonts w:ascii="Times New Roman" w:hAnsi="Times New Roman" w:cs="Times New Roman"/>
                <w:rtl/>
              </w:rPr>
              <w:t xml:space="preserve"> </w:t>
            </w:r>
            <w:r w:rsidRPr="007A6B9C">
              <w:rPr>
                <w:rFonts w:ascii="Times New Roman" w:hAnsi="Times New Roman" w:cs="Times New Roman"/>
                <w:rtl/>
                <w:lang w:bidi="he-IL"/>
              </w:rPr>
              <w:t>אותם</w:t>
            </w:r>
            <w:r w:rsidRPr="007A6B9C">
              <w:rPr>
                <w:rFonts w:ascii="Times New Roman" w:hAnsi="Times New Roman" w:cs="Times New Roman"/>
                <w:rtl/>
              </w:rPr>
              <w:t xml:space="preserve"> </w:t>
            </w:r>
            <w:r w:rsidRPr="007A6B9C">
              <w:rPr>
                <w:rFonts w:ascii="Times New Roman" w:hAnsi="Times New Roman" w:cs="Times New Roman"/>
                <w:rtl/>
                <w:lang w:bidi="he-IL"/>
              </w:rPr>
              <w:t>לרבות</w:t>
            </w:r>
            <w:r w:rsidRPr="007A6B9C">
              <w:rPr>
                <w:rFonts w:ascii="Times New Roman" w:hAnsi="Times New Roman" w:cs="Times New Roman"/>
                <w:rtl/>
              </w:rPr>
              <w:t xml:space="preserve">. </w:t>
            </w:r>
          </w:p>
          <w:p w14:paraId="1A4AAF4C" w14:textId="77777777" w:rsidR="00454C96" w:rsidRPr="007A6B9C" w:rsidRDefault="00454C96" w:rsidP="00020329">
            <w:pPr>
              <w:rPr>
                <w:rFonts w:ascii="Times New Roman" w:hAnsi="Times New Roman" w:cs="Times New Roman"/>
                <w:rtl/>
              </w:rPr>
            </w:pPr>
          </w:p>
          <w:p w14:paraId="3E33B63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הקניה</w:t>
            </w:r>
            <w:r w:rsidRPr="007A6B9C">
              <w:rPr>
                <w:rFonts w:ascii="Times New Roman" w:hAnsi="Times New Roman" w:cs="Times New Roman"/>
                <w:rtl/>
              </w:rPr>
              <w:t xml:space="preserve">, </w:t>
            </w:r>
            <w:r w:rsidRPr="007A6B9C">
              <w:rPr>
                <w:rFonts w:ascii="Times New Roman" w:hAnsi="Times New Roman" w:cs="Times New Roman"/>
                <w:rtl/>
                <w:lang w:bidi="he-IL"/>
              </w:rPr>
              <w:t>מסבירים</w:t>
            </w:r>
            <w:r w:rsidRPr="007A6B9C">
              <w:rPr>
                <w:rFonts w:ascii="Times New Roman" w:hAnsi="Times New Roman" w:cs="Times New Roman"/>
                <w:rtl/>
              </w:rPr>
              <w:t xml:space="preserve"> </w:t>
            </w:r>
            <w:r w:rsidRPr="007A6B9C">
              <w:rPr>
                <w:rFonts w:ascii="Times New Roman" w:hAnsi="Times New Roman" w:cs="Times New Roman"/>
                <w:rtl/>
                <w:lang w:bidi="he-IL"/>
              </w:rPr>
              <w:t>ונותנים</w:t>
            </w:r>
            <w:r w:rsidRPr="007A6B9C">
              <w:rPr>
                <w:rFonts w:ascii="Times New Roman" w:hAnsi="Times New Roman" w:cs="Times New Roman"/>
                <w:rtl/>
              </w:rPr>
              <w:t xml:space="preserve"> </w:t>
            </w:r>
            <w:r w:rsidRPr="007A6B9C">
              <w:rPr>
                <w:rFonts w:ascii="Times New Roman" w:hAnsi="Times New Roman" w:cs="Times New Roman"/>
                <w:rtl/>
                <w:lang w:bidi="he-IL"/>
              </w:rPr>
              <w:t>דוגמאות</w:t>
            </w:r>
            <w:r w:rsidRPr="007A6B9C">
              <w:rPr>
                <w:rFonts w:ascii="Times New Roman" w:hAnsi="Times New Roman" w:cs="Times New Roman"/>
                <w:rtl/>
              </w:rPr>
              <w:t xml:space="preserve"> </w:t>
            </w:r>
            <w:r w:rsidRPr="007A6B9C">
              <w:rPr>
                <w:rFonts w:ascii="Times New Roman" w:hAnsi="Times New Roman" w:cs="Times New Roman"/>
                <w:rtl/>
                <w:lang w:bidi="he-IL"/>
              </w:rPr>
              <w:t>לילדים</w:t>
            </w:r>
            <w:r w:rsidRPr="007A6B9C">
              <w:rPr>
                <w:rFonts w:ascii="Times New Roman" w:hAnsi="Times New Roman" w:cs="Times New Roman"/>
                <w:rtl/>
              </w:rPr>
              <w:t xml:space="preserve"> </w:t>
            </w:r>
            <w:r w:rsidRPr="007A6B9C">
              <w:rPr>
                <w:rFonts w:ascii="Times New Roman" w:hAnsi="Times New Roman" w:cs="Times New Roman"/>
                <w:rtl/>
                <w:lang w:bidi="he-IL"/>
              </w:rPr>
              <w:t>שהוספת</w:t>
            </w:r>
            <w:r w:rsidRPr="007A6B9C">
              <w:rPr>
                <w:rFonts w:ascii="Times New Roman" w:hAnsi="Times New Roman" w:cs="Times New Roman"/>
                <w:rtl/>
              </w:rPr>
              <w:t xml:space="preserve"> "</w:t>
            </w:r>
            <w:r w:rsidRPr="007A6B9C">
              <w:rPr>
                <w:rFonts w:ascii="Times New Roman" w:hAnsi="Times New Roman" w:cs="Times New Roman"/>
                <w:rtl/>
                <w:lang w:bidi="he-IL"/>
              </w:rPr>
              <w:t>ות</w:t>
            </w:r>
            <w:r w:rsidRPr="007A6B9C">
              <w:rPr>
                <w:rFonts w:ascii="Times New Roman" w:hAnsi="Times New Roman" w:cs="Times New Roman"/>
                <w:rtl/>
              </w:rPr>
              <w:t xml:space="preserve">" "ات" </w:t>
            </w:r>
            <w:r w:rsidRPr="007A6B9C">
              <w:rPr>
                <w:rFonts w:ascii="Times New Roman" w:hAnsi="Times New Roman" w:cs="Times New Roman"/>
                <w:rtl/>
                <w:lang w:bidi="he-IL"/>
              </w:rPr>
              <w:t>הופכת</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המילה</w:t>
            </w:r>
            <w:r w:rsidRPr="007A6B9C">
              <w:rPr>
                <w:rFonts w:ascii="Times New Roman" w:hAnsi="Times New Roman" w:cs="Times New Roman"/>
                <w:rtl/>
              </w:rPr>
              <w:t xml:space="preserve"> </w:t>
            </w:r>
            <w:r w:rsidRPr="007A6B9C">
              <w:rPr>
                <w:rFonts w:ascii="Times New Roman" w:hAnsi="Times New Roman" w:cs="Times New Roman"/>
                <w:rtl/>
                <w:lang w:bidi="he-IL"/>
              </w:rPr>
              <w:t>לרבות</w:t>
            </w:r>
            <w:r w:rsidRPr="007A6B9C">
              <w:rPr>
                <w:rFonts w:ascii="Times New Roman" w:hAnsi="Times New Roman" w:cs="Times New Roman"/>
                <w:rtl/>
              </w:rPr>
              <w:t>.</w:t>
            </w:r>
          </w:p>
          <w:p w14:paraId="60E28AB6" w14:textId="77777777" w:rsidR="00454C96" w:rsidRPr="007A6B9C" w:rsidRDefault="00454C96" w:rsidP="00020329">
            <w:pPr>
              <w:rPr>
                <w:rFonts w:ascii="Times New Roman" w:hAnsi="Times New Roman" w:cs="Times New Roman"/>
                <w:rtl/>
              </w:rPr>
            </w:pPr>
          </w:p>
          <w:p w14:paraId="6DF0586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כמו</w:t>
            </w:r>
            <w:r w:rsidRPr="007A6B9C">
              <w:rPr>
                <w:rFonts w:ascii="Times New Roman" w:hAnsi="Times New Roman" w:cs="Times New Roman"/>
                <w:rtl/>
              </w:rPr>
              <w:t xml:space="preserve"> </w:t>
            </w:r>
            <w:r w:rsidRPr="007A6B9C">
              <w:rPr>
                <w:rFonts w:ascii="Times New Roman" w:hAnsi="Times New Roman" w:cs="Times New Roman"/>
                <w:rtl/>
                <w:lang w:bidi="he-IL"/>
              </w:rPr>
              <w:t>תלמידה</w:t>
            </w:r>
            <w:r w:rsidRPr="007A6B9C">
              <w:rPr>
                <w:rFonts w:ascii="Times New Roman" w:hAnsi="Times New Roman" w:cs="Times New Roman"/>
                <w:rtl/>
              </w:rPr>
              <w:t xml:space="preserve"> </w:t>
            </w:r>
            <w:r w:rsidRPr="007A6B9C">
              <w:rPr>
                <w:rFonts w:ascii="Times New Roman" w:hAnsi="Times New Roman" w:cs="Times New Roman"/>
                <w:rtl/>
                <w:lang w:bidi="he-IL"/>
              </w:rPr>
              <w:t>הרבים</w:t>
            </w:r>
            <w:r w:rsidRPr="007A6B9C">
              <w:rPr>
                <w:rFonts w:ascii="Times New Roman" w:hAnsi="Times New Roman" w:cs="Times New Roman"/>
                <w:rtl/>
              </w:rPr>
              <w:t xml:space="preserve"> </w:t>
            </w:r>
            <w:r w:rsidRPr="007A6B9C">
              <w:rPr>
                <w:rFonts w:ascii="Times New Roman" w:hAnsi="Times New Roman" w:cs="Times New Roman"/>
                <w:rtl/>
                <w:lang w:bidi="he-IL"/>
              </w:rPr>
              <w:t>זה</w:t>
            </w:r>
            <w:r w:rsidRPr="007A6B9C">
              <w:rPr>
                <w:rFonts w:ascii="Times New Roman" w:hAnsi="Times New Roman" w:cs="Times New Roman"/>
                <w:rtl/>
              </w:rPr>
              <w:t xml:space="preserve"> </w:t>
            </w:r>
            <w:r w:rsidRPr="007A6B9C">
              <w:rPr>
                <w:rFonts w:ascii="Times New Roman" w:hAnsi="Times New Roman" w:cs="Times New Roman"/>
                <w:rtl/>
                <w:lang w:bidi="he-IL"/>
              </w:rPr>
              <w:t>תלמידות</w:t>
            </w:r>
            <w:r w:rsidRPr="007A6B9C">
              <w:rPr>
                <w:rFonts w:ascii="Times New Roman" w:hAnsi="Times New Roman" w:cs="Times New Roman"/>
                <w:rtl/>
              </w:rPr>
              <w:t>.</w:t>
            </w:r>
          </w:p>
          <w:p w14:paraId="387D7EE1" w14:textId="77777777" w:rsidR="00454C96" w:rsidRPr="007A6B9C" w:rsidRDefault="00454C96" w:rsidP="00020329">
            <w:pPr>
              <w:rPr>
                <w:rFonts w:ascii="Times New Roman" w:hAnsi="Times New Roman" w:cs="Times New Roman"/>
                <w:rtl/>
              </w:rPr>
            </w:pPr>
          </w:p>
          <w:p w14:paraId="41794E96"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w:t>
            </w:r>
          </w:p>
          <w:p w14:paraId="65C8A9F4"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משחקים</w:t>
            </w:r>
            <w:r w:rsidRPr="007A6B9C">
              <w:rPr>
                <w:rFonts w:ascii="Times New Roman" w:hAnsi="Times New Roman" w:cs="Times New Roman"/>
                <w:rtl/>
              </w:rPr>
              <w:t xml:space="preserve"> </w:t>
            </w:r>
            <w:r w:rsidRPr="007A6B9C">
              <w:rPr>
                <w:rFonts w:ascii="Times New Roman" w:hAnsi="Times New Roman" w:cs="Times New Roman"/>
                <w:rtl/>
                <w:lang w:bidi="he-IL"/>
              </w:rPr>
              <w:t>עם</w:t>
            </w:r>
            <w:r w:rsidRPr="007A6B9C">
              <w:rPr>
                <w:rFonts w:ascii="Times New Roman" w:hAnsi="Times New Roman" w:cs="Times New Roman"/>
                <w:rtl/>
              </w:rPr>
              <w:t xml:space="preserve"> </w:t>
            </w:r>
            <w:r w:rsidRPr="007A6B9C">
              <w:rPr>
                <w:rFonts w:ascii="Times New Roman" w:hAnsi="Times New Roman" w:cs="Times New Roman"/>
                <w:rtl/>
                <w:lang w:bidi="he-IL"/>
              </w:rPr>
              <w:t>הילדים</w:t>
            </w:r>
            <w:r w:rsidRPr="007A6B9C">
              <w:rPr>
                <w:rFonts w:ascii="Times New Roman" w:hAnsi="Times New Roman" w:cs="Times New Roman"/>
                <w:rtl/>
              </w:rPr>
              <w:t xml:space="preserve"> </w:t>
            </w:r>
            <w:r w:rsidRPr="007A6B9C">
              <w:rPr>
                <w:rFonts w:ascii="Times New Roman" w:hAnsi="Times New Roman" w:cs="Times New Roman"/>
                <w:rtl/>
                <w:lang w:bidi="he-IL"/>
              </w:rPr>
              <w:t>משחק</w:t>
            </w:r>
            <w:r w:rsidRPr="007A6B9C">
              <w:rPr>
                <w:rFonts w:ascii="Times New Roman" w:hAnsi="Times New Roman" w:cs="Times New Roman"/>
                <w:rtl/>
              </w:rPr>
              <w:t xml:space="preserve"> </w:t>
            </w:r>
            <w:r w:rsidRPr="007A6B9C">
              <w:rPr>
                <w:rFonts w:ascii="Times New Roman" w:hAnsi="Times New Roman" w:cs="Times New Roman"/>
                <w:rtl/>
                <w:lang w:bidi="he-IL"/>
              </w:rPr>
              <w:t>הקופסא</w:t>
            </w:r>
            <w:r w:rsidRPr="007A6B9C">
              <w:rPr>
                <w:rFonts w:ascii="Times New Roman" w:hAnsi="Times New Roman" w:cs="Times New Roman"/>
                <w:rtl/>
              </w:rPr>
              <w:t xml:space="preserve"> "</w:t>
            </w:r>
            <w:r w:rsidRPr="007A6B9C">
              <w:rPr>
                <w:rFonts w:ascii="Times New Roman" w:hAnsi="Times New Roman" w:cs="Times New Roman"/>
                <w:rtl/>
                <w:lang w:bidi="he-IL"/>
              </w:rPr>
              <w:t>הארנב</w:t>
            </w:r>
            <w:r w:rsidRPr="007A6B9C">
              <w:rPr>
                <w:rFonts w:ascii="Times New Roman" w:hAnsi="Times New Roman" w:cs="Times New Roman"/>
                <w:rtl/>
              </w:rPr>
              <w:t xml:space="preserve"> </w:t>
            </w:r>
            <w:r w:rsidRPr="007A6B9C">
              <w:rPr>
                <w:rFonts w:ascii="Times New Roman" w:hAnsi="Times New Roman" w:cs="Times New Roman"/>
                <w:rtl/>
                <w:lang w:bidi="he-IL"/>
              </w:rPr>
              <w:t>והגזר</w:t>
            </w:r>
            <w:r w:rsidRPr="007A6B9C">
              <w:rPr>
                <w:rFonts w:ascii="Times New Roman" w:hAnsi="Times New Roman" w:cs="Times New Roman"/>
                <w:rtl/>
              </w:rPr>
              <w:t xml:space="preserve">", </w:t>
            </w: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קלף</w:t>
            </w:r>
            <w:r w:rsidRPr="007A6B9C">
              <w:rPr>
                <w:rFonts w:ascii="Times New Roman" w:hAnsi="Times New Roman" w:cs="Times New Roman"/>
                <w:rtl/>
              </w:rPr>
              <w:t xml:space="preserve"> </w:t>
            </w:r>
            <w:r w:rsidRPr="007A6B9C">
              <w:rPr>
                <w:rFonts w:ascii="Times New Roman" w:hAnsi="Times New Roman" w:cs="Times New Roman"/>
                <w:rtl/>
                <w:lang w:bidi="he-IL"/>
              </w:rPr>
              <w:t>רשום</w:t>
            </w:r>
            <w:r w:rsidRPr="007A6B9C">
              <w:rPr>
                <w:rFonts w:ascii="Times New Roman" w:hAnsi="Times New Roman" w:cs="Times New Roman"/>
                <w:rtl/>
              </w:rPr>
              <w:t xml:space="preserve"> </w:t>
            </w:r>
            <w:r w:rsidRPr="007A6B9C">
              <w:rPr>
                <w:rFonts w:ascii="Times New Roman" w:hAnsi="Times New Roman" w:cs="Times New Roman"/>
                <w:rtl/>
                <w:lang w:bidi="he-IL"/>
              </w:rPr>
              <w:t>עליה</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ועל</w:t>
            </w:r>
            <w:r w:rsidRPr="007A6B9C">
              <w:rPr>
                <w:rFonts w:ascii="Times New Roman" w:hAnsi="Times New Roman" w:cs="Times New Roman"/>
                <w:rtl/>
              </w:rPr>
              <w:t xml:space="preserve"> </w:t>
            </w:r>
            <w:r w:rsidRPr="007A6B9C">
              <w:rPr>
                <w:rFonts w:ascii="Times New Roman" w:hAnsi="Times New Roman" w:cs="Times New Roman"/>
                <w:rtl/>
                <w:lang w:bidi="he-IL"/>
              </w:rPr>
              <w:t>הילדים</w:t>
            </w:r>
            <w:r w:rsidRPr="007A6B9C">
              <w:rPr>
                <w:rFonts w:ascii="Times New Roman" w:hAnsi="Times New Roman" w:cs="Times New Roman"/>
                <w:rtl/>
              </w:rPr>
              <w:t xml:space="preserve"> </w:t>
            </w:r>
            <w:r w:rsidRPr="007A6B9C">
              <w:rPr>
                <w:rFonts w:ascii="Times New Roman" w:hAnsi="Times New Roman" w:cs="Times New Roman"/>
                <w:rtl/>
                <w:lang w:bidi="he-IL"/>
              </w:rPr>
              <w:t>בתור</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Pr="007A6B9C">
              <w:rPr>
                <w:rFonts w:ascii="Times New Roman" w:hAnsi="Times New Roman" w:cs="Times New Roman"/>
                <w:rtl/>
              </w:rPr>
              <w:t xml:space="preserve"> </w:t>
            </w:r>
            <w:r w:rsidRPr="007A6B9C">
              <w:rPr>
                <w:rFonts w:ascii="Times New Roman" w:hAnsi="Times New Roman" w:cs="Times New Roman"/>
                <w:rtl/>
                <w:lang w:bidi="he-IL"/>
              </w:rPr>
              <w:t>מה</w:t>
            </w:r>
            <w:r w:rsidRPr="007A6B9C">
              <w:rPr>
                <w:rFonts w:ascii="Times New Roman" w:hAnsi="Times New Roman" w:cs="Times New Roman"/>
                <w:rtl/>
              </w:rPr>
              <w:t xml:space="preserve"> </w:t>
            </w:r>
            <w:r w:rsidRPr="007A6B9C">
              <w:rPr>
                <w:rFonts w:ascii="Times New Roman" w:hAnsi="Times New Roman" w:cs="Times New Roman"/>
                <w:rtl/>
                <w:lang w:bidi="he-IL"/>
              </w:rPr>
              <w:t>הרבים</w:t>
            </w:r>
            <w:r w:rsidRPr="007A6B9C">
              <w:rPr>
                <w:rFonts w:ascii="Times New Roman" w:hAnsi="Times New Roman" w:cs="Times New Roman"/>
                <w:rtl/>
              </w:rPr>
              <w:t xml:space="preserve"> </w:t>
            </w:r>
            <w:r w:rsidRPr="007A6B9C">
              <w:rPr>
                <w:rFonts w:ascii="Times New Roman" w:hAnsi="Times New Roman" w:cs="Times New Roman"/>
                <w:rtl/>
                <w:lang w:bidi="he-IL"/>
              </w:rPr>
              <w:t>של</w:t>
            </w:r>
            <w:r w:rsidRPr="007A6B9C">
              <w:rPr>
                <w:rFonts w:ascii="Times New Roman" w:hAnsi="Times New Roman" w:cs="Times New Roman"/>
                <w:rtl/>
              </w:rPr>
              <w:t xml:space="preserve"> </w:t>
            </w:r>
            <w:r w:rsidRPr="007A6B9C">
              <w:rPr>
                <w:rFonts w:ascii="Times New Roman" w:hAnsi="Times New Roman" w:cs="Times New Roman"/>
                <w:rtl/>
                <w:lang w:bidi="he-IL"/>
              </w:rPr>
              <w:t>המילה</w:t>
            </w:r>
            <w:r w:rsidRPr="007A6B9C">
              <w:rPr>
                <w:rFonts w:ascii="Times New Roman" w:hAnsi="Times New Roman" w:cs="Times New Roman"/>
                <w:rtl/>
              </w:rPr>
              <w:t>.</w:t>
            </w:r>
          </w:p>
          <w:p w14:paraId="5E2CF132" w14:textId="77777777" w:rsidR="00454C96" w:rsidRPr="007A6B9C" w:rsidRDefault="00454C96" w:rsidP="00020329">
            <w:pPr>
              <w:rPr>
                <w:rFonts w:ascii="Times New Roman" w:hAnsi="Times New Roman" w:cs="Times New Roman"/>
                <w:rtl/>
              </w:rPr>
            </w:pPr>
          </w:p>
          <w:p w14:paraId="7D2DF928"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 xml:space="preserve">סיכום. </w:t>
            </w:r>
          </w:p>
        </w:tc>
        <w:tc>
          <w:tcPr>
            <w:tcW w:w="3523" w:type="dxa"/>
          </w:tcPr>
          <w:p w14:paraId="67BC663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 xml:space="preserve"> נטיית ריבוי סדיר (נקבה)</w:t>
            </w:r>
          </w:p>
        </w:tc>
        <w:tc>
          <w:tcPr>
            <w:tcW w:w="1219" w:type="dxa"/>
          </w:tcPr>
          <w:p w14:paraId="41AB5C53"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11/12</w:t>
            </w:r>
          </w:p>
        </w:tc>
        <w:tc>
          <w:tcPr>
            <w:tcW w:w="1218" w:type="dxa"/>
          </w:tcPr>
          <w:p w14:paraId="6601A30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א'</w:t>
            </w:r>
          </w:p>
        </w:tc>
        <w:tc>
          <w:tcPr>
            <w:tcW w:w="949" w:type="dxa"/>
          </w:tcPr>
          <w:p w14:paraId="67D863AA"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12)</w:t>
            </w:r>
          </w:p>
        </w:tc>
      </w:tr>
      <w:tr w:rsidR="00454C96" w:rsidRPr="007A6B9C" w14:paraId="228CC69D" w14:textId="77777777" w:rsidTr="00020329">
        <w:trPr>
          <w:trHeight w:val="1411"/>
        </w:trPr>
        <w:tc>
          <w:tcPr>
            <w:tcW w:w="3247" w:type="dxa"/>
          </w:tcPr>
          <w:p w14:paraId="5052F643"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המפגש</w:t>
            </w:r>
            <w:r w:rsidRPr="007A6B9C">
              <w:rPr>
                <w:rFonts w:ascii="Times New Roman" w:hAnsi="Times New Roman" w:cs="Times New Roman"/>
                <w:rtl/>
              </w:rPr>
              <w:t xml:space="preserve"> </w:t>
            </w:r>
            <w:r w:rsidRPr="007A6B9C">
              <w:rPr>
                <w:rFonts w:ascii="Times New Roman" w:hAnsi="Times New Roman" w:cs="Times New Roman"/>
                <w:rtl/>
                <w:lang w:bidi="he-IL"/>
              </w:rPr>
              <w:t>מה</w:t>
            </w:r>
            <w:r w:rsidRPr="007A6B9C">
              <w:rPr>
                <w:rFonts w:ascii="Times New Roman" w:hAnsi="Times New Roman" w:cs="Times New Roman"/>
                <w:rtl/>
              </w:rPr>
              <w:t xml:space="preserve"> </w:t>
            </w:r>
            <w:r w:rsidRPr="007A6B9C">
              <w:rPr>
                <w:rFonts w:ascii="Times New Roman" w:hAnsi="Times New Roman" w:cs="Times New Roman"/>
                <w:rtl/>
                <w:lang w:bidi="he-IL"/>
              </w:rPr>
              <w:t>נלמד</w:t>
            </w:r>
            <w:r w:rsidRPr="007A6B9C">
              <w:rPr>
                <w:rFonts w:ascii="Times New Roman" w:hAnsi="Times New Roman" w:cs="Times New Roman"/>
                <w:rtl/>
              </w:rPr>
              <w:t xml:space="preserve"> </w:t>
            </w:r>
            <w:r w:rsidRPr="007A6B9C">
              <w:rPr>
                <w:rFonts w:ascii="Times New Roman" w:hAnsi="Times New Roman" w:cs="Times New Roman"/>
                <w:rtl/>
                <w:lang w:bidi="he-IL"/>
              </w:rPr>
              <w:t>ומה</w:t>
            </w:r>
            <w:r w:rsidRPr="007A6B9C">
              <w:rPr>
                <w:rFonts w:ascii="Times New Roman" w:hAnsi="Times New Roman" w:cs="Times New Roman"/>
                <w:rtl/>
              </w:rPr>
              <w:t xml:space="preserve"> </w:t>
            </w:r>
            <w:r w:rsidRPr="007A6B9C">
              <w:rPr>
                <w:rFonts w:ascii="Times New Roman" w:hAnsi="Times New Roman" w:cs="Times New Roman"/>
                <w:rtl/>
                <w:lang w:bidi="he-IL"/>
              </w:rPr>
              <w:t>נשחק</w:t>
            </w:r>
            <w:r w:rsidRPr="007A6B9C">
              <w:rPr>
                <w:rFonts w:ascii="Times New Roman" w:hAnsi="Times New Roman" w:cs="Times New Roman"/>
                <w:rtl/>
              </w:rPr>
              <w:t>.</w:t>
            </w:r>
          </w:p>
          <w:p w14:paraId="19BE3CC9" w14:textId="77777777" w:rsidR="00454C96" w:rsidRPr="007A6B9C" w:rsidRDefault="00454C96" w:rsidP="00020329">
            <w:pPr>
              <w:rPr>
                <w:rFonts w:ascii="Times New Roman" w:hAnsi="Times New Roman" w:cs="Times New Roman"/>
                <w:rtl/>
              </w:rPr>
            </w:pPr>
          </w:p>
          <w:p w14:paraId="322EB9B2"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 xml:space="preserve"> </w:t>
            </w:r>
            <w:r w:rsidRPr="007A6B9C">
              <w:rPr>
                <w:rFonts w:ascii="Times New Roman" w:hAnsi="Times New Roman" w:cs="Times New Roman"/>
                <w:rtl/>
                <w:lang w:bidi="he-IL"/>
              </w:rPr>
              <w:t>ומודילינג</w:t>
            </w:r>
            <w:r w:rsidRPr="007A6B9C">
              <w:rPr>
                <w:rFonts w:ascii="Times New Roman" w:hAnsi="Times New Roman" w:cs="Times New Roman"/>
                <w:rtl/>
              </w:rPr>
              <w:t xml:space="preserve">: </w:t>
            </w:r>
            <w:r w:rsidRPr="007A6B9C">
              <w:rPr>
                <w:rFonts w:ascii="Times New Roman" w:hAnsi="Times New Roman" w:cs="Times New Roman"/>
                <w:rtl/>
                <w:lang w:bidi="he-IL"/>
              </w:rPr>
              <w:t>ניקח</w:t>
            </w:r>
            <w:r w:rsidRPr="007A6B9C">
              <w:rPr>
                <w:rFonts w:ascii="Times New Roman" w:hAnsi="Times New Roman" w:cs="Times New Roman"/>
                <w:rtl/>
              </w:rPr>
              <w:t xml:space="preserve"> </w:t>
            </w:r>
            <w:r w:rsidRPr="007A6B9C">
              <w:rPr>
                <w:rFonts w:ascii="Times New Roman" w:hAnsi="Times New Roman" w:cs="Times New Roman"/>
                <w:rtl/>
                <w:lang w:bidi="he-IL"/>
              </w:rPr>
              <w:t>תמונה</w:t>
            </w:r>
            <w:r w:rsidRPr="007A6B9C">
              <w:rPr>
                <w:rFonts w:ascii="Times New Roman" w:hAnsi="Times New Roman" w:cs="Times New Roman"/>
                <w:rtl/>
              </w:rPr>
              <w:t xml:space="preserve"> </w:t>
            </w:r>
            <w:r w:rsidRPr="007A6B9C">
              <w:rPr>
                <w:rFonts w:ascii="Times New Roman" w:hAnsi="Times New Roman" w:cs="Times New Roman"/>
                <w:rtl/>
                <w:lang w:bidi="he-IL"/>
              </w:rPr>
              <w:t>המייצגת</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نار </w:t>
            </w:r>
            <w:r w:rsidRPr="007A6B9C">
              <w:rPr>
                <w:rFonts w:ascii="Times New Roman" w:hAnsi="Times New Roman" w:cs="Times New Roman"/>
                <w:rtl/>
                <w:lang w:bidi="he-IL"/>
              </w:rPr>
              <w:t>נציג</w:t>
            </w:r>
            <w:r w:rsidRPr="007A6B9C">
              <w:rPr>
                <w:rFonts w:ascii="Times New Roman" w:hAnsi="Times New Roman" w:cs="Times New Roman"/>
                <w:rtl/>
              </w:rPr>
              <w:t xml:space="preserve"> </w:t>
            </w:r>
            <w:r w:rsidRPr="007A6B9C">
              <w:rPr>
                <w:rFonts w:ascii="Times New Roman" w:hAnsi="Times New Roman" w:cs="Times New Roman"/>
                <w:rtl/>
                <w:lang w:bidi="he-IL"/>
              </w:rPr>
              <w:t>אותה</w:t>
            </w:r>
            <w:r w:rsidRPr="007A6B9C">
              <w:rPr>
                <w:rFonts w:ascii="Times New Roman" w:hAnsi="Times New Roman" w:cs="Times New Roman"/>
                <w:rtl/>
              </w:rPr>
              <w:t xml:space="preserve"> </w:t>
            </w:r>
            <w:r w:rsidRPr="007A6B9C">
              <w:rPr>
                <w:rFonts w:ascii="Times New Roman" w:hAnsi="Times New Roman" w:cs="Times New Roman"/>
                <w:rtl/>
                <w:lang w:bidi="he-IL"/>
              </w:rPr>
              <w:t>בפני</w:t>
            </w:r>
            <w:r w:rsidRPr="007A6B9C">
              <w:rPr>
                <w:rFonts w:ascii="Times New Roman" w:hAnsi="Times New Roman" w:cs="Times New Roman"/>
                <w:rtl/>
              </w:rPr>
              <w:t xml:space="preserve"> </w:t>
            </w:r>
            <w:r w:rsidRPr="007A6B9C">
              <w:rPr>
                <w:rFonts w:ascii="Times New Roman" w:hAnsi="Times New Roman" w:cs="Times New Roman"/>
                <w:rtl/>
                <w:lang w:bidi="he-IL"/>
              </w:rPr>
              <w:t>הילדים</w:t>
            </w:r>
            <w:r w:rsidRPr="007A6B9C">
              <w:rPr>
                <w:rFonts w:ascii="Times New Roman" w:hAnsi="Times New Roman" w:cs="Times New Roman"/>
                <w:rtl/>
              </w:rPr>
              <w:t xml:space="preserve"> </w:t>
            </w:r>
            <w:r w:rsidRPr="007A6B9C">
              <w:rPr>
                <w:rFonts w:ascii="Times New Roman" w:hAnsi="Times New Roman" w:cs="Times New Roman"/>
                <w:rtl/>
                <w:lang w:bidi="he-IL"/>
              </w:rPr>
              <w:t>נשיים</w:t>
            </w:r>
            <w:r w:rsidRPr="007A6B9C">
              <w:rPr>
                <w:rFonts w:ascii="Times New Roman" w:hAnsi="Times New Roman" w:cs="Times New Roman"/>
                <w:rtl/>
              </w:rPr>
              <w:t xml:space="preserve"> </w:t>
            </w:r>
            <w:r w:rsidRPr="007A6B9C">
              <w:rPr>
                <w:rFonts w:ascii="Times New Roman" w:hAnsi="Times New Roman" w:cs="Times New Roman"/>
                <w:rtl/>
                <w:lang w:bidi="he-IL"/>
              </w:rPr>
              <w:t>אותה</w:t>
            </w:r>
            <w:r w:rsidRPr="007A6B9C">
              <w:rPr>
                <w:rFonts w:ascii="Times New Roman" w:hAnsi="Times New Roman" w:cs="Times New Roman"/>
                <w:rtl/>
              </w:rPr>
              <w:t xml:space="preserve"> </w:t>
            </w:r>
            <w:r w:rsidRPr="007A6B9C">
              <w:rPr>
                <w:rFonts w:ascii="Times New Roman" w:hAnsi="Times New Roman" w:cs="Times New Roman"/>
                <w:rtl/>
                <w:lang w:bidi="he-IL"/>
              </w:rPr>
              <w:t>תוך</w:t>
            </w:r>
            <w:r w:rsidRPr="007A6B9C">
              <w:rPr>
                <w:rFonts w:ascii="Times New Roman" w:hAnsi="Times New Roman" w:cs="Times New Roman"/>
                <w:rtl/>
              </w:rPr>
              <w:t xml:space="preserve"> </w:t>
            </w:r>
            <w:r w:rsidRPr="007A6B9C">
              <w:rPr>
                <w:rFonts w:ascii="Times New Roman" w:hAnsi="Times New Roman" w:cs="Times New Roman"/>
                <w:rtl/>
                <w:lang w:bidi="he-IL"/>
              </w:rPr>
              <w:t>הדגשה</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העיצור</w:t>
            </w:r>
            <w:r w:rsidRPr="007A6B9C">
              <w:rPr>
                <w:rFonts w:ascii="Times New Roman" w:hAnsi="Times New Roman" w:cs="Times New Roman"/>
                <w:rtl/>
              </w:rPr>
              <w:t xml:space="preserve"> </w:t>
            </w:r>
            <w:r w:rsidRPr="007A6B9C">
              <w:rPr>
                <w:rFonts w:ascii="Times New Roman" w:hAnsi="Times New Roman" w:cs="Times New Roman"/>
                <w:rtl/>
                <w:lang w:bidi="he-IL"/>
              </w:rPr>
              <w:t>הסוגר</w:t>
            </w:r>
            <w:r w:rsidRPr="007A6B9C">
              <w:rPr>
                <w:rFonts w:ascii="Times New Roman" w:hAnsi="Times New Roman" w:cs="Times New Roman"/>
                <w:rtl/>
              </w:rPr>
              <w:t xml:space="preserve"> ر </w:t>
            </w:r>
            <w:r w:rsidRPr="007A6B9C">
              <w:rPr>
                <w:rFonts w:ascii="Times New Roman" w:hAnsi="Times New Roman" w:cs="Times New Roman"/>
                <w:rtl/>
                <w:lang w:bidi="he-IL"/>
              </w:rPr>
              <w:t>ונסביר</w:t>
            </w:r>
            <w:r w:rsidRPr="007A6B9C">
              <w:rPr>
                <w:rFonts w:ascii="Times New Roman" w:hAnsi="Times New Roman" w:cs="Times New Roman"/>
                <w:rtl/>
              </w:rPr>
              <w:t xml:space="preserve"> </w:t>
            </w:r>
            <w:r w:rsidRPr="007A6B9C">
              <w:rPr>
                <w:rFonts w:ascii="Times New Roman" w:hAnsi="Times New Roman" w:cs="Times New Roman"/>
                <w:rtl/>
                <w:lang w:bidi="he-IL"/>
              </w:rPr>
              <w:t>לילדים</w:t>
            </w:r>
            <w:r w:rsidRPr="007A6B9C">
              <w:rPr>
                <w:rFonts w:ascii="Times New Roman" w:hAnsi="Times New Roman" w:cs="Times New Roman"/>
                <w:rtl/>
              </w:rPr>
              <w:t xml:space="preserve"> </w:t>
            </w:r>
            <w:r w:rsidRPr="007A6B9C">
              <w:rPr>
                <w:rFonts w:ascii="Times New Roman" w:hAnsi="Times New Roman" w:cs="Times New Roman"/>
                <w:rtl/>
                <w:lang w:bidi="he-IL"/>
              </w:rPr>
              <w:t>שזה</w:t>
            </w:r>
            <w:r w:rsidRPr="007A6B9C">
              <w:rPr>
                <w:rFonts w:ascii="Times New Roman" w:hAnsi="Times New Roman" w:cs="Times New Roman"/>
                <w:rtl/>
              </w:rPr>
              <w:t xml:space="preserve"> </w:t>
            </w:r>
            <w:r w:rsidRPr="007A6B9C">
              <w:rPr>
                <w:rFonts w:ascii="Times New Roman" w:hAnsi="Times New Roman" w:cs="Times New Roman"/>
                <w:rtl/>
                <w:lang w:bidi="he-IL"/>
              </w:rPr>
              <w:t>העיצור</w:t>
            </w:r>
            <w:r w:rsidRPr="007A6B9C">
              <w:rPr>
                <w:rFonts w:ascii="Times New Roman" w:hAnsi="Times New Roman" w:cs="Times New Roman"/>
                <w:rtl/>
              </w:rPr>
              <w:t xml:space="preserve"> </w:t>
            </w:r>
            <w:r w:rsidRPr="007A6B9C">
              <w:rPr>
                <w:rFonts w:ascii="Times New Roman" w:hAnsi="Times New Roman" w:cs="Times New Roman"/>
                <w:rtl/>
                <w:lang w:bidi="he-IL"/>
              </w:rPr>
              <w:t>הסוגר</w:t>
            </w:r>
            <w:r w:rsidRPr="007A6B9C">
              <w:rPr>
                <w:rFonts w:ascii="Times New Roman" w:hAnsi="Times New Roman" w:cs="Times New Roman"/>
                <w:rtl/>
              </w:rPr>
              <w:t xml:space="preserve"> </w:t>
            </w:r>
            <w:r w:rsidRPr="007A6B9C">
              <w:rPr>
                <w:rFonts w:ascii="Times New Roman" w:hAnsi="Times New Roman" w:cs="Times New Roman"/>
                <w:rtl/>
                <w:lang w:bidi="he-IL"/>
              </w:rPr>
              <w:t>האחרון</w:t>
            </w:r>
            <w:r w:rsidRPr="007A6B9C">
              <w:rPr>
                <w:rFonts w:ascii="Times New Roman" w:hAnsi="Times New Roman" w:cs="Times New Roman"/>
                <w:rtl/>
              </w:rPr>
              <w:t xml:space="preserve"> </w:t>
            </w:r>
            <w:r w:rsidRPr="007A6B9C">
              <w:rPr>
                <w:rFonts w:ascii="Times New Roman" w:hAnsi="Times New Roman" w:cs="Times New Roman"/>
                <w:rtl/>
                <w:lang w:bidi="he-IL"/>
              </w:rPr>
              <w:t>במילה</w:t>
            </w:r>
          </w:p>
          <w:p w14:paraId="4596B0DD" w14:textId="77777777" w:rsidR="00454C96" w:rsidRPr="007A6B9C" w:rsidRDefault="00454C96" w:rsidP="00020329">
            <w:pPr>
              <w:rPr>
                <w:rFonts w:ascii="Times New Roman" w:hAnsi="Times New Roman" w:cs="Times New Roman"/>
                <w:rtl/>
              </w:rPr>
            </w:pPr>
          </w:p>
          <w:p w14:paraId="410BE7E6"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משמיעים</w:t>
            </w:r>
            <w:r w:rsidRPr="007A6B9C">
              <w:rPr>
                <w:rFonts w:ascii="Times New Roman" w:hAnsi="Times New Roman" w:cs="Times New Roman"/>
                <w:rtl/>
              </w:rPr>
              <w:t xml:space="preserve"> </w:t>
            </w:r>
            <w:r w:rsidRPr="007A6B9C">
              <w:rPr>
                <w:rFonts w:ascii="Times New Roman" w:hAnsi="Times New Roman" w:cs="Times New Roman"/>
                <w:rtl/>
                <w:lang w:bidi="he-IL"/>
              </w:rPr>
              <w:t>בקלטת</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לילדים</w:t>
            </w:r>
            <w:r w:rsidRPr="007A6B9C">
              <w:rPr>
                <w:rFonts w:ascii="Times New Roman" w:hAnsi="Times New Roman" w:cs="Times New Roman"/>
                <w:rtl/>
              </w:rPr>
              <w:t xml:space="preserve"> </w:t>
            </w:r>
            <w:r w:rsidRPr="007A6B9C">
              <w:rPr>
                <w:rFonts w:ascii="Times New Roman" w:hAnsi="Times New Roman" w:cs="Times New Roman"/>
                <w:rtl/>
                <w:lang w:bidi="he-IL"/>
              </w:rPr>
              <w:t>ועל</w:t>
            </w:r>
            <w:r w:rsidRPr="007A6B9C">
              <w:rPr>
                <w:rFonts w:ascii="Times New Roman" w:hAnsi="Times New Roman" w:cs="Times New Roman"/>
                <w:rtl/>
              </w:rPr>
              <w:t xml:space="preserve"> </w:t>
            </w:r>
            <w:r w:rsidRPr="007A6B9C">
              <w:rPr>
                <w:rFonts w:ascii="Times New Roman" w:hAnsi="Times New Roman" w:cs="Times New Roman"/>
                <w:rtl/>
                <w:lang w:bidi="he-IL"/>
              </w:rPr>
              <w:t>הילדים</w:t>
            </w:r>
            <w:r w:rsidRPr="007A6B9C">
              <w:rPr>
                <w:rFonts w:ascii="Times New Roman" w:hAnsi="Times New Roman" w:cs="Times New Roman"/>
                <w:rtl/>
              </w:rPr>
              <w:t xml:space="preserve"> </w:t>
            </w:r>
            <w:r w:rsidRPr="007A6B9C">
              <w:rPr>
                <w:rFonts w:ascii="Times New Roman" w:hAnsi="Times New Roman" w:cs="Times New Roman"/>
                <w:rtl/>
                <w:lang w:bidi="he-IL"/>
              </w:rPr>
              <w:t>לזהות</w:t>
            </w:r>
            <w:r w:rsidRPr="007A6B9C">
              <w:rPr>
                <w:rFonts w:ascii="Times New Roman" w:hAnsi="Times New Roman" w:cs="Times New Roman"/>
                <w:rtl/>
              </w:rPr>
              <w:t xml:space="preserve"> </w:t>
            </w:r>
            <w:r w:rsidRPr="007A6B9C">
              <w:rPr>
                <w:rFonts w:ascii="Times New Roman" w:hAnsi="Times New Roman" w:cs="Times New Roman"/>
                <w:rtl/>
                <w:lang w:bidi="he-IL"/>
              </w:rPr>
              <w:t>מכל</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העיצור</w:t>
            </w:r>
            <w:r w:rsidRPr="007A6B9C">
              <w:rPr>
                <w:rFonts w:ascii="Times New Roman" w:hAnsi="Times New Roman" w:cs="Times New Roman"/>
                <w:rtl/>
              </w:rPr>
              <w:t xml:space="preserve"> </w:t>
            </w:r>
            <w:r w:rsidRPr="007A6B9C">
              <w:rPr>
                <w:rFonts w:ascii="Times New Roman" w:hAnsi="Times New Roman" w:cs="Times New Roman"/>
                <w:rtl/>
                <w:lang w:bidi="he-IL"/>
              </w:rPr>
              <w:t>הסוגר</w:t>
            </w:r>
            <w:r w:rsidRPr="007A6B9C">
              <w:rPr>
                <w:rFonts w:ascii="Times New Roman" w:hAnsi="Times New Roman" w:cs="Times New Roman"/>
                <w:rtl/>
              </w:rPr>
              <w:t>.</w:t>
            </w:r>
          </w:p>
          <w:p w14:paraId="00CC45B0" w14:textId="77777777" w:rsidR="00454C96" w:rsidRPr="007A6B9C" w:rsidRDefault="00454C96" w:rsidP="00020329">
            <w:pPr>
              <w:rPr>
                <w:rFonts w:ascii="Times New Roman" w:hAnsi="Times New Roman" w:cs="Times New Roman"/>
                <w:rtl/>
              </w:rPr>
            </w:pPr>
          </w:p>
          <w:p w14:paraId="379A3054"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w:t>
            </w:r>
          </w:p>
        </w:tc>
        <w:tc>
          <w:tcPr>
            <w:tcW w:w="3523" w:type="dxa"/>
          </w:tcPr>
          <w:p w14:paraId="313CD39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פונולוגיה</w:t>
            </w:r>
            <w:r w:rsidRPr="007A6B9C">
              <w:rPr>
                <w:rFonts w:ascii="Times New Roman" w:hAnsi="Times New Roman" w:cs="Times New Roman"/>
                <w:rtl/>
              </w:rPr>
              <w:t>:</w:t>
            </w:r>
          </w:p>
          <w:p w14:paraId="058F362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עיצור</w:t>
            </w:r>
            <w:r w:rsidRPr="007A6B9C">
              <w:rPr>
                <w:rFonts w:ascii="Times New Roman" w:hAnsi="Times New Roman" w:cs="Times New Roman"/>
                <w:rtl/>
              </w:rPr>
              <w:t xml:space="preserve"> </w:t>
            </w:r>
            <w:r w:rsidRPr="007A6B9C">
              <w:rPr>
                <w:rFonts w:ascii="Times New Roman" w:hAnsi="Times New Roman" w:cs="Times New Roman"/>
                <w:rtl/>
                <w:lang w:bidi="he-IL"/>
              </w:rPr>
              <w:t>סוגר</w:t>
            </w:r>
            <w:r w:rsidRPr="007A6B9C">
              <w:rPr>
                <w:rFonts w:ascii="Times New Roman" w:hAnsi="Times New Roman" w:cs="Times New Roman"/>
                <w:rtl/>
              </w:rPr>
              <w:t xml:space="preserve"> </w:t>
            </w:r>
            <w:r w:rsidRPr="007A6B9C">
              <w:rPr>
                <w:rFonts w:ascii="Times New Roman" w:hAnsi="Times New Roman" w:cs="Times New Roman"/>
                <w:rtl/>
                <w:lang w:bidi="he-IL"/>
              </w:rPr>
              <w:t>מתוך</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חד</w:t>
            </w:r>
            <w:r w:rsidRPr="007A6B9C">
              <w:rPr>
                <w:rFonts w:ascii="Times New Roman" w:hAnsi="Times New Roman" w:cs="Times New Roman"/>
                <w:rtl/>
              </w:rPr>
              <w:t xml:space="preserve"> </w:t>
            </w:r>
            <w:r w:rsidRPr="007A6B9C">
              <w:rPr>
                <w:rFonts w:ascii="Times New Roman" w:hAnsi="Times New Roman" w:cs="Times New Roman"/>
                <w:rtl/>
                <w:lang w:bidi="he-IL"/>
              </w:rPr>
              <w:t>הברתית</w:t>
            </w:r>
          </w:p>
        </w:tc>
        <w:tc>
          <w:tcPr>
            <w:tcW w:w="1219" w:type="dxa"/>
          </w:tcPr>
          <w:p w14:paraId="621E5E1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12/12-18/12-19/12</w:t>
            </w:r>
          </w:p>
        </w:tc>
        <w:tc>
          <w:tcPr>
            <w:tcW w:w="1218" w:type="dxa"/>
          </w:tcPr>
          <w:p w14:paraId="420DBC2E"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ב'</w:t>
            </w:r>
          </w:p>
        </w:tc>
        <w:tc>
          <w:tcPr>
            <w:tcW w:w="949" w:type="dxa"/>
          </w:tcPr>
          <w:p w14:paraId="23F9004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13-15)</w:t>
            </w:r>
          </w:p>
        </w:tc>
      </w:tr>
      <w:tr w:rsidR="00454C96" w:rsidRPr="007A6B9C" w14:paraId="0903B2F9" w14:textId="77777777" w:rsidTr="00020329">
        <w:trPr>
          <w:trHeight w:val="1411"/>
        </w:trPr>
        <w:tc>
          <w:tcPr>
            <w:tcW w:w="3247" w:type="dxa"/>
          </w:tcPr>
          <w:p w14:paraId="0DAC4390"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המפגש</w:t>
            </w:r>
            <w:r w:rsidRPr="007A6B9C">
              <w:rPr>
                <w:rFonts w:ascii="Times New Roman" w:hAnsi="Times New Roman" w:cs="Times New Roman"/>
                <w:rtl/>
              </w:rPr>
              <w:t>,</w:t>
            </w:r>
          </w:p>
          <w:p w14:paraId="24A8AC94"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נכיר</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הרבים</w:t>
            </w:r>
            <w:r w:rsidRPr="007A6B9C">
              <w:rPr>
                <w:rFonts w:ascii="Times New Roman" w:hAnsi="Times New Roman" w:cs="Times New Roman"/>
                <w:rtl/>
              </w:rPr>
              <w:t xml:space="preserve"> </w:t>
            </w:r>
            <w:r w:rsidRPr="007A6B9C">
              <w:rPr>
                <w:rFonts w:ascii="Times New Roman" w:hAnsi="Times New Roman" w:cs="Times New Roman"/>
                <w:rtl/>
                <w:lang w:bidi="he-IL"/>
              </w:rPr>
              <w:t>כמו</w:t>
            </w:r>
            <w:r w:rsidRPr="007A6B9C">
              <w:rPr>
                <w:rFonts w:ascii="Times New Roman" w:hAnsi="Times New Roman" w:cs="Times New Roman"/>
                <w:rtl/>
              </w:rPr>
              <w:t xml:space="preserve"> </w:t>
            </w:r>
            <w:r w:rsidRPr="007A6B9C">
              <w:rPr>
                <w:rFonts w:ascii="Times New Roman" w:hAnsi="Times New Roman" w:cs="Times New Roman"/>
                <w:rtl/>
                <w:lang w:bidi="he-IL"/>
              </w:rPr>
              <w:t>המפגשים</w:t>
            </w:r>
            <w:r w:rsidRPr="007A6B9C">
              <w:rPr>
                <w:rFonts w:ascii="Times New Roman" w:hAnsi="Times New Roman" w:cs="Times New Roman"/>
                <w:rtl/>
              </w:rPr>
              <w:t xml:space="preserve"> </w:t>
            </w:r>
            <w:r w:rsidRPr="007A6B9C">
              <w:rPr>
                <w:rFonts w:ascii="Times New Roman" w:hAnsi="Times New Roman" w:cs="Times New Roman"/>
                <w:rtl/>
                <w:lang w:bidi="he-IL"/>
              </w:rPr>
              <w:t>הקודמים</w:t>
            </w:r>
            <w:r w:rsidRPr="007A6B9C">
              <w:rPr>
                <w:rFonts w:ascii="Times New Roman" w:hAnsi="Times New Roman" w:cs="Times New Roman"/>
                <w:rtl/>
              </w:rPr>
              <w:t xml:space="preserve"> </w:t>
            </w:r>
            <w:r w:rsidRPr="007A6B9C">
              <w:rPr>
                <w:rFonts w:ascii="Times New Roman" w:hAnsi="Times New Roman" w:cs="Times New Roman"/>
                <w:rtl/>
                <w:lang w:bidi="he-IL"/>
              </w:rPr>
              <w:t>אך</w:t>
            </w:r>
            <w:r w:rsidRPr="007A6B9C">
              <w:rPr>
                <w:rFonts w:ascii="Times New Roman" w:hAnsi="Times New Roman" w:cs="Times New Roman"/>
                <w:rtl/>
              </w:rPr>
              <w:t xml:space="preserve"> </w:t>
            </w:r>
            <w:r w:rsidRPr="007A6B9C">
              <w:rPr>
                <w:rFonts w:ascii="Times New Roman" w:hAnsi="Times New Roman" w:cs="Times New Roman"/>
                <w:rtl/>
                <w:lang w:bidi="he-IL"/>
              </w:rPr>
              <w:t>הפעם</w:t>
            </w:r>
            <w:r w:rsidRPr="007A6B9C">
              <w:rPr>
                <w:rFonts w:ascii="Times New Roman" w:hAnsi="Times New Roman" w:cs="Times New Roman"/>
                <w:rtl/>
              </w:rPr>
              <w:t xml:space="preserve"> </w:t>
            </w:r>
            <w:r w:rsidRPr="007A6B9C">
              <w:rPr>
                <w:rFonts w:ascii="Times New Roman" w:hAnsi="Times New Roman" w:cs="Times New Roman"/>
                <w:rtl/>
                <w:lang w:bidi="he-IL"/>
              </w:rPr>
              <w:t>הריבוי</w:t>
            </w:r>
            <w:r w:rsidRPr="007A6B9C">
              <w:rPr>
                <w:rFonts w:ascii="Times New Roman" w:hAnsi="Times New Roman" w:cs="Times New Roman"/>
                <w:rtl/>
              </w:rPr>
              <w:t xml:space="preserve"> </w:t>
            </w:r>
            <w:r w:rsidRPr="007A6B9C">
              <w:rPr>
                <w:rFonts w:ascii="Times New Roman" w:hAnsi="Times New Roman" w:cs="Times New Roman"/>
                <w:rtl/>
                <w:lang w:bidi="he-IL"/>
              </w:rPr>
              <w:t>הוא</w:t>
            </w:r>
            <w:r w:rsidRPr="007A6B9C">
              <w:rPr>
                <w:rFonts w:ascii="Times New Roman" w:hAnsi="Times New Roman" w:cs="Times New Roman"/>
                <w:rtl/>
              </w:rPr>
              <w:t xml:space="preserve"> </w:t>
            </w:r>
            <w:r w:rsidRPr="007A6B9C">
              <w:rPr>
                <w:rFonts w:ascii="Times New Roman" w:hAnsi="Times New Roman" w:cs="Times New Roman"/>
                <w:rtl/>
                <w:lang w:bidi="he-IL"/>
              </w:rPr>
              <w:t>שונה</w:t>
            </w:r>
            <w:r w:rsidRPr="007A6B9C">
              <w:rPr>
                <w:rFonts w:ascii="Times New Roman" w:hAnsi="Times New Roman" w:cs="Times New Roman"/>
                <w:rtl/>
              </w:rPr>
              <w:t xml:space="preserve"> </w:t>
            </w:r>
            <w:r w:rsidRPr="007A6B9C">
              <w:rPr>
                <w:rFonts w:ascii="Times New Roman" w:hAnsi="Times New Roman" w:cs="Times New Roman"/>
                <w:rtl/>
                <w:lang w:bidi="he-IL"/>
              </w:rPr>
              <w:t>קצת</w:t>
            </w:r>
            <w:r w:rsidRPr="007A6B9C">
              <w:rPr>
                <w:rFonts w:ascii="Times New Roman" w:hAnsi="Times New Roman" w:cs="Times New Roman"/>
                <w:rtl/>
              </w:rPr>
              <w:t>,</w:t>
            </w:r>
          </w:p>
          <w:p w14:paraId="75F16541"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נשחק</w:t>
            </w:r>
            <w:r w:rsidRPr="007A6B9C">
              <w:rPr>
                <w:rFonts w:ascii="Times New Roman" w:hAnsi="Times New Roman" w:cs="Times New Roman"/>
                <w:rtl/>
              </w:rPr>
              <w:t xml:space="preserve"> </w:t>
            </w:r>
            <w:r w:rsidRPr="007A6B9C">
              <w:rPr>
                <w:rFonts w:ascii="Times New Roman" w:hAnsi="Times New Roman" w:cs="Times New Roman"/>
                <w:rtl/>
                <w:lang w:bidi="he-IL"/>
              </w:rPr>
              <w:t>משחק</w:t>
            </w:r>
            <w:r w:rsidRPr="007A6B9C">
              <w:rPr>
                <w:rFonts w:ascii="Times New Roman" w:hAnsi="Times New Roman" w:cs="Times New Roman"/>
                <w:rtl/>
              </w:rPr>
              <w:t xml:space="preserve"> </w:t>
            </w:r>
            <w:r w:rsidRPr="007A6B9C">
              <w:rPr>
                <w:rFonts w:ascii="Times New Roman" w:hAnsi="Times New Roman" w:cs="Times New Roman"/>
                <w:rtl/>
                <w:lang w:bidi="he-IL"/>
              </w:rPr>
              <w:t>שעון</w:t>
            </w:r>
            <w:r w:rsidRPr="007A6B9C">
              <w:rPr>
                <w:rFonts w:ascii="Times New Roman" w:hAnsi="Times New Roman" w:cs="Times New Roman"/>
                <w:rtl/>
              </w:rPr>
              <w:t xml:space="preserve"> </w:t>
            </w:r>
            <w:r w:rsidRPr="007A6B9C">
              <w:rPr>
                <w:rFonts w:ascii="Times New Roman" w:hAnsi="Times New Roman" w:cs="Times New Roman"/>
                <w:rtl/>
                <w:lang w:bidi="he-IL"/>
              </w:rPr>
              <w:t>תמונות</w:t>
            </w:r>
            <w:r w:rsidRPr="007A6B9C">
              <w:rPr>
                <w:rFonts w:ascii="Times New Roman" w:hAnsi="Times New Roman" w:cs="Times New Roman"/>
                <w:rtl/>
              </w:rPr>
              <w:t xml:space="preserve"> </w:t>
            </w:r>
            <w:r w:rsidRPr="007A6B9C">
              <w:rPr>
                <w:rFonts w:ascii="Times New Roman" w:hAnsi="Times New Roman" w:cs="Times New Roman"/>
                <w:rtl/>
                <w:lang w:bidi="he-IL"/>
              </w:rPr>
              <w:t>ביחד</w:t>
            </w:r>
            <w:r w:rsidRPr="007A6B9C">
              <w:rPr>
                <w:rFonts w:ascii="Times New Roman" w:hAnsi="Times New Roman" w:cs="Times New Roman"/>
                <w:rtl/>
              </w:rPr>
              <w:t>.</w:t>
            </w:r>
          </w:p>
          <w:p w14:paraId="48C6775B" w14:textId="77777777" w:rsidR="00454C96" w:rsidRPr="007A6B9C" w:rsidRDefault="00454C96" w:rsidP="00020329">
            <w:pPr>
              <w:rPr>
                <w:rFonts w:ascii="Times New Roman" w:hAnsi="Times New Roman" w:cs="Times New Roman"/>
                <w:rtl/>
              </w:rPr>
            </w:pPr>
          </w:p>
          <w:p w14:paraId="00DDCAE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 xml:space="preserve">- </w:t>
            </w:r>
            <w:r w:rsidRPr="007A6B9C">
              <w:rPr>
                <w:rFonts w:ascii="Times New Roman" w:hAnsi="Times New Roman" w:cs="Times New Roman"/>
                <w:rtl/>
                <w:lang w:bidi="he-IL"/>
              </w:rPr>
              <w:t>לעבור</w:t>
            </w:r>
            <w:r w:rsidRPr="007A6B9C">
              <w:rPr>
                <w:rFonts w:ascii="Times New Roman" w:hAnsi="Times New Roman" w:cs="Times New Roman"/>
                <w:rtl/>
              </w:rPr>
              <w:t xml:space="preserve"> </w:t>
            </w:r>
            <w:r w:rsidRPr="007A6B9C">
              <w:rPr>
                <w:rFonts w:ascii="Times New Roman" w:hAnsi="Times New Roman" w:cs="Times New Roman"/>
                <w:rtl/>
                <w:lang w:bidi="he-IL"/>
              </w:rPr>
              <w:t>ביחד</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מהרשימה</w:t>
            </w:r>
            <w:r w:rsidRPr="007A6B9C">
              <w:rPr>
                <w:rFonts w:ascii="Times New Roman" w:hAnsi="Times New Roman" w:cs="Times New Roman"/>
                <w:rtl/>
              </w:rPr>
              <w:t xml:space="preserve"> </w:t>
            </w:r>
            <w:r w:rsidRPr="007A6B9C">
              <w:rPr>
                <w:rFonts w:ascii="Times New Roman" w:hAnsi="Times New Roman" w:cs="Times New Roman"/>
                <w:rtl/>
                <w:lang w:bidi="he-IL"/>
              </w:rPr>
              <w:t>והריבוי</w:t>
            </w:r>
            <w:r w:rsidRPr="007A6B9C">
              <w:rPr>
                <w:rFonts w:ascii="Times New Roman" w:hAnsi="Times New Roman" w:cs="Times New Roman"/>
                <w:rtl/>
              </w:rPr>
              <w:t xml:space="preserve"> </w:t>
            </w:r>
            <w:r w:rsidRPr="007A6B9C">
              <w:rPr>
                <w:rFonts w:ascii="Times New Roman" w:hAnsi="Times New Roman" w:cs="Times New Roman"/>
                <w:rtl/>
                <w:lang w:bidi="he-IL"/>
              </w:rPr>
              <w:t>שלה</w:t>
            </w:r>
            <w:r w:rsidRPr="007A6B9C">
              <w:rPr>
                <w:rFonts w:ascii="Times New Roman" w:hAnsi="Times New Roman" w:cs="Times New Roman"/>
                <w:rtl/>
              </w:rPr>
              <w:t xml:space="preserve"> </w:t>
            </w:r>
            <w:r w:rsidRPr="007A6B9C">
              <w:rPr>
                <w:rFonts w:ascii="Times New Roman" w:hAnsi="Times New Roman" w:cs="Times New Roman"/>
                <w:rtl/>
                <w:lang w:bidi="he-IL"/>
              </w:rPr>
              <w:t>כמו</w:t>
            </w:r>
            <w:r w:rsidRPr="007A6B9C">
              <w:rPr>
                <w:rFonts w:ascii="Times New Roman" w:hAnsi="Times New Roman" w:cs="Times New Roman"/>
                <w:rtl/>
              </w:rPr>
              <w:t>'- منشفه- مناشف</w:t>
            </w:r>
          </w:p>
          <w:p w14:paraId="57BEE360"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دفتر- دفاتر</w:t>
            </w:r>
          </w:p>
          <w:p w14:paraId="5125CEB0"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 xml:space="preserve">مقعد-مقاعد </w:t>
            </w:r>
            <w:r w:rsidRPr="007A6B9C">
              <w:rPr>
                <w:rFonts w:ascii="Times New Roman" w:hAnsi="Times New Roman" w:cs="Times New Roman"/>
                <w:rtl/>
                <w:lang w:bidi="he-IL"/>
              </w:rPr>
              <w:t>וכל</w:t>
            </w:r>
            <w:r w:rsidRPr="007A6B9C">
              <w:rPr>
                <w:rFonts w:ascii="Times New Roman" w:hAnsi="Times New Roman" w:cs="Times New Roman"/>
                <w:rtl/>
              </w:rPr>
              <w:t xml:space="preserve"> </w:t>
            </w:r>
            <w:r w:rsidRPr="007A6B9C">
              <w:rPr>
                <w:rFonts w:ascii="Times New Roman" w:hAnsi="Times New Roman" w:cs="Times New Roman"/>
                <w:rtl/>
                <w:lang w:bidi="he-IL"/>
              </w:rPr>
              <w:t>ילד</w:t>
            </w:r>
            <w:r w:rsidRPr="007A6B9C">
              <w:rPr>
                <w:rFonts w:ascii="Times New Roman" w:hAnsi="Times New Roman" w:cs="Times New Roman"/>
                <w:rtl/>
              </w:rPr>
              <w:t xml:space="preserve"> </w:t>
            </w:r>
            <w:r w:rsidRPr="007A6B9C">
              <w:rPr>
                <w:rFonts w:ascii="Times New Roman" w:hAnsi="Times New Roman" w:cs="Times New Roman"/>
                <w:rtl/>
                <w:lang w:bidi="he-IL"/>
              </w:rPr>
              <w:t>מתבקש</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בריבוי</w:t>
            </w:r>
            <w:r w:rsidRPr="007A6B9C">
              <w:rPr>
                <w:rFonts w:ascii="Times New Roman" w:hAnsi="Times New Roman" w:cs="Times New Roman"/>
                <w:rtl/>
              </w:rPr>
              <w:t xml:space="preserve"> </w:t>
            </w:r>
            <w:r w:rsidRPr="007A6B9C">
              <w:rPr>
                <w:rFonts w:ascii="Times New Roman" w:hAnsi="Times New Roman" w:cs="Times New Roman"/>
                <w:rtl/>
                <w:lang w:bidi="he-IL"/>
              </w:rPr>
              <w:t>כדוגמא</w:t>
            </w:r>
            <w:r w:rsidRPr="007A6B9C">
              <w:rPr>
                <w:rFonts w:ascii="Times New Roman" w:hAnsi="Times New Roman" w:cs="Times New Roman"/>
                <w:rtl/>
              </w:rPr>
              <w:t>.</w:t>
            </w:r>
          </w:p>
          <w:p w14:paraId="3277220F" w14:textId="77777777" w:rsidR="00454C96" w:rsidRPr="007A6B9C" w:rsidRDefault="00454C96" w:rsidP="00020329">
            <w:pPr>
              <w:rPr>
                <w:rFonts w:ascii="Times New Roman" w:hAnsi="Times New Roman" w:cs="Times New Roman"/>
                <w:rtl/>
              </w:rPr>
            </w:pPr>
          </w:p>
          <w:p w14:paraId="1F62776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lastRenderedPageBreak/>
              <w:t>משחק</w:t>
            </w:r>
            <w:r w:rsidRPr="007A6B9C">
              <w:rPr>
                <w:rFonts w:ascii="Times New Roman" w:hAnsi="Times New Roman" w:cs="Times New Roman"/>
                <w:rtl/>
              </w:rPr>
              <w:t xml:space="preserve"> </w:t>
            </w:r>
            <w:r w:rsidRPr="007A6B9C">
              <w:rPr>
                <w:rFonts w:ascii="Times New Roman" w:hAnsi="Times New Roman" w:cs="Times New Roman"/>
                <w:rtl/>
                <w:lang w:bidi="he-IL"/>
              </w:rPr>
              <w:t>למידה</w:t>
            </w:r>
            <w:r w:rsidRPr="007A6B9C">
              <w:rPr>
                <w:rFonts w:ascii="Times New Roman" w:hAnsi="Times New Roman" w:cs="Times New Roman"/>
                <w:rtl/>
              </w:rPr>
              <w:t xml:space="preserve">- </w:t>
            </w: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של</w:t>
            </w:r>
            <w:r w:rsidRPr="007A6B9C">
              <w:rPr>
                <w:rFonts w:ascii="Times New Roman" w:hAnsi="Times New Roman" w:cs="Times New Roman"/>
                <w:rtl/>
              </w:rPr>
              <w:t xml:space="preserve"> </w:t>
            </w:r>
            <w:r w:rsidRPr="007A6B9C">
              <w:rPr>
                <w:rFonts w:ascii="Times New Roman" w:hAnsi="Times New Roman" w:cs="Times New Roman"/>
                <w:rtl/>
                <w:lang w:bidi="he-IL"/>
              </w:rPr>
              <w:t>שעון</w:t>
            </w:r>
            <w:r w:rsidRPr="007A6B9C">
              <w:rPr>
                <w:rFonts w:ascii="Times New Roman" w:hAnsi="Times New Roman" w:cs="Times New Roman"/>
                <w:rtl/>
              </w:rPr>
              <w:t xml:space="preserve"> </w:t>
            </w:r>
            <w:r w:rsidRPr="007A6B9C">
              <w:rPr>
                <w:rFonts w:ascii="Times New Roman" w:hAnsi="Times New Roman" w:cs="Times New Roman"/>
                <w:rtl/>
                <w:lang w:bidi="he-IL"/>
              </w:rPr>
              <w:t>תמונות</w:t>
            </w:r>
            <w:r w:rsidRPr="007A6B9C">
              <w:rPr>
                <w:rFonts w:ascii="Times New Roman" w:hAnsi="Times New Roman" w:cs="Times New Roman"/>
                <w:rtl/>
              </w:rPr>
              <w:t xml:space="preserve"> </w:t>
            </w: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ילד</w:t>
            </w:r>
            <w:r w:rsidRPr="007A6B9C">
              <w:rPr>
                <w:rFonts w:ascii="Times New Roman" w:hAnsi="Times New Roman" w:cs="Times New Roman"/>
                <w:rtl/>
              </w:rPr>
              <w:t xml:space="preserve"> </w:t>
            </w:r>
            <w:r w:rsidRPr="007A6B9C">
              <w:rPr>
                <w:rFonts w:ascii="Times New Roman" w:hAnsi="Times New Roman" w:cs="Times New Roman"/>
                <w:rtl/>
                <w:lang w:bidi="he-IL"/>
              </w:rPr>
              <w:t>בתור</w:t>
            </w:r>
            <w:r w:rsidRPr="007A6B9C">
              <w:rPr>
                <w:rFonts w:ascii="Times New Roman" w:hAnsi="Times New Roman" w:cs="Times New Roman"/>
                <w:rtl/>
              </w:rPr>
              <w:t xml:space="preserve"> </w:t>
            </w:r>
            <w:r w:rsidRPr="007A6B9C">
              <w:rPr>
                <w:rFonts w:ascii="Times New Roman" w:hAnsi="Times New Roman" w:cs="Times New Roman"/>
                <w:rtl/>
                <w:lang w:bidi="he-IL"/>
              </w:rPr>
              <w:t>עליו</w:t>
            </w:r>
            <w:r w:rsidRPr="007A6B9C">
              <w:rPr>
                <w:rFonts w:ascii="Times New Roman" w:hAnsi="Times New Roman" w:cs="Times New Roman"/>
                <w:rtl/>
              </w:rPr>
              <w:t xml:space="preserve"> </w:t>
            </w:r>
            <w:r w:rsidRPr="007A6B9C">
              <w:rPr>
                <w:rFonts w:ascii="Times New Roman" w:hAnsi="Times New Roman" w:cs="Times New Roman"/>
                <w:rtl/>
                <w:lang w:bidi="he-IL"/>
              </w:rPr>
              <w:t>לסובב</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השעון</w:t>
            </w:r>
            <w:r w:rsidRPr="007A6B9C">
              <w:rPr>
                <w:rFonts w:ascii="Times New Roman" w:hAnsi="Times New Roman" w:cs="Times New Roman"/>
                <w:rtl/>
              </w:rPr>
              <w:t xml:space="preserve"> </w:t>
            </w:r>
            <w:r w:rsidRPr="007A6B9C">
              <w:rPr>
                <w:rFonts w:ascii="Times New Roman" w:hAnsi="Times New Roman" w:cs="Times New Roman"/>
                <w:rtl/>
                <w:lang w:bidi="he-IL"/>
              </w:rPr>
              <w:t>ולהגיד</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הרבים</w:t>
            </w:r>
            <w:r w:rsidRPr="007A6B9C">
              <w:rPr>
                <w:rFonts w:ascii="Times New Roman" w:hAnsi="Times New Roman" w:cs="Times New Roman"/>
                <w:rtl/>
              </w:rPr>
              <w:t xml:space="preserve"> </w:t>
            </w:r>
            <w:r w:rsidRPr="007A6B9C">
              <w:rPr>
                <w:rFonts w:ascii="Times New Roman" w:hAnsi="Times New Roman" w:cs="Times New Roman"/>
                <w:rtl/>
                <w:lang w:bidi="he-IL"/>
              </w:rPr>
              <w:t>של</w:t>
            </w:r>
            <w:r w:rsidRPr="007A6B9C">
              <w:rPr>
                <w:rFonts w:ascii="Times New Roman" w:hAnsi="Times New Roman" w:cs="Times New Roman"/>
                <w:rtl/>
              </w:rPr>
              <w:t xml:space="preserve"> </w:t>
            </w:r>
            <w:r w:rsidRPr="007A6B9C">
              <w:rPr>
                <w:rFonts w:ascii="Times New Roman" w:hAnsi="Times New Roman" w:cs="Times New Roman"/>
                <w:rtl/>
                <w:lang w:bidi="he-IL"/>
              </w:rPr>
              <w:t>המילה</w:t>
            </w:r>
            <w:r w:rsidRPr="007A6B9C">
              <w:rPr>
                <w:rFonts w:ascii="Times New Roman" w:hAnsi="Times New Roman" w:cs="Times New Roman"/>
                <w:rtl/>
              </w:rPr>
              <w:t xml:space="preserve"> </w:t>
            </w:r>
            <w:r w:rsidRPr="007A6B9C">
              <w:rPr>
                <w:rFonts w:ascii="Times New Roman" w:hAnsi="Times New Roman" w:cs="Times New Roman"/>
                <w:rtl/>
                <w:lang w:bidi="he-IL"/>
              </w:rPr>
              <w:t>שהתמונה</w:t>
            </w:r>
            <w:r w:rsidRPr="007A6B9C">
              <w:rPr>
                <w:rFonts w:ascii="Times New Roman" w:hAnsi="Times New Roman" w:cs="Times New Roman"/>
                <w:rtl/>
              </w:rPr>
              <w:t xml:space="preserve"> </w:t>
            </w:r>
            <w:r w:rsidRPr="007A6B9C">
              <w:rPr>
                <w:rFonts w:ascii="Times New Roman" w:hAnsi="Times New Roman" w:cs="Times New Roman"/>
                <w:rtl/>
                <w:lang w:bidi="he-IL"/>
              </w:rPr>
              <w:t>מציגה</w:t>
            </w:r>
            <w:r w:rsidRPr="007A6B9C">
              <w:rPr>
                <w:rFonts w:ascii="Times New Roman" w:hAnsi="Times New Roman" w:cs="Times New Roman"/>
                <w:rtl/>
              </w:rPr>
              <w:t>.</w:t>
            </w:r>
          </w:p>
          <w:p w14:paraId="1F8BC872"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w:t>
            </w:r>
          </w:p>
        </w:tc>
        <w:tc>
          <w:tcPr>
            <w:tcW w:w="3523" w:type="dxa"/>
          </w:tcPr>
          <w:p w14:paraId="509573F6"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lastRenderedPageBreak/>
              <w:t>נטיית ריבוי שבור</w:t>
            </w:r>
          </w:p>
        </w:tc>
        <w:tc>
          <w:tcPr>
            <w:tcW w:w="1219" w:type="dxa"/>
          </w:tcPr>
          <w:p w14:paraId="108E8733"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15/1</w:t>
            </w:r>
          </w:p>
        </w:tc>
        <w:tc>
          <w:tcPr>
            <w:tcW w:w="1218" w:type="dxa"/>
          </w:tcPr>
          <w:p w14:paraId="46E5796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א'</w:t>
            </w:r>
          </w:p>
        </w:tc>
        <w:tc>
          <w:tcPr>
            <w:tcW w:w="949" w:type="dxa"/>
          </w:tcPr>
          <w:p w14:paraId="6C6F685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16)</w:t>
            </w:r>
          </w:p>
        </w:tc>
      </w:tr>
      <w:tr w:rsidR="00454C96" w:rsidRPr="007A6B9C" w14:paraId="4FF83052" w14:textId="77777777" w:rsidTr="00020329">
        <w:trPr>
          <w:trHeight w:val="1411"/>
        </w:trPr>
        <w:tc>
          <w:tcPr>
            <w:tcW w:w="3247" w:type="dxa"/>
          </w:tcPr>
          <w:p w14:paraId="6DF59F3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המפגש</w:t>
            </w:r>
            <w:r w:rsidRPr="007A6B9C">
              <w:rPr>
                <w:rFonts w:ascii="Times New Roman" w:hAnsi="Times New Roman" w:cs="Times New Roman"/>
                <w:rtl/>
              </w:rPr>
              <w:t xml:space="preserve">, </w:t>
            </w:r>
            <w:r w:rsidRPr="007A6B9C">
              <w:rPr>
                <w:rFonts w:ascii="Times New Roman" w:hAnsi="Times New Roman" w:cs="Times New Roman"/>
                <w:rtl/>
                <w:lang w:bidi="he-IL"/>
              </w:rPr>
              <w:t>נלמד</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העיצור</w:t>
            </w:r>
            <w:r w:rsidRPr="007A6B9C">
              <w:rPr>
                <w:rFonts w:ascii="Times New Roman" w:hAnsi="Times New Roman" w:cs="Times New Roman"/>
                <w:rtl/>
              </w:rPr>
              <w:t xml:space="preserve"> </w:t>
            </w:r>
            <w:r w:rsidRPr="007A6B9C">
              <w:rPr>
                <w:rFonts w:ascii="Times New Roman" w:hAnsi="Times New Roman" w:cs="Times New Roman"/>
                <w:rtl/>
                <w:lang w:bidi="he-IL"/>
              </w:rPr>
              <w:t>הפותח</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המילה</w:t>
            </w:r>
          </w:p>
          <w:p w14:paraId="02EB14D9" w14:textId="77777777" w:rsidR="00454C96" w:rsidRPr="007A6B9C" w:rsidRDefault="00454C96" w:rsidP="00020329">
            <w:pPr>
              <w:rPr>
                <w:rFonts w:ascii="Times New Roman" w:hAnsi="Times New Roman" w:cs="Times New Roman"/>
                <w:rtl/>
              </w:rPr>
            </w:pPr>
          </w:p>
          <w:p w14:paraId="0F8B7E1C"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 xml:space="preserve"> </w:t>
            </w:r>
            <w:r w:rsidRPr="007A6B9C">
              <w:rPr>
                <w:rFonts w:ascii="Times New Roman" w:hAnsi="Times New Roman" w:cs="Times New Roman"/>
                <w:rtl/>
                <w:lang w:bidi="he-IL"/>
              </w:rPr>
              <w:t>ומודילנג</w:t>
            </w:r>
            <w:r w:rsidRPr="007A6B9C">
              <w:rPr>
                <w:rFonts w:ascii="Times New Roman" w:hAnsi="Times New Roman" w:cs="Times New Roman"/>
                <w:rtl/>
              </w:rPr>
              <w:t xml:space="preserve">, </w:t>
            </w:r>
            <w:r w:rsidRPr="007A6B9C">
              <w:rPr>
                <w:rFonts w:ascii="Times New Roman" w:hAnsi="Times New Roman" w:cs="Times New Roman"/>
                <w:rtl/>
                <w:lang w:bidi="he-IL"/>
              </w:rPr>
              <w:t>לקרוא</w:t>
            </w:r>
            <w:r w:rsidRPr="007A6B9C">
              <w:rPr>
                <w:rFonts w:ascii="Times New Roman" w:hAnsi="Times New Roman" w:cs="Times New Roman"/>
                <w:rtl/>
              </w:rPr>
              <w:t xml:space="preserve"> </w:t>
            </w:r>
            <w:r w:rsidRPr="007A6B9C">
              <w:rPr>
                <w:rFonts w:ascii="Times New Roman" w:hAnsi="Times New Roman" w:cs="Times New Roman"/>
                <w:rtl/>
                <w:lang w:bidi="he-IL"/>
              </w:rPr>
              <w:t>לילדים</w:t>
            </w:r>
            <w:r w:rsidRPr="007A6B9C">
              <w:rPr>
                <w:rFonts w:ascii="Times New Roman" w:hAnsi="Times New Roman" w:cs="Times New Roman"/>
                <w:rtl/>
              </w:rPr>
              <w:t xml:space="preserve"> </w:t>
            </w:r>
            <w:r w:rsidRPr="007A6B9C">
              <w:rPr>
                <w:rFonts w:ascii="Times New Roman" w:hAnsi="Times New Roman" w:cs="Times New Roman"/>
                <w:rtl/>
                <w:lang w:bidi="he-IL"/>
              </w:rPr>
              <w:t>תוך</w:t>
            </w:r>
            <w:r w:rsidRPr="007A6B9C">
              <w:rPr>
                <w:rFonts w:ascii="Times New Roman" w:hAnsi="Times New Roman" w:cs="Times New Roman"/>
                <w:rtl/>
              </w:rPr>
              <w:t xml:space="preserve"> </w:t>
            </w:r>
            <w:r w:rsidRPr="007A6B9C">
              <w:rPr>
                <w:rFonts w:ascii="Times New Roman" w:hAnsi="Times New Roman" w:cs="Times New Roman"/>
                <w:rtl/>
                <w:lang w:bidi="he-IL"/>
              </w:rPr>
              <w:t>כדי</w:t>
            </w:r>
            <w:r w:rsidRPr="007A6B9C">
              <w:rPr>
                <w:rFonts w:ascii="Times New Roman" w:hAnsi="Times New Roman" w:cs="Times New Roman"/>
                <w:rtl/>
              </w:rPr>
              <w:t xml:space="preserve"> </w:t>
            </w:r>
            <w:r w:rsidRPr="007A6B9C">
              <w:rPr>
                <w:rFonts w:ascii="Times New Roman" w:hAnsi="Times New Roman" w:cs="Times New Roman"/>
                <w:rtl/>
                <w:lang w:bidi="he-IL"/>
              </w:rPr>
              <w:t>דגש</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העיצור</w:t>
            </w:r>
            <w:r w:rsidRPr="007A6B9C">
              <w:rPr>
                <w:rFonts w:ascii="Times New Roman" w:hAnsi="Times New Roman" w:cs="Times New Roman"/>
                <w:rtl/>
              </w:rPr>
              <w:t xml:space="preserve"> </w:t>
            </w:r>
            <w:r w:rsidRPr="007A6B9C">
              <w:rPr>
                <w:rFonts w:ascii="Times New Roman" w:hAnsi="Times New Roman" w:cs="Times New Roman"/>
                <w:rtl/>
                <w:lang w:bidi="he-IL"/>
              </w:rPr>
              <w:t>הפותח</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Pr="007A6B9C">
              <w:rPr>
                <w:rFonts w:ascii="Times New Roman" w:hAnsi="Times New Roman" w:cs="Times New Roman"/>
                <w:rtl/>
              </w:rPr>
              <w:t xml:space="preserve"> تراب </w:t>
            </w:r>
            <w:r w:rsidRPr="007A6B9C">
              <w:rPr>
                <w:rFonts w:ascii="Times New Roman" w:hAnsi="Times New Roman" w:cs="Times New Roman"/>
                <w:rtl/>
                <w:lang w:bidi="he-IL"/>
              </w:rPr>
              <w:t>ונדגיש</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ت</w:t>
            </w:r>
          </w:p>
          <w:p w14:paraId="7571B144" w14:textId="77777777" w:rsidR="00454C96" w:rsidRPr="007A6B9C" w:rsidRDefault="00454C96" w:rsidP="00020329">
            <w:pPr>
              <w:rPr>
                <w:rFonts w:ascii="Times New Roman" w:hAnsi="Times New Roman" w:cs="Times New Roman"/>
                <w:rtl/>
              </w:rPr>
            </w:pPr>
          </w:p>
          <w:p w14:paraId="25AA7E4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של</w:t>
            </w:r>
            <w:r w:rsidRPr="007A6B9C">
              <w:rPr>
                <w:rFonts w:ascii="Times New Roman" w:hAnsi="Times New Roman" w:cs="Times New Roman"/>
                <w:rtl/>
              </w:rPr>
              <w:t xml:space="preserve"> </w:t>
            </w:r>
            <w:r w:rsidRPr="007A6B9C">
              <w:rPr>
                <w:rFonts w:ascii="Times New Roman" w:hAnsi="Times New Roman" w:cs="Times New Roman"/>
                <w:rtl/>
                <w:lang w:bidi="he-IL"/>
              </w:rPr>
              <w:t>קריאה</w:t>
            </w:r>
            <w:r w:rsidRPr="007A6B9C">
              <w:rPr>
                <w:rFonts w:ascii="Times New Roman" w:hAnsi="Times New Roman" w:cs="Times New Roman"/>
                <w:rtl/>
              </w:rPr>
              <w:t xml:space="preserve"> </w:t>
            </w:r>
            <w:r w:rsidRPr="007A6B9C">
              <w:rPr>
                <w:rFonts w:ascii="Times New Roman" w:hAnsi="Times New Roman" w:cs="Times New Roman"/>
                <w:rtl/>
                <w:lang w:bidi="he-IL"/>
              </w:rPr>
              <w:t>סיפור</w:t>
            </w:r>
            <w:r w:rsidRPr="007A6B9C">
              <w:rPr>
                <w:rFonts w:ascii="Times New Roman" w:hAnsi="Times New Roman" w:cs="Times New Roman"/>
                <w:rtl/>
              </w:rPr>
              <w:t xml:space="preserve"> </w:t>
            </w:r>
            <w:r w:rsidRPr="007A6B9C">
              <w:rPr>
                <w:rFonts w:ascii="Times New Roman" w:hAnsi="Times New Roman" w:cs="Times New Roman"/>
                <w:rtl/>
                <w:lang w:bidi="he-IL"/>
              </w:rPr>
              <w:t>ולאחר</w:t>
            </w:r>
            <w:r w:rsidRPr="007A6B9C">
              <w:rPr>
                <w:rFonts w:ascii="Times New Roman" w:hAnsi="Times New Roman" w:cs="Times New Roman"/>
                <w:rtl/>
              </w:rPr>
              <w:t xml:space="preserve"> </w:t>
            </w:r>
            <w:r w:rsidRPr="007A6B9C">
              <w:rPr>
                <w:rFonts w:ascii="Times New Roman" w:hAnsi="Times New Roman" w:cs="Times New Roman"/>
                <w:rtl/>
                <w:lang w:bidi="he-IL"/>
              </w:rPr>
              <w:t>מכן</w:t>
            </w:r>
            <w:r w:rsidRPr="007A6B9C">
              <w:rPr>
                <w:rFonts w:ascii="Times New Roman" w:hAnsi="Times New Roman" w:cs="Times New Roman"/>
                <w:rtl/>
              </w:rPr>
              <w:t xml:space="preserve"> </w:t>
            </w:r>
            <w:r w:rsidRPr="007A6B9C">
              <w:rPr>
                <w:rFonts w:ascii="Times New Roman" w:hAnsi="Times New Roman" w:cs="Times New Roman"/>
                <w:rtl/>
                <w:lang w:bidi="he-IL"/>
              </w:rPr>
              <w:t>לעבור</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המילים</w:t>
            </w:r>
            <w:r w:rsidRPr="007A6B9C">
              <w:rPr>
                <w:rFonts w:ascii="Times New Roman" w:hAnsi="Times New Roman" w:cs="Times New Roman"/>
                <w:rtl/>
              </w:rPr>
              <w:t xml:space="preserve"> </w:t>
            </w:r>
            <w:r w:rsidRPr="007A6B9C">
              <w:rPr>
                <w:rFonts w:ascii="Times New Roman" w:hAnsi="Times New Roman" w:cs="Times New Roman"/>
                <w:rtl/>
                <w:lang w:bidi="he-IL"/>
              </w:rPr>
              <w:t>ולבקש</w:t>
            </w:r>
            <w:r w:rsidRPr="007A6B9C">
              <w:rPr>
                <w:rFonts w:ascii="Times New Roman" w:hAnsi="Times New Roman" w:cs="Times New Roman"/>
                <w:rtl/>
              </w:rPr>
              <w:t xml:space="preserve"> </w:t>
            </w:r>
            <w:r w:rsidRPr="007A6B9C">
              <w:rPr>
                <w:rFonts w:ascii="Times New Roman" w:hAnsi="Times New Roman" w:cs="Times New Roman"/>
                <w:rtl/>
                <w:lang w:bidi="he-IL"/>
              </w:rPr>
              <w:t>מכל</w:t>
            </w:r>
            <w:r w:rsidRPr="007A6B9C">
              <w:rPr>
                <w:rFonts w:ascii="Times New Roman" w:hAnsi="Times New Roman" w:cs="Times New Roman"/>
                <w:rtl/>
              </w:rPr>
              <w:t xml:space="preserve"> </w:t>
            </w:r>
            <w:r w:rsidRPr="007A6B9C">
              <w:rPr>
                <w:rFonts w:ascii="Times New Roman" w:hAnsi="Times New Roman" w:cs="Times New Roman"/>
                <w:rtl/>
                <w:lang w:bidi="he-IL"/>
              </w:rPr>
              <w:t>ילד</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Pr="007A6B9C">
              <w:rPr>
                <w:rFonts w:ascii="Times New Roman" w:hAnsi="Times New Roman" w:cs="Times New Roman"/>
                <w:rtl/>
              </w:rPr>
              <w:t xml:space="preserve"> </w:t>
            </w:r>
            <w:r w:rsidRPr="007A6B9C">
              <w:rPr>
                <w:rFonts w:ascii="Times New Roman" w:hAnsi="Times New Roman" w:cs="Times New Roman"/>
                <w:rtl/>
                <w:lang w:bidi="he-IL"/>
              </w:rPr>
              <w:t>איזה</w:t>
            </w:r>
            <w:r w:rsidRPr="007A6B9C">
              <w:rPr>
                <w:rFonts w:ascii="Times New Roman" w:hAnsi="Times New Roman" w:cs="Times New Roman"/>
                <w:rtl/>
              </w:rPr>
              <w:t xml:space="preserve"> </w:t>
            </w:r>
            <w:r w:rsidRPr="007A6B9C">
              <w:rPr>
                <w:rFonts w:ascii="Times New Roman" w:hAnsi="Times New Roman" w:cs="Times New Roman"/>
                <w:rtl/>
                <w:lang w:bidi="he-IL"/>
              </w:rPr>
              <w:t>עיצור</w:t>
            </w:r>
            <w:r w:rsidRPr="007A6B9C">
              <w:rPr>
                <w:rFonts w:ascii="Times New Roman" w:hAnsi="Times New Roman" w:cs="Times New Roman"/>
                <w:rtl/>
              </w:rPr>
              <w:t xml:space="preserve"> </w:t>
            </w:r>
            <w:r w:rsidRPr="007A6B9C">
              <w:rPr>
                <w:rFonts w:ascii="Times New Roman" w:hAnsi="Times New Roman" w:cs="Times New Roman"/>
                <w:rtl/>
                <w:lang w:bidi="he-IL"/>
              </w:rPr>
              <w:t>פותח</w:t>
            </w:r>
            <w:r w:rsidRPr="007A6B9C">
              <w:rPr>
                <w:rFonts w:ascii="Times New Roman" w:hAnsi="Times New Roman" w:cs="Times New Roman"/>
                <w:rtl/>
              </w:rPr>
              <w:t xml:space="preserve"> </w:t>
            </w:r>
            <w:r w:rsidRPr="007A6B9C">
              <w:rPr>
                <w:rFonts w:ascii="Times New Roman" w:hAnsi="Times New Roman" w:cs="Times New Roman"/>
                <w:rtl/>
                <w:lang w:bidi="he-IL"/>
              </w:rPr>
              <w:t>מחמש</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w:t>
            </w:r>
          </w:p>
          <w:p w14:paraId="18BB5E4F" w14:textId="77777777" w:rsidR="00454C96" w:rsidRPr="007A6B9C" w:rsidRDefault="00454C96" w:rsidP="00020329">
            <w:pPr>
              <w:rPr>
                <w:rFonts w:ascii="Times New Roman" w:hAnsi="Times New Roman" w:cs="Times New Roman"/>
                <w:rtl/>
              </w:rPr>
            </w:pPr>
          </w:p>
          <w:p w14:paraId="671DC17B"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w:t>
            </w:r>
          </w:p>
        </w:tc>
        <w:tc>
          <w:tcPr>
            <w:tcW w:w="3523" w:type="dxa"/>
          </w:tcPr>
          <w:p w14:paraId="7B948224"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פונולוגיה</w:t>
            </w:r>
            <w:r w:rsidRPr="007A6B9C">
              <w:rPr>
                <w:rFonts w:ascii="Times New Roman" w:hAnsi="Times New Roman" w:cs="Times New Roman"/>
                <w:rtl/>
              </w:rPr>
              <w:t>:</w:t>
            </w:r>
          </w:p>
          <w:p w14:paraId="0B51A5F4"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עיצור</w:t>
            </w:r>
            <w:r w:rsidRPr="007A6B9C">
              <w:rPr>
                <w:rFonts w:ascii="Times New Roman" w:hAnsi="Times New Roman" w:cs="Times New Roman"/>
                <w:rtl/>
              </w:rPr>
              <w:t xml:space="preserve"> </w:t>
            </w:r>
            <w:r w:rsidRPr="007A6B9C">
              <w:rPr>
                <w:rFonts w:ascii="Times New Roman" w:hAnsi="Times New Roman" w:cs="Times New Roman"/>
                <w:rtl/>
                <w:lang w:bidi="he-IL"/>
              </w:rPr>
              <w:t>פותח</w:t>
            </w:r>
            <w:r w:rsidRPr="007A6B9C">
              <w:rPr>
                <w:rFonts w:ascii="Times New Roman" w:hAnsi="Times New Roman" w:cs="Times New Roman"/>
                <w:rtl/>
              </w:rPr>
              <w:t xml:space="preserve"> </w:t>
            </w:r>
            <w:r w:rsidRPr="007A6B9C">
              <w:rPr>
                <w:rFonts w:ascii="Times New Roman" w:hAnsi="Times New Roman" w:cs="Times New Roman"/>
                <w:rtl/>
                <w:lang w:bidi="he-IL"/>
              </w:rPr>
              <w:t>מתוך</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דו</w:t>
            </w:r>
            <w:r w:rsidRPr="007A6B9C">
              <w:rPr>
                <w:rFonts w:ascii="Times New Roman" w:hAnsi="Times New Roman" w:cs="Times New Roman"/>
                <w:rtl/>
              </w:rPr>
              <w:t xml:space="preserve"> </w:t>
            </w:r>
            <w:r w:rsidRPr="007A6B9C">
              <w:rPr>
                <w:rFonts w:ascii="Times New Roman" w:hAnsi="Times New Roman" w:cs="Times New Roman"/>
                <w:rtl/>
                <w:lang w:bidi="he-IL"/>
              </w:rPr>
              <w:t>הברתית</w:t>
            </w:r>
          </w:p>
        </w:tc>
        <w:tc>
          <w:tcPr>
            <w:tcW w:w="1219" w:type="dxa"/>
          </w:tcPr>
          <w:p w14:paraId="56583351"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16/1-22/1-23/1</w:t>
            </w:r>
          </w:p>
        </w:tc>
        <w:tc>
          <w:tcPr>
            <w:tcW w:w="1218" w:type="dxa"/>
          </w:tcPr>
          <w:p w14:paraId="10B594A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ב',א',ב'</w:t>
            </w:r>
          </w:p>
        </w:tc>
        <w:tc>
          <w:tcPr>
            <w:tcW w:w="949" w:type="dxa"/>
          </w:tcPr>
          <w:p w14:paraId="21157A0E"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17-19)</w:t>
            </w:r>
          </w:p>
        </w:tc>
      </w:tr>
      <w:tr w:rsidR="00454C96" w:rsidRPr="007A6B9C" w14:paraId="2C87C1A8" w14:textId="77777777" w:rsidTr="00020329">
        <w:trPr>
          <w:trHeight w:val="1411"/>
        </w:trPr>
        <w:tc>
          <w:tcPr>
            <w:tcW w:w="3247" w:type="dxa"/>
          </w:tcPr>
          <w:p w14:paraId="7F628D55" w14:textId="77777777" w:rsidR="00454C96" w:rsidRPr="007A6B9C" w:rsidRDefault="00454C96" w:rsidP="00020329">
            <w:pPr>
              <w:rPr>
                <w:rFonts w:ascii="Times New Roman" w:hAnsi="Times New Roman" w:cs="Times New Roman"/>
                <w:rtl/>
              </w:rPr>
            </w:pPr>
            <w:bookmarkStart w:id="80" w:name="_Hlk103735551"/>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מפגש</w:t>
            </w:r>
          </w:p>
          <w:p w14:paraId="02D4E407" w14:textId="77777777" w:rsidR="00454C96" w:rsidRPr="007A6B9C" w:rsidRDefault="00454C96" w:rsidP="00020329">
            <w:pPr>
              <w:rPr>
                <w:rFonts w:ascii="Times New Roman" w:hAnsi="Times New Roman" w:cs="Times New Roman"/>
                <w:rtl/>
              </w:rPr>
            </w:pPr>
          </w:p>
          <w:p w14:paraId="3C3C949E"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 xml:space="preserve"> </w:t>
            </w:r>
            <w:r w:rsidRPr="007A6B9C">
              <w:rPr>
                <w:rFonts w:ascii="Times New Roman" w:hAnsi="Times New Roman" w:cs="Times New Roman"/>
                <w:rtl/>
                <w:lang w:bidi="he-IL"/>
              </w:rPr>
              <w:t>ומודילינג</w:t>
            </w:r>
          </w:p>
          <w:p w14:paraId="7B1E5474" w14:textId="77777777" w:rsidR="00454C96" w:rsidRPr="007A6B9C" w:rsidRDefault="00454C96" w:rsidP="00020329">
            <w:pPr>
              <w:rPr>
                <w:rFonts w:ascii="Times New Roman" w:hAnsi="Times New Roman" w:cs="Times New Roman"/>
                <w:rtl/>
              </w:rPr>
            </w:pPr>
          </w:p>
          <w:p w14:paraId="559ADBE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מסבירים</w:t>
            </w:r>
            <w:r w:rsidRPr="007A6B9C">
              <w:rPr>
                <w:rFonts w:ascii="Times New Roman" w:hAnsi="Times New Roman" w:cs="Times New Roman"/>
                <w:rtl/>
              </w:rPr>
              <w:t xml:space="preserve"> </w:t>
            </w:r>
            <w:r w:rsidRPr="007A6B9C">
              <w:rPr>
                <w:rFonts w:ascii="Times New Roman" w:hAnsi="Times New Roman" w:cs="Times New Roman"/>
                <w:rtl/>
                <w:lang w:bidi="he-IL"/>
              </w:rPr>
              <w:t>לילד</w:t>
            </w:r>
            <w:r w:rsidRPr="007A6B9C">
              <w:rPr>
                <w:rFonts w:ascii="Times New Roman" w:hAnsi="Times New Roman" w:cs="Times New Roman"/>
                <w:rtl/>
              </w:rPr>
              <w:t xml:space="preserve"> </w:t>
            </w:r>
            <w:r w:rsidRPr="007A6B9C">
              <w:rPr>
                <w:rFonts w:ascii="Times New Roman" w:hAnsi="Times New Roman" w:cs="Times New Roman"/>
                <w:rtl/>
                <w:lang w:bidi="he-IL"/>
              </w:rPr>
              <w:t>כמו</w:t>
            </w:r>
            <w:r w:rsidRPr="007A6B9C">
              <w:rPr>
                <w:rFonts w:ascii="Times New Roman" w:hAnsi="Times New Roman" w:cs="Times New Roman"/>
                <w:rtl/>
              </w:rPr>
              <w:t xml:space="preserve"> </w:t>
            </w:r>
            <w:r w:rsidRPr="007A6B9C">
              <w:rPr>
                <w:rFonts w:ascii="Times New Roman" w:hAnsi="Times New Roman" w:cs="Times New Roman"/>
                <w:rtl/>
                <w:lang w:bidi="he-IL"/>
              </w:rPr>
              <w:t>שלמדנו</w:t>
            </w:r>
            <w:r w:rsidRPr="007A6B9C">
              <w:rPr>
                <w:rFonts w:ascii="Times New Roman" w:hAnsi="Times New Roman" w:cs="Times New Roman"/>
                <w:rtl/>
              </w:rPr>
              <w:t xml:space="preserve"> </w:t>
            </w:r>
            <w:r w:rsidRPr="007A6B9C">
              <w:rPr>
                <w:rFonts w:ascii="Times New Roman" w:hAnsi="Times New Roman" w:cs="Times New Roman"/>
                <w:rtl/>
                <w:lang w:bidi="he-IL"/>
              </w:rPr>
              <w:t>קודם</w:t>
            </w:r>
            <w:r w:rsidRPr="007A6B9C">
              <w:rPr>
                <w:rFonts w:ascii="Times New Roman" w:hAnsi="Times New Roman" w:cs="Times New Roman"/>
                <w:rtl/>
              </w:rPr>
              <w:t xml:space="preserve"> </w:t>
            </w:r>
            <w:r w:rsidRPr="007A6B9C">
              <w:rPr>
                <w:rFonts w:ascii="Times New Roman" w:hAnsi="Times New Roman" w:cs="Times New Roman"/>
                <w:rtl/>
                <w:lang w:bidi="he-IL"/>
              </w:rPr>
              <w:t>שהוא</w:t>
            </w:r>
            <w:r w:rsidRPr="007A6B9C">
              <w:rPr>
                <w:rFonts w:ascii="Times New Roman" w:hAnsi="Times New Roman" w:cs="Times New Roman"/>
                <w:rtl/>
              </w:rPr>
              <w:t xml:space="preserve"> </w:t>
            </w:r>
            <w:r w:rsidRPr="007A6B9C">
              <w:rPr>
                <w:rFonts w:ascii="Times New Roman" w:hAnsi="Times New Roman" w:cs="Times New Roman"/>
                <w:rtl/>
                <w:lang w:bidi="he-IL"/>
              </w:rPr>
              <w:t>ליחיד</w:t>
            </w:r>
            <w:r w:rsidRPr="007A6B9C">
              <w:rPr>
                <w:rFonts w:ascii="Times New Roman" w:hAnsi="Times New Roman" w:cs="Times New Roman"/>
                <w:rtl/>
              </w:rPr>
              <w:t xml:space="preserve"> </w:t>
            </w:r>
            <w:r w:rsidRPr="007A6B9C">
              <w:rPr>
                <w:rFonts w:ascii="Times New Roman" w:hAnsi="Times New Roman" w:cs="Times New Roman"/>
                <w:rtl/>
                <w:lang w:bidi="he-IL"/>
              </w:rPr>
              <w:t>והם</w:t>
            </w:r>
            <w:r w:rsidRPr="007A6B9C">
              <w:rPr>
                <w:rFonts w:ascii="Times New Roman" w:hAnsi="Times New Roman" w:cs="Times New Roman"/>
                <w:rtl/>
              </w:rPr>
              <w:t xml:space="preserve"> </w:t>
            </w:r>
            <w:r w:rsidRPr="007A6B9C">
              <w:rPr>
                <w:rFonts w:ascii="Times New Roman" w:hAnsi="Times New Roman" w:cs="Times New Roman"/>
                <w:rtl/>
                <w:lang w:bidi="he-IL"/>
              </w:rPr>
              <w:t>לרבים</w:t>
            </w:r>
            <w:r w:rsidRPr="007A6B9C">
              <w:rPr>
                <w:rFonts w:ascii="Times New Roman" w:hAnsi="Times New Roman" w:cs="Times New Roman"/>
                <w:rtl/>
              </w:rPr>
              <w:t xml:space="preserve">. </w:t>
            </w:r>
            <w:r w:rsidRPr="007A6B9C">
              <w:rPr>
                <w:rFonts w:ascii="Times New Roman" w:hAnsi="Times New Roman" w:cs="Times New Roman"/>
                <w:rtl/>
                <w:lang w:bidi="he-IL"/>
              </w:rPr>
              <w:t>כמו</w:t>
            </w:r>
            <w:r w:rsidRPr="007A6B9C">
              <w:rPr>
                <w:rFonts w:ascii="Times New Roman" w:hAnsi="Times New Roman" w:cs="Times New Roman"/>
                <w:rtl/>
              </w:rPr>
              <w:t xml:space="preserve">' </w:t>
            </w:r>
            <w:r w:rsidRPr="007A6B9C">
              <w:rPr>
                <w:rFonts w:ascii="Times New Roman" w:hAnsi="Times New Roman" w:cs="Times New Roman"/>
                <w:rtl/>
                <w:lang w:bidi="he-IL"/>
              </w:rPr>
              <w:t>הוא</w:t>
            </w:r>
            <w:r w:rsidRPr="007A6B9C">
              <w:rPr>
                <w:rFonts w:ascii="Times New Roman" w:hAnsi="Times New Roman" w:cs="Times New Roman"/>
                <w:rtl/>
              </w:rPr>
              <w:t xml:space="preserve"> "</w:t>
            </w:r>
            <w:r w:rsidRPr="007A6B9C">
              <w:rPr>
                <w:rFonts w:ascii="Times New Roman" w:hAnsi="Times New Roman" w:cs="Times New Roman"/>
                <w:rtl/>
                <w:lang w:bidi="he-IL"/>
              </w:rPr>
              <w:t>פרפר</w:t>
            </w:r>
            <w:r w:rsidRPr="007A6B9C">
              <w:rPr>
                <w:rFonts w:ascii="Times New Roman" w:hAnsi="Times New Roman" w:cs="Times New Roman"/>
                <w:rtl/>
              </w:rPr>
              <w:t xml:space="preserve">" </w:t>
            </w:r>
            <w:r w:rsidRPr="007A6B9C">
              <w:rPr>
                <w:rFonts w:ascii="Times New Roman" w:hAnsi="Times New Roman" w:cs="Times New Roman"/>
                <w:rtl/>
                <w:lang w:bidi="he-IL"/>
              </w:rPr>
              <w:t>והם</w:t>
            </w:r>
            <w:r w:rsidRPr="007A6B9C">
              <w:rPr>
                <w:rFonts w:ascii="Times New Roman" w:hAnsi="Times New Roman" w:cs="Times New Roman"/>
                <w:rtl/>
              </w:rPr>
              <w:t xml:space="preserve"> "</w:t>
            </w:r>
            <w:r w:rsidRPr="007A6B9C">
              <w:rPr>
                <w:rFonts w:ascii="Times New Roman" w:hAnsi="Times New Roman" w:cs="Times New Roman"/>
                <w:rtl/>
                <w:lang w:bidi="he-IL"/>
              </w:rPr>
              <w:t>פרפרים</w:t>
            </w:r>
            <w:r w:rsidRPr="007A6B9C">
              <w:rPr>
                <w:rFonts w:ascii="Times New Roman" w:hAnsi="Times New Roman" w:cs="Times New Roman"/>
                <w:rtl/>
              </w:rPr>
              <w:t>"</w:t>
            </w:r>
          </w:p>
          <w:p w14:paraId="30F4019E" w14:textId="77777777" w:rsidR="00454C96" w:rsidRPr="007A6B9C" w:rsidRDefault="00454C96" w:rsidP="00020329">
            <w:pPr>
              <w:rPr>
                <w:rFonts w:ascii="Times New Roman" w:hAnsi="Times New Roman" w:cs="Times New Roman"/>
                <w:rtl/>
              </w:rPr>
            </w:pPr>
          </w:p>
          <w:p w14:paraId="1BEEE12B"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 xml:space="preserve"> </w:t>
            </w:r>
            <w:r w:rsidRPr="007A6B9C">
              <w:rPr>
                <w:rFonts w:ascii="Times New Roman" w:hAnsi="Times New Roman" w:cs="Times New Roman"/>
                <w:rtl/>
                <w:lang w:bidi="he-IL"/>
              </w:rPr>
              <w:t>הסולמות</w:t>
            </w:r>
            <w:r w:rsidRPr="007A6B9C">
              <w:rPr>
                <w:rFonts w:ascii="Times New Roman" w:hAnsi="Times New Roman" w:cs="Times New Roman"/>
                <w:rtl/>
              </w:rPr>
              <w:t xml:space="preserve"> </w:t>
            </w:r>
            <w:r w:rsidRPr="007A6B9C">
              <w:rPr>
                <w:rFonts w:ascii="Times New Roman" w:hAnsi="Times New Roman" w:cs="Times New Roman"/>
                <w:rtl/>
                <w:lang w:bidi="he-IL"/>
              </w:rPr>
              <w:t>ונחשים</w:t>
            </w:r>
            <w:r w:rsidRPr="007A6B9C">
              <w:rPr>
                <w:rFonts w:ascii="Times New Roman" w:hAnsi="Times New Roman" w:cs="Times New Roman"/>
                <w:rtl/>
              </w:rPr>
              <w:t xml:space="preserve"> </w:t>
            </w:r>
            <w:r w:rsidRPr="007A6B9C">
              <w:rPr>
                <w:rFonts w:ascii="Times New Roman" w:hAnsi="Times New Roman" w:cs="Times New Roman"/>
                <w:rtl/>
                <w:lang w:bidi="he-IL"/>
              </w:rPr>
              <w:t>שתציג</w:t>
            </w:r>
            <w:r w:rsidRPr="007A6B9C">
              <w:rPr>
                <w:rFonts w:ascii="Times New Roman" w:hAnsi="Times New Roman" w:cs="Times New Roman"/>
                <w:rtl/>
              </w:rPr>
              <w:t xml:space="preserve"> 8 </w:t>
            </w:r>
            <w:r w:rsidRPr="007A6B9C">
              <w:rPr>
                <w:rFonts w:ascii="Times New Roman" w:hAnsi="Times New Roman" w:cs="Times New Roman"/>
                <w:rtl/>
                <w:lang w:bidi="he-IL"/>
              </w:rPr>
              <w:t>כרטיסי</w:t>
            </w:r>
            <w:r w:rsidRPr="007A6B9C">
              <w:rPr>
                <w:rFonts w:ascii="Times New Roman" w:hAnsi="Times New Roman" w:cs="Times New Roman"/>
                <w:rtl/>
              </w:rPr>
              <w:t xml:space="preserve"> </w:t>
            </w:r>
            <w:r w:rsidRPr="007A6B9C">
              <w:rPr>
                <w:rFonts w:ascii="Times New Roman" w:hAnsi="Times New Roman" w:cs="Times New Roman"/>
                <w:rtl/>
                <w:lang w:bidi="he-IL"/>
              </w:rPr>
              <w:t>מילות</w:t>
            </w:r>
            <w:r w:rsidRPr="007A6B9C">
              <w:rPr>
                <w:rFonts w:ascii="Times New Roman" w:hAnsi="Times New Roman" w:cs="Times New Roman"/>
                <w:rtl/>
              </w:rPr>
              <w:t xml:space="preserve"> </w:t>
            </w:r>
            <w:r w:rsidRPr="007A6B9C">
              <w:rPr>
                <w:rFonts w:ascii="Times New Roman" w:hAnsi="Times New Roman" w:cs="Times New Roman"/>
                <w:rtl/>
                <w:lang w:bidi="he-IL"/>
              </w:rPr>
              <w:t>מטרה</w:t>
            </w:r>
            <w:r w:rsidRPr="007A6B9C">
              <w:rPr>
                <w:rFonts w:ascii="Times New Roman" w:hAnsi="Times New Roman" w:cs="Times New Roman"/>
                <w:rtl/>
              </w:rPr>
              <w:t xml:space="preserve"> </w:t>
            </w:r>
            <w:r w:rsidRPr="007A6B9C">
              <w:rPr>
                <w:rFonts w:ascii="Times New Roman" w:hAnsi="Times New Roman" w:cs="Times New Roman"/>
                <w:rtl/>
                <w:lang w:bidi="he-IL"/>
              </w:rPr>
              <w:t>מייצגת</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עליו</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Pr="007A6B9C">
              <w:rPr>
                <w:rFonts w:ascii="Times New Roman" w:hAnsi="Times New Roman" w:cs="Times New Roman"/>
                <w:rtl/>
              </w:rPr>
              <w:t xml:space="preserve"> </w:t>
            </w:r>
            <w:r w:rsidRPr="007A6B9C">
              <w:rPr>
                <w:rFonts w:ascii="Times New Roman" w:hAnsi="Times New Roman" w:cs="Times New Roman"/>
                <w:rtl/>
                <w:lang w:bidi="he-IL"/>
              </w:rPr>
              <w:t>אותה</w:t>
            </w:r>
            <w:r w:rsidRPr="007A6B9C">
              <w:rPr>
                <w:rFonts w:ascii="Times New Roman" w:hAnsi="Times New Roman" w:cs="Times New Roman"/>
                <w:rtl/>
              </w:rPr>
              <w:t xml:space="preserve"> </w:t>
            </w:r>
            <w:r w:rsidRPr="007A6B9C">
              <w:rPr>
                <w:rFonts w:ascii="Times New Roman" w:hAnsi="Times New Roman" w:cs="Times New Roman"/>
                <w:rtl/>
                <w:lang w:bidi="he-IL"/>
              </w:rPr>
              <w:t>ברבים</w:t>
            </w:r>
          </w:p>
          <w:p w14:paraId="3640EF23" w14:textId="77777777" w:rsidR="00454C96" w:rsidRPr="007A6B9C" w:rsidRDefault="00454C96" w:rsidP="00020329">
            <w:pPr>
              <w:rPr>
                <w:rFonts w:ascii="Times New Roman" w:hAnsi="Times New Roman" w:cs="Times New Roman"/>
                <w:rtl/>
              </w:rPr>
            </w:pPr>
          </w:p>
          <w:p w14:paraId="7422D440"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w:t>
            </w:r>
          </w:p>
        </w:tc>
        <w:tc>
          <w:tcPr>
            <w:tcW w:w="3523" w:type="dxa"/>
          </w:tcPr>
          <w:p w14:paraId="7735807A"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 xml:space="preserve"> </w:t>
            </w:r>
            <w:r w:rsidRPr="007A6B9C">
              <w:rPr>
                <w:rFonts w:ascii="Times New Roman" w:hAnsi="Times New Roman" w:cs="Times New Roman"/>
                <w:rtl/>
                <w:lang w:bidi="he-IL"/>
              </w:rPr>
              <w:t>חזרה</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נטייה</w:t>
            </w:r>
            <w:r w:rsidRPr="007A6B9C">
              <w:rPr>
                <w:rFonts w:ascii="Times New Roman" w:hAnsi="Times New Roman" w:cs="Times New Roman"/>
                <w:rtl/>
              </w:rPr>
              <w:t xml:space="preserve">, </w:t>
            </w:r>
            <w:r w:rsidRPr="007A6B9C">
              <w:rPr>
                <w:rFonts w:ascii="Times New Roman" w:hAnsi="Times New Roman" w:cs="Times New Roman"/>
                <w:rtl/>
                <w:lang w:bidi="he-IL"/>
              </w:rPr>
              <w:t>ריבוי</w:t>
            </w:r>
            <w:r w:rsidRPr="007A6B9C">
              <w:rPr>
                <w:rFonts w:ascii="Times New Roman" w:hAnsi="Times New Roman" w:cs="Times New Roman"/>
                <w:rtl/>
              </w:rPr>
              <w:t xml:space="preserve"> </w:t>
            </w:r>
            <w:r w:rsidRPr="007A6B9C">
              <w:rPr>
                <w:rFonts w:ascii="Times New Roman" w:hAnsi="Times New Roman" w:cs="Times New Roman"/>
                <w:rtl/>
                <w:lang w:bidi="he-IL"/>
              </w:rPr>
              <w:t>סדיר</w:t>
            </w:r>
            <w:r w:rsidRPr="007A6B9C">
              <w:rPr>
                <w:rFonts w:ascii="Times New Roman" w:hAnsi="Times New Roman" w:cs="Times New Roman"/>
                <w:rtl/>
              </w:rPr>
              <w:t xml:space="preserve"> (</w:t>
            </w:r>
            <w:r w:rsidRPr="007A6B9C">
              <w:rPr>
                <w:rFonts w:ascii="Times New Roman" w:hAnsi="Times New Roman" w:cs="Times New Roman"/>
                <w:rtl/>
                <w:lang w:bidi="he-IL"/>
              </w:rPr>
              <w:t>זכר</w:t>
            </w:r>
            <w:r w:rsidRPr="007A6B9C">
              <w:rPr>
                <w:rFonts w:ascii="Times New Roman" w:hAnsi="Times New Roman" w:cs="Times New Roman"/>
                <w:rtl/>
              </w:rPr>
              <w:t>)</w:t>
            </w:r>
          </w:p>
        </w:tc>
        <w:tc>
          <w:tcPr>
            <w:tcW w:w="1219" w:type="dxa"/>
          </w:tcPr>
          <w:p w14:paraId="5A8EB172"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29/1</w:t>
            </w:r>
          </w:p>
        </w:tc>
        <w:tc>
          <w:tcPr>
            <w:tcW w:w="1218" w:type="dxa"/>
          </w:tcPr>
          <w:p w14:paraId="2F3A3643"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א'</w:t>
            </w:r>
          </w:p>
        </w:tc>
        <w:tc>
          <w:tcPr>
            <w:tcW w:w="949" w:type="dxa"/>
          </w:tcPr>
          <w:p w14:paraId="674065A1"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18)</w:t>
            </w:r>
          </w:p>
        </w:tc>
      </w:tr>
      <w:tr w:rsidR="00454C96" w:rsidRPr="007A6B9C" w14:paraId="426FDAC8" w14:textId="77777777" w:rsidTr="00020329">
        <w:trPr>
          <w:trHeight w:val="1411"/>
        </w:trPr>
        <w:tc>
          <w:tcPr>
            <w:tcW w:w="3247" w:type="dxa"/>
          </w:tcPr>
          <w:p w14:paraId="6F1D20A5"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המפגש</w:t>
            </w:r>
          </w:p>
          <w:p w14:paraId="4B7A593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חזרה</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התרגילים</w:t>
            </w:r>
            <w:r w:rsidRPr="007A6B9C">
              <w:rPr>
                <w:rFonts w:ascii="Times New Roman" w:hAnsi="Times New Roman" w:cs="Times New Roman"/>
                <w:rtl/>
              </w:rPr>
              <w:t xml:space="preserve"> </w:t>
            </w:r>
            <w:r w:rsidRPr="007A6B9C">
              <w:rPr>
                <w:rFonts w:ascii="Times New Roman" w:hAnsi="Times New Roman" w:cs="Times New Roman"/>
                <w:rtl/>
                <w:lang w:bidi="he-IL"/>
              </w:rPr>
              <w:t>בפונולוגיה</w:t>
            </w:r>
            <w:r w:rsidRPr="007A6B9C">
              <w:rPr>
                <w:rFonts w:ascii="Times New Roman" w:hAnsi="Times New Roman" w:cs="Times New Roman"/>
                <w:rtl/>
              </w:rPr>
              <w:t>.</w:t>
            </w:r>
          </w:p>
          <w:p w14:paraId="2FBE90BE"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שיר</w:t>
            </w:r>
            <w:r w:rsidRPr="007A6B9C">
              <w:rPr>
                <w:rFonts w:ascii="Times New Roman" w:hAnsi="Times New Roman" w:cs="Times New Roman"/>
                <w:rtl/>
              </w:rPr>
              <w:t xml:space="preserve"> </w:t>
            </w:r>
            <w:r w:rsidRPr="007A6B9C">
              <w:rPr>
                <w:rFonts w:ascii="Times New Roman" w:hAnsi="Times New Roman" w:cs="Times New Roman"/>
                <w:rtl/>
                <w:lang w:bidi="he-IL"/>
              </w:rPr>
              <w:t>ואיתור</w:t>
            </w:r>
            <w:r w:rsidRPr="007A6B9C">
              <w:rPr>
                <w:rFonts w:ascii="Times New Roman" w:hAnsi="Times New Roman" w:cs="Times New Roman"/>
                <w:rtl/>
              </w:rPr>
              <w:t xml:space="preserve"> </w:t>
            </w:r>
            <w:r w:rsidRPr="007A6B9C">
              <w:rPr>
                <w:rFonts w:ascii="Times New Roman" w:hAnsi="Times New Roman" w:cs="Times New Roman"/>
                <w:rtl/>
                <w:lang w:bidi="he-IL"/>
              </w:rPr>
              <w:t>המילים</w:t>
            </w:r>
            <w:r w:rsidRPr="007A6B9C">
              <w:rPr>
                <w:rFonts w:ascii="Times New Roman" w:hAnsi="Times New Roman" w:cs="Times New Roman"/>
                <w:rtl/>
              </w:rPr>
              <w:t xml:space="preserve"> </w:t>
            </w:r>
            <w:r w:rsidRPr="007A6B9C">
              <w:rPr>
                <w:rFonts w:ascii="Times New Roman" w:hAnsi="Times New Roman" w:cs="Times New Roman"/>
                <w:rtl/>
                <w:lang w:bidi="he-IL"/>
              </w:rPr>
              <w:t>מאותו</w:t>
            </w:r>
            <w:r w:rsidRPr="007A6B9C">
              <w:rPr>
                <w:rFonts w:ascii="Times New Roman" w:hAnsi="Times New Roman" w:cs="Times New Roman"/>
                <w:rtl/>
              </w:rPr>
              <w:t xml:space="preserve"> </w:t>
            </w:r>
            <w:r w:rsidRPr="007A6B9C">
              <w:rPr>
                <w:rFonts w:ascii="Times New Roman" w:hAnsi="Times New Roman" w:cs="Times New Roman"/>
                <w:rtl/>
                <w:lang w:bidi="he-IL"/>
              </w:rPr>
              <w:t>משקל</w:t>
            </w:r>
            <w:r w:rsidRPr="007A6B9C">
              <w:rPr>
                <w:rFonts w:ascii="Times New Roman" w:hAnsi="Times New Roman" w:cs="Times New Roman"/>
                <w:rtl/>
              </w:rPr>
              <w:t xml:space="preserve">, </w:t>
            </w: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עיצורים</w:t>
            </w:r>
          </w:p>
          <w:p w14:paraId="3CC38E1C"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 xml:space="preserve"> </w:t>
            </w:r>
          </w:p>
          <w:p w14:paraId="352F8DC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תרול באמצעות שירים</w:t>
            </w:r>
          </w:p>
          <w:p w14:paraId="7C5F01AD" w14:textId="77777777" w:rsidR="00454C96" w:rsidRPr="007A6B9C" w:rsidRDefault="00454C96" w:rsidP="00020329">
            <w:pPr>
              <w:rPr>
                <w:rFonts w:ascii="Times New Roman" w:hAnsi="Times New Roman" w:cs="Times New Roman"/>
                <w:rtl/>
              </w:rPr>
            </w:pPr>
          </w:p>
          <w:p w14:paraId="63D049C0"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סיכום -</w:t>
            </w:r>
          </w:p>
        </w:tc>
        <w:tc>
          <w:tcPr>
            <w:tcW w:w="3523" w:type="dxa"/>
          </w:tcPr>
          <w:p w14:paraId="48AA26F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פונולוגיה</w:t>
            </w:r>
          </w:p>
        </w:tc>
        <w:tc>
          <w:tcPr>
            <w:tcW w:w="1219" w:type="dxa"/>
          </w:tcPr>
          <w:p w14:paraId="42A68264"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30/1</w:t>
            </w:r>
          </w:p>
        </w:tc>
        <w:tc>
          <w:tcPr>
            <w:tcW w:w="1218" w:type="dxa"/>
          </w:tcPr>
          <w:p w14:paraId="08E4FEF0"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ב'</w:t>
            </w:r>
          </w:p>
        </w:tc>
        <w:tc>
          <w:tcPr>
            <w:tcW w:w="949" w:type="dxa"/>
          </w:tcPr>
          <w:p w14:paraId="5414F10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19)</w:t>
            </w:r>
          </w:p>
        </w:tc>
      </w:tr>
      <w:tr w:rsidR="00454C96" w:rsidRPr="007A6B9C" w14:paraId="689C1B97" w14:textId="77777777" w:rsidTr="00020329">
        <w:trPr>
          <w:trHeight w:val="1344"/>
        </w:trPr>
        <w:tc>
          <w:tcPr>
            <w:tcW w:w="3247" w:type="dxa"/>
          </w:tcPr>
          <w:p w14:paraId="582915C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מפגש</w:t>
            </w:r>
            <w:r w:rsidRPr="007A6B9C">
              <w:rPr>
                <w:rFonts w:ascii="Times New Roman" w:hAnsi="Times New Roman" w:cs="Times New Roman"/>
                <w:rtl/>
              </w:rPr>
              <w:t xml:space="preserve">- </w:t>
            </w:r>
            <w:r w:rsidRPr="007A6B9C">
              <w:rPr>
                <w:rFonts w:ascii="Times New Roman" w:hAnsi="Times New Roman" w:cs="Times New Roman"/>
                <w:rtl/>
                <w:lang w:bidi="he-IL"/>
              </w:rPr>
              <w:t>דוגמא</w:t>
            </w:r>
            <w:r w:rsidRPr="007A6B9C">
              <w:rPr>
                <w:rFonts w:ascii="Times New Roman" w:hAnsi="Times New Roman" w:cs="Times New Roman"/>
                <w:rtl/>
              </w:rPr>
              <w:t xml:space="preserve"> </w:t>
            </w:r>
            <w:r w:rsidRPr="007A6B9C">
              <w:rPr>
                <w:rFonts w:ascii="Times New Roman" w:hAnsi="Times New Roman" w:cs="Times New Roman"/>
                <w:rtl/>
                <w:lang w:bidi="he-IL"/>
              </w:rPr>
              <w:t>מהמפגש</w:t>
            </w:r>
            <w:r w:rsidRPr="007A6B9C">
              <w:rPr>
                <w:rFonts w:ascii="Times New Roman" w:hAnsi="Times New Roman" w:cs="Times New Roman"/>
                <w:rtl/>
              </w:rPr>
              <w:t xml:space="preserve"> </w:t>
            </w:r>
            <w:r w:rsidRPr="007A6B9C">
              <w:rPr>
                <w:rFonts w:ascii="Times New Roman" w:hAnsi="Times New Roman" w:cs="Times New Roman"/>
                <w:rtl/>
                <w:lang w:bidi="he-IL"/>
              </w:rPr>
              <w:t>הקודם</w:t>
            </w:r>
          </w:p>
          <w:p w14:paraId="3B364FEF"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ואז</w:t>
            </w:r>
            <w:r w:rsidRPr="007A6B9C">
              <w:rPr>
                <w:rFonts w:ascii="Times New Roman" w:hAnsi="Times New Roman" w:cs="Times New Roman"/>
                <w:rtl/>
              </w:rPr>
              <w:t xml:space="preserve"> </w:t>
            </w:r>
            <w:r w:rsidRPr="007A6B9C">
              <w:rPr>
                <w:rFonts w:ascii="Times New Roman" w:hAnsi="Times New Roman" w:cs="Times New Roman"/>
                <w:rtl/>
                <w:lang w:bidi="he-IL"/>
              </w:rPr>
              <w:t>עוברים</w:t>
            </w:r>
            <w:r w:rsidRPr="007A6B9C">
              <w:rPr>
                <w:rFonts w:ascii="Times New Roman" w:hAnsi="Times New Roman" w:cs="Times New Roman"/>
                <w:rtl/>
              </w:rPr>
              <w:t xml:space="preserve"> </w:t>
            </w:r>
            <w:r w:rsidRPr="007A6B9C">
              <w:rPr>
                <w:rFonts w:ascii="Times New Roman" w:hAnsi="Times New Roman" w:cs="Times New Roman"/>
                <w:rtl/>
                <w:lang w:bidi="he-IL"/>
              </w:rPr>
              <w:t>למשחק</w:t>
            </w:r>
            <w:r w:rsidRPr="007A6B9C">
              <w:rPr>
                <w:rFonts w:ascii="Times New Roman" w:hAnsi="Times New Roman" w:cs="Times New Roman"/>
                <w:rtl/>
              </w:rPr>
              <w:t xml:space="preserve"> </w:t>
            </w:r>
            <w:r w:rsidRPr="007A6B9C">
              <w:rPr>
                <w:rFonts w:ascii="Times New Roman" w:hAnsi="Times New Roman" w:cs="Times New Roman"/>
                <w:rtl/>
                <w:lang w:bidi="he-IL"/>
              </w:rPr>
              <w:t>התאמת</w:t>
            </w:r>
            <w:r w:rsidRPr="007A6B9C">
              <w:rPr>
                <w:rFonts w:ascii="Times New Roman" w:hAnsi="Times New Roman" w:cs="Times New Roman"/>
                <w:rtl/>
              </w:rPr>
              <w:t xml:space="preserve"> </w:t>
            </w:r>
            <w:r w:rsidRPr="007A6B9C">
              <w:rPr>
                <w:rFonts w:ascii="Times New Roman" w:hAnsi="Times New Roman" w:cs="Times New Roman"/>
                <w:rtl/>
                <w:lang w:bidi="he-IL"/>
              </w:rPr>
              <w:t>בין</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התאמת</w:t>
            </w:r>
            <w:r w:rsidRPr="007A6B9C">
              <w:rPr>
                <w:rFonts w:ascii="Times New Roman" w:hAnsi="Times New Roman" w:cs="Times New Roman"/>
                <w:rtl/>
              </w:rPr>
              <w:t xml:space="preserve"> </w:t>
            </w:r>
            <w:r w:rsidRPr="007A6B9C">
              <w:rPr>
                <w:rFonts w:ascii="Times New Roman" w:hAnsi="Times New Roman" w:cs="Times New Roman"/>
                <w:rtl/>
                <w:lang w:bidi="he-IL"/>
              </w:rPr>
              <w:t>יחד</w:t>
            </w:r>
            <w:r w:rsidRPr="007A6B9C">
              <w:rPr>
                <w:rFonts w:ascii="Times New Roman" w:hAnsi="Times New Roman" w:cs="Times New Roman"/>
                <w:rtl/>
              </w:rPr>
              <w:t xml:space="preserve"> </w:t>
            </w:r>
            <w:r w:rsidRPr="007A6B9C">
              <w:rPr>
                <w:rFonts w:ascii="Times New Roman" w:hAnsi="Times New Roman" w:cs="Times New Roman"/>
                <w:rtl/>
                <w:lang w:bidi="he-IL"/>
              </w:rPr>
              <w:t>לרבים</w:t>
            </w:r>
            <w:r w:rsidRPr="007A6B9C">
              <w:rPr>
                <w:rFonts w:ascii="Times New Roman" w:hAnsi="Times New Roman" w:cs="Times New Roman"/>
                <w:rtl/>
              </w:rPr>
              <w:t xml:space="preserve"> </w:t>
            </w:r>
            <w:r w:rsidRPr="007A6B9C">
              <w:rPr>
                <w:rFonts w:ascii="Times New Roman" w:hAnsi="Times New Roman" w:cs="Times New Roman"/>
                <w:rtl/>
                <w:lang w:bidi="he-IL"/>
              </w:rPr>
              <w:t>אחרי</w:t>
            </w:r>
            <w:r w:rsidRPr="007A6B9C">
              <w:rPr>
                <w:rFonts w:ascii="Times New Roman" w:hAnsi="Times New Roman" w:cs="Times New Roman"/>
                <w:rtl/>
              </w:rPr>
              <w:t xml:space="preserve"> </w:t>
            </w:r>
            <w:r w:rsidRPr="007A6B9C">
              <w:rPr>
                <w:rFonts w:ascii="Times New Roman" w:hAnsi="Times New Roman" w:cs="Times New Roman"/>
                <w:rtl/>
                <w:lang w:bidi="he-IL"/>
              </w:rPr>
              <w:t>שלומדים</w:t>
            </w:r>
            <w:r w:rsidRPr="007A6B9C">
              <w:rPr>
                <w:rFonts w:ascii="Times New Roman" w:hAnsi="Times New Roman" w:cs="Times New Roman"/>
                <w:rtl/>
              </w:rPr>
              <w:t xml:space="preserve"> </w:t>
            </w:r>
            <w:r w:rsidRPr="007A6B9C">
              <w:rPr>
                <w:rFonts w:ascii="Times New Roman" w:hAnsi="Times New Roman" w:cs="Times New Roman"/>
                <w:rtl/>
                <w:lang w:bidi="he-IL"/>
              </w:rPr>
              <w:t>שהוספת</w:t>
            </w:r>
            <w:r w:rsidRPr="007A6B9C">
              <w:rPr>
                <w:rFonts w:ascii="Times New Roman" w:hAnsi="Times New Roman" w:cs="Times New Roman"/>
                <w:rtl/>
              </w:rPr>
              <w:t xml:space="preserve"> "ات" </w:t>
            </w:r>
            <w:r w:rsidRPr="007A6B9C">
              <w:rPr>
                <w:rFonts w:ascii="Times New Roman" w:hAnsi="Times New Roman" w:cs="Times New Roman"/>
                <w:rtl/>
                <w:lang w:bidi="he-IL"/>
              </w:rPr>
              <w:t>תהפוך</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המילה</w:t>
            </w:r>
            <w:r w:rsidRPr="007A6B9C">
              <w:rPr>
                <w:rFonts w:ascii="Times New Roman" w:hAnsi="Times New Roman" w:cs="Times New Roman"/>
                <w:rtl/>
              </w:rPr>
              <w:t xml:space="preserve"> </w:t>
            </w:r>
            <w:r w:rsidRPr="007A6B9C">
              <w:rPr>
                <w:rFonts w:ascii="Times New Roman" w:hAnsi="Times New Roman" w:cs="Times New Roman"/>
                <w:rtl/>
                <w:lang w:bidi="he-IL"/>
              </w:rPr>
              <w:t>לרבים</w:t>
            </w:r>
            <w:r w:rsidRPr="007A6B9C">
              <w:rPr>
                <w:rFonts w:ascii="Times New Roman" w:hAnsi="Times New Roman" w:cs="Times New Roman"/>
                <w:rtl/>
              </w:rPr>
              <w:t xml:space="preserve"> </w:t>
            </w:r>
            <w:r w:rsidRPr="007A6B9C">
              <w:rPr>
                <w:rFonts w:ascii="Times New Roman" w:hAnsi="Times New Roman" w:cs="Times New Roman"/>
                <w:rtl/>
                <w:lang w:bidi="he-IL"/>
              </w:rPr>
              <w:t>נקבה</w:t>
            </w:r>
          </w:p>
          <w:p w14:paraId="2DA56455" w14:textId="77777777" w:rsidR="00454C96" w:rsidRPr="007A6B9C" w:rsidRDefault="00454C96" w:rsidP="00020329">
            <w:pPr>
              <w:rPr>
                <w:rFonts w:ascii="Times New Roman" w:hAnsi="Times New Roman" w:cs="Times New Roman"/>
                <w:rtl/>
              </w:rPr>
            </w:pPr>
          </w:p>
          <w:p w14:paraId="3D06E8EC"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 xml:space="preserve">סיכום </w:t>
            </w:r>
          </w:p>
        </w:tc>
        <w:tc>
          <w:tcPr>
            <w:tcW w:w="3523" w:type="dxa"/>
          </w:tcPr>
          <w:p w14:paraId="4D22699E"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חזרה</w:t>
            </w:r>
            <w:r w:rsidRPr="007A6B9C">
              <w:rPr>
                <w:rFonts w:ascii="Times New Roman" w:hAnsi="Times New Roman" w:cs="Times New Roman"/>
                <w:rtl/>
              </w:rPr>
              <w:t xml:space="preserve"> </w:t>
            </w:r>
            <w:r w:rsidRPr="007A6B9C">
              <w:rPr>
                <w:rFonts w:ascii="Times New Roman" w:hAnsi="Times New Roman" w:cs="Times New Roman"/>
                <w:rtl/>
                <w:lang w:bidi="he-IL"/>
              </w:rPr>
              <w:t>על</w:t>
            </w:r>
            <w:r w:rsidRPr="007A6B9C">
              <w:rPr>
                <w:rFonts w:ascii="Times New Roman" w:hAnsi="Times New Roman" w:cs="Times New Roman"/>
                <w:rtl/>
              </w:rPr>
              <w:t xml:space="preserve"> </w:t>
            </w:r>
            <w:r w:rsidRPr="007A6B9C">
              <w:rPr>
                <w:rFonts w:ascii="Times New Roman" w:hAnsi="Times New Roman" w:cs="Times New Roman"/>
                <w:rtl/>
                <w:lang w:bidi="he-IL"/>
              </w:rPr>
              <w:t>נטיית</w:t>
            </w:r>
            <w:r w:rsidRPr="007A6B9C">
              <w:rPr>
                <w:rFonts w:ascii="Times New Roman" w:hAnsi="Times New Roman" w:cs="Times New Roman"/>
                <w:rtl/>
              </w:rPr>
              <w:t xml:space="preserve"> </w:t>
            </w:r>
            <w:r w:rsidRPr="007A6B9C">
              <w:rPr>
                <w:rFonts w:ascii="Times New Roman" w:hAnsi="Times New Roman" w:cs="Times New Roman"/>
                <w:rtl/>
                <w:lang w:bidi="he-IL"/>
              </w:rPr>
              <w:t>ריבוי</w:t>
            </w:r>
            <w:r w:rsidRPr="007A6B9C">
              <w:rPr>
                <w:rFonts w:ascii="Times New Roman" w:hAnsi="Times New Roman" w:cs="Times New Roman"/>
                <w:rtl/>
              </w:rPr>
              <w:t xml:space="preserve"> </w:t>
            </w:r>
            <w:r w:rsidRPr="007A6B9C">
              <w:rPr>
                <w:rFonts w:ascii="Times New Roman" w:hAnsi="Times New Roman" w:cs="Times New Roman"/>
                <w:rtl/>
                <w:lang w:bidi="he-IL"/>
              </w:rPr>
              <w:t>סדיר</w:t>
            </w:r>
            <w:r w:rsidRPr="007A6B9C">
              <w:rPr>
                <w:rFonts w:ascii="Times New Roman" w:hAnsi="Times New Roman" w:cs="Times New Roman"/>
                <w:rtl/>
              </w:rPr>
              <w:t xml:space="preserve"> (</w:t>
            </w:r>
            <w:r w:rsidRPr="007A6B9C">
              <w:rPr>
                <w:rFonts w:ascii="Times New Roman" w:hAnsi="Times New Roman" w:cs="Times New Roman"/>
                <w:rtl/>
                <w:lang w:bidi="he-IL"/>
              </w:rPr>
              <w:t>נקבה</w:t>
            </w:r>
            <w:r w:rsidRPr="007A6B9C">
              <w:rPr>
                <w:rFonts w:ascii="Times New Roman" w:hAnsi="Times New Roman" w:cs="Times New Roman"/>
                <w:rtl/>
              </w:rPr>
              <w:t>)</w:t>
            </w:r>
          </w:p>
        </w:tc>
        <w:tc>
          <w:tcPr>
            <w:tcW w:w="1219" w:type="dxa"/>
          </w:tcPr>
          <w:p w14:paraId="3C3AC1F8"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5/2</w:t>
            </w:r>
          </w:p>
        </w:tc>
        <w:tc>
          <w:tcPr>
            <w:tcW w:w="1218" w:type="dxa"/>
          </w:tcPr>
          <w:p w14:paraId="35300C54"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א'</w:t>
            </w:r>
          </w:p>
        </w:tc>
        <w:tc>
          <w:tcPr>
            <w:tcW w:w="949" w:type="dxa"/>
          </w:tcPr>
          <w:p w14:paraId="0F55C610"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20)</w:t>
            </w:r>
          </w:p>
        </w:tc>
      </w:tr>
      <w:bookmarkEnd w:id="80"/>
      <w:tr w:rsidR="00454C96" w:rsidRPr="007A6B9C" w14:paraId="0A396454" w14:textId="77777777" w:rsidTr="00020329">
        <w:trPr>
          <w:trHeight w:val="1411"/>
        </w:trPr>
        <w:tc>
          <w:tcPr>
            <w:tcW w:w="3247" w:type="dxa"/>
          </w:tcPr>
          <w:p w14:paraId="47DB7082"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המפגש</w:t>
            </w:r>
            <w:r w:rsidRPr="007A6B9C">
              <w:rPr>
                <w:rFonts w:ascii="Times New Roman" w:hAnsi="Times New Roman" w:cs="Times New Roman"/>
                <w:rtl/>
              </w:rPr>
              <w:t>,</w:t>
            </w:r>
          </w:p>
          <w:p w14:paraId="48780058"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היום</w:t>
            </w:r>
            <w:r w:rsidRPr="007A6B9C">
              <w:rPr>
                <w:rFonts w:ascii="Times New Roman" w:hAnsi="Times New Roman" w:cs="Times New Roman"/>
                <w:rtl/>
              </w:rPr>
              <w:t xml:space="preserve"> </w:t>
            </w:r>
            <w:r w:rsidRPr="007A6B9C">
              <w:rPr>
                <w:rFonts w:ascii="Times New Roman" w:hAnsi="Times New Roman" w:cs="Times New Roman"/>
                <w:rtl/>
                <w:lang w:bidi="he-IL"/>
              </w:rPr>
              <w:t>נלמד</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Pr="007A6B9C">
              <w:rPr>
                <w:rFonts w:ascii="Times New Roman" w:hAnsi="Times New Roman" w:cs="Times New Roman"/>
                <w:rtl/>
              </w:rPr>
              <w:t xml:space="preserve"> </w:t>
            </w:r>
            <w:r w:rsidRPr="007A6B9C">
              <w:rPr>
                <w:rFonts w:ascii="Times New Roman" w:hAnsi="Times New Roman" w:cs="Times New Roman"/>
                <w:rtl/>
                <w:lang w:bidi="he-IL"/>
              </w:rPr>
              <w:t>איך</w:t>
            </w:r>
            <w:r w:rsidRPr="007A6B9C">
              <w:rPr>
                <w:rFonts w:ascii="Times New Roman" w:hAnsi="Times New Roman" w:cs="Times New Roman"/>
                <w:rtl/>
              </w:rPr>
              <w:t xml:space="preserve"> </w:t>
            </w:r>
            <w:r w:rsidRPr="007A6B9C">
              <w:rPr>
                <w:rFonts w:ascii="Times New Roman" w:hAnsi="Times New Roman" w:cs="Times New Roman"/>
                <w:rtl/>
                <w:lang w:bidi="he-IL"/>
              </w:rPr>
              <w:t>אומרים</w:t>
            </w:r>
            <w:r w:rsidRPr="007A6B9C">
              <w:rPr>
                <w:rFonts w:ascii="Times New Roman" w:hAnsi="Times New Roman" w:cs="Times New Roman"/>
                <w:rtl/>
              </w:rPr>
              <w:t xml:space="preserve"> </w:t>
            </w:r>
            <w:r w:rsidRPr="007A6B9C">
              <w:rPr>
                <w:rFonts w:ascii="Times New Roman" w:hAnsi="Times New Roman" w:cs="Times New Roman"/>
                <w:rtl/>
                <w:lang w:bidi="he-IL"/>
              </w:rPr>
              <w:t>כשהחפץ</w:t>
            </w:r>
            <w:r w:rsidRPr="007A6B9C">
              <w:rPr>
                <w:rFonts w:ascii="Times New Roman" w:hAnsi="Times New Roman" w:cs="Times New Roman"/>
                <w:rtl/>
              </w:rPr>
              <w:t xml:space="preserve"> </w:t>
            </w:r>
            <w:r w:rsidRPr="007A6B9C">
              <w:rPr>
                <w:rFonts w:ascii="Times New Roman" w:hAnsi="Times New Roman" w:cs="Times New Roman"/>
                <w:rtl/>
                <w:lang w:bidi="he-IL"/>
              </w:rPr>
              <w:t>של</w:t>
            </w:r>
            <w:r w:rsidRPr="007A6B9C">
              <w:rPr>
                <w:rFonts w:ascii="Times New Roman" w:hAnsi="Times New Roman" w:cs="Times New Roman"/>
                <w:rtl/>
              </w:rPr>
              <w:t xml:space="preserve"> </w:t>
            </w:r>
            <w:r w:rsidRPr="007A6B9C">
              <w:rPr>
                <w:rFonts w:ascii="Times New Roman" w:hAnsi="Times New Roman" w:cs="Times New Roman"/>
                <w:rtl/>
                <w:lang w:bidi="he-IL"/>
              </w:rPr>
              <w:t>מישהוא</w:t>
            </w:r>
            <w:r w:rsidRPr="007A6B9C">
              <w:rPr>
                <w:rFonts w:ascii="Times New Roman" w:hAnsi="Times New Roman" w:cs="Times New Roman"/>
                <w:rtl/>
              </w:rPr>
              <w:t xml:space="preserve"> </w:t>
            </w:r>
            <w:r w:rsidRPr="007A6B9C">
              <w:rPr>
                <w:rFonts w:ascii="Times New Roman" w:hAnsi="Times New Roman" w:cs="Times New Roman"/>
                <w:rtl/>
                <w:lang w:bidi="he-IL"/>
              </w:rPr>
              <w:t>כמו</w:t>
            </w:r>
            <w:r w:rsidRPr="007A6B9C">
              <w:rPr>
                <w:rFonts w:ascii="Times New Roman" w:hAnsi="Times New Roman" w:cs="Times New Roman"/>
                <w:rtl/>
              </w:rPr>
              <w:t xml:space="preserve">- </w:t>
            </w:r>
            <w:r w:rsidRPr="007A6B9C">
              <w:rPr>
                <w:rFonts w:ascii="Times New Roman" w:hAnsi="Times New Roman" w:cs="Times New Roman"/>
                <w:rtl/>
                <w:lang w:bidi="he-IL"/>
              </w:rPr>
              <w:t>הוא</w:t>
            </w:r>
            <w:r w:rsidRPr="007A6B9C">
              <w:rPr>
                <w:rFonts w:ascii="Times New Roman" w:hAnsi="Times New Roman" w:cs="Times New Roman"/>
                <w:rtl/>
              </w:rPr>
              <w:t>,</w:t>
            </w:r>
            <w:r w:rsidRPr="007A6B9C">
              <w:rPr>
                <w:rFonts w:ascii="Times New Roman" w:hAnsi="Times New Roman" w:cs="Times New Roman"/>
                <w:rtl/>
                <w:lang w:bidi="he-IL"/>
              </w:rPr>
              <w:t>היא</w:t>
            </w:r>
            <w:r w:rsidRPr="007A6B9C">
              <w:rPr>
                <w:rFonts w:ascii="Times New Roman" w:hAnsi="Times New Roman" w:cs="Times New Roman"/>
                <w:rtl/>
              </w:rPr>
              <w:t xml:space="preserve">, </w:t>
            </w:r>
            <w:r w:rsidRPr="007A6B9C">
              <w:rPr>
                <w:rFonts w:ascii="Times New Roman" w:hAnsi="Times New Roman" w:cs="Times New Roman"/>
                <w:rtl/>
                <w:lang w:bidi="he-IL"/>
              </w:rPr>
              <w:t>הם</w:t>
            </w:r>
            <w:r w:rsidRPr="007A6B9C">
              <w:rPr>
                <w:rFonts w:ascii="Times New Roman" w:hAnsi="Times New Roman" w:cs="Times New Roman"/>
                <w:rtl/>
              </w:rPr>
              <w:t>,</w:t>
            </w:r>
            <w:r w:rsidRPr="007A6B9C">
              <w:rPr>
                <w:rFonts w:ascii="Times New Roman" w:hAnsi="Times New Roman" w:cs="Times New Roman"/>
                <w:rtl/>
                <w:lang w:bidi="he-IL"/>
              </w:rPr>
              <w:t>הן</w:t>
            </w:r>
            <w:r w:rsidRPr="007A6B9C">
              <w:rPr>
                <w:rFonts w:ascii="Times New Roman" w:hAnsi="Times New Roman" w:cs="Times New Roman"/>
                <w:rtl/>
              </w:rPr>
              <w:t>...</w:t>
            </w:r>
          </w:p>
          <w:p w14:paraId="3EB216FF" w14:textId="77777777" w:rsidR="00454C96" w:rsidRPr="007A6B9C" w:rsidRDefault="00454C96" w:rsidP="00020329">
            <w:pPr>
              <w:rPr>
                <w:rFonts w:ascii="Times New Roman" w:hAnsi="Times New Roman" w:cs="Times New Roman"/>
                <w:rtl/>
              </w:rPr>
            </w:pPr>
          </w:p>
          <w:p w14:paraId="5129051C"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w:t>
            </w:r>
          </w:p>
          <w:p w14:paraId="2DB5E02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המנחה</w:t>
            </w:r>
            <w:r w:rsidRPr="007A6B9C">
              <w:rPr>
                <w:rFonts w:ascii="Times New Roman" w:hAnsi="Times New Roman" w:cs="Times New Roman"/>
                <w:rtl/>
              </w:rPr>
              <w:t xml:space="preserve"> </w:t>
            </w:r>
            <w:r w:rsidRPr="007A6B9C">
              <w:rPr>
                <w:rFonts w:ascii="Times New Roman" w:hAnsi="Times New Roman" w:cs="Times New Roman"/>
                <w:rtl/>
                <w:lang w:bidi="he-IL"/>
              </w:rPr>
              <w:t>נותנת</w:t>
            </w:r>
            <w:r w:rsidRPr="007A6B9C">
              <w:rPr>
                <w:rFonts w:ascii="Times New Roman" w:hAnsi="Times New Roman" w:cs="Times New Roman"/>
                <w:rtl/>
              </w:rPr>
              <w:t xml:space="preserve"> </w:t>
            </w:r>
            <w:r w:rsidRPr="007A6B9C">
              <w:rPr>
                <w:rFonts w:ascii="Times New Roman" w:hAnsi="Times New Roman" w:cs="Times New Roman"/>
                <w:rtl/>
                <w:lang w:bidi="he-IL"/>
              </w:rPr>
              <w:t>גוגמא</w:t>
            </w:r>
            <w:r w:rsidRPr="007A6B9C">
              <w:rPr>
                <w:rFonts w:ascii="Times New Roman" w:hAnsi="Times New Roman" w:cs="Times New Roman"/>
                <w:rtl/>
              </w:rPr>
              <w:t xml:space="preserve"> </w:t>
            </w:r>
            <w:r w:rsidRPr="007A6B9C">
              <w:rPr>
                <w:rFonts w:ascii="Times New Roman" w:hAnsi="Times New Roman" w:cs="Times New Roman"/>
                <w:rtl/>
                <w:lang w:bidi="he-IL"/>
              </w:rPr>
              <w:t>ומבקשת</w:t>
            </w:r>
            <w:r w:rsidRPr="007A6B9C">
              <w:rPr>
                <w:rFonts w:ascii="Times New Roman" w:hAnsi="Times New Roman" w:cs="Times New Roman"/>
                <w:rtl/>
              </w:rPr>
              <w:t xml:space="preserve"> </w:t>
            </w:r>
            <w:r w:rsidRPr="007A6B9C">
              <w:rPr>
                <w:rFonts w:ascii="Times New Roman" w:hAnsi="Times New Roman" w:cs="Times New Roman"/>
                <w:rtl/>
                <w:lang w:bidi="he-IL"/>
              </w:rPr>
              <w:t>מהתלמידים</w:t>
            </w:r>
            <w:r w:rsidRPr="007A6B9C">
              <w:rPr>
                <w:rFonts w:ascii="Times New Roman" w:hAnsi="Times New Roman" w:cs="Times New Roman"/>
                <w:rtl/>
              </w:rPr>
              <w:t xml:space="preserve"> </w:t>
            </w:r>
            <w:r w:rsidRPr="007A6B9C">
              <w:rPr>
                <w:rFonts w:ascii="Times New Roman" w:hAnsi="Times New Roman" w:cs="Times New Roman"/>
                <w:rtl/>
                <w:lang w:bidi="he-IL"/>
              </w:rPr>
              <w:t>לתרגל</w:t>
            </w:r>
            <w:r w:rsidRPr="007A6B9C">
              <w:rPr>
                <w:rFonts w:ascii="Times New Roman" w:hAnsi="Times New Roman" w:cs="Times New Roman"/>
                <w:rtl/>
              </w:rPr>
              <w:t xml:space="preserve">. </w:t>
            </w:r>
            <w:r w:rsidRPr="007A6B9C">
              <w:rPr>
                <w:rFonts w:ascii="Times New Roman" w:hAnsi="Times New Roman" w:cs="Times New Roman"/>
                <w:rtl/>
                <w:lang w:bidi="he-IL"/>
              </w:rPr>
              <w:t>מילים</w:t>
            </w:r>
            <w:r w:rsidRPr="007A6B9C">
              <w:rPr>
                <w:rFonts w:ascii="Times New Roman" w:hAnsi="Times New Roman" w:cs="Times New Roman"/>
                <w:rtl/>
              </w:rPr>
              <w:t xml:space="preserve"> </w:t>
            </w:r>
            <w:r w:rsidRPr="007A6B9C">
              <w:rPr>
                <w:rFonts w:ascii="Times New Roman" w:hAnsi="Times New Roman" w:cs="Times New Roman"/>
                <w:rtl/>
                <w:lang w:bidi="he-IL"/>
              </w:rPr>
              <w:t>כמו</w:t>
            </w:r>
            <w:r w:rsidRPr="007A6B9C">
              <w:rPr>
                <w:rFonts w:ascii="Times New Roman" w:hAnsi="Times New Roman" w:cs="Times New Roman"/>
                <w:rtl/>
              </w:rPr>
              <w:t xml:space="preserve"> </w:t>
            </w:r>
            <w:r w:rsidRPr="007A6B9C">
              <w:rPr>
                <w:rFonts w:ascii="Times New Roman" w:hAnsi="Times New Roman" w:cs="Times New Roman"/>
                <w:rtl/>
                <w:lang w:bidi="he-IL"/>
              </w:rPr>
              <w:t>כדור</w:t>
            </w:r>
            <w:r w:rsidRPr="007A6B9C">
              <w:rPr>
                <w:rFonts w:ascii="Times New Roman" w:hAnsi="Times New Roman" w:cs="Times New Roman"/>
                <w:rtl/>
              </w:rPr>
              <w:t xml:space="preserve"> </w:t>
            </w:r>
            <w:r w:rsidRPr="007A6B9C">
              <w:rPr>
                <w:rFonts w:ascii="Times New Roman" w:hAnsi="Times New Roman" w:cs="Times New Roman"/>
                <w:rtl/>
                <w:lang w:bidi="he-IL"/>
              </w:rPr>
              <w:t>שלי</w:t>
            </w:r>
            <w:r w:rsidRPr="007A6B9C">
              <w:rPr>
                <w:rFonts w:ascii="Times New Roman" w:hAnsi="Times New Roman" w:cs="Times New Roman"/>
                <w:rtl/>
              </w:rPr>
              <w:t xml:space="preserve"> </w:t>
            </w:r>
            <w:r w:rsidRPr="007A6B9C">
              <w:rPr>
                <w:rFonts w:ascii="Times New Roman" w:hAnsi="Times New Roman" w:cs="Times New Roman"/>
                <w:rtl/>
                <w:lang w:bidi="he-IL"/>
              </w:rPr>
              <w:t>זה</w:t>
            </w:r>
            <w:r w:rsidRPr="007A6B9C">
              <w:rPr>
                <w:rFonts w:ascii="Times New Roman" w:hAnsi="Times New Roman" w:cs="Times New Roman"/>
                <w:rtl/>
              </w:rPr>
              <w:t xml:space="preserve"> </w:t>
            </w:r>
            <w:r w:rsidRPr="007A6B9C">
              <w:rPr>
                <w:rFonts w:ascii="Times New Roman" w:hAnsi="Times New Roman" w:cs="Times New Roman"/>
                <w:rtl/>
                <w:lang w:bidi="he-IL"/>
              </w:rPr>
              <w:t>כדורי</w:t>
            </w:r>
            <w:r w:rsidRPr="007A6B9C">
              <w:rPr>
                <w:rFonts w:ascii="Times New Roman" w:hAnsi="Times New Roman" w:cs="Times New Roman"/>
                <w:rtl/>
              </w:rPr>
              <w:t xml:space="preserve"> </w:t>
            </w:r>
            <w:r w:rsidRPr="007A6B9C">
              <w:rPr>
                <w:rFonts w:ascii="Times New Roman" w:hAnsi="Times New Roman" w:cs="Times New Roman"/>
                <w:rtl/>
                <w:lang w:bidi="he-IL"/>
              </w:rPr>
              <w:t>וכו</w:t>
            </w:r>
            <w:r w:rsidRPr="007A6B9C">
              <w:rPr>
                <w:rFonts w:ascii="Times New Roman" w:hAnsi="Times New Roman" w:cs="Times New Roman"/>
                <w:rtl/>
              </w:rPr>
              <w:t>'</w:t>
            </w:r>
          </w:p>
          <w:p w14:paraId="35654855" w14:textId="77777777" w:rsidR="00454C96" w:rsidRPr="007A6B9C" w:rsidRDefault="00454C96" w:rsidP="00020329">
            <w:pPr>
              <w:rPr>
                <w:rFonts w:ascii="Times New Roman" w:hAnsi="Times New Roman" w:cs="Times New Roman"/>
                <w:rtl/>
              </w:rPr>
            </w:pPr>
          </w:p>
          <w:p w14:paraId="0994AAA4" w14:textId="77777777" w:rsidR="00454C96" w:rsidRPr="007A6B9C" w:rsidRDefault="00454C96" w:rsidP="00020329">
            <w:pPr>
              <w:rPr>
                <w:rFonts w:ascii="Times New Roman" w:hAnsi="Times New Roman" w:cs="Times New Roman"/>
                <w:rtl/>
              </w:rPr>
            </w:pPr>
          </w:p>
          <w:p w14:paraId="27630D2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פעילות</w:t>
            </w:r>
            <w:r w:rsidRPr="007A6B9C">
              <w:rPr>
                <w:rFonts w:ascii="Times New Roman" w:hAnsi="Times New Roman" w:cs="Times New Roman"/>
                <w:rtl/>
              </w:rPr>
              <w:t>:</w:t>
            </w:r>
          </w:p>
          <w:p w14:paraId="1DFD48A6" w14:textId="34ADBCF8"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מציגים</w:t>
            </w:r>
            <w:r w:rsidRPr="007A6B9C">
              <w:rPr>
                <w:rFonts w:ascii="Times New Roman" w:hAnsi="Times New Roman" w:cs="Times New Roman"/>
                <w:rtl/>
              </w:rPr>
              <w:t xml:space="preserve"> </w:t>
            </w:r>
            <w:r w:rsidRPr="007A6B9C">
              <w:rPr>
                <w:rFonts w:ascii="Times New Roman" w:hAnsi="Times New Roman" w:cs="Times New Roman"/>
                <w:rtl/>
                <w:lang w:bidi="he-IL"/>
              </w:rPr>
              <w:t>תמונות</w:t>
            </w:r>
            <w:r w:rsidRPr="007A6B9C">
              <w:rPr>
                <w:rFonts w:ascii="Times New Roman" w:hAnsi="Times New Roman" w:cs="Times New Roman"/>
                <w:rtl/>
              </w:rPr>
              <w:t xml:space="preserve">, </w:t>
            </w:r>
            <w:r w:rsidRPr="007A6B9C">
              <w:rPr>
                <w:rFonts w:ascii="Times New Roman" w:hAnsi="Times New Roman" w:cs="Times New Roman"/>
                <w:rtl/>
                <w:lang w:bidi="he-IL"/>
              </w:rPr>
              <w:t>גבר</w:t>
            </w:r>
            <w:r w:rsidRPr="007A6B9C">
              <w:rPr>
                <w:rFonts w:ascii="Times New Roman" w:hAnsi="Times New Roman" w:cs="Times New Roman"/>
                <w:rtl/>
              </w:rPr>
              <w:t xml:space="preserve">, </w:t>
            </w:r>
            <w:r w:rsidRPr="007A6B9C">
              <w:rPr>
                <w:rFonts w:ascii="Times New Roman" w:hAnsi="Times New Roman" w:cs="Times New Roman"/>
                <w:rtl/>
                <w:lang w:bidi="he-IL"/>
              </w:rPr>
              <w:t>אישה</w:t>
            </w:r>
            <w:r w:rsidRPr="007A6B9C">
              <w:rPr>
                <w:rFonts w:ascii="Times New Roman" w:hAnsi="Times New Roman" w:cs="Times New Roman"/>
                <w:rtl/>
              </w:rPr>
              <w:t xml:space="preserve">, </w:t>
            </w:r>
            <w:r w:rsidRPr="007A6B9C">
              <w:rPr>
                <w:rFonts w:ascii="Times New Roman" w:hAnsi="Times New Roman" w:cs="Times New Roman"/>
                <w:rtl/>
                <w:lang w:bidi="he-IL"/>
              </w:rPr>
              <w:t>שני</w:t>
            </w:r>
            <w:r w:rsidRPr="007A6B9C">
              <w:rPr>
                <w:rFonts w:ascii="Times New Roman" w:hAnsi="Times New Roman" w:cs="Times New Roman"/>
                <w:rtl/>
              </w:rPr>
              <w:t xml:space="preserve"> </w:t>
            </w:r>
            <w:r w:rsidRPr="007A6B9C">
              <w:rPr>
                <w:rFonts w:ascii="Times New Roman" w:hAnsi="Times New Roman" w:cs="Times New Roman"/>
                <w:rtl/>
                <w:lang w:bidi="he-IL"/>
              </w:rPr>
              <w:t>גברים</w:t>
            </w:r>
            <w:r w:rsidRPr="007A6B9C">
              <w:rPr>
                <w:rFonts w:ascii="Times New Roman" w:hAnsi="Times New Roman" w:cs="Times New Roman"/>
                <w:rtl/>
              </w:rPr>
              <w:t xml:space="preserve"> </w:t>
            </w:r>
            <w:r w:rsidRPr="007A6B9C">
              <w:rPr>
                <w:rFonts w:ascii="Times New Roman" w:hAnsi="Times New Roman" w:cs="Times New Roman"/>
                <w:rtl/>
                <w:lang w:bidi="he-IL"/>
              </w:rPr>
              <w:t>ושתי</w:t>
            </w:r>
            <w:r w:rsidRPr="007A6B9C">
              <w:rPr>
                <w:rFonts w:ascii="Times New Roman" w:hAnsi="Times New Roman" w:cs="Times New Roman"/>
                <w:rtl/>
              </w:rPr>
              <w:t xml:space="preserve"> </w:t>
            </w:r>
            <w:r w:rsidRPr="007A6B9C">
              <w:rPr>
                <w:rFonts w:ascii="Times New Roman" w:hAnsi="Times New Roman" w:cs="Times New Roman"/>
                <w:rtl/>
                <w:lang w:bidi="he-IL"/>
              </w:rPr>
              <w:t>נשים</w:t>
            </w:r>
            <w:r w:rsidRPr="007A6B9C">
              <w:rPr>
                <w:rFonts w:ascii="Times New Roman" w:hAnsi="Times New Roman" w:cs="Times New Roman"/>
                <w:rtl/>
              </w:rPr>
              <w:t xml:space="preserve"> </w:t>
            </w:r>
            <w:r w:rsidRPr="007A6B9C">
              <w:rPr>
                <w:rFonts w:ascii="Times New Roman" w:hAnsi="Times New Roman" w:cs="Times New Roman"/>
                <w:rtl/>
                <w:lang w:bidi="he-IL"/>
              </w:rPr>
              <w:t>וגברים</w:t>
            </w:r>
            <w:r w:rsidRPr="007A6B9C">
              <w:rPr>
                <w:rFonts w:ascii="Times New Roman" w:hAnsi="Times New Roman" w:cs="Times New Roman"/>
                <w:rtl/>
              </w:rPr>
              <w:t xml:space="preserve"> </w:t>
            </w:r>
            <w:r w:rsidRPr="007A6B9C">
              <w:rPr>
                <w:rFonts w:ascii="Times New Roman" w:hAnsi="Times New Roman" w:cs="Times New Roman"/>
                <w:rtl/>
                <w:lang w:bidi="he-IL"/>
              </w:rPr>
              <w:t>ונשים</w:t>
            </w:r>
            <w:r w:rsidRPr="007A6B9C">
              <w:rPr>
                <w:rFonts w:ascii="Times New Roman" w:hAnsi="Times New Roman" w:cs="Times New Roman"/>
                <w:rtl/>
              </w:rPr>
              <w:t xml:space="preserve"> (</w:t>
            </w: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מפגש</w:t>
            </w:r>
            <w:r w:rsidRPr="007A6B9C">
              <w:rPr>
                <w:rFonts w:ascii="Times New Roman" w:hAnsi="Times New Roman" w:cs="Times New Roman"/>
                <w:rtl/>
              </w:rPr>
              <w:t xml:space="preserve"> </w:t>
            </w:r>
            <w:r w:rsidRPr="007A6B9C">
              <w:rPr>
                <w:rFonts w:ascii="Times New Roman" w:hAnsi="Times New Roman" w:cs="Times New Roman"/>
                <w:rtl/>
                <w:lang w:bidi="he-IL"/>
              </w:rPr>
              <w:t>מתמקד</w:t>
            </w:r>
            <w:r w:rsidRPr="007A6B9C">
              <w:rPr>
                <w:rFonts w:ascii="Times New Roman" w:hAnsi="Times New Roman" w:cs="Times New Roman"/>
                <w:rtl/>
              </w:rPr>
              <w:t xml:space="preserve"> </w:t>
            </w:r>
            <w:r w:rsidRPr="007A6B9C">
              <w:rPr>
                <w:rFonts w:ascii="Times New Roman" w:hAnsi="Times New Roman" w:cs="Times New Roman"/>
                <w:rtl/>
                <w:lang w:bidi="he-IL"/>
              </w:rPr>
              <w:t>בשלושה</w:t>
            </w:r>
            <w:r w:rsidRPr="007A6B9C">
              <w:rPr>
                <w:rFonts w:ascii="Times New Roman" w:hAnsi="Times New Roman" w:cs="Times New Roman"/>
                <w:rtl/>
              </w:rPr>
              <w:t xml:space="preserve"> </w:t>
            </w:r>
            <w:r w:rsidRPr="007A6B9C">
              <w:rPr>
                <w:rFonts w:ascii="Times New Roman" w:hAnsi="Times New Roman" w:cs="Times New Roman"/>
                <w:rtl/>
                <w:lang w:bidi="he-IL"/>
              </w:rPr>
              <w:t>כינויים</w:t>
            </w:r>
            <w:r w:rsidRPr="007A6B9C">
              <w:rPr>
                <w:rFonts w:ascii="Times New Roman" w:hAnsi="Times New Roman" w:cs="Times New Roman"/>
                <w:rtl/>
              </w:rPr>
              <w:t xml:space="preserve">) </w:t>
            </w:r>
            <w:r w:rsidRPr="007A6B9C">
              <w:rPr>
                <w:rFonts w:ascii="Times New Roman" w:hAnsi="Times New Roman" w:cs="Times New Roman"/>
                <w:rtl/>
                <w:lang w:bidi="he-IL"/>
              </w:rPr>
              <w:t>ומבקשים</w:t>
            </w:r>
            <w:r w:rsidRPr="007A6B9C">
              <w:rPr>
                <w:rFonts w:ascii="Times New Roman" w:hAnsi="Times New Roman" w:cs="Times New Roman"/>
                <w:rtl/>
              </w:rPr>
              <w:t xml:space="preserve"> </w:t>
            </w:r>
            <w:r w:rsidRPr="007A6B9C">
              <w:rPr>
                <w:rFonts w:ascii="Times New Roman" w:hAnsi="Times New Roman" w:cs="Times New Roman"/>
                <w:rtl/>
                <w:lang w:bidi="he-IL"/>
              </w:rPr>
              <w:t>מהילד</w:t>
            </w:r>
            <w:r w:rsidRPr="007A6B9C">
              <w:rPr>
                <w:rFonts w:ascii="Times New Roman" w:hAnsi="Times New Roman" w:cs="Times New Roman"/>
                <w:rtl/>
              </w:rPr>
              <w:t xml:space="preserve"> </w:t>
            </w:r>
            <w:r w:rsidRPr="007A6B9C">
              <w:rPr>
                <w:rFonts w:ascii="Times New Roman" w:hAnsi="Times New Roman" w:cs="Times New Roman"/>
                <w:rtl/>
                <w:lang w:bidi="he-IL"/>
              </w:rPr>
              <w:t>הבא</w:t>
            </w:r>
            <w:r w:rsidRPr="007A6B9C">
              <w:rPr>
                <w:rFonts w:ascii="Times New Roman" w:hAnsi="Times New Roman" w:cs="Times New Roman"/>
                <w:rtl/>
              </w:rPr>
              <w:t xml:space="preserve"> </w:t>
            </w:r>
            <w:r w:rsidRPr="007A6B9C">
              <w:rPr>
                <w:rFonts w:ascii="Times New Roman" w:hAnsi="Times New Roman" w:cs="Times New Roman"/>
                <w:rtl/>
                <w:lang w:bidi="he-IL"/>
              </w:rPr>
              <w:t>בתור</w:t>
            </w:r>
            <w:r w:rsidRPr="007A6B9C">
              <w:rPr>
                <w:rFonts w:ascii="Times New Roman" w:hAnsi="Times New Roman" w:cs="Times New Roman"/>
                <w:rtl/>
              </w:rPr>
              <w:t xml:space="preserve"> </w:t>
            </w:r>
            <w:r w:rsidRPr="007A6B9C">
              <w:rPr>
                <w:rFonts w:ascii="Times New Roman" w:hAnsi="Times New Roman" w:cs="Times New Roman"/>
                <w:rtl/>
                <w:lang w:bidi="he-IL"/>
              </w:rPr>
              <w:t>להגיד</w:t>
            </w:r>
            <w:r w:rsidR="00F54F24">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החפץ</w:t>
            </w:r>
            <w:r w:rsidRPr="007A6B9C">
              <w:rPr>
                <w:rFonts w:ascii="Times New Roman" w:hAnsi="Times New Roman" w:cs="Times New Roman"/>
                <w:rtl/>
              </w:rPr>
              <w:t xml:space="preserve"> </w:t>
            </w:r>
            <w:r w:rsidRPr="007A6B9C">
              <w:rPr>
                <w:rFonts w:ascii="Times New Roman" w:hAnsi="Times New Roman" w:cs="Times New Roman"/>
                <w:rtl/>
                <w:lang w:bidi="he-IL"/>
              </w:rPr>
              <w:t>לפי</w:t>
            </w:r>
            <w:r w:rsidRPr="007A6B9C">
              <w:rPr>
                <w:rFonts w:ascii="Times New Roman" w:hAnsi="Times New Roman" w:cs="Times New Roman"/>
                <w:rtl/>
              </w:rPr>
              <w:t xml:space="preserve"> </w:t>
            </w:r>
            <w:r w:rsidRPr="007A6B9C">
              <w:rPr>
                <w:rFonts w:ascii="Times New Roman" w:hAnsi="Times New Roman" w:cs="Times New Roman"/>
                <w:rtl/>
                <w:lang w:bidi="he-IL"/>
              </w:rPr>
              <w:t>הכינוי</w:t>
            </w:r>
            <w:r w:rsidRPr="007A6B9C">
              <w:rPr>
                <w:rFonts w:ascii="Times New Roman" w:hAnsi="Times New Roman" w:cs="Times New Roman"/>
                <w:rtl/>
              </w:rPr>
              <w:t xml:space="preserve"> </w:t>
            </w:r>
            <w:r w:rsidRPr="007A6B9C">
              <w:rPr>
                <w:rFonts w:ascii="Times New Roman" w:hAnsi="Times New Roman" w:cs="Times New Roman"/>
                <w:rtl/>
                <w:lang w:bidi="he-IL"/>
              </w:rPr>
              <w:t>המתאים</w:t>
            </w:r>
            <w:r w:rsidRPr="007A6B9C">
              <w:rPr>
                <w:rFonts w:ascii="Times New Roman" w:hAnsi="Times New Roman" w:cs="Times New Roman"/>
                <w:rtl/>
              </w:rPr>
              <w:t xml:space="preserve"> </w:t>
            </w:r>
            <w:r w:rsidRPr="007A6B9C">
              <w:rPr>
                <w:rFonts w:ascii="Times New Roman" w:hAnsi="Times New Roman" w:cs="Times New Roman"/>
                <w:rtl/>
                <w:lang w:bidi="he-IL"/>
              </w:rPr>
              <w:t>לו</w:t>
            </w:r>
            <w:r w:rsidRPr="007A6B9C">
              <w:rPr>
                <w:rFonts w:ascii="Times New Roman" w:hAnsi="Times New Roman" w:cs="Times New Roman"/>
                <w:rtl/>
              </w:rPr>
              <w:t xml:space="preserve">, </w:t>
            </w:r>
            <w:r w:rsidRPr="007A6B9C">
              <w:rPr>
                <w:rFonts w:ascii="Times New Roman" w:hAnsi="Times New Roman" w:cs="Times New Roman"/>
                <w:rtl/>
                <w:lang w:bidi="he-IL"/>
              </w:rPr>
              <w:t>למשל</w:t>
            </w:r>
            <w:r w:rsidRPr="007A6B9C">
              <w:rPr>
                <w:rFonts w:ascii="Times New Roman" w:hAnsi="Times New Roman" w:cs="Times New Roman"/>
                <w:rtl/>
              </w:rPr>
              <w:t xml:space="preserve"> </w:t>
            </w:r>
            <w:r w:rsidRPr="007A6B9C">
              <w:rPr>
                <w:rFonts w:ascii="Times New Roman" w:hAnsi="Times New Roman" w:cs="Times New Roman"/>
                <w:rtl/>
                <w:lang w:bidi="he-IL"/>
              </w:rPr>
              <w:t>כדור</w:t>
            </w:r>
            <w:r w:rsidRPr="007A6B9C">
              <w:rPr>
                <w:rFonts w:ascii="Times New Roman" w:hAnsi="Times New Roman" w:cs="Times New Roman"/>
                <w:rtl/>
              </w:rPr>
              <w:t xml:space="preserve"> </w:t>
            </w:r>
            <w:r w:rsidRPr="007A6B9C">
              <w:rPr>
                <w:rFonts w:ascii="Times New Roman" w:hAnsi="Times New Roman" w:cs="Times New Roman"/>
                <w:rtl/>
                <w:lang w:bidi="he-IL"/>
              </w:rPr>
              <w:t>שלו</w:t>
            </w:r>
            <w:r w:rsidRPr="007A6B9C">
              <w:rPr>
                <w:rFonts w:ascii="Times New Roman" w:hAnsi="Times New Roman" w:cs="Times New Roman"/>
                <w:rtl/>
              </w:rPr>
              <w:t xml:space="preserve"> </w:t>
            </w:r>
            <w:r w:rsidRPr="007A6B9C">
              <w:rPr>
                <w:rFonts w:ascii="Times New Roman" w:hAnsi="Times New Roman" w:cs="Times New Roman"/>
                <w:rtl/>
                <w:lang w:bidi="he-IL"/>
              </w:rPr>
              <w:t>זה</w:t>
            </w:r>
            <w:r w:rsidRPr="007A6B9C">
              <w:rPr>
                <w:rFonts w:ascii="Times New Roman" w:hAnsi="Times New Roman" w:cs="Times New Roman"/>
                <w:rtl/>
              </w:rPr>
              <w:t xml:space="preserve"> </w:t>
            </w:r>
            <w:r w:rsidRPr="007A6B9C">
              <w:rPr>
                <w:rFonts w:ascii="Times New Roman" w:hAnsi="Times New Roman" w:cs="Times New Roman"/>
                <w:rtl/>
                <w:lang w:bidi="he-IL"/>
              </w:rPr>
              <w:t>כדורו</w:t>
            </w:r>
            <w:r w:rsidRPr="007A6B9C">
              <w:rPr>
                <w:rFonts w:ascii="Times New Roman" w:hAnsi="Times New Roman" w:cs="Times New Roman"/>
                <w:rtl/>
              </w:rPr>
              <w:t>.</w:t>
            </w:r>
          </w:p>
          <w:p w14:paraId="18D8BEDB"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כך</w:t>
            </w:r>
            <w:r w:rsidRPr="007A6B9C">
              <w:rPr>
                <w:rFonts w:ascii="Times New Roman" w:hAnsi="Times New Roman" w:cs="Times New Roman"/>
                <w:rtl/>
              </w:rPr>
              <w:t xml:space="preserve"> </w:t>
            </w:r>
            <w:r w:rsidRPr="007A6B9C">
              <w:rPr>
                <w:rFonts w:ascii="Times New Roman" w:hAnsi="Times New Roman" w:cs="Times New Roman"/>
                <w:rtl/>
                <w:lang w:bidi="he-IL"/>
              </w:rPr>
              <w:t>שמעבירים</w:t>
            </w:r>
            <w:r w:rsidRPr="007A6B9C">
              <w:rPr>
                <w:rFonts w:ascii="Times New Roman" w:hAnsi="Times New Roman" w:cs="Times New Roman"/>
                <w:rtl/>
              </w:rPr>
              <w:t xml:space="preserve"> </w:t>
            </w:r>
            <w:r w:rsidRPr="007A6B9C">
              <w:rPr>
                <w:rFonts w:ascii="Times New Roman" w:hAnsi="Times New Roman" w:cs="Times New Roman"/>
                <w:rtl/>
                <w:lang w:bidi="he-IL"/>
              </w:rPr>
              <w:t>ארבעה</w:t>
            </w:r>
            <w:r w:rsidRPr="007A6B9C">
              <w:rPr>
                <w:rFonts w:ascii="Times New Roman" w:hAnsi="Times New Roman" w:cs="Times New Roman"/>
                <w:rtl/>
              </w:rPr>
              <w:t xml:space="preserve"> </w:t>
            </w:r>
            <w:r w:rsidRPr="007A6B9C">
              <w:rPr>
                <w:rFonts w:ascii="Times New Roman" w:hAnsi="Times New Roman" w:cs="Times New Roman"/>
                <w:rtl/>
                <w:lang w:bidi="he-IL"/>
              </w:rPr>
              <w:t>מפגשים</w:t>
            </w:r>
            <w:r w:rsidRPr="007A6B9C">
              <w:rPr>
                <w:rFonts w:ascii="Times New Roman" w:hAnsi="Times New Roman" w:cs="Times New Roman"/>
                <w:rtl/>
              </w:rPr>
              <w:t xml:space="preserve"> </w:t>
            </w:r>
            <w:r w:rsidRPr="007A6B9C">
              <w:rPr>
                <w:rFonts w:ascii="Times New Roman" w:hAnsi="Times New Roman" w:cs="Times New Roman"/>
                <w:rtl/>
                <w:lang w:bidi="he-IL"/>
              </w:rPr>
              <w:t>בנושא</w:t>
            </w:r>
            <w:r w:rsidRPr="007A6B9C">
              <w:rPr>
                <w:rFonts w:ascii="Times New Roman" w:hAnsi="Times New Roman" w:cs="Times New Roman"/>
                <w:rtl/>
              </w:rPr>
              <w:t xml:space="preserve"> </w:t>
            </w:r>
            <w:r w:rsidRPr="007A6B9C">
              <w:rPr>
                <w:rFonts w:ascii="Times New Roman" w:hAnsi="Times New Roman" w:cs="Times New Roman"/>
                <w:rtl/>
                <w:lang w:bidi="he-IL"/>
              </w:rPr>
              <w:t>הזה</w:t>
            </w:r>
            <w:r w:rsidRPr="007A6B9C">
              <w:rPr>
                <w:rFonts w:ascii="Times New Roman" w:hAnsi="Times New Roman" w:cs="Times New Roman"/>
                <w:rtl/>
              </w:rPr>
              <w:t>.</w:t>
            </w:r>
            <w:r w:rsidRPr="007A6B9C">
              <w:rPr>
                <w:rFonts w:ascii="Times New Roman" w:hAnsi="Times New Roman" w:cs="Times New Roman"/>
              </w:rPr>
              <w:t xml:space="preserve"> </w:t>
            </w:r>
          </w:p>
        </w:tc>
        <w:tc>
          <w:tcPr>
            <w:tcW w:w="3523" w:type="dxa"/>
          </w:tcPr>
          <w:p w14:paraId="4E1E9406"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lastRenderedPageBreak/>
              <w:t>כינויים חבורים</w:t>
            </w:r>
          </w:p>
        </w:tc>
        <w:tc>
          <w:tcPr>
            <w:tcW w:w="1219" w:type="dxa"/>
          </w:tcPr>
          <w:p w14:paraId="06219A6D"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6/2-12/2-13/2</w:t>
            </w:r>
          </w:p>
        </w:tc>
        <w:tc>
          <w:tcPr>
            <w:tcW w:w="1218" w:type="dxa"/>
          </w:tcPr>
          <w:p w14:paraId="522DFED2"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ב',א',ב'</w:t>
            </w:r>
          </w:p>
        </w:tc>
        <w:tc>
          <w:tcPr>
            <w:tcW w:w="949" w:type="dxa"/>
          </w:tcPr>
          <w:p w14:paraId="4995931C"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21-23)</w:t>
            </w:r>
          </w:p>
        </w:tc>
      </w:tr>
      <w:tr w:rsidR="00454C96" w:rsidRPr="007A6B9C" w14:paraId="025A1F3E" w14:textId="77777777" w:rsidTr="00020329">
        <w:trPr>
          <w:trHeight w:val="1411"/>
        </w:trPr>
        <w:tc>
          <w:tcPr>
            <w:tcW w:w="3247" w:type="dxa"/>
          </w:tcPr>
          <w:p w14:paraId="56CAA51C"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הצגת</w:t>
            </w:r>
            <w:r w:rsidRPr="007A6B9C">
              <w:rPr>
                <w:rFonts w:ascii="Times New Roman" w:hAnsi="Times New Roman" w:cs="Times New Roman"/>
                <w:rtl/>
              </w:rPr>
              <w:t xml:space="preserve"> </w:t>
            </w:r>
            <w:r w:rsidRPr="007A6B9C">
              <w:rPr>
                <w:rFonts w:ascii="Times New Roman" w:hAnsi="Times New Roman" w:cs="Times New Roman"/>
                <w:rtl/>
                <w:lang w:bidi="he-IL"/>
              </w:rPr>
              <w:t>סדר</w:t>
            </w:r>
            <w:r w:rsidRPr="007A6B9C">
              <w:rPr>
                <w:rFonts w:ascii="Times New Roman" w:hAnsi="Times New Roman" w:cs="Times New Roman"/>
                <w:rtl/>
              </w:rPr>
              <w:t xml:space="preserve"> </w:t>
            </w:r>
            <w:r w:rsidRPr="007A6B9C">
              <w:rPr>
                <w:rFonts w:ascii="Times New Roman" w:hAnsi="Times New Roman" w:cs="Times New Roman"/>
                <w:rtl/>
                <w:lang w:bidi="he-IL"/>
              </w:rPr>
              <w:t>המפגש</w:t>
            </w:r>
            <w:r w:rsidRPr="007A6B9C">
              <w:rPr>
                <w:rFonts w:ascii="Times New Roman" w:hAnsi="Times New Roman" w:cs="Times New Roman"/>
                <w:rtl/>
              </w:rPr>
              <w:t>:</w:t>
            </w:r>
          </w:p>
          <w:p w14:paraId="372CFEA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נלמד</w:t>
            </w:r>
            <w:r w:rsidRPr="007A6B9C">
              <w:rPr>
                <w:rFonts w:ascii="Times New Roman" w:hAnsi="Times New Roman" w:cs="Times New Roman"/>
                <w:rtl/>
              </w:rPr>
              <w:t xml:space="preserve"> </w:t>
            </w:r>
            <w:r w:rsidRPr="007A6B9C">
              <w:rPr>
                <w:rFonts w:ascii="Times New Roman" w:hAnsi="Times New Roman" w:cs="Times New Roman"/>
                <w:rtl/>
                <w:lang w:bidi="he-IL"/>
              </w:rPr>
              <w:t>היום</w:t>
            </w:r>
            <w:r w:rsidRPr="007A6B9C">
              <w:rPr>
                <w:rFonts w:ascii="Times New Roman" w:hAnsi="Times New Roman" w:cs="Times New Roman"/>
                <w:rtl/>
              </w:rPr>
              <w:t xml:space="preserve"> </w:t>
            </w:r>
            <w:r w:rsidRPr="007A6B9C">
              <w:rPr>
                <w:rFonts w:ascii="Times New Roman" w:hAnsi="Times New Roman" w:cs="Times New Roman"/>
                <w:rtl/>
                <w:lang w:bidi="he-IL"/>
              </w:rPr>
              <w:t>לבודד</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העיצור</w:t>
            </w:r>
            <w:r w:rsidRPr="007A6B9C">
              <w:rPr>
                <w:rFonts w:ascii="Times New Roman" w:hAnsi="Times New Roman" w:cs="Times New Roman"/>
                <w:rtl/>
              </w:rPr>
              <w:t xml:space="preserve"> </w:t>
            </w:r>
            <w:r w:rsidRPr="007A6B9C">
              <w:rPr>
                <w:rFonts w:ascii="Times New Roman" w:hAnsi="Times New Roman" w:cs="Times New Roman"/>
                <w:rtl/>
                <w:lang w:bidi="he-IL"/>
              </w:rPr>
              <w:t>הפותח</w:t>
            </w:r>
            <w:r w:rsidRPr="007A6B9C">
              <w:rPr>
                <w:rFonts w:ascii="Times New Roman" w:hAnsi="Times New Roman" w:cs="Times New Roman"/>
                <w:rtl/>
              </w:rPr>
              <w:t xml:space="preserve"> </w:t>
            </w:r>
            <w:r w:rsidRPr="007A6B9C">
              <w:rPr>
                <w:rFonts w:ascii="Times New Roman" w:hAnsi="Times New Roman" w:cs="Times New Roman"/>
                <w:rtl/>
                <w:lang w:bidi="he-IL"/>
              </w:rPr>
              <w:t>מהמילה</w:t>
            </w:r>
            <w:r w:rsidRPr="007A6B9C">
              <w:rPr>
                <w:rFonts w:ascii="Times New Roman" w:hAnsi="Times New Roman" w:cs="Times New Roman"/>
                <w:rtl/>
              </w:rPr>
              <w:t xml:space="preserve">. </w:t>
            </w:r>
            <w:r w:rsidRPr="007A6B9C">
              <w:rPr>
                <w:rFonts w:ascii="Times New Roman" w:hAnsi="Times New Roman" w:cs="Times New Roman"/>
                <w:rtl/>
                <w:lang w:bidi="he-IL"/>
              </w:rPr>
              <w:t>נשחר</w:t>
            </w:r>
            <w:r w:rsidRPr="007A6B9C">
              <w:rPr>
                <w:rFonts w:ascii="Times New Roman" w:hAnsi="Times New Roman" w:cs="Times New Roman"/>
                <w:rtl/>
              </w:rPr>
              <w:t xml:space="preserve"> </w:t>
            </w:r>
            <w:r w:rsidRPr="007A6B9C">
              <w:rPr>
                <w:rFonts w:ascii="Times New Roman" w:hAnsi="Times New Roman" w:cs="Times New Roman"/>
                <w:rtl/>
                <w:lang w:bidi="he-IL"/>
              </w:rPr>
              <w:t>משחק</w:t>
            </w:r>
            <w:r w:rsidRPr="007A6B9C">
              <w:rPr>
                <w:rFonts w:ascii="Times New Roman" w:hAnsi="Times New Roman" w:cs="Times New Roman"/>
                <w:rtl/>
              </w:rPr>
              <w:t xml:space="preserve"> </w:t>
            </w:r>
            <w:r w:rsidRPr="007A6B9C">
              <w:rPr>
                <w:rFonts w:ascii="Times New Roman" w:hAnsi="Times New Roman" w:cs="Times New Roman"/>
                <w:rtl/>
                <w:lang w:bidi="he-IL"/>
              </w:rPr>
              <w:t>בזה</w:t>
            </w:r>
            <w:r w:rsidRPr="007A6B9C">
              <w:rPr>
                <w:rFonts w:ascii="Times New Roman" w:hAnsi="Times New Roman" w:cs="Times New Roman"/>
                <w:rtl/>
              </w:rPr>
              <w:t xml:space="preserve">. </w:t>
            </w:r>
            <w:r w:rsidRPr="007A6B9C">
              <w:rPr>
                <w:rFonts w:ascii="Times New Roman" w:hAnsi="Times New Roman" w:cs="Times New Roman"/>
                <w:rtl/>
                <w:lang w:bidi="he-IL"/>
              </w:rPr>
              <w:t>ופעילות</w:t>
            </w:r>
            <w:r w:rsidRPr="007A6B9C">
              <w:rPr>
                <w:rFonts w:ascii="Times New Roman" w:hAnsi="Times New Roman" w:cs="Times New Roman"/>
                <w:rtl/>
              </w:rPr>
              <w:t xml:space="preserve"> </w:t>
            </w:r>
            <w:r w:rsidRPr="007A6B9C">
              <w:rPr>
                <w:rFonts w:ascii="Times New Roman" w:hAnsi="Times New Roman" w:cs="Times New Roman"/>
                <w:rtl/>
                <w:lang w:bidi="he-IL"/>
              </w:rPr>
              <w:t>סיכום</w:t>
            </w:r>
            <w:r w:rsidRPr="007A6B9C">
              <w:rPr>
                <w:rFonts w:ascii="Times New Roman" w:hAnsi="Times New Roman" w:cs="Times New Roman"/>
                <w:rtl/>
              </w:rPr>
              <w:t>.</w:t>
            </w:r>
          </w:p>
          <w:p w14:paraId="54326AEA" w14:textId="77777777" w:rsidR="00454C96" w:rsidRPr="007A6B9C" w:rsidRDefault="00454C96" w:rsidP="00020329">
            <w:pPr>
              <w:rPr>
                <w:rFonts w:ascii="Times New Roman" w:hAnsi="Times New Roman" w:cs="Times New Roman"/>
                <w:rtl/>
              </w:rPr>
            </w:pPr>
          </w:p>
          <w:p w14:paraId="2D3C84D3"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הקנייה</w:t>
            </w:r>
            <w:r w:rsidRPr="007A6B9C">
              <w:rPr>
                <w:rFonts w:ascii="Times New Roman" w:hAnsi="Times New Roman" w:cs="Times New Roman"/>
                <w:rtl/>
              </w:rPr>
              <w:t>:</w:t>
            </w:r>
          </w:p>
          <w:p w14:paraId="05C06920"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המנחה</w:t>
            </w:r>
            <w:r w:rsidRPr="007A6B9C">
              <w:rPr>
                <w:rFonts w:ascii="Times New Roman" w:hAnsi="Times New Roman" w:cs="Times New Roman"/>
                <w:rtl/>
              </w:rPr>
              <w:t xml:space="preserve"> </w:t>
            </w:r>
            <w:r w:rsidRPr="007A6B9C">
              <w:rPr>
                <w:rFonts w:ascii="Times New Roman" w:hAnsi="Times New Roman" w:cs="Times New Roman"/>
                <w:rtl/>
                <w:lang w:bidi="he-IL"/>
              </w:rPr>
              <w:t>יגיד</w:t>
            </w:r>
            <w:r w:rsidRPr="007A6B9C">
              <w:rPr>
                <w:rFonts w:ascii="Times New Roman" w:hAnsi="Times New Roman" w:cs="Times New Roman"/>
                <w:rtl/>
              </w:rPr>
              <w:t xml:space="preserve"> </w:t>
            </w:r>
            <w:r w:rsidRPr="007A6B9C">
              <w:rPr>
                <w:rFonts w:ascii="Times New Roman" w:hAnsi="Times New Roman" w:cs="Times New Roman"/>
                <w:rtl/>
                <w:lang w:bidi="he-IL"/>
              </w:rPr>
              <w:t>לתלמידים</w:t>
            </w:r>
            <w:r w:rsidRPr="007A6B9C">
              <w:rPr>
                <w:rFonts w:ascii="Times New Roman" w:hAnsi="Times New Roman" w:cs="Times New Roman"/>
                <w:rtl/>
              </w:rPr>
              <w:t xml:space="preserve"> </w:t>
            </w:r>
            <w:r w:rsidRPr="007A6B9C">
              <w:rPr>
                <w:rFonts w:ascii="Times New Roman" w:hAnsi="Times New Roman" w:cs="Times New Roman"/>
                <w:rtl/>
                <w:lang w:bidi="he-IL"/>
              </w:rPr>
              <w:t>איך</w:t>
            </w:r>
            <w:r w:rsidRPr="007A6B9C">
              <w:rPr>
                <w:rFonts w:ascii="Times New Roman" w:hAnsi="Times New Roman" w:cs="Times New Roman"/>
                <w:rtl/>
              </w:rPr>
              <w:t xml:space="preserve"> </w:t>
            </w:r>
            <w:r w:rsidRPr="007A6B9C">
              <w:rPr>
                <w:rFonts w:ascii="Times New Roman" w:hAnsi="Times New Roman" w:cs="Times New Roman"/>
                <w:rtl/>
                <w:lang w:bidi="he-IL"/>
              </w:rPr>
              <w:t>לבודד</w:t>
            </w:r>
            <w:r w:rsidRPr="007A6B9C">
              <w:rPr>
                <w:rFonts w:ascii="Times New Roman" w:hAnsi="Times New Roman" w:cs="Times New Roman"/>
                <w:rtl/>
              </w:rPr>
              <w:t xml:space="preserve"> </w:t>
            </w:r>
            <w:r w:rsidRPr="007A6B9C">
              <w:rPr>
                <w:rFonts w:ascii="Times New Roman" w:hAnsi="Times New Roman" w:cs="Times New Roman"/>
                <w:rtl/>
                <w:lang w:bidi="he-IL"/>
              </w:rPr>
              <w:t>את</w:t>
            </w:r>
            <w:r w:rsidRPr="007A6B9C">
              <w:rPr>
                <w:rFonts w:ascii="Times New Roman" w:hAnsi="Times New Roman" w:cs="Times New Roman"/>
                <w:rtl/>
              </w:rPr>
              <w:t xml:space="preserve"> </w:t>
            </w:r>
            <w:r w:rsidRPr="007A6B9C">
              <w:rPr>
                <w:rFonts w:ascii="Times New Roman" w:hAnsi="Times New Roman" w:cs="Times New Roman"/>
                <w:rtl/>
                <w:lang w:bidi="he-IL"/>
              </w:rPr>
              <w:t>העיצור</w:t>
            </w:r>
            <w:r w:rsidRPr="007A6B9C">
              <w:rPr>
                <w:rFonts w:ascii="Times New Roman" w:hAnsi="Times New Roman" w:cs="Times New Roman"/>
                <w:rtl/>
              </w:rPr>
              <w:t xml:space="preserve"> </w:t>
            </w:r>
            <w:r w:rsidRPr="007A6B9C">
              <w:rPr>
                <w:rFonts w:ascii="Times New Roman" w:hAnsi="Times New Roman" w:cs="Times New Roman"/>
                <w:rtl/>
                <w:lang w:bidi="he-IL"/>
              </w:rPr>
              <w:t>הפותח</w:t>
            </w:r>
            <w:r w:rsidRPr="007A6B9C">
              <w:rPr>
                <w:rFonts w:ascii="Times New Roman" w:hAnsi="Times New Roman" w:cs="Times New Roman"/>
                <w:rtl/>
              </w:rPr>
              <w:t xml:space="preserve"> </w:t>
            </w:r>
            <w:r w:rsidRPr="007A6B9C">
              <w:rPr>
                <w:rFonts w:ascii="Times New Roman" w:hAnsi="Times New Roman" w:cs="Times New Roman"/>
                <w:rtl/>
                <w:lang w:bidi="he-IL"/>
              </w:rPr>
              <w:t>מכל</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w:t>
            </w:r>
          </w:p>
          <w:p w14:paraId="418D9544" w14:textId="77777777" w:rsidR="00454C96" w:rsidRPr="007A6B9C" w:rsidRDefault="00454C96" w:rsidP="00020329">
            <w:pPr>
              <w:rPr>
                <w:rFonts w:ascii="Times New Roman" w:hAnsi="Times New Roman" w:cs="Times New Roman"/>
                <w:rtl/>
              </w:rPr>
            </w:pPr>
          </w:p>
          <w:p w14:paraId="6FA424B9"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תרגול</w:t>
            </w:r>
            <w:r w:rsidRPr="007A6B9C">
              <w:rPr>
                <w:rFonts w:ascii="Times New Roman" w:hAnsi="Times New Roman" w:cs="Times New Roman"/>
                <w:rtl/>
              </w:rPr>
              <w:t>:</w:t>
            </w:r>
          </w:p>
          <w:p w14:paraId="0721B0F1"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lang w:bidi="he-IL"/>
              </w:rPr>
              <w:t>משחק</w:t>
            </w:r>
            <w:r w:rsidRPr="007A6B9C">
              <w:rPr>
                <w:rFonts w:ascii="Times New Roman" w:hAnsi="Times New Roman" w:cs="Times New Roman"/>
                <w:rtl/>
              </w:rPr>
              <w:t xml:space="preserve"> </w:t>
            </w:r>
            <w:r w:rsidRPr="007A6B9C">
              <w:rPr>
                <w:rFonts w:ascii="Times New Roman" w:hAnsi="Times New Roman" w:cs="Times New Roman"/>
                <w:rtl/>
                <w:lang w:bidi="he-IL"/>
              </w:rPr>
              <w:t>תרגול</w:t>
            </w:r>
            <w:r w:rsidRPr="007A6B9C">
              <w:rPr>
                <w:rFonts w:ascii="Times New Roman" w:hAnsi="Times New Roman" w:cs="Times New Roman"/>
                <w:rtl/>
              </w:rPr>
              <w:t xml:space="preserve"> </w:t>
            </w:r>
            <w:r w:rsidRPr="007A6B9C">
              <w:rPr>
                <w:rFonts w:ascii="Times New Roman" w:hAnsi="Times New Roman" w:cs="Times New Roman"/>
                <w:rtl/>
                <w:lang w:bidi="he-IL"/>
              </w:rPr>
              <w:t>שכל</w:t>
            </w:r>
            <w:r w:rsidRPr="007A6B9C">
              <w:rPr>
                <w:rFonts w:ascii="Times New Roman" w:hAnsi="Times New Roman" w:cs="Times New Roman"/>
                <w:rtl/>
              </w:rPr>
              <w:t xml:space="preserve"> </w:t>
            </w:r>
            <w:r w:rsidRPr="007A6B9C">
              <w:rPr>
                <w:rFonts w:ascii="Times New Roman" w:hAnsi="Times New Roman" w:cs="Times New Roman"/>
                <w:rtl/>
                <w:lang w:bidi="he-IL"/>
              </w:rPr>
              <w:t>ילד</w:t>
            </w:r>
            <w:r w:rsidRPr="007A6B9C">
              <w:rPr>
                <w:rFonts w:ascii="Times New Roman" w:hAnsi="Times New Roman" w:cs="Times New Roman"/>
                <w:rtl/>
              </w:rPr>
              <w:t xml:space="preserve"> </w:t>
            </w:r>
            <w:r w:rsidRPr="007A6B9C">
              <w:rPr>
                <w:rFonts w:ascii="Times New Roman" w:hAnsi="Times New Roman" w:cs="Times New Roman"/>
                <w:rtl/>
                <w:lang w:bidi="he-IL"/>
              </w:rPr>
              <w:t>מתבקש</w:t>
            </w:r>
            <w:r w:rsidRPr="007A6B9C">
              <w:rPr>
                <w:rFonts w:ascii="Times New Roman" w:hAnsi="Times New Roman" w:cs="Times New Roman"/>
                <w:rtl/>
              </w:rPr>
              <w:t xml:space="preserve"> </w:t>
            </w:r>
            <w:r w:rsidRPr="007A6B9C">
              <w:rPr>
                <w:rFonts w:ascii="Times New Roman" w:hAnsi="Times New Roman" w:cs="Times New Roman"/>
                <w:rtl/>
                <w:lang w:bidi="he-IL"/>
              </w:rPr>
              <w:t>לבודד</w:t>
            </w:r>
            <w:r w:rsidRPr="007A6B9C">
              <w:rPr>
                <w:rFonts w:ascii="Times New Roman" w:hAnsi="Times New Roman" w:cs="Times New Roman"/>
                <w:rtl/>
              </w:rPr>
              <w:t xml:space="preserve"> </w:t>
            </w:r>
            <w:r w:rsidRPr="007A6B9C">
              <w:rPr>
                <w:rFonts w:ascii="Times New Roman" w:hAnsi="Times New Roman" w:cs="Times New Roman"/>
                <w:rtl/>
                <w:lang w:bidi="he-IL"/>
              </w:rPr>
              <w:t>עיצור</w:t>
            </w:r>
            <w:r w:rsidRPr="007A6B9C">
              <w:rPr>
                <w:rFonts w:ascii="Times New Roman" w:hAnsi="Times New Roman" w:cs="Times New Roman"/>
                <w:rtl/>
              </w:rPr>
              <w:t xml:space="preserve"> </w:t>
            </w:r>
            <w:r w:rsidRPr="007A6B9C">
              <w:rPr>
                <w:rFonts w:ascii="Times New Roman" w:hAnsi="Times New Roman" w:cs="Times New Roman"/>
                <w:rtl/>
                <w:lang w:bidi="he-IL"/>
              </w:rPr>
              <w:t>פותח</w:t>
            </w:r>
            <w:r w:rsidRPr="007A6B9C">
              <w:rPr>
                <w:rFonts w:ascii="Times New Roman" w:hAnsi="Times New Roman" w:cs="Times New Roman"/>
                <w:rtl/>
              </w:rPr>
              <w:t xml:space="preserve"> </w:t>
            </w:r>
            <w:r w:rsidRPr="007A6B9C">
              <w:rPr>
                <w:rFonts w:ascii="Times New Roman" w:hAnsi="Times New Roman" w:cs="Times New Roman"/>
                <w:rtl/>
                <w:lang w:bidi="he-IL"/>
              </w:rPr>
              <w:t>במילה</w:t>
            </w:r>
            <w:r w:rsidRPr="007A6B9C">
              <w:rPr>
                <w:rFonts w:ascii="Times New Roman" w:hAnsi="Times New Roman" w:cs="Times New Roman"/>
                <w:rtl/>
              </w:rPr>
              <w:t>.</w:t>
            </w:r>
          </w:p>
          <w:p w14:paraId="328DB809" w14:textId="77777777" w:rsidR="00454C96" w:rsidRPr="007A6B9C" w:rsidRDefault="00454C96" w:rsidP="00020329">
            <w:pPr>
              <w:rPr>
                <w:rFonts w:ascii="Times New Roman" w:hAnsi="Times New Roman" w:cs="Times New Roman"/>
                <w:rtl/>
              </w:rPr>
            </w:pPr>
          </w:p>
          <w:p w14:paraId="01DA0ABD"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w:t>
            </w:r>
          </w:p>
        </w:tc>
        <w:tc>
          <w:tcPr>
            <w:tcW w:w="3523" w:type="dxa"/>
          </w:tcPr>
          <w:p w14:paraId="24DAA37E" w14:textId="77777777" w:rsidR="00454C96" w:rsidRPr="007A6B9C" w:rsidRDefault="00454C96" w:rsidP="00020329">
            <w:pPr>
              <w:tabs>
                <w:tab w:val="left" w:pos="1260"/>
              </w:tabs>
              <w:rPr>
                <w:rFonts w:ascii="Times New Roman" w:hAnsi="Times New Roman" w:cs="Times New Roman"/>
                <w:rtl/>
              </w:rPr>
            </w:pPr>
            <w:r w:rsidRPr="007A6B9C">
              <w:rPr>
                <w:rFonts w:ascii="Times New Roman" w:hAnsi="Times New Roman" w:cs="Times New Roman"/>
              </w:rPr>
              <w:tab/>
            </w:r>
            <w:r w:rsidRPr="007A6B9C">
              <w:rPr>
                <w:rFonts w:ascii="Times New Roman" w:hAnsi="Times New Roman" w:cs="Times New Roman"/>
                <w:rtl/>
                <w:lang w:bidi="he-IL"/>
              </w:rPr>
              <w:t>פונולוגיה</w:t>
            </w:r>
            <w:r w:rsidRPr="007A6B9C">
              <w:rPr>
                <w:rFonts w:ascii="Times New Roman" w:hAnsi="Times New Roman" w:cs="Times New Roman"/>
                <w:rtl/>
              </w:rPr>
              <w:t>:</w:t>
            </w:r>
          </w:p>
          <w:p w14:paraId="72BEE068" w14:textId="77777777" w:rsidR="00454C96" w:rsidRPr="007A6B9C" w:rsidRDefault="00454C96" w:rsidP="00020329">
            <w:pPr>
              <w:tabs>
                <w:tab w:val="left" w:pos="1260"/>
              </w:tabs>
              <w:rPr>
                <w:rFonts w:ascii="Times New Roman" w:hAnsi="Times New Roman" w:cs="Times New Roman"/>
              </w:rPr>
            </w:pP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עיצור</w:t>
            </w:r>
            <w:r w:rsidRPr="007A6B9C">
              <w:rPr>
                <w:rFonts w:ascii="Times New Roman" w:hAnsi="Times New Roman" w:cs="Times New Roman"/>
                <w:rtl/>
              </w:rPr>
              <w:t xml:space="preserve"> </w:t>
            </w:r>
            <w:r w:rsidRPr="007A6B9C">
              <w:rPr>
                <w:rFonts w:ascii="Times New Roman" w:hAnsi="Times New Roman" w:cs="Times New Roman"/>
                <w:rtl/>
                <w:lang w:bidi="he-IL"/>
              </w:rPr>
              <w:t>פותח</w:t>
            </w:r>
            <w:r w:rsidRPr="007A6B9C">
              <w:rPr>
                <w:rFonts w:ascii="Times New Roman" w:hAnsi="Times New Roman" w:cs="Times New Roman"/>
                <w:rtl/>
              </w:rPr>
              <w:t xml:space="preserve"> </w:t>
            </w:r>
            <w:r w:rsidRPr="007A6B9C">
              <w:rPr>
                <w:rFonts w:ascii="Times New Roman" w:hAnsi="Times New Roman" w:cs="Times New Roman"/>
                <w:rtl/>
                <w:lang w:bidi="he-IL"/>
              </w:rPr>
              <w:t>מתוך</w:t>
            </w:r>
            <w:r w:rsidRPr="007A6B9C">
              <w:rPr>
                <w:rFonts w:ascii="Times New Roman" w:hAnsi="Times New Roman" w:cs="Times New Roman"/>
                <w:rtl/>
              </w:rPr>
              <w:t xml:space="preserve"> </w:t>
            </w:r>
            <w:r w:rsidRPr="007A6B9C">
              <w:rPr>
                <w:rFonts w:ascii="Times New Roman" w:hAnsi="Times New Roman" w:cs="Times New Roman"/>
                <w:rtl/>
                <w:lang w:bidi="he-IL"/>
              </w:rPr>
              <w:t>מילה</w:t>
            </w:r>
            <w:r w:rsidRPr="007A6B9C">
              <w:rPr>
                <w:rFonts w:ascii="Times New Roman" w:hAnsi="Times New Roman" w:cs="Times New Roman"/>
                <w:rtl/>
              </w:rPr>
              <w:t xml:space="preserve"> </w:t>
            </w:r>
            <w:r w:rsidRPr="007A6B9C">
              <w:rPr>
                <w:rFonts w:ascii="Times New Roman" w:hAnsi="Times New Roman" w:cs="Times New Roman"/>
                <w:rtl/>
                <w:lang w:bidi="he-IL"/>
              </w:rPr>
              <w:t>חד</w:t>
            </w:r>
            <w:r w:rsidRPr="007A6B9C">
              <w:rPr>
                <w:rFonts w:ascii="Times New Roman" w:hAnsi="Times New Roman" w:cs="Times New Roman"/>
                <w:rtl/>
              </w:rPr>
              <w:t xml:space="preserve"> </w:t>
            </w:r>
            <w:r w:rsidRPr="007A6B9C">
              <w:rPr>
                <w:rFonts w:ascii="Times New Roman" w:hAnsi="Times New Roman" w:cs="Times New Roman"/>
                <w:rtl/>
                <w:lang w:bidi="he-IL"/>
              </w:rPr>
              <w:t>הברתית</w:t>
            </w:r>
          </w:p>
        </w:tc>
        <w:tc>
          <w:tcPr>
            <w:tcW w:w="1219" w:type="dxa"/>
          </w:tcPr>
          <w:p w14:paraId="1FB3D923"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19/2,20,2,26-2</w:t>
            </w:r>
          </w:p>
        </w:tc>
        <w:tc>
          <w:tcPr>
            <w:tcW w:w="1218" w:type="dxa"/>
          </w:tcPr>
          <w:p w14:paraId="519DE829"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א',ב',א'</w:t>
            </w:r>
          </w:p>
        </w:tc>
        <w:tc>
          <w:tcPr>
            <w:tcW w:w="949" w:type="dxa"/>
          </w:tcPr>
          <w:p w14:paraId="31E03B92"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24-26)</w:t>
            </w:r>
          </w:p>
        </w:tc>
      </w:tr>
      <w:tr w:rsidR="00454C96" w:rsidRPr="007A6B9C" w14:paraId="658E879C" w14:textId="77777777" w:rsidTr="00020329">
        <w:trPr>
          <w:trHeight w:val="1411"/>
        </w:trPr>
        <w:tc>
          <w:tcPr>
            <w:tcW w:w="3247" w:type="dxa"/>
          </w:tcPr>
          <w:p w14:paraId="566D40C6"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תרגילים</w:t>
            </w:r>
            <w:r w:rsidRPr="007A6B9C">
              <w:rPr>
                <w:rFonts w:ascii="Times New Roman" w:hAnsi="Times New Roman" w:cs="Times New Roman"/>
                <w:rtl/>
              </w:rPr>
              <w:t xml:space="preserve"> </w:t>
            </w:r>
            <w:r w:rsidRPr="007A6B9C">
              <w:rPr>
                <w:rFonts w:ascii="Times New Roman" w:hAnsi="Times New Roman" w:cs="Times New Roman"/>
                <w:rtl/>
                <w:lang w:bidi="he-IL"/>
              </w:rPr>
              <w:t>בזוגות</w:t>
            </w:r>
            <w:r w:rsidRPr="007A6B9C">
              <w:rPr>
                <w:rFonts w:ascii="Times New Roman" w:hAnsi="Times New Roman" w:cs="Times New Roman"/>
                <w:rtl/>
              </w:rPr>
              <w:t xml:space="preserve"> </w:t>
            </w:r>
            <w:r w:rsidRPr="007A6B9C">
              <w:rPr>
                <w:rFonts w:ascii="Times New Roman" w:hAnsi="Times New Roman" w:cs="Times New Roman"/>
                <w:rtl/>
                <w:lang w:bidi="he-IL"/>
              </w:rPr>
              <w:t>בנושא</w:t>
            </w:r>
            <w:r w:rsidRPr="007A6B9C">
              <w:rPr>
                <w:rFonts w:ascii="Times New Roman" w:hAnsi="Times New Roman" w:cs="Times New Roman"/>
                <w:rtl/>
              </w:rPr>
              <w:t xml:space="preserve"> </w:t>
            </w:r>
            <w:r w:rsidRPr="007A6B9C">
              <w:rPr>
                <w:rFonts w:ascii="Times New Roman" w:hAnsi="Times New Roman" w:cs="Times New Roman"/>
                <w:rtl/>
                <w:lang w:bidi="he-IL"/>
              </w:rPr>
              <w:t>של</w:t>
            </w:r>
            <w:r w:rsidRPr="007A6B9C">
              <w:rPr>
                <w:rFonts w:ascii="Times New Roman" w:hAnsi="Times New Roman" w:cs="Times New Roman"/>
                <w:rtl/>
              </w:rPr>
              <w:t xml:space="preserve"> </w:t>
            </w: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הברה</w:t>
            </w:r>
            <w:r w:rsidRPr="007A6B9C">
              <w:rPr>
                <w:rFonts w:ascii="Times New Roman" w:hAnsi="Times New Roman" w:cs="Times New Roman"/>
                <w:rtl/>
              </w:rPr>
              <w:t xml:space="preserve"> </w:t>
            </w:r>
            <w:r w:rsidRPr="007A6B9C">
              <w:rPr>
                <w:rFonts w:ascii="Times New Roman" w:hAnsi="Times New Roman" w:cs="Times New Roman"/>
                <w:rtl/>
                <w:lang w:bidi="he-IL"/>
              </w:rPr>
              <w:t>פותחת</w:t>
            </w:r>
            <w:r w:rsidRPr="007A6B9C">
              <w:rPr>
                <w:rFonts w:ascii="Times New Roman" w:hAnsi="Times New Roman" w:cs="Times New Roman"/>
                <w:rtl/>
              </w:rPr>
              <w:t xml:space="preserve">. </w:t>
            </w:r>
            <w:r w:rsidRPr="007A6B9C">
              <w:rPr>
                <w:rFonts w:ascii="Times New Roman" w:hAnsi="Times New Roman" w:cs="Times New Roman"/>
                <w:rtl/>
                <w:lang w:bidi="he-IL"/>
              </w:rPr>
              <w:t>תוך</w:t>
            </w:r>
            <w:r w:rsidRPr="007A6B9C">
              <w:rPr>
                <w:rFonts w:ascii="Times New Roman" w:hAnsi="Times New Roman" w:cs="Times New Roman"/>
                <w:rtl/>
              </w:rPr>
              <w:t xml:space="preserve"> </w:t>
            </w:r>
            <w:r w:rsidRPr="007A6B9C">
              <w:rPr>
                <w:rFonts w:ascii="Times New Roman" w:hAnsi="Times New Roman" w:cs="Times New Roman"/>
                <w:rtl/>
                <w:lang w:bidi="he-IL"/>
              </w:rPr>
              <w:t>כדי</w:t>
            </w:r>
            <w:r w:rsidRPr="007A6B9C">
              <w:rPr>
                <w:rFonts w:ascii="Times New Roman" w:hAnsi="Times New Roman" w:cs="Times New Roman"/>
                <w:rtl/>
              </w:rPr>
              <w:t xml:space="preserve"> </w:t>
            </w:r>
            <w:r w:rsidRPr="007A6B9C">
              <w:rPr>
                <w:rFonts w:ascii="Times New Roman" w:hAnsi="Times New Roman" w:cs="Times New Roman"/>
                <w:rtl/>
                <w:lang w:bidi="he-IL"/>
              </w:rPr>
              <w:t>שימוש</w:t>
            </w:r>
            <w:r w:rsidRPr="007A6B9C">
              <w:rPr>
                <w:rFonts w:ascii="Times New Roman" w:hAnsi="Times New Roman" w:cs="Times New Roman"/>
                <w:rtl/>
              </w:rPr>
              <w:t xml:space="preserve"> </w:t>
            </w:r>
            <w:r w:rsidRPr="007A6B9C">
              <w:rPr>
                <w:rFonts w:ascii="Times New Roman" w:hAnsi="Times New Roman" w:cs="Times New Roman"/>
                <w:rtl/>
                <w:lang w:bidi="he-IL"/>
              </w:rPr>
              <w:t>במילים</w:t>
            </w:r>
            <w:r w:rsidRPr="007A6B9C">
              <w:rPr>
                <w:rFonts w:ascii="Times New Roman" w:hAnsi="Times New Roman" w:cs="Times New Roman"/>
                <w:rtl/>
              </w:rPr>
              <w:t xml:space="preserve"> </w:t>
            </w:r>
            <w:r w:rsidRPr="007A6B9C">
              <w:rPr>
                <w:rFonts w:ascii="Times New Roman" w:hAnsi="Times New Roman" w:cs="Times New Roman"/>
                <w:rtl/>
                <w:lang w:bidi="he-IL"/>
              </w:rPr>
              <w:t>שלמדנו</w:t>
            </w:r>
            <w:r w:rsidRPr="007A6B9C">
              <w:rPr>
                <w:rFonts w:ascii="Times New Roman" w:hAnsi="Times New Roman" w:cs="Times New Roman"/>
                <w:rtl/>
              </w:rPr>
              <w:t>.</w:t>
            </w:r>
          </w:p>
        </w:tc>
        <w:tc>
          <w:tcPr>
            <w:tcW w:w="3523" w:type="dxa"/>
          </w:tcPr>
          <w:p w14:paraId="385ACF10"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 פונולוגיה</w:t>
            </w:r>
          </w:p>
        </w:tc>
        <w:tc>
          <w:tcPr>
            <w:tcW w:w="1219" w:type="dxa"/>
          </w:tcPr>
          <w:p w14:paraId="0EC66F35"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27/2</w:t>
            </w:r>
          </w:p>
        </w:tc>
        <w:tc>
          <w:tcPr>
            <w:tcW w:w="1218" w:type="dxa"/>
          </w:tcPr>
          <w:p w14:paraId="6DA50849"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ב'</w:t>
            </w:r>
          </w:p>
        </w:tc>
        <w:tc>
          <w:tcPr>
            <w:tcW w:w="949" w:type="dxa"/>
          </w:tcPr>
          <w:p w14:paraId="6F3BD606"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27)</w:t>
            </w:r>
          </w:p>
        </w:tc>
      </w:tr>
      <w:tr w:rsidR="00454C96" w:rsidRPr="007A6B9C" w14:paraId="2480BD7D" w14:textId="77777777" w:rsidTr="00020329">
        <w:trPr>
          <w:trHeight w:val="1411"/>
        </w:trPr>
        <w:tc>
          <w:tcPr>
            <w:tcW w:w="3247" w:type="dxa"/>
          </w:tcPr>
          <w:p w14:paraId="27F54703"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תרגילים</w:t>
            </w:r>
            <w:r w:rsidRPr="007A6B9C">
              <w:rPr>
                <w:rFonts w:ascii="Times New Roman" w:hAnsi="Times New Roman" w:cs="Times New Roman"/>
                <w:rtl/>
              </w:rPr>
              <w:t xml:space="preserve"> </w:t>
            </w:r>
            <w:r w:rsidRPr="007A6B9C">
              <w:rPr>
                <w:rFonts w:ascii="Times New Roman" w:hAnsi="Times New Roman" w:cs="Times New Roman"/>
                <w:rtl/>
                <w:lang w:bidi="he-IL"/>
              </w:rPr>
              <w:t>סביב</w:t>
            </w:r>
            <w:r w:rsidRPr="007A6B9C">
              <w:rPr>
                <w:rFonts w:ascii="Times New Roman" w:hAnsi="Times New Roman" w:cs="Times New Roman"/>
                <w:rtl/>
              </w:rPr>
              <w:t xml:space="preserve"> </w:t>
            </w:r>
            <w:r w:rsidRPr="007A6B9C">
              <w:rPr>
                <w:rFonts w:ascii="Times New Roman" w:hAnsi="Times New Roman" w:cs="Times New Roman"/>
                <w:rtl/>
                <w:lang w:bidi="he-IL"/>
              </w:rPr>
              <w:t>בידוד</w:t>
            </w:r>
            <w:r w:rsidRPr="007A6B9C">
              <w:rPr>
                <w:rFonts w:ascii="Times New Roman" w:hAnsi="Times New Roman" w:cs="Times New Roman"/>
                <w:rtl/>
              </w:rPr>
              <w:t xml:space="preserve"> </w:t>
            </w:r>
            <w:r w:rsidRPr="007A6B9C">
              <w:rPr>
                <w:rFonts w:ascii="Times New Roman" w:hAnsi="Times New Roman" w:cs="Times New Roman"/>
                <w:rtl/>
                <w:lang w:bidi="he-IL"/>
              </w:rPr>
              <w:t>עיצור</w:t>
            </w:r>
            <w:r w:rsidRPr="007A6B9C">
              <w:rPr>
                <w:rFonts w:ascii="Times New Roman" w:hAnsi="Times New Roman" w:cs="Times New Roman"/>
                <w:rtl/>
              </w:rPr>
              <w:t xml:space="preserve"> </w:t>
            </w:r>
            <w:r w:rsidRPr="007A6B9C">
              <w:rPr>
                <w:rFonts w:ascii="Times New Roman" w:hAnsi="Times New Roman" w:cs="Times New Roman"/>
                <w:rtl/>
                <w:lang w:bidi="he-IL"/>
              </w:rPr>
              <w:t>סוגר</w:t>
            </w:r>
            <w:r w:rsidRPr="007A6B9C">
              <w:rPr>
                <w:rFonts w:ascii="Times New Roman" w:hAnsi="Times New Roman" w:cs="Times New Roman"/>
                <w:rtl/>
              </w:rPr>
              <w:t>.</w:t>
            </w:r>
          </w:p>
        </w:tc>
        <w:tc>
          <w:tcPr>
            <w:tcW w:w="3523" w:type="dxa"/>
          </w:tcPr>
          <w:p w14:paraId="07B201AE"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 פונולוגיה</w:t>
            </w:r>
          </w:p>
        </w:tc>
        <w:tc>
          <w:tcPr>
            <w:tcW w:w="1219" w:type="dxa"/>
          </w:tcPr>
          <w:p w14:paraId="52F71D8B"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5/3</w:t>
            </w:r>
          </w:p>
        </w:tc>
        <w:tc>
          <w:tcPr>
            <w:tcW w:w="1218" w:type="dxa"/>
          </w:tcPr>
          <w:p w14:paraId="6D353336"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 xml:space="preserve"> א'</w:t>
            </w:r>
          </w:p>
        </w:tc>
        <w:tc>
          <w:tcPr>
            <w:tcW w:w="949" w:type="dxa"/>
          </w:tcPr>
          <w:p w14:paraId="2CFA9707"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28)</w:t>
            </w:r>
          </w:p>
        </w:tc>
      </w:tr>
      <w:tr w:rsidR="00454C96" w:rsidRPr="007A6B9C" w14:paraId="6C84D30F" w14:textId="77777777" w:rsidTr="00020329">
        <w:trPr>
          <w:trHeight w:val="1411"/>
        </w:trPr>
        <w:tc>
          <w:tcPr>
            <w:tcW w:w="3247" w:type="dxa"/>
          </w:tcPr>
          <w:p w14:paraId="79F224FF"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תרגילים</w:t>
            </w:r>
            <w:r w:rsidRPr="007A6B9C">
              <w:rPr>
                <w:rFonts w:ascii="Times New Roman" w:hAnsi="Times New Roman" w:cs="Times New Roman"/>
                <w:rtl/>
              </w:rPr>
              <w:t xml:space="preserve"> </w:t>
            </w:r>
            <w:r w:rsidRPr="007A6B9C">
              <w:rPr>
                <w:rFonts w:ascii="Times New Roman" w:hAnsi="Times New Roman" w:cs="Times New Roman"/>
                <w:rtl/>
                <w:lang w:bidi="he-IL"/>
              </w:rPr>
              <w:t>בנושא</w:t>
            </w:r>
            <w:r w:rsidRPr="007A6B9C">
              <w:rPr>
                <w:rFonts w:ascii="Times New Roman" w:hAnsi="Times New Roman" w:cs="Times New Roman"/>
                <w:rtl/>
              </w:rPr>
              <w:t xml:space="preserve"> </w:t>
            </w:r>
            <w:r w:rsidRPr="007A6B9C">
              <w:rPr>
                <w:rFonts w:ascii="Times New Roman" w:hAnsi="Times New Roman" w:cs="Times New Roman"/>
                <w:rtl/>
                <w:lang w:bidi="he-IL"/>
              </w:rPr>
              <w:t>רבים</w:t>
            </w:r>
            <w:r w:rsidRPr="007A6B9C">
              <w:rPr>
                <w:rFonts w:ascii="Times New Roman" w:hAnsi="Times New Roman" w:cs="Times New Roman"/>
                <w:rtl/>
              </w:rPr>
              <w:t xml:space="preserve"> </w:t>
            </w:r>
            <w:r w:rsidRPr="007A6B9C">
              <w:rPr>
                <w:rFonts w:ascii="Times New Roman" w:hAnsi="Times New Roman" w:cs="Times New Roman"/>
                <w:rtl/>
                <w:lang w:bidi="he-IL"/>
              </w:rPr>
              <w:t>זכר</w:t>
            </w:r>
            <w:r w:rsidRPr="007A6B9C">
              <w:rPr>
                <w:rFonts w:ascii="Times New Roman" w:hAnsi="Times New Roman" w:cs="Times New Roman"/>
                <w:rtl/>
              </w:rPr>
              <w:t xml:space="preserve"> </w:t>
            </w:r>
            <w:r w:rsidRPr="007A6B9C">
              <w:rPr>
                <w:rFonts w:ascii="Times New Roman" w:hAnsi="Times New Roman" w:cs="Times New Roman"/>
                <w:rtl/>
                <w:lang w:bidi="he-IL"/>
              </w:rPr>
              <w:t>ונקבה</w:t>
            </w:r>
            <w:r w:rsidRPr="007A6B9C">
              <w:rPr>
                <w:rFonts w:ascii="Times New Roman" w:hAnsi="Times New Roman" w:cs="Times New Roman"/>
                <w:rtl/>
              </w:rPr>
              <w:t xml:space="preserve"> </w:t>
            </w:r>
            <w:r w:rsidRPr="007A6B9C">
              <w:rPr>
                <w:rFonts w:ascii="Times New Roman" w:hAnsi="Times New Roman" w:cs="Times New Roman"/>
                <w:rtl/>
                <w:lang w:bidi="he-IL"/>
              </w:rPr>
              <w:t>סדיר</w:t>
            </w:r>
            <w:r w:rsidRPr="007A6B9C">
              <w:rPr>
                <w:rFonts w:ascii="Times New Roman" w:hAnsi="Times New Roman" w:cs="Times New Roman"/>
                <w:rtl/>
              </w:rPr>
              <w:t xml:space="preserve"> </w:t>
            </w:r>
            <w:r w:rsidRPr="007A6B9C">
              <w:rPr>
                <w:rFonts w:ascii="Times New Roman" w:hAnsi="Times New Roman" w:cs="Times New Roman"/>
                <w:rtl/>
                <w:lang w:bidi="he-IL"/>
              </w:rPr>
              <w:t>ושבור</w:t>
            </w:r>
          </w:p>
        </w:tc>
        <w:tc>
          <w:tcPr>
            <w:tcW w:w="3523" w:type="dxa"/>
          </w:tcPr>
          <w:p w14:paraId="59823A81"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 מורפולוגיה</w:t>
            </w:r>
          </w:p>
        </w:tc>
        <w:tc>
          <w:tcPr>
            <w:tcW w:w="1219" w:type="dxa"/>
          </w:tcPr>
          <w:p w14:paraId="740B480B"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6/3</w:t>
            </w:r>
          </w:p>
        </w:tc>
        <w:tc>
          <w:tcPr>
            <w:tcW w:w="1218" w:type="dxa"/>
          </w:tcPr>
          <w:p w14:paraId="6FD7BE63"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ב'</w:t>
            </w:r>
          </w:p>
        </w:tc>
        <w:tc>
          <w:tcPr>
            <w:tcW w:w="949" w:type="dxa"/>
          </w:tcPr>
          <w:p w14:paraId="42AFC77D"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29)</w:t>
            </w:r>
          </w:p>
        </w:tc>
      </w:tr>
      <w:tr w:rsidR="00454C96" w:rsidRPr="007A6B9C" w14:paraId="2B3E820D" w14:textId="77777777" w:rsidTr="00020329">
        <w:trPr>
          <w:trHeight w:val="1411"/>
        </w:trPr>
        <w:tc>
          <w:tcPr>
            <w:tcW w:w="3247" w:type="dxa"/>
          </w:tcPr>
          <w:p w14:paraId="3EA1DFAF"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תרגילים בנושא כינויים חבורים</w:t>
            </w:r>
          </w:p>
        </w:tc>
        <w:tc>
          <w:tcPr>
            <w:tcW w:w="3523" w:type="dxa"/>
          </w:tcPr>
          <w:p w14:paraId="630F1284"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סיכום מורפולוגיה</w:t>
            </w:r>
          </w:p>
        </w:tc>
        <w:tc>
          <w:tcPr>
            <w:tcW w:w="1219" w:type="dxa"/>
          </w:tcPr>
          <w:p w14:paraId="544638E7"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12/3</w:t>
            </w:r>
          </w:p>
        </w:tc>
        <w:tc>
          <w:tcPr>
            <w:tcW w:w="1218" w:type="dxa"/>
          </w:tcPr>
          <w:p w14:paraId="2501E5CA"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א'</w:t>
            </w:r>
          </w:p>
        </w:tc>
        <w:tc>
          <w:tcPr>
            <w:tcW w:w="949" w:type="dxa"/>
          </w:tcPr>
          <w:p w14:paraId="54D93120"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30)</w:t>
            </w:r>
          </w:p>
        </w:tc>
      </w:tr>
      <w:tr w:rsidR="00454C96" w:rsidRPr="007A6B9C" w14:paraId="6E9C05FE" w14:textId="77777777" w:rsidTr="00020329">
        <w:trPr>
          <w:trHeight w:val="1411"/>
        </w:trPr>
        <w:tc>
          <w:tcPr>
            <w:tcW w:w="3247" w:type="dxa"/>
          </w:tcPr>
          <w:p w14:paraId="180FF601"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lang w:bidi="he-IL"/>
              </w:rPr>
              <w:t>כל</w:t>
            </w:r>
            <w:r w:rsidRPr="007A6B9C">
              <w:rPr>
                <w:rFonts w:ascii="Times New Roman" w:hAnsi="Times New Roman" w:cs="Times New Roman"/>
                <w:rtl/>
              </w:rPr>
              <w:t xml:space="preserve"> </w:t>
            </w:r>
            <w:r w:rsidRPr="007A6B9C">
              <w:rPr>
                <w:rFonts w:ascii="Times New Roman" w:hAnsi="Times New Roman" w:cs="Times New Roman"/>
                <w:rtl/>
                <w:lang w:bidi="he-IL"/>
              </w:rPr>
              <w:t>ילד</w:t>
            </w:r>
            <w:r w:rsidRPr="007A6B9C">
              <w:rPr>
                <w:rFonts w:ascii="Times New Roman" w:hAnsi="Times New Roman" w:cs="Times New Roman"/>
                <w:rtl/>
              </w:rPr>
              <w:t xml:space="preserve"> </w:t>
            </w:r>
            <w:r w:rsidRPr="007A6B9C">
              <w:rPr>
                <w:rFonts w:ascii="Times New Roman" w:hAnsi="Times New Roman" w:cs="Times New Roman"/>
                <w:rtl/>
                <w:lang w:bidi="he-IL"/>
              </w:rPr>
              <w:t>מקבל</w:t>
            </w:r>
            <w:r w:rsidRPr="007A6B9C">
              <w:rPr>
                <w:rFonts w:ascii="Times New Roman" w:hAnsi="Times New Roman" w:cs="Times New Roman"/>
                <w:rtl/>
              </w:rPr>
              <w:t xml:space="preserve"> </w:t>
            </w:r>
            <w:r w:rsidRPr="007A6B9C">
              <w:rPr>
                <w:rFonts w:ascii="Times New Roman" w:hAnsi="Times New Roman" w:cs="Times New Roman"/>
                <w:rtl/>
                <w:lang w:bidi="he-IL"/>
              </w:rPr>
              <w:t>ארבע</w:t>
            </w:r>
            <w:r w:rsidRPr="007A6B9C">
              <w:rPr>
                <w:rFonts w:ascii="Times New Roman" w:hAnsi="Times New Roman" w:cs="Times New Roman"/>
                <w:rtl/>
              </w:rPr>
              <w:t xml:space="preserve"> </w:t>
            </w:r>
            <w:r w:rsidRPr="007A6B9C">
              <w:rPr>
                <w:rFonts w:ascii="Times New Roman" w:hAnsi="Times New Roman" w:cs="Times New Roman"/>
                <w:rtl/>
                <w:lang w:bidi="he-IL"/>
              </w:rPr>
              <w:t>מטלות</w:t>
            </w:r>
            <w:r w:rsidRPr="007A6B9C">
              <w:rPr>
                <w:rFonts w:ascii="Times New Roman" w:hAnsi="Times New Roman" w:cs="Times New Roman"/>
                <w:rtl/>
              </w:rPr>
              <w:t xml:space="preserve"> </w:t>
            </w:r>
            <w:r w:rsidRPr="007A6B9C">
              <w:rPr>
                <w:rFonts w:ascii="Times New Roman" w:hAnsi="Times New Roman" w:cs="Times New Roman"/>
                <w:rtl/>
                <w:lang w:bidi="he-IL"/>
              </w:rPr>
              <w:t>מסכמות</w:t>
            </w:r>
            <w:r w:rsidRPr="007A6B9C">
              <w:rPr>
                <w:rFonts w:ascii="Times New Roman" w:hAnsi="Times New Roman" w:cs="Times New Roman"/>
                <w:rtl/>
              </w:rPr>
              <w:t xml:space="preserve"> </w:t>
            </w:r>
            <w:r w:rsidRPr="007A6B9C">
              <w:rPr>
                <w:rFonts w:ascii="Times New Roman" w:hAnsi="Times New Roman" w:cs="Times New Roman"/>
                <w:rtl/>
                <w:lang w:bidi="he-IL"/>
              </w:rPr>
              <w:t>שני</w:t>
            </w:r>
            <w:r w:rsidRPr="007A6B9C">
              <w:rPr>
                <w:rFonts w:ascii="Times New Roman" w:hAnsi="Times New Roman" w:cs="Times New Roman"/>
                <w:rtl/>
              </w:rPr>
              <w:t xml:space="preserve"> </w:t>
            </w:r>
            <w:r w:rsidRPr="007A6B9C">
              <w:rPr>
                <w:rFonts w:ascii="Times New Roman" w:hAnsi="Times New Roman" w:cs="Times New Roman"/>
                <w:rtl/>
                <w:lang w:bidi="he-IL"/>
              </w:rPr>
              <w:t>תרגילים</w:t>
            </w:r>
            <w:r w:rsidRPr="007A6B9C">
              <w:rPr>
                <w:rFonts w:ascii="Times New Roman" w:hAnsi="Times New Roman" w:cs="Times New Roman"/>
                <w:rtl/>
              </w:rPr>
              <w:t xml:space="preserve"> </w:t>
            </w:r>
            <w:r w:rsidRPr="007A6B9C">
              <w:rPr>
                <w:rFonts w:ascii="Times New Roman" w:hAnsi="Times New Roman" w:cs="Times New Roman"/>
                <w:rtl/>
                <w:lang w:bidi="he-IL"/>
              </w:rPr>
              <w:t>בנושא</w:t>
            </w:r>
            <w:r w:rsidRPr="007A6B9C">
              <w:rPr>
                <w:rFonts w:ascii="Times New Roman" w:hAnsi="Times New Roman" w:cs="Times New Roman"/>
                <w:rtl/>
              </w:rPr>
              <w:t xml:space="preserve"> </w:t>
            </w:r>
            <w:r w:rsidRPr="007A6B9C">
              <w:rPr>
                <w:rFonts w:ascii="Times New Roman" w:hAnsi="Times New Roman" w:cs="Times New Roman"/>
                <w:rtl/>
                <w:lang w:bidi="he-IL"/>
              </w:rPr>
              <w:t>פונולוגיה</w:t>
            </w:r>
            <w:r w:rsidRPr="007A6B9C">
              <w:rPr>
                <w:rFonts w:ascii="Times New Roman" w:hAnsi="Times New Roman" w:cs="Times New Roman"/>
                <w:rtl/>
              </w:rPr>
              <w:t xml:space="preserve"> </w:t>
            </w:r>
            <w:r w:rsidRPr="007A6B9C">
              <w:rPr>
                <w:rFonts w:ascii="Times New Roman" w:hAnsi="Times New Roman" w:cs="Times New Roman"/>
                <w:rtl/>
                <w:lang w:bidi="he-IL"/>
              </w:rPr>
              <w:t>ושני</w:t>
            </w:r>
            <w:r w:rsidRPr="007A6B9C">
              <w:rPr>
                <w:rFonts w:ascii="Times New Roman" w:hAnsi="Times New Roman" w:cs="Times New Roman"/>
                <w:rtl/>
              </w:rPr>
              <w:t xml:space="preserve"> </w:t>
            </w:r>
            <w:r w:rsidRPr="007A6B9C">
              <w:rPr>
                <w:rFonts w:ascii="Times New Roman" w:hAnsi="Times New Roman" w:cs="Times New Roman"/>
                <w:rtl/>
                <w:lang w:bidi="he-IL"/>
              </w:rPr>
              <w:t>תרגילים</w:t>
            </w:r>
            <w:r w:rsidRPr="007A6B9C">
              <w:rPr>
                <w:rFonts w:ascii="Times New Roman" w:hAnsi="Times New Roman" w:cs="Times New Roman"/>
                <w:rtl/>
              </w:rPr>
              <w:t xml:space="preserve"> </w:t>
            </w:r>
            <w:r w:rsidRPr="007A6B9C">
              <w:rPr>
                <w:rFonts w:ascii="Times New Roman" w:hAnsi="Times New Roman" w:cs="Times New Roman"/>
                <w:rtl/>
                <w:lang w:bidi="he-IL"/>
              </w:rPr>
              <w:t>בנושא</w:t>
            </w:r>
            <w:r w:rsidRPr="007A6B9C">
              <w:rPr>
                <w:rFonts w:ascii="Times New Roman" w:hAnsi="Times New Roman" w:cs="Times New Roman"/>
                <w:rtl/>
              </w:rPr>
              <w:t xml:space="preserve"> </w:t>
            </w:r>
            <w:r w:rsidRPr="007A6B9C">
              <w:rPr>
                <w:rFonts w:ascii="Times New Roman" w:hAnsi="Times New Roman" w:cs="Times New Roman"/>
                <w:rtl/>
                <w:lang w:bidi="he-IL"/>
              </w:rPr>
              <w:t>מורפולוגיה</w:t>
            </w:r>
            <w:r w:rsidRPr="007A6B9C">
              <w:rPr>
                <w:rFonts w:ascii="Times New Roman" w:hAnsi="Times New Roman" w:cs="Times New Roman"/>
                <w:rtl/>
              </w:rPr>
              <w:t>.</w:t>
            </w:r>
          </w:p>
        </w:tc>
        <w:tc>
          <w:tcPr>
            <w:tcW w:w="3523" w:type="dxa"/>
          </w:tcPr>
          <w:p w14:paraId="375D5091"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תרגיל מסכם ופרידה</w:t>
            </w:r>
          </w:p>
        </w:tc>
        <w:tc>
          <w:tcPr>
            <w:tcW w:w="1219" w:type="dxa"/>
          </w:tcPr>
          <w:p w14:paraId="11E89A1A"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13/3</w:t>
            </w:r>
          </w:p>
        </w:tc>
        <w:tc>
          <w:tcPr>
            <w:tcW w:w="1218" w:type="dxa"/>
          </w:tcPr>
          <w:p w14:paraId="236C9F9A"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ב'</w:t>
            </w:r>
          </w:p>
        </w:tc>
        <w:tc>
          <w:tcPr>
            <w:tcW w:w="949" w:type="dxa"/>
          </w:tcPr>
          <w:p w14:paraId="1933ADB7"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31)</w:t>
            </w:r>
          </w:p>
        </w:tc>
      </w:tr>
      <w:tr w:rsidR="00454C96" w:rsidRPr="007A6B9C" w14:paraId="7205533F" w14:textId="77777777" w:rsidTr="00020329">
        <w:trPr>
          <w:trHeight w:val="1411"/>
        </w:trPr>
        <w:tc>
          <w:tcPr>
            <w:tcW w:w="3247" w:type="dxa"/>
          </w:tcPr>
          <w:p w14:paraId="729ECA2C" w14:textId="77777777" w:rsidR="00454C96" w:rsidRPr="007A6B9C" w:rsidRDefault="00454C96" w:rsidP="00020329">
            <w:pPr>
              <w:rPr>
                <w:rFonts w:ascii="Times New Roman" w:hAnsi="Times New Roman" w:cs="Times New Roman"/>
                <w:rtl/>
                <w:lang w:bidi="he-IL"/>
              </w:rPr>
            </w:pPr>
            <w:r w:rsidRPr="007A6B9C">
              <w:rPr>
                <w:rFonts w:ascii="Times New Roman" w:hAnsi="Times New Roman" w:cs="Times New Roman"/>
                <w:rtl/>
                <w:lang w:bidi="he-IL"/>
              </w:rPr>
              <w:lastRenderedPageBreak/>
              <w:t>המנחה</w:t>
            </w:r>
            <w:r w:rsidRPr="007A6B9C">
              <w:rPr>
                <w:rFonts w:ascii="Times New Roman" w:hAnsi="Times New Roman" w:cs="Times New Roman"/>
                <w:rtl/>
              </w:rPr>
              <w:t xml:space="preserve"> </w:t>
            </w:r>
            <w:r w:rsidRPr="007A6B9C">
              <w:rPr>
                <w:rFonts w:ascii="Times New Roman" w:hAnsi="Times New Roman" w:cs="Times New Roman"/>
                <w:rtl/>
                <w:lang w:bidi="he-IL"/>
              </w:rPr>
              <w:t>מציינת</w:t>
            </w:r>
            <w:r w:rsidRPr="007A6B9C">
              <w:rPr>
                <w:rFonts w:ascii="Times New Roman" w:hAnsi="Times New Roman" w:cs="Times New Roman"/>
                <w:rtl/>
              </w:rPr>
              <w:t xml:space="preserve"> </w:t>
            </w:r>
            <w:r w:rsidRPr="007A6B9C">
              <w:rPr>
                <w:rFonts w:ascii="Times New Roman" w:hAnsi="Times New Roman" w:cs="Times New Roman"/>
                <w:rtl/>
                <w:lang w:bidi="he-IL"/>
              </w:rPr>
              <w:t>שזה</w:t>
            </w:r>
            <w:r w:rsidRPr="007A6B9C">
              <w:rPr>
                <w:rFonts w:ascii="Times New Roman" w:hAnsi="Times New Roman" w:cs="Times New Roman"/>
                <w:rtl/>
              </w:rPr>
              <w:t xml:space="preserve"> </w:t>
            </w:r>
            <w:r w:rsidRPr="007A6B9C">
              <w:rPr>
                <w:rFonts w:ascii="Times New Roman" w:hAnsi="Times New Roman" w:cs="Times New Roman"/>
                <w:rtl/>
                <w:lang w:bidi="he-IL"/>
              </w:rPr>
              <w:t>מפגש</w:t>
            </w:r>
            <w:r w:rsidRPr="007A6B9C">
              <w:rPr>
                <w:rFonts w:ascii="Times New Roman" w:hAnsi="Times New Roman" w:cs="Times New Roman"/>
                <w:rtl/>
              </w:rPr>
              <w:t xml:space="preserve"> </w:t>
            </w:r>
            <w:r w:rsidRPr="007A6B9C">
              <w:rPr>
                <w:rFonts w:ascii="Times New Roman" w:hAnsi="Times New Roman" w:cs="Times New Roman"/>
                <w:rtl/>
                <w:lang w:bidi="he-IL"/>
              </w:rPr>
              <w:t>אחרון</w:t>
            </w:r>
            <w:r w:rsidRPr="007A6B9C">
              <w:rPr>
                <w:rFonts w:ascii="Times New Roman" w:hAnsi="Times New Roman" w:cs="Times New Roman"/>
                <w:rtl/>
              </w:rPr>
              <w:t xml:space="preserve"> </w:t>
            </w:r>
            <w:r w:rsidRPr="007A6B9C">
              <w:rPr>
                <w:rFonts w:ascii="Times New Roman" w:hAnsi="Times New Roman" w:cs="Times New Roman"/>
                <w:rtl/>
                <w:lang w:bidi="he-IL"/>
              </w:rPr>
              <w:t>ונותנת</w:t>
            </w:r>
            <w:r w:rsidRPr="007A6B9C">
              <w:rPr>
                <w:rFonts w:ascii="Times New Roman" w:hAnsi="Times New Roman" w:cs="Times New Roman"/>
                <w:rtl/>
              </w:rPr>
              <w:t xml:space="preserve"> </w:t>
            </w:r>
            <w:r w:rsidRPr="007A6B9C">
              <w:rPr>
                <w:rFonts w:ascii="Times New Roman" w:hAnsi="Times New Roman" w:cs="Times New Roman"/>
                <w:rtl/>
                <w:lang w:bidi="he-IL"/>
              </w:rPr>
              <w:t>לכל</w:t>
            </w:r>
            <w:r w:rsidRPr="007A6B9C">
              <w:rPr>
                <w:rFonts w:ascii="Times New Roman" w:hAnsi="Times New Roman" w:cs="Times New Roman"/>
                <w:rtl/>
              </w:rPr>
              <w:t xml:space="preserve"> </w:t>
            </w:r>
            <w:r w:rsidRPr="007A6B9C">
              <w:rPr>
                <w:rFonts w:ascii="Times New Roman" w:hAnsi="Times New Roman" w:cs="Times New Roman"/>
                <w:rtl/>
                <w:lang w:bidi="he-IL"/>
              </w:rPr>
              <w:t>משתתף</w:t>
            </w:r>
            <w:r w:rsidRPr="007A6B9C">
              <w:rPr>
                <w:rFonts w:ascii="Times New Roman" w:hAnsi="Times New Roman" w:cs="Times New Roman"/>
                <w:rtl/>
              </w:rPr>
              <w:t xml:space="preserve"> </w:t>
            </w:r>
            <w:r w:rsidRPr="007A6B9C">
              <w:rPr>
                <w:rFonts w:ascii="Times New Roman" w:hAnsi="Times New Roman" w:cs="Times New Roman"/>
                <w:rtl/>
                <w:lang w:bidi="he-IL"/>
              </w:rPr>
              <w:t>שוקולד</w:t>
            </w:r>
            <w:r w:rsidRPr="007A6B9C">
              <w:rPr>
                <w:rFonts w:ascii="Times New Roman" w:hAnsi="Times New Roman" w:cs="Times New Roman"/>
                <w:rtl/>
              </w:rPr>
              <w:t xml:space="preserve"> </w:t>
            </w:r>
            <w:r w:rsidRPr="007A6B9C">
              <w:rPr>
                <w:rFonts w:ascii="Times New Roman" w:hAnsi="Times New Roman" w:cs="Times New Roman"/>
                <w:rtl/>
                <w:lang w:bidi="he-IL"/>
              </w:rPr>
              <w:t>וכל</w:t>
            </w:r>
            <w:r w:rsidRPr="007A6B9C">
              <w:rPr>
                <w:rFonts w:ascii="Times New Roman" w:hAnsi="Times New Roman" w:cs="Times New Roman"/>
                <w:rtl/>
              </w:rPr>
              <w:t xml:space="preserve"> </w:t>
            </w:r>
            <w:r w:rsidRPr="007A6B9C">
              <w:rPr>
                <w:rFonts w:ascii="Times New Roman" w:hAnsi="Times New Roman" w:cs="Times New Roman"/>
                <w:rtl/>
                <w:lang w:bidi="he-IL"/>
              </w:rPr>
              <w:t>ילד</w:t>
            </w:r>
            <w:r w:rsidRPr="007A6B9C">
              <w:rPr>
                <w:rFonts w:ascii="Times New Roman" w:hAnsi="Times New Roman" w:cs="Times New Roman"/>
                <w:rtl/>
              </w:rPr>
              <w:t xml:space="preserve"> </w:t>
            </w:r>
            <w:r w:rsidRPr="007A6B9C">
              <w:rPr>
                <w:rFonts w:ascii="Times New Roman" w:hAnsi="Times New Roman" w:cs="Times New Roman"/>
                <w:rtl/>
                <w:lang w:bidi="he-IL"/>
              </w:rPr>
              <w:t>אומר</w:t>
            </w:r>
            <w:r w:rsidRPr="007A6B9C">
              <w:rPr>
                <w:rFonts w:ascii="Times New Roman" w:hAnsi="Times New Roman" w:cs="Times New Roman"/>
                <w:rtl/>
              </w:rPr>
              <w:t xml:space="preserve"> </w:t>
            </w:r>
            <w:r w:rsidRPr="007A6B9C">
              <w:rPr>
                <w:rFonts w:ascii="Times New Roman" w:hAnsi="Times New Roman" w:cs="Times New Roman"/>
                <w:rtl/>
                <w:lang w:bidi="he-IL"/>
              </w:rPr>
              <w:t>איך</w:t>
            </w:r>
            <w:r w:rsidRPr="007A6B9C">
              <w:rPr>
                <w:rFonts w:ascii="Times New Roman" w:hAnsi="Times New Roman" w:cs="Times New Roman"/>
                <w:rtl/>
              </w:rPr>
              <w:t xml:space="preserve"> </w:t>
            </w:r>
            <w:r w:rsidRPr="007A6B9C">
              <w:rPr>
                <w:rFonts w:ascii="Times New Roman" w:hAnsi="Times New Roman" w:cs="Times New Roman"/>
                <w:rtl/>
                <w:lang w:bidi="he-IL"/>
              </w:rPr>
              <w:t>היה</w:t>
            </w:r>
            <w:r w:rsidRPr="007A6B9C">
              <w:rPr>
                <w:rFonts w:ascii="Times New Roman" w:hAnsi="Times New Roman" w:cs="Times New Roman"/>
                <w:rtl/>
              </w:rPr>
              <w:t xml:space="preserve"> </w:t>
            </w:r>
            <w:r w:rsidRPr="007A6B9C">
              <w:rPr>
                <w:rFonts w:ascii="Times New Roman" w:hAnsi="Times New Roman" w:cs="Times New Roman"/>
                <w:rtl/>
                <w:lang w:bidi="he-IL"/>
              </w:rPr>
              <w:t>לו</w:t>
            </w:r>
            <w:r w:rsidRPr="007A6B9C">
              <w:rPr>
                <w:rFonts w:ascii="Times New Roman" w:hAnsi="Times New Roman" w:cs="Times New Roman"/>
                <w:rtl/>
              </w:rPr>
              <w:t xml:space="preserve"> </w:t>
            </w:r>
            <w:r w:rsidRPr="007A6B9C">
              <w:rPr>
                <w:rFonts w:ascii="Times New Roman" w:hAnsi="Times New Roman" w:cs="Times New Roman"/>
                <w:rtl/>
                <w:lang w:bidi="he-IL"/>
              </w:rPr>
              <w:t>במפגשים</w:t>
            </w:r>
            <w:r w:rsidRPr="007A6B9C">
              <w:rPr>
                <w:rFonts w:ascii="Times New Roman" w:hAnsi="Times New Roman" w:cs="Times New Roman"/>
                <w:rtl/>
              </w:rPr>
              <w:t>.</w:t>
            </w:r>
          </w:p>
        </w:tc>
        <w:tc>
          <w:tcPr>
            <w:tcW w:w="3523" w:type="dxa"/>
          </w:tcPr>
          <w:p w14:paraId="50BEDF36"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פרידה</w:t>
            </w:r>
          </w:p>
        </w:tc>
        <w:tc>
          <w:tcPr>
            <w:tcW w:w="1219" w:type="dxa"/>
          </w:tcPr>
          <w:p w14:paraId="458603BE"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19/3</w:t>
            </w:r>
          </w:p>
        </w:tc>
        <w:tc>
          <w:tcPr>
            <w:tcW w:w="1218" w:type="dxa"/>
          </w:tcPr>
          <w:p w14:paraId="414A63CB" w14:textId="77777777" w:rsidR="00454C96" w:rsidRPr="007A6B9C" w:rsidRDefault="00454C96" w:rsidP="00020329">
            <w:pPr>
              <w:rPr>
                <w:rFonts w:ascii="Times New Roman" w:hAnsi="Times New Roman" w:cs="Times New Roman"/>
              </w:rPr>
            </w:pPr>
            <w:r w:rsidRPr="007A6B9C">
              <w:rPr>
                <w:rFonts w:ascii="Times New Roman" w:hAnsi="Times New Roman" w:cs="Times New Roman"/>
                <w:rtl/>
              </w:rPr>
              <w:t>א'</w:t>
            </w:r>
          </w:p>
        </w:tc>
        <w:tc>
          <w:tcPr>
            <w:tcW w:w="949" w:type="dxa"/>
          </w:tcPr>
          <w:p w14:paraId="5DE33F6E" w14:textId="77777777" w:rsidR="00454C96" w:rsidRPr="007A6B9C" w:rsidRDefault="00454C96" w:rsidP="00020329">
            <w:pPr>
              <w:rPr>
                <w:rFonts w:ascii="Times New Roman" w:hAnsi="Times New Roman" w:cs="Times New Roman"/>
                <w:rtl/>
              </w:rPr>
            </w:pPr>
            <w:r w:rsidRPr="007A6B9C">
              <w:rPr>
                <w:rFonts w:ascii="Times New Roman" w:hAnsi="Times New Roman" w:cs="Times New Roman"/>
                <w:rtl/>
              </w:rPr>
              <w:t>32)</w:t>
            </w:r>
          </w:p>
        </w:tc>
      </w:tr>
    </w:tbl>
    <w:p w14:paraId="5157947E" w14:textId="77777777" w:rsidR="00454C96" w:rsidRPr="007A6B9C" w:rsidRDefault="00454C96" w:rsidP="00454C96">
      <w:pPr>
        <w:rPr>
          <w:rFonts w:ascii="Times New Roman" w:hAnsi="Times New Roman" w:cs="Times New Roman"/>
          <w:u w:val="single"/>
        </w:rPr>
      </w:pPr>
    </w:p>
    <w:p w14:paraId="27E88250" w14:textId="77777777" w:rsidR="00454C96" w:rsidRPr="007A6B9C" w:rsidRDefault="00454C96" w:rsidP="00454C96">
      <w:pPr>
        <w:bidi w:val="0"/>
        <w:spacing w:after="0" w:line="480" w:lineRule="auto"/>
        <w:ind w:left="720" w:hanging="720"/>
        <w:contextualSpacing/>
        <w:jc w:val="both"/>
        <w:rPr>
          <w:rFonts w:ascii="Times New Roman" w:hAnsi="Times New Roman" w:cs="Times New Roman"/>
          <w:sz w:val="24"/>
          <w:szCs w:val="24"/>
          <w:rtl/>
        </w:rPr>
      </w:pPr>
    </w:p>
    <w:p w14:paraId="24C82E58" w14:textId="77777777" w:rsidR="00454C96" w:rsidRPr="007A6B9C" w:rsidRDefault="00454C96" w:rsidP="00454C96">
      <w:pPr>
        <w:bidi w:val="0"/>
        <w:rPr>
          <w:rFonts w:ascii="Times New Roman" w:hAnsi="Times New Roman" w:cs="Times New Roman"/>
          <w:lang w:bidi="he-IL"/>
        </w:rPr>
      </w:pPr>
    </w:p>
    <w:p w14:paraId="7B9C9D76" w14:textId="68BDD59F" w:rsidR="006F2D40" w:rsidRPr="007A6B9C" w:rsidRDefault="006F2D40">
      <w:pPr>
        <w:bidi w:val="0"/>
        <w:rPr>
          <w:rFonts w:ascii="Times New Roman" w:hAnsi="Times New Roman" w:cs="Times New Roman"/>
          <w:sz w:val="24"/>
          <w:szCs w:val="24"/>
        </w:rPr>
      </w:pPr>
      <w:r w:rsidRPr="007A6B9C">
        <w:rPr>
          <w:rFonts w:ascii="Times New Roman" w:hAnsi="Times New Roman" w:cs="Times New Roman"/>
          <w:sz w:val="24"/>
          <w:szCs w:val="24"/>
        </w:rPr>
        <w:br w:type="page"/>
      </w:r>
    </w:p>
    <w:p w14:paraId="55B30967" w14:textId="4AB64DBF" w:rsidR="004F58B2" w:rsidRPr="00FC6393" w:rsidRDefault="00C21603" w:rsidP="00FC6393">
      <w:pPr>
        <w:pStyle w:val="Heading2"/>
        <w:bidi w:val="0"/>
        <w:jc w:val="left"/>
        <w:rPr>
          <w:lang w:bidi="he-IL"/>
        </w:rPr>
      </w:pPr>
      <w:bookmarkStart w:id="81" w:name="_Toc166140709"/>
      <w:r w:rsidRPr="007A6B9C">
        <w:rPr>
          <w:rFonts w:cs="Times New Roman"/>
        </w:rPr>
        <w:lastRenderedPageBreak/>
        <w:t xml:space="preserve">Appendix </w:t>
      </w:r>
      <w:r w:rsidR="00FC6393">
        <w:rPr>
          <w:rFonts w:cs="Times New Roman"/>
        </w:rPr>
        <w:t xml:space="preserve">10. </w:t>
      </w:r>
      <w:r w:rsidR="00FC6393" w:rsidRPr="00FC6393">
        <w:t>Reading Assessment Test</w:t>
      </w:r>
      <w:bookmarkEnd w:id="81"/>
    </w:p>
    <w:p w14:paraId="72DE5795" w14:textId="2DAF025F" w:rsidR="00B3064E" w:rsidRPr="007A6B9C" w:rsidRDefault="000D61DA" w:rsidP="00B3064E">
      <w:pPr>
        <w:bidi w:val="0"/>
        <w:spacing w:after="0" w:line="480" w:lineRule="auto"/>
        <w:ind w:left="720" w:hanging="720"/>
        <w:contextualSpacing/>
        <w:jc w:val="both"/>
        <w:rPr>
          <w:rFonts w:ascii="Times New Roman" w:hAnsi="Times New Roman" w:cs="Times New Roman"/>
          <w:sz w:val="24"/>
          <w:szCs w:val="24"/>
          <w:rtl/>
        </w:rPr>
      </w:pPr>
      <w:r w:rsidRPr="007A6B9C">
        <w:rPr>
          <w:rFonts w:ascii="Times New Roman" w:hAnsi="Times New Roman" w:cs="Times New Roman"/>
          <w:sz w:val="24"/>
          <w:szCs w:val="24"/>
          <w:rtl/>
        </w:rPr>
        <w:t>فحص قراءة الاصوات:</w:t>
      </w:r>
    </w:p>
    <w:tbl>
      <w:tblPr>
        <w:bidiVisual/>
        <w:tblW w:w="0" w:type="auto"/>
        <w:tblCellMar>
          <w:top w:w="15" w:type="dxa"/>
          <w:left w:w="15" w:type="dxa"/>
          <w:bottom w:w="15" w:type="dxa"/>
          <w:right w:w="15" w:type="dxa"/>
        </w:tblCellMar>
        <w:tblLook w:val="04A0" w:firstRow="1" w:lastRow="0" w:firstColumn="1" w:lastColumn="0" w:noHBand="0" w:noVBand="1"/>
      </w:tblPr>
      <w:tblGrid>
        <w:gridCol w:w="641"/>
        <w:gridCol w:w="476"/>
        <w:gridCol w:w="476"/>
        <w:gridCol w:w="576"/>
        <w:gridCol w:w="476"/>
        <w:gridCol w:w="576"/>
        <w:gridCol w:w="641"/>
      </w:tblGrid>
      <w:tr w:rsidR="000D61DA" w:rsidRPr="007A6B9C" w14:paraId="2F00B317" w14:textId="77777777" w:rsidTr="000D61DA">
        <w:tc>
          <w:tcPr>
            <w:tcW w:w="0" w:type="auto"/>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hideMark/>
          </w:tcPr>
          <w:p w14:paraId="69E2B87C" w14:textId="77777777" w:rsidR="000D61DA" w:rsidRPr="007A6B9C" w:rsidRDefault="000D61DA" w:rsidP="000D61DA">
            <w:pPr>
              <w:spacing w:after="0" w:line="48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40"/>
                <w:szCs w:val="40"/>
                <w:rtl/>
              </w:rPr>
              <w:t>ط</w:t>
            </w:r>
          </w:p>
        </w:tc>
        <w:tc>
          <w:tcPr>
            <w:tcW w:w="0" w:type="auto"/>
            <w:tcBorders>
              <w:top w:val="single" w:sz="12"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39CC4E01"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أ</w:t>
            </w:r>
          </w:p>
        </w:tc>
        <w:tc>
          <w:tcPr>
            <w:tcW w:w="0" w:type="auto"/>
            <w:tcBorders>
              <w:top w:val="single" w:sz="12"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6DD957D9"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ه</w:t>
            </w:r>
          </w:p>
        </w:tc>
        <w:tc>
          <w:tcPr>
            <w:tcW w:w="0" w:type="auto"/>
            <w:tcBorders>
              <w:top w:val="single" w:sz="12"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460C17B8"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س</w:t>
            </w:r>
          </w:p>
        </w:tc>
        <w:tc>
          <w:tcPr>
            <w:tcW w:w="0" w:type="auto"/>
            <w:tcBorders>
              <w:top w:val="single" w:sz="12"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58F6B94C"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ب</w:t>
            </w:r>
          </w:p>
        </w:tc>
        <w:tc>
          <w:tcPr>
            <w:tcW w:w="0" w:type="auto"/>
            <w:tcBorders>
              <w:top w:val="single" w:sz="12"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0C2F6F15"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ش</w:t>
            </w:r>
          </w:p>
        </w:tc>
        <w:tc>
          <w:tcPr>
            <w:tcW w:w="0" w:type="auto"/>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hideMark/>
          </w:tcPr>
          <w:p w14:paraId="12C51D46"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ص</w:t>
            </w:r>
          </w:p>
        </w:tc>
      </w:tr>
      <w:tr w:rsidR="000D61DA" w:rsidRPr="007A6B9C" w14:paraId="2B037F79" w14:textId="77777777" w:rsidTr="000D61DA">
        <w:tc>
          <w:tcPr>
            <w:tcW w:w="0" w:type="auto"/>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14:paraId="48E336B9"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ض</w:t>
            </w:r>
          </w:p>
        </w:tc>
        <w:tc>
          <w:tcPr>
            <w:tcW w:w="0" w:type="auto"/>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B727FB"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ت</w:t>
            </w:r>
          </w:p>
        </w:tc>
        <w:tc>
          <w:tcPr>
            <w:tcW w:w="0" w:type="auto"/>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59AAE"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ث</w:t>
            </w:r>
          </w:p>
        </w:tc>
        <w:tc>
          <w:tcPr>
            <w:tcW w:w="0" w:type="auto"/>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BDE86"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ف</w:t>
            </w:r>
          </w:p>
        </w:tc>
        <w:tc>
          <w:tcPr>
            <w:tcW w:w="0" w:type="auto"/>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4A84C"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ك</w:t>
            </w:r>
          </w:p>
        </w:tc>
        <w:tc>
          <w:tcPr>
            <w:tcW w:w="0" w:type="auto"/>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1961D9"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ل</w:t>
            </w:r>
          </w:p>
        </w:tc>
        <w:tc>
          <w:tcPr>
            <w:tcW w:w="0" w:type="auto"/>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hideMark/>
          </w:tcPr>
          <w:p w14:paraId="5BCB8D95"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خ</w:t>
            </w:r>
          </w:p>
        </w:tc>
      </w:tr>
      <w:tr w:rsidR="000D61DA" w:rsidRPr="007A6B9C" w14:paraId="4CF14E5C" w14:textId="77777777" w:rsidTr="000D61DA">
        <w:tc>
          <w:tcPr>
            <w:tcW w:w="0" w:type="auto"/>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14:paraId="403DFF7A"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ن</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EBFD7"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و</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9270C1"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ح</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C40D4"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م</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FDF02"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ق</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B08F8"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غ</w:t>
            </w:r>
          </w:p>
        </w:tc>
        <w:tc>
          <w:tcPr>
            <w:tcW w:w="0" w:type="auto"/>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hideMark/>
          </w:tcPr>
          <w:p w14:paraId="0304099C"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ذ</w:t>
            </w:r>
          </w:p>
        </w:tc>
      </w:tr>
      <w:tr w:rsidR="000D61DA" w:rsidRPr="007A6B9C" w14:paraId="72E311DA" w14:textId="77777777" w:rsidTr="000D61DA">
        <w:tc>
          <w:tcPr>
            <w:tcW w:w="0" w:type="auto"/>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hideMark/>
          </w:tcPr>
          <w:p w14:paraId="6057EB1A"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ج</w:t>
            </w:r>
          </w:p>
        </w:tc>
        <w:tc>
          <w:tcPr>
            <w:tcW w:w="0" w:type="auto"/>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27E32076"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ز</w:t>
            </w:r>
          </w:p>
        </w:tc>
        <w:tc>
          <w:tcPr>
            <w:tcW w:w="0" w:type="auto"/>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4F610471"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ع</w:t>
            </w:r>
          </w:p>
        </w:tc>
        <w:tc>
          <w:tcPr>
            <w:tcW w:w="0" w:type="auto"/>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57F43805"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د</w:t>
            </w:r>
          </w:p>
        </w:tc>
        <w:tc>
          <w:tcPr>
            <w:tcW w:w="0" w:type="auto"/>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4F15F0E8"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ي</w:t>
            </w:r>
          </w:p>
        </w:tc>
        <w:tc>
          <w:tcPr>
            <w:tcW w:w="0" w:type="auto"/>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17C7CD00"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ظ</w:t>
            </w:r>
          </w:p>
        </w:tc>
        <w:tc>
          <w:tcPr>
            <w:tcW w:w="0" w:type="auto"/>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hideMark/>
          </w:tcPr>
          <w:p w14:paraId="67102EDF" w14:textId="77777777" w:rsidR="000D61DA" w:rsidRPr="007A6B9C" w:rsidRDefault="000D61DA" w:rsidP="000D61DA">
            <w:pPr>
              <w:spacing w:after="0" w:line="48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40"/>
                <w:szCs w:val="40"/>
                <w:rtl/>
              </w:rPr>
              <w:t>ر</w:t>
            </w:r>
          </w:p>
        </w:tc>
      </w:tr>
    </w:tbl>
    <w:p w14:paraId="2DFAB1EE" w14:textId="77777777" w:rsidR="000D61DA" w:rsidRPr="007A6B9C" w:rsidRDefault="000D61DA" w:rsidP="000D61DA">
      <w:pPr>
        <w:bidi w:val="0"/>
        <w:spacing w:after="0" w:line="480" w:lineRule="auto"/>
        <w:ind w:left="720" w:hanging="720"/>
        <w:contextualSpacing/>
        <w:jc w:val="both"/>
        <w:rPr>
          <w:rFonts w:ascii="Times New Roman" w:hAnsi="Times New Roman" w:cs="Times New Roman"/>
          <w:sz w:val="24"/>
          <w:szCs w:val="24"/>
          <w:rtl/>
        </w:rPr>
      </w:pPr>
    </w:p>
    <w:p w14:paraId="443119FD" w14:textId="2280EDF1" w:rsidR="00B3064E" w:rsidRPr="007A6B9C" w:rsidRDefault="00B3064E" w:rsidP="00B3064E">
      <w:pPr>
        <w:rPr>
          <w:rFonts w:ascii="Times New Roman" w:hAnsi="Times New Roman" w:cs="Times New Roman"/>
          <w:b/>
          <w:bCs/>
          <w:i/>
          <w:iCs/>
          <w:color w:val="000000"/>
          <w:sz w:val="36"/>
          <w:szCs w:val="36"/>
          <w:u w:val="single"/>
          <w:rtl/>
        </w:rPr>
      </w:pPr>
      <w:r w:rsidRPr="007A6B9C">
        <w:rPr>
          <w:rFonts w:ascii="Times New Roman" w:hAnsi="Times New Roman" w:cs="Times New Roman"/>
          <w:b/>
          <w:bCs/>
          <w:i/>
          <w:iCs/>
          <w:color w:val="000000"/>
          <w:sz w:val="36"/>
          <w:szCs w:val="36"/>
          <w:u w:val="single"/>
          <w:rtl/>
        </w:rPr>
        <w:t xml:space="preserve"> لفظ المقطع الطويل مقابل المقطع القصير</w:t>
      </w:r>
    </w:p>
    <w:p w14:paraId="41D015C6" w14:textId="52E66F80" w:rsidR="00B3064E" w:rsidRPr="007A6B9C" w:rsidRDefault="00B3064E" w:rsidP="00B3064E">
      <w:pPr>
        <w:spacing w:after="0" w:line="240" w:lineRule="auto"/>
        <w:rPr>
          <w:rFonts w:ascii="Times New Roman" w:hAnsi="Times New Roman" w:cs="Times New Roman"/>
          <w:sz w:val="32"/>
          <w:szCs w:val="32"/>
        </w:rPr>
      </w:pPr>
      <w:r w:rsidRPr="007A6B9C">
        <w:rPr>
          <w:rFonts w:ascii="Times New Roman" w:hAnsi="Times New Roman" w:cs="Times New Roman"/>
          <w:sz w:val="32"/>
          <w:szCs w:val="32"/>
          <w:rtl/>
        </w:rPr>
        <w:t>تعرض المعلمة المقطعين أمام الطالب , المقطع الطويل والمقطع القصير, وتجري مقارنة لفظ أمام الطالب وتطلب منه أن يلفظ المقطعين وتنبهه للفرق بينهما في اللفظ .</w:t>
      </w:r>
    </w:p>
    <w:p w14:paraId="66E02F15" w14:textId="77777777" w:rsidR="00B3064E" w:rsidRPr="007A6B9C" w:rsidRDefault="00B3064E" w:rsidP="00B3064E">
      <w:pPr>
        <w:rPr>
          <w:rFonts w:ascii="Times New Roman" w:hAnsi="Times New Roman" w:cs="Times New Roman"/>
          <w:b/>
          <w:bCs/>
          <w:i/>
          <w:iCs/>
          <w:color w:val="FF0000"/>
          <w:sz w:val="36"/>
          <w:szCs w:val="36"/>
          <w:rtl/>
        </w:rPr>
      </w:pPr>
    </w:p>
    <w:p w14:paraId="417B36E2" w14:textId="77777777" w:rsidR="00B3064E" w:rsidRPr="007A6B9C" w:rsidRDefault="00B3064E" w:rsidP="00B3064E">
      <w:pPr>
        <w:rPr>
          <w:rFonts w:ascii="Times New Roman" w:hAnsi="Times New Roman" w:cs="Times New Roman"/>
          <w:b/>
          <w:bCs/>
          <w:i/>
          <w:iCs/>
          <w:color w:val="FF0000"/>
          <w:sz w:val="36"/>
          <w:szCs w:val="36"/>
          <w:rtl/>
        </w:rPr>
      </w:pPr>
    </w:p>
    <w:p w14:paraId="2EF5586A" w14:textId="77777777" w:rsidR="00B3064E" w:rsidRPr="007A6B9C" w:rsidRDefault="00B3064E" w:rsidP="00B3064E">
      <w:pPr>
        <w:ind w:left="546"/>
        <w:rPr>
          <w:rFonts w:ascii="Times New Roman" w:hAnsi="Times New Roman" w:cs="Times New Roman"/>
          <w:b/>
          <w:bCs/>
          <w:color w:val="000000"/>
          <w:sz w:val="36"/>
          <w:szCs w:val="36"/>
          <w:rtl/>
        </w:rPr>
      </w:pPr>
      <w:r w:rsidRPr="007A6B9C">
        <w:rPr>
          <w:rFonts w:ascii="Times New Roman" w:hAnsi="Times New Roman" w:cs="Times New Roman"/>
          <w:b/>
          <w:bCs/>
          <w:color w:val="000000"/>
          <w:sz w:val="36"/>
          <w:szCs w:val="36"/>
          <w:rtl/>
        </w:rPr>
        <w:t>دَ</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دا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رَ</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را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بَ</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با</w:t>
      </w:r>
    </w:p>
    <w:p w14:paraId="154DABF5" w14:textId="77777777" w:rsidR="00B3064E" w:rsidRPr="007A6B9C" w:rsidRDefault="00B3064E" w:rsidP="00B3064E">
      <w:pPr>
        <w:ind w:left="546"/>
        <w:rPr>
          <w:rFonts w:ascii="Times New Roman" w:hAnsi="Times New Roman" w:cs="Times New Roman"/>
          <w:b/>
          <w:bCs/>
          <w:color w:val="000000"/>
          <w:sz w:val="36"/>
          <w:szCs w:val="36"/>
          <w:rtl/>
        </w:rPr>
      </w:pPr>
    </w:p>
    <w:p w14:paraId="5FCA9A7D" w14:textId="77777777" w:rsidR="00B3064E" w:rsidRPr="007A6B9C" w:rsidRDefault="00B3064E" w:rsidP="00B3064E">
      <w:pPr>
        <w:ind w:left="546"/>
        <w:rPr>
          <w:rFonts w:ascii="Times New Roman" w:hAnsi="Times New Roman" w:cs="Times New Roman"/>
          <w:b/>
          <w:bCs/>
          <w:color w:val="000000"/>
          <w:sz w:val="36"/>
          <w:szCs w:val="36"/>
          <w:rtl/>
        </w:rPr>
      </w:pPr>
      <w:r w:rsidRPr="007A6B9C">
        <w:rPr>
          <w:rFonts w:ascii="Times New Roman" w:hAnsi="Times New Roman" w:cs="Times New Roman"/>
          <w:b/>
          <w:bCs/>
          <w:color w:val="000000"/>
          <w:sz w:val="36"/>
          <w:szCs w:val="36"/>
          <w:rtl/>
        </w:rPr>
        <w:t>مَ</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ما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لَ</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لا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تَ</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تا</w:t>
      </w:r>
    </w:p>
    <w:p w14:paraId="7A9587FF" w14:textId="77777777" w:rsidR="00B3064E" w:rsidRPr="007A6B9C" w:rsidRDefault="00B3064E" w:rsidP="00B3064E">
      <w:pPr>
        <w:ind w:left="546"/>
        <w:rPr>
          <w:rFonts w:ascii="Times New Roman" w:hAnsi="Times New Roman" w:cs="Times New Roman"/>
          <w:b/>
          <w:bCs/>
          <w:color w:val="000000"/>
          <w:sz w:val="36"/>
          <w:szCs w:val="36"/>
          <w:rtl/>
        </w:rPr>
      </w:pPr>
    </w:p>
    <w:p w14:paraId="558F32A1" w14:textId="77777777" w:rsidR="00B3064E" w:rsidRPr="007A6B9C" w:rsidRDefault="00B3064E" w:rsidP="00B3064E">
      <w:pPr>
        <w:ind w:left="546"/>
        <w:rPr>
          <w:rFonts w:ascii="Times New Roman" w:hAnsi="Times New Roman" w:cs="Times New Roman"/>
          <w:b/>
          <w:bCs/>
          <w:color w:val="000000"/>
          <w:sz w:val="36"/>
          <w:szCs w:val="36"/>
          <w:rtl/>
          <w:lang w:bidi="he-IL"/>
        </w:rPr>
      </w:pPr>
      <w:r w:rsidRPr="007A6B9C">
        <w:rPr>
          <w:rFonts w:ascii="Times New Roman" w:hAnsi="Times New Roman" w:cs="Times New Roman"/>
          <w:b/>
          <w:bCs/>
          <w:color w:val="000000"/>
          <w:sz w:val="36"/>
          <w:szCs w:val="36"/>
          <w:rtl/>
        </w:rPr>
        <w:t>نَ</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نا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وَ</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وا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يَ</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يا</w:t>
      </w:r>
    </w:p>
    <w:p w14:paraId="71962107" w14:textId="77777777" w:rsidR="00B3064E" w:rsidRPr="007A6B9C" w:rsidRDefault="00B3064E" w:rsidP="00B3064E">
      <w:pPr>
        <w:ind w:left="546"/>
        <w:rPr>
          <w:rFonts w:ascii="Times New Roman" w:hAnsi="Times New Roman" w:cs="Times New Roman"/>
          <w:b/>
          <w:bCs/>
          <w:color w:val="000000"/>
          <w:sz w:val="36"/>
          <w:szCs w:val="36"/>
          <w:rtl/>
        </w:rPr>
      </w:pPr>
    </w:p>
    <w:p w14:paraId="277E01E1" w14:textId="77777777" w:rsidR="00B3064E" w:rsidRPr="007A6B9C" w:rsidRDefault="00B3064E" w:rsidP="00B3064E">
      <w:pPr>
        <w:ind w:left="546"/>
        <w:rPr>
          <w:rFonts w:ascii="Times New Roman" w:hAnsi="Times New Roman" w:cs="Times New Roman"/>
          <w:b/>
          <w:bCs/>
          <w:color w:val="000000"/>
          <w:sz w:val="36"/>
          <w:szCs w:val="36"/>
          <w:rtl/>
        </w:rPr>
      </w:pPr>
      <w:r w:rsidRPr="007A6B9C">
        <w:rPr>
          <w:rFonts w:ascii="Times New Roman" w:hAnsi="Times New Roman" w:cs="Times New Roman"/>
          <w:b/>
          <w:bCs/>
          <w:color w:val="000000"/>
          <w:sz w:val="36"/>
          <w:szCs w:val="36"/>
          <w:rtl/>
        </w:rPr>
        <w:t>فَ</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فا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سَ</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سا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طَ</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طا</w:t>
      </w:r>
    </w:p>
    <w:p w14:paraId="281AE3CA" w14:textId="77777777" w:rsidR="00B3064E" w:rsidRPr="007A6B9C" w:rsidRDefault="00B3064E" w:rsidP="00B3064E">
      <w:pPr>
        <w:ind w:left="546"/>
        <w:rPr>
          <w:rFonts w:ascii="Times New Roman" w:hAnsi="Times New Roman" w:cs="Times New Roman"/>
          <w:b/>
          <w:bCs/>
          <w:color w:val="000000"/>
          <w:sz w:val="36"/>
          <w:szCs w:val="36"/>
          <w:rtl/>
        </w:rPr>
      </w:pPr>
    </w:p>
    <w:p w14:paraId="2AA18810" w14:textId="77777777" w:rsidR="00B3064E" w:rsidRPr="007A6B9C" w:rsidRDefault="00B3064E" w:rsidP="00B3064E">
      <w:pPr>
        <w:ind w:left="546"/>
        <w:rPr>
          <w:rFonts w:ascii="Times New Roman" w:hAnsi="Times New Roman" w:cs="Times New Roman"/>
          <w:b/>
          <w:bCs/>
          <w:color w:val="000000"/>
          <w:sz w:val="36"/>
          <w:szCs w:val="36"/>
          <w:rtl/>
        </w:rPr>
      </w:pPr>
      <w:r w:rsidRPr="007A6B9C">
        <w:rPr>
          <w:rFonts w:ascii="Times New Roman" w:hAnsi="Times New Roman" w:cs="Times New Roman"/>
          <w:b/>
          <w:bCs/>
          <w:color w:val="000000"/>
          <w:sz w:val="36"/>
          <w:szCs w:val="36"/>
          <w:rtl/>
        </w:rPr>
        <w:t>هَ</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ها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ثَ</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ثا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شَ</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شا</w:t>
      </w:r>
    </w:p>
    <w:p w14:paraId="11ED92D3" w14:textId="77777777" w:rsidR="00B3064E" w:rsidRPr="007A6B9C" w:rsidRDefault="00B3064E" w:rsidP="00B3064E">
      <w:pPr>
        <w:ind w:left="546"/>
        <w:rPr>
          <w:rFonts w:ascii="Times New Roman" w:hAnsi="Times New Roman" w:cs="Times New Roman"/>
          <w:b/>
          <w:bCs/>
          <w:color w:val="000000"/>
          <w:sz w:val="36"/>
          <w:szCs w:val="36"/>
          <w:rtl/>
        </w:rPr>
      </w:pPr>
    </w:p>
    <w:p w14:paraId="6226674A" w14:textId="3A70C334" w:rsidR="00B3064E" w:rsidRPr="007A6B9C" w:rsidRDefault="00B3064E" w:rsidP="00B3064E">
      <w:pPr>
        <w:ind w:left="546"/>
        <w:rPr>
          <w:rFonts w:ascii="Times New Roman" w:hAnsi="Times New Roman" w:cs="Times New Roman"/>
          <w:b/>
          <w:bCs/>
          <w:color w:val="000000"/>
          <w:sz w:val="36"/>
          <w:szCs w:val="36"/>
          <w:rtl/>
          <w:lang w:bidi="he-IL"/>
        </w:rPr>
      </w:pPr>
      <w:r w:rsidRPr="007A6B9C">
        <w:rPr>
          <w:rFonts w:ascii="Times New Roman" w:hAnsi="Times New Roman" w:cs="Times New Roman"/>
          <w:b/>
          <w:bCs/>
          <w:color w:val="000000"/>
          <w:sz w:val="36"/>
          <w:szCs w:val="36"/>
          <w:rtl/>
        </w:rPr>
        <w:lastRenderedPageBreak/>
        <w:t>جَ</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جا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صَ</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صا</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كَ</w:t>
      </w:r>
      <w:r w:rsidRPr="007A6B9C">
        <w:rPr>
          <w:rFonts w:ascii="Times New Roman" w:hAnsi="Times New Roman" w:cs="Times New Roman"/>
          <w:b/>
          <w:bCs/>
          <w:color w:val="000000"/>
          <w:sz w:val="36"/>
          <w:szCs w:val="36"/>
          <w:rtl/>
        </w:rPr>
        <w:tab/>
      </w:r>
      <w:r w:rsidRPr="007A6B9C">
        <w:rPr>
          <w:rFonts w:ascii="Times New Roman" w:hAnsi="Times New Roman" w:cs="Times New Roman"/>
          <w:b/>
          <w:bCs/>
          <w:color w:val="000000"/>
          <w:sz w:val="36"/>
          <w:szCs w:val="36"/>
          <w:rtl/>
        </w:rPr>
        <w:tab/>
        <w:t>كا</w:t>
      </w:r>
    </w:p>
    <w:p w14:paraId="12FD8459" w14:textId="22CB17BC" w:rsidR="00FC011B" w:rsidRPr="007A6B9C" w:rsidRDefault="00FC011B" w:rsidP="00B3064E">
      <w:pPr>
        <w:ind w:left="546"/>
        <w:rPr>
          <w:rFonts w:ascii="Times New Roman" w:hAnsi="Times New Roman" w:cs="Times New Roman"/>
          <w:b/>
          <w:bCs/>
          <w:color w:val="000000"/>
          <w:sz w:val="36"/>
          <w:szCs w:val="36"/>
        </w:rPr>
      </w:pPr>
    </w:p>
    <w:p w14:paraId="645A531F" w14:textId="3C7B17A5" w:rsidR="00FC011B" w:rsidRPr="007A6B9C" w:rsidRDefault="00FC011B" w:rsidP="00B3064E">
      <w:pPr>
        <w:ind w:left="546"/>
        <w:rPr>
          <w:rFonts w:ascii="Times New Roman" w:hAnsi="Times New Roman" w:cs="Times New Roman"/>
          <w:b/>
          <w:bCs/>
          <w:color w:val="000000"/>
          <w:sz w:val="36"/>
          <w:szCs w:val="36"/>
          <w:u w:val="single"/>
          <w:rtl/>
        </w:rPr>
      </w:pPr>
      <w:r w:rsidRPr="007A6B9C">
        <w:rPr>
          <w:rFonts w:ascii="Times New Roman" w:hAnsi="Times New Roman" w:cs="Times New Roman"/>
          <w:b/>
          <w:bCs/>
          <w:color w:val="000000"/>
          <w:sz w:val="36"/>
          <w:szCs w:val="36"/>
          <w:u w:val="single"/>
          <w:rtl/>
        </w:rPr>
        <w:t>قراءة كلمات</w:t>
      </w:r>
    </w:p>
    <w:tbl>
      <w:tblPr>
        <w:bidiVisual/>
        <w:tblW w:w="0" w:type="auto"/>
        <w:tblCellMar>
          <w:top w:w="15" w:type="dxa"/>
          <w:left w:w="15" w:type="dxa"/>
          <w:bottom w:w="15" w:type="dxa"/>
          <w:right w:w="15" w:type="dxa"/>
        </w:tblCellMar>
        <w:tblLook w:val="04A0" w:firstRow="1" w:lastRow="0" w:firstColumn="1" w:lastColumn="0" w:noHBand="0" w:noVBand="1"/>
      </w:tblPr>
      <w:tblGrid>
        <w:gridCol w:w="416"/>
        <w:gridCol w:w="1230"/>
        <w:gridCol w:w="1338"/>
        <w:gridCol w:w="828"/>
        <w:gridCol w:w="416"/>
        <w:gridCol w:w="1752"/>
        <w:gridCol w:w="1338"/>
        <w:gridCol w:w="828"/>
      </w:tblGrid>
      <w:tr w:rsidR="00FC011B" w:rsidRPr="007A6B9C" w14:paraId="0BBB139F"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BD905" w14:textId="77777777" w:rsidR="00FC011B" w:rsidRPr="007A6B9C" w:rsidRDefault="00FC011B" w:rsidP="00FC011B">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162F8" w14:textId="77777777"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الكلمة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E88E0"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8"/>
                <w:szCs w:val="28"/>
                <w:rtl/>
              </w:rPr>
              <w:t>إجابة الطالب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5EFD6"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8"/>
                <w:szCs w:val="28"/>
                <w:rtl/>
              </w:rPr>
              <w:t>العلامة</w:t>
            </w:r>
          </w:p>
          <w:p w14:paraId="60BEC540"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2004B" w14:textId="77777777" w:rsidR="00FC011B" w:rsidRPr="007A6B9C" w:rsidRDefault="00FC011B" w:rsidP="00FC011B">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20122" w14:textId="77777777"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الكلمة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23E8E"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8"/>
                <w:szCs w:val="28"/>
                <w:rtl/>
              </w:rPr>
              <w:t>إجابة الطالب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6B92F"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8"/>
                <w:szCs w:val="28"/>
                <w:rtl/>
              </w:rPr>
              <w:t>العلامة</w:t>
            </w:r>
          </w:p>
        </w:tc>
      </w:tr>
      <w:tr w:rsidR="00FC011B" w:rsidRPr="007A6B9C" w14:paraId="6C38FB92"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C828C"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8E8C8" w14:textId="0889DE9B"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دارٌ</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73C22"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AF1BD" w14:textId="5C706C2A"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8D692"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C8311" w14:textId="38C56FB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أَثاثٌ</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D0FD2"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4D3A9" w14:textId="43F1393A"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51141E4C"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7EF92"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EA4A7" w14:textId="5AC25922"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جارِي</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F9B18"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DCE73" w14:textId="40160F8F"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5C661"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83E58" w14:textId="79CF22BC"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فَرَسٌ</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C9E45"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090E8" w14:textId="046CA1D6"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 -</w:t>
            </w:r>
          </w:p>
        </w:tc>
      </w:tr>
      <w:tr w:rsidR="00FC011B" w:rsidRPr="007A6B9C" w14:paraId="5E03A601"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B39EE"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A1DA6" w14:textId="2F2F9B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خَفيفٌ</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0605D"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DC1C0" w14:textId="58D0A734"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EC728"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B0C4B" w14:textId="16D675F9"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بَيْتي</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36D04"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A0F24" w14:textId="0B21D623"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6DB10D08"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44A9B"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EF8C5" w14:textId="57D82050"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بارِدٌ</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A7CF4"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858E1" w14:textId="19C9998B"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6B171"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1FFB7" w14:textId="1CC6786A"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أَرْنَبٌ</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BC3C8"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2A141" w14:textId="06E54AEB"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5AC5CB2C"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DE49E"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84CDB" w14:textId="74536B05"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خَروفٌ</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91DA9"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3CDC2" w14:textId="75EAC5FA"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984DC"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ACFA7" w14:textId="0884566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كِتابٌ</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D0A72"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6638D" w14:textId="01A5EAF4"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4EBCFC0F"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0449A"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4BE2F" w14:textId="0AFE6B40"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بابٌ</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0DCD3"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47CFE" w14:textId="2926B219"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BFD27"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BBC0C" w14:textId="73AF0040"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في</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A145D"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C253A" w14:textId="43F1F3A6"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2EBB903C"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EAB0F"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52F9A" w14:textId="08170514"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شارِعٌ</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FCF8F"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A65A9" w14:textId="16518A71"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ACD85"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B724E" w14:textId="175F6921"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جَزَرٌ</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D1870"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F7580" w14:textId="6AA8D2E4"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7E4B480C"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91460"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FAB20" w14:textId="29496562"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قَمَرٌ</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4B508"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1B58C" w14:textId="14B8750C"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E73D5"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E8028" w14:textId="42738B43"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قَريبٌ</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746D7"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56472" w14:textId="1FDED4F5"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636A3BAF"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7DE03"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CD110" w14:textId="2AE33F7B"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زارَتْ</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2096"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8092A" w14:textId="56B3B8B8"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44E99"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82238"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مَدْرَسَةٌ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581A1"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ADBAD" w14:textId="62BBA420"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59B602F4"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09F7B"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3C00" w14:textId="6EFDCCD1"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نارٌ</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1B1D4"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FE616" w14:textId="026FD689"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AAC31"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C913E" w14:textId="1467A092"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جَديدٌ</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CCF44"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83214" w14:textId="508F2168"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2DD091AC"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C34BD"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0184B" w14:textId="40DE4FF9"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طارَتْ</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0C2BA"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B0602" w14:textId="0A6D62CF"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2232F"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CC592" w14:textId="5C1F6158"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غَزالٌ</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469DA"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D94C2" w14:textId="33E58168"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04C5D5CA"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139FE"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A9C30" w14:textId="1AA2AC6D"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أَخْضَرُ</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6D241"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CC1E9" w14:textId="7D9AC218"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7C742"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410FC" w14:textId="443ADF05"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دَفْتَرٌ</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C5D80"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BDC0F" w14:textId="22EB17E6"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3EAC4BC5"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74B8D"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A2E4B" w14:textId="32F0855A"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دَرَجٌ</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EA1D0"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2915A" w14:textId="0BBB9F29"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EF153"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CEFDE" w14:textId="10079CAB"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قَلَمٌ</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AF516"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913E0" w14:textId="3652EBC4"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097C46BF"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3A4C6"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52276" w14:textId="7E2AC798"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جَرَسٌ</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7DD4F"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214BC" w14:textId="26A0ED26"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26602"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0425B"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بَيْتٌ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E588D"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7FB9C" w14:textId="5A7FD78A"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0116C535"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2D444"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62E77" w14:textId="1D4347CA"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أَسَدٌ</w:t>
            </w:r>
            <w:r w:rsidR="00F54F24">
              <w:rPr>
                <w:rFonts w:ascii="Times New Roman" w:eastAsia="Times New Roman" w:hAnsi="Times New Roman" w:cs="Times New Roman"/>
                <w:b/>
                <w:bCs/>
                <w:color w:val="000000"/>
                <w:rtl/>
              </w:rPr>
              <w:t xml:space="preserve">           </w:t>
            </w:r>
            <w:r w:rsidRPr="007A6B9C">
              <w:rPr>
                <w:rFonts w:ascii="Times New Roman" w:eastAsia="Times New Roman" w:hAnsi="Times New Roman" w:cs="Times New Roman"/>
                <w:b/>
                <w:bCs/>
                <w:color w:val="000000"/>
                <w:rt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14526"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6AC4E" w14:textId="1E0C6547"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CFC96"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2CE93"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عَلَمٌ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BAD34"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06887" w14:textId="22D7475D"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r w:rsidR="00FC011B" w:rsidRPr="007A6B9C" w14:paraId="0EBAD06F" w14:textId="77777777" w:rsidTr="00FC011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844A3"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E1EDF" w14:textId="0331355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بَعيدٌ</w:t>
            </w:r>
            <w:r w:rsidR="00F54F24">
              <w:rPr>
                <w:rFonts w:ascii="Times New Roman" w:eastAsia="Times New Roman" w:hAnsi="Times New Roman" w:cs="Times New Roman"/>
                <w:b/>
                <w:bCs/>
                <w:color w:val="000000"/>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32767"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B84D1" w14:textId="16DC06EB"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31D11"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sz w:val="20"/>
                <w:szCs w:val="20"/>
                <w:rtl/>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EF888" w14:textId="77777777" w:rsidR="00FC011B" w:rsidRPr="007A6B9C" w:rsidRDefault="00FC011B" w:rsidP="00FC011B">
            <w:pPr>
              <w:spacing w:after="0" w:line="240" w:lineRule="auto"/>
              <w:rPr>
                <w:rFonts w:ascii="Times New Roman" w:eastAsia="Times New Roman" w:hAnsi="Times New Roman" w:cs="Times New Roman"/>
                <w:sz w:val="24"/>
                <w:szCs w:val="24"/>
                <w:rtl/>
              </w:rPr>
            </w:pPr>
            <w:r w:rsidRPr="007A6B9C">
              <w:rPr>
                <w:rFonts w:ascii="Times New Roman" w:eastAsia="Times New Roman" w:hAnsi="Times New Roman" w:cs="Times New Roman"/>
                <w:b/>
                <w:bCs/>
                <w:color w:val="000000"/>
                <w:rtl/>
              </w:rPr>
              <w:t>نادَى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14DB3"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EB321" w14:textId="73182F02"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r w:rsidR="00F54F24">
              <w:rPr>
                <w:rFonts w:ascii="Times New Roman" w:eastAsia="Times New Roman" w:hAnsi="Times New Roman" w:cs="Times New Roman"/>
                <w:b/>
                <w:bCs/>
                <w:color w:val="000000"/>
                <w:sz w:val="28"/>
                <w:szCs w:val="28"/>
                <w:rtl/>
              </w:rPr>
              <w:t xml:space="preserve"> </w:t>
            </w:r>
            <w:r w:rsidRPr="007A6B9C">
              <w:rPr>
                <w:rFonts w:ascii="Times New Roman" w:eastAsia="Times New Roman" w:hAnsi="Times New Roman" w:cs="Times New Roman"/>
                <w:b/>
                <w:bCs/>
                <w:color w:val="000000"/>
                <w:sz w:val="28"/>
                <w:szCs w:val="28"/>
                <w:rtl/>
              </w:rPr>
              <w:t>-</w:t>
            </w:r>
          </w:p>
        </w:tc>
      </w:tr>
    </w:tbl>
    <w:p w14:paraId="2FDAE4D4" w14:textId="77777777" w:rsidR="00FC011B" w:rsidRPr="007A6B9C" w:rsidRDefault="00FC011B" w:rsidP="00FC011B">
      <w:pPr>
        <w:bidi w:val="0"/>
        <w:spacing w:after="0" w:line="240" w:lineRule="auto"/>
        <w:rPr>
          <w:rFonts w:ascii="Times New Roman" w:eastAsia="Times New Roman" w:hAnsi="Times New Roman" w:cs="Times New Roman"/>
          <w:sz w:val="24"/>
          <w:szCs w:val="24"/>
          <w:rtl/>
        </w:rPr>
      </w:pPr>
    </w:p>
    <w:p w14:paraId="7B895CD3" w14:textId="0DC0C32B" w:rsidR="00FC011B" w:rsidRPr="007A6B9C" w:rsidRDefault="00FC011B" w:rsidP="00FC011B">
      <w:pPr>
        <w:spacing w:after="0" w:line="240" w:lineRule="auto"/>
        <w:rPr>
          <w:rFonts w:ascii="Times New Roman" w:eastAsia="Times New Roman" w:hAnsi="Times New Roman" w:cs="Times New Roman"/>
          <w:sz w:val="24"/>
          <w:szCs w:val="24"/>
        </w:rPr>
      </w:pPr>
      <w:r w:rsidRPr="007A6B9C">
        <w:rPr>
          <w:rFonts w:ascii="Times New Roman" w:eastAsia="Times New Roman" w:hAnsi="Times New Roman" w:cs="Times New Roman"/>
          <w:b/>
          <w:bCs/>
          <w:color w:val="000000"/>
          <w:sz w:val="24"/>
          <w:szCs w:val="24"/>
          <w:rtl/>
        </w:rPr>
        <w:t>الزمن بالثواني _____</w:t>
      </w:r>
      <w:r w:rsidR="00F54F24">
        <w:rPr>
          <w:rFonts w:ascii="Times New Roman" w:eastAsia="Times New Roman" w:hAnsi="Times New Roman" w:cs="Times New Roman"/>
          <w:b/>
          <w:bCs/>
          <w:color w:val="000000"/>
          <w:sz w:val="24"/>
          <w:szCs w:val="24"/>
          <w:rtl/>
        </w:rPr>
        <w:t xml:space="preserve">        </w:t>
      </w:r>
      <w:r w:rsidRPr="007A6B9C">
        <w:rPr>
          <w:rFonts w:ascii="Times New Roman" w:eastAsia="Times New Roman" w:hAnsi="Times New Roman" w:cs="Times New Roman"/>
          <w:b/>
          <w:bCs/>
          <w:color w:val="000000"/>
          <w:sz w:val="24"/>
          <w:szCs w:val="24"/>
          <w:rtl/>
        </w:rPr>
        <w:t>نسبة الدقة:</w:t>
      </w:r>
      <w:r w:rsidR="00F54F24">
        <w:rPr>
          <w:rFonts w:ascii="Times New Roman" w:eastAsia="Times New Roman" w:hAnsi="Times New Roman" w:cs="Times New Roman"/>
          <w:b/>
          <w:bCs/>
          <w:color w:val="000000"/>
          <w:sz w:val="24"/>
          <w:szCs w:val="24"/>
          <w:rtl/>
        </w:rPr>
        <w:t xml:space="preserve"> </w:t>
      </w:r>
      <w:r w:rsidRPr="007A6B9C">
        <w:rPr>
          <w:rFonts w:ascii="Times New Roman" w:eastAsia="Times New Roman" w:hAnsi="Times New Roman" w:cs="Times New Roman"/>
          <w:b/>
          <w:bCs/>
          <w:color w:val="000000"/>
          <w:sz w:val="24"/>
          <w:szCs w:val="24"/>
          <w:u w:val="single"/>
          <w:rtl/>
        </w:rPr>
        <w:t xml:space="preserve">عدد الكلمات التي قُرأت بشكل صحيح </w:t>
      </w:r>
      <w:r w:rsidRPr="007A6B9C">
        <w:rPr>
          <w:rFonts w:ascii="Times New Roman" w:eastAsia="Times New Roman" w:hAnsi="Times New Roman" w:cs="Times New Roman"/>
          <w:b/>
          <w:bCs/>
          <w:color w:val="000000"/>
          <w:sz w:val="24"/>
          <w:szCs w:val="24"/>
          <w:u w:val="single"/>
        </w:rPr>
        <w:t>x</w:t>
      </w:r>
      <w:r w:rsidR="00F54F24">
        <w:rPr>
          <w:rFonts w:ascii="Times New Roman" w:eastAsia="Times New Roman" w:hAnsi="Times New Roman" w:cs="Times New Roman"/>
          <w:b/>
          <w:bCs/>
          <w:color w:val="000000"/>
          <w:sz w:val="24"/>
          <w:szCs w:val="24"/>
          <w:u w:val="single"/>
          <w:rtl/>
        </w:rPr>
        <w:t xml:space="preserve">  </w:t>
      </w:r>
      <w:r w:rsidRPr="007A6B9C">
        <w:rPr>
          <w:rFonts w:ascii="Times New Roman" w:eastAsia="Times New Roman" w:hAnsi="Times New Roman" w:cs="Times New Roman"/>
          <w:b/>
          <w:bCs/>
          <w:color w:val="000000"/>
          <w:sz w:val="24"/>
          <w:szCs w:val="24"/>
          <w:u w:val="single"/>
          <w:rtl/>
        </w:rPr>
        <w:t>100</w:t>
      </w:r>
      <w:r w:rsidRPr="007A6B9C">
        <w:rPr>
          <w:rFonts w:ascii="Times New Roman" w:eastAsia="Times New Roman" w:hAnsi="Times New Roman" w:cs="Times New Roman"/>
          <w:b/>
          <w:bCs/>
          <w:color w:val="000000"/>
          <w:sz w:val="24"/>
          <w:szCs w:val="24"/>
          <w:rtl/>
        </w:rPr>
        <w:t xml:space="preserve"> = _________</w:t>
      </w:r>
    </w:p>
    <w:p w14:paraId="0105BBBE" w14:textId="3DD62379" w:rsidR="001E5296" w:rsidRPr="007A6B9C" w:rsidRDefault="00F54F24" w:rsidP="00FC011B">
      <w:pPr>
        <w:spacing w:after="0" w:line="240" w:lineRule="auto"/>
        <w:rPr>
          <w:rFonts w:ascii="Times New Roman" w:eastAsia="Times New Roman" w:hAnsi="Times New Roman" w:cs="Times New Roman"/>
          <w:b/>
          <w:bCs/>
          <w:color w:val="000000"/>
          <w:sz w:val="24"/>
          <w:szCs w:val="24"/>
          <w:rtl/>
        </w:rPr>
        <w:sectPr w:rsidR="001E5296" w:rsidRPr="007A6B9C" w:rsidSect="005F3D24">
          <w:footerReference w:type="default" r:id="rId26"/>
          <w:pgSz w:w="11906" w:h="16838" w:code="9"/>
          <w:pgMar w:top="1440" w:right="1134" w:bottom="1440" w:left="1134" w:header="720" w:footer="720" w:gutter="567"/>
          <w:pgNumType w:start="1"/>
          <w:cols w:space="720"/>
          <w:docGrid w:linePitch="360"/>
        </w:sectPr>
      </w:pPr>
      <w:r>
        <w:rPr>
          <w:rFonts w:ascii="Times New Roman" w:eastAsia="Times New Roman" w:hAnsi="Times New Roman" w:cs="Times New Roman"/>
          <w:b/>
          <w:bCs/>
          <w:color w:val="000000"/>
          <w:sz w:val="24"/>
          <w:szCs w:val="24"/>
          <w:rtl/>
        </w:rPr>
        <w:t xml:space="preserve">                              </w:t>
      </w:r>
      <w:r w:rsidR="00FC011B" w:rsidRPr="007A6B9C">
        <w:rPr>
          <w:rFonts w:ascii="Times New Roman" w:eastAsia="Times New Roman" w:hAnsi="Times New Roman" w:cs="Times New Roman"/>
          <w:b/>
          <w:bCs/>
          <w:color w:val="000000"/>
          <w:sz w:val="24"/>
          <w:szCs w:val="24"/>
          <w:rtl/>
        </w:rPr>
        <w:t>مجموع كلمات القائمة </w:t>
      </w:r>
    </w:p>
    <w:p w14:paraId="5FBAF340" w14:textId="6A48F995" w:rsidR="001E5296" w:rsidRDefault="001E5296" w:rsidP="00747C5E">
      <w:pPr>
        <w:spacing w:after="0" w:line="240" w:lineRule="auto"/>
        <w:jc w:val="center"/>
        <w:rPr>
          <w:rFonts w:ascii="David" w:eastAsia="Times New Roman" w:hAnsi="David" w:cs="David"/>
          <w:b/>
          <w:bCs/>
          <w:sz w:val="28"/>
          <w:szCs w:val="28"/>
          <w:rtl/>
          <w:lang w:bidi="he-IL"/>
        </w:rPr>
      </w:pPr>
      <w:r w:rsidRPr="00747C5E">
        <w:rPr>
          <w:rFonts w:ascii="David" w:eastAsia="Times New Roman" w:hAnsi="David" w:cs="David"/>
          <w:b/>
          <w:bCs/>
          <w:sz w:val="28"/>
          <w:szCs w:val="28"/>
          <w:rtl/>
          <w:lang w:bidi="he-IL"/>
        </w:rPr>
        <w:lastRenderedPageBreak/>
        <w:t>תקציר</w:t>
      </w:r>
    </w:p>
    <w:p w14:paraId="0C9BAB97" w14:textId="4B12725B" w:rsidR="00A80A94" w:rsidRDefault="00A80A94" w:rsidP="00747C5E">
      <w:pPr>
        <w:spacing w:after="0" w:line="240" w:lineRule="auto"/>
        <w:jc w:val="center"/>
        <w:rPr>
          <w:rFonts w:ascii="David" w:eastAsia="Times New Roman" w:hAnsi="David" w:cs="David"/>
          <w:b/>
          <w:bCs/>
          <w:sz w:val="28"/>
          <w:szCs w:val="28"/>
          <w:rtl/>
          <w:lang w:bidi="he-IL"/>
        </w:rPr>
      </w:pPr>
    </w:p>
    <w:p w14:paraId="1DB9F73C" w14:textId="77777777" w:rsidR="00A80A94" w:rsidRPr="004333DF" w:rsidRDefault="00A80A94" w:rsidP="004333DF">
      <w:pPr>
        <w:spacing w:after="0" w:line="240" w:lineRule="auto"/>
        <w:rPr>
          <w:rFonts w:ascii="David" w:eastAsia="Times New Roman" w:hAnsi="David" w:cs="David"/>
          <w:b/>
          <w:bCs/>
          <w:sz w:val="28"/>
          <w:szCs w:val="28"/>
          <w:rtl/>
          <w:lang w:bidi="he-IL"/>
        </w:rPr>
      </w:pPr>
    </w:p>
    <w:p w14:paraId="000E660B" w14:textId="07479857" w:rsidR="001E5296" w:rsidRPr="004333DF" w:rsidRDefault="004333DF" w:rsidP="004333DF">
      <w:pPr>
        <w:spacing w:line="480" w:lineRule="auto"/>
        <w:jc w:val="both"/>
        <w:rPr>
          <w:rFonts w:ascii="David" w:hAnsi="David" w:cs="David"/>
          <w:sz w:val="24"/>
          <w:szCs w:val="24"/>
          <w:shd w:val="clear" w:color="auto" w:fill="FFFFFF"/>
        </w:rPr>
      </w:pPr>
      <w:r w:rsidRPr="004333DF">
        <w:rPr>
          <w:rFonts w:ascii="David" w:hAnsi="David" w:cs="David"/>
          <w:sz w:val="24"/>
          <w:szCs w:val="24"/>
          <w:shd w:val="clear" w:color="auto" w:fill="FFFFFF"/>
          <w:rtl/>
          <w:lang w:bidi="he-IL"/>
        </w:rPr>
        <w:t>המחקר הנוכחי בודק את השפעתה של תוכנית התערבות במורפולוגיה ובפונולוגיה בקרב 189 ילדי גן חובה בני כשש 6 שנים בערך לבמשך כארבעה חודשים ברציפותף. הילדים שהשתתפו במחקרהילדים הם מעיר במרכז הארץ ובמעמד סוציואקונומי דומה, והשתתפותם אושרה בידי כמובן, אחרי שאישור של משרד החינוך והוריהםאישור הורים. הילדים עברו מבדקי סינון לפני תחילת התוכנית עברו הילדים מבדקי סינון שבחנו מ, המבחנים הם מבחנים במיומנויות הבסיסיות בקריאה בסיסיות, ולפי התוצאות קוטלגו לפי שלוש קטגוריות: הילדים קוטלגו לטיפיקאליים,, מתקשים בקיריאה ועם חשד לדיסלקציה. לאחר מכן עברו , הילדים עברו מבחנים ן לפני הותוכנית וגם לאחריה, וכןגם מעקכב בכיתה א' במטרה לבדוק את התקדמותם בעזרת הילדים בתוכנית ההתערבות ולהשוותם אותם עם אלה שלא עברו את התוכנית. השוואה נוספת הייתה של מידת ההתקדמות בין קטגוריות הסיווג השונות. לשם המחקר חולקה התערבות. כמו כן, על מנת להשוות בין סוגי הילדים איזה מהם מתקדם יותר. כמובן, ככל קבוצת תלמידים חולקה לקבוצת התערבות ולקבוצת ביקורת. וגם בכיתה א' נערך גם מבדק קריאה לתלמידים. בניתוח שונות תוך ובין נבדקי הראה כי נראה, בתחום הבמורפולוגיה התוכנית התערבות כן השפיעה על התלמידים וכי אלו שעברו את התוכנית השיגו והשיגו ציונים גבוהים מאלה שלא, עברוללא תלות בקטגוריה שאליה שויך הילד. תוכנית וההשפעה היא ללא קשר לאיזה קבוצה הוא שייך. לעומת זאת, בתחום , בהפונולוגיה, התלמידים שעבהרו את תוכנית ההתערבות התקדמו יותר מאלה שלא עברו אותה, אבל ניכרה השפעה של הקטגוריה. למשל, ילדים תוכנית אבל בהשפעת סוג הילד, זאת אומרת, אם מתקשים בקריאה הוא מתקשה בקריאה או עם חשד לדיסלקציה המתקדמום יותר מהטיפיקאליים. ובמבדק הקריאה, הילדים שעברו את תוכנית ההתערבות השיגו ציונים גבוהים יותר יותר גדולים לאלהמאלה שלא עברו את התוכנית, ללא קשר לקטגוריה שבה קוטלגו. לאיזה קבוצה הוא שייך ההשפעה היא זהה בקרב שלושת הקבוצות (טיפיקאלים, מתקשים,  חשד לדיסלקציה)</w:t>
      </w:r>
      <w:r w:rsidRPr="004333DF">
        <w:rPr>
          <w:rFonts w:ascii="David" w:hAnsi="David" w:cs="David"/>
          <w:sz w:val="24"/>
          <w:szCs w:val="24"/>
          <w:shd w:val="clear" w:color="auto" w:fill="FFFFFF"/>
        </w:rPr>
        <w:t>.</w:t>
      </w:r>
    </w:p>
    <w:p w14:paraId="47AA5CE0" w14:textId="6DB9D676" w:rsidR="004333DF" w:rsidRPr="004333DF" w:rsidRDefault="004333DF" w:rsidP="004333DF">
      <w:pPr>
        <w:spacing w:line="480" w:lineRule="auto"/>
        <w:jc w:val="both"/>
        <w:rPr>
          <w:rFonts w:ascii="David" w:hAnsi="David" w:cs="David"/>
          <w:color w:val="222222"/>
          <w:sz w:val="24"/>
          <w:szCs w:val="24"/>
          <w:shd w:val="clear" w:color="auto" w:fill="FFFFFF"/>
        </w:rPr>
      </w:pPr>
    </w:p>
    <w:p w14:paraId="0D656BF3" w14:textId="06EAFF28" w:rsidR="004333DF" w:rsidRDefault="004333DF" w:rsidP="004333DF">
      <w:pPr>
        <w:spacing w:line="480" w:lineRule="auto"/>
        <w:jc w:val="both"/>
        <w:rPr>
          <w:rFonts w:ascii="David" w:hAnsi="David" w:cs="David"/>
          <w:color w:val="222222"/>
          <w:sz w:val="24"/>
          <w:szCs w:val="24"/>
          <w:shd w:val="clear" w:color="auto" w:fill="FFFFFF"/>
        </w:rPr>
      </w:pPr>
    </w:p>
    <w:p w14:paraId="004B45A7" w14:textId="79CEF70A" w:rsidR="004333DF" w:rsidRDefault="004333DF" w:rsidP="004333DF">
      <w:pPr>
        <w:spacing w:line="480" w:lineRule="auto"/>
        <w:jc w:val="both"/>
        <w:rPr>
          <w:rFonts w:ascii="David" w:hAnsi="David" w:cs="David"/>
          <w:color w:val="222222"/>
          <w:sz w:val="24"/>
          <w:szCs w:val="24"/>
          <w:shd w:val="clear" w:color="auto" w:fill="FFFFFF"/>
        </w:rPr>
      </w:pPr>
    </w:p>
    <w:p w14:paraId="13E83CB6" w14:textId="4F6DD22E" w:rsidR="004333DF" w:rsidRDefault="004333DF" w:rsidP="004333DF">
      <w:pPr>
        <w:spacing w:line="480" w:lineRule="auto"/>
        <w:jc w:val="both"/>
        <w:rPr>
          <w:rFonts w:ascii="David" w:hAnsi="David" w:cs="David"/>
          <w:color w:val="222222"/>
          <w:sz w:val="24"/>
          <w:szCs w:val="24"/>
          <w:shd w:val="clear" w:color="auto" w:fill="FFFFFF"/>
        </w:rPr>
      </w:pPr>
    </w:p>
    <w:p w14:paraId="4325142A" w14:textId="77777777" w:rsidR="004333DF" w:rsidRDefault="004333DF" w:rsidP="004333DF">
      <w:pPr>
        <w:spacing w:line="480" w:lineRule="auto"/>
        <w:jc w:val="both"/>
        <w:rPr>
          <w:rFonts w:ascii="David" w:hAnsi="David" w:cs="David"/>
          <w:color w:val="222222"/>
          <w:sz w:val="24"/>
          <w:szCs w:val="24"/>
          <w:shd w:val="clear" w:color="auto" w:fill="FFFFFF"/>
        </w:rPr>
      </w:pPr>
    </w:p>
    <w:p w14:paraId="56D7F9DC" w14:textId="77777777" w:rsidR="004333DF" w:rsidRPr="004333DF" w:rsidRDefault="004333DF" w:rsidP="004333DF">
      <w:pPr>
        <w:spacing w:line="480" w:lineRule="auto"/>
        <w:jc w:val="both"/>
        <w:rPr>
          <w:rFonts w:ascii="David" w:eastAsia="Times New Roman" w:hAnsi="David" w:cs="David"/>
          <w:sz w:val="24"/>
          <w:szCs w:val="24"/>
          <w:rtl/>
          <w:lang w:bidi="he-IL"/>
        </w:rPr>
      </w:pPr>
    </w:p>
    <w:p w14:paraId="05B1BB52" w14:textId="77777777" w:rsidR="004333DF" w:rsidRPr="004333DF" w:rsidRDefault="004333DF" w:rsidP="004333DF">
      <w:pPr>
        <w:shd w:val="clear" w:color="auto" w:fill="FFFFFF"/>
        <w:spacing w:after="0" w:line="360" w:lineRule="auto"/>
        <w:jc w:val="center"/>
        <w:rPr>
          <w:rFonts w:ascii="David" w:eastAsia="Times New Roman" w:hAnsi="David" w:cs="David"/>
          <w:b/>
          <w:bCs/>
          <w:sz w:val="36"/>
          <w:szCs w:val="36"/>
        </w:rPr>
      </w:pPr>
      <w:bookmarkStart w:id="82" w:name="_Hlk166139634"/>
      <w:r w:rsidRPr="004333DF">
        <w:rPr>
          <w:rFonts w:ascii="David" w:eastAsia="Times New Roman" w:hAnsi="David" w:cs="David"/>
          <w:b/>
          <w:bCs/>
          <w:sz w:val="36"/>
          <w:szCs w:val="36"/>
          <w:rtl/>
          <w:lang w:bidi="he-IL"/>
        </w:rPr>
        <w:lastRenderedPageBreak/>
        <w:t>תרומתה של תוכנית התערבות מורפולוגית ופונולוגית בערבית לקוראים טיפיקליים, מתקשים בקריאה ודיסלקטים (חשד לדיסלקציה) בגן, עם מעקב בכיתה א'</w:t>
      </w:r>
    </w:p>
    <w:bookmarkEnd w:id="82"/>
    <w:p w14:paraId="7ADBA539" w14:textId="49CE1ED3" w:rsidR="00043ECD" w:rsidRPr="004333DF" w:rsidRDefault="00043ECD" w:rsidP="00043ECD">
      <w:pPr>
        <w:spacing w:after="0" w:line="480" w:lineRule="auto"/>
        <w:jc w:val="center"/>
        <w:rPr>
          <w:rFonts w:ascii="David" w:eastAsia="Calibri" w:hAnsi="David" w:cs="David"/>
          <w:b/>
          <w:bCs/>
          <w:sz w:val="36"/>
          <w:szCs w:val="36"/>
          <w:lang w:bidi="he-IL"/>
        </w:rPr>
      </w:pPr>
    </w:p>
    <w:p w14:paraId="31A3F3DB" w14:textId="77777777" w:rsidR="004333DF" w:rsidRPr="00043ECD" w:rsidRDefault="004333DF" w:rsidP="00043ECD">
      <w:pPr>
        <w:spacing w:after="0" w:line="480" w:lineRule="auto"/>
        <w:jc w:val="center"/>
        <w:rPr>
          <w:rFonts w:ascii="David" w:eastAsia="Calibri" w:hAnsi="David" w:cs="David"/>
          <w:b/>
          <w:bCs/>
          <w:sz w:val="36"/>
          <w:szCs w:val="36"/>
          <w:rtl/>
        </w:rPr>
      </w:pPr>
    </w:p>
    <w:p w14:paraId="575E73D1" w14:textId="77777777" w:rsidR="00043ECD" w:rsidRDefault="00043ECD" w:rsidP="00043ECD">
      <w:pPr>
        <w:tabs>
          <w:tab w:val="left" w:pos="651"/>
        </w:tabs>
        <w:spacing w:after="120" w:line="480" w:lineRule="auto"/>
        <w:jc w:val="center"/>
        <w:rPr>
          <w:rFonts w:ascii="David" w:eastAsia="Calibri" w:hAnsi="David" w:cs="David"/>
          <w:b/>
          <w:bCs/>
          <w:sz w:val="32"/>
          <w:szCs w:val="32"/>
          <w:rtl/>
        </w:rPr>
      </w:pPr>
    </w:p>
    <w:p w14:paraId="5D8DF95B" w14:textId="3C459583" w:rsidR="00043ECD" w:rsidRDefault="00043ECD" w:rsidP="00043ECD">
      <w:pPr>
        <w:spacing w:after="120" w:line="480" w:lineRule="auto"/>
        <w:jc w:val="center"/>
        <w:rPr>
          <w:rFonts w:ascii="David" w:eastAsia="Times New Roman" w:hAnsi="David" w:cs="David"/>
          <w:sz w:val="28"/>
          <w:szCs w:val="28"/>
          <w:rtl/>
        </w:rPr>
      </w:pPr>
      <w:r>
        <w:rPr>
          <w:rFonts w:ascii="David" w:eastAsia="Times New Roman" w:hAnsi="David" w:cs="David" w:hint="cs"/>
          <w:sz w:val="28"/>
          <w:szCs w:val="28"/>
          <w:rtl/>
          <w:lang w:bidi="he-IL"/>
        </w:rPr>
        <w:t xml:space="preserve">מאת: </w:t>
      </w:r>
      <w:r w:rsidRPr="00043ECD">
        <w:rPr>
          <w:rFonts w:ascii="David" w:eastAsia="Times New Roman" w:hAnsi="David" w:cs="David" w:hint="cs"/>
          <w:sz w:val="28"/>
          <w:szCs w:val="28"/>
          <w:rtl/>
          <w:lang w:bidi="he-IL"/>
        </w:rPr>
        <w:t>היב</w:t>
      </w:r>
      <w:r w:rsidR="004333DF">
        <w:rPr>
          <w:rFonts w:ascii="David" w:eastAsia="Times New Roman" w:hAnsi="David" w:cs="David" w:hint="cs"/>
          <w:sz w:val="28"/>
          <w:szCs w:val="28"/>
          <w:rtl/>
          <w:lang w:bidi="he-IL"/>
        </w:rPr>
        <w:t>ה</w:t>
      </w:r>
      <w:r w:rsidRPr="00043ECD">
        <w:rPr>
          <w:rFonts w:ascii="David" w:eastAsia="Times New Roman" w:hAnsi="David" w:cs="David" w:hint="cs"/>
          <w:sz w:val="28"/>
          <w:szCs w:val="28"/>
          <w:rtl/>
          <w:lang w:bidi="he-IL"/>
        </w:rPr>
        <w:t xml:space="preserve"> מגדלה</w:t>
      </w:r>
    </w:p>
    <w:p w14:paraId="72DE6793" w14:textId="780C1A3F" w:rsidR="00043ECD" w:rsidRPr="00043ECD" w:rsidRDefault="00043ECD" w:rsidP="00043ECD">
      <w:pPr>
        <w:spacing w:after="120" w:line="480" w:lineRule="auto"/>
        <w:jc w:val="center"/>
        <w:rPr>
          <w:rFonts w:ascii="David" w:eastAsia="Times New Roman" w:hAnsi="David" w:cs="David"/>
          <w:sz w:val="28"/>
          <w:szCs w:val="28"/>
          <w:rtl/>
          <w:lang w:bidi="he-IL"/>
        </w:rPr>
      </w:pPr>
      <w:r>
        <w:rPr>
          <w:rFonts w:ascii="David" w:eastAsia="Times New Roman" w:hAnsi="David" w:cs="David" w:hint="cs"/>
          <w:sz w:val="28"/>
          <w:szCs w:val="28"/>
          <w:rtl/>
          <w:lang w:bidi="he-IL"/>
        </w:rPr>
        <w:t xml:space="preserve">בהנחיית: </w:t>
      </w:r>
      <w:r w:rsidR="00611A4D">
        <w:rPr>
          <w:rFonts w:ascii="David" w:eastAsia="Times New Roman" w:hAnsi="David" w:cs="David" w:hint="cs"/>
          <w:sz w:val="28"/>
          <w:szCs w:val="28"/>
          <w:rtl/>
          <w:lang w:bidi="he-IL"/>
        </w:rPr>
        <w:t>פרופ' סלים אבו-רביעה</w:t>
      </w:r>
    </w:p>
    <w:p w14:paraId="2AA40F7F" w14:textId="77777777" w:rsidR="00043ECD" w:rsidRPr="00043ECD" w:rsidRDefault="00043ECD" w:rsidP="00043ECD">
      <w:pPr>
        <w:jc w:val="center"/>
        <w:rPr>
          <w:rFonts w:ascii="David" w:eastAsia="Times New Roman" w:hAnsi="David" w:cs="David"/>
          <w:b/>
          <w:bCs/>
          <w:sz w:val="28"/>
          <w:szCs w:val="28"/>
          <w:rtl/>
        </w:rPr>
      </w:pPr>
    </w:p>
    <w:p w14:paraId="72F34324" w14:textId="77777777" w:rsidR="00043ECD" w:rsidRPr="00043ECD" w:rsidRDefault="00043ECD" w:rsidP="00043ECD">
      <w:pPr>
        <w:jc w:val="center"/>
        <w:rPr>
          <w:rFonts w:ascii="David" w:eastAsia="Times New Roman" w:hAnsi="David" w:cs="David"/>
          <w:b/>
          <w:bCs/>
          <w:sz w:val="28"/>
          <w:szCs w:val="28"/>
          <w:rtl/>
        </w:rPr>
      </w:pPr>
    </w:p>
    <w:p w14:paraId="7963AB45" w14:textId="77777777" w:rsidR="00043ECD" w:rsidRPr="00043ECD" w:rsidRDefault="00043ECD" w:rsidP="00043ECD">
      <w:pPr>
        <w:spacing w:after="120" w:line="480" w:lineRule="auto"/>
        <w:jc w:val="center"/>
        <w:rPr>
          <w:rFonts w:ascii="David" w:eastAsia="Times New Roman" w:hAnsi="David" w:cs="David"/>
          <w:sz w:val="28"/>
          <w:szCs w:val="28"/>
          <w:rtl/>
        </w:rPr>
      </w:pPr>
      <w:r w:rsidRPr="00043ECD">
        <w:rPr>
          <w:rFonts w:ascii="David" w:eastAsia="Times New Roman" w:hAnsi="David" w:cs="David"/>
          <w:sz w:val="28"/>
          <w:szCs w:val="28"/>
          <w:rtl/>
          <w:lang w:bidi="he-IL"/>
        </w:rPr>
        <w:t>חיבור</w:t>
      </w:r>
      <w:r w:rsidRPr="00043ECD">
        <w:rPr>
          <w:rFonts w:ascii="David" w:eastAsia="Times New Roman" w:hAnsi="David" w:cs="David"/>
          <w:sz w:val="28"/>
          <w:szCs w:val="28"/>
        </w:rPr>
        <w:t xml:space="preserve"> </w:t>
      </w:r>
      <w:r w:rsidRPr="00043ECD">
        <w:rPr>
          <w:rFonts w:ascii="David" w:eastAsia="Times New Roman" w:hAnsi="David" w:cs="David"/>
          <w:sz w:val="28"/>
          <w:szCs w:val="28"/>
          <w:rtl/>
          <w:lang w:bidi="he-IL"/>
        </w:rPr>
        <w:t>לשם</w:t>
      </w:r>
      <w:r w:rsidRPr="00043ECD">
        <w:rPr>
          <w:rFonts w:ascii="David" w:eastAsia="Times New Roman" w:hAnsi="David" w:cs="David"/>
          <w:sz w:val="28"/>
          <w:szCs w:val="28"/>
        </w:rPr>
        <w:t xml:space="preserve"> </w:t>
      </w:r>
      <w:r w:rsidRPr="00043ECD">
        <w:rPr>
          <w:rFonts w:ascii="David" w:eastAsia="Times New Roman" w:hAnsi="David" w:cs="David"/>
          <w:sz w:val="28"/>
          <w:szCs w:val="28"/>
          <w:rtl/>
          <w:lang w:bidi="he-IL"/>
        </w:rPr>
        <w:t>קבלת</w:t>
      </w:r>
      <w:r w:rsidRPr="00043ECD">
        <w:rPr>
          <w:rFonts w:ascii="David" w:eastAsia="Times New Roman" w:hAnsi="David" w:cs="David"/>
          <w:sz w:val="28"/>
          <w:szCs w:val="28"/>
        </w:rPr>
        <w:t xml:space="preserve"> </w:t>
      </w:r>
      <w:r w:rsidRPr="00043ECD">
        <w:rPr>
          <w:rFonts w:ascii="David" w:eastAsia="Times New Roman" w:hAnsi="David" w:cs="David"/>
          <w:sz w:val="28"/>
          <w:szCs w:val="28"/>
          <w:rtl/>
          <w:lang w:bidi="he-IL"/>
        </w:rPr>
        <w:t>התואר</w:t>
      </w:r>
      <w:r w:rsidRPr="00043ECD">
        <w:rPr>
          <w:rFonts w:ascii="David" w:eastAsia="Times New Roman" w:hAnsi="David" w:cs="David"/>
          <w:sz w:val="28"/>
          <w:szCs w:val="28"/>
        </w:rPr>
        <w:t xml:space="preserve"> </w:t>
      </w:r>
      <w:r w:rsidRPr="00043ECD">
        <w:rPr>
          <w:rFonts w:ascii="David" w:eastAsia="Times New Roman" w:hAnsi="David" w:cs="David"/>
          <w:sz w:val="28"/>
          <w:szCs w:val="28"/>
          <w:rtl/>
        </w:rPr>
        <w:t>"</w:t>
      </w:r>
      <w:r w:rsidRPr="00043ECD">
        <w:rPr>
          <w:rFonts w:ascii="David" w:eastAsia="Times New Roman" w:hAnsi="David" w:cs="David"/>
          <w:sz w:val="28"/>
          <w:szCs w:val="28"/>
          <w:rtl/>
          <w:lang w:bidi="he-IL"/>
        </w:rPr>
        <w:t>דוקטור</w:t>
      </w:r>
      <w:r w:rsidRPr="00043ECD">
        <w:rPr>
          <w:rFonts w:ascii="David" w:eastAsia="Times New Roman" w:hAnsi="David" w:cs="David"/>
          <w:sz w:val="28"/>
          <w:szCs w:val="28"/>
        </w:rPr>
        <w:t xml:space="preserve"> </w:t>
      </w:r>
      <w:r w:rsidRPr="00043ECD">
        <w:rPr>
          <w:rFonts w:ascii="David" w:eastAsia="Times New Roman" w:hAnsi="David" w:cs="David"/>
          <w:sz w:val="28"/>
          <w:szCs w:val="28"/>
          <w:rtl/>
          <w:lang w:bidi="he-IL"/>
        </w:rPr>
        <w:t>לפילוסופיה</w:t>
      </w:r>
      <w:r w:rsidRPr="00043ECD">
        <w:rPr>
          <w:rFonts w:ascii="David" w:eastAsia="Times New Roman" w:hAnsi="David" w:cs="David"/>
          <w:sz w:val="28"/>
          <w:szCs w:val="28"/>
          <w:rtl/>
        </w:rPr>
        <w:t>"</w:t>
      </w:r>
    </w:p>
    <w:p w14:paraId="606CA44C" w14:textId="6DC7315C" w:rsidR="00043ECD" w:rsidRPr="00043ECD" w:rsidRDefault="00043ECD" w:rsidP="004333DF">
      <w:pPr>
        <w:spacing w:after="120" w:line="480" w:lineRule="auto"/>
        <w:jc w:val="center"/>
        <w:rPr>
          <w:rFonts w:ascii="David" w:eastAsia="Times New Roman" w:hAnsi="David" w:cs="David"/>
          <w:sz w:val="28"/>
          <w:szCs w:val="28"/>
          <w:rtl/>
          <w:lang w:bidi="he-IL"/>
        </w:rPr>
      </w:pPr>
      <w:r w:rsidRPr="00043ECD">
        <w:rPr>
          <w:rFonts w:ascii="David" w:eastAsia="Times New Roman" w:hAnsi="David" w:cs="David" w:hint="cs"/>
          <w:sz w:val="28"/>
          <w:szCs w:val="28"/>
          <w:rtl/>
          <w:lang w:bidi="he-IL"/>
        </w:rPr>
        <w:t>מונוגרפיה</w:t>
      </w:r>
    </w:p>
    <w:p w14:paraId="42E7EAED" w14:textId="77777777" w:rsidR="00043ECD" w:rsidRPr="00043ECD" w:rsidRDefault="00043ECD" w:rsidP="00043ECD">
      <w:pPr>
        <w:spacing w:after="120" w:line="480" w:lineRule="auto"/>
        <w:jc w:val="center"/>
        <w:rPr>
          <w:rFonts w:ascii="David" w:eastAsia="Times New Roman" w:hAnsi="David" w:cs="David"/>
          <w:sz w:val="28"/>
          <w:szCs w:val="28"/>
          <w:rtl/>
        </w:rPr>
      </w:pPr>
    </w:p>
    <w:p w14:paraId="562C4E7A" w14:textId="77777777" w:rsidR="00043ECD" w:rsidRPr="00043ECD" w:rsidRDefault="00043ECD" w:rsidP="00043ECD">
      <w:pPr>
        <w:spacing w:after="0" w:line="480" w:lineRule="auto"/>
        <w:jc w:val="center"/>
        <w:rPr>
          <w:rFonts w:ascii="David" w:eastAsia="Times New Roman" w:hAnsi="David" w:cs="David"/>
          <w:sz w:val="28"/>
          <w:szCs w:val="28"/>
          <w:rtl/>
        </w:rPr>
      </w:pPr>
      <w:r w:rsidRPr="00043ECD">
        <w:rPr>
          <w:rFonts w:ascii="David" w:eastAsia="Times New Roman" w:hAnsi="David" w:cs="David"/>
          <w:sz w:val="28"/>
          <w:szCs w:val="28"/>
          <w:rtl/>
          <w:lang w:bidi="he-IL"/>
        </w:rPr>
        <w:t>אוניברסיטת</w:t>
      </w:r>
      <w:r w:rsidRPr="00043ECD">
        <w:rPr>
          <w:rFonts w:ascii="David" w:eastAsia="Times New Roman" w:hAnsi="David" w:cs="David"/>
          <w:sz w:val="28"/>
          <w:szCs w:val="28"/>
          <w:rtl/>
        </w:rPr>
        <w:t xml:space="preserve"> </w:t>
      </w:r>
      <w:r w:rsidRPr="00043ECD">
        <w:rPr>
          <w:rFonts w:ascii="David" w:eastAsia="Times New Roman" w:hAnsi="David" w:cs="David"/>
          <w:sz w:val="28"/>
          <w:szCs w:val="28"/>
          <w:rtl/>
          <w:lang w:bidi="he-IL"/>
        </w:rPr>
        <w:t>חיפה</w:t>
      </w:r>
    </w:p>
    <w:p w14:paraId="7CCB89FD" w14:textId="77777777" w:rsidR="00043ECD" w:rsidRPr="00043ECD" w:rsidRDefault="00043ECD" w:rsidP="00043ECD">
      <w:pPr>
        <w:spacing w:after="0" w:line="480" w:lineRule="auto"/>
        <w:jc w:val="center"/>
        <w:rPr>
          <w:rFonts w:ascii="David" w:hAnsi="David" w:cs="David"/>
          <w:sz w:val="28"/>
          <w:szCs w:val="28"/>
        </w:rPr>
      </w:pPr>
      <w:r w:rsidRPr="00043ECD">
        <w:rPr>
          <w:rFonts w:ascii="David" w:hAnsi="David" w:cs="David"/>
          <w:sz w:val="28"/>
          <w:szCs w:val="28"/>
          <w:rtl/>
          <w:lang w:bidi="he-IL"/>
        </w:rPr>
        <w:t>הפקולטה</w:t>
      </w:r>
      <w:r w:rsidRPr="00043ECD">
        <w:rPr>
          <w:rFonts w:ascii="David" w:hAnsi="David" w:cs="David"/>
          <w:sz w:val="28"/>
          <w:szCs w:val="28"/>
          <w:rtl/>
        </w:rPr>
        <w:t xml:space="preserve"> </w:t>
      </w:r>
      <w:r w:rsidRPr="00043ECD">
        <w:rPr>
          <w:rFonts w:ascii="David" w:hAnsi="David" w:cs="David" w:hint="cs"/>
          <w:sz w:val="28"/>
          <w:szCs w:val="28"/>
          <w:rtl/>
          <w:lang w:bidi="he-IL"/>
        </w:rPr>
        <w:t>לחינוך</w:t>
      </w:r>
      <w:r w:rsidRPr="00043ECD">
        <w:rPr>
          <w:rFonts w:ascii="David" w:hAnsi="David" w:cs="David"/>
          <w:sz w:val="28"/>
          <w:szCs w:val="28"/>
          <w:rtl/>
        </w:rPr>
        <w:t xml:space="preserve"> </w:t>
      </w:r>
    </w:p>
    <w:p w14:paraId="2779AFCA" w14:textId="77777777" w:rsidR="00043ECD" w:rsidRPr="00043ECD" w:rsidRDefault="00043ECD" w:rsidP="00043ECD">
      <w:pPr>
        <w:spacing w:after="0" w:line="480" w:lineRule="auto"/>
        <w:jc w:val="center"/>
        <w:rPr>
          <w:rFonts w:ascii="David" w:eastAsia="Times New Roman" w:hAnsi="David" w:cs="David"/>
          <w:sz w:val="28"/>
          <w:szCs w:val="28"/>
        </w:rPr>
      </w:pPr>
      <w:r w:rsidRPr="00043ECD">
        <w:rPr>
          <w:rFonts w:ascii="David" w:eastAsia="Times New Roman" w:hAnsi="David" w:cs="David" w:hint="cs"/>
          <w:sz w:val="28"/>
          <w:szCs w:val="28"/>
          <w:rtl/>
          <w:lang w:bidi="he-IL"/>
        </w:rPr>
        <w:t>החוג לחינוך מיוחד</w:t>
      </w:r>
    </w:p>
    <w:p w14:paraId="02599C0C" w14:textId="77777777" w:rsidR="00043ECD" w:rsidRPr="00043ECD" w:rsidRDefault="00043ECD" w:rsidP="00043ECD">
      <w:pPr>
        <w:jc w:val="center"/>
        <w:rPr>
          <w:rFonts w:ascii="David" w:eastAsia="Times New Roman" w:hAnsi="David" w:cs="David"/>
          <w:b/>
          <w:bCs/>
          <w:sz w:val="28"/>
          <w:szCs w:val="28"/>
          <w:rtl/>
        </w:rPr>
      </w:pPr>
    </w:p>
    <w:p w14:paraId="42C42CA9"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7AF220FE"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35E899B3"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375D3162"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0D3C4FC7"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5DCD2A3B"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22DA0854"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217E51C3" w14:textId="77777777" w:rsidR="00043ECD" w:rsidRPr="00043ECD" w:rsidRDefault="00043ECD" w:rsidP="00043ECD">
      <w:pPr>
        <w:spacing w:after="0" w:line="480" w:lineRule="auto"/>
        <w:ind w:left="720" w:hanging="720"/>
        <w:contextualSpacing/>
        <w:jc w:val="center"/>
        <w:rPr>
          <w:rFonts w:ascii="Times New Roman" w:hAnsi="Times New Roman" w:cs="Times New Roman"/>
          <w:sz w:val="28"/>
          <w:szCs w:val="28"/>
          <w:rtl/>
          <w:lang w:bidi="he-IL"/>
        </w:rPr>
      </w:pPr>
      <w:r w:rsidRPr="00043ECD">
        <w:rPr>
          <w:rFonts w:ascii="David" w:hAnsi="David" w:cs="David" w:hint="cs"/>
          <w:sz w:val="28"/>
          <w:szCs w:val="28"/>
          <w:rtl/>
          <w:lang w:bidi="he-IL"/>
        </w:rPr>
        <w:t>מאי 2024</w:t>
      </w:r>
    </w:p>
    <w:p w14:paraId="427F03A3" w14:textId="77777777" w:rsidR="004333DF" w:rsidRPr="004333DF" w:rsidRDefault="004333DF" w:rsidP="004333DF">
      <w:pPr>
        <w:shd w:val="clear" w:color="auto" w:fill="FFFFFF"/>
        <w:spacing w:after="0" w:line="360" w:lineRule="auto"/>
        <w:jc w:val="center"/>
        <w:rPr>
          <w:rFonts w:ascii="David" w:eastAsia="Times New Roman" w:hAnsi="David" w:cs="David"/>
          <w:b/>
          <w:bCs/>
          <w:sz w:val="36"/>
          <w:szCs w:val="36"/>
        </w:rPr>
      </w:pPr>
      <w:r w:rsidRPr="004333DF">
        <w:rPr>
          <w:rFonts w:ascii="David" w:eastAsia="Times New Roman" w:hAnsi="David" w:cs="David"/>
          <w:b/>
          <w:bCs/>
          <w:sz w:val="36"/>
          <w:szCs w:val="36"/>
          <w:rtl/>
          <w:lang w:bidi="he-IL"/>
        </w:rPr>
        <w:lastRenderedPageBreak/>
        <w:t>תרומתה של תוכנית התערבות מורפולוגית ופונולוגית בערבית לקוראים טיפיקליים, מתקשים בקריאה ודיסלקטים (חשד לדיסלקציה) בגן, עם מעקב בכיתה א'</w:t>
      </w:r>
    </w:p>
    <w:p w14:paraId="37C9E23B" w14:textId="6F700D0C" w:rsidR="00043ECD" w:rsidRPr="004333DF" w:rsidRDefault="00043ECD" w:rsidP="00043ECD">
      <w:pPr>
        <w:spacing w:after="0" w:line="480" w:lineRule="auto"/>
        <w:jc w:val="center"/>
        <w:rPr>
          <w:rFonts w:ascii="David" w:eastAsia="Calibri" w:hAnsi="David" w:cs="David"/>
          <w:b/>
          <w:bCs/>
          <w:sz w:val="36"/>
          <w:szCs w:val="36"/>
          <w:rtl/>
        </w:rPr>
      </w:pPr>
    </w:p>
    <w:p w14:paraId="56F8D28A" w14:textId="1F8AB6A4" w:rsidR="00043ECD" w:rsidRDefault="00043ECD" w:rsidP="00043ECD">
      <w:pPr>
        <w:tabs>
          <w:tab w:val="left" w:pos="651"/>
        </w:tabs>
        <w:spacing w:after="120" w:line="480" w:lineRule="auto"/>
        <w:jc w:val="center"/>
        <w:rPr>
          <w:rFonts w:ascii="David" w:eastAsia="Calibri" w:hAnsi="David" w:cs="David"/>
          <w:b/>
          <w:bCs/>
          <w:sz w:val="32"/>
          <w:szCs w:val="32"/>
          <w:rtl/>
        </w:rPr>
      </w:pPr>
    </w:p>
    <w:p w14:paraId="7A7447A2" w14:textId="04C752FC" w:rsidR="00043ECD" w:rsidRPr="00043ECD" w:rsidRDefault="00043ECD" w:rsidP="00043ECD">
      <w:pPr>
        <w:spacing w:after="120" w:line="480" w:lineRule="auto"/>
        <w:jc w:val="center"/>
        <w:rPr>
          <w:rFonts w:ascii="David" w:eastAsia="Times New Roman" w:hAnsi="David" w:cs="David"/>
          <w:sz w:val="28"/>
          <w:szCs w:val="28"/>
          <w:rtl/>
        </w:rPr>
      </w:pPr>
      <w:r w:rsidRPr="00043ECD">
        <w:rPr>
          <w:rFonts w:ascii="David" w:eastAsia="Times New Roman" w:hAnsi="David" w:cs="David" w:hint="cs"/>
          <w:sz w:val="28"/>
          <w:szCs w:val="28"/>
          <w:rtl/>
          <w:lang w:bidi="he-IL"/>
        </w:rPr>
        <w:t>היב</w:t>
      </w:r>
      <w:r w:rsidR="004333DF">
        <w:rPr>
          <w:rFonts w:ascii="David" w:eastAsia="Times New Roman" w:hAnsi="David" w:cs="David" w:hint="cs"/>
          <w:sz w:val="28"/>
          <w:szCs w:val="28"/>
          <w:rtl/>
          <w:lang w:bidi="he-IL"/>
        </w:rPr>
        <w:t>ה</w:t>
      </w:r>
      <w:r w:rsidRPr="00043ECD">
        <w:rPr>
          <w:rFonts w:ascii="David" w:eastAsia="Times New Roman" w:hAnsi="David" w:cs="David" w:hint="cs"/>
          <w:sz w:val="28"/>
          <w:szCs w:val="28"/>
          <w:rtl/>
          <w:lang w:bidi="he-IL"/>
        </w:rPr>
        <w:t xml:space="preserve"> מגדלה</w:t>
      </w:r>
    </w:p>
    <w:p w14:paraId="59ED07A3" w14:textId="77777777" w:rsidR="00043ECD" w:rsidRPr="00043ECD" w:rsidRDefault="00043ECD" w:rsidP="00043ECD">
      <w:pPr>
        <w:jc w:val="center"/>
        <w:rPr>
          <w:rFonts w:ascii="David" w:eastAsia="Times New Roman" w:hAnsi="David" w:cs="David"/>
          <w:b/>
          <w:bCs/>
          <w:sz w:val="28"/>
          <w:szCs w:val="28"/>
          <w:rtl/>
        </w:rPr>
      </w:pPr>
    </w:p>
    <w:p w14:paraId="754AE6BB" w14:textId="77777777" w:rsidR="00043ECD" w:rsidRPr="00043ECD" w:rsidRDefault="00043ECD" w:rsidP="00043ECD">
      <w:pPr>
        <w:jc w:val="center"/>
        <w:rPr>
          <w:rFonts w:ascii="David" w:eastAsia="Times New Roman" w:hAnsi="David" w:cs="David"/>
          <w:b/>
          <w:bCs/>
          <w:sz w:val="28"/>
          <w:szCs w:val="28"/>
          <w:rtl/>
        </w:rPr>
      </w:pPr>
    </w:p>
    <w:p w14:paraId="55829110" w14:textId="77777777" w:rsidR="00043ECD" w:rsidRPr="00043ECD" w:rsidRDefault="00043ECD" w:rsidP="00043ECD">
      <w:pPr>
        <w:spacing w:after="120" w:line="480" w:lineRule="auto"/>
        <w:jc w:val="center"/>
        <w:rPr>
          <w:rFonts w:ascii="David" w:eastAsia="Times New Roman" w:hAnsi="David" w:cs="David"/>
          <w:sz w:val="28"/>
          <w:szCs w:val="28"/>
          <w:rtl/>
        </w:rPr>
      </w:pPr>
      <w:r w:rsidRPr="00043ECD">
        <w:rPr>
          <w:rFonts w:ascii="David" w:eastAsia="Times New Roman" w:hAnsi="David" w:cs="David"/>
          <w:sz w:val="28"/>
          <w:szCs w:val="28"/>
          <w:rtl/>
          <w:lang w:bidi="he-IL"/>
        </w:rPr>
        <w:t>חיבור</w:t>
      </w:r>
      <w:r w:rsidRPr="00043ECD">
        <w:rPr>
          <w:rFonts w:ascii="David" w:eastAsia="Times New Roman" w:hAnsi="David" w:cs="David"/>
          <w:sz w:val="28"/>
          <w:szCs w:val="28"/>
        </w:rPr>
        <w:t xml:space="preserve"> </w:t>
      </w:r>
      <w:r w:rsidRPr="00043ECD">
        <w:rPr>
          <w:rFonts w:ascii="David" w:eastAsia="Times New Roman" w:hAnsi="David" w:cs="David"/>
          <w:sz w:val="28"/>
          <w:szCs w:val="28"/>
          <w:rtl/>
          <w:lang w:bidi="he-IL"/>
        </w:rPr>
        <w:t>לשם</w:t>
      </w:r>
      <w:r w:rsidRPr="00043ECD">
        <w:rPr>
          <w:rFonts w:ascii="David" w:eastAsia="Times New Roman" w:hAnsi="David" w:cs="David"/>
          <w:sz w:val="28"/>
          <w:szCs w:val="28"/>
        </w:rPr>
        <w:t xml:space="preserve"> </w:t>
      </w:r>
      <w:r w:rsidRPr="00043ECD">
        <w:rPr>
          <w:rFonts w:ascii="David" w:eastAsia="Times New Roman" w:hAnsi="David" w:cs="David"/>
          <w:sz w:val="28"/>
          <w:szCs w:val="28"/>
          <w:rtl/>
          <w:lang w:bidi="he-IL"/>
        </w:rPr>
        <w:t>קבלת</w:t>
      </w:r>
      <w:r w:rsidRPr="00043ECD">
        <w:rPr>
          <w:rFonts w:ascii="David" w:eastAsia="Times New Roman" w:hAnsi="David" w:cs="David"/>
          <w:sz w:val="28"/>
          <w:szCs w:val="28"/>
        </w:rPr>
        <w:t xml:space="preserve"> </w:t>
      </w:r>
      <w:r w:rsidRPr="00043ECD">
        <w:rPr>
          <w:rFonts w:ascii="David" w:eastAsia="Times New Roman" w:hAnsi="David" w:cs="David"/>
          <w:sz w:val="28"/>
          <w:szCs w:val="28"/>
          <w:rtl/>
          <w:lang w:bidi="he-IL"/>
        </w:rPr>
        <w:t>התואר</w:t>
      </w:r>
      <w:r w:rsidRPr="00043ECD">
        <w:rPr>
          <w:rFonts w:ascii="David" w:eastAsia="Times New Roman" w:hAnsi="David" w:cs="David"/>
          <w:sz w:val="28"/>
          <w:szCs w:val="28"/>
        </w:rPr>
        <w:t xml:space="preserve"> </w:t>
      </w:r>
      <w:r w:rsidRPr="00043ECD">
        <w:rPr>
          <w:rFonts w:ascii="David" w:eastAsia="Times New Roman" w:hAnsi="David" w:cs="David"/>
          <w:sz w:val="28"/>
          <w:szCs w:val="28"/>
          <w:rtl/>
        </w:rPr>
        <w:t>"</w:t>
      </w:r>
      <w:r w:rsidRPr="00043ECD">
        <w:rPr>
          <w:rFonts w:ascii="David" w:eastAsia="Times New Roman" w:hAnsi="David" w:cs="David"/>
          <w:sz w:val="28"/>
          <w:szCs w:val="28"/>
          <w:rtl/>
          <w:lang w:bidi="he-IL"/>
        </w:rPr>
        <w:t>דוקטור</w:t>
      </w:r>
      <w:r w:rsidRPr="00043ECD">
        <w:rPr>
          <w:rFonts w:ascii="David" w:eastAsia="Times New Roman" w:hAnsi="David" w:cs="David"/>
          <w:sz w:val="28"/>
          <w:szCs w:val="28"/>
        </w:rPr>
        <w:t xml:space="preserve"> </w:t>
      </w:r>
      <w:r w:rsidRPr="00043ECD">
        <w:rPr>
          <w:rFonts w:ascii="David" w:eastAsia="Times New Roman" w:hAnsi="David" w:cs="David"/>
          <w:sz w:val="28"/>
          <w:szCs w:val="28"/>
          <w:rtl/>
          <w:lang w:bidi="he-IL"/>
        </w:rPr>
        <w:t>לפילוסופיה</w:t>
      </w:r>
      <w:r w:rsidRPr="00043ECD">
        <w:rPr>
          <w:rFonts w:ascii="David" w:eastAsia="Times New Roman" w:hAnsi="David" w:cs="David"/>
          <w:sz w:val="28"/>
          <w:szCs w:val="28"/>
          <w:rtl/>
        </w:rPr>
        <w:t>"</w:t>
      </w:r>
    </w:p>
    <w:p w14:paraId="0D03F9D8" w14:textId="52823339" w:rsidR="00043ECD" w:rsidRPr="00043ECD" w:rsidRDefault="00043ECD" w:rsidP="00043ECD">
      <w:pPr>
        <w:spacing w:after="120" w:line="480" w:lineRule="auto"/>
        <w:jc w:val="center"/>
        <w:rPr>
          <w:rFonts w:ascii="David" w:eastAsia="Times New Roman" w:hAnsi="David" w:cs="David"/>
          <w:sz w:val="28"/>
          <w:szCs w:val="28"/>
          <w:rtl/>
          <w:lang w:bidi="he-IL"/>
        </w:rPr>
      </w:pPr>
      <w:r w:rsidRPr="00043ECD">
        <w:rPr>
          <w:rFonts w:ascii="David" w:eastAsia="Times New Roman" w:hAnsi="David" w:cs="David" w:hint="cs"/>
          <w:sz w:val="28"/>
          <w:szCs w:val="28"/>
          <w:rtl/>
          <w:lang w:bidi="he-IL"/>
        </w:rPr>
        <w:t>מונוגרפיה</w:t>
      </w:r>
    </w:p>
    <w:p w14:paraId="6C947D93" w14:textId="77777777" w:rsidR="00043ECD" w:rsidRPr="00043ECD" w:rsidRDefault="00043ECD" w:rsidP="00043ECD">
      <w:pPr>
        <w:spacing w:after="120" w:line="480" w:lineRule="auto"/>
        <w:jc w:val="center"/>
        <w:rPr>
          <w:rFonts w:ascii="David" w:eastAsia="Times New Roman" w:hAnsi="David" w:cs="David"/>
          <w:sz w:val="28"/>
          <w:szCs w:val="28"/>
          <w:rtl/>
          <w:lang w:bidi="he-IL"/>
        </w:rPr>
      </w:pPr>
    </w:p>
    <w:p w14:paraId="17A273C1" w14:textId="77777777" w:rsidR="00043ECD" w:rsidRPr="00043ECD" w:rsidRDefault="00043ECD" w:rsidP="00043ECD">
      <w:pPr>
        <w:spacing w:after="120" w:line="480" w:lineRule="auto"/>
        <w:jc w:val="center"/>
        <w:rPr>
          <w:rFonts w:ascii="David" w:eastAsia="Times New Roman" w:hAnsi="David" w:cs="David"/>
          <w:sz w:val="28"/>
          <w:szCs w:val="28"/>
          <w:rtl/>
        </w:rPr>
      </w:pPr>
    </w:p>
    <w:p w14:paraId="4E3F76A0" w14:textId="77777777" w:rsidR="00043ECD" w:rsidRPr="00043ECD" w:rsidRDefault="00043ECD" w:rsidP="00043ECD">
      <w:pPr>
        <w:spacing w:after="0" w:line="480" w:lineRule="auto"/>
        <w:jc w:val="center"/>
        <w:rPr>
          <w:rFonts w:ascii="David" w:eastAsia="Times New Roman" w:hAnsi="David" w:cs="David"/>
          <w:sz w:val="28"/>
          <w:szCs w:val="28"/>
          <w:rtl/>
        </w:rPr>
      </w:pPr>
      <w:r w:rsidRPr="00043ECD">
        <w:rPr>
          <w:rFonts w:ascii="David" w:eastAsia="Times New Roman" w:hAnsi="David" w:cs="David"/>
          <w:sz w:val="28"/>
          <w:szCs w:val="28"/>
          <w:rtl/>
          <w:lang w:bidi="he-IL"/>
        </w:rPr>
        <w:t>אוניברסיטת</w:t>
      </w:r>
      <w:r w:rsidRPr="00043ECD">
        <w:rPr>
          <w:rFonts w:ascii="David" w:eastAsia="Times New Roman" w:hAnsi="David" w:cs="David"/>
          <w:sz w:val="28"/>
          <w:szCs w:val="28"/>
          <w:rtl/>
        </w:rPr>
        <w:t xml:space="preserve"> </w:t>
      </w:r>
      <w:r w:rsidRPr="00043ECD">
        <w:rPr>
          <w:rFonts w:ascii="David" w:eastAsia="Times New Roman" w:hAnsi="David" w:cs="David"/>
          <w:sz w:val="28"/>
          <w:szCs w:val="28"/>
          <w:rtl/>
          <w:lang w:bidi="he-IL"/>
        </w:rPr>
        <w:t>חיפה</w:t>
      </w:r>
    </w:p>
    <w:p w14:paraId="73B6A4D9" w14:textId="2F4AEE74" w:rsidR="00043ECD" w:rsidRPr="00043ECD" w:rsidRDefault="00043ECD" w:rsidP="00043ECD">
      <w:pPr>
        <w:spacing w:after="0" w:line="480" w:lineRule="auto"/>
        <w:jc w:val="center"/>
        <w:rPr>
          <w:rFonts w:ascii="David" w:hAnsi="David" w:cs="David"/>
          <w:sz w:val="28"/>
          <w:szCs w:val="28"/>
        </w:rPr>
      </w:pPr>
      <w:r w:rsidRPr="00043ECD">
        <w:rPr>
          <w:rFonts w:ascii="David" w:hAnsi="David" w:cs="David"/>
          <w:sz w:val="28"/>
          <w:szCs w:val="28"/>
          <w:rtl/>
          <w:lang w:bidi="he-IL"/>
        </w:rPr>
        <w:t>הפקולטה</w:t>
      </w:r>
      <w:r w:rsidRPr="00043ECD">
        <w:rPr>
          <w:rFonts w:ascii="David" w:hAnsi="David" w:cs="David"/>
          <w:sz w:val="28"/>
          <w:szCs w:val="28"/>
          <w:rtl/>
        </w:rPr>
        <w:t xml:space="preserve"> </w:t>
      </w:r>
      <w:r w:rsidRPr="00043ECD">
        <w:rPr>
          <w:rFonts w:ascii="David" w:hAnsi="David" w:cs="David" w:hint="cs"/>
          <w:sz w:val="28"/>
          <w:szCs w:val="28"/>
          <w:rtl/>
          <w:lang w:bidi="he-IL"/>
        </w:rPr>
        <w:t>לחינוך</w:t>
      </w:r>
      <w:r w:rsidRPr="00043ECD">
        <w:rPr>
          <w:rFonts w:ascii="David" w:hAnsi="David" w:cs="David"/>
          <w:sz w:val="28"/>
          <w:szCs w:val="28"/>
          <w:rtl/>
        </w:rPr>
        <w:t xml:space="preserve"> </w:t>
      </w:r>
    </w:p>
    <w:p w14:paraId="49D04004" w14:textId="1F674A2B" w:rsidR="00043ECD" w:rsidRPr="00043ECD" w:rsidRDefault="00043ECD" w:rsidP="00043ECD">
      <w:pPr>
        <w:spacing w:after="0" w:line="480" w:lineRule="auto"/>
        <w:jc w:val="center"/>
        <w:rPr>
          <w:rFonts w:ascii="David" w:eastAsia="Times New Roman" w:hAnsi="David" w:cs="David"/>
          <w:sz w:val="28"/>
          <w:szCs w:val="28"/>
        </w:rPr>
      </w:pPr>
      <w:r w:rsidRPr="00043ECD">
        <w:rPr>
          <w:rFonts w:ascii="David" w:eastAsia="Times New Roman" w:hAnsi="David" w:cs="David" w:hint="cs"/>
          <w:sz w:val="28"/>
          <w:szCs w:val="28"/>
          <w:rtl/>
          <w:lang w:bidi="he-IL"/>
        </w:rPr>
        <w:t>החוג לחינוך מיוחד</w:t>
      </w:r>
    </w:p>
    <w:p w14:paraId="5534B9CF" w14:textId="77777777" w:rsidR="00043ECD" w:rsidRPr="00043ECD" w:rsidRDefault="00043ECD" w:rsidP="00043ECD">
      <w:pPr>
        <w:jc w:val="center"/>
        <w:rPr>
          <w:rFonts w:ascii="David" w:eastAsia="Times New Roman" w:hAnsi="David" w:cs="David"/>
          <w:b/>
          <w:bCs/>
          <w:sz w:val="28"/>
          <w:szCs w:val="28"/>
          <w:rtl/>
        </w:rPr>
      </w:pPr>
    </w:p>
    <w:p w14:paraId="62C92AAA"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5A76AE3F"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160795B5"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3C070D08"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758BC24C"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0DA9C803"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456ACBDE" w14:textId="77777777" w:rsidR="00043ECD" w:rsidRPr="00043ECD" w:rsidRDefault="00043ECD" w:rsidP="00043ECD">
      <w:pPr>
        <w:tabs>
          <w:tab w:val="left" w:pos="1946"/>
          <w:tab w:val="center" w:pos="4153"/>
        </w:tabs>
        <w:autoSpaceDE w:val="0"/>
        <w:autoSpaceDN w:val="0"/>
        <w:adjustRightInd w:val="0"/>
        <w:jc w:val="center"/>
        <w:rPr>
          <w:rFonts w:ascii="David" w:eastAsia="Times New Roman" w:hAnsi="David" w:cs="David"/>
          <w:b/>
          <w:bCs/>
          <w:sz w:val="28"/>
          <w:szCs w:val="28"/>
          <w:u w:val="single"/>
          <w:rtl/>
        </w:rPr>
      </w:pPr>
    </w:p>
    <w:p w14:paraId="49D9791C" w14:textId="5E7C7B65" w:rsidR="004F58B2" w:rsidRPr="00043ECD" w:rsidRDefault="00043ECD" w:rsidP="00043ECD">
      <w:pPr>
        <w:spacing w:after="0" w:line="480" w:lineRule="auto"/>
        <w:ind w:left="720" w:hanging="720"/>
        <w:contextualSpacing/>
        <w:jc w:val="center"/>
        <w:rPr>
          <w:rFonts w:ascii="Times New Roman" w:hAnsi="Times New Roman" w:cs="Times New Roman"/>
          <w:sz w:val="28"/>
          <w:szCs w:val="28"/>
          <w:rtl/>
          <w:lang w:bidi="he-IL"/>
        </w:rPr>
      </w:pPr>
      <w:r w:rsidRPr="00043ECD">
        <w:rPr>
          <w:rFonts w:ascii="David" w:hAnsi="David" w:cs="David" w:hint="cs"/>
          <w:sz w:val="28"/>
          <w:szCs w:val="28"/>
          <w:rtl/>
          <w:lang w:bidi="he-IL"/>
        </w:rPr>
        <w:t>מאי 2024</w:t>
      </w:r>
    </w:p>
    <w:sectPr w:rsidR="004F58B2" w:rsidRPr="00043ECD" w:rsidSect="005F3D24">
      <w:footerReference w:type="default" r:id="rId27"/>
      <w:pgSz w:w="11906" w:h="16838" w:code="9"/>
      <w:pgMar w:top="1440" w:right="1134" w:bottom="1440" w:left="1134" w:header="720" w:footer="720" w:gutter="567"/>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6425B" w14:textId="77777777" w:rsidR="001D3F88" w:rsidRDefault="001D3F88" w:rsidP="005858FA">
      <w:pPr>
        <w:spacing w:after="0" w:line="240" w:lineRule="auto"/>
      </w:pPr>
      <w:r>
        <w:separator/>
      </w:r>
    </w:p>
  </w:endnote>
  <w:endnote w:type="continuationSeparator" w:id="0">
    <w:p w14:paraId="11DC1EE5" w14:textId="77777777" w:rsidR="001D3F88" w:rsidRDefault="001D3F88" w:rsidP="00585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sz w:val="20"/>
        <w:szCs w:val="20"/>
        <w:rtl/>
      </w:rPr>
      <w:id w:val="-1952617678"/>
      <w:docPartObj>
        <w:docPartGallery w:val="Page Numbers (Bottom of Page)"/>
        <w:docPartUnique/>
      </w:docPartObj>
    </w:sdtPr>
    <w:sdtEndPr/>
    <w:sdtContent>
      <w:p w14:paraId="5FFE72F6" w14:textId="77777777" w:rsidR="00B763BD" w:rsidRPr="00B763BD" w:rsidRDefault="00B763BD">
        <w:pPr>
          <w:pStyle w:val="Footer"/>
          <w:jc w:val="center"/>
          <w:rPr>
            <w:rFonts w:ascii="David" w:hAnsi="David" w:cs="David"/>
            <w:sz w:val="20"/>
            <w:szCs w:val="20"/>
          </w:rPr>
        </w:pPr>
        <w:r w:rsidRPr="00B763BD">
          <w:rPr>
            <w:rFonts w:ascii="David" w:hAnsi="David" w:cs="David"/>
            <w:sz w:val="20"/>
            <w:szCs w:val="20"/>
          </w:rPr>
          <w:fldChar w:fldCharType="begin"/>
        </w:r>
        <w:r w:rsidRPr="00B763BD">
          <w:rPr>
            <w:rFonts w:ascii="David" w:hAnsi="David" w:cs="David"/>
            <w:sz w:val="20"/>
            <w:szCs w:val="20"/>
          </w:rPr>
          <w:instrText>PAGE   \* MERGEFORMAT</w:instrText>
        </w:r>
        <w:r w:rsidRPr="00B763BD">
          <w:rPr>
            <w:rFonts w:ascii="David" w:hAnsi="David" w:cs="David"/>
            <w:sz w:val="20"/>
            <w:szCs w:val="20"/>
          </w:rPr>
          <w:fldChar w:fldCharType="separate"/>
        </w:r>
        <w:r w:rsidRPr="00B763BD">
          <w:rPr>
            <w:rFonts w:ascii="David" w:hAnsi="David" w:cs="David"/>
            <w:noProof/>
            <w:sz w:val="20"/>
            <w:szCs w:val="20"/>
            <w:rtl/>
            <w:lang w:val="he-IL" w:bidi="he-IL"/>
          </w:rPr>
          <w:t>31</w:t>
        </w:r>
        <w:r w:rsidRPr="00B763BD">
          <w:rPr>
            <w:rFonts w:ascii="David" w:hAnsi="David" w:cs="David"/>
            <w:noProof/>
            <w:sz w:val="20"/>
            <w:szCs w:val="20"/>
            <w:lang w:val="he-IL" w:bidi="he-IL"/>
          </w:rPr>
          <w:fldChar w:fldCharType="end"/>
        </w:r>
      </w:p>
    </w:sdtContent>
  </w:sdt>
  <w:p w14:paraId="3F8D3D9B" w14:textId="77777777" w:rsidR="00B763BD" w:rsidRPr="00B763BD" w:rsidRDefault="00B763BD">
    <w:pPr>
      <w:pStyle w:val="Footer"/>
      <w:rPr>
        <w:rFonts w:ascii="David" w:hAnsi="David" w:cs="David"/>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sz w:val="20"/>
        <w:szCs w:val="20"/>
        <w:rtl/>
      </w:rPr>
      <w:id w:val="-11999678"/>
      <w:docPartObj>
        <w:docPartGallery w:val="Page Numbers (Bottom of Page)"/>
        <w:docPartUnique/>
      </w:docPartObj>
    </w:sdtPr>
    <w:sdtEndPr/>
    <w:sdtContent>
      <w:p w14:paraId="66B0C376" w14:textId="77777777" w:rsidR="001E5296" w:rsidRPr="001E5296" w:rsidRDefault="001E5296">
        <w:pPr>
          <w:pStyle w:val="Footer"/>
          <w:jc w:val="center"/>
          <w:rPr>
            <w:rFonts w:ascii="David" w:hAnsi="David" w:cs="David"/>
            <w:sz w:val="20"/>
            <w:szCs w:val="20"/>
          </w:rPr>
        </w:pPr>
        <w:r w:rsidRPr="001E5296">
          <w:rPr>
            <w:rFonts w:ascii="David" w:hAnsi="David" w:cs="David"/>
            <w:sz w:val="20"/>
            <w:szCs w:val="20"/>
          </w:rPr>
          <w:fldChar w:fldCharType="begin"/>
        </w:r>
        <w:r w:rsidRPr="001E5296">
          <w:rPr>
            <w:rFonts w:ascii="David" w:hAnsi="David" w:cs="David"/>
            <w:sz w:val="20"/>
            <w:szCs w:val="20"/>
          </w:rPr>
          <w:instrText>PAGE   \* MERGEFORMAT</w:instrText>
        </w:r>
        <w:r w:rsidRPr="001E5296">
          <w:rPr>
            <w:rFonts w:ascii="David" w:hAnsi="David" w:cs="David"/>
            <w:sz w:val="20"/>
            <w:szCs w:val="20"/>
          </w:rPr>
          <w:fldChar w:fldCharType="separate"/>
        </w:r>
        <w:r w:rsidRPr="001E5296">
          <w:rPr>
            <w:rFonts w:ascii="David" w:hAnsi="David" w:cs="David"/>
            <w:noProof/>
            <w:sz w:val="20"/>
            <w:szCs w:val="20"/>
            <w:rtl/>
            <w:lang w:val="he-IL" w:bidi="he-IL"/>
          </w:rPr>
          <w:t>31</w:t>
        </w:r>
        <w:r w:rsidRPr="001E5296">
          <w:rPr>
            <w:rFonts w:ascii="David" w:hAnsi="David" w:cs="David"/>
            <w:noProof/>
            <w:sz w:val="20"/>
            <w:szCs w:val="20"/>
            <w:lang w:val="he-IL" w:bidi="he-IL"/>
          </w:rPr>
          <w:fldChar w:fldCharType="end"/>
        </w:r>
      </w:p>
    </w:sdtContent>
  </w:sdt>
  <w:p w14:paraId="264764CE" w14:textId="77777777" w:rsidR="001E5296" w:rsidRPr="001E5296" w:rsidRDefault="001E5296">
    <w:pPr>
      <w:pStyle w:val="Footer"/>
      <w:rPr>
        <w:rFonts w:ascii="David" w:hAnsi="David" w:cs="David"/>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0E54" w14:textId="561329C6" w:rsidR="001E5296" w:rsidRPr="001E5296" w:rsidRDefault="001E5296">
    <w:pPr>
      <w:pStyle w:val="Footer"/>
      <w:jc w:val="center"/>
      <w:rPr>
        <w:rFonts w:ascii="David" w:hAnsi="David" w:cs="David"/>
        <w:sz w:val="20"/>
        <w:szCs w:val="20"/>
      </w:rPr>
    </w:pPr>
  </w:p>
  <w:p w14:paraId="15ADAC32" w14:textId="77777777" w:rsidR="001E5296" w:rsidRPr="001E5296" w:rsidRDefault="001E5296">
    <w:pPr>
      <w:pStyle w:val="Footer"/>
      <w:rPr>
        <w:rFonts w:ascii="David" w:hAnsi="David" w:cs="Davi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0CE7A" w14:textId="77777777" w:rsidR="001D3F88" w:rsidRDefault="001D3F88" w:rsidP="005858FA">
      <w:pPr>
        <w:spacing w:after="0" w:line="240" w:lineRule="auto"/>
      </w:pPr>
      <w:r>
        <w:separator/>
      </w:r>
    </w:p>
  </w:footnote>
  <w:footnote w:type="continuationSeparator" w:id="0">
    <w:p w14:paraId="0876B235" w14:textId="77777777" w:rsidR="001D3F88" w:rsidRDefault="001D3F88" w:rsidP="00585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1B12"/>
    <w:multiLevelType w:val="hybridMultilevel"/>
    <w:tmpl w:val="EB32717E"/>
    <w:lvl w:ilvl="0" w:tplc="88F248F2">
      <w:start w:val="1"/>
      <w:numFmt w:val="lowerLetter"/>
      <w:lvlText w:val="%1."/>
      <w:lvlJc w:val="left"/>
      <w:pPr>
        <w:ind w:left="1440" w:hanging="360"/>
      </w:pPr>
      <w:rPr>
        <w:rFonts w:ascii="David" w:hAnsi="David" w:cs="David"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384514"/>
    <w:multiLevelType w:val="hybridMultilevel"/>
    <w:tmpl w:val="25C2DCA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F880DC6"/>
    <w:multiLevelType w:val="hybridMultilevel"/>
    <w:tmpl w:val="D87EE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CA75F6"/>
    <w:multiLevelType w:val="hybridMultilevel"/>
    <w:tmpl w:val="EF3EDBEE"/>
    <w:lvl w:ilvl="0" w:tplc="04090001">
      <w:start w:val="1"/>
      <w:numFmt w:val="bullet"/>
      <w:lvlText w:val=""/>
      <w:lvlJc w:val="left"/>
      <w:pPr>
        <w:tabs>
          <w:tab w:val="num" w:pos="720"/>
        </w:tabs>
        <w:ind w:left="720" w:hanging="360"/>
      </w:pPr>
      <w:rPr>
        <w:rFonts w:ascii="Symbol" w:hAnsi="Symbol" w:hint="default"/>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38790C"/>
    <w:multiLevelType w:val="hybridMultilevel"/>
    <w:tmpl w:val="E84649E2"/>
    <w:lvl w:ilvl="0" w:tplc="05D63250">
      <w:start w:val="1"/>
      <w:numFmt w:val="lowerLetter"/>
      <w:lvlText w:val="%1."/>
      <w:lvlJc w:val="left"/>
      <w:pPr>
        <w:ind w:left="501" w:hanging="360"/>
      </w:pPr>
      <w:rPr>
        <w:rFonts w:hint="default"/>
        <w:b/>
      </w:rPr>
    </w:lvl>
    <w:lvl w:ilvl="1" w:tplc="10000019" w:tentative="1">
      <w:start w:val="1"/>
      <w:numFmt w:val="lowerLetter"/>
      <w:lvlText w:val="%2."/>
      <w:lvlJc w:val="left"/>
      <w:pPr>
        <w:ind w:left="1221" w:hanging="360"/>
      </w:pPr>
    </w:lvl>
    <w:lvl w:ilvl="2" w:tplc="1000001B" w:tentative="1">
      <w:start w:val="1"/>
      <w:numFmt w:val="lowerRoman"/>
      <w:lvlText w:val="%3."/>
      <w:lvlJc w:val="right"/>
      <w:pPr>
        <w:ind w:left="1941" w:hanging="180"/>
      </w:pPr>
    </w:lvl>
    <w:lvl w:ilvl="3" w:tplc="1000000F" w:tentative="1">
      <w:start w:val="1"/>
      <w:numFmt w:val="decimal"/>
      <w:lvlText w:val="%4."/>
      <w:lvlJc w:val="left"/>
      <w:pPr>
        <w:ind w:left="2661" w:hanging="360"/>
      </w:pPr>
    </w:lvl>
    <w:lvl w:ilvl="4" w:tplc="10000019" w:tentative="1">
      <w:start w:val="1"/>
      <w:numFmt w:val="lowerLetter"/>
      <w:lvlText w:val="%5."/>
      <w:lvlJc w:val="left"/>
      <w:pPr>
        <w:ind w:left="3381" w:hanging="360"/>
      </w:pPr>
    </w:lvl>
    <w:lvl w:ilvl="5" w:tplc="1000001B" w:tentative="1">
      <w:start w:val="1"/>
      <w:numFmt w:val="lowerRoman"/>
      <w:lvlText w:val="%6."/>
      <w:lvlJc w:val="right"/>
      <w:pPr>
        <w:ind w:left="4101" w:hanging="180"/>
      </w:pPr>
    </w:lvl>
    <w:lvl w:ilvl="6" w:tplc="1000000F" w:tentative="1">
      <w:start w:val="1"/>
      <w:numFmt w:val="decimal"/>
      <w:lvlText w:val="%7."/>
      <w:lvlJc w:val="left"/>
      <w:pPr>
        <w:ind w:left="4821" w:hanging="360"/>
      </w:pPr>
    </w:lvl>
    <w:lvl w:ilvl="7" w:tplc="10000019" w:tentative="1">
      <w:start w:val="1"/>
      <w:numFmt w:val="lowerLetter"/>
      <w:lvlText w:val="%8."/>
      <w:lvlJc w:val="left"/>
      <w:pPr>
        <w:ind w:left="5541" w:hanging="360"/>
      </w:pPr>
    </w:lvl>
    <w:lvl w:ilvl="8" w:tplc="1000001B" w:tentative="1">
      <w:start w:val="1"/>
      <w:numFmt w:val="lowerRoman"/>
      <w:lvlText w:val="%9."/>
      <w:lvlJc w:val="right"/>
      <w:pPr>
        <w:ind w:left="6261" w:hanging="180"/>
      </w:pPr>
    </w:lvl>
  </w:abstractNum>
  <w:abstractNum w:abstractNumId="5" w15:restartNumberingAfterBreak="0">
    <w:nsid w:val="17D6305F"/>
    <w:multiLevelType w:val="hybridMultilevel"/>
    <w:tmpl w:val="D1C05064"/>
    <w:lvl w:ilvl="0" w:tplc="04090019">
      <w:start w:val="1"/>
      <w:numFmt w:val="lowerLetter"/>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6" w15:restartNumberingAfterBreak="0">
    <w:nsid w:val="1E211FFB"/>
    <w:multiLevelType w:val="hybridMultilevel"/>
    <w:tmpl w:val="C9485E2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ED281F"/>
    <w:multiLevelType w:val="hybridMultilevel"/>
    <w:tmpl w:val="6CFEBE82"/>
    <w:lvl w:ilvl="0" w:tplc="E58A8128">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97EE4"/>
    <w:multiLevelType w:val="hybridMultilevel"/>
    <w:tmpl w:val="08864BAE"/>
    <w:lvl w:ilvl="0" w:tplc="10F29126">
      <w:start w:val="1"/>
      <w:numFmt w:val="decimal"/>
      <w:lvlText w:val="%1."/>
      <w:lvlJc w:val="left"/>
      <w:pPr>
        <w:ind w:left="720" w:hanging="360"/>
      </w:pPr>
      <w:rPr>
        <w:rFonts w:ascii="David" w:eastAsiaTheme="minorHAnsi" w:hAnsi="David" w:cs="David"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C38A0"/>
    <w:multiLevelType w:val="hybridMultilevel"/>
    <w:tmpl w:val="42CE5C96"/>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30487F62"/>
    <w:multiLevelType w:val="hybridMultilevel"/>
    <w:tmpl w:val="6420794A"/>
    <w:lvl w:ilvl="0" w:tplc="04090019">
      <w:start w:val="1"/>
      <w:numFmt w:val="lowerLetter"/>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1" w15:restartNumberingAfterBreak="0">
    <w:nsid w:val="30F863C1"/>
    <w:multiLevelType w:val="hybridMultilevel"/>
    <w:tmpl w:val="7F101D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D9241A"/>
    <w:multiLevelType w:val="hybridMultilevel"/>
    <w:tmpl w:val="C3FE9D8E"/>
    <w:lvl w:ilvl="0" w:tplc="10000019">
      <w:start w:val="1"/>
      <w:numFmt w:val="lowerLetter"/>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3" w15:restartNumberingAfterBreak="0">
    <w:nsid w:val="3EFC0C95"/>
    <w:multiLevelType w:val="hybridMultilevel"/>
    <w:tmpl w:val="CA084A88"/>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150FF9"/>
    <w:multiLevelType w:val="hybridMultilevel"/>
    <w:tmpl w:val="BC90740C"/>
    <w:lvl w:ilvl="0" w:tplc="3BD60E60">
      <w:start w:val="1"/>
      <w:numFmt w:val="decimal"/>
      <w:lvlText w:val="%1."/>
      <w:lvlJc w:val="left"/>
      <w:pPr>
        <w:ind w:left="720" w:hanging="360"/>
      </w:pPr>
      <w:rPr>
        <w:rFonts w:ascii="David" w:eastAsiaTheme="minorHAnsi" w:hAnsi="David" w:cs="David" w:hint="default"/>
        <w:color w:val="auto"/>
        <w:sz w:val="24"/>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5" w15:restartNumberingAfterBreak="0">
    <w:nsid w:val="4C627D91"/>
    <w:multiLevelType w:val="hybridMultilevel"/>
    <w:tmpl w:val="9FD89A2A"/>
    <w:lvl w:ilvl="0" w:tplc="05D63250">
      <w:start w:val="1"/>
      <w:numFmt w:val="lowerLetter"/>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55E90BD4"/>
    <w:multiLevelType w:val="hybridMultilevel"/>
    <w:tmpl w:val="36B08342"/>
    <w:lvl w:ilvl="0" w:tplc="82D48C42">
      <w:start w:val="2"/>
      <w:numFmt w:val="bullet"/>
      <w:lvlText w:val=""/>
      <w:lvlJc w:val="left"/>
      <w:pPr>
        <w:ind w:left="720" w:hanging="360"/>
      </w:pPr>
      <w:rPr>
        <w:rFonts w:ascii="Symbol" w:eastAsiaTheme="minorHAnsi" w:hAnsi="Symbol" w:cstheme="minorBidi" w:hint="default"/>
        <w:sz w:val="22"/>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587B2457"/>
    <w:multiLevelType w:val="hybridMultilevel"/>
    <w:tmpl w:val="B964E95A"/>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5DD8770E"/>
    <w:multiLevelType w:val="hybridMultilevel"/>
    <w:tmpl w:val="28BACFA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821321"/>
    <w:multiLevelType w:val="hybridMultilevel"/>
    <w:tmpl w:val="BC90740C"/>
    <w:lvl w:ilvl="0" w:tplc="3BD60E60">
      <w:start w:val="1"/>
      <w:numFmt w:val="decimal"/>
      <w:lvlText w:val="%1."/>
      <w:lvlJc w:val="left"/>
      <w:pPr>
        <w:ind w:left="720" w:hanging="360"/>
      </w:pPr>
      <w:rPr>
        <w:rFonts w:ascii="David" w:eastAsiaTheme="minorHAnsi" w:hAnsi="David" w:cs="David" w:hint="default"/>
        <w:color w:val="auto"/>
        <w:sz w:val="24"/>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0" w15:restartNumberingAfterBreak="0">
    <w:nsid w:val="65C57E77"/>
    <w:multiLevelType w:val="hybridMultilevel"/>
    <w:tmpl w:val="62DC2842"/>
    <w:lvl w:ilvl="0" w:tplc="090ED3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597D74"/>
    <w:multiLevelType w:val="hybridMultilevel"/>
    <w:tmpl w:val="08864BAE"/>
    <w:lvl w:ilvl="0" w:tplc="10F29126">
      <w:start w:val="1"/>
      <w:numFmt w:val="decimal"/>
      <w:lvlText w:val="%1."/>
      <w:lvlJc w:val="left"/>
      <w:pPr>
        <w:ind w:left="927" w:hanging="360"/>
      </w:pPr>
      <w:rPr>
        <w:rFonts w:ascii="David" w:eastAsiaTheme="minorHAnsi" w:hAnsi="David" w:cs="David" w:hint="default"/>
        <w:color w:val="auto"/>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69EB2DA4"/>
    <w:multiLevelType w:val="hybridMultilevel"/>
    <w:tmpl w:val="DF64C22E"/>
    <w:lvl w:ilvl="0" w:tplc="EFDEC390">
      <w:start w:val="2"/>
      <w:numFmt w:val="decimal"/>
      <w:lvlText w:val="%1."/>
      <w:lvlJc w:val="left"/>
      <w:pPr>
        <w:ind w:left="720" w:hanging="360"/>
      </w:pPr>
      <w:rPr>
        <w:rFonts w:hint="default"/>
        <w:b/>
        <w:color w:val="auto"/>
        <w:u w:val="singl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6AF457AE"/>
    <w:multiLevelType w:val="hybridMultilevel"/>
    <w:tmpl w:val="F338664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7234058A"/>
    <w:multiLevelType w:val="hybridMultilevel"/>
    <w:tmpl w:val="5686D2A8"/>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5" w15:restartNumberingAfterBreak="0">
    <w:nsid w:val="72880E94"/>
    <w:multiLevelType w:val="hybridMultilevel"/>
    <w:tmpl w:val="2412098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6" w15:restartNumberingAfterBreak="0">
    <w:nsid w:val="799D5919"/>
    <w:multiLevelType w:val="hybridMultilevel"/>
    <w:tmpl w:val="B2086062"/>
    <w:lvl w:ilvl="0" w:tplc="FF448B16">
      <w:start w:val="1"/>
      <w:numFmt w:val="bullet"/>
      <w:lvlText w:val="•"/>
      <w:lvlJc w:val="left"/>
      <w:pPr>
        <w:tabs>
          <w:tab w:val="num" w:pos="720"/>
        </w:tabs>
        <w:ind w:left="720" w:hanging="360"/>
      </w:pPr>
      <w:rPr>
        <w:rFonts w:ascii="Arial" w:hAnsi="Arial" w:hint="default"/>
      </w:rPr>
    </w:lvl>
    <w:lvl w:ilvl="1" w:tplc="667054B6" w:tentative="1">
      <w:start w:val="1"/>
      <w:numFmt w:val="bullet"/>
      <w:lvlText w:val="•"/>
      <w:lvlJc w:val="left"/>
      <w:pPr>
        <w:tabs>
          <w:tab w:val="num" w:pos="1440"/>
        </w:tabs>
        <w:ind w:left="1440" w:hanging="360"/>
      </w:pPr>
      <w:rPr>
        <w:rFonts w:ascii="Arial" w:hAnsi="Arial" w:hint="default"/>
      </w:rPr>
    </w:lvl>
    <w:lvl w:ilvl="2" w:tplc="44026C86" w:tentative="1">
      <w:start w:val="1"/>
      <w:numFmt w:val="bullet"/>
      <w:lvlText w:val="•"/>
      <w:lvlJc w:val="left"/>
      <w:pPr>
        <w:tabs>
          <w:tab w:val="num" w:pos="2160"/>
        </w:tabs>
        <w:ind w:left="2160" w:hanging="360"/>
      </w:pPr>
      <w:rPr>
        <w:rFonts w:ascii="Arial" w:hAnsi="Arial" w:hint="default"/>
      </w:rPr>
    </w:lvl>
    <w:lvl w:ilvl="3" w:tplc="E256B2E0" w:tentative="1">
      <w:start w:val="1"/>
      <w:numFmt w:val="bullet"/>
      <w:lvlText w:val="•"/>
      <w:lvlJc w:val="left"/>
      <w:pPr>
        <w:tabs>
          <w:tab w:val="num" w:pos="2880"/>
        </w:tabs>
        <w:ind w:left="2880" w:hanging="360"/>
      </w:pPr>
      <w:rPr>
        <w:rFonts w:ascii="Arial" w:hAnsi="Arial" w:hint="default"/>
      </w:rPr>
    </w:lvl>
    <w:lvl w:ilvl="4" w:tplc="AF38634A" w:tentative="1">
      <w:start w:val="1"/>
      <w:numFmt w:val="bullet"/>
      <w:lvlText w:val="•"/>
      <w:lvlJc w:val="left"/>
      <w:pPr>
        <w:tabs>
          <w:tab w:val="num" w:pos="3600"/>
        </w:tabs>
        <w:ind w:left="3600" w:hanging="360"/>
      </w:pPr>
      <w:rPr>
        <w:rFonts w:ascii="Arial" w:hAnsi="Arial" w:hint="default"/>
      </w:rPr>
    </w:lvl>
    <w:lvl w:ilvl="5" w:tplc="AC5CBB34" w:tentative="1">
      <w:start w:val="1"/>
      <w:numFmt w:val="bullet"/>
      <w:lvlText w:val="•"/>
      <w:lvlJc w:val="left"/>
      <w:pPr>
        <w:tabs>
          <w:tab w:val="num" w:pos="4320"/>
        </w:tabs>
        <w:ind w:left="4320" w:hanging="360"/>
      </w:pPr>
      <w:rPr>
        <w:rFonts w:ascii="Arial" w:hAnsi="Arial" w:hint="default"/>
      </w:rPr>
    </w:lvl>
    <w:lvl w:ilvl="6" w:tplc="46E66426" w:tentative="1">
      <w:start w:val="1"/>
      <w:numFmt w:val="bullet"/>
      <w:lvlText w:val="•"/>
      <w:lvlJc w:val="left"/>
      <w:pPr>
        <w:tabs>
          <w:tab w:val="num" w:pos="5040"/>
        </w:tabs>
        <w:ind w:left="5040" w:hanging="360"/>
      </w:pPr>
      <w:rPr>
        <w:rFonts w:ascii="Arial" w:hAnsi="Arial" w:hint="default"/>
      </w:rPr>
    </w:lvl>
    <w:lvl w:ilvl="7" w:tplc="89668FA4" w:tentative="1">
      <w:start w:val="1"/>
      <w:numFmt w:val="bullet"/>
      <w:lvlText w:val="•"/>
      <w:lvlJc w:val="left"/>
      <w:pPr>
        <w:tabs>
          <w:tab w:val="num" w:pos="5760"/>
        </w:tabs>
        <w:ind w:left="5760" w:hanging="360"/>
      </w:pPr>
      <w:rPr>
        <w:rFonts w:ascii="Arial" w:hAnsi="Arial" w:hint="default"/>
      </w:rPr>
    </w:lvl>
    <w:lvl w:ilvl="8" w:tplc="3112F33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CE35DB2"/>
    <w:multiLevelType w:val="hybridMultilevel"/>
    <w:tmpl w:val="3092BC7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D904CE4"/>
    <w:multiLevelType w:val="hybridMultilevel"/>
    <w:tmpl w:val="EE1C27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3"/>
  </w:num>
  <w:num w:numId="5">
    <w:abstractNumId w:val="19"/>
  </w:num>
  <w:num w:numId="6">
    <w:abstractNumId w:val="21"/>
  </w:num>
  <w:num w:numId="7">
    <w:abstractNumId w:val="2"/>
  </w:num>
  <w:num w:numId="8">
    <w:abstractNumId w:val="27"/>
  </w:num>
  <w:num w:numId="9">
    <w:abstractNumId w:val="8"/>
  </w:num>
  <w:num w:numId="10">
    <w:abstractNumId w:val="1"/>
  </w:num>
  <w:num w:numId="11">
    <w:abstractNumId w:val="4"/>
  </w:num>
  <w:num w:numId="12">
    <w:abstractNumId w:val="15"/>
  </w:num>
  <w:num w:numId="13">
    <w:abstractNumId w:val="16"/>
  </w:num>
  <w:num w:numId="14">
    <w:abstractNumId w:val="23"/>
  </w:num>
  <w:num w:numId="15">
    <w:abstractNumId w:val="12"/>
  </w:num>
  <w:num w:numId="16">
    <w:abstractNumId w:val="22"/>
  </w:num>
  <w:num w:numId="17">
    <w:abstractNumId w:val="7"/>
  </w:num>
  <w:num w:numId="18">
    <w:abstractNumId w:val="18"/>
  </w:num>
  <w:num w:numId="19">
    <w:abstractNumId w:val="26"/>
  </w:num>
  <w:num w:numId="20">
    <w:abstractNumId w:val="6"/>
  </w:num>
  <w:num w:numId="21">
    <w:abstractNumId w:val="28"/>
  </w:num>
  <w:num w:numId="22">
    <w:abstractNumId w:val="3"/>
  </w:num>
  <w:num w:numId="23">
    <w:abstractNumId w:val="20"/>
  </w:num>
  <w:num w:numId="24">
    <w:abstractNumId w:val="0"/>
  </w:num>
  <w:num w:numId="25">
    <w:abstractNumId w:val="11"/>
  </w:num>
  <w:num w:numId="26">
    <w:abstractNumId w:val="9"/>
  </w:num>
  <w:num w:numId="27">
    <w:abstractNumId w:val="5"/>
  </w:num>
  <w:num w:numId="28">
    <w:abstractNumId w:val="10"/>
  </w:num>
  <w:num w:numId="29">
    <w:abstractNumId w:val="2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AEQmMjAwtzC0sLcyUdpeDU4uLM/DyQAsNaAF0tsyosAAAA"/>
  </w:docVars>
  <w:rsids>
    <w:rsidRoot w:val="00411B79"/>
    <w:rsid w:val="000020C6"/>
    <w:rsid w:val="0000210D"/>
    <w:rsid w:val="000021FB"/>
    <w:rsid w:val="00003314"/>
    <w:rsid w:val="000036E0"/>
    <w:rsid w:val="0001213A"/>
    <w:rsid w:val="00012AD6"/>
    <w:rsid w:val="000146E6"/>
    <w:rsid w:val="00014DFC"/>
    <w:rsid w:val="0001620E"/>
    <w:rsid w:val="0001742D"/>
    <w:rsid w:val="0002176C"/>
    <w:rsid w:val="000224C9"/>
    <w:rsid w:val="00023722"/>
    <w:rsid w:val="00027409"/>
    <w:rsid w:val="000302B8"/>
    <w:rsid w:val="00032677"/>
    <w:rsid w:val="00033C90"/>
    <w:rsid w:val="00034C39"/>
    <w:rsid w:val="00034F4D"/>
    <w:rsid w:val="00035BC1"/>
    <w:rsid w:val="00037011"/>
    <w:rsid w:val="0003757F"/>
    <w:rsid w:val="000379A1"/>
    <w:rsid w:val="0004171E"/>
    <w:rsid w:val="00041ED5"/>
    <w:rsid w:val="0004256B"/>
    <w:rsid w:val="00043ECD"/>
    <w:rsid w:val="000446EA"/>
    <w:rsid w:val="0004560C"/>
    <w:rsid w:val="000469F0"/>
    <w:rsid w:val="00047E6F"/>
    <w:rsid w:val="00052828"/>
    <w:rsid w:val="00054FCD"/>
    <w:rsid w:val="00060EC8"/>
    <w:rsid w:val="000617D9"/>
    <w:rsid w:val="000619C8"/>
    <w:rsid w:val="000641A3"/>
    <w:rsid w:val="000644A6"/>
    <w:rsid w:val="000730EE"/>
    <w:rsid w:val="0007320E"/>
    <w:rsid w:val="000744AC"/>
    <w:rsid w:val="00076CE2"/>
    <w:rsid w:val="00077DD1"/>
    <w:rsid w:val="000819EA"/>
    <w:rsid w:val="00083398"/>
    <w:rsid w:val="00084B23"/>
    <w:rsid w:val="00086366"/>
    <w:rsid w:val="000863A8"/>
    <w:rsid w:val="0008670A"/>
    <w:rsid w:val="00087137"/>
    <w:rsid w:val="000871F5"/>
    <w:rsid w:val="000900BF"/>
    <w:rsid w:val="0009107D"/>
    <w:rsid w:val="000919CB"/>
    <w:rsid w:val="00092338"/>
    <w:rsid w:val="0009287A"/>
    <w:rsid w:val="00092ED3"/>
    <w:rsid w:val="000940FD"/>
    <w:rsid w:val="00095116"/>
    <w:rsid w:val="00096CB6"/>
    <w:rsid w:val="00097A4C"/>
    <w:rsid w:val="000A36AB"/>
    <w:rsid w:val="000A5C88"/>
    <w:rsid w:val="000A60B4"/>
    <w:rsid w:val="000A62F6"/>
    <w:rsid w:val="000A6572"/>
    <w:rsid w:val="000A7112"/>
    <w:rsid w:val="000B1D24"/>
    <w:rsid w:val="000B20A3"/>
    <w:rsid w:val="000B2837"/>
    <w:rsid w:val="000B2D06"/>
    <w:rsid w:val="000B393B"/>
    <w:rsid w:val="000B64CF"/>
    <w:rsid w:val="000C1E7F"/>
    <w:rsid w:val="000C2A8C"/>
    <w:rsid w:val="000C30A1"/>
    <w:rsid w:val="000C3991"/>
    <w:rsid w:val="000C6AD8"/>
    <w:rsid w:val="000C7B8C"/>
    <w:rsid w:val="000C7D6D"/>
    <w:rsid w:val="000D483E"/>
    <w:rsid w:val="000D52CF"/>
    <w:rsid w:val="000D5E7B"/>
    <w:rsid w:val="000D603F"/>
    <w:rsid w:val="000D61DA"/>
    <w:rsid w:val="000E09F8"/>
    <w:rsid w:val="000E0B21"/>
    <w:rsid w:val="000E3E5A"/>
    <w:rsid w:val="000E4B77"/>
    <w:rsid w:val="000E5067"/>
    <w:rsid w:val="000E50E5"/>
    <w:rsid w:val="000E51EC"/>
    <w:rsid w:val="000E5D40"/>
    <w:rsid w:val="000E7218"/>
    <w:rsid w:val="000F04D2"/>
    <w:rsid w:val="000F1A9F"/>
    <w:rsid w:val="000F4051"/>
    <w:rsid w:val="000F6AB6"/>
    <w:rsid w:val="000F6E2C"/>
    <w:rsid w:val="000F6F73"/>
    <w:rsid w:val="0010017E"/>
    <w:rsid w:val="0010232B"/>
    <w:rsid w:val="00102DF0"/>
    <w:rsid w:val="0010525F"/>
    <w:rsid w:val="00105FD6"/>
    <w:rsid w:val="00107E7D"/>
    <w:rsid w:val="00111649"/>
    <w:rsid w:val="00117EE3"/>
    <w:rsid w:val="0012017A"/>
    <w:rsid w:val="00123B4C"/>
    <w:rsid w:val="00124EB6"/>
    <w:rsid w:val="001263E2"/>
    <w:rsid w:val="00126995"/>
    <w:rsid w:val="00126AA8"/>
    <w:rsid w:val="0013227E"/>
    <w:rsid w:val="001355C0"/>
    <w:rsid w:val="00136F63"/>
    <w:rsid w:val="0013768D"/>
    <w:rsid w:val="00137768"/>
    <w:rsid w:val="001410F1"/>
    <w:rsid w:val="00141288"/>
    <w:rsid w:val="00143C8D"/>
    <w:rsid w:val="0014406B"/>
    <w:rsid w:val="001462FD"/>
    <w:rsid w:val="00146746"/>
    <w:rsid w:val="0014706C"/>
    <w:rsid w:val="00153799"/>
    <w:rsid w:val="001556E0"/>
    <w:rsid w:val="00156BD1"/>
    <w:rsid w:val="00157B93"/>
    <w:rsid w:val="00160B6E"/>
    <w:rsid w:val="001618A3"/>
    <w:rsid w:val="001635E1"/>
    <w:rsid w:val="001647C8"/>
    <w:rsid w:val="00165803"/>
    <w:rsid w:val="0016682E"/>
    <w:rsid w:val="001676A1"/>
    <w:rsid w:val="00170A0C"/>
    <w:rsid w:val="001715C2"/>
    <w:rsid w:val="00172A69"/>
    <w:rsid w:val="001742D8"/>
    <w:rsid w:val="00176106"/>
    <w:rsid w:val="0018128F"/>
    <w:rsid w:val="001817AA"/>
    <w:rsid w:val="00182499"/>
    <w:rsid w:val="00183072"/>
    <w:rsid w:val="00183977"/>
    <w:rsid w:val="00183B88"/>
    <w:rsid w:val="0018469E"/>
    <w:rsid w:val="00184FD1"/>
    <w:rsid w:val="0018705B"/>
    <w:rsid w:val="001877DB"/>
    <w:rsid w:val="001879AF"/>
    <w:rsid w:val="00190A72"/>
    <w:rsid w:val="001A0E0D"/>
    <w:rsid w:val="001A0F43"/>
    <w:rsid w:val="001A28D9"/>
    <w:rsid w:val="001A7988"/>
    <w:rsid w:val="001B0B7D"/>
    <w:rsid w:val="001B38F2"/>
    <w:rsid w:val="001B3FCE"/>
    <w:rsid w:val="001B4AA9"/>
    <w:rsid w:val="001B5B45"/>
    <w:rsid w:val="001B5D52"/>
    <w:rsid w:val="001B6286"/>
    <w:rsid w:val="001B672B"/>
    <w:rsid w:val="001B6762"/>
    <w:rsid w:val="001C32F9"/>
    <w:rsid w:val="001C333F"/>
    <w:rsid w:val="001C5C1C"/>
    <w:rsid w:val="001D2DF5"/>
    <w:rsid w:val="001D3F88"/>
    <w:rsid w:val="001D4596"/>
    <w:rsid w:val="001D617B"/>
    <w:rsid w:val="001E5063"/>
    <w:rsid w:val="001E5296"/>
    <w:rsid w:val="001E71C0"/>
    <w:rsid w:val="001F050E"/>
    <w:rsid w:val="001F3229"/>
    <w:rsid w:val="001F3DC7"/>
    <w:rsid w:val="001F3E88"/>
    <w:rsid w:val="001F5060"/>
    <w:rsid w:val="001F59A6"/>
    <w:rsid w:val="001F7118"/>
    <w:rsid w:val="001F79B5"/>
    <w:rsid w:val="0020049F"/>
    <w:rsid w:val="00201243"/>
    <w:rsid w:val="002030EA"/>
    <w:rsid w:val="00204501"/>
    <w:rsid w:val="00207F63"/>
    <w:rsid w:val="00211083"/>
    <w:rsid w:val="0021557A"/>
    <w:rsid w:val="00215DCB"/>
    <w:rsid w:val="002163F7"/>
    <w:rsid w:val="002175E2"/>
    <w:rsid w:val="00221419"/>
    <w:rsid w:val="0022234F"/>
    <w:rsid w:val="002228D6"/>
    <w:rsid w:val="002248E3"/>
    <w:rsid w:val="0023204B"/>
    <w:rsid w:val="00236D43"/>
    <w:rsid w:val="002408E0"/>
    <w:rsid w:val="00240ED4"/>
    <w:rsid w:val="00241020"/>
    <w:rsid w:val="0024123B"/>
    <w:rsid w:val="002440BE"/>
    <w:rsid w:val="0024717E"/>
    <w:rsid w:val="002472D6"/>
    <w:rsid w:val="002502BF"/>
    <w:rsid w:val="00250885"/>
    <w:rsid w:val="002556F7"/>
    <w:rsid w:val="00255A23"/>
    <w:rsid w:val="00257961"/>
    <w:rsid w:val="00260BD6"/>
    <w:rsid w:val="0026156E"/>
    <w:rsid w:val="00261D8D"/>
    <w:rsid w:val="00262FAA"/>
    <w:rsid w:val="0026393C"/>
    <w:rsid w:val="002657B8"/>
    <w:rsid w:val="00265D15"/>
    <w:rsid w:val="00267CDB"/>
    <w:rsid w:val="002729E7"/>
    <w:rsid w:val="00272F3B"/>
    <w:rsid w:val="00273B43"/>
    <w:rsid w:val="00274051"/>
    <w:rsid w:val="00280780"/>
    <w:rsid w:val="002812C8"/>
    <w:rsid w:val="0028209F"/>
    <w:rsid w:val="00283707"/>
    <w:rsid w:val="0028560F"/>
    <w:rsid w:val="0029023B"/>
    <w:rsid w:val="00290F4C"/>
    <w:rsid w:val="00292514"/>
    <w:rsid w:val="00292573"/>
    <w:rsid w:val="00292E45"/>
    <w:rsid w:val="00294419"/>
    <w:rsid w:val="0029475B"/>
    <w:rsid w:val="002A0DB2"/>
    <w:rsid w:val="002A176D"/>
    <w:rsid w:val="002A1F11"/>
    <w:rsid w:val="002A3CBC"/>
    <w:rsid w:val="002A7B02"/>
    <w:rsid w:val="002B1A98"/>
    <w:rsid w:val="002B1D24"/>
    <w:rsid w:val="002B308A"/>
    <w:rsid w:val="002B4DA2"/>
    <w:rsid w:val="002C168D"/>
    <w:rsid w:val="002C4456"/>
    <w:rsid w:val="002C454C"/>
    <w:rsid w:val="002C5039"/>
    <w:rsid w:val="002C5229"/>
    <w:rsid w:val="002D06FB"/>
    <w:rsid w:val="002D3C6C"/>
    <w:rsid w:val="002D4C54"/>
    <w:rsid w:val="002D4E2C"/>
    <w:rsid w:val="002D6EA0"/>
    <w:rsid w:val="002E44BB"/>
    <w:rsid w:val="002E5F83"/>
    <w:rsid w:val="002E629B"/>
    <w:rsid w:val="002E7E9F"/>
    <w:rsid w:val="002F0E71"/>
    <w:rsid w:val="002F165A"/>
    <w:rsid w:val="002F166E"/>
    <w:rsid w:val="002F28AA"/>
    <w:rsid w:val="002F2997"/>
    <w:rsid w:val="002F439D"/>
    <w:rsid w:val="002F7349"/>
    <w:rsid w:val="00300198"/>
    <w:rsid w:val="00301AED"/>
    <w:rsid w:val="00306A61"/>
    <w:rsid w:val="00306D96"/>
    <w:rsid w:val="0031054B"/>
    <w:rsid w:val="00311A0D"/>
    <w:rsid w:val="003145D6"/>
    <w:rsid w:val="00325417"/>
    <w:rsid w:val="00326E6D"/>
    <w:rsid w:val="003322F8"/>
    <w:rsid w:val="00332F21"/>
    <w:rsid w:val="00333253"/>
    <w:rsid w:val="00335687"/>
    <w:rsid w:val="00335695"/>
    <w:rsid w:val="00335D2D"/>
    <w:rsid w:val="00336E7F"/>
    <w:rsid w:val="003378CD"/>
    <w:rsid w:val="00340F44"/>
    <w:rsid w:val="00340F97"/>
    <w:rsid w:val="00342878"/>
    <w:rsid w:val="00342DD8"/>
    <w:rsid w:val="0034324C"/>
    <w:rsid w:val="0034466C"/>
    <w:rsid w:val="00344DBA"/>
    <w:rsid w:val="00345E77"/>
    <w:rsid w:val="003462B9"/>
    <w:rsid w:val="00346BB9"/>
    <w:rsid w:val="00347852"/>
    <w:rsid w:val="00347D5B"/>
    <w:rsid w:val="00350301"/>
    <w:rsid w:val="00352B7C"/>
    <w:rsid w:val="00354E08"/>
    <w:rsid w:val="0035773B"/>
    <w:rsid w:val="00360737"/>
    <w:rsid w:val="00360C88"/>
    <w:rsid w:val="00364E34"/>
    <w:rsid w:val="00367054"/>
    <w:rsid w:val="00370CB9"/>
    <w:rsid w:val="003711C1"/>
    <w:rsid w:val="00373499"/>
    <w:rsid w:val="00373B14"/>
    <w:rsid w:val="00373F97"/>
    <w:rsid w:val="00377D8D"/>
    <w:rsid w:val="00380356"/>
    <w:rsid w:val="00381301"/>
    <w:rsid w:val="00382D05"/>
    <w:rsid w:val="003838F7"/>
    <w:rsid w:val="00383AA4"/>
    <w:rsid w:val="00385D8C"/>
    <w:rsid w:val="0038650D"/>
    <w:rsid w:val="00386B90"/>
    <w:rsid w:val="00387CA3"/>
    <w:rsid w:val="00391A8C"/>
    <w:rsid w:val="0039647F"/>
    <w:rsid w:val="00396D87"/>
    <w:rsid w:val="003A066D"/>
    <w:rsid w:val="003A0767"/>
    <w:rsid w:val="003A161F"/>
    <w:rsid w:val="003A7DB4"/>
    <w:rsid w:val="003B0A2C"/>
    <w:rsid w:val="003B116A"/>
    <w:rsid w:val="003B1E31"/>
    <w:rsid w:val="003B28C3"/>
    <w:rsid w:val="003B35ED"/>
    <w:rsid w:val="003B6420"/>
    <w:rsid w:val="003C20EA"/>
    <w:rsid w:val="003C6A32"/>
    <w:rsid w:val="003C6B4A"/>
    <w:rsid w:val="003D104E"/>
    <w:rsid w:val="003D1330"/>
    <w:rsid w:val="003D3FDF"/>
    <w:rsid w:val="003D4285"/>
    <w:rsid w:val="003D46CB"/>
    <w:rsid w:val="003D7DA1"/>
    <w:rsid w:val="003E67BA"/>
    <w:rsid w:val="003F00ED"/>
    <w:rsid w:val="003F0CDC"/>
    <w:rsid w:val="003F32C4"/>
    <w:rsid w:val="003F48CB"/>
    <w:rsid w:val="00400383"/>
    <w:rsid w:val="00401F6F"/>
    <w:rsid w:val="00402402"/>
    <w:rsid w:val="00403742"/>
    <w:rsid w:val="004045D0"/>
    <w:rsid w:val="004046C8"/>
    <w:rsid w:val="00404D49"/>
    <w:rsid w:val="004061F8"/>
    <w:rsid w:val="00406749"/>
    <w:rsid w:val="00406C7C"/>
    <w:rsid w:val="004103E2"/>
    <w:rsid w:val="00411B79"/>
    <w:rsid w:val="00413D58"/>
    <w:rsid w:val="00413FF7"/>
    <w:rsid w:val="004177CE"/>
    <w:rsid w:val="0042162A"/>
    <w:rsid w:val="00422F99"/>
    <w:rsid w:val="00426013"/>
    <w:rsid w:val="00426B07"/>
    <w:rsid w:val="00427515"/>
    <w:rsid w:val="0043152C"/>
    <w:rsid w:val="00432D81"/>
    <w:rsid w:val="004330C1"/>
    <w:rsid w:val="004333DF"/>
    <w:rsid w:val="004365B0"/>
    <w:rsid w:val="00436910"/>
    <w:rsid w:val="00441A78"/>
    <w:rsid w:val="00443509"/>
    <w:rsid w:val="004441D0"/>
    <w:rsid w:val="004450F2"/>
    <w:rsid w:val="004522E5"/>
    <w:rsid w:val="00453F86"/>
    <w:rsid w:val="00454C96"/>
    <w:rsid w:val="0045514B"/>
    <w:rsid w:val="00460362"/>
    <w:rsid w:val="0046302A"/>
    <w:rsid w:val="004659BC"/>
    <w:rsid w:val="00467138"/>
    <w:rsid w:val="004677C8"/>
    <w:rsid w:val="00473D38"/>
    <w:rsid w:val="00476A4F"/>
    <w:rsid w:val="0048390C"/>
    <w:rsid w:val="00484C6A"/>
    <w:rsid w:val="00487D08"/>
    <w:rsid w:val="00490209"/>
    <w:rsid w:val="00494E8E"/>
    <w:rsid w:val="00496B90"/>
    <w:rsid w:val="00496EE8"/>
    <w:rsid w:val="004A4CBE"/>
    <w:rsid w:val="004A6120"/>
    <w:rsid w:val="004B191D"/>
    <w:rsid w:val="004B25F6"/>
    <w:rsid w:val="004B2EA9"/>
    <w:rsid w:val="004B3798"/>
    <w:rsid w:val="004B5F43"/>
    <w:rsid w:val="004C07B1"/>
    <w:rsid w:val="004C2926"/>
    <w:rsid w:val="004C29D2"/>
    <w:rsid w:val="004C39A4"/>
    <w:rsid w:val="004C3D12"/>
    <w:rsid w:val="004C51F1"/>
    <w:rsid w:val="004C582C"/>
    <w:rsid w:val="004D4123"/>
    <w:rsid w:val="004D5F99"/>
    <w:rsid w:val="004D7216"/>
    <w:rsid w:val="004E06A0"/>
    <w:rsid w:val="004E7EBF"/>
    <w:rsid w:val="004F2031"/>
    <w:rsid w:val="004F2043"/>
    <w:rsid w:val="004F398D"/>
    <w:rsid w:val="004F3AAF"/>
    <w:rsid w:val="004F4F67"/>
    <w:rsid w:val="004F58B2"/>
    <w:rsid w:val="004F6065"/>
    <w:rsid w:val="00501A3D"/>
    <w:rsid w:val="00506A0B"/>
    <w:rsid w:val="005105A3"/>
    <w:rsid w:val="00510718"/>
    <w:rsid w:val="00511F33"/>
    <w:rsid w:val="0051284A"/>
    <w:rsid w:val="00513E88"/>
    <w:rsid w:val="005143CC"/>
    <w:rsid w:val="0051448C"/>
    <w:rsid w:val="00515275"/>
    <w:rsid w:val="0052058E"/>
    <w:rsid w:val="005209D1"/>
    <w:rsid w:val="00520B8B"/>
    <w:rsid w:val="00523FDE"/>
    <w:rsid w:val="00525617"/>
    <w:rsid w:val="005259B9"/>
    <w:rsid w:val="00526D02"/>
    <w:rsid w:val="005276FF"/>
    <w:rsid w:val="005311CD"/>
    <w:rsid w:val="005318EF"/>
    <w:rsid w:val="00532161"/>
    <w:rsid w:val="00533762"/>
    <w:rsid w:val="00534DE2"/>
    <w:rsid w:val="005366B6"/>
    <w:rsid w:val="00541C44"/>
    <w:rsid w:val="00542665"/>
    <w:rsid w:val="00544517"/>
    <w:rsid w:val="00544544"/>
    <w:rsid w:val="00544B1F"/>
    <w:rsid w:val="00544DB7"/>
    <w:rsid w:val="00550380"/>
    <w:rsid w:val="00551A5F"/>
    <w:rsid w:val="0055238F"/>
    <w:rsid w:val="00554C81"/>
    <w:rsid w:val="00555E2C"/>
    <w:rsid w:val="005569CA"/>
    <w:rsid w:val="00560410"/>
    <w:rsid w:val="0056069D"/>
    <w:rsid w:val="005607B2"/>
    <w:rsid w:val="005614AA"/>
    <w:rsid w:val="00565453"/>
    <w:rsid w:val="00565530"/>
    <w:rsid w:val="00566DF1"/>
    <w:rsid w:val="00572218"/>
    <w:rsid w:val="00574DBC"/>
    <w:rsid w:val="00574DE1"/>
    <w:rsid w:val="0057616B"/>
    <w:rsid w:val="0058184D"/>
    <w:rsid w:val="0058202C"/>
    <w:rsid w:val="005835A4"/>
    <w:rsid w:val="0058486A"/>
    <w:rsid w:val="005858FA"/>
    <w:rsid w:val="00586D3D"/>
    <w:rsid w:val="005878EF"/>
    <w:rsid w:val="00590B2C"/>
    <w:rsid w:val="00592390"/>
    <w:rsid w:val="00593BC7"/>
    <w:rsid w:val="00594805"/>
    <w:rsid w:val="005A028D"/>
    <w:rsid w:val="005A254C"/>
    <w:rsid w:val="005A34A8"/>
    <w:rsid w:val="005A3ABE"/>
    <w:rsid w:val="005A3B89"/>
    <w:rsid w:val="005A3B8C"/>
    <w:rsid w:val="005A56DC"/>
    <w:rsid w:val="005A5D41"/>
    <w:rsid w:val="005A7D7E"/>
    <w:rsid w:val="005B34B1"/>
    <w:rsid w:val="005B4A37"/>
    <w:rsid w:val="005B57D9"/>
    <w:rsid w:val="005B6EE1"/>
    <w:rsid w:val="005B75DC"/>
    <w:rsid w:val="005C3164"/>
    <w:rsid w:val="005D0FFC"/>
    <w:rsid w:val="005D3BA6"/>
    <w:rsid w:val="005D5EC0"/>
    <w:rsid w:val="005D6D7B"/>
    <w:rsid w:val="005D714B"/>
    <w:rsid w:val="005D7B66"/>
    <w:rsid w:val="005E2607"/>
    <w:rsid w:val="005E2819"/>
    <w:rsid w:val="005E2A65"/>
    <w:rsid w:val="005E2DF2"/>
    <w:rsid w:val="005E7ED4"/>
    <w:rsid w:val="005F2383"/>
    <w:rsid w:val="005F3D24"/>
    <w:rsid w:val="005F45B8"/>
    <w:rsid w:val="005F566D"/>
    <w:rsid w:val="005F740E"/>
    <w:rsid w:val="005F7EE2"/>
    <w:rsid w:val="006044DB"/>
    <w:rsid w:val="00604D7D"/>
    <w:rsid w:val="00605537"/>
    <w:rsid w:val="00605894"/>
    <w:rsid w:val="00606679"/>
    <w:rsid w:val="00606997"/>
    <w:rsid w:val="00611A4D"/>
    <w:rsid w:val="00612D63"/>
    <w:rsid w:val="00613B54"/>
    <w:rsid w:val="0061516B"/>
    <w:rsid w:val="00616338"/>
    <w:rsid w:val="0061671B"/>
    <w:rsid w:val="006317C2"/>
    <w:rsid w:val="006328ED"/>
    <w:rsid w:val="00633EB4"/>
    <w:rsid w:val="006340C8"/>
    <w:rsid w:val="006437AD"/>
    <w:rsid w:val="006443C4"/>
    <w:rsid w:val="006506D8"/>
    <w:rsid w:val="00650A36"/>
    <w:rsid w:val="006528A3"/>
    <w:rsid w:val="006544D2"/>
    <w:rsid w:val="00654813"/>
    <w:rsid w:val="00654BA2"/>
    <w:rsid w:val="006558BB"/>
    <w:rsid w:val="00655EB8"/>
    <w:rsid w:val="0066202C"/>
    <w:rsid w:val="00663D33"/>
    <w:rsid w:val="0066689E"/>
    <w:rsid w:val="00670B7C"/>
    <w:rsid w:val="00672A81"/>
    <w:rsid w:val="00673F2C"/>
    <w:rsid w:val="00674967"/>
    <w:rsid w:val="006758D0"/>
    <w:rsid w:val="006801C6"/>
    <w:rsid w:val="0068101C"/>
    <w:rsid w:val="006820F9"/>
    <w:rsid w:val="006851D6"/>
    <w:rsid w:val="006872F5"/>
    <w:rsid w:val="00687B5D"/>
    <w:rsid w:val="00692736"/>
    <w:rsid w:val="0069320A"/>
    <w:rsid w:val="00693BB5"/>
    <w:rsid w:val="006945C1"/>
    <w:rsid w:val="006967A5"/>
    <w:rsid w:val="00696E3F"/>
    <w:rsid w:val="00696FC5"/>
    <w:rsid w:val="006A1F89"/>
    <w:rsid w:val="006A24A0"/>
    <w:rsid w:val="006A55F5"/>
    <w:rsid w:val="006A6318"/>
    <w:rsid w:val="006A68C7"/>
    <w:rsid w:val="006B0425"/>
    <w:rsid w:val="006B2C6E"/>
    <w:rsid w:val="006B30AA"/>
    <w:rsid w:val="006B3FBA"/>
    <w:rsid w:val="006B4BD6"/>
    <w:rsid w:val="006B766B"/>
    <w:rsid w:val="006C323B"/>
    <w:rsid w:val="006C5388"/>
    <w:rsid w:val="006C5595"/>
    <w:rsid w:val="006C6240"/>
    <w:rsid w:val="006D18CA"/>
    <w:rsid w:val="006D22BF"/>
    <w:rsid w:val="006D4B12"/>
    <w:rsid w:val="006D7E3A"/>
    <w:rsid w:val="006E0046"/>
    <w:rsid w:val="006E0998"/>
    <w:rsid w:val="006E16AE"/>
    <w:rsid w:val="006E744A"/>
    <w:rsid w:val="006F24E3"/>
    <w:rsid w:val="006F2D40"/>
    <w:rsid w:val="006F3F80"/>
    <w:rsid w:val="006F4D53"/>
    <w:rsid w:val="00710032"/>
    <w:rsid w:val="007107E4"/>
    <w:rsid w:val="00710BE7"/>
    <w:rsid w:val="00711EAA"/>
    <w:rsid w:val="00713D2E"/>
    <w:rsid w:val="007265CC"/>
    <w:rsid w:val="007278FF"/>
    <w:rsid w:val="00730714"/>
    <w:rsid w:val="00733C3F"/>
    <w:rsid w:val="00733FEE"/>
    <w:rsid w:val="00737391"/>
    <w:rsid w:val="00741DFB"/>
    <w:rsid w:val="00743F86"/>
    <w:rsid w:val="007452C2"/>
    <w:rsid w:val="00745A82"/>
    <w:rsid w:val="00746941"/>
    <w:rsid w:val="007477A2"/>
    <w:rsid w:val="00747C5E"/>
    <w:rsid w:val="0075296C"/>
    <w:rsid w:val="0075364A"/>
    <w:rsid w:val="00755102"/>
    <w:rsid w:val="00755DF5"/>
    <w:rsid w:val="00763428"/>
    <w:rsid w:val="00767053"/>
    <w:rsid w:val="007679C7"/>
    <w:rsid w:val="00771569"/>
    <w:rsid w:val="00772698"/>
    <w:rsid w:val="00773E7A"/>
    <w:rsid w:val="00774961"/>
    <w:rsid w:val="00775C1D"/>
    <w:rsid w:val="00777677"/>
    <w:rsid w:val="00777B3D"/>
    <w:rsid w:val="00782882"/>
    <w:rsid w:val="0078330F"/>
    <w:rsid w:val="00784A7F"/>
    <w:rsid w:val="00784AEA"/>
    <w:rsid w:val="00784C29"/>
    <w:rsid w:val="00785D4A"/>
    <w:rsid w:val="007863D1"/>
    <w:rsid w:val="007865F4"/>
    <w:rsid w:val="00790A93"/>
    <w:rsid w:val="00791E60"/>
    <w:rsid w:val="00792BE6"/>
    <w:rsid w:val="00792F16"/>
    <w:rsid w:val="007936DF"/>
    <w:rsid w:val="00795E7C"/>
    <w:rsid w:val="007961EE"/>
    <w:rsid w:val="00797150"/>
    <w:rsid w:val="007A1CB4"/>
    <w:rsid w:val="007A6B9C"/>
    <w:rsid w:val="007B3E75"/>
    <w:rsid w:val="007B4868"/>
    <w:rsid w:val="007B76C1"/>
    <w:rsid w:val="007B7E77"/>
    <w:rsid w:val="007C0304"/>
    <w:rsid w:val="007C1E8B"/>
    <w:rsid w:val="007C3903"/>
    <w:rsid w:val="007C490E"/>
    <w:rsid w:val="007C59C9"/>
    <w:rsid w:val="007C6D32"/>
    <w:rsid w:val="007C6E49"/>
    <w:rsid w:val="007D2346"/>
    <w:rsid w:val="007D58F9"/>
    <w:rsid w:val="007D6670"/>
    <w:rsid w:val="007D7728"/>
    <w:rsid w:val="007E002C"/>
    <w:rsid w:val="007E09DE"/>
    <w:rsid w:val="007E1142"/>
    <w:rsid w:val="007E1A18"/>
    <w:rsid w:val="007E1C80"/>
    <w:rsid w:val="007E21BE"/>
    <w:rsid w:val="007E48D0"/>
    <w:rsid w:val="007E4AF8"/>
    <w:rsid w:val="007E5A47"/>
    <w:rsid w:val="007E5DE5"/>
    <w:rsid w:val="007E5F14"/>
    <w:rsid w:val="007E777E"/>
    <w:rsid w:val="007F63E7"/>
    <w:rsid w:val="007F64BF"/>
    <w:rsid w:val="007F66EB"/>
    <w:rsid w:val="00802D65"/>
    <w:rsid w:val="00803ACA"/>
    <w:rsid w:val="00804B1B"/>
    <w:rsid w:val="00804DF6"/>
    <w:rsid w:val="00806AD2"/>
    <w:rsid w:val="00806DF7"/>
    <w:rsid w:val="00807517"/>
    <w:rsid w:val="00807CA3"/>
    <w:rsid w:val="00821203"/>
    <w:rsid w:val="00821774"/>
    <w:rsid w:val="00821F88"/>
    <w:rsid w:val="0082336E"/>
    <w:rsid w:val="00831630"/>
    <w:rsid w:val="00832A8B"/>
    <w:rsid w:val="00832AE0"/>
    <w:rsid w:val="00833474"/>
    <w:rsid w:val="00835F9F"/>
    <w:rsid w:val="00836364"/>
    <w:rsid w:val="0083709D"/>
    <w:rsid w:val="0083759F"/>
    <w:rsid w:val="00840689"/>
    <w:rsid w:val="00840907"/>
    <w:rsid w:val="008415B9"/>
    <w:rsid w:val="00842D90"/>
    <w:rsid w:val="0084505E"/>
    <w:rsid w:val="00845121"/>
    <w:rsid w:val="008472B7"/>
    <w:rsid w:val="008518B9"/>
    <w:rsid w:val="008520C8"/>
    <w:rsid w:val="0085260A"/>
    <w:rsid w:val="00852E5F"/>
    <w:rsid w:val="0085491B"/>
    <w:rsid w:val="00856B23"/>
    <w:rsid w:val="0085796C"/>
    <w:rsid w:val="0086007A"/>
    <w:rsid w:val="00860370"/>
    <w:rsid w:val="008607C3"/>
    <w:rsid w:val="008626A5"/>
    <w:rsid w:val="00863561"/>
    <w:rsid w:val="008642FF"/>
    <w:rsid w:val="0087016C"/>
    <w:rsid w:val="008705E0"/>
    <w:rsid w:val="00872730"/>
    <w:rsid w:val="00872E72"/>
    <w:rsid w:val="00873A25"/>
    <w:rsid w:val="0087796C"/>
    <w:rsid w:val="00880A4B"/>
    <w:rsid w:val="00881A00"/>
    <w:rsid w:val="00881EB7"/>
    <w:rsid w:val="00886404"/>
    <w:rsid w:val="00887165"/>
    <w:rsid w:val="0088773E"/>
    <w:rsid w:val="00891307"/>
    <w:rsid w:val="00891763"/>
    <w:rsid w:val="00892796"/>
    <w:rsid w:val="00895081"/>
    <w:rsid w:val="00897982"/>
    <w:rsid w:val="00897B00"/>
    <w:rsid w:val="008A2160"/>
    <w:rsid w:val="008A267A"/>
    <w:rsid w:val="008B1AA5"/>
    <w:rsid w:val="008B4C50"/>
    <w:rsid w:val="008B63E1"/>
    <w:rsid w:val="008B65D1"/>
    <w:rsid w:val="008B7A42"/>
    <w:rsid w:val="008C0356"/>
    <w:rsid w:val="008C09F8"/>
    <w:rsid w:val="008C0A7D"/>
    <w:rsid w:val="008C0AF4"/>
    <w:rsid w:val="008C13BC"/>
    <w:rsid w:val="008C2FC6"/>
    <w:rsid w:val="008C3777"/>
    <w:rsid w:val="008C51AA"/>
    <w:rsid w:val="008C618E"/>
    <w:rsid w:val="008C65B5"/>
    <w:rsid w:val="008C6ABC"/>
    <w:rsid w:val="008D0EA8"/>
    <w:rsid w:val="008D19FB"/>
    <w:rsid w:val="008D2EBA"/>
    <w:rsid w:val="008D58D3"/>
    <w:rsid w:val="008E2292"/>
    <w:rsid w:val="008E57AD"/>
    <w:rsid w:val="008F4371"/>
    <w:rsid w:val="008F5509"/>
    <w:rsid w:val="00901E46"/>
    <w:rsid w:val="00902C9C"/>
    <w:rsid w:val="00902FDD"/>
    <w:rsid w:val="009034E7"/>
    <w:rsid w:val="00903844"/>
    <w:rsid w:val="009043EA"/>
    <w:rsid w:val="00910342"/>
    <w:rsid w:val="00910EC8"/>
    <w:rsid w:val="0091177D"/>
    <w:rsid w:val="00912953"/>
    <w:rsid w:val="00912E58"/>
    <w:rsid w:val="009143DF"/>
    <w:rsid w:val="0091470A"/>
    <w:rsid w:val="00915393"/>
    <w:rsid w:val="0091539A"/>
    <w:rsid w:val="00917624"/>
    <w:rsid w:val="00921106"/>
    <w:rsid w:val="00922DC6"/>
    <w:rsid w:val="009230A0"/>
    <w:rsid w:val="00923109"/>
    <w:rsid w:val="00923C5B"/>
    <w:rsid w:val="009247D0"/>
    <w:rsid w:val="0092561A"/>
    <w:rsid w:val="0092592D"/>
    <w:rsid w:val="00926A86"/>
    <w:rsid w:val="009309F0"/>
    <w:rsid w:val="00932F87"/>
    <w:rsid w:val="00933B74"/>
    <w:rsid w:val="00936E90"/>
    <w:rsid w:val="00942ABA"/>
    <w:rsid w:val="00944731"/>
    <w:rsid w:val="009454BC"/>
    <w:rsid w:val="0094580E"/>
    <w:rsid w:val="00945C17"/>
    <w:rsid w:val="00945D7A"/>
    <w:rsid w:val="00951B59"/>
    <w:rsid w:val="00954BD4"/>
    <w:rsid w:val="0095532D"/>
    <w:rsid w:val="009579C8"/>
    <w:rsid w:val="009603D0"/>
    <w:rsid w:val="009625C3"/>
    <w:rsid w:val="00964EA1"/>
    <w:rsid w:val="00967078"/>
    <w:rsid w:val="009675EC"/>
    <w:rsid w:val="00971AEB"/>
    <w:rsid w:val="0097314D"/>
    <w:rsid w:val="00974729"/>
    <w:rsid w:val="00974C40"/>
    <w:rsid w:val="00975286"/>
    <w:rsid w:val="0097669E"/>
    <w:rsid w:val="00976FE8"/>
    <w:rsid w:val="0098097C"/>
    <w:rsid w:val="00982006"/>
    <w:rsid w:val="009822F1"/>
    <w:rsid w:val="00990D64"/>
    <w:rsid w:val="0099288E"/>
    <w:rsid w:val="00993C3B"/>
    <w:rsid w:val="00994907"/>
    <w:rsid w:val="00996106"/>
    <w:rsid w:val="00996283"/>
    <w:rsid w:val="0099713B"/>
    <w:rsid w:val="009A0719"/>
    <w:rsid w:val="009A0D4C"/>
    <w:rsid w:val="009A715C"/>
    <w:rsid w:val="009B3AB6"/>
    <w:rsid w:val="009B4CFB"/>
    <w:rsid w:val="009B67CB"/>
    <w:rsid w:val="009C2F8E"/>
    <w:rsid w:val="009C31E1"/>
    <w:rsid w:val="009C3B0D"/>
    <w:rsid w:val="009C67B7"/>
    <w:rsid w:val="009D26A7"/>
    <w:rsid w:val="009E03F6"/>
    <w:rsid w:val="009E413A"/>
    <w:rsid w:val="009E5302"/>
    <w:rsid w:val="009E6205"/>
    <w:rsid w:val="009F14E0"/>
    <w:rsid w:val="009F6466"/>
    <w:rsid w:val="009F7247"/>
    <w:rsid w:val="009F78C4"/>
    <w:rsid w:val="009F7EE1"/>
    <w:rsid w:val="00A1098E"/>
    <w:rsid w:val="00A1514B"/>
    <w:rsid w:val="00A151FF"/>
    <w:rsid w:val="00A16263"/>
    <w:rsid w:val="00A16B5D"/>
    <w:rsid w:val="00A20052"/>
    <w:rsid w:val="00A240AF"/>
    <w:rsid w:val="00A25A21"/>
    <w:rsid w:val="00A264CC"/>
    <w:rsid w:val="00A27CCA"/>
    <w:rsid w:val="00A33919"/>
    <w:rsid w:val="00A362B0"/>
    <w:rsid w:val="00A36E47"/>
    <w:rsid w:val="00A4455C"/>
    <w:rsid w:val="00A446B7"/>
    <w:rsid w:val="00A46861"/>
    <w:rsid w:val="00A517A6"/>
    <w:rsid w:val="00A531B1"/>
    <w:rsid w:val="00A53FC9"/>
    <w:rsid w:val="00A6027A"/>
    <w:rsid w:val="00A61F03"/>
    <w:rsid w:val="00A64202"/>
    <w:rsid w:val="00A709E8"/>
    <w:rsid w:val="00A727FB"/>
    <w:rsid w:val="00A80A94"/>
    <w:rsid w:val="00A846AD"/>
    <w:rsid w:val="00A85D95"/>
    <w:rsid w:val="00A9392F"/>
    <w:rsid w:val="00A93D8A"/>
    <w:rsid w:val="00A950E5"/>
    <w:rsid w:val="00A95439"/>
    <w:rsid w:val="00A95A3D"/>
    <w:rsid w:val="00AA077B"/>
    <w:rsid w:val="00AA0B8C"/>
    <w:rsid w:val="00AA5426"/>
    <w:rsid w:val="00AA5722"/>
    <w:rsid w:val="00AB0198"/>
    <w:rsid w:val="00AB29AC"/>
    <w:rsid w:val="00AB50EB"/>
    <w:rsid w:val="00AB6250"/>
    <w:rsid w:val="00AB73B4"/>
    <w:rsid w:val="00AB76AF"/>
    <w:rsid w:val="00AC17F7"/>
    <w:rsid w:val="00AC2516"/>
    <w:rsid w:val="00AC2C9E"/>
    <w:rsid w:val="00AC7314"/>
    <w:rsid w:val="00AC7D93"/>
    <w:rsid w:val="00AD098E"/>
    <w:rsid w:val="00AD159D"/>
    <w:rsid w:val="00AD4AE1"/>
    <w:rsid w:val="00AD6AD7"/>
    <w:rsid w:val="00AE1E2A"/>
    <w:rsid w:val="00AE3416"/>
    <w:rsid w:val="00AE37A3"/>
    <w:rsid w:val="00AE5342"/>
    <w:rsid w:val="00AE619C"/>
    <w:rsid w:val="00AF0394"/>
    <w:rsid w:val="00AF0395"/>
    <w:rsid w:val="00AF1CB0"/>
    <w:rsid w:val="00AF2FF6"/>
    <w:rsid w:val="00AF51BE"/>
    <w:rsid w:val="00AF5571"/>
    <w:rsid w:val="00AF62AC"/>
    <w:rsid w:val="00AF681A"/>
    <w:rsid w:val="00AF78EB"/>
    <w:rsid w:val="00B00356"/>
    <w:rsid w:val="00B02AEA"/>
    <w:rsid w:val="00B04C82"/>
    <w:rsid w:val="00B0681B"/>
    <w:rsid w:val="00B12B4F"/>
    <w:rsid w:val="00B13C4D"/>
    <w:rsid w:val="00B14B25"/>
    <w:rsid w:val="00B14CED"/>
    <w:rsid w:val="00B157FB"/>
    <w:rsid w:val="00B16A56"/>
    <w:rsid w:val="00B17186"/>
    <w:rsid w:val="00B20311"/>
    <w:rsid w:val="00B20E53"/>
    <w:rsid w:val="00B21B5D"/>
    <w:rsid w:val="00B21B7A"/>
    <w:rsid w:val="00B229A3"/>
    <w:rsid w:val="00B22C98"/>
    <w:rsid w:val="00B231B8"/>
    <w:rsid w:val="00B26C6B"/>
    <w:rsid w:val="00B2780C"/>
    <w:rsid w:val="00B3064E"/>
    <w:rsid w:val="00B31E89"/>
    <w:rsid w:val="00B33ECE"/>
    <w:rsid w:val="00B35236"/>
    <w:rsid w:val="00B354DB"/>
    <w:rsid w:val="00B369E6"/>
    <w:rsid w:val="00B4034F"/>
    <w:rsid w:val="00B41004"/>
    <w:rsid w:val="00B41C9E"/>
    <w:rsid w:val="00B432E8"/>
    <w:rsid w:val="00B434C7"/>
    <w:rsid w:val="00B445AB"/>
    <w:rsid w:val="00B44745"/>
    <w:rsid w:val="00B507A5"/>
    <w:rsid w:val="00B518B1"/>
    <w:rsid w:val="00B521EF"/>
    <w:rsid w:val="00B522E6"/>
    <w:rsid w:val="00B530CB"/>
    <w:rsid w:val="00B544E1"/>
    <w:rsid w:val="00B5547C"/>
    <w:rsid w:val="00B56EC8"/>
    <w:rsid w:val="00B56F62"/>
    <w:rsid w:val="00B62758"/>
    <w:rsid w:val="00B633DF"/>
    <w:rsid w:val="00B6752A"/>
    <w:rsid w:val="00B67923"/>
    <w:rsid w:val="00B700A1"/>
    <w:rsid w:val="00B71F33"/>
    <w:rsid w:val="00B726A0"/>
    <w:rsid w:val="00B74244"/>
    <w:rsid w:val="00B74547"/>
    <w:rsid w:val="00B763BD"/>
    <w:rsid w:val="00B76F59"/>
    <w:rsid w:val="00B831F6"/>
    <w:rsid w:val="00B85A3E"/>
    <w:rsid w:val="00B85D69"/>
    <w:rsid w:val="00B865B5"/>
    <w:rsid w:val="00B94BD0"/>
    <w:rsid w:val="00B957FF"/>
    <w:rsid w:val="00B96455"/>
    <w:rsid w:val="00B96501"/>
    <w:rsid w:val="00BA0529"/>
    <w:rsid w:val="00BA1358"/>
    <w:rsid w:val="00BA58BA"/>
    <w:rsid w:val="00BA5BBE"/>
    <w:rsid w:val="00BA5FD7"/>
    <w:rsid w:val="00BA632D"/>
    <w:rsid w:val="00BA7782"/>
    <w:rsid w:val="00BB19CD"/>
    <w:rsid w:val="00BB2924"/>
    <w:rsid w:val="00BB3338"/>
    <w:rsid w:val="00BB53F8"/>
    <w:rsid w:val="00BB7831"/>
    <w:rsid w:val="00BC196B"/>
    <w:rsid w:val="00BC4634"/>
    <w:rsid w:val="00BC549E"/>
    <w:rsid w:val="00BC56D1"/>
    <w:rsid w:val="00BC69C0"/>
    <w:rsid w:val="00BD3A4C"/>
    <w:rsid w:val="00BD4001"/>
    <w:rsid w:val="00BD4965"/>
    <w:rsid w:val="00BD4ED4"/>
    <w:rsid w:val="00BD66EB"/>
    <w:rsid w:val="00BD7E61"/>
    <w:rsid w:val="00BD7F1B"/>
    <w:rsid w:val="00BE41CC"/>
    <w:rsid w:val="00BF0830"/>
    <w:rsid w:val="00BF1D45"/>
    <w:rsid w:val="00BF22CF"/>
    <w:rsid w:val="00BF3FF3"/>
    <w:rsid w:val="00BF5783"/>
    <w:rsid w:val="00BF68E1"/>
    <w:rsid w:val="00C014A7"/>
    <w:rsid w:val="00C040FD"/>
    <w:rsid w:val="00C05AD0"/>
    <w:rsid w:val="00C05DD2"/>
    <w:rsid w:val="00C06AEF"/>
    <w:rsid w:val="00C10D3E"/>
    <w:rsid w:val="00C111BE"/>
    <w:rsid w:val="00C11790"/>
    <w:rsid w:val="00C11C0A"/>
    <w:rsid w:val="00C14371"/>
    <w:rsid w:val="00C163DB"/>
    <w:rsid w:val="00C168C4"/>
    <w:rsid w:val="00C21603"/>
    <w:rsid w:val="00C22C6A"/>
    <w:rsid w:val="00C24594"/>
    <w:rsid w:val="00C26FE6"/>
    <w:rsid w:val="00C304DD"/>
    <w:rsid w:val="00C328E9"/>
    <w:rsid w:val="00C34EBB"/>
    <w:rsid w:val="00C37165"/>
    <w:rsid w:val="00C40168"/>
    <w:rsid w:val="00C411B4"/>
    <w:rsid w:val="00C46738"/>
    <w:rsid w:val="00C50AE4"/>
    <w:rsid w:val="00C53C02"/>
    <w:rsid w:val="00C54E27"/>
    <w:rsid w:val="00C54F63"/>
    <w:rsid w:val="00C56165"/>
    <w:rsid w:val="00C61482"/>
    <w:rsid w:val="00C6350B"/>
    <w:rsid w:val="00C65B3B"/>
    <w:rsid w:val="00C75153"/>
    <w:rsid w:val="00C758A5"/>
    <w:rsid w:val="00C75D2D"/>
    <w:rsid w:val="00C775B9"/>
    <w:rsid w:val="00C80CFC"/>
    <w:rsid w:val="00C81E07"/>
    <w:rsid w:val="00C845A1"/>
    <w:rsid w:val="00C85BF8"/>
    <w:rsid w:val="00C904BC"/>
    <w:rsid w:val="00C909BA"/>
    <w:rsid w:val="00C91417"/>
    <w:rsid w:val="00C96D2D"/>
    <w:rsid w:val="00C97108"/>
    <w:rsid w:val="00C97162"/>
    <w:rsid w:val="00C97B48"/>
    <w:rsid w:val="00CA1B82"/>
    <w:rsid w:val="00CA2765"/>
    <w:rsid w:val="00CA2921"/>
    <w:rsid w:val="00CA384C"/>
    <w:rsid w:val="00CA5EC1"/>
    <w:rsid w:val="00CA687D"/>
    <w:rsid w:val="00CA7229"/>
    <w:rsid w:val="00CA72B2"/>
    <w:rsid w:val="00CA7D6C"/>
    <w:rsid w:val="00CB04DE"/>
    <w:rsid w:val="00CB1EC3"/>
    <w:rsid w:val="00CB23EE"/>
    <w:rsid w:val="00CB5591"/>
    <w:rsid w:val="00CB5660"/>
    <w:rsid w:val="00CB56A4"/>
    <w:rsid w:val="00CB7E0B"/>
    <w:rsid w:val="00CC01D1"/>
    <w:rsid w:val="00CC0A10"/>
    <w:rsid w:val="00CC0B64"/>
    <w:rsid w:val="00CC0D74"/>
    <w:rsid w:val="00CC2F61"/>
    <w:rsid w:val="00CC7AD3"/>
    <w:rsid w:val="00CD06E5"/>
    <w:rsid w:val="00CD1894"/>
    <w:rsid w:val="00CD25C3"/>
    <w:rsid w:val="00CD652B"/>
    <w:rsid w:val="00CD7E22"/>
    <w:rsid w:val="00CE0F02"/>
    <w:rsid w:val="00CE1799"/>
    <w:rsid w:val="00CE1DE2"/>
    <w:rsid w:val="00CE1F8F"/>
    <w:rsid w:val="00CE370D"/>
    <w:rsid w:val="00CE4562"/>
    <w:rsid w:val="00CE645B"/>
    <w:rsid w:val="00CE7479"/>
    <w:rsid w:val="00CF12F0"/>
    <w:rsid w:val="00CF59AD"/>
    <w:rsid w:val="00CF7158"/>
    <w:rsid w:val="00CF73A7"/>
    <w:rsid w:val="00D00EC9"/>
    <w:rsid w:val="00D013EC"/>
    <w:rsid w:val="00D01F2E"/>
    <w:rsid w:val="00D03F18"/>
    <w:rsid w:val="00D0403C"/>
    <w:rsid w:val="00D05482"/>
    <w:rsid w:val="00D07180"/>
    <w:rsid w:val="00D14176"/>
    <w:rsid w:val="00D14336"/>
    <w:rsid w:val="00D1598D"/>
    <w:rsid w:val="00D15A8B"/>
    <w:rsid w:val="00D15E1A"/>
    <w:rsid w:val="00D17599"/>
    <w:rsid w:val="00D22CE8"/>
    <w:rsid w:val="00D2318C"/>
    <w:rsid w:val="00D31374"/>
    <w:rsid w:val="00D32BBE"/>
    <w:rsid w:val="00D355E0"/>
    <w:rsid w:val="00D35C63"/>
    <w:rsid w:val="00D379F9"/>
    <w:rsid w:val="00D4639C"/>
    <w:rsid w:val="00D4723A"/>
    <w:rsid w:val="00D47BF0"/>
    <w:rsid w:val="00D5084D"/>
    <w:rsid w:val="00D603CB"/>
    <w:rsid w:val="00D606B1"/>
    <w:rsid w:val="00D60E3E"/>
    <w:rsid w:val="00D62B59"/>
    <w:rsid w:val="00D66215"/>
    <w:rsid w:val="00D669FB"/>
    <w:rsid w:val="00D70B43"/>
    <w:rsid w:val="00D71F1A"/>
    <w:rsid w:val="00D73663"/>
    <w:rsid w:val="00D73688"/>
    <w:rsid w:val="00D76FD7"/>
    <w:rsid w:val="00D80539"/>
    <w:rsid w:val="00D81562"/>
    <w:rsid w:val="00D8253E"/>
    <w:rsid w:val="00D8559B"/>
    <w:rsid w:val="00D9033C"/>
    <w:rsid w:val="00D922A6"/>
    <w:rsid w:val="00D93A4C"/>
    <w:rsid w:val="00D94623"/>
    <w:rsid w:val="00D96ABD"/>
    <w:rsid w:val="00D97F17"/>
    <w:rsid w:val="00DA0789"/>
    <w:rsid w:val="00DA13D0"/>
    <w:rsid w:val="00DA21CC"/>
    <w:rsid w:val="00DA3717"/>
    <w:rsid w:val="00DA63D8"/>
    <w:rsid w:val="00DA6E40"/>
    <w:rsid w:val="00DA77B9"/>
    <w:rsid w:val="00DB0339"/>
    <w:rsid w:val="00DB10BB"/>
    <w:rsid w:val="00DB308B"/>
    <w:rsid w:val="00DB4728"/>
    <w:rsid w:val="00DB5F24"/>
    <w:rsid w:val="00DC0764"/>
    <w:rsid w:val="00DC2A9A"/>
    <w:rsid w:val="00DC6D23"/>
    <w:rsid w:val="00DC6D53"/>
    <w:rsid w:val="00DD0F58"/>
    <w:rsid w:val="00DD180A"/>
    <w:rsid w:val="00DD1E07"/>
    <w:rsid w:val="00DD67AD"/>
    <w:rsid w:val="00DD6CF9"/>
    <w:rsid w:val="00DD714C"/>
    <w:rsid w:val="00DD7418"/>
    <w:rsid w:val="00DE0BE9"/>
    <w:rsid w:val="00DE253E"/>
    <w:rsid w:val="00DE2AE2"/>
    <w:rsid w:val="00DE58C5"/>
    <w:rsid w:val="00DE69C3"/>
    <w:rsid w:val="00DE726F"/>
    <w:rsid w:val="00DF0D95"/>
    <w:rsid w:val="00DF492E"/>
    <w:rsid w:val="00DF6A87"/>
    <w:rsid w:val="00E01315"/>
    <w:rsid w:val="00E02120"/>
    <w:rsid w:val="00E02C9C"/>
    <w:rsid w:val="00E05B50"/>
    <w:rsid w:val="00E05E1A"/>
    <w:rsid w:val="00E05E7E"/>
    <w:rsid w:val="00E07350"/>
    <w:rsid w:val="00E07CB7"/>
    <w:rsid w:val="00E07FAA"/>
    <w:rsid w:val="00E10F72"/>
    <w:rsid w:val="00E11F58"/>
    <w:rsid w:val="00E1319C"/>
    <w:rsid w:val="00E13D9A"/>
    <w:rsid w:val="00E143F8"/>
    <w:rsid w:val="00E170BF"/>
    <w:rsid w:val="00E23B4B"/>
    <w:rsid w:val="00E25198"/>
    <w:rsid w:val="00E278A8"/>
    <w:rsid w:val="00E315B3"/>
    <w:rsid w:val="00E36608"/>
    <w:rsid w:val="00E37404"/>
    <w:rsid w:val="00E40BBF"/>
    <w:rsid w:val="00E46006"/>
    <w:rsid w:val="00E47736"/>
    <w:rsid w:val="00E5118E"/>
    <w:rsid w:val="00E51328"/>
    <w:rsid w:val="00E51445"/>
    <w:rsid w:val="00E51657"/>
    <w:rsid w:val="00E51A41"/>
    <w:rsid w:val="00E5249D"/>
    <w:rsid w:val="00E54773"/>
    <w:rsid w:val="00E55B90"/>
    <w:rsid w:val="00E577E0"/>
    <w:rsid w:val="00E57C73"/>
    <w:rsid w:val="00E60C2D"/>
    <w:rsid w:val="00E615B0"/>
    <w:rsid w:val="00E630B4"/>
    <w:rsid w:val="00E64365"/>
    <w:rsid w:val="00E64656"/>
    <w:rsid w:val="00E64900"/>
    <w:rsid w:val="00E668FA"/>
    <w:rsid w:val="00E66CF6"/>
    <w:rsid w:val="00E67871"/>
    <w:rsid w:val="00E704DF"/>
    <w:rsid w:val="00E71581"/>
    <w:rsid w:val="00E71B93"/>
    <w:rsid w:val="00E7289E"/>
    <w:rsid w:val="00E733B4"/>
    <w:rsid w:val="00E75E74"/>
    <w:rsid w:val="00E76CCC"/>
    <w:rsid w:val="00E77D4B"/>
    <w:rsid w:val="00E83DF4"/>
    <w:rsid w:val="00E84BD6"/>
    <w:rsid w:val="00E84F1E"/>
    <w:rsid w:val="00E859F2"/>
    <w:rsid w:val="00E865B4"/>
    <w:rsid w:val="00E907EE"/>
    <w:rsid w:val="00EA107F"/>
    <w:rsid w:val="00EA1F5C"/>
    <w:rsid w:val="00EA3145"/>
    <w:rsid w:val="00EA3DD6"/>
    <w:rsid w:val="00EA417E"/>
    <w:rsid w:val="00EA4816"/>
    <w:rsid w:val="00EA52A7"/>
    <w:rsid w:val="00EA7104"/>
    <w:rsid w:val="00EB040F"/>
    <w:rsid w:val="00EB4AC5"/>
    <w:rsid w:val="00EB57EE"/>
    <w:rsid w:val="00EB71CB"/>
    <w:rsid w:val="00EC019B"/>
    <w:rsid w:val="00EC1484"/>
    <w:rsid w:val="00EC2AD3"/>
    <w:rsid w:val="00EC2C71"/>
    <w:rsid w:val="00EC39BA"/>
    <w:rsid w:val="00EC3C22"/>
    <w:rsid w:val="00EC48BF"/>
    <w:rsid w:val="00EC67FD"/>
    <w:rsid w:val="00ED154F"/>
    <w:rsid w:val="00ED2079"/>
    <w:rsid w:val="00ED2AE7"/>
    <w:rsid w:val="00ED2E5F"/>
    <w:rsid w:val="00ED3526"/>
    <w:rsid w:val="00ED3A65"/>
    <w:rsid w:val="00ED48D1"/>
    <w:rsid w:val="00EE05CD"/>
    <w:rsid w:val="00EE0D28"/>
    <w:rsid w:val="00EE4432"/>
    <w:rsid w:val="00EE754D"/>
    <w:rsid w:val="00EE7ACC"/>
    <w:rsid w:val="00EF115A"/>
    <w:rsid w:val="00EF2757"/>
    <w:rsid w:val="00EF2D12"/>
    <w:rsid w:val="00EF34EC"/>
    <w:rsid w:val="00EF7198"/>
    <w:rsid w:val="00EF72F7"/>
    <w:rsid w:val="00F11059"/>
    <w:rsid w:val="00F11442"/>
    <w:rsid w:val="00F14739"/>
    <w:rsid w:val="00F16FFE"/>
    <w:rsid w:val="00F172B9"/>
    <w:rsid w:val="00F2038D"/>
    <w:rsid w:val="00F245E7"/>
    <w:rsid w:val="00F25AB5"/>
    <w:rsid w:val="00F2794D"/>
    <w:rsid w:val="00F3212D"/>
    <w:rsid w:val="00F33D03"/>
    <w:rsid w:val="00F359E3"/>
    <w:rsid w:val="00F35BCA"/>
    <w:rsid w:val="00F35D10"/>
    <w:rsid w:val="00F361FB"/>
    <w:rsid w:val="00F40A84"/>
    <w:rsid w:val="00F41CA0"/>
    <w:rsid w:val="00F43EF0"/>
    <w:rsid w:val="00F45378"/>
    <w:rsid w:val="00F4554C"/>
    <w:rsid w:val="00F464FE"/>
    <w:rsid w:val="00F465CC"/>
    <w:rsid w:val="00F479BC"/>
    <w:rsid w:val="00F521C6"/>
    <w:rsid w:val="00F52FC2"/>
    <w:rsid w:val="00F53DBF"/>
    <w:rsid w:val="00F54F24"/>
    <w:rsid w:val="00F5594E"/>
    <w:rsid w:val="00F575E4"/>
    <w:rsid w:val="00F57B80"/>
    <w:rsid w:val="00F62476"/>
    <w:rsid w:val="00F6507E"/>
    <w:rsid w:val="00F672E1"/>
    <w:rsid w:val="00F70187"/>
    <w:rsid w:val="00F70576"/>
    <w:rsid w:val="00F70847"/>
    <w:rsid w:val="00F71126"/>
    <w:rsid w:val="00F75501"/>
    <w:rsid w:val="00F75868"/>
    <w:rsid w:val="00F76211"/>
    <w:rsid w:val="00F7774E"/>
    <w:rsid w:val="00F82ACA"/>
    <w:rsid w:val="00F82F69"/>
    <w:rsid w:val="00F84243"/>
    <w:rsid w:val="00F857B4"/>
    <w:rsid w:val="00F86AE0"/>
    <w:rsid w:val="00F86CC2"/>
    <w:rsid w:val="00F90056"/>
    <w:rsid w:val="00F93976"/>
    <w:rsid w:val="00FA25D1"/>
    <w:rsid w:val="00FA3719"/>
    <w:rsid w:val="00FA523D"/>
    <w:rsid w:val="00FA7A1D"/>
    <w:rsid w:val="00FA7D05"/>
    <w:rsid w:val="00FA7E02"/>
    <w:rsid w:val="00FB0D85"/>
    <w:rsid w:val="00FB5387"/>
    <w:rsid w:val="00FB5EE2"/>
    <w:rsid w:val="00FB640B"/>
    <w:rsid w:val="00FB6EB0"/>
    <w:rsid w:val="00FB7662"/>
    <w:rsid w:val="00FB7A65"/>
    <w:rsid w:val="00FC00FC"/>
    <w:rsid w:val="00FC011B"/>
    <w:rsid w:val="00FC1EF4"/>
    <w:rsid w:val="00FC3C0C"/>
    <w:rsid w:val="00FC4107"/>
    <w:rsid w:val="00FC62D3"/>
    <w:rsid w:val="00FC6393"/>
    <w:rsid w:val="00FC6630"/>
    <w:rsid w:val="00FD0324"/>
    <w:rsid w:val="00FD1215"/>
    <w:rsid w:val="00FD1938"/>
    <w:rsid w:val="00FD22DE"/>
    <w:rsid w:val="00FD2806"/>
    <w:rsid w:val="00FD2891"/>
    <w:rsid w:val="00FD60C6"/>
    <w:rsid w:val="00FD718F"/>
    <w:rsid w:val="00FD78AC"/>
    <w:rsid w:val="00FE2BA9"/>
    <w:rsid w:val="00FE3ED1"/>
    <w:rsid w:val="00FE663A"/>
    <w:rsid w:val="00FF03D3"/>
    <w:rsid w:val="00FF24B2"/>
    <w:rsid w:val="00FF3987"/>
    <w:rsid w:val="00FF72C0"/>
    <w:rsid w:val="00FF7C43"/>
    <w:rsid w:val="00FF7F1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B0A5E4"/>
  <w15:docId w15:val="{209E2AEF-9A1E-4B0C-AC6A-F0F0C3E5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B79"/>
    <w:pPr>
      <w:bidi/>
    </w:pPr>
    <w:rPr>
      <w:lang w:bidi="ar-SA"/>
    </w:rPr>
  </w:style>
  <w:style w:type="paragraph" w:styleId="Heading1">
    <w:name w:val="heading 1"/>
    <w:basedOn w:val="Normal"/>
    <w:next w:val="Normal"/>
    <w:link w:val="Heading1Char"/>
    <w:uiPriority w:val="9"/>
    <w:qFormat/>
    <w:rsid w:val="001E5063"/>
    <w:pPr>
      <w:keepNext/>
      <w:keepLines/>
      <w:spacing w:after="120" w:line="480" w:lineRule="auto"/>
      <w:jc w:val="center"/>
      <w:outlineLvl w:val="0"/>
    </w:pPr>
    <w:rPr>
      <w:rFonts w:ascii="Times New Roman" w:eastAsiaTheme="majorEastAsia" w:hAnsi="Times New Roman" w:cs="David"/>
      <w:b/>
      <w:sz w:val="28"/>
      <w:szCs w:val="28"/>
    </w:rPr>
  </w:style>
  <w:style w:type="paragraph" w:styleId="Heading2">
    <w:name w:val="heading 2"/>
    <w:basedOn w:val="Normal"/>
    <w:next w:val="Normal"/>
    <w:link w:val="Heading2Char"/>
    <w:uiPriority w:val="9"/>
    <w:unhideWhenUsed/>
    <w:qFormat/>
    <w:rsid w:val="004E06A0"/>
    <w:pPr>
      <w:keepNext/>
      <w:keepLines/>
      <w:spacing w:before="120" w:after="120" w:line="360" w:lineRule="auto"/>
      <w:jc w:val="both"/>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102DF0"/>
    <w:pPr>
      <w:keepNext/>
      <w:keepLines/>
      <w:spacing w:before="40" w:after="120" w:line="480" w:lineRule="auto"/>
      <w:jc w:val="right"/>
      <w:outlineLvl w:val="2"/>
    </w:pPr>
    <w:rPr>
      <w:rFonts w:ascii="David" w:eastAsiaTheme="majorEastAsia" w:hAnsi="David"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11B79"/>
    <w:rPr>
      <w:sz w:val="16"/>
      <w:szCs w:val="16"/>
    </w:rPr>
  </w:style>
  <w:style w:type="paragraph" w:styleId="CommentText">
    <w:name w:val="annotation text"/>
    <w:basedOn w:val="Normal"/>
    <w:link w:val="CommentTextChar"/>
    <w:uiPriority w:val="99"/>
    <w:unhideWhenUsed/>
    <w:rsid w:val="00411B79"/>
    <w:pPr>
      <w:spacing w:line="240" w:lineRule="auto"/>
    </w:pPr>
    <w:rPr>
      <w:sz w:val="20"/>
      <w:szCs w:val="20"/>
    </w:rPr>
  </w:style>
  <w:style w:type="character" w:customStyle="1" w:styleId="CommentTextChar">
    <w:name w:val="Comment Text Char"/>
    <w:basedOn w:val="DefaultParagraphFont"/>
    <w:link w:val="CommentText"/>
    <w:uiPriority w:val="99"/>
    <w:rsid w:val="00411B79"/>
    <w:rPr>
      <w:sz w:val="20"/>
      <w:szCs w:val="20"/>
      <w:lang w:bidi="ar-SA"/>
    </w:rPr>
  </w:style>
  <w:style w:type="paragraph" w:styleId="CommentSubject">
    <w:name w:val="annotation subject"/>
    <w:basedOn w:val="CommentText"/>
    <w:next w:val="CommentText"/>
    <w:link w:val="CommentSubjectChar"/>
    <w:uiPriority w:val="99"/>
    <w:semiHidden/>
    <w:unhideWhenUsed/>
    <w:rsid w:val="00411B79"/>
    <w:rPr>
      <w:b/>
      <w:bCs/>
    </w:rPr>
  </w:style>
  <w:style w:type="character" w:customStyle="1" w:styleId="CommentSubjectChar">
    <w:name w:val="Comment Subject Char"/>
    <w:basedOn w:val="CommentTextChar"/>
    <w:link w:val="CommentSubject"/>
    <w:uiPriority w:val="99"/>
    <w:semiHidden/>
    <w:rsid w:val="00411B79"/>
    <w:rPr>
      <w:b/>
      <w:bCs/>
      <w:sz w:val="20"/>
      <w:szCs w:val="20"/>
      <w:lang w:bidi="ar-SA"/>
    </w:rPr>
  </w:style>
  <w:style w:type="paragraph" w:styleId="ListParagraph">
    <w:name w:val="List Paragraph"/>
    <w:basedOn w:val="Normal"/>
    <w:uiPriority w:val="34"/>
    <w:qFormat/>
    <w:rsid w:val="00411B79"/>
    <w:pPr>
      <w:spacing w:after="0" w:line="240" w:lineRule="auto"/>
      <w:ind w:left="720"/>
      <w:contextualSpacing/>
    </w:pPr>
    <w:rPr>
      <w:rFonts w:ascii="Times New Roman" w:eastAsia="Times New Roman" w:hAnsi="Times New Roman" w:cs="Times New Roman"/>
      <w:sz w:val="24"/>
      <w:szCs w:val="24"/>
      <w:lang w:val="en-GB"/>
    </w:rPr>
  </w:style>
  <w:style w:type="paragraph" w:styleId="NormalWeb">
    <w:name w:val="Normal (Web)"/>
    <w:basedOn w:val="Normal"/>
    <w:uiPriority w:val="99"/>
    <w:unhideWhenUsed/>
    <w:rsid w:val="001B672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8D0"/>
    <w:rPr>
      <w:color w:val="0563C1" w:themeColor="hyperlink"/>
      <w:u w:val="single"/>
    </w:rPr>
  </w:style>
  <w:style w:type="character" w:customStyle="1" w:styleId="1">
    <w:name w:val="אזכור לא מזוהה1"/>
    <w:basedOn w:val="DefaultParagraphFont"/>
    <w:uiPriority w:val="99"/>
    <w:semiHidden/>
    <w:unhideWhenUsed/>
    <w:rsid w:val="007E48D0"/>
    <w:rPr>
      <w:color w:val="605E5C"/>
      <w:shd w:val="clear" w:color="auto" w:fill="E1DFDD"/>
    </w:rPr>
  </w:style>
  <w:style w:type="character" w:styleId="Emphasis">
    <w:name w:val="Emphasis"/>
    <w:basedOn w:val="DefaultParagraphFont"/>
    <w:uiPriority w:val="20"/>
    <w:qFormat/>
    <w:rsid w:val="00821F88"/>
    <w:rPr>
      <w:i/>
      <w:iCs/>
    </w:rPr>
  </w:style>
  <w:style w:type="paragraph" w:styleId="BalloonText">
    <w:name w:val="Balloon Text"/>
    <w:basedOn w:val="Normal"/>
    <w:link w:val="BalloonTextChar"/>
    <w:uiPriority w:val="99"/>
    <w:semiHidden/>
    <w:unhideWhenUsed/>
    <w:rsid w:val="00037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57F"/>
    <w:rPr>
      <w:rFonts w:ascii="Tahoma" w:hAnsi="Tahoma" w:cs="Tahoma"/>
      <w:sz w:val="16"/>
      <w:szCs w:val="16"/>
      <w:lang w:bidi="ar-SA"/>
    </w:rPr>
  </w:style>
  <w:style w:type="paragraph" w:styleId="Header">
    <w:name w:val="header"/>
    <w:basedOn w:val="Normal"/>
    <w:link w:val="HeaderChar"/>
    <w:uiPriority w:val="99"/>
    <w:unhideWhenUsed/>
    <w:rsid w:val="00585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8FA"/>
    <w:rPr>
      <w:lang w:bidi="ar-SA"/>
    </w:rPr>
  </w:style>
  <w:style w:type="paragraph" w:styleId="Footer">
    <w:name w:val="footer"/>
    <w:basedOn w:val="Normal"/>
    <w:link w:val="FooterChar"/>
    <w:uiPriority w:val="99"/>
    <w:unhideWhenUsed/>
    <w:rsid w:val="00585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8FA"/>
    <w:rPr>
      <w:lang w:bidi="ar-SA"/>
    </w:rPr>
  </w:style>
  <w:style w:type="paragraph" w:styleId="NoSpacing">
    <w:name w:val="No Spacing"/>
    <w:uiPriority w:val="1"/>
    <w:qFormat/>
    <w:rsid w:val="00003314"/>
    <w:pPr>
      <w:bidi/>
      <w:spacing w:after="0" w:line="240" w:lineRule="auto"/>
    </w:pPr>
    <w:rPr>
      <w:lang w:bidi="ar-SA"/>
    </w:rPr>
  </w:style>
  <w:style w:type="paragraph" w:styleId="Revision">
    <w:name w:val="Revision"/>
    <w:hidden/>
    <w:uiPriority w:val="99"/>
    <w:semiHidden/>
    <w:rsid w:val="00F93976"/>
    <w:pPr>
      <w:spacing w:after="0" w:line="240" w:lineRule="auto"/>
    </w:pPr>
    <w:rPr>
      <w:lang w:bidi="ar-SA"/>
    </w:rPr>
  </w:style>
  <w:style w:type="character" w:styleId="UnresolvedMention">
    <w:name w:val="Unresolved Mention"/>
    <w:basedOn w:val="DefaultParagraphFont"/>
    <w:uiPriority w:val="99"/>
    <w:semiHidden/>
    <w:unhideWhenUsed/>
    <w:rsid w:val="00915393"/>
    <w:rPr>
      <w:color w:val="605E5C"/>
      <w:shd w:val="clear" w:color="auto" w:fill="E1DFDD"/>
    </w:rPr>
  </w:style>
  <w:style w:type="table" w:styleId="TableGrid">
    <w:name w:val="Table Grid"/>
    <w:basedOn w:val="TableNormal"/>
    <w:uiPriority w:val="39"/>
    <w:rsid w:val="00294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5063"/>
    <w:rPr>
      <w:rFonts w:ascii="Times New Roman" w:eastAsiaTheme="majorEastAsia" w:hAnsi="Times New Roman" w:cs="David"/>
      <w:b/>
      <w:sz w:val="28"/>
      <w:szCs w:val="28"/>
      <w:lang w:bidi="ar-SA"/>
    </w:rPr>
  </w:style>
  <w:style w:type="character" w:customStyle="1" w:styleId="Heading2Char">
    <w:name w:val="Heading 2 Char"/>
    <w:basedOn w:val="DefaultParagraphFont"/>
    <w:link w:val="Heading2"/>
    <w:uiPriority w:val="9"/>
    <w:rsid w:val="004E06A0"/>
    <w:rPr>
      <w:rFonts w:ascii="Times New Roman" w:eastAsiaTheme="majorEastAsia" w:hAnsi="Times New Roman" w:cstheme="majorBidi"/>
      <w:b/>
      <w:sz w:val="26"/>
      <w:szCs w:val="26"/>
      <w:lang w:bidi="ar-SA"/>
    </w:rPr>
  </w:style>
  <w:style w:type="paragraph" w:styleId="TOC1">
    <w:name w:val="toc 1"/>
    <w:basedOn w:val="Normal"/>
    <w:next w:val="Normal"/>
    <w:autoRedefine/>
    <w:uiPriority w:val="39"/>
    <w:unhideWhenUsed/>
    <w:rsid w:val="00215DCB"/>
    <w:pPr>
      <w:tabs>
        <w:tab w:val="right" w:leader="dot" w:pos="9061"/>
      </w:tabs>
      <w:bidi w:val="0"/>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0469F0"/>
    <w:pPr>
      <w:spacing w:after="100"/>
      <w:ind w:left="220"/>
    </w:pPr>
  </w:style>
  <w:style w:type="character" w:customStyle="1" w:styleId="Heading3Char">
    <w:name w:val="Heading 3 Char"/>
    <w:basedOn w:val="DefaultParagraphFont"/>
    <w:link w:val="Heading3"/>
    <w:uiPriority w:val="9"/>
    <w:rsid w:val="00102DF0"/>
    <w:rPr>
      <w:rFonts w:ascii="David" w:eastAsiaTheme="majorEastAsia" w:hAnsi="David" w:cstheme="majorBidi"/>
      <w:b/>
      <w:sz w:val="24"/>
      <w:szCs w:val="24"/>
      <w:lang w:bidi="ar-SA"/>
    </w:rPr>
  </w:style>
  <w:style w:type="paragraph" w:styleId="Caption">
    <w:name w:val="caption"/>
    <w:basedOn w:val="Normal"/>
    <w:next w:val="Normal"/>
    <w:uiPriority w:val="35"/>
    <w:unhideWhenUsed/>
    <w:qFormat/>
    <w:rsid w:val="007A6B9C"/>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3D1330"/>
    <w:pPr>
      <w:spacing w:after="100"/>
      <w:ind w:left="440"/>
    </w:pPr>
  </w:style>
  <w:style w:type="paragraph" w:styleId="TableofFigures">
    <w:name w:val="table of figures"/>
    <w:basedOn w:val="Normal"/>
    <w:next w:val="Normal"/>
    <w:uiPriority w:val="99"/>
    <w:unhideWhenUsed/>
    <w:rsid w:val="00A25A2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52522">
      <w:bodyDiv w:val="1"/>
      <w:marLeft w:val="0"/>
      <w:marRight w:val="0"/>
      <w:marTop w:val="0"/>
      <w:marBottom w:val="0"/>
      <w:divBdr>
        <w:top w:val="none" w:sz="0" w:space="0" w:color="auto"/>
        <w:left w:val="none" w:sz="0" w:space="0" w:color="auto"/>
        <w:bottom w:val="none" w:sz="0" w:space="0" w:color="auto"/>
        <w:right w:val="none" w:sz="0" w:space="0" w:color="auto"/>
      </w:divBdr>
      <w:divsChild>
        <w:div w:id="2127193043">
          <w:marLeft w:val="0"/>
          <w:marRight w:val="0"/>
          <w:marTop w:val="0"/>
          <w:marBottom w:val="0"/>
          <w:divBdr>
            <w:top w:val="none" w:sz="0" w:space="0" w:color="auto"/>
            <w:left w:val="none" w:sz="0" w:space="0" w:color="auto"/>
            <w:bottom w:val="none" w:sz="0" w:space="0" w:color="auto"/>
            <w:right w:val="none" w:sz="0" w:space="0" w:color="auto"/>
          </w:divBdr>
          <w:divsChild>
            <w:div w:id="3255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5835">
      <w:bodyDiv w:val="1"/>
      <w:marLeft w:val="0"/>
      <w:marRight w:val="0"/>
      <w:marTop w:val="0"/>
      <w:marBottom w:val="0"/>
      <w:divBdr>
        <w:top w:val="none" w:sz="0" w:space="0" w:color="auto"/>
        <w:left w:val="none" w:sz="0" w:space="0" w:color="auto"/>
        <w:bottom w:val="none" w:sz="0" w:space="0" w:color="auto"/>
        <w:right w:val="none" w:sz="0" w:space="0" w:color="auto"/>
      </w:divBdr>
      <w:divsChild>
        <w:div w:id="1196623143">
          <w:marLeft w:val="0"/>
          <w:marRight w:val="0"/>
          <w:marTop w:val="0"/>
          <w:marBottom w:val="0"/>
          <w:divBdr>
            <w:top w:val="none" w:sz="0" w:space="0" w:color="auto"/>
            <w:left w:val="none" w:sz="0" w:space="0" w:color="auto"/>
            <w:bottom w:val="none" w:sz="0" w:space="0" w:color="auto"/>
            <w:right w:val="none" w:sz="0" w:space="0" w:color="auto"/>
          </w:divBdr>
          <w:divsChild>
            <w:div w:id="549923598">
              <w:marLeft w:val="0"/>
              <w:marRight w:val="0"/>
              <w:marTop w:val="0"/>
              <w:marBottom w:val="0"/>
              <w:divBdr>
                <w:top w:val="none" w:sz="0" w:space="0" w:color="auto"/>
                <w:left w:val="none" w:sz="0" w:space="0" w:color="auto"/>
                <w:bottom w:val="none" w:sz="0" w:space="0" w:color="auto"/>
                <w:right w:val="none" w:sz="0" w:space="0" w:color="auto"/>
              </w:divBdr>
              <w:divsChild>
                <w:div w:id="391080795">
                  <w:marLeft w:val="0"/>
                  <w:marRight w:val="0"/>
                  <w:marTop w:val="0"/>
                  <w:marBottom w:val="0"/>
                  <w:divBdr>
                    <w:top w:val="none" w:sz="0" w:space="0" w:color="auto"/>
                    <w:left w:val="none" w:sz="0" w:space="0" w:color="auto"/>
                    <w:bottom w:val="none" w:sz="0" w:space="0" w:color="auto"/>
                    <w:right w:val="none" w:sz="0" w:space="0" w:color="auto"/>
                  </w:divBdr>
                  <w:divsChild>
                    <w:div w:id="681250447">
                      <w:marLeft w:val="0"/>
                      <w:marRight w:val="0"/>
                      <w:marTop w:val="120"/>
                      <w:marBottom w:val="0"/>
                      <w:divBdr>
                        <w:top w:val="none" w:sz="0" w:space="0" w:color="auto"/>
                        <w:left w:val="none" w:sz="0" w:space="0" w:color="auto"/>
                        <w:bottom w:val="none" w:sz="0" w:space="0" w:color="auto"/>
                        <w:right w:val="none" w:sz="0" w:space="0" w:color="auto"/>
                      </w:divBdr>
                      <w:divsChild>
                        <w:div w:id="837381609">
                          <w:marLeft w:val="0"/>
                          <w:marRight w:val="0"/>
                          <w:marTop w:val="0"/>
                          <w:marBottom w:val="0"/>
                          <w:divBdr>
                            <w:top w:val="none" w:sz="0" w:space="0" w:color="auto"/>
                            <w:left w:val="none" w:sz="0" w:space="0" w:color="auto"/>
                            <w:bottom w:val="none" w:sz="0" w:space="0" w:color="auto"/>
                            <w:right w:val="none" w:sz="0" w:space="0" w:color="auto"/>
                          </w:divBdr>
                          <w:divsChild>
                            <w:div w:id="17721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71215">
      <w:bodyDiv w:val="1"/>
      <w:marLeft w:val="0"/>
      <w:marRight w:val="0"/>
      <w:marTop w:val="0"/>
      <w:marBottom w:val="0"/>
      <w:divBdr>
        <w:top w:val="none" w:sz="0" w:space="0" w:color="auto"/>
        <w:left w:val="none" w:sz="0" w:space="0" w:color="auto"/>
        <w:bottom w:val="none" w:sz="0" w:space="0" w:color="auto"/>
        <w:right w:val="none" w:sz="0" w:space="0" w:color="auto"/>
      </w:divBdr>
    </w:div>
    <w:div w:id="852113051">
      <w:bodyDiv w:val="1"/>
      <w:marLeft w:val="0"/>
      <w:marRight w:val="0"/>
      <w:marTop w:val="0"/>
      <w:marBottom w:val="0"/>
      <w:divBdr>
        <w:top w:val="none" w:sz="0" w:space="0" w:color="auto"/>
        <w:left w:val="none" w:sz="0" w:space="0" w:color="auto"/>
        <w:bottom w:val="none" w:sz="0" w:space="0" w:color="auto"/>
        <w:right w:val="none" w:sz="0" w:space="0" w:color="auto"/>
      </w:divBdr>
    </w:div>
    <w:div w:id="1107890313">
      <w:bodyDiv w:val="1"/>
      <w:marLeft w:val="0"/>
      <w:marRight w:val="0"/>
      <w:marTop w:val="0"/>
      <w:marBottom w:val="0"/>
      <w:divBdr>
        <w:top w:val="none" w:sz="0" w:space="0" w:color="auto"/>
        <w:left w:val="none" w:sz="0" w:space="0" w:color="auto"/>
        <w:bottom w:val="none" w:sz="0" w:space="0" w:color="auto"/>
        <w:right w:val="none" w:sz="0" w:space="0" w:color="auto"/>
      </w:divBdr>
      <w:divsChild>
        <w:div w:id="1402101399">
          <w:marLeft w:val="0"/>
          <w:marRight w:val="0"/>
          <w:marTop w:val="0"/>
          <w:marBottom w:val="0"/>
          <w:divBdr>
            <w:top w:val="none" w:sz="0" w:space="0" w:color="auto"/>
            <w:left w:val="none" w:sz="0" w:space="0" w:color="auto"/>
            <w:bottom w:val="none" w:sz="0" w:space="0" w:color="auto"/>
            <w:right w:val="none" w:sz="0" w:space="0" w:color="auto"/>
          </w:divBdr>
        </w:div>
        <w:div w:id="1609040547">
          <w:marLeft w:val="0"/>
          <w:marRight w:val="0"/>
          <w:marTop w:val="0"/>
          <w:marBottom w:val="0"/>
          <w:divBdr>
            <w:top w:val="none" w:sz="0" w:space="0" w:color="auto"/>
            <w:left w:val="none" w:sz="0" w:space="0" w:color="auto"/>
            <w:bottom w:val="none" w:sz="0" w:space="0" w:color="auto"/>
            <w:right w:val="none" w:sz="0" w:space="0" w:color="auto"/>
          </w:divBdr>
        </w:div>
      </w:divsChild>
    </w:div>
    <w:div w:id="1124035589">
      <w:bodyDiv w:val="1"/>
      <w:marLeft w:val="0"/>
      <w:marRight w:val="0"/>
      <w:marTop w:val="0"/>
      <w:marBottom w:val="0"/>
      <w:divBdr>
        <w:top w:val="none" w:sz="0" w:space="0" w:color="auto"/>
        <w:left w:val="none" w:sz="0" w:space="0" w:color="auto"/>
        <w:bottom w:val="none" w:sz="0" w:space="0" w:color="auto"/>
        <w:right w:val="none" w:sz="0" w:space="0" w:color="auto"/>
      </w:divBdr>
    </w:div>
    <w:div w:id="1133908128">
      <w:bodyDiv w:val="1"/>
      <w:marLeft w:val="0"/>
      <w:marRight w:val="0"/>
      <w:marTop w:val="0"/>
      <w:marBottom w:val="0"/>
      <w:divBdr>
        <w:top w:val="none" w:sz="0" w:space="0" w:color="auto"/>
        <w:left w:val="none" w:sz="0" w:space="0" w:color="auto"/>
        <w:bottom w:val="none" w:sz="0" w:space="0" w:color="auto"/>
        <w:right w:val="none" w:sz="0" w:space="0" w:color="auto"/>
      </w:divBdr>
    </w:div>
    <w:div w:id="1190290068">
      <w:bodyDiv w:val="1"/>
      <w:marLeft w:val="0"/>
      <w:marRight w:val="0"/>
      <w:marTop w:val="0"/>
      <w:marBottom w:val="0"/>
      <w:divBdr>
        <w:top w:val="none" w:sz="0" w:space="0" w:color="auto"/>
        <w:left w:val="none" w:sz="0" w:space="0" w:color="auto"/>
        <w:bottom w:val="none" w:sz="0" w:space="0" w:color="auto"/>
        <w:right w:val="none" w:sz="0" w:space="0" w:color="auto"/>
      </w:divBdr>
    </w:div>
    <w:div w:id="1581057208">
      <w:bodyDiv w:val="1"/>
      <w:marLeft w:val="0"/>
      <w:marRight w:val="0"/>
      <w:marTop w:val="0"/>
      <w:marBottom w:val="0"/>
      <w:divBdr>
        <w:top w:val="none" w:sz="0" w:space="0" w:color="auto"/>
        <w:left w:val="none" w:sz="0" w:space="0" w:color="auto"/>
        <w:bottom w:val="none" w:sz="0" w:space="0" w:color="auto"/>
        <w:right w:val="none" w:sz="0" w:space="0" w:color="auto"/>
      </w:divBdr>
    </w:div>
    <w:div w:id="1606427446">
      <w:bodyDiv w:val="1"/>
      <w:marLeft w:val="0"/>
      <w:marRight w:val="0"/>
      <w:marTop w:val="0"/>
      <w:marBottom w:val="0"/>
      <w:divBdr>
        <w:top w:val="none" w:sz="0" w:space="0" w:color="auto"/>
        <w:left w:val="none" w:sz="0" w:space="0" w:color="auto"/>
        <w:bottom w:val="none" w:sz="0" w:space="0" w:color="auto"/>
        <w:right w:val="none" w:sz="0" w:space="0" w:color="auto"/>
      </w:divBdr>
    </w:div>
    <w:div w:id="1775057920">
      <w:bodyDiv w:val="1"/>
      <w:marLeft w:val="0"/>
      <w:marRight w:val="0"/>
      <w:marTop w:val="0"/>
      <w:marBottom w:val="0"/>
      <w:divBdr>
        <w:top w:val="none" w:sz="0" w:space="0" w:color="auto"/>
        <w:left w:val="none" w:sz="0" w:space="0" w:color="auto"/>
        <w:bottom w:val="none" w:sz="0" w:space="0" w:color="auto"/>
        <w:right w:val="none" w:sz="0" w:space="0" w:color="auto"/>
      </w:divBdr>
    </w:div>
    <w:div w:id="1862162927">
      <w:bodyDiv w:val="1"/>
      <w:marLeft w:val="0"/>
      <w:marRight w:val="0"/>
      <w:marTop w:val="0"/>
      <w:marBottom w:val="0"/>
      <w:divBdr>
        <w:top w:val="none" w:sz="0" w:space="0" w:color="auto"/>
        <w:left w:val="none" w:sz="0" w:space="0" w:color="auto"/>
        <w:bottom w:val="none" w:sz="0" w:space="0" w:color="auto"/>
        <w:right w:val="none" w:sz="0" w:space="0" w:color="auto"/>
      </w:divBdr>
      <w:divsChild>
        <w:div w:id="567767028">
          <w:marLeft w:val="446"/>
          <w:marRight w:val="0"/>
          <w:marTop w:val="0"/>
          <w:marBottom w:val="0"/>
          <w:divBdr>
            <w:top w:val="none" w:sz="0" w:space="0" w:color="auto"/>
            <w:left w:val="none" w:sz="0" w:space="0" w:color="auto"/>
            <w:bottom w:val="none" w:sz="0" w:space="0" w:color="auto"/>
            <w:right w:val="none" w:sz="0" w:space="0" w:color="auto"/>
          </w:divBdr>
        </w:div>
        <w:div w:id="1392390984">
          <w:marLeft w:val="446"/>
          <w:marRight w:val="0"/>
          <w:marTop w:val="0"/>
          <w:marBottom w:val="0"/>
          <w:divBdr>
            <w:top w:val="none" w:sz="0" w:space="0" w:color="auto"/>
            <w:left w:val="none" w:sz="0" w:space="0" w:color="auto"/>
            <w:bottom w:val="none" w:sz="0" w:space="0" w:color="auto"/>
            <w:right w:val="none" w:sz="0" w:space="0" w:color="auto"/>
          </w:divBdr>
        </w:div>
      </w:divsChild>
    </w:div>
    <w:div w:id="1870601877">
      <w:bodyDiv w:val="1"/>
      <w:marLeft w:val="0"/>
      <w:marRight w:val="0"/>
      <w:marTop w:val="0"/>
      <w:marBottom w:val="0"/>
      <w:divBdr>
        <w:top w:val="none" w:sz="0" w:space="0" w:color="auto"/>
        <w:left w:val="none" w:sz="0" w:space="0" w:color="auto"/>
        <w:bottom w:val="none" w:sz="0" w:space="0" w:color="auto"/>
        <w:right w:val="none" w:sz="0" w:space="0" w:color="auto"/>
      </w:divBdr>
    </w:div>
    <w:div w:id="206675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hyperlink" Target="about:blan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tandfonline-com.ezproxy.haifa.ac.il/doi/full/10.1080/1034912X.2020.1737319" TargetMode="External"/><Relationship Id="rId17" Type="http://schemas.openxmlformats.org/officeDocument/2006/relationships/hyperlink" Target="about:blank" TargetMode="External"/><Relationship Id="rId25"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2.svg"/><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brary-wiley-com.ezproxy.haifa.ac.il/doi/full/10.1002/dys.1761" TargetMode="External"/><Relationship Id="rId24" Type="http://schemas.openxmlformats.org/officeDocument/2006/relationships/image" Target="media/image5.tmp"/><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s://onlinelibrary-wiley-com.ezproxy.haifa.ac.il/doi/full/10.1002/dys.1761"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onlinelibrary-wiley-com.ezproxy.haifa.ac.il/doi/full/10.1002/dys.1761" TargetMode="External"/><Relationship Id="rId14" Type="http://schemas.openxmlformats.org/officeDocument/2006/relationships/chart" Target="charts/chart2.xml"/><Relationship Id="rId22" Type="http://schemas.openxmlformats.org/officeDocument/2006/relationships/image" Target="media/image3.tmp"/><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גיליון1!$C$1</c:f>
              <c:strCache>
                <c:ptCount val="1"/>
                <c:pt idx="0">
                  <c:v>Pre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גיליון1!$A$2:$B$7</c:f>
              <c:multiLvlStrCache>
                <c:ptCount val="6"/>
                <c:lvl>
                  <c:pt idx="0">
                    <c:v>Control</c:v>
                  </c:pt>
                  <c:pt idx="1">
                    <c:v>Intervention</c:v>
                  </c:pt>
                  <c:pt idx="2">
                    <c:v>Control</c:v>
                  </c:pt>
                  <c:pt idx="3">
                    <c:v>Intervention</c:v>
                  </c:pt>
                  <c:pt idx="4">
                    <c:v>Control</c:v>
                  </c:pt>
                  <c:pt idx="5">
                    <c:v>Intervention</c:v>
                  </c:pt>
                </c:lvl>
                <c:lvl>
                  <c:pt idx="0">
                    <c:v>Normal</c:v>
                  </c:pt>
                  <c:pt idx="2">
                    <c:v>Poor</c:v>
                  </c:pt>
                  <c:pt idx="4">
                    <c:v>Dyslexic</c:v>
                  </c:pt>
                </c:lvl>
              </c:multiLvlStrCache>
            </c:multiLvlStrRef>
          </c:cat>
          <c:val>
            <c:numRef>
              <c:f>גיליון1!$C$2:$C$7</c:f>
              <c:numCache>
                <c:formatCode>0.0</c:formatCode>
                <c:ptCount val="6"/>
                <c:pt idx="0">
                  <c:v>59.42</c:v>
                </c:pt>
                <c:pt idx="1">
                  <c:v>54.04</c:v>
                </c:pt>
                <c:pt idx="2">
                  <c:v>33.520000000000003</c:v>
                </c:pt>
                <c:pt idx="3">
                  <c:v>31.32</c:v>
                </c:pt>
                <c:pt idx="4">
                  <c:v>20.51</c:v>
                </c:pt>
                <c:pt idx="5">
                  <c:v>14.77</c:v>
                </c:pt>
              </c:numCache>
            </c:numRef>
          </c:val>
          <c:extLst>
            <c:ext xmlns:c16="http://schemas.microsoft.com/office/drawing/2014/chart" uri="{C3380CC4-5D6E-409C-BE32-E72D297353CC}">
              <c16:uniqueId val="{00000000-679C-4B00-BFAA-DA948BCD1C5C}"/>
            </c:ext>
          </c:extLst>
        </c:ser>
        <c:ser>
          <c:idx val="1"/>
          <c:order val="1"/>
          <c:tx>
            <c:strRef>
              <c:f>גיליון1!$D$1</c:f>
              <c:strCache>
                <c:ptCount val="1"/>
                <c:pt idx="0">
                  <c:v>Post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גיליון1!$A$2:$B$7</c:f>
              <c:multiLvlStrCache>
                <c:ptCount val="6"/>
                <c:lvl>
                  <c:pt idx="0">
                    <c:v>Control</c:v>
                  </c:pt>
                  <c:pt idx="1">
                    <c:v>Intervention</c:v>
                  </c:pt>
                  <c:pt idx="2">
                    <c:v>Control</c:v>
                  </c:pt>
                  <c:pt idx="3">
                    <c:v>Intervention</c:v>
                  </c:pt>
                  <c:pt idx="4">
                    <c:v>Control</c:v>
                  </c:pt>
                  <c:pt idx="5">
                    <c:v>Intervention</c:v>
                  </c:pt>
                </c:lvl>
                <c:lvl>
                  <c:pt idx="0">
                    <c:v>Normal</c:v>
                  </c:pt>
                  <c:pt idx="2">
                    <c:v>Poor</c:v>
                  </c:pt>
                  <c:pt idx="4">
                    <c:v>Dyslexic</c:v>
                  </c:pt>
                </c:lvl>
              </c:multiLvlStrCache>
            </c:multiLvlStrRef>
          </c:cat>
          <c:val>
            <c:numRef>
              <c:f>גיליון1!$D$2:$D$7</c:f>
              <c:numCache>
                <c:formatCode>0.0</c:formatCode>
                <c:ptCount val="6"/>
                <c:pt idx="0">
                  <c:v>70</c:v>
                </c:pt>
                <c:pt idx="1">
                  <c:v>79.62</c:v>
                </c:pt>
                <c:pt idx="2">
                  <c:v>46.7</c:v>
                </c:pt>
                <c:pt idx="3">
                  <c:v>61.54</c:v>
                </c:pt>
                <c:pt idx="4">
                  <c:v>30.77</c:v>
                </c:pt>
                <c:pt idx="5">
                  <c:v>52.31</c:v>
                </c:pt>
              </c:numCache>
            </c:numRef>
          </c:val>
          <c:extLst>
            <c:ext xmlns:c16="http://schemas.microsoft.com/office/drawing/2014/chart" uri="{C3380CC4-5D6E-409C-BE32-E72D297353CC}">
              <c16:uniqueId val="{00000001-679C-4B00-BFAA-DA948BCD1C5C}"/>
            </c:ext>
          </c:extLst>
        </c:ser>
        <c:ser>
          <c:idx val="2"/>
          <c:order val="2"/>
          <c:tx>
            <c:strRef>
              <c:f>גיליון1!$E$1</c:f>
              <c:strCache>
                <c:ptCount val="1"/>
                <c:pt idx="0">
                  <c:v>Follow-Up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גיליון1!$A$2:$B$7</c:f>
              <c:multiLvlStrCache>
                <c:ptCount val="6"/>
                <c:lvl>
                  <c:pt idx="0">
                    <c:v>Control</c:v>
                  </c:pt>
                  <c:pt idx="1">
                    <c:v>Intervention</c:v>
                  </c:pt>
                  <c:pt idx="2">
                    <c:v>Control</c:v>
                  </c:pt>
                  <c:pt idx="3">
                    <c:v>Intervention</c:v>
                  </c:pt>
                  <c:pt idx="4">
                    <c:v>Control</c:v>
                  </c:pt>
                  <c:pt idx="5">
                    <c:v>Intervention</c:v>
                  </c:pt>
                </c:lvl>
                <c:lvl>
                  <c:pt idx="0">
                    <c:v>Normal</c:v>
                  </c:pt>
                  <c:pt idx="2">
                    <c:v>Poor</c:v>
                  </c:pt>
                  <c:pt idx="4">
                    <c:v>Dyslexic</c:v>
                  </c:pt>
                </c:lvl>
              </c:multiLvlStrCache>
            </c:multiLvlStrRef>
          </c:cat>
          <c:val>
            <c:numRef>
              <c:f>גיליון1!$E$2:$E$7</c:f>
              <c:numCache>
                <c:formatCode>0.0</c:formatCode>
                <c:ptCount val="6"/>
                <c:pt idx="0">
                  <c:v>80</c:v>
                </c:pt>
                <c:pt idx="1">
                  <c:v>91.73</c:v>
                </c:pt>
                <c:pt idx="2">
                  <c:v>56.04</c:v>
                </c:pt>
                <c:pt idx="3">
                  <c:v>80.489999999999995</c:v>
                </c:pt>
                <c:pt idx="4">
                  <c:v>40</c:v>
                </c:pt>
                <c:pt idx="5">
                  <c:v>76.31</c:v>
                </c:pt>
              </c:numCache>
            </c:numRef>
          </c:val>
          <c:extLst>
            <c:ext xmlns:c16="http://schemas.microsoft.com/office/drawing/2014/chart" uri="{C3380CC4-5D6E-409C-BE32-E72D297353CC}">
              <c16:uniqueId val="{00000002-679C-4B00-BFAA-DA948BCD1C5C}"/>
            </c:ext>
          </c:extLst>
        </c:ser>
        <c:dLbls>
          <c:showLegendKey val="0"/>
          <c:showVal val="0"/>
          <c:showCatName val="0"/>
          <c:showSerName val="0"/>
          <c:showPercent val="0"/>
          <c:showBubbleSize val="0"/>
        </c:dLbls>
        <c:gapWidth val="219"/>
        <c:overlap val="-27"/>
        <c:axId val="1015068064"/>
        <c:axId val="896573936"/>
      </c:barChart>
      <c:catAx>
        <c:axId val="1015068064"/>
        <c:scaling>
          <c:orientation val="minMax"/>
        </c:scaling>
        <c:delete val="0"/>
        <c:axPos val="b"/>
        <c:numFmt formatCode="General" sourceLinked="1"/>
        <c:majorTickMark val="none"/>
        <c:minorTickMark val="none"/>
        <c:tickLblPos val="nextTo"/>
        <c:spPr>
          <a:noFill/>
          <a:ln w="9525" cap="flat" cmpd="sng" algn="ctr">
            <a:solidFill>
              <a:schemeClr val="accent1">
                <a:alpha val="99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573936"/>
        <c:crosses val="autoZero"/>
        <c:auto val="1"/>
        <c:lblAlgn val="ctr"/>
        <c:lblOffset val="100"/>
        <c:noMultiLvlLbl val="0"/>
      </c:catAx>
      <c:valAx>
        <c:axId val="896573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06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גיליון1!$C$1</c:f>
              <c:strCache>
                <c:ptCount val="1"/>
                <c:pt idx="0">
                  <c:v>Pre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גיליון1!$A$2:$B$7</c:f>
              <c:multiLvlStrCache>
                <c:ptCount val="6"/>
                <c:lvl>
                  <c:pt idx="0">
                    <c:v>Control</c:v>
                  </c:pt>
                  <c:pt idx="1">
                    <c:v>Intervention</c:v>
                  </c:pt>
                  <c:pt idx="2">
                    <c:v>Control</c:v>
                  </c:pt>
                  <c:pt idx="3">
                    <c:v>Intervention</c:v>
                  </c:pt>
                  <c:pt idx="4">
                    <c:v>Control</c:v>
                  </c:pt>
                  <c:pt idx="5">
                    <c:v>Intervention</c:v>
                  </c:pt>
                </c:lvl>
                <c:lvl>
                  <c:pt idx="0">
                    <c:v>Normal</c:v>
                  </c:pt>
                  <c:pt idx="2">
                    <c:v>Poor</c:v>
                  </c:pt>
                  <c:pt idx="4">
                    <c:v>Dyslexic</c:v>
                  </c:pt>
                </c:lvl>
              </c:multiLvlStrCache>
            </c:multiLvlStrRef>
          </c:cat>
          <c:val>
            <c:numRef>
              <c:f>גיליון1!$C$2:$C$7</c:f>
              <c:numCache>
                <c:formatCode>0.0</c:formatCode>
                <c:ptCount val="6"/>
                <c:pt idx="0">
                  <c:v>57.4</c:v>
                </c:pt>
                <c:pt idx="1">
                  <c:v>47.4</c:v>
                </c:pt>
                <c:pt idx="2">
                  <c:v>15.92</c:v>
                </c:pt>
                <c:pt idx="3">
                  <c:v>8.85</c:v>
                </c:pt>
                <c:pt idx="4">
                  <c:v>4.4800000000000004</c:v>
                </c:pt>
                <c:pt idx="5">
                  <c:v>3.58</c:v>
                </c:pt>
              </c:numCache>
            </c:numRef>
          </c:val>
          <c:extLst>
            <c:ext xmlns:c16="http://schemas.microsoft.com/office/drawing/2014/chart" uri="{C3380CC4-5D6E-409C-BE32-E72D297353CC}">
              <c16:uniqueId val="{00000000-9AA7-4664-BA9B-655B79DBC22C}"/>
            </c:ext>
          </c:extLst>
        </c:ser>
        <c:ser>
          <c:idx val="1"/>
          <c:order val="1"/>
          <c:tx>
            <c:strRef>
              <c:f>גיליון1!$D$1</c:f>
              <c:strCache>
                <c:ptCount val="1"/>
                <c:pt idx="0">
                  <c:v>Post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גיליון1!$A$2:$B$7</c:f>
              <c:multiLvlStrCache>
                <c:ptCount val="6"/>
                <c:lvl>
                  <c:pt idx="0">
                    <c:v>Control</c:v>
                  </c:pt>
                  <c:pt idx="1">
                    <c:v>Intervention</c:v>
                  </c:pt>
                  <c:pt idx="2">
                    <c:v>Control</c:v>
                  </c:pt>
                  <c:pt idx="3">
                    <c:v>Intervention</c:v>
                  </c:pt>
                  <c:pt idx="4">
                    <c:v>Control</c:v>
                  </c:pt>
                  <c:pt idx="5">
                    <c:v>Intervention</c:v>
                  </c:pt>
                </c:lvl>
                <c:lvl>
                  <c:pt idx="0">
                    <c:v>Normal</c:v>
                  </c:pt>
                  <c:pt idx="2">
                    <c:v>Poor</c:v>
                  </c:pt>
                  <c:pt idx="4">
                    <c:v>Dyslexic</c:v>
                  </c:pt>
                </c:lvl>
              </c:multiLvlStrCache>
            </c:multiLvlStrRef>
          </c:cat>
          <c:val>
            <c:numRef>
              <c:f>גיליון1!$D$2:$D$7</c:f>
              <c:numCache>
                <c:formatCode>0.0</c:formatCode>
                <c:ptCount val="6"/>
                <c:pt idx="0">
                  <c:v>70.12</c:v>
                </c:pt>
                <c:pt idx="1">
                  <c:v>79.8</c:v>
                </c:pt>
                <c:pt idx="2">
                  <c:v>28.13</c:v>
                </c:pt>
                <c:pt idx="3">
                  <c:v>45.09</c:v>
                </c:pt>
                <c:pt idx="4">
                  <c:v>15.43</c:v>
                </c:pt>
                <c:pt idx="5">
                  <c:v>41.5</c:v>
                </c:pt>
              </c:numCache>
            </c:numRef>
          </c:val>
          <c:extLst>
            <c:ext xmlns:c16="http://schemas.microsoft.com/office/drawing/2014/chart" uri="{C3380CC4-5D6E-409C-BE32-E72D297353CC}">
              <c16:uniqueId val="{00000001-9AA7-4664-BA9B-655B79DBC22C}"/>
            </c:ext>
          </c:extLst>
        </c:ser>
        <c:ser>
          <c:idx val="2"/>
          <c:order val="2"/>
          <c:tx>
            <c:strRef>
              <c:f>גיליון1!$E$1</c:f>
              <c:strCache>
                <c:ptCount val="1"/>
                <c:pt idx="0">
                  <c:v>Follow-Up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גיליון1!$A$2:$B$7</c:f>
              <c:multiLvlStrCache>
                <c:ptCount val="6"/>
                <c:lvl>
                  <c:pt idx="0">
                    <c:v>Control</c:v>
                  </c:pt>
                  <c:pt idx="1">
                    <c:v>Intervention</c:v>
                  </c:pt>
                  <c:pt idx="2">
                    <c:v>Control</c:v>
                  </c:pt>
                  <c:pt idx="3">
                    <c:v>Intervention</c:v>
                  </c:pt>
                  <c:pt idx="4">
                    <c:v>Control</c:v>
                  </c:pt>
                  <c:pt idx="5">
                    <c:v>Intervention</c:v>
                  </c:pt>
                </c:lvl>
                <c:lvl>
                  <c:pt idx="0">
                    <c:v>Normal</c:v>
                  </c:pt>
                  <c:pt idx="2">
                    <c:v>Poor</c:v>
                  </c:pt>
                  <c:pt idx="4">
                    <c:v>Dyslexic</c:v>
                  </c:pt>
                </c:lvl>
              </c:multiLvlStrCache>
            </c:multiLvlStrRef>
          </c:cat>
          <c:val>
            <c:numRef>
              <c:f>גיליון1!$E$2:$E$7</c:f>
              <c:numCache>
                <c:formatCode>0.0</c:formatCode>
                <c:ptCount val="6"/>
                <c:pt idx="0">
                  <c:v>85.76</c:v>
                </c:pt>
                <c:pt idx="1">
                  <c:v>98.1</c:v>
                </c:pt>
                <c:pt idx="2">
                  <c:v>48.44</c:v>
                </c:pt>
                <c:pt idx="3">
                  <c:v>79.91</c:v>
                </c:pt>
                <c:pt idx="4">
                  <c:v>23.3</c:v>
                </c:pt>
                <c:pt idx="5">
                  <c:v>67.5</c:v>
                </c:pt>
              </c:numCache>
            </c:numRef>
          </c:val>
          <c:extLst>
            <c:ext xmlns:c16="http://schemas.microsoft.com/office/drawing/2014/chart" uri="{C3380CC4-5D6E-409C-BE32-E72D297353CC}">
              <c16:uniqueId val="{00000002-9AA7-4664-BA9B-655B79DBC22C}"/>
            </c:ext>
          </c:extLst>
        </c:ser>
        <c:dLbls>
          <c:showLegendKey val="0"/>
          <c:showVal val="0"/>
          <c:showCatName val="0"/>
          <c:showSerName val="0"/>
          <c:showPercent val="0"/>
          <c:showBubbleSize val="0"/>
        </c:dLbls>
        <c:gapWidth val="219"/>
        <c:overlap val="-27"/>
        <c:axId val="1015068064"/>
        <c:axId val="896573936"/>
      </c:barChart>
      <c:catAx>
        <c:axId val="1015068064"/>
        <c:scaling>
          <c:orientation val="minMax"/>
        </c:scaling>
        <c:delete val="0"/>
        <c:axPos val="b"/>
        <c:numFmt formatCode="General" sourceLinked="1"/>
        <c:majorTickMark val="none"/>
        <c:minorTickMark val="none"/>
        <c:tickLblPos val="nextTo"/>
        <c:spPr>
          <a:noFill/>
          <a:ln w="9525" cap="flat" cmpd="sng" algn="ctr">
            <a:solidFill>
              <a:schemeClr val="accent1">
                <a:alpha val="99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573936"/>
        <c:crosses val="autoZero"/>
        <c:auto val="1"/>
        <c:lblAlgn val="ctr"/>
        <c:lblOffset val="100"/>
        <c:noMultiLvlLbl val="0"/>
      </c:catAx>
      <c:valAx>
        <c:axId val="896573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06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2BC2B-E06C-4756-84AC-C94B8FF9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24275</Words>
  <Characters>138371</Characters>
  <Application>Microsoft Office Word</Application>
  <DocSecurity>0</DocSecurity>
  <Lines>1153</Lines>
  <Paragraphs>324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162322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ישי אפרים בר</dc:creator>
  <cp:lastModifiedBy>MyPc</cp:lastModifiedBy>
  <cp:revision>2</cp:revision>
  <dcterms:created xsi:type="dcterms:W3CDTF">2024-09-17T07:38:00Z</dcterms:created>
  <dcterms:modified xsi:type="dcterms:W3CDTF">2024-09-17T07:38:00Z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d776b687521a833b3ae3587a1a4ca3c77e4852400faa64490b2176a90bfc2f36</vt:lpwstr>
  </property>
</Properties>
</file>