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8D8D8" w:themeColor="background1" w:themeShade="D8"/>
  <w:body>
    <w:p w14:paraId="65C0C0F6" w14:textId="5FABBA8B" w:rsidR="00ED0C7F" w:rsidRPr="00660A2A" w:rsidRDefault="00CB733A">
      <w:pPr>
        <w:rPr>
          <w:b/>
          <w:bCs/>
        </w:rPr>
      </w:pPr>
      <w:r w:rsidRPr="00660A2A">
        <w:rPr>
          <w:b/>
          <w:bCs/>
        </w:rPr>
        <w:t xml:space="preserve">15184 – </w:t>
      </w:r>
      <w:r w:rsidRPr="00660A2A">
        <w:rPr>
          <w:b/>
          <w:bCs/>
        </w:rPr>
        <w:t>INTDLMGWDIMP01_DigitalTransformHealth_Exam.xml</w:t>
      </w:r>
    </w:p>
    <w:p w14:paraId="576174C4" w14:textId="77777777" w:rsidR="00CB733A" w:rsidRDefault="00CB733A"/>
    <w:p w14:paraId="56F22CF4" w14:textId="7D203431" w:rsidR="00CB733A" w:rsidRPr="00CB733A" w:rsidRDefault="00CB733A">
      <w:pPr>
        <w:rPr>
          <w:b/>
          <w:bCs/>
        </w:rPr>
      </w:pPr>
      <w:r w:rsidRPr="00CB733A">
        <w:rPr>
          <w:b/>
          <w:bCs/>
        </w:rPr>
        <w:t>General Comments</w:t>
      </w:r>
    </w:p>
    <w:p w14:paraId="63F6EA87" w14:textId="4C8A9E08" w:rsidR="00CB733A" w:rsidRDefault="00CB733A" w:rsidP="00CB733A">
      <w:r>
        <w:t>As in previous exams:</w:t>
      </w:r>
    </w:p>
    <w:p w14:paraId="12903648" w14:textId="77777777" w:rsidR="00CB733A" w:rsidRDefault="00CB733A" w:rsidP="00CB733A">
      <w:r>
        <w:t>The question headers are not translated.</w:t>
      </w:r>
    </w:p>
    <w:p w14:paraId="43B8AE82" w14:textId="77777777" w:rsidR="00CB733A" w:rsidRDefault="00CB733A" w:rsidP="00CB733A">
      <w:r>
        <w:t xml:space="preserve">Capitalization – The first word of a sentence is capitalized &amp; punctuated as usual. Each bullet point answer begins with capitalization and ends with a period. Bullet point answers that complete a sentence with the question above are not capitalized, but end with a period (…). </w:t>
      </w:r>
    </w:p>
    <w:p w14:paraId="5FB17D3B" w14:textId="06CB1D21" w:rsidR="008E2AC7" w:rsidRDefault="00CB733A" w:rsidP="00CB733A">
      <w:r>
        <w:t xml:space="preserve">As per previous revision comments, all </w:t>
      </w:r>
      <w:r>
        <w:t>multiple-choice</w:t>
      </w:r>
      <w:r>
        <w:t xml:space="preserve"> questions are posed as </w:t>
      </w:r>
      <w:r w:rsidRPr="00CB733A">
        <w:rPr>
          <w:i/>
          <w:iCs/>
        </w:rPr>
        <w:t>which</w:t>
      </w:r>
      <w:r>
        <w:t xml:space="preserve"> and open answer questions are posed as </w:t>
      </w:r>
      <w:r w:rsidRPr="00CB733A">
        <w:rPr>
          <w:i/>
          <w:iCs/>
        </w:rPr>
        <w:t>what</w:t>
      </w:r>
      <w:r>
        <w:t xml:space="preserve"> (or when or how). Exceptions are to avoid extremely awkward phrasing.</w:t>
      </w:r>
    </w:p>
    <w:p w14:paraId="5011F664" w14:textId="4F1713E4" w:rsidR="00660A2A" w:rsidRDefault="00660A2A" w:rsidP="00CB733A">
      <w:r>
        <w:t>Much of the primary terminology &amp; phrasing in the exam translation reflects that within the draft version of the course book.</w:t>
      </w:r>
    </w:p>
    <w:p w14:paraId="0BDA089E" w14:textId="43630298" w:rsidR="00CB733A" w:rsidRDefault="008E2AC7">
      <w:r>
        <w:t xml:space="preserve">Within the respective course book, </w:t>
      </w:r>
      <w:r w:rsidRPr="008E2AC7">
        <w:t>both the singular and plural forms of data are used, e.g., data is /data are. The singular form is used within the exam</w:t>
      </w:r>
      <w:r>
        <w:t xml:space="preserve"> content.</w:t>
      </w:r>
    </w:p>
    <w:p w14:paraId="1BD769E3" w14:textId="77777777" w:rsidR="00CB733A" w:rsidRDefault="00CB733A"/>
    <w:tbl>
      <w:tblPr>
        <w:tblW w:w="10915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2976"/>
        <w:gridCol w:w="3544"/>
      </w:tblGrid>
      <w:tr w:rsidR="00CB733A" w:rsidRPr="00CB733A" w14:paraId="727D6C62" w14:textId="77777777" w:rsidTr="00CB733A">
        <w:trPr>
          <w:trHeight w:val="315"/>
        </w:trPr>
        <w:tc>
          <w:tcPr>
            <w:tcW w:w="2410" w:type="dxa"/>
            <w:shd w:val="clear" w:color="auto" w:fill="auto"/>
            <w:hideMark/>
          </w:tcPr>
          <w:p w14:paraId="2F0C19E5" w14:textId="06FC4744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Exam </w:t>
            </w:r>
            <w:r w:rsidRPr="00CB733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Question Number</w:t>
            </w:r>
          </w:p>
        </w:tc>
        <w:tc>
          <w:tcPr>
            <w:tcW w:w="1985" w:type="dxa"/>
            <w:shd w:val="clear" w:color="auto" w:fill="auto"/>
            <w:hideMark/>
          </w:tcPr>
          <w:p w14:paraId="7E4A2E7E" w14:textId="010B1F00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CB733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Course Book Section</w:t>
            </w:r>
          </w:p>
        </w:tc>
        <w:tc>
          <w:tcPr>
            <w:tcW w:w="2976" w:type="dxa"/>
            <w:shd w:val="clear" w:color="auto" w:fill="auto"/>
            <w:hideMark/>
          </w:tcPr>
          <w:p w14:paraId="7EE6A2D6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CB733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Commented Text Excerpt</w:t>
            </w:r>
          </w:p>
        </w:tc>
        <w:tc>
          <w:tcPr>
            <w:tcW w:w="3544" w:type="dxa"/>
          </w:tcPr>
          <w:p w14:paraId="7101F0BD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CB733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Comment</w:t>
            </w:r>
          </w:p>
        </w:tc>
      </w:tr>
      <w:tr w:rsidR="00CB733A" w:rsidRPr="00CB733A" w14:paraId="48F5273E" w14:textId="77777777" w:rsidTr="00CB733A">
        <w:trPr>
          <w:trHeight w:val="315"/>
        </w:trPr>
        <w:tc>
          <w:tcPr>
            <w:tcW w:w="2410" w:type="dxa"/>
            <w:shd w:val="clear" w:color="auto" w:fill="auto"/>
            <w:hideMark/>
          </w:tcPr>
          <w:p w14:paraId="2D8E3FC5" w14:textId="77777777" w:rsid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No. 9 </w:t>
            </w:r>
          </w:p>
          <w:p w14:paraId="50B3D0D4" w14:textId="3400C64A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B733A">
              <w:rPr>
                <w:rFonts w:ascii="Calibri" w:eastAsia="Times New Roman" w:hAnsi="Calibri" w:cs="Calibri"/>
                <w:color w:val="000000"/>
                <w:lang w:val="en-GB" w:eastAsia="en-GB"/>
              </w:rPr>
              <w:t>INTDLMGWDIMP01_E_klausurfrage_SC_medium/Lektion 1_3</w:t>
            </w:r>
          </w:p>
        </w:tc>
        <w:tc>
          <w:tcPr>
            <w:tcW w:w="1985" w:type="dxa"/>
            <w:shd w:val="clear" w:color="auto" w:fill="auto"/>
            <w:hideMark/>
          </w:tcPr>
          <w:p w14:paraId="1D5F3E24" w14:textId="01EF6FC2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B733A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1.3</w:t>
            </w:r>
          </w:p>
        </w:tc>
        <w:tc>
          <w:tcPr>
            <w:tcW w:w="2976" w:type="dxa"/>
            <w:shd w:val="clear" w:color="auto" w:fill="auto"/>
            <w:hideMark/>
          </w:tcPr>
          <w:p w14:paraId="69DFBED9" w14:textId="7F9B259A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C016BD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genetic profile</w:t>
            </w:r>
          </w:p>
        </w:tc>
        <w:tc>
          <w:tcPr>
            <w:tcW w:w="3544" w:type="dxa"/>
          </w:tcPr>
          <w:p w14:paraId="47A96785" w14:textId="165FE22E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Style w:val="cf01"/>
              </w:rPr>
              <w:t xml:space="preserve">The </w:t>
            </w:r>
            <w:r>
              <w:rPr>
                <w:rStyle w:val="cf01"/>
              </w:rPr>
              <w:t>term</w:t>
            </w:r>
            <w:r>
              <w:rPr>
                <w:rStyle w:val="cf01"/>
              </w:rPr>
              <w:t xml:space="preserve"> </w:t>
            </w:r>
            <w:r>
              <w:rPr>
                <w:rStyle w:val="cf11"/>
              </w:rPr>
              <w:t>genetic profile</w:t>
            </w:r>
            <w:r>
              <w:rPr>
                <w:rStyle w:val="cf01"/>
              </w:rPr>
              <w:t xml:space="preserve"> is not specifically mentioned in the course book.</w:t>
            </w:r>
          </w:p>
        </w:tc>
      </w:tr>
      <w:tr w:rsidR="00CB733A" w:rsidRPr="00CB733A" w14:paraId="4C26F6B1" w14:textId="77777777" w:rsidTr="00CB733A">
        <w:trPr>
          <w:trHeight w:val="315"/>
        </w:trPr>
        <w:tc>
          <w:tcPr>
            <w:tcW w:w="2410" w:type="dxa"/>
            <w:shd w:val="clear" w:color="auto" w:fill="auto"/>
            <w:hideMark/>
          </w:tcPr>
          <w:p w14:paraId="7E3F731F" w14:textId="77777777" w:rsid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No. 10</w:t>
            </w:r>
          </w:p>
          <w:p w14:paraId="7FEF4BC3" w14:textId="54E1FDB6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B733A">
              <w:rPr>
                <w:rFonts w:ascii="Calibri" w:eastAsia="Times New Roman" w:hAnsi="Calibri" w:cs="Calibri"/>
                <w:color w:val="000000"/>
                <w:lang w:val="en-GB" w:eastAsia="en-GB"/>
              </w:rPr>
              <w:t>INTDLMGWDIMP01_E_klausurfrage_SC_medium/Lektion 1_3</w:t>
            </w:r>
          </w:p>
        </w:tc>
        <w:tc>
          <w:tcPr>
            <w:tcW w:w="1985" w:type="dxa"/>
            <w:shd w:val="clear" w:color="auto" w:fill="auto"/>
            <w:hideMark/>
          </w:tcPr>
          <w:p w14:paraId="1A3A7AAB" w14:textId="44B52BD6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B733A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1.3</w:t>
            </w:r>
          </w:p>
        </w:tc>
        <w:tc>
          <w:tcPr>
            <w:tcW w:w="2976" w:type="dxa"/>
            <w:shd w:val="clear" w:color="auto" w:fill="auto"/>
            <w:hideMark/>
          </w:tcPr>
          <w:p w14:paraId="5080AB4A" w14:textId="181F504B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CB733A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  <w:r w:rsidRPr="00C016BD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genes and environment</w:t>
            </w:r>
          </w:p>
        </w:tc>
        <w:tc>
          <w:tcPr>
            <w:tcW w:w="3544" w:type="dxa"/>
          </w:tcPr>
          <w:p w14:paraId="7338266C" w14:textId="30E2EACE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Style w:val="cf01"/>
              </w:rPr>
              <w:t xml:space="preserve">The terms </w:t>
            </w:r>
            <w:r>
              <w:rPr>
                <w:rStyle w:val="cf11"/>
              </w:rPr>
              <w:t>genes</w:t>
            </w:r>
            <w:r>
              <w:rPr>
                <w:rStyle w:val="cf01"/>
              </w:rPr>
              <w:t xml:space="preserve"> and </w:t>
            </w:r>
            <w:r>
              <w:rPr>
                <w:rStyle w:val="cf11"/>
              </w:rPr>
              <w:t>environment</w:t>
            </w:r>
            <w:r>
              <w:rPr>
                <w:rStyle w:val="cf01"/>
              </w:rPr>
              <w:t xml:space="preserve"> are not specifically associated with </w:t>
            </w:r>
            <w:r>
              <w:rPr>
                <w:rStyle w:val="cf11"/>
              </w:rPr>
              <w:t>precision medicine</w:t>
            </w:r>
            <w:r>
              <w:rPr>
                <w:rStyle w:val="cf01"/>
              </w:rPr>
              <w:t xml:space="preserve"> in the course book; see Page 21 </w:t>
            </w:r>
            <w:r>
              <w:rPr>
                <w:rStyle w:val="cf21"/>
              </w:rPr>
              <w:t>“precision medicine,” whereby drug therapies and treatment interventions are tailored to each patient based on the individual’s biomarkers and genetic, phenotypic, or psychosocial characteristics ..</w:t>
            </w:r>
            <w:r>
              <w:rPr>
                <w:rStyle w:val="cf21"/>
              </w:rPr>
              <w:t>.</w:t>
            </w:r>
          </w:p>
        </w:tc>
      </w:tr>
      <w:tr w:rsidR="00CB733A" w:rsidRPr="00CB733A" w14:paraId="4463075A" w14:textId="77777777" w:rsidTr="00CB733A">
        <w:trPr>
          <w:trHeight w:val="315"/>
        </w:trPr>
        <w:tc>
          <w:tcPr>
            <w:tcW w:w="2410" w:type="dxa"/>
            <w:shd w:val="clear" w:color="auto" w:fill="auto"/>
            <w:hideMark/>
          </w:tcPr>
          <w:p w14:paraId="15416E36" w14:textId="5C45F6E5" w:rsid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No. 29</w:t>
            </w:r>
          </w:p>
          <w:p w14:paraId="0DD2CF14" w14:textId="1BB07A06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B733A">
              <w:rPr>
                <w:rFonts w:ascii="Calibri" w:eastAsia="Times New Roman" w:hAnsi="Calibri" w:cs="Calibri"/>
                <w:color w:val="000000"/>
                <w:lang w:val="en-GB" w:eastAsia="en-GB"/>
              </w:rPr>
              <w:t>INTDLMGWDIMP01_E_klausurfrage_SC_easy/Lektion 2_1</w:t>
            </w:r>
          </w:p>
        </w:tc>
        <w:tc>
          <w:tcPr>
            <w:tcW w:w="1985" w:type="dxa"/>
            <w:shd w:val="clear" w:color="auto" w:fill="auto"/>
            <w:hideMark/>
          </w:tcPr>
          <w:p w14:paraId="6B5EDF85" w14:textId="59552B50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B733A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2.1</w:t>
            </w:r>
          </w:p>
        </w:tc>
        <w:tc>
          <w:tcPr>
            <w:tcW w:w="2976" w:type="dxa"/>
            <w:shd w:val="clear" w:color="auto" w:fill="auto"/>
            <w:hideMark/>
          </w:tcPr>
          <w:p w14:paraId="31B1E66E" w14:textId="7FF9AB38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CB733A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  <w:r w:rsidRPr="00C016BD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patient empowerment</w:t>
            </w:r>
          </w:p>
        </w:tc>
        <w:tc>
          <w:tcPr>
            <w:tcW w:w="3544" w:type="dxa"/>
          </w:tcPr>
          <w:p w14:paraId="10E1E035" w14:textId="335F0BF0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Style w:val="cf01"/>
              </w:rPr>
              <w:t xml:space="preserve">On Page 27 of the course book, Dave </w:t>
            </w:r>
            <w:proofErr w:type="spellStart"/>
            <w:r>
              <w:rPr>
                <w:rStyle w:val="cf01"/>
              </w:rPr>
              <w:t>deBronkart</w:t>
            </w:r>
            <w:proofErr w:type="spellEnd"/>
            <w:r>
              <w:rPr>
                <w:rStyle w:val="cf01"/>
              </w:rPr>
              <w:t xml:space="preserve"> is associated with </w:t>
            </w:r>
            <w:r>
              <w:rPr>
                <w:rStyle w:val="cf11"/>
              </w:rPr>
              <w:t>patient engagemen</w:t>
            </w:r>
            <w:r>
              <w:rPr>
                <w:rStyle w:val="cf01"/>
              </w:rPr>
              <w:t xml:space="preserve">t, rather than </w:t>
            </w:r>
            <w:r>
              <w:rPr>
                <w:rStyle w:val="cf11"/>
              </w:rPr>
              <w:t>patient empowerment</w:t>
            </w:r>
            <w:r>
              <w:rPr>
                <w:rStyle w:val="cf01"/>
              </w:rPr>
              <w:t xml:space="preserve">. Outside that reference, </w:t>
            </w:r>
            <w:r>
              <w:rPr>
                <w:rStyle w:val="cf11"/>
              </w:rPr>
              <w:t>patient empowerment</w:t>
            </w:r>
            <w:r>
              <w:rPr>
                <w:rStyle w:val="cf01"/>
              </w:rPr>
              <w:t xml:space="preserve"> is heavily focused on </w:t>
            </w:r>
            <w:r w:rsidR="00C016BD">
              <w:rPr>
                <w:rStyle w:val="cf01"/>
              </w:rPr>
              <w:t>with</w:t>
            </w:r>
            <w:r>
              <w:rPr>
                <w:rStyle w:val="cf01"/>
              </w:rPr>
              <w:t>in Section 2.</w:t>
            </w:r>
          </w:p>
        </w:tc>
      </w:tr>
      <w:tr w:rsidR="00CB733A" w:rsidRPr="00CB733A" w14:paraId="7C95CFD9" w14:textId="77777777" w:rsidTr="00CB733A">
        <w:trPr>
          <w:trHeight w:val="315"/>
        </w:trPr>
        <w:tc>
          <w:tcPr>
            <w:tcW w:w="2410" w:type="dxa"/>
            <w:shd w:val="clear" w:color="auto" w:fill="auto"/>
            <w:hideMark/>
          </w:tcPr>
          <w:p w14:paraId="261DE715" w14:textId="05D9A96B" w:rsidR="00CB733A" w:rsidRPr="00CB733A" w:rsidRDefault="001D29C1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No. 41</w:t>
            </w:r>
          </w:p>
        </w:tc>
        <w:tc>
          <w:tcPr>
            <w:tcW w:w="1985" w:type="dxa"/>
            <w:shd w:val="clear" w:color="auto" w:fill="auto"/>
            <w:hideMark/>
          </w:tcPr>
          <w:p w14:paraId="6436CCDF" w14:textId="092D6F50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B733A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1D29C1">
              <w:rPr>
                <w:rFonts w:ascii="Calibri" w:eastAsia="Times New Roman" w:hAnsi="Calibri" w:cs="Calibri"/>
                <w:color w:val="000000"/>
                <w:lang w:val="en-GB" w:eastAsia="en-GB"/>
              </w:rPr>
              <w:t>2.3</w:t>
            </w:r>
          </w:p>
        </w:tc>
        <w:tc>
          <w:tcPr>
            <w:tcW w:w="2976" w:type="dxa"/>
            <w:shd w:val="clear" w:color="auto" w:fill="auto"/>
            <w:hideMark/>
          </w:tcPr>
          <w:p w14:paraId="255E625A" w14:textId="156A694D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CB733A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  <w:r w:rsidR="001D29C1" w:rsidRPr="001D29C1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Recruitment of patient populations for specific studies.</w:t>
            </w:r>
          </w:p>
        </w:tc>
        <w:tc>
          <w:tcPr>
            <w:tcW w:w="3544" w:type="dxa"/>
          </w:tcPr>
          <w:p w14:paraId="30EFDA48" w14:textId="7D2339AE" w:rsidR="00CB733A" w:rsidRPr="00CB733A" w:rsidRDefault="001D29C1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Style w:val="cf01"/>
              </w:rPr>
              <w:t>A specific connection between EHRs and recruitment for clinical research does not appear to be made within the course book.</w:t>
            </w:r>
          </w:p>
        </w:tc>
      </w:tr>
      <w:tr w:rsidR="004A7394" w:rsidRPr="00CB733A" w14:paraId="50BADADD" w14:textId="77777777" w:rsidTr="00CB733A">
        <w:trPr>
          <w:trHeight w:val="315"/>
        </w:trPr>
        <w:tc>
          <w:tcPr>
            <w:tcW w:w="2410" w:type="dxa"/>
            <w:shd w:val="clear" w:color="auto" w:fill="auto"/>
          </w:tcPr>
          <w:p w14:paraId="6A9F769E" w14:textId="77777777" w:rsidR="004A7394" w:rsidRDefault="004A7394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bookmarkStart w:id="0" w:name="_Hlk179445998"/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No. 60</w:t>
            </w:r>
          </w:p>
          <w:p w14:paraId="3D2531A7" w14:textId="79693937" w:rsidR="004A7394" w:rsidRPr="00CB733A" w:rsidRDefault="004A7394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A7394">
              <w:rPr>
                <w:rFonts w:ascii="Calibri" w:eastAsia="Times New Roman" w:hAnsi="Calibri" w:cs="Calibri"/>
                <w:color w:val="000000"/>
                <w:lang w:val="en-GB" w:eastAsia="en-GB"/>
              </w:rPr>
              <w:t>INTDLMGWDIMP01_E_klausurfrage_SC_hard/Lektion 2_4</w:t>
            </w:r>
          </w:p>
        </w:tc>
        <w:tc>
          <w:tcPr>
            <w:tcW w:w="1985" w:type="dxa"/>
            <w:shd w:val="clear" w:color="auto" w:fill="auto"/>
          </w:tcPr>
          <w:p w14:paraId="56EEA603" w14:textId="14529160" w:rsidR="004A7394" w:rsidRPr="00CB733A" w:rsidRDefault="004A7394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2.4</w:t>
            </w:r>
          </w:p>
        </w:tc>
        <w:tc>
          <w:tcPr>
            <w:tcW w:w="2976" w:type="dxa"/>
            <w:shd w:val="clear" w:color="auto" w:fill="auto"/>
          </w:tcPr>
          <w:p w14:paraId="1C63B2D5" w14:textId="65A48C3C" w:rsidR="004A7394" w:rsidRPr="00CB733A" w:rsidRDefault="004A7394" w:rsidP="00C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4A7394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{</w:t>
            </w:r>
            <w:proofErr w:type="spellStart"/>
            <w:r w:rsidRPr="004A7394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xmlentity</w:t>
            </w:r>
            <w:proofErr w:type="spellEnd"/>
            <w:r w:rsidRPr="004A7394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{amp}}</w:t>
            </w:r>
          </w:p>
        </w:tc>
        <w:tc>
          <w:tcPr>
            <w:tcW w:w="3544" w:type="dxa"/>
          </w:tcPr>
          <w:p w14:paraId="37D064E1" w14:textId="5BCD6FD6" w:rsidR="004A7394" w:rsidRDefault="004A7394" w:rsidP="00CB733A">
            <w:pPr>
              <w:spacing w:after="0" w:line="240" w:lineRule="auto"/>
              <w:rPr>
                <w:rStyle w:val="cf01"/>
              </w:rPr>
            </w:pPr>
            <w:r>
              <w:rPr>
                <w:rStyle w:val="cf01"/>
              </w:rPr>
              <w:t xml:space="preserve">This xml text for the ampersand symbol </w:t>
            </w:r>
            <w:r w:rsidR="00660A2A">
              <w:rPr>
                <w:rStyle w:val="cf01"/>
              </w:rPr>
              <w:t xml:space="preserve">in the </w:t>
            </w:r>
            <w:proofErr w:type="gramStart"/>
            <w:r w:rsidR="00660A2A">
              <w:rPr>
                <w:rStyle w:val="cf01"/>
              </w:rPr>
              <w:t>DE .</w:t>
            </w:r>
            <w:proofErr w:type="spellStart"/>
            <w:r w:rsidR="00660A2A">
              <w:rPr>
                <w:rStyle w:val="cf01"/>
              </w:rPr>
              <w:t>sdlxliff</w:t>
            </w:r>
            <w:proofErr w:type="spellEnd"/>
            <w:proofErr w:type="gramEnd"/>
            <w:r w:rsidR="00660A2A">
              <w:rPr>
                <w:rStyle w:val="cf01"/>
              </w:rPr>
              <w:t xml:space="preserve"> file </w:t>
            </w:r>
            <w:r>
              <w:rPr>
                <w:rStyle w:val="cf01"/>
              </w:rPr>
              <w:t>is carried over to the EN translation.</w:t>
            </w:r>
          </w:p>
        </w:tc>
      </w:tr>
      <w:bookmarkEnd w:id="0"/>
      <w:tr w:rsidR="00CB733A" w:rsidRPr="00CB733A" w14:paraId="3ECAE7C0" w14:textId="77777777" w:rsidTr="00CB733A">
        <w:trPr>
          <w:trHeight w:val="315"/>
        </w:trPr>
        <w:tc>
          <w:tcPr>
            <w:tcW w:w="2410" w:type="dxa"/>
            <w:shd w:val="clear" w:color="auto" w:fill="auto"/>
            <w:hideMark/>
          </w:tcPr>
          <w:p w14:paraId="1A53B3EA" w14:textId="365C168B" w:rsidR="00CB733A" w:rsidRPr="00CB733A" w:rsidRDefault="001D29C1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lastRenderedPageBreak/>
              <w:t>No. 103</w:t>
            </w:r>
          </w:p>
        </w:tc>
        <w:tc>
          <w:tcPr>
            <w:tcW w:w="1985" w:type="dxa"/>
            <w:shd w:val="clear" w:color="auto" w:fill="auto"/>
            <w:hideMark/>
          </w:tcPr>
          <w:p w14:paraId="1829EA0F" w14:textId="731FB9A8" w:rsidR="00CB733A" w:rsidRPr="00CB733A" w:rsidRDefault="001D29C1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4.3</w:t>
            </w:r>
            <w:r w:rsidR="00CB733A" w:rsidRPr="00CB733A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14:paraId="1B04F0F5" w14:textId="2C84E275" w:rsidR="00CB733A" w:rsidRPr="00CB733A" w:rsidRDefault="001D29C1" w:rsidP="00C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1D29C1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 xml:space="preserve">Which of the following is </w:t>
            </w:r>
            <w:r w:rsidRPr="001D29C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not</w:t>
            </w:r>
            <w:r w:rsidRPr="001D29C1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 xml:space="preserve"> one of G. Marckmann's (2020) ethical criteria for evaluating digital public health interventions?</w:t>
            </w:r>
            <w:r w:rsidR="00CB733A" w:rsidRPr="00CB733A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3544" w:type="dxa"/>
          </w:tcPr>
          <w:p w14:paraId="279CA0A0" w14:textId="620D4EE0" w:rsidR="00CB733A" w:rsidRPr="00CB733A" w:rsidRDefault="001D29C1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D29C1">
              <w:rPr>
                <w:rStyle w:val="cf01"/>
                <w:i/>
                <w:iCs/>
              </w:rPr>
              <w:t>Inclusion</w:t>
            </w:r>
            <w:r>
              <w:rPr>
                <w:rStyle w:val="cf01"/>
              </w:rPr>
              <w:t xml:space="preserve"> is also </w:t>
            </w:r>
            <w:r w:rsidRPr="001D29C1">
              <w:rPr>
                <w:rStyle w:val="cf01"/>
                <w:b/>
                <w:bCs/>
              </w:rPr>
              <w:t>not</w:t>
            </w:r>
            <w:r w:rsidRPr="001D29C1">
              <w:rPr>
                <w:rStyle w:val="cf01"/>
                <w:b/>
                <w:bCs/>
              </w:rPr>
              <w:t xml:space="preserve"> specifically</w:t>
            </w:r>
            <w:r>
              <w:rPr>
                <w:rStyle w:val="cf01"/>
              </w:rPr>
              <w:t xml:space="preserve"> listed within the 11 ethical criteria on Page</w:t>
            </w:r>
            <w:r>
              <w:rPr>
                <w:rStyle w:val="cf01"/>
              </w:rPr>
              <w:t>s 75-76</w:t>
            </w:r>
            <w:r>
              <w:rPr>
                <w:rStyle w:val="cf01"/>
              </w:rPr>
              <w:t xml:space="preserve"> of the course book.</w:t>
            </w:r>
          </w:p>
        </w:tc>
      </w:tr>
      <w:tr w:rsidR="00CB733A" w:rsidRPr="00CB733A" w14:paraId="7A2E9AEB" w14:textId="77777777" w:rsidTr="00CB733A">
        <w:trPr>
          <w:trHeight w:val="315"/>
        </w:trPr>
        <w:tc>
          <w:tcPr>
            <w:tcW w:w="2410" w:type="dxa"/>
            <w:shd w:val="clear" w:color="auto" w:fill="auto"/>
            <w:hideMark/>
          </w:tcPr>
          <w:p w14:paraId="769B9A79" w14:textId="77777777" w:rsidR="00CB733A" w:rsidRDefault="001D29C1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No. 120</w:t>
            </w:r>
          </w:p>
          <w:p w14:paraId="0929917C" w14:textId="7993B8F0" w:rsidR="001D29C1" w:rsidRPr="00CB733A" w:rsidRDefault="001D29C1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D29C1">
              <w:rPr>
                <w:rFonts w:ascii="Calibri" w:eastAsia="Times New Roman" w:hAnsi="Calibri" w:cs="Calibri"/>
                <w:color w:val="000000"/>
                <w:lang w:val="en-GB" w:eastAsia="en-GB"/>
              </w:rPr>
              <w:t>INTDLMGWDIMP01_E_klausurfrage_OQ_hard/Lektion 4_2</w:t>
            </w:r>
          </w:p>
        </w:tc>
        <w:tc>
          <w:tcPr>
            <w:tcW w:w="1985" w:type="dxa"/>
            <w:shd w:val="clear" w:color="auto" w:fill="auto"/>
            <w:hideMark/>
          </w:tcPr>
          <w:p w14:paraId="1ABF08A2" w14:textId="789C09EC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B733A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1D29C1">
              <w:rPr>
                <w:rFonts w:ascii="Calibri" w:eastAsia="Times New Roman" w:hAnsi="Calibri" w:cs="Calibri"/>
                <w:color w:val="000000"/>
                <w:lang w:val="en-GB" w:eastAsia="en-GB"/>
              </w:rPr>
              <w:t>4.2</w:t>
            </w:r>
          </w:p>
        </w:tc>
        <w:tc>
          <w:tcPr>
            <w:tcW w:w="2976" w:type="dxa"/>
            <w:shd w:val="clear" w:color="auto" w:fill="auto"/>
            <w:hideMark/>
          </w:tcPr>
          <w:p w14:paraId="2DBAE660" w14:textId="3FC15EB1" w:rsidR="00CB733A" w:rsidRPr="00CB733A" w:rsidRDefault="001D29C1" w:rsidP="00C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1D29C1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The concept of human dignity is proclaimed in most constitutional charters, including the European Charter of Fundamental Rights</w:t>
            </w:r>
            <w:r w:rsidR="00CB733A" w:rsidRPr="00CB733A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(</w:t>
            </w:r>
            <w:proofErr w:type="spellStart"/>
            <w:r w:rsidRPr="001D29C1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Europäischen</w:t>
            </w:r>
            <w:proofErr w:type="spellEnd"/>
            <w:r w:rsidRPr="001D29C1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 xml:space="preserve"> Charta der </w:t>
            </w:r>
            <w:proofErr w:type="spellStart"/>
            <w:r w:rsidRPr="001D29C1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Menschenrechte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)</w:t>
            </w:r>
          </w:p>
        </w:tc>
        <w:tc>
          <w:tcPr>
            <w:tcW w:w="3544" w:type="dxa"/>
          </w:tcPr>
          <w:p w14:paraId="7624BB33" w14:textId="53F888FE" w:rsidR="00CB733A" w:rsidRPr="00CB733A" w:rsidRDefault="001D29C1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D29C1">
              <w:rPr>
                <w:rFonts w:ascii="Calibri" w:eastAsia="Times New Roman" w:hAnsi="Calibri" w:cs="Calibri"/>
                <w:color w:val="000000"/>
                <w:lang w:val="en-GB" w:eastAsia="en-GB"/>
              </w:rPr>
              <w:t>This is not specifically mentioned in the course book, nor is the European Convention on Human Rights.</w:t>
            </w:r>
          </w:p>
        </w:tc>
      </w:tr>
      <w:tr w:rsidR="004A7394" w14:paraId="10227F28" w14:textId="77777777" w:rsidTr="004A7394">
        <w:trPr>
          <w:trHeight w:val="31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1E80DB" w14:textId="12A86980" w:rsidR="004A7394" w:rsidRDefault="004A7394" w:rsidP="00B32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No. 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127</w:t>
            </w:r>
          </w:p>
          <w:p w14:paraId="69423B18" w14:textId="03C71078" w:rsidR="004A7394" w:rsidRPr="00CB733A" w:rsidRDefault="004A7394" w:rsidP="00B32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A7394">
              <w:rPr>
                <w:rFonts w:ascii="Calibri" w:eastAsia="Source Sans 3" w:hAnsi="Source Sans 3" w:cs="Source Sans 3"/>
                <w:color w:val="000000"/>
                <w:sz w:val="20"/>
                <w14:ligatures w14:val="none"/>
              </w:rPr>
              <w:t>INTDLMGWDIMP01_E_klausurfrage_SC_hard/Lektion 4_2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E1EEBF" w14:textId="2EAB7F86" w:rsidR="004A7394" w:rsidRPr="00CB733A" w:rsidRDefault="004A7394" w:rsidP="00B32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4.2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90E5DB" w14:textId="77777777" w:rsidR="004A7394" w:rsidRPr="00CB733A" w:rsidRDefault="004A7394" w:rsidP="00B32B9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4A7394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{</w:t>
            </w:r>
            <w:proofErr w:type="spellStart"/>
            <w:r w:rsidRPr="004A7394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xmlentity</w:t>
            </w:r>
            <w:proofErr w:type="spellEnd"/>
            <w:r w:rsidRPr="004A7394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{amp}}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F05E9" w14:textId="2A00C80C" w:rsidR="004A7394" w:rsidRPr="004A7394" w:rsidRDefault="00660A2A" w:rsidP="00B32B96">
            <w:pPr>
              <w:spacing w:after="0" w:line="240" w:lineRule="auto"/>
              <w:rPr>
                <w:rStyle w:val="cf01"/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60A2A">
              <w:rPr>
                <w:rStyle w:val="cf01"/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This xml text for the ampersand symbol in the DE .</w:t>
            </w:r>
            <w:proofErr w:type="spellStart"/>
            <w:r w:rsidRPr="00660A2A">
              <w:rPr>
                <w:rStyle w:val="cf01"/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sdlxliff</w:t>
            </w:r>
            <w:proofErr w:type="spellEnd"/>
            <w:r w:rsidRPr="00660A2A">
              <w:rPr>
                <w:rStyle w:val="cf01"/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file is carried over to the EN translation.</w:t>
            </w:r>
          </w:p>
        </w:tc>
      </w:tr>
      <w:tr w:rsidR="00CB733A" w:rsidRPr="00CB733A" w14:paraId="43584BB7" w14:textId="77777777" w:rsidTr="00CB733A">
        <w:trPr>
          <w:trHeight w:val="315"/>
        </w:trPr>
        <w:tc>
          <w:tcPr>
            <w:tcW w:w="2410" w:type="dxa"/>
            <w:shd w:val="clear" w:color="auto" w:fill="auto"/>
            <w:hideMark/>
          </w:tcPr>
          <w:p w14:paraId="68FA3243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B733A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14:paraId="61672F25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B733A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14:paraId="4E88937B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CB733A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3544" w:type="dxa"/>
          </w:tcPr>
          <w:p w14:paraId="688EA4E1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B733A" w:rsidRPr="00CB733A" w14:paraId="037D5659" w14:textId="77777777" w:rsidTr="00CB733A">
        <w:trPr>
          <w:trHeight w:val="315"/>
        </w:trPr>
        <w:tc>
          <w:tcPr>
            <w:tcW w:w="2410" w:type="dxa"/>
            <w:shd w:val="clear" w:color="auto" w:fill="auto"/>
            <w:hideMark/>
          </w:tcPr>
          <w:p w14:paraId="2D5D8E9D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  <w:r w:rsidRPr="00CB733A"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14:paraId="7934DC6C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  <w:r w:rsidRPr="00CB733A"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14:paraId="7BF90EB2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  <w14:ligatures w14:val="none"/>
              </w:rPr>
            </w:pPr>
            <w:r w:rsidRPr="00CB733A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  <w14:ligatures w14:val="none"/>
              </w:rPr>
              <w:t> </w:t>
            </w:r>
          </w:p>
        </w:tc>
        <w:tc>
          <w:tcPr>
            <w:tcW w:w="3544" w:type="dxa"/>
          </w:tcPr>
          <w:p w14:paraId="1CB5BF6C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</w:p>
        </w:tc>
      </w:tr>
      <w:tr w:rsidR="00CB733A" w:rsidRPr="00CB733A" w14:paraId="662F959E" w14:textId="77777777" w:rsidTr="00CB733A">
        <w:trPr>
          <w:trHeight w:val="315"/>
        </w:trPr>
        <w:tc>
          <w:tcPr>
            <w:tcW w:w="2410" w:type="dxa"/>
            <w:shd w:val="clear" w:color="auto" w:fill="auto"/>
            <w:hideMark/>
          </w:tcPr>
          <w:p w14:paraId="7A664C13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  <w:r w:rsidRPr="00CB733A"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14:paraId="41817A80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  <w:r w:rsidRPr="00CB733A"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14:paraId="1F45553F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  <w14:ligatures w14:val="none"/>
              </w:rPr>
            </w:pPr>
            <w:r w:rsidRPr="00CB733A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  <w14:ligatures w14:val="none"/>
              </w:rPr>
              <w:t> </w:t>
            </w:r>
          </w:p>
        </w:tc>
        <w:tc>
          <w:tcPr>
            <w:tcW w:w="3544" w:type="dxa"/>
          </w:tcPr>
          <w:p w14:paraId="41E41612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</w:p>
        </w:tc>
      </w:tr>
      <w:tr w:rsidR="00CB733A" w:rsidRPr="00CB733A" w14:paraId="7BDD4083" w14:textId="77777777" w:rsidTr="00CB733A">
        <w:trPr>
          <w:trHeight w:val="315"/>
        </w:trPr>
        <w:tc>
          <w:tcPr>
            <w:tcW w:w="2410" w:type="dxa"/>
            <w:shd w:val="clear" w:color="auto" w:fill="auto"/>
            <w:hideMark/>
          </w:tcPr>
          <w:p w14:paraId="4A8BA983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  <w:r w:rsidRPr="00CB733A"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14:paraId="6AF2DBA2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  <w:r w:rsidRPr="00CB733A"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14:paraId="01E0B5EA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  <w14:ligatures w14:val="none"/>
              </w:rPr>
            </w:pPr>
            <w:r w:rsidRPr="00CB733A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  <w14:ligatures w14:val="none"/>
              </w:rPr>
              <w:t> </w:t>
            </w:r>
          </w:p>
        </w:tc>
        <w:tc>
          <w:tcPr>
            <w:tcW w:w="3544" w:type="dxa"/>
          </w:tcPr>
          <w:p w14:paraId="24AF8064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</w:p>
        </w:tc>
      </w:tr>
      <w:tr w:rsidR="00CB733A" w:rsidRPr="00CB733A" w14:paraId="367D7706" w14:textId="77777777" w:rsidTr="00CB733A">
        <w:trPr>
          <w:trHeight w:val="315"/>
        </w:trPr>
        <w:tc>
          <w:tcPr>
            <w:tcW w:w="2410" w:type="dxa"/>
            <w:shd w:val="clear" w:color="auto" w:fill="auto"/>
            <w:hideMark/>
          </w:tcPr>
          <w:p w14:paraId="7200DDAB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  <w:r w:rsidRPr="00CB733A"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14:paraId="2644E188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  <w:r w:rsidRPr="00CB733A"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14:paraId="3B8CF459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  <w14:ligatures w14:val="none"/>
              </w:rPr>
            </w:pPr>
            <w:r w:rsidRPr="00CB733A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  <w14:ligatures w14:val="none"/>
              </w:rPr>
              <w:t> </w:t>
            </w:r>
          </w:p>
        </w:tc>
        <w:tc>
          <w:tcPr>
            <w:tcW w:w="3544" w:type="dxa"/>
          </w:tcPr>
          <w:p w14:paraId="2986E149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</w:p>
        </w:tc>
      </w:tr>
      <w:tr w:rsidR="00CB733A" w:rsidRPr="00CB733A" w14:paraId="346CDB93" w14:textId="77777777" w:rsidTr="00CB733A">
        <w:trPr>
          <w:trHeight w:val="315"/>
        </w:trPr>
        <w:tc>
          <w:tcPr>
            <w:tcW w:w="2410" w:type="dxa"/>
            <w:shd w:val="clear" w:color="auto" w:fill="auto"/>
            <w:hideMark/>
          </w:tcPr>
          <w:p w14:paraId="064C024A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2D0093F2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  <w:r w:rsidRPr="00CB733A"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14:paraId="0A387433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  <w14:ligatures w14:val="none"/>
              </w:rPr>
            </w:pPr>
            <w:r w:rsidRPr="00CB733A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  <w14:ligatures w14:val="none"/>
              </w:rPr>
              <w:t> </w:t>
            </w:r>
          </w:p>
        </w:tc>
        <w:tc>
          <w:tcPr>
            <w:tcW w:w="3544" w:type="dxa"/>
          </w:tcPr>
          <w:p w14:paraId="32CE6E5E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</w:p>
        </w:tc>
      </w:tr>
      <w:tr w:rsidR="00CB733A" w:rsidRPr="00CB733A" w14:paraId="1E82583C" w14:textId="77777777" w:rsidTr="00CB733A">
        <w:trPr>
          <w:trHeight w:val="315"/>
        </w:trPr>
        <w:tc>
          <w:tcPr>
            <w:tcW w:w="2410" w:type="dxa"/>
            <w:shd w:val="clear" w:color="auto" w:fill="auto"/>
            <w:hideMark/>
          </w:tcPr>
          <w:p w14:paraId="4F305E8F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  <w:r w:rsidRPr="00CB733A"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14:paraId="0DA86AB8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  <w:r w:rsidRPr="00CB733A"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14:paraId="1112D55C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  <w:r w:rsidRPr="00CB733A"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  <w:t> </w:t>
            </w:r>
          </w:p>
        </w:tc>
        <w:tc>
          <w:tcPr>
            <w:tcW w:w="3544" w:type="dxa"/>
          </w:tcPr>
          <w:p w14:paraId="1A8FECF6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</w:p>
        </w:tc>
      </w:tr>
      <w:tr w:rsidR="00CB733A" w:rsidRPr="00CB733A" w14:paraId="5BF372C0" w14:textId="77777777" w:rsidTr="00CB733A">
        <w:trPr>
          <w:trHeight w:val="315"/>
        </w:trPr>
        <w:tc>
          <w:tcPr>
            <w:tcW w:w="2410" w:type="dxa"/>
            <w:shd w:val="clear" w:color="auto" w:fill="auto"/>
            <w:hideMark/>
          </w:tcPr>
          <w:p w14:paraId="097FB87D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  <w:r w:rsidRPr="00CB733A"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14:paraId="03D539DA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  <w:r w:rsidRPr="00CB733A"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14:paraId="26191AA4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  <w:r w:rsidRPr="00CB733A"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  <w:t> </w:t>
            </w:r>
          </w:p>
        </w:tc>
        <w:tc>
          <w:tcPr>
            <w:tcW w:w="3544" w:type="dxa"/>
          </w:tcPr>
          <w:p w14:paraId="2C1FD321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</w:p>
        </w:tc>
      </w:tr>
      <w:tr w:rsidR="00CB733A" w:rsidRPr="00CB733A" w14:paraId="5DC2B05D" w14:textId="77777777" w:rsidTr="00CB733A">
        <w:trPr>
          <w:trHeight w:val="315"/>
        </w:trPr>
        <w:tc>
          <w:tcPr>
            <w:tcW w:w="2410" w:type="dxa"/>
            <w:shd w:val="clear" w:color="auto" w:fill="auto"/>
            <w:hideMark/>
          </w:tcPr>
          <w:p w14:paraId="258620D2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  <w:r w:rsidRPr="00CB733A"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14:paraId="25A5CF70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  <w:r w:rsidRPr="00CB733A"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14:paraId="6513C989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  <w:r w:rsidRPr="00CB733A"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  <w:t> </w:t>
            </w:r>
          </w:p>
        </w:tc>
        <w:tc>
          <w:tcPr>
            <w:tcW w:w="3544" w:type="dxa"/>
          </w:tcPr>
          <w:p w14:paraId="43278268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</w:p>
        </w:tc>
      </w:tr>
      <w:tr w:rsidR="00CB733A" w:rsidRPr="00CB733A" w14:paraId="3C2946C9" w14:textId="77777777" w:rsidTr="00CB733A">
        <w:trPr>
          <w:trHeight w:val="315"/>
        </w:trPr>
        <w:tc>
          <w:tcPr>
            <w:tcW w:w="2410" w:type="dxa"/>
            <w:shd w:val="clear" w:color="auto" w:fill="auto"/>
            <w:hideMark/>
          </w:tcPr>
          <w:p w14:paraId="10F4BECC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  <w:r w:rsidRPr="00CB733A"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14:paraId="184857E0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  <w:r w:rsidRPr="00CB733A"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14:paraId="2A5FF5F5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  <w:r w:rsidRPr="00CB733A"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  <w:t> </w:t>
            </w:r>
          </w:p>
        </w:tc>
        <w:tc>
          <w:tcPr>
            <w:tcW w:w="3544" w:type="dxa"/>
          </w:tcPr>
          <w:p w14:paraId="3E6B79B7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</w:p>
        </w:tc>
      </w:tr>
      <w:tr w:rsidR="00CB733A" w:rsidRPr="00CB733A" w14:paraId="3FF2149B" w14:textId="77777777" w:rsidTr="00CB733A">
        <w:trPr>
          <w:trHeight w:val="315"/>
        </w:trPr>
        <w:tc>
          <w:tcPr>
            <w:tcW w:w="2410" w:type="dxa"/>
            <w:shd w:val="clear" w:color="auto" w:fill="auto"/>
            <w:hideMark/>
          </w:tcPr>
          <w:p w14:paraId="168D56AD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  <w:r w:rsidRPr="00CB733A"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14:paraId="4742F387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  <w:r w:rsidRPr="00CB733A"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14:paraId="6E856339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  <w:r w:rsidRPr="00CB733A"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  <w:t> </w:t>
            </w:r>
          </w:p>
        </w:tc>
        <w:tc>
          <w:tcPr>
            <w:tcW w:w="3544" w:type="dxa"/>
          </w:tcPr>
          <w:p w14:paraId="0E3C721A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</w:p>
        </w:tc>
      </w:tr>
      <w:tr w:rsidR="00CB733A" w:rsidRPr="00CB733A" w14:paraId="713BA768" w14:textId="77777777" w:rsidTr="00CB733A">
        <w:trPr>
          <w:trHeight w:val="315"/>
        </w:trPr>
        <w:tc>
          <w:tcPr>
            <w:tcW w:w="2410" w:type="dxa"/>
            <w:shd w:val="clear" w:color="auto" w:fill="auto"/>
            <w:hideMark/>
          </w:tcPr>
          <w:p w14:paraId="450D4AE3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  <w:r w:rsidRPr="00CB733A"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14:paraId="29FEB25E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  <w:r w:rsidRPr="00CB733A"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14:paraId="2B0D9A10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  <w:r w:rsidRPr="00CB733A"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  <w:t> </w:t>
            </w:r>
          </w:p>
        </w:tc>
        <w:tc>
          <w:tcPr>
            <w:tcW w:w="3544" w:type="dxa"/>
          </w:tcPr>
          <w:p w14:paraId="43DC3074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</w:p>
        </w:tc>
      </w:tr>
      <w:tr w:rsidR="00CB733A" w:rsidRPr="00CB733A" w14:paraId="666EDF49" w14:textId="77777777" w:rsidTr="00CB733A">
        <w:trPr>
          <w:trHeight w:val="315"/>
        </w:trPr>
        <w:tc>
          <w:tcPr>
            <w:tcW w:w="2410" w:type="dxa"/>
            <w:shd w:val="clear" w:color="auto" w:fill="auto"/>
            <w:hideMark/>
          </w:tcPr>
          <w:p w14:paraId="189235BF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  <w:r w:rsidRPr="00CB733A"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14:paraId="3C24A8B1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  <w:r w:rsidRPr="00CB733A"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14:paraId="65687301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  <w:r w:rsidRPr="00CB733A"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  <w:t> </w:t>
            </w:r>
          </w:p>
        </w:tc>
        <w:tc>
          <w:tcPr>
            <w:tcW w:w="3544" w:type="dxa"/>
          </w:tcPr>
          <w:p w14:paraId="7310CBFF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</w:p>
        </w:tc>
      </w:tr>
      <w:tr w:rsidR="00CB733A" w:rsidRPr="00CB733A" w14:paraId="4AC674F2" w14:textId="77777777" w:rsidTr="00CB733A">
        <w:trPr>
          <w:trHeight w:val="315"/>
        </w:trPr>
        <w:tc>
          <w:tcPr>
            <w:tcW w:w="2410" w:type="dxa"/>
            <w:shd w:val="clear" w:color="auto" w:fill="auto"/>
            <w:hideMark/>
          </w:tcPr>
          <w:p w14:paraId="4678D1DB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24178C56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  <w:r w:rsidRPr="00CB733A"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14:paraId="366F878D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  <w:r w:rsidRPr="00CB733A"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  <w:t> </w:t>
            </w:r>
          </w:p>
        </w:tc>
        <w:tc>
          <w:tcPr>
            <w:tcW w:w="3544" w:type="dxa"/>
          </w:tcPr>
          <w:p w14:paraId="6FAFEA8F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</w:p>
        </w:tc>
      </w:tr>
      <w:tr w:rsidR="00CB733A" w:rsidRPr="00CB733A" w14:paraId="1321FE7F" w14:textId="77777777" w:rsidTr="00CB733A">
        <w:trPr>
          <w:trHeight w:val="315"/>
        </w:trPr>
        <w:tc>
          <w:tcPr>
            <w:tcW w:w="2410" w:type="dxa"/>
            <w:shd w:val="clear" w:color="auto" w:fill="auto"/>
            <w:hideMark/>
          </w:tcPr>
          <w:p w14:paraId="3A8151A3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  <w:r w:rsidRPr="00CB733A"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14:paraId="0E25BF5F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  <w:r w:rsidRPr="00CB733A"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14:paraId="592B5B3A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  <w:r w:rsidRPr="00CB733A"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  <w:t> </w:t>
            </w:r>
          </w:p>
        </w:tc>
        <w:tc>
          <w:tcPr>
            <w:tcW w:w="3544" w:type="dxa"/>
          </w:tcPr>
          <w:p w14:paraId="6F57B75B" w14:textId="77777777" w:rsidR="00CB733A" w:rsidRPr="00CB733A" w:rsidRDefault="00CB733A" w:rsidP="00CB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  <w14:ligatures w14:val="none"/>
              </w:rPr>
            </w:pPr>
          </w:p>
        </w:tc>
      </w:tr>
    </w:tbl>
    <w:p w14:paraId="1A2CF8EC" w14:textId="77777777" w:rsidR="00CB733A" w:rsidRPr="00CB733A" w:rsidRDefault="00CB733A" w:rsidP="00CB733A">
      <w:pPr>
        <w:rPr>
          <w:rFonts w:ascii="Calibri" w:eastAsia="Calibri" w:hAnsi="Calibri" w:cs="Arial"/>
        </w:rPr>
      </w:pPr>
    </w:p>
    <w:p w14:paraId="261979CD" w14:textId="77777777" w:rsidR="00CB733A" w:rsidRDefault="00CB733A"/>
    <w:sectPr w:rsidR="00CB733A" w:rsidSect="00CB733A">
      <w:pgSz w:w="11906" w:h="16838"/>
      <w:pgMar w:top="1440" w:right="306" w:bottom="1440" w:left="30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3">
    <w:altName w:val="Calibri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3A"/>
    <w:rsid w:val="001D29C1"/>
    <w:rsid w:val="004A7394"/>
    <w:rsid w:val="004B42FB"/>
    <w:rsid w:val="00660A2A"/>
    <w:rsid w:val="008E2AC7"/>
    <w:rsid w:val="00A677FA"/>
    <w:rsid w:val="00C016BD"/>
    <w:rsid w:val="00CB733A"/>
    <w:rsid w:val="00CE3E24"/>
    <w:rsid w:val="00ED0C7F"/>
    <w:rsid w:val="00FA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866F2"/>
  <w15:chartTrackingRefBased/>
  <w15:docId w15:val="{D0F978DD-1E65-4B20-9EF4-0EA2A7EF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394"/>
  </w:style>
  <w:style w:type="paragraph" w:styleId="Heading1">
    <w:name w:val="heading 1"/>
    <w:basedOn w:val="Normal"/>
    <w:next w:val="Normal"/>
    <w:link w:val="Heading1Char"/>
    <w:uiPriority w:val="9"/>
    <w:qFormat/>
    <w:rsid w:val="00CB7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3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3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3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3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3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3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3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3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3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3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3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3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3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3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73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3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7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7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73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73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73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3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733A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DefaultParagraphFont"/>
    <w:rsid w:val="00CB733A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CB733A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efaultParagraphFont"/>
    <w:rsid w:val="00CB733A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Harris</dc:creator>
  <cp:keywords/>
  <dc:description/>
  <cp:lastModifiedBy>Mary Harris</cp:lastModifiedBy>
  <cp:revision>2</cp:revision>
  <dcterms:created xsi:type="dcterms:W3CDTF">2024-10-10T08:28:00Z</dcterms:created>
  <dcterms:modified xsi:type="dcterms:W3CDTF">2024-10-10T08:28:00Z</dcterms:modified>
</cp:coreProperties>
</file>