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bidiVisual/>
        <w:tblW w:w="10675" w:type="dxa"/>
        <w:tblLook w:val="04A0" w:firstRow="1" w:lastRow="0" w:firstColumn="1" w:lastColumn="0" w:noHBand="0" w:noVBand="1"/>
      </w:tblPr>
      <w:tblGrid>
        <w:gridCol w:w="1640"/>
        <w:gridCol w:w="3978"/>
        <w:gridCol w:w="5057"/>
      </w:tblGrid>
      <w:tr w:rsidR="00E84131" w:rsidTr="00507681">
        <w:trPr>
          <w:trHeight w:val="557"/>
        </w:trPr>
        <w:tc>
          <w:tcPr>
            <w:tcW w:w="1640" w:type="dxa"/>
          </w:tcPr>
          <w:p w:rsidR="00E84131" w:rsidRDefault="00E84131" w:rsidP="00E84131">
            <w:pPr>
              <w:rPr>
                <w:rtl/>
              </w:rPr>
            </w:pPr>
          </w:p>
        </w:tc>
        <w:tc>
          <w:tcPr>
            <w:tcW w:w="3978" w:type="dxa"/>
          </w:tcPr>
          <w:p w:rsidR="00E84131" w:rsidRDefault="00E84131" w:rsidP="00E41CFF">
            <w:pPr>
              <w:jc w:val="center"/>
              <w:rPr>
                <w:rtl/>
              </w:rPr>
            </w:pPr>
            <w:r w:rsidRPr="00E41CFF">
              <w:rPr>
                <w:rFonts w:hint="cs"/>
                <w:highlight w:val="yellow"/>
                <w:rtl/>
              </w:rPr>
              <w:t>טקסט לתרגום</w:t>
            </w:r>
          </w:p>
        </w:tc>
        <w:tc>
          <w:tcPr>
            <w:tcW w:w="5057" w:type="dxa"/>
          </w:tcPr>
          <w:p w:rsidR="00E84131" w:rsidRPr="00ED6B16" w:rsidRDefault="00ED6B16" w:rsidP="00ED6B16">
            <w:pPr>
              <w:jc w:val="center"/>
              <w:rPr>
                <w:highlight w:val="yellow"/>
                <w:rtl/>
              </w:rPr>
            </w:pPr>
            <w:r w:rsidRPr="00ED6B16">
              <w:rPr>
                <w:rFonts w:hint="cs"/>
                <w:highlight w:val="yellow"/>
                <w:rtl/>
              </w:rPr>
              <w:t>תרגום</w:t>
            </w:r>
          </w:p>
        </w:tc>
      </w:tr>
      <w:tr w:rsidR="00E84131" w:rsidTr="00507681">
        <w:tc>
          <w:tcPr>
            <w:tcW w:w="1640" w:type="dxa"/>
          </w:tcPr>
          <w:p w:rsidR="00E84131" w:rsidRPr="00E41CFF" w:rsidRDefault="00E84131" w:rsidP="00E84131">
            <w:pPr>
              <w:rPr>
                <w:b/>
                <w:bCs/>
                <w:sz w:val="28"/>
                <w:szCs w:val="28"/>
                <w:highlight w:val="cyan"/>
                <w:rtl/>
              </w:rPr>
            </w:pPr>
            <w:r w:rsidRPr="00E41CFF">
              <w:rPr>
                <w:rFonts w:asciiTheme="majorHAnsi" w:hAnsiTheme="majorHAnsi" w:cs="Calibri Light" w:hint="cs"/>
                <w:b/>
                <w:bCs/>
                <w:sz w:val="27"/>
                <w:szCs w:val="27"/>
                <w:highlight w:val="cyan"/>
                <w:rtl/>
              </w:rPr>
              <w:t>הוספת כותרת</w:t>
            </w:r>
          </w:p>
          <w:p w:rsidR="00E84131" w:rsidRPr="00E41CFF" w:rsidRDefault="00E84131" w:rsidP="00E84131">
            <w:pPr>
              <w:rPr>
                <w:highlight w:val="cyan"/>
                <w:rtl/>
              </w:rPr>
            </w:pPr>
          </w:p>
        </w:tc>
        <w:tc>
          <w:tcPr>
            <w:tcW w:w="3978" w:type="dxa"/>
          </w:tcPr>
          <w:p w:rsidR="00212727" w:rsidRPr="00030975" w:rsidRDefault="00ED6B16" w:rsidP="00212727">
            <w:pPr>
              <w:rPr>
                <w:rFonts w:asciiTheme="majorHAnsi" w:hAnsiTheme="majorHAnsi" w:cstheme="majorHAnsi"/>
                <w:b/>
                <w:bCs/>
                <w:sz w:val="27"/>
                <w:szCs w:val="27"/>
                <w:rtl/>
              </w:rPr>
            </w:pPr>
            <w:r>
              <w:rPr>
                <w:rFonts w:asciiTheme="majorHAnsi" w:hAnsiTheme="majorHAnsi" w:cstheme="majorHAnsi" w:hint="cs"/>
                <w:b/>
                <w:bCs/>
                <w:sz w:val="27"/>
                <w:szCs w:val="27"/>
                <w:rtl/>
              </w:rPr>
              <w:t>המחסן של פולה</w:t>
            </w:r>
          </w:p>
          <w:p w:rsidR="00E84131" w:rsidRDefault="00E84131" w:rsidP="00E84131">
            <w:pPr>
              <w:rPr>
                <w:rtl/>
              </w:rPr>
            </w:pPr>
          </w:p>
        </w:tc>
        <w:tc>
          <w:tcPr>
            <w:tcW w:w="5057" w:type="dxa"/>
          </w:tcPr>
          <w:p w:rsidR="00E84131" w:rsidRDefault="00E84131" w:rsidP="00E84131">
            <w:pPr>
              <w:rPr>
                <w:rtl/>
              </w:rPr>
            </w:pPr>
          </w:p>
        </w:tc>
      </w:tr>
      <w:tr w:rsidR="00E84131" w:rsidTr="00507681">
        <w:tc>
          <w:tcPr>
            <w:tcW w:w="1640" w:type="dxa"/>
          </w:tcPr>
          <w:p w:rsidR="00E84131" w:rsidRPr="00E41CFF" w:rsidRDefault="00E84131" w:rsidP="00E84131">
            <w:pPr>
              <w:rPr>
                <w:highlight w:val="cyan"/>
                <w:rtl/>
              </w:rPr>
            </w:pPr>
            <w:r w:rsidRPr="00E41CFF">
              <w:rPr>
                <w:rFonts w:asciiTheme="majorHAnsi" w:hAnsiTheme="majorHAnsi" w:cs="Calibri Light" w:hint="cs"/>
                <w:b/>
                <w:bCs/>
                <w:sz w:val="27"/>
                <w:szCs w:val="27"/>
                <w:highlight w:val="cyan"/>
                <w:rtl/>
              </w:rPr>
              <w:t>תת כותרת</w:t>
            </w:r>
          </w:p>
        </w:tc>
        <w:tc>
          <w:tcPr>
            <w:tcW w:w="3978" w:type="dxa"/>
          </w:tcPr>
          <w:p w:rsidR="00E84131" w:rsidRPr="00EB0BA3" w:rsidRDefault="00EB0BA3" w:rsidP="00E84131">
            <w:pPr>
              <w:rPr>
                <w:rFonts w:asciiTheme="majorHAnsi" w:hAnsiTheme="majorHAnsi" w:cstheme="majorHAnsi"/>
                <w:b/>
                <w:bCs/>
                <w:sz w:val="26"/>
                <w:szCs w:val="26"/>
                <w:rtl/>
              </w:rPr>
            </w:pPr>
            <w:r w:rsidRPr="00EB0BA3">
              <w:rPr>
                <w:rFonts w:asciiTheme="majorHAnsi" w:hAnsiTheme="majorHAnsi" w:cstheme="majorHAnsi"/>
                <w:b/>
                <w:bCs/>
                <w:sz w:val="26"/>
                <w:szCs w:val="26"/>
                <w:rtl/>
              </w:rPr>
              <w:t>קיוסק נטוש במרכז השדרה הפך למוקד זמני של פעילות חוץ לפעוטות ולילדים, לחודשי הקיץ החמים. המבנה הוסב למחסן גרוטאות מתוכו נפרס מתחם למשחק עבור ילדים והמלווים שלהם, במטרה לאפשר ולעודד משחק חופשי במרחב הציבורי. השימוש בגרוטאות עודד ועורר דמיון ויצירתיות, והפך למוקד מפגש שכונתי</w:t>
            </w:r>
            <w:r w:rsidRPr="00EB0BA3">
              <w:rPr>
                <w:rFonts w:asciiTheme="majorHAnsi" w:hAnsiTheme="majorHAnsi" w:cstheme="majorHAnsi"/>
                <w:b/>
                <w:bCs/>
                <w:sz w:val="26"/>
                <w:szCs w:val="26"/>
              </w:rPr>
              <w:t>.</w:t>
            </w:r>
            <w:r w:rsidRPr="00EB0BA3">
              <w:rPr>
                <w:rFonts w:asciiTheme="majorHAnsi" w:hAnsiTheme="majorHAnsi" w:cstheme="majorHAnsi"/>
                <w:b/>
                <w:bCs/>
                <w:sz w:val="26"/>
                <w:szCs w:val="26"/>
                <w:rtl/>
              </w:rPr>
              <w:t xml:space="preserve"> </w:t>
            </w:r>
          </w:p>
        </w:tc>
        <w:tc>
          <w:tcPr>
            <w:tcW w:w="5057" w:type="dxa"/>
          </w:tcPr>
          <w:p w:rsidR="00E84131" w:rsidRDefault="00E84131" w:rsidP="00E84131"/>
        </w:tc>
      </w:tr>
      <w:tr w:rsidR="00E41CFF" w:rsidTr="00507681">
        <w:tc>
          <w:tcPr>
            <w:tcW w:w="1640" w:type="dxa"/>
            <w:vMerge w:val="restart"/>
          </w:tcPr>
          <w:p w:rsidR="00E41CFF" w:rsidRPr="00E41CFF" w:rsidRDefault="00E41CFF" w:rsidP="00E84131">
            <w:pPr>
              <w:rPr>
                <w:rFonts w:asciiTheme="majorHAnsi" w:hAnsiTheme="majorHAnsi" w:cs="Calibri Light"/>
                <w:b/>
                <w:bCs/>
                <w:sz w:val="27"/>
                <w:szCs w:val="27"/>
                <w:highlight w:val="cyan"/>
                <w:rtl/>
              </w:rPr>
            </w:pPr>
            <w:r w:rsidRPr="00E41CFF">
              <w:rPr>
                <w:rFonts w:asciiTheme="majorHAnsi" w:hAnsiTheme="majorHAnsi" w:cs="Calibri Light" w:hint="cs"/>
                <w:b/>
                <w:bCs/>
                <w:sz w:val="27"/>
                <w:szCs w:val="27"/>
                <w:highlight w:val="cyan"/>
                <w:rtl/>
              </w:rPr>
              <w:t>תיאור הפרויקט</w:t>
            </w:r>
          </w:p>
        </w:tc>
        <w:tc>
          <w:tcPr>
            <w:tcW w:w="3978" w:type="dxa"/>
          </w:tcPr>
          <w:p w:rsidR="00E41CFF" w:rsidRPr="00EB0BA3" w:rsidRDefault="00EB0BA3" w:rsidP="00E84131">
            <w:pPr>
              <w:rPr>
                <w:rtl/>
              </w:rPr>
            </w:pPr>
            <w:r w:rsidRPr="00EB0BA3">
              <w:rPr>
                <w:rFonts w:ascii="Calibri Light" w:hAnsi="Calibri Light" w:cs="Calibri Light"/>
                <w:sz w:val="26"/>
                <w:szCs w:val="26"/>
                <w:rtl/>
              </w:rPr>
              <w:t xml:space="preserve">במרכז תל אביב-יפו, על שדרות בן גוריון, עמד קיוסק ריק ללא שימוש - ועלתה שאלה כיצד </w:t>
            </w:r>
            <w:proofErr w:type="spellStart"/>
            <w:r w:rsidRPr="00EB0BA3">
              <w:rPr>
                <w:rFonts w:ascii="Calibri Light" w:hAnsi="Calibri Light" w:cs="Calibri Light"/>
                <w:sz w:val="26"/>
                <w:szCs w:val="26"/>
                <w:rtl/>
              </w:rPr>
              <w:t>להשמיש</w:t>
            </w:r>
            <w:proofErr w:type="spellEnd"/>
            <w:r w:rsidRPr="00EB0BA3">
              <w:rPr>
                <w:rFonts w:ascii="Calibri Light" w:hAnsi="Calibri Light" w:cs="Calibri Light"/>
                <w:sz w:val="26"/>
                <w:szCs w:val="26"/>
                <w:rtl/>
              </w:rPr>
              <w:t xml:space="preserve"> אותו. בהבנה משותפת של אורבן95 עם מינהל קהילה, היה לנו ברור שהמענה יופנה לבני ובנות הגיל הרך ומלוויהם: רצינו להביא בשורה שהעיר צריכה לתת לתושבים הקטנים שלה הזדמנויות למשחק חופשי. מרחב למשחק לא מנוהל המחזק את התפתחות, קשרי הורים-ילדים וילדים-ילדים. הבחירה במיקום הזה, בלב שדרות בן גוריון נולדה מההשראה שקיבלנו ממגרשי גרוטאות בלונדון - מרחב מונגש לפעוטות ולילדים שמטרתו עידוד משחק חופשי ופיתוח דמיון. כחלק מהמאמץ לקדם עיר המייצרת הזדמנויות למשחק ספונטני במקומות שלא היו לפני כן, המיקום האסטרטגי מייצר מרחב שהייה נוסף בין גני הילדים לבית, ומעודד </w:t>
            </w:r>
            <w:proofErr w:type="spellStart"/>
            <w:r w:rsidRPr="00EB0BA3">
              <w:rPr>
                <w:rFonts w:ascii="Calibri Light" w:hAnsi="Calibri Light" w:cs="Calibri Light"/>
                <w:sz w:val="26"/>
                <w:szCs w:val="26"/>
                <w:rtl/>
              </w:rPr>
              <w:t>הליכתיו·ת</w:t>
            </w:r>
            <w:proofErr w:type="spellEnd"/>
            <w:r w:rsidRPr="00EB0BA3">
              <w:rPr>
                <w:rFonts w:ascii="Calibri Light" w:hAnsi="Calibri Light" w:cs="Calibri Light"/>
                <w:sz w:val="26"/>
                <w:szCs w:val="26"/>
                <w:rtl/>
              </w:rPr>
              <w:t xml:space="preserve">. </w:t>
            </w:r>
          </w:p>
        </w:tc>
        <w:tc>
          <w:tcPr>
            <w:tcW w:w="5057" w:type="dxa"/>
          </w:tcPr>
          <w:p w:rsidR="00E41CFF" w:rsidRDefault="00E41CFF" w:rsidP="00E84131">
            <w:pPr>
              <w:rPr>
                <w:rtl/>
              </w:rPr>
            </w:pPr>
            <w:bookmarkStart w:id="0" w:name="_GoBack"/>
            <w:bookmarkEnd w:id="0"/>
          </w:p>
        </w:tc>
      </w:tr>
      <w:tr w:rsidR="00E41CFF" w:rsidTr="00507681">
        <w:tc>
          <w:tcPr>
            <w:tcW w:w="1640" w:type="dxa"/>
            <w:vMerge/>
          </w:tcPr>
          <w:p w:rsidR="00E41CFF" w:rsidRDefault="00E41CFF" w:rsidP="00E84131">
            <w:pPr>
              <w:rPr>
                <w:rtl/>
              </w:rPr>
            </w:pPr>
          </w:p>
        </w:tc>
        <w:tc>
          <w:tcPr>
            <w:tcW w:w="3978" w:type="dxa"/>
          </w:tcPr>
          <w:p w:rsidR="00E41CFF" w:rsidRDefault="00EB0BA3" w:rsidP="00E84131">
            <w:pPr>
              <w:rPr>
                <w:rtl/>
              </w:rPr>
            </w:pPr>
            <w:r w:rsidRPr="00EB0BA3">
              <w:rPr>
                <w:rFonts w:ascii="Calibri Light" w:hAnsi="Calibri Light" w:cs="Calibri Light"/>
                <w:sz w:val="26"/>
                <w:szCs w:val="26"/>
                <w:rtl/>
              </w:rPr>
              <w:t xml:space="preserve">ביולי 2018 פתחנו  את "מחסן הגרוטאות של פולה" (על שם פולה בן גוריון) – יוזמה עונתית שהוציאה למרחב הציבורי גרוטאות לטובת משחק משותף של פעוטות והבוגרים המלווים אותם. על מנת להתאים את המבנה והמרחב לפעילות, מיתגנו את המקום, הזמנו את התושבים להביא גרוטאות - כלים שונים שאינם בשימוש, ובכך גם לתמוך במגמות של קיימות ושימוש חוזר. בין החפצים שהגיעו אלינו היו מדפסת, טוסטר, קלסר, מחבט טניס, גלגל, מכסה לסיר ועוד. התאמנו את המרחב כך שיהיה נעים ובטוח לשהייה ממושכת: פרסנו פתרונות הצללה, דשא סינתטי, פופים לישיבה </w:t>
            </w:r>
            <w:r w:rsidRPr="00EB0BA3">
              <w:rPr>
                <w:rFonts w:ascii="Calibri Light" w:hAnsi="Calibri Light" w:cs="Calibri Light"/>
                <w:sz w:val="26"/>
                <w:szCs w:val="26"/>
                <w:rtl/>
              </w:rPr>
              <w:lastRenderedPageBreak/>
              <w:t xml:space="preserve">והצבנו מחסומים וגדר חיה להפרדת שביל האופניים ממרחב המשחק. בנוסף, הצבנו שילוט ומסרים </w:t>
            </w:r>
            <w:proofErr w:type="spellStart"/>
            <w:r w:rsidRPr="00EB0BA3">
              <w:rPr>
                <w:rFonts w:ascii="Calibri Light" w:hAnsi="Calibri Light" w:cs="Calibri Light"/>
                <w:sz w:val="26"/>
                <w:szCs w:val="26"/>
                <w:rtl/>
              </w:rPr>
              <w:t>וויזואלים</w:t>
            </w:r>
            <w:proofErr w:type="spellEnd"/>
            <w:r w:rsidRPr="00EB0BA3">
              <w:rPr>
                <w:rFonts w:ascii="Calibri Light" w:hAnsi="Calibri Light" w:cs="Calibri Light"/>
                <w:sz w:val="26"/>
                <w:szCs w:val="26"/>
                <w:rtl/>
              </w:rPr>
              <w:t xml:space="preserve"> אחרים המסבירים למלווים הבוגרים על חשיבות המשחק החופשי והדמיון.</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EB0BA3" w:rsidRDefault="00EB0BA3" w:rsidP="00E84131">
            <w:pPr>
              <w:rPr>
                <w:rFonts w:ascii="Calibri Light" w:hAnsi="Calibri Light" w:cs="Calibri Light"/>
                <w:sz w:val="26"/>
                <w:szCs w:val="26"/>
                <w:rtl/>
              </w:rPr>
            </w:pPr>
            <w:r w:rsidRPr="00EB0BA3">
              <w:rPr>
                <w:rFonts w:ascii="Calibri Light" w:hAnsi="Calibri Light" w:cs="Calibri Light"/>
                <w:sz w:val="26"/>
                <w:szCs w:val="26"/>
                <w:rtl/>
              </w:rPr>
              <w:t>גילינו שהמחסן של פולה ענה בצורה מדהימה על צרכי התושבים ושירת את הקהילה: מקום מפגש להעביר את אחר הצהריים בחזרה הביתה מגני הילדים הרבים שבאזור, פעילות חווייתית, איכותית, גמישה ושאינה פורמלית, התורמת להתפתחות הפעוטות ונעימה לשהייה עבור הבוגרים הבאים עימם.</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212727" w:rsidRDefault="00EB0BA3" w:rsidP="00212727">
            <w:pPr>
              <w:rPr>
                <w:rFonts w:ascii="Calibri Light" w:hAnsi="Calibri Light" w:cs="Calibri Light"/>
                <w:sz w:val="26"/>
                <w:szCs w:val="26"/>
                <w:rtl/>
              </w:rPr>
            </w:pPr>
            <w:r w:rsidRPr="00EB0BA3">
              <w:rPr>
                <w:rFonts w:ascii="Calibri Light" w:hAnsi="Calibri Light" w:cs="Calibri Light"/>
                <w:sz w:val="26"/>
                <w:szCs w:val="26"/>
                <w:rtl/>
              </w:rPr>
              <w:t xml:space="preserve">ההתכנסות הקהילתית סביב המרחב הציבורי שהוסב בשעות אחר הצהריים, שלוש פעמים בשבוע, למרחב משחקי לפעוטות, היוותה גם מרחב של הזדמנויות לתכנים ושירותים נוספים: </w:t>
            </w:r>
            <w:r w:rsidRPr="00EB0BA3">
              <w:rPr>
                <w:rFonts w:ascii="Calibri Light" w:hAnsi="Calibri Light" w:cs="Calibri Light"/>
                <w:b/>
                <w:bCs/>
                <w:sz w:val="26"/>
                <w:szCs w:val="26"/>
                <w:rtl/>
              </w:rPr>
              <w:t>אירועי שיא לבני ובנות הגיל הרך ולמלווים שלהם</w:t>
            </w:r>
            <w:r w:rsidRPr="00EB0BA3">
              <w:rPr>
                <w:rFonts w:ascii="Calibri Light" w:hAnsi="Calibri Light" w:cs="Calibri Light"/>
                <w:sz w:val="26"/>
                <w:szCs w:val="26"/>
                <w:rtl/>
              </w:rPr>
              <w:t xml:space="preserve"> - אירועי מוזיקה ויצירה - כולם סביב גרוטאות </w:t>
            </w:r>
            <w:proofErr w:type="spellStart"/>
            <w:r w:rsidRPr="00EB0BA3">
              <w:rPr>
                <w:rFonts w:ascii="Calibri Light" w:hAnsi="Calibri Light" w:cs="Calibri Light"/>
                <w:sz w:val="26"/>
                <w:szCs w:val="26"/>
                <w:rtl/>
              </w:rPr>
              <w:t>ומיחזור</w:t>
            </w:r>
            <w:proofErr w:type="spellEnd"/>
            <w:r w:rsidRPr="00EB0BA3">
              <w:rPr>
                <w:rFonts w:ascii="Calibri Light" w:hAnsi="Calibri Light" w:cs="Calibri Light"/>
                <w:sz w:val="26"/>
                <w:szCs w:val="26"/>
                <w:rtl/>
              </w:rPr>
              <w:t>. בנוסף, ניצלנו את המרחב לפיילוט ארגזי החול הניידים, שהוצבו בסביבת המחסן של פולה, כך שההזדמנות לשחק בארגז החול הייתה בתוך הקשר של מרחב המעודד משחק חופשי וחווייתי. אותם הארגזים הוצבו לאחר מכן בכיכר רבין במסגרת אירוע משחקים בכיכר, ובהמשך פוזרו ברחבי העיר.</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B0BA3" w:rsidRPr="00EB0BA3" w:rsidRDefault="00EB0BA3" w:rsidP="00EB0BA3">
            <w:pPr>
              <w:rPr>
                <w:rFonts w:ascii="Calibri Light" w:hAnsi="Calibri Light" w:cs="Calibri Light"/>
                <w:sz w:val="26"/>
                <w:szCs w:val="26"/>
                <w:rtl/>
              </w:rPr>
            </w:pPr>
            <w:r w:rsidRPr="00EB0BA3">
              <w:rPr>
                <w:rFonts w:ascii="Calibri Light" w:hAnsi="Calibri Light" w:cs="Calibri Light"/>
                <w:b/>
                <w:bCs/>
                <w:sz w:val="26"/>
                <w:szCs w:val="26"/>
                <w:u w:val="single"/>
                <w:rtl/>
              </w:rPr>
              <w:t>יחידות עירוניות שותפות:</w:t>
            </w:r>
            <w:r w:rsidRPr="00EB0BA3">
              <w:rPr>
                <w:rFonts w:ascii="Calibri Light" w:hAnsi="Calibri Light" w:cs="Calibri Light"/>
                <w:sz w:val="26"/>
                <w:szCs w:val="26"/>
                <w:rtl/>
              </w:rPr>
              <w:t xml:space="preserve"> מינהל קהילה, תרבות וספורט; אגף שפ"ע</w:t>
            </w:r>
          </w:p>
          <w:p w:rsidR="00E41CFF" w:rsidRPr="00EB0BA3" w:rsidRDefault="00E41CFF" w:rsidP="00E84131">
            <w:pPr>
              <w:rPr>
                <w:rFonts w:ascii="Calibri Light" w:hAnsi="Calibri Light" w:cs="Calibri Light"/>
                <w:sz w:val="26"/>
                <w:szCs w:val="26"/>
                <w:rtl/>
              </w:rPr>
            </w:pPr>
          </w:p>
        </w:tc>
        <w:tc>
          <w:tcPr>
            <w:tcW w:w="5057" w:type="dxa"/>
          </w:tcPr>
          <w:p w:rsidR="00E41CFF" w:rsidRDefault="00E41CFF" w:rsidP="00E84131">
            <w:pPr>
              <w:rPr>
                <w:rtl/>
              </w:rPr>
            </w:pPr>
          </w:p>
        </w:tc>
      </w:tr>
      <w:tr w:rsidR="00EB0BA3" w:rsidTr="00507681">
        <w:tc>
          <w:tcPr>
            <w:tcW w:w="1640" w:type="dxa"/>
          </w:tcPr>
          <w:p w:rsidR="00EB0BA3" w:rsidRDefault="00EB0BA3" w:rsidP="00EB0BA3">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מיקום</w:t>
            </w:r>
          </w:p>
          <w:p w:rsidR="00EB0BA3" w:rsidRDefault="00EB0BA3" w:rsidP="00EB0BA3">
            <w:pPr>
              <w:rPr>
                <w:rtl/>
              </w:rPr>
            </w:pPr>
          </w:p>
        </w:tc>
        <w:tc>
          <w:tcPr>
            <w:tcW w:w="3978" w:type="dxa"/>
          </w:tcPr>
          <w:p w:rsidR="00EB0BA3" w:rsidRPr="00EB0BA3" w:rsidRDefault="00EB0BA3" w:rsidP="00EB0BA3">
            <w:pPr>
              <w:rPr>
                <w:rFonts w:ascii="Calibri Light" w:hAnsi="Calibri Light" w:cs="Calibri Light"/>
                <w:sz w:val="26"/>
                <w:szCs w:val="26"/>
                <w:rtl/>
              </w:rPr>
            </w:pPr>
            <w:r w:rsidRPr="00EB0BA3">
              <w:rPr>
                <w:rFonts w:ascii="Calibri Light" w:hAnsi="Calibri Light" w:cs="Calibri Light"/>
                <w:sz w:val="26"/>
                <w:szCs w:val="26"/>
                <w:rtl/>
              </w:rPr>
              <w:t>קיוסק עירוני ריק</w:t>
            </w:r>
          </w:p>
          <w:p w:rsidR="00EB0BA3" w:rsidRPr="00CA407B" w:rsidRDefault="00EB0BA3" w:rsidP="00EB0BA3">
            <w:pPr>
              <w:rPr>
                <w:rFonts w:ascii="Calibri Light" w:hAnsi="Calibri Light" w:cs="Calibri Light"/>
                <w:sz w:val="26"/>
                <w:szCs w:val="26"/>
                <w:rtl/>
              </w:rPr>
            </w:pPr>
          </w:p>
        </w:tc>
        <w:tc>
          <w:tcPr>
            <w:tcW w:w="5057" w:type="dxa"/>
          </w:tcPr>
          <w:p w:rsidR="00EB0BA3" w:rsidRDefault="00EB0BA3" w:rsidP="00EB0BA3">
            <w:pPr>
              <w:rPr>
                <w:rtl/>
              </w:rPr>
            </w:pPr>
          </w:p>
        </w:tc>
      </w:tr>
      <w:tr w:rsidR="00EB0BA3" w:rsidTr="00507681">
        <w:tc>
          <w:tcPr>
            <w:tcW w:w="1640" w:type="dxa"/>
          </w:tcPr>
          <w:p w:rsidR="00EB0BA3" w:rsidRDefault="00EB0BA3" w:rsidP="00EB0BA3">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משך הפעילות</w:t>
            </w:r>
          </w:p>
          <w:p w:rsidR="00EB0BA3" w:rsidRDefault="00EB0BA3" w:rsidP="00EB0BA3">
            <w:pPr>
              <w:rPr>
                <w:rtl/>
              </w:rPr>
            </w:pPr>
          </w:p>
        </w:tc>
        <w:tc>
          <w:tcPr>
            <w:tcW w:w="3978" w:type="dxa"/>
          </w:tcPr>
          <w:p w:rsidR="00EB0BA3" w:rsidRPr="00CA407B" w:rsidRDefault="00EB0BA3" w:rsidP="00EB0BA3">
            <w:pPr>
              <w:rPr>
                <w:rFonts w:ascii="Calibri Light" w:hAnsi="Calibri Light" w:cs="Calibri Light"/>
                <w:sz w:val="26"/>
                <w:szCs w:val="26"/>
                <w:rtl/>
              </w:rPr>
            </w:pPr>
            <w:r w:rsidRPr="00EB0BA3">
              <w:rPr>
                <w:rFonts w:ascii="Calibri Light" w:hAnsi="Calibri Light" w:cs="Calibri Light"/>
                <w:sz w:val="26"/>
                <w:szCs w:val="26"/>
                <w:rtl/>
              </w:rPr>
              <w:t>שלושה ימים בשבוע בשעות אחה"צ, בנוסף לאירועי שיא שונים שפעלו במקום. *יוזמה זמנית שנמשכה 5 חודשים</w:t>
            </w:r>
          </w:p>
        </w:tc>
        <w:tc>
          <w:tcPr>
            <w:tcW w:w="5057" w:type="dxa"/>
          </w:tcPr>
          <w:p w:rsidR="00EB0BA3" w:rsidRDefault="00EB0BA3" w:rsidP="00EB0BA3">
            <w:pPr>
              <w:rPr>
                <w:rtl/>
              </w:rPr>
            </w:pPr>
          </w:p>
        </w:tc>
      </w:tr>
      <w:tr w:rsidR="00EB0BA3" w:rsidTr="00507681">
        <w:tc>
          <w:tcPr>
            <w:tcW w:w="1640" w:type="dxa"/>
          </w:tcPr>
          <w:p w:rsidR="00EB0BA3" w:rsidRDefault="00EB0BA3" w:rsidP="00EB0BA3">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מתאים לגילים</w:t>
            </w:r>
          </w:p>
          <w:p w:rsidR="00EB0BA3" w:rsidRDefault="00EB0BA3" w:rsidP="00EB0BA3">
            <w:pPr>
              <w:rPr>
                <w:rtl/>
              </w:rPr>
            </w:pPr>
          </w:p>
        </w:tc>
        <w:tc>
          <w:tcPr>
            <w:tcW w:w="3978" w:type="dxa"/>
          </w:tcPr>
          <w:p w:rsidR="00EB0BA3" w:rsidRPr="00CA407B" w:rsidRDefault="00EB0BA3" w:rsidP="00EB0BA3">
            <w:pPr>
              <w:rPr>
                <w:rFonts w:ascii="Calibri Light" w:hAnsi="Calibri Light" w:cs="Calibri Light"/>
                <w:sz w:val="26"/>
                <w:szCs w:val="26"/>
                <w:rtl/>
              </w:rPr>
            </w:pPr>
            <w:r w:rsidRPr="00EB0BA3">
              <w:rPr>
                <w:rFonts w:ascii="Calibri Light" w:hAnsi="Calibri Light" w:cs="Calibri Light"/>
                <w:sz w:val="26"/>
                <w:szCs w:val="26"/>
                <w:rtl/>
              </w:rPr>
              <w:t>גילאי שנתיים-שלוש והוריהם</w:t>
            </w:r>
          </w:p>
        </w:tc>
        <w:tc>
          <w:tcPr>
            <w:tcW w:w="5057" w:type="dxa"/>
          </w:tcPr>
          <w:p w:rsidR="00EB0BA3" w:rsidRDefault="00EB0BA3" w:rsidP="00EB0BA3">
            <w:pPr>
              <w:rPr>
                <w:rtl/>
              </w:rPr>
            </w:pPr>
          </w:p>
        </w:tc>
      </w:tr>
      <w:tr w:rsidR="00EB0BA3" w:rsidTr="00507681">
        <w:tc>
          <w:tcPr>
            <w:tcW w:w="1640" w:type="dxa"/>
          </w:tcPr>
          <w:p w:rsidR="00EB0BA3" w:rsidRDefault="00EB0BA3" w:rsidP="00EB0BA3">
            <w:pPr>
              <w:rPr>
                <w:rtl/>
              </w:rPr>
            </w:pPr>
            <w:r w:rsidRPr="00BA2137">
              <w:rPr>
                <w:rFonts w:ascii="Calibri Light" w:hAnsi="Calibri Light" w:cs="Calibri Light" w:hint="cs"/>
                <w:b/>
                <w:bCs/>
                <w:sz w:val="26"/>
                <w:szCs w:val="26"/>
                <w:highlight w:val="cyan"/>
                <w:rtl/>
              </w:rPr>
              <w:t>רכיבי עלות</w:t>
            </w:r>
          </w:p>
        </w:tc>
        <w:tc>
          <w:tcPr>
            <w:tcW w:w="3978" w:type="dxa"/>
          </w:tcPr>
          <w:p w:rsidR="00EB0BA3" w:rsidRPr="00CA407B" w:rsidRDefault="00EB0BA3" w:rsidP="00EB0BA3">
            <w:pPr>
              <w:rPr>
                <w:rFonts w:ascii="Calibri Light" w:hAnsi="Calibri Light" w:cs="Calibri Light"/>
                <w:sz w:val="26"/>
                <w:szCs w:val="26"/>
                <w:rtl/>
              </w:rPr>
            </w:pPr>
            <w:r w:rsidRPr="00EB0BA3">
              <w:rPr>
                <w:rFonts w:ascii="Calibri Light" w:hAnsi="Calibri Light" w:cs="Calibri Light"/>
                <w:sz w:val="26"/>
                <w:szCs w:val="26"/>
                <w:rtl/>
              </w:rPr>
              <w:t>*תשתית והתאמות נדרשות במרחב *שימוש במבנה *פרסום</w:t>
            </w:r>
          </w:p>
        </w:tc>
        <w:tc>
          <w:tcPr>
            <w:tcW w:w="5057" w:type="dxa"/>
          </w:tcPr>
          <w:p w:rsidR="00EB0BA3" w:rsidRDefault="00EB0BA3" w:rsidP="00EB0BA3">
            <w:pPr>
              <w:rPr>
                <w:rtl/>
              </w:rPr>
            </w:pPr>
          </w:p>
        </w:tc>
      </w:tr>
      <w:tr w:rsidR="00EB0BA3" w:rsidTr="00507681">
        <w:tc>
          <w:tcPr>
            <w:tcW w:w="1640" w:type="dxa"/>
          </w:tcPr>
          <w:p w:rsidR="00EB0BA3" w:rsidRPr="00BA2137" w:rsidRDefault="00EB0BA3" w:rsidP="00EB0BA3">
            <w:pPr>
              <w:rPr>
                <w:rFonts w:ascii="Calibri Light" w:hAnsi="Calibri Light" w:cs="Calibri Light"/>
                <w:b/>
                <w:bCs/>
                <w:sz w:val="26"/>
                <w:szCs w:val="26"/>
                <w:rtl/>
              </w:rPr>
            </w:pPr>
            <w:r w:rsidRPr="00BA2137">
              <w:rPr>
                <w:rFonts w:ascii="Calibri Light" w:hAnsi="Calibri Light" w:cs="Calibri Light" w:hint="cs"/>
                <w:b/>
                <w:bCs/>
                <w:sz w:val="26"/>
                <w:szCs w:val="26"/>
                <w:highlight w:val="cyan"/>
                <w:rtl/>
              </w:rPr>
              <w:t>תחזוקה נדרשת</w:t>
            </w:r>
          </w:p>
          <w:p w:rsidR="00EB0BA3" w:rsidRPr="00BA2137" w:rsidRDefault="00EB0BA3" w:rsidP="00EB0BA3">
            <w:pPr>
              <w:rPr>
                <w:rFonts w:ascii="Calibri Light" w:hAnsi="Calibri Light" w:cs="Calibri Light"/>
                <w:b/>
                <w:bCs/>
                <w:sz w:val="26"/>
                <w:szCs w:val="26"/>
                <w:highlight w:val="cyan"/>
                <w:rtl/>
              </w:rPr>
            </w:pPr>
          </w:p>
        </w:tc>
        <w:tc>
          <w:tcPr>
            <w:tcW w:w="3978" w:type="dxa"/>
          </w:tcPr>
          <w:p w:rsidR="00EB0BA3" w:rsidRPr="00EB0BA3" w:rsidRDefault="00EB0BA3" w:rsidP="00EB0BA3">
            <w:pPr>
              <w:rPr>
                <w:rFonts w:ascii="Calibri Light" w:hAnsi="Calibri Light" w:cs="Calibri Light"/>
                <w:sz w:val="26"/>
                <w:szCs w:val="26"/>
                <w:rtl/>
              </w:rPr>
            </w:pPr>
            <w:r w:rsidRPr="00EB0BA3">
              <w:rPr>
                <w:rFonts w:ascii="Calibri Light" w:hAnsi="Calibri Light" w:cs="Calibri Light"/>
                <w:sz w:val="26"/>
                <w:szCs w:val="26"/>
                <w:rtl/>
              </w:rPr>
              <w:t>תפעול מתמשך של המחסן ותכולתו - תיקונים ובלאי</w:t>
            </w:r>
          </w:p>
          <w:p w:rsidR="00EB0BA3" w:rsidRPr="00CA407B" w:rsidRDefault="00EB0BA3" w:rsidP="00EB0BA3">
            <w:pPr>
              <w:rPr>
                <w:rFonts w:ascii="Calibri Light" w:hAnsi="Calibri Light" w:cs="Calibri Light"/>
                <w:sz w:val="26"/>
                <w:szCs w:val="26"/>
                <w:rtl/>
              </w:rPr>
            </w:pPr>
          </w:p>
        </w:tc>
        <w:tc>
          <w:tcPr>
            <w:tcW w:w="5057" w:type="dxa"/>
          </w:tcPr>
          <w:p w:rsidR="00EB0BA3" w:rsidRDefault="00EB0BA3" w:rsidP="00EB0BA3">
            <w:pPr>
              <w:rPr>
                <w:rtl/>
              </w:rPr>
            </w:pPr>
          </w:p>
        </w:tc>
      </w:tr>
      <w:tr w:rsidR="00EB0BA3" w:rsidTr="00507681">
        <w:tc>
          <w:tcPr>
            <w:tcW w:w="1640" w:type="dxa"/>
          </w:tcPr>
          <w:p w:rsidR="00EB0BA3" w:rsidRDefault="00EB0BA3" w:rsidP="00EB0BA3">
            <w:pPr>
              <w:rPr>
                <w:rtl/>
              </w:rPr>
            </w:pPr>
            <w:r w:rsidRPr="00E41CFF">
              <w:rPr>
                <w:rFonts w:ascii="Calibri Light" w:hAnsi="Calibri Light" w:cs="Calibri Light" w:hint="cs"/>
                <w:b/>
                <w:bCs/>
                <w:sz w:val="26"/>
                <w:szCs w:val="26"/>
                <w:highlight w:val="cyan"/>
                <w:rtl/>
              </w:rPr>
              <w:t>אימפקט</w:t>
            </w:r>
          </w:p>
        </w:tc>
        <w:tc>
          <w:tcPr>
            <w:tcW w:w="3978" w:type="dxa"/>
          </w:tcPr>
          <w:p w:rsidR="00EB0BA3" w:rsidRPr="00EB0BA3" w:rsidRDefault="00EB0BA3" w:rsidP="00EB0BA3">
            <w:pPr>
              <w:numPr>
                <w:ilvl w:val="0"/>
                <w:numId w:val="7"/>
              </w:numPr>
              <w:spacing w:before="100" w:beforeAutospacing="1" w:after="100" w:afterAutospacing="1"/>
              <w:textAlignment w:val="baseline"/>
              <w:rPr>
                <w:rFonts w:asciiTheme="majorHAnsi" w:eastAsia="Times New Roman" w:hAnsiTheme="majorHAnsi" w:cstheme="majorHAnsi"/>
                <w:color w:val="383B3F"/>
                <w:sz w:val="26"/>
                <w:szCs w:val="26"/>
              </w:rPr>
            </w:pPr>
            <w:r w:rsidRPr="00EB0BA3">
              <w:rPr>
                <w:rFonts w:asciiTheme="majorHAnsi" w:eastAsia="Times New Roman" w:hAnsiTheme="majorHAnsi" w:cstheme="majorHAnsi"/>
                <w:b/>
                <w:bCs/>
                <w:color w:val="383B3F"/>
                <w:sz w:val="26"/>
                <w:szCs w:val="26"/>
                <w:rtl/>
              </w:rPr>
              <w:t>השתתפות של כ-3,000 ילדים והורים</w:t>
            </w:r>
            <w:r w:rsidRPr="00EB0BA3">
              <w:rPr>
                <w:rFonts w:asciiTheme="majorHAnsi" w:eastAsia="Times New Roman" w:hAnsiTheme="majorHAnsi" w:cstheme="majorHAnsi"/>
                <w:color w:val="383B3F"/>
                <w:sz w:val="26"/>
                <w:szCs w:val="26"/>
              </w:rPr>
              <w:t xml:space="preserve">: </w:t>
            </w:r>
            <w:r w:rsidRPr="00EB0BA3">
              <w:rPr>
                <w:rFonts w:asciiTheme="majorHAnsi" w:eastAsia="Times New Roman" w:hAnsiTheme="majorHAnsi" w:cstheme="majorHAnsi"/>
                <w:color w:val="383B3F"/>
                <w:sz w:val="26"/>
                <w:szCs w:val="26"/>
                <w:rtl/>
              </w:rPr>
              <w:t>בימי הקיץ השתתפו 40-60 ילדות וילדים ביום פעילות</w:t>
            </w:r>
            <w:r w:rsidRPr="00EB0BA3">
              <w:rPr>
                <w:rFonts w:asciiTheme="majorHAnsi" w:eastAsia="Times New Roman" w:hAnsiTheme="majorHAnsi" w:cstheme="majorHAnsi"/>
                <w:color w:val="383B3F"/>
                <w:sz w:val="26"/>
                <w:szCs w:val="26"/>
              </w:rPr>
              <w:t>.</w:t>
            </w:r>
          </w:p>
          <w:p w:rsidR="00EB0BA3" w:rsidRPr="00EB0BA3" w:rsidRDefault="00EB0BA3" w:rsidP="00EB0BA3">
            <w:pPr>
              <w:numPr>
                <w:ilvl w:val="0"/>
                <w:numId w:val="7"/>
              </w:numPr>
              <w:spacing w:before="100" w:beforeAutospacing="1" w:after="100" w:afterAutospacing="1"/>
              <w:textAlignment w:val="baseline"/>
              <w:rPr>
                <w:rFonts w:asciiTheme="majorHAnsi" w:eastAsia="Times New Roman" w:hAnsiTheme="majorHAnsi" w:cstheme="majorHAnsi"/>
                <w:color w:val="383B3F"/>
                <w:sz w:val="26"/>
                <w:szCs w:val="26"/>
              </w:rPr>
            </w:pPr>
            <w:r w:rsidRPr="00EB0BA3">
              <w:rPr>
                <w:rFonts w:asciiTheme="majorHAnsi" w:eastAsia="Times New Roman" w:hAnsiTheme="majorHAnsi" w:cstheme="majorHAnsi"/>
                <w:b/>
                <w:bCs/>
                <w:color w:val="383B3F"/>
                <w:sz w:val="26"/>
                <w:szCs w:val="26"/>
                <w:rtl/>
              </w:rPr>
              <w:lastRenderedPageBreak/>
              <w:t>הגדלת זמן שהיית פעוטות והורים במרחב הפתוח</w:t>
            </w:r>
            <w:r w:rsidRPr="00EB0BA3">
              <w:rPr>
                <w:rFonts w:asciiTheme="majorHAnsi" w:eastAsia="Times New Roman" w:hAnsiTheme="majorHAnsi" w:cstheme="majorHAnsi"/>
                <w:color w:val="383B3F"/>
                <w:sz w:val="26"/>
                <w:szCs w:val="26"/>
              </w:rPr>
              <w:t xml:space="preserve">, </w:t>
            </w:r>
            <w:r w:rsidRPr="00EB0BA3">
              <w:rPr>
                <w:rFonts w:asciiTheme="majorHAnsi" w:eastAsia="Times New Roman" w:hAnsiTheme="majorHAnsi" w:cstheme="majorHAnsi"/>
                <w:color w:val="383B3F"/>
                <w:sz w:val="26"/>
                <w:szCs w:val="26"/>
                <w:rtl/>
              </w:rPr>
              <w:t>שקודם לכן היווה רק מסלול מעבר למקומות אחרים, ולא התאים לקטנטנים בשל עומס התנועה והיעדר מרחב מתאים למשחק</w:t>
            </w:r>
            <w:r w:rsidRPr="00EB0BA3">
              <w:rPr>
                <w:rFonts w:asciiTheme="majorHAnsi" w:eastAsia="Times New Roman" w:hAnsiTheme="majorHAnsi" w:cstheme="majorHAnsi"/>
                <w:color w:val="383B3F"/>
                <w:sz w:val="26"/>
                <w:szCs w:val="26"/>
              </w:rPr>
              <w:t>.</w:t>
            </w:r>
          </w:p>
          <w:p w:rsidR="00EB0BA3" w:rsidRPr="00EB0BA3" w:rsidRDefault="00EB0BA3" w:rsidP="00EB0BA3">
            <w:pPr>
              <w:numPr>
                <w:ilvl w:val="0"/>
                <w:numId w:val="8"/>
              </w:numPr>
              <w:spacing w:before="100" w:beforeAutospacing="1" w:after="100" w:afterAutospacing="1"/>
              <w:textAlignment w:val="baseline"/>
              <w:rPr>
                <w:rFonts w:asciiTheme="majorHAnsi" w:eastAsia="Times New Roman" w:hAnsiTheme="majorHAnsi" w:cstheme="majorHAnsi"/>
                <w:color w:val="383B3F"/>
                <w:sz w:val="26"/>
                <w:szCs w:val="26"/>
              </w:rPr>
            </w:pPr>
            <w:r w:rsidRPr="00EB0BA3">
              <w:rPr>
                <w:rFonts w:asciiTheme="majorHAnsi" w:eastAsia="Times New Roman" w:hAnsiTheme="majorHAnsi" w:cstheme="majorHAnsi"/>
                <w:b/>
                <w:bCs/>
                <w:color w:val="383B3F"/>
                <w:sz w:val="26"/>
                <w:szCs w:val="26"/>
                <w:rtl/>
              </w:rPr>
              <w:t>עידוד פעילות תומכת התפתחות</w:t>
            </w:r>
            <w:r w:rsidRPr="00EB0BA3">
              <w:rPr>
                <w:rFonts w:asciiTheme="majorHAnsi" w:eastAsia="Times New Roman" w:hAnsiTheme="majorHAnsi" w:cstheme="majorHAnsi"/>
                <w:color w:val="383B3F"/>
                <w:sz w:val="26"/>
                <w:szCs w:val="26"/>
                <w:rtl/>
              </w:rPr>
              <w:t> </w:t>
            </w:r>
            <w:r w:rsidRPr="00EB0BA3">
              <w:rPr>
                <w:rFonts w:asciiTheme="majorHAnsi" w:eastAsia="Times New Roman" w:hAnsiTheme="majorHAnsi" w:cstheme="majorHAnsi"/>
                <w:color w:val="383B3F"/>
                <w:sz w:val="26"/>
                <w:szCs w:val="26"/>
              </w:rPr>
              <w:t xml:space="preserve">- </w:t>
            </w:r>
            <w:r w:rsidRPr="00EB0BA3">
              <w:rPr>
                <w:rFonts w:asciiTheme="majorHAnsi" w:eastAsia="Times New Roman" w:hAnsiTheme="majorHAnsi" w:cstheme="majorHAnsi"/>
                <w:color w:val="383B3F"/>
                <w:sz w:val="26"/>
                <w:szCs w:val="26"/>
                <w:rtl/>
              </w:rPr>
              <w:t>התנסות, סקרנות, חשיפה למגוון חומרים ומרקמים, יצירתיות ומשחק חופשי</w:t>
            </w:r>
            <w:r w:rsidRPr="00EB0BA3">
              <w:rPr>
                <w:rFonts w:asciiTheme="majorHAnsi" w:eastAsia="Times New Roman" w:hAnsiTheme="majorHAnsi" w:cstheme="majorHAnsi"/>
                <w:color w:val="383B3F"/>
                <w:sz w:val="26"/>
                <w:szCs w:val="26"/>
              </w:rPr>
              <w:t>.</w:t>
            </w:r>
          </w:p>
          <w:p w:rsidR="00EB0BA3" w:rsidRPr="00EB0BA3" w:rsidRDefault="00EB0BA3" w:rsidP="00EB0BA3">
            <w:pPr>
              <w:numPr>
                <w:ilvl w:val="0"/>
                <w:numId w:val="8"/>
              </w:numPr>
              <w:spacing w:before="100" w:beforeAutospacing="1" w:after="100" w:afterAutospacing="1"/>
              <w:textAlignment w:val="baseline"/>
              <w:rPr>
                <w:rFonts w:asciiTheme="majorHAnsi" w:eastAsia="Times New Roman" w:hAnsiTheme="majorHAnsi" w:cstheme="majorHAnsi"/>
                <w:color w:val="383B3F"/>
                <w:sz w:val="26"/>
                <w:szCs w:val="26"/>
              </w:rPr>
            </w:pPr>
            <w:r w:rsidRPr="00EB0BA3">
              <w:rPr>
                <w:rFonts w:asciiTheme="majorHAnsi" w:eastAsia="Times New Roman" w:hAnsiTheme="majorHAnsi" w:cstheme="majorHAnsi"/>
                <w:b/>
                <w:bCs/>
                <w:color w:val="383B3F"/>
                <w:sz w:val="26"/>
                <w:szCs w:val="26"/>
                <w:rtl/>
              </w:rPr>
              <w:t>נצפו אחוזי משחק גבוהים</w:t>
            </w:r>
            <w:r w:rsidRPr="00EB0BA3">
              <w:rPr>
                <w:rFonts w:asciiTheme="majorHAnsi" w:eastAsia="Times New Roman" w:hAnsiTheme="majorHAnsi" w:cstheme="majorHAnsi"/>
                <w:color w:val="383B3F"/>
                <w:sz w:val="26"/>
                <w:szCs w:val="26"/>
                <w:rtl/>
              </w:rPr>
              <w:t> באינטראקציות הורה-ילד, ומפגשים קהילתיים בין ילדים ובין הורים</w:t>
            </w:r>
            <w:r w:rsidRPr="00EB0BA3">
              <w:rPr>
                <w:rFonts w:asciiTheme="majorHAnsi" w:eastAsia="Times New Roman" w:hAnsiTheme="majorHAnsi" w:cstheme="majorHAnsi"/>
                <w:color w:val="383B3F"/>
                <w:sz w:val="26"/>
                <w:szCs w:val="26"/>
              </w:rPr>
              <w:t>.</w:t>
            </w:r>
          </w:p>
          <w:p w:rsidR="00EB0BA3" w:rsidRPr="00EB0BA3" w:rsidRDefault="00EB0BA3" w:rsidP="00EB0BA3">
            <w:pPr>
              <w:numPr>
                <w:ilvl w:val="0"/>
                <w:numId w:val="8"/>
              </w:numPr>
              <w:spacing w:before="100" w:beforeAutospacing="1" w:after="100" w:afterAutospacing="1"/>
              <w:textAlignment w:val="baseline"/>
              <w:rPr>
                <w:rFonts w:asciiTheme="majorHAnsi" w:eastAsia="Times New Roman" w:hAnsiTheme="majorHAnsi" w:cstheme="majorHAnsi"/>
                <w:color w:val="383B3F"/>
                <w:sz w:val="26"/>
                <w:szCs w:val="26"/>
              </w:rPr>
            </w:pPr>
            <w:r w:rsidRPr="00EB0BA3">
              <w:rPr>
                <w:rFonts w:asciiTheme="majorHAnsi" w:eastAsia="Times New Roman" w:hAnsiTheme="majorHAnsi" w:cstheme="majorHAnsi"/>
                <w:b/>
                <w:bCs/>
                <w:color w:val="383B3F"/>
                <w:sz w:val="26"/>
                <w:szCs w:val="26"/>
                <w:rtl/>
              </w:rPr>
              <w:t>הרחבת פעילות המרכז הקהילתי</w:t>
            </w:r>
            <w:r w:rsidRPr="00EB0BA3">
              <w:rPr>
                <w:rFonts w:asciiTheme="majorHAnsi" w:eastAsia="Times New Roman" w:hAnsiTheme="majorHAnsi" w:cstheme="majorHAnsi"/>
                <w:color w:val="383B3F"/>
                <w:sz w:val="26"/>
                <w:szCs w:val="26"/>
                <w:rtl/>
              </w:rPr>
              <w:t> </w:t>
            </w:r>
            <w:r w:rsidRPr="00EB0BA3">
              <w:rPr>
                <w:rFonts w:asciiTheme="majorHAnsi" w:eastAsia="Times New Roman" w:hAnsiTheme="majorHAnsi" w:cstheme="majorHAnsi"/>
                <w:color w:val="383B3F"/>
                <w:sz w:val="26"/>
                <w:szCs w:val="26"/>
              </w:rPr>
              <w:t xml:space="preserve">- </w:t>
            </w:r>
            <w:r w:rsidRPr="00EB0BA3">
              <w:rPr>
                <w:rFonts w:asciiTheme="majorHAnsi" w:eastAsia="Times New Roman" w:hAnsiTheme="majorHAnsi" w:cstheme="majorHAnsi"/>
                <w:color w:val="383B3F"/>
                <w:sz w:val="26"/>
                <w:szCs w:val="26"/>
                <w:rtl/>
              </w:rPr>
              <w:t>המחסן יצר מוקד פעילויות שכונתי באחת השכונות הצפופות ביותר לפעוטות בעיר, והפך מרחב עירוני למרחב פעילות. היציאה אל השכונה הנגישה את הפעילות לקהל התושבים נוסף</w:t>
            </w:r>
            <w:r w:rsidRPr="00EB0BA3">
              <w:rPr>
                <w:rFonts w:asciiTheme="majorHAnsi" w:eastAsia="Times New Roman" w:hAnsiTheme="majorHAnsi" w:cstheme="majorHAnsi"/>
                <w:color w:val="383B3F"/>
                <w:sz w:val="26"/>
                <w:szCs w:val="26"/>
              </w:rPr>
              <w:t>.</w:t>
            </w:r>
          </w:p>
          <w:p w:rsidR="00EB0BA3" w:rsidRPr="00EB0BA3" w:rsidRDefault="00EB0BA3" w:rsidP="00EB0BA3">
            <w:pPr>
              <w:numPr>
                <w:ilvl w:val="0"/>
                <w:numId w:val="8"/>
              </w:numPr>
              <w:spacing w:before="100" w:beforeAutospacing="1" w:after="100" w:afterAutospacing="1"/>
              <w:textAlignment w:val="baseline"/>
              <w:rPr>
                <w:rFonts w:asciiTheme="majorHAnsi" w:eastAsia="Times New Roman" w:hAnsiTheme="majorHAnsi" w:cstheme="majorHAnsi"/>
                <w:color w:val="383B3F"/>
                <w:sz w:val="26"/>
                <w:szCs w:val="26"/>
              </w:rPr>
            </w:pPr>
            <w:r w:rsidRPr="00EB0BA3">
              <w:rPr>
                <w:rFonts w:asciiTheme="majorHAnsi" w:eastAsia="Times New Roman" w:hAnsiTheme="majorHAnsi" w:cstheme="majorHAnsi"/>
                <w:b/>
                <w:bCs/>
                <w:color w:val="383B3F"/>
                <w:sz w:val="26"/>
                <w:szCs w:val="26"/>
                <w:rtl/>
              </w:rPr>
              <w:t>קידום ערכי קיימות וכלכלה שיתופית</w:t>
            </w:r>
            <w:r w:rsidRPr="00EB0BA3">
              <w:rPr>
                <w:rFonts w:asciiTheme="majorHAnsi" w:eastAsia="Times New Roman" w:hAnsiTheme="majorHAnsi" w:cstheme="majorHAnsi"/>
                <w:color w:val="383B3F"/>
                <w:sz w:val="26"/>
                <w:szCs w:val="26"/>
                <w:rtl/>
              </w:rPr>
              <w:t> במרחב הציבורי ועבור ילדים והורים</w:t>
            </w:r>
            <w:r w:rsidRPr="00EB0BA3">
              <w:rPr>
                <w:rFonts w:asciiTheme="majorHAnsi" w:eastAsia="Times New Roman" w:hAnsiTheme="majorHAnsi" w:cstheme="majorHAnsi"/>
                <w:color w:val="383B3F"/>
                <w:sz w:val="26"/>
                <w:szCs w:val="26"/>
              </w:rPr>
              <w:t>.</w:t>
            </w:r>
          </w:p>
          <w:p w:rsidR="00EB0BA3" w:rsidRPr="00EB0BA3" w:rsidRDefault="00EB0BA3" w:rsidP="00EB0BA3">
            <w:pPr>
              <w:numPr>
                <w:ilvl w:val="0"/>
                <w:numId w:val="8"/>
              </w:numPr>
              <w:spacing w:before="100" w:beforeAutospacing="1" w:after="100" w:afterAutospacing="1"/>
              <w:textAlignment w:val="baseline"/>
              <w:rPr>
                <w:rFonts w:asciiTheme="majorHAnsi" w:eastAsia="Times New Roman" w:hAnsiTheme="majorHAnsi" w:cstheme="majorHAnsi"/>
                <w:color w:val="383B3F"/>
                <w:sz w:val="26"/>
                <w:szCs w:val="26"/>
              </w:rPr>
            </w:pPr>
            <w:r w:rsidRPr="00EB0BA3">
              <w:rPr>
                <w:rFonts w:asciiTheme="majorHAnsi" w:eastAsia="Times New Roman" w:hAnsiTheme="majorHAnsi" w:cstheme="majorHAnsi"/>
                <w:b/>
                <w:bCs/>
                <w:color w:val="383B3F"/>
                <w:sz w:val="26"/>
                <w:szCs w:val="26"/>
                <w:rtl/>
              </w:rPr>
              <w:t>ירידה במהירות רוכבי אופניים </w:t>
            </w:r>
            <w:r w:rsidRPr="00EB0BA3">
              <w:rPr>
                <w:rFonts w:asciiTheme="majorHAnsi" w:eastAsia="Times New Roman" w:hAnsiTheme="majorHAnsi" w:cstheme="majorHAnsi"/>
                <w:color w:val="383B3F"/>
                <w:sz w:val="26"/>
                <w:szCs w:val="26"/>
              </w:rPr>
              <w:t>- </w:t>
            </w:r>
            <w:r w:rsidRPr="00EB0BA3">
              <w:rPr>
                <w:rFonts w:asciiTheme="majorHAnsi" w:eastAsia="Times New Roman" w:hAnsiTheme="majorHAnsi" w:cstheme="majorHAnsi"/>
                <w:color w:val="383B3F"/>
                <w:sz w:val="26"/>
                <w:szCs w:val="26"/>
                <w:rtl/>
              </w:rPr>
              <w:t>עצם הנוכחות של הילדים במרחב הציבורי יצרה האטה בתנועת אופניים בשדרה, באחד הצמתים הידועים כבעייתיים מבחינת תנועת אופניים והולכי רגל בעיר</w:t>
            </w:r>
            <w:r w:rsidRPr="00EB0BA3">
              <w:rPr>
                <w:rFonts w:asciiTheme="majorHAnsi" w:eastAsia="Times New Roman" w:hAnsiTheme="majorHAnsi" w:cstheme="majorHAnsi"/>
                <w:color w:val="383B3F"/>
                <w:sz w:val="26"/>
                <w:szCs w:val="26"/>
              </w:rPr>
              <w:t>.</w:t>
            </w:r>
          </w:p>
          <w:p w:rsidR="00EB0BA3" w:rsidRPr="00EB0BA3" w:rsidRDefault="00EB0BA3" w:rsidP="00EB0BA3">
            <w:pPr>
              <w:rPr>
                <w:rFonts w:asciiTheme="majorHAnsi" w:hAnsiTheme="majorHAnsi" w:cstheme="majorHAnsi"/>
                <w:sz w:val="26"/>
                <w:szCs w:val="26"/>
                <w:rtl/>
              </w:rPr>
            </w:pPr>
          </w:p>
        </w:tc>
        <w:tc>
          <w:tcPr>
            <w:tcW w:w="5057" w:type="dxa"/>
          </w:tcPr>
          <w:p w:rsidR="00EB0BA3" w:rsidRDefault="00EB0BA3" w:rsidP="00EB0BA3">
            <w:pPr>
              <w:rPr>
                <w:rtl/>
              </w:rPr>
            </w:pPr>
          </w:p>
        </w:tc>
      </w:tr>
      <w:tr w:rsidR="00EB0BA3" w:rsidTr="00507681">
        <w:tc>
          <w:tcPr>
            <w:tcW w:w="1640" w:type="dxa"/>
          </w:tcPr>
          <w:p w:rsidR="00EB0BA3" w:rsidRDefault="00EB0BA3" w:rsidP="00EB0BA3">
            <w:pPr>
              <w:rPr>
                <w:rtl/>
              </w:rPr>
            </w:pPr>
            <w:r w:rsidRPr="00E41CFF">
              <w:rPr>
                <w:rFonts w:ascii="Calibri Light" w:hAnsi="Calibri Light" w:cs="Calibri Light" w:hint="cs"/>
                <w:b/>
                <w:bCs/>
                <w:sz w:val="26"/>
                <w:szCs w:val="26"/>
                <w:highlight w:val="cyan"/>
                <w:rtl/>
              </w:rPr>
              <w:t>מה למדנו בדרך</w:t>
            </w:r>
          </w:p>
        </w:tc>
        <w:tc>
          <w:tcPr>
            <w:tcW w:w="3978" w:type="dxa"/>
          </w:tcPr>
          <w:p w:rsidR="00EB0BA3" w:rsidRPr="00EB0BA3" w:rsidRDefault="00EB0BA3" w:rsidP="00EB0BA3">
            <w:pPr>
              <w:numPr>
                <w:ilvl w:val="0"/>
                <w:numId w:val="9"/>
              </w:numPr>
              <w:spacing w:before="100" w:beforeAutospacing="1" w:after="100" w:afterAutospacing="1"/>
              <w:textAlignment w:val="baseline"/>
              <w:rPr>
                <w:rFonts w:asciiTheme="majorHAnsi" w:eastAsia="Times New Roman" w:hAnsiTheme="majorHAnsi" w:cstheme="majorHAnsi"/>
                <w:color w:val="383B3F"/>
                <w:sz w:val="26"/>
                <w:szCs w:val="26"/>
              </w:rPr>
            </w:pPr>
            <w:r w:rsidRPr="00EB0BA3">
              <w:rPr>
                <w:rFonts w:asciiTheme="majorHAnsi" w:eastAsia="Times New Roman" w:hAnsiTheme="majorHAnsi" w:cstheme="majorHAnsi"/>
                <w:b/>
                <w:bCs/>
                <w:color w:val="383B3F"/>
                <w:sz w:val="26"/>
                <w:szCs w:val="26"/>
                <w:rtl/>
              </w:rPr>
              <w:t>פעולה טקטית ממוקדת ליוזמה עונתית </w:t>
            </w:r>
            <w:r w:rsidRPr="00EB0BA3">
              <w:rPr>
                <w:rFonts w:asciiTheme="majorHAnsi" w:eastAsia="Times New Roman" w:hAnsiTheme="majorHAnsi" w:cstheme="majorHAnsi"/>
                <w:color w:val="383B3F"/>
                <w:sz w:val="26"/>
                <w:szCs w:val="26"/>
                <w:rtl/>
              </w:rPr>
              <w:t>הובילה להשפעה חיובית ורחבה על התושבים למרות הזמניות הידועה מראש של הפרויקט</w:t>
            </w:r>
            <w:r w:rsidRPr="00EB0BA3">
              <w:rPr>
                <w:rFonts w:asciiTheme="majorHAnsi" w:eastAsia="Times New Roman" w:hAnsiTheme="majorHAnsi" w:cstheme="majorHAnsi"/>
                <w:color w:val="383B3F"/>
                <w:sz w:val="26"/>
                <w:szCs w:val="26"/>
              </w:rPr>
              <w:t>.</w:t>
            </w:r>
          </w:p>
          <w:p w:rsidR="00EB0BA3" w:rsidRPr="00EB0BA3" w:rsidRDefault="00EB0BA3" w:rsidP="00EB0BA3">
            <w:pPr>
              <w:numPr>
                <w:ilvl w:val="0"/>
                <w:numId w:val="9"/>
              </w:numPr>
              <w:spacing w:before="100" w:beforeAutospacing="1" w:after="100" w:afterAutospacing="1"/>
              <w:textAlignment w:val="baseline"/>
              <w:rPr>
                <w:rFonts w:asciiTheme="majorHAnsi" w:eastAsia="Times New Roman" w:hAnsiTheme="majorHAnsi" w:cstheme="majorHAnsi"/>
                <w:color w:val="383B3F"/>
                <w:sz w:val="26"/>
                <w:szCs w:val="26"/>
              </w:rPr>
            </w:pPr>
            <w:r w:rsidRPr="00EB0BA3">
              <w:rPr>
                <w:rFonts w:asciiTheme="majorHAnsi" w:eastAsia="Times New Roman" w:hAnsiTheme="majorHAnsi" w:cstheme="majorHAnsi"/>
                <w:b/>
                <w:bCs/>
                <w:color w:val="383B3F"/>
                <w:sz w:val="26"/>
                <w:szCs w:val="26"/>
                <w:rtl/>
              </w:rPr>
              <w:t>מיקום אטרקטיבי </w:t>
            </w:r>
            <w:r w:rsidRPr="00EB0BA3">
              <w:rPr>
                <w:rFonts w:asciiTheme="majorHAnsi" w:eastAsia="Times New Roman" w:hAnsiTheme="majorHAnsi" w:cstheme="majorHAnsi"/>
                <w:color w:val="383B3F"/>
                <w:sz w:val="26"/>
                <w:szCs w:val="26"/>
                <w:rtl/>
              </w:rPr>
              <w:t>תרם להצלחת המתחם - נגישות גבוהה לתושבי השכונה ולעוברי אורח</w:t>
            </w:r>
            <w:r w:rsidRPr="00EB0BA3">
              <w:rPr>
                <w:rFonts w:asciiTheme="majorHAnsi" w:eastAsia="Times New Roman" w:hAnsiTheme="majorHAnsi" w:cstheme="majorHAnsi"/>
                <w:color w:val="383B3F"/>
                <w:sz w:val="26"/>
                <w:szCs w:val="26"/>
              </w:rPr>
              <w:t>.</w:t>
            </w:r>
          </w:p>
          <w:p w:rsidR="00EB0BA3" w:rsidRPr="00EB0BA3" w:rsidRDefault="00EB0BA3" w:rsidP="00EB0BA3">
            <w:pPr>
              <w:numPr>
                <w:ilvl w:val="0"/>
                <w:numId w:val="9"/>
              </w:numPr>
              <w:spacing w:before="100" w:beforeAutospacing="1" w:after="100" w:afterAutospacing="1"/>
              <w:textAlignment w:val="baseline"/>
              <w:rPr>
                <w:rFonts w:asciiTheme="majorHAnsi" w:eastAsia="Times New Roman" w:hAnsiTheme="majorHAnsi" w:cstheme="majorHAnsi"/>
                <w:color w:val="383B3F"/>
                <w:sz w:val="26"/>
                <w:szCs w:val="26"/>
              </w:rPr>
            </w:pPr>
            <w:r w:rsidRPr="00EB0BA3">
              <w:rPr>
                <w:rFonts w:asciiTheme="majorHAnsi" w:eastAsia="Times New Roman" w:hAnsiTheme="majorHAnsi" w:cstheme="majorHAnsi"/>
                <w:b/>
                <w:bCs/>
                <w:color w:val="383B3F"/>
                <w:sz w:val="26"/>
                <w:szCs w:val="26"/>
                <w:rtl/>
              </w:rPr>
              <w:t>אירועי שיא מגוונים </w:t>
            </w:r>
            <w:r w:rsidRPr="00EB0BA3">
              <w:rPr>
                <w:rFonts w:asciiTheme="majorHAnsi" w:eastAsia="Times New Roman" w:hAnsiTheme="majorHAnsi" w:cstheme="majorHAnsi"/>
                <w:color w:val="383B3F"/>
                <w:sz w:val="26"/>
                <w:szCs w:val="26"/>
                <w:rtl/>
              </w:rPr>
              <w:t>שהתקיימו במרחב לצד הפעילות הקבועה (מופעים, הצגות, פעילויות יצירה ועוד), יצרו עניין חדש ושמרו על רלוונטיות התוכן לתושבים</w:t>
            </w:r>
            <w:r w:rsidRPr="00EB0BA3">
              <w:rPr>
                <w:rFonts w:asciiTheme="majorHAnsi" w:eastAsia="Times New Roman" w:hAnsiTheme="majorHAnsi" w:cstheme="majorHAnsi"/>
                <w:color w:val="383B3F"/>
                <w:sz w:val="26"/>
                <w:szCs w:val="26"/>
              </w:rPr>
              <w:t>. </w:t>
            </w:r>
          </w:p>
          <w:p w:rsidR="00EB0BA3" w:rsidRPr="00EB0BA3" w:rsidRDefault="00EB0BA3" w:rsidP="00EB0BA3">
            <w:pPr>
              <w:numPr>
                <w:ilvl w:val="0"/>
                <w:numId w:val="9"/>
              </w:numPr>
              <w:spacing w:before="100" w:beforeAutospacing="1" w:after="100" w:afterAutospacing="1"/>
              <w:textAlignment w:val="baseline"/>
              <w:rPr>
                <w:rFonts w:asciiTheme="majorHAnsi" w:eastAsia="Times New Roman" w:hAnsiTheme="majorHAnsi" w:cstheme="majorHAnsi"/>
                <w:color w:val="383B3F"/>
                <w:sz w:val="26"/>
                <w:szCs w:val="26"/>
              </w:rPr>
            </w:pPr>
            <w:r w:rsidRPr="00EB0BA3">
              <w:rPr>
                <w:rFonts w:asciiTheme="majorHAnsi" w:eastAsia="Times New Roman" w:hAnsiTheme="majorHAnsi" w:cstheme="majorHAnsi"/>
                <w:b/>
                <w:bCs/>
                <w:color w:val="383B3F"/>
                <w:sz w:val="26"/>
                <w:szCs w:val="26"/>
                <w:rtl/>
              </w:rPr>
              <w:lastRenderedPageBreak/>
              <w:t>מדריכים מקצועיים במרחב</w:t>
            </w:r>
            <w:r w:rsidRPr="00EB0BA3">
              <w:rPr>
                <w:rFonts w:asciiTheme="majorHAnsi" w:eastAsia="Times New Roman" w:hAnsiTheme="majorHAnsi" w:cstheme="majorHAnsi"/>
                <w:color w:val="383B3F"/>
                <w:sz w:val="26"/>
                <w:szCs w:val="26"/>
                <w:rtl/>
              </w:rPr>
              <w:t> עזרו לתווך להורים ולילדים את המשחק החופשי והאפשרויות הרבות הטמונות בו</w:t>
            </w:r>
            <w:r w:rsidRPr="00EB0BA3">
              <w:rPr>
                <w:rFonts w:asciiTheme="majorHAnsi" w:eastAsia="Times New Roman" w:hAnsiTheme="majorHAnsi" w:cstheme="majorHAnsi"/>
                <w:color w:val="383B3F"/>
                <w:sz w:val="26"/>
                <w:szCs w:val="26"/>
              </w:rPr>
              <w:t>.</w:t>
            </w:r>
          </w:p>
          <w:p w:rsidR="00EB0BA3" w:rsidRPr="00EB0BA3" w:rsidRDefault="00EB0BA3" w:rsidP="00EB0BA3">
            <w:pPr>
              <w:numPr>
                <w:ilvl w:val="0"/>
                <w:numId w:val="9"/>
              </w:numPr>
              <w:spacing w:before="100" w:beforeAutospacing="1" w:after="100" w:afterAutospacing="1"/>
              <w:textAlignment w:val="baseline"/>
              <w:rPr>
                <w:rFonts w:asciiTheme="majorHAnsi" w:eastAsia="Times New Roman" w:hAnsiTheme="majorHAnsi" w:cstheme="majorHAnsi"/>
                <w:color w:val="383B3F"/>
                <w:sz w:val="26"/>
                <w:szCs w:val="26"/>
              </w:rPr>
            </w:pPr>
            <w:r w:rsidRPr="00EB0BA3">
              <w:rPr>
                <w:rFonts w:asciiTheme="majorHAnsi" w:eastAsia="Times New Roman" w:hAnsiTheme="majorHAnsi" w:cstheme="majorHAnsi"/>
                <w:b/>
                <w:bCs/>
                <w:color w:val="383B3F"/>
                <w:sz w:val="26"/>
                <w:szCs w:val="26"/>
                <w:rtl/>
              </w:rPr>
              <w:t>שווה להשקיע בפתרונות יצירתיים להתאמה בטיחותית של המרחב</w:t>
            </w:r>
            <w:r w:rsidRPr="00EB0BA3">
              <w:rPr>
                <w:rFonts w:asciiTheme="majorHAnsi" w:eastAsia="Times New Roman" w:hAnsiTheme="majorHAnsi" w:cstheme="majorHAnsi"/>
                <w:color w:val="383B3F"/>
                <w:sz w:val="26"/>
                <w:szCs w:val="26"/>
              </w:rPr>
              <w:t xml:space="preserve">, </w:t>
            </w:r>
            <w:r w:rsidRPr="00EB0BA3">
              <w:rPr>
                <w:rFonts w:asciiTheme="majorHAnsi" w:eastAsia="Times New Roman" w:hAnsiTheme="majorHAnsi" w:cstheme="majorHAnsi"/>
                <w:color w:val="383B3F"/>
                <w:sz w:val="26"/>
                <w:szCs w:val="26"/>
                <w:rtl/>
              </w:rPr>
              <w:t>(מפני אופניים, כלי רכב וכו'), מבלי להגביל את התנועה במרחב הציבורי</w:t>
            </w:r>
            <w:r w:rsidRPr="00EB0BA3">
              <w:rPr>
                <w:rFonts w:asciiTheme="majorHAnsi" w:eastAsia="Times New Roman" w:hAnsiTheme="majorHAnsi" w:cstheme="majorHAnsi"/>
                <w:color w:val="383B3F"/>
                <w:sz w:val="26"/>
                <w:szCs w:val="26"/>
              </w:rPr>
              <w:t>.</w:t>
            </w:r>
          </w:p>
          <w:p w:rsidR="00EB0BA3" w:rsidRPr="00EB0BA3" w:rsidRDefault="00EB0BA3" w:rsidP="00EB0BA3">
            <w:pPr>
              <w:numPr>
                <w:ilvl w:val="0"/>
                <w:numId w:val="9"/>
              </w:numPr>
              <w:spacing w:before="100" w:beforeAutospacing="1" w:after="100" w:afterAutospacing="1"/>
              <w:textAlignment w:val="baseline"/>
              <w:rPr>
                <w:rFonts w:asciiTheme="majorHAnsi" w:eastAsia="Times New Roman" w:hAnsiTheme="majorHAnsi" w:cstheme="majorHAnsi"/>
                <w:color w:val="383B3F"/>
                <w:sz w:val="26"/>
                <w:szCs w:val="26"/>
              </w:rPr>
            </w:pPr>
            <w:r w:rsidRPr="00EB0BA3">
              <w:rPr>
                <w:rFonts w:asciiTheme="majorHAnsi" w:eastAsia="Times New Roman" w:hAnsiTheme="majorHAnsi" w:cstheme="majorHAnsi"/>
                <w:b/>
                <w:bCs/>
                <w:color w:val="383B3F"/>
                <w:sz w:val="26"/>
                <w:szCs w:val="26"/>
                <w:rtl/>
              </w:rPr>
              <w:t>התאמה לשינויים עונתיים</w:t>
            </w:r>
            <w:r w:rsidRPr="00EB0BA3">
              <w:rPr>
                <w:rFonts w:asciiTheme="majorHAnsi" w:eastAsia="Times New Roman" w:hAnsiTheme="majorHAnsi" w:cstheme="majorHAnsi"/>
                <w:color w:val="383B3F"/>
                <w:sz w:val="26"/>
                <w:szCs w:val="26"/>
                <w:rtl/>
              </w:rPr>
              <w:t> </w:t>
            </w:r>
            <w:r w:rsidRPr="00EB0BA3">
              <w:rPr>
                <w:rFonts w:asciiTheme="majorHAnsi" w:eastAsia="Times New Roman" w:hAnsiTheme="majorHAnsi" w:cstheme="majorHAnsi"/>
                <w:color w:val="383B3F"/>
                <w:sz w:val="26"/>
                <w:szCs w:val="26"/>
              </w:rPr>
              <w:t xml:space="preserve">- </w:t>
            </w:r>
            <w:r w:rsidRPr="00EB0BA3">
              <w:rPr>
                <w:rFonts w:asciiTheme="majorHAnsi" w:eastAsia="Times New Roman" w:hAnsiTheme="majorHAnsi" w:cstheme="majorHAnsi"/>
                <w:color w:val="383B3F"/>
                <w:sz w:val="26"/>
                <w:szCs w:val="26"/>
                <w:rtl/>
              </w:rPr>
              <w:t>הפעילות התאימה להפעלה הזמנית בעונות הקיץ והסתיו</w:t>
            </w:r>
            <w:r w:rsidRPr="00EB0BA3">
              <w:rPr>
                <w:rFonts w:asciiTheme="majorHAnsi" w:eastAsia="Times New Roman" w:hAnsiTheme="majorHAnsi" w:cstheme="majorHAnsi"/>
                <w:color w:val="383B3F"/>
                <w:sz w:val="26"/>
                <w:szCs w:val="26"/>
              </w:rPr>
              <w:t>.</w:t>
            </w:r>
          </w:p>
          <w:p w:rsidR="00EB0BA3" w:rsidRPr="00EB0BA3" w:rsidRDefault="00EB0BA3" w:rsidP="00EB0BA3">
            <w:pPr>
              <w:numPr>
                <w:ilvl w:val="0"/>
                <w:numId w:val="9"/>
              </w:numPr>
              <w:spacing w:before="100" w:beforeAutospacing="1" w:after="100" w:afterAutospacing="1"/>
              <w:textAlignment w:val="baseline"/>
              <w:rPr>
                <w:rFonts w:asciiTheme="majorHAnsi" w:eastAsia="Times New Roman" w:hAnsiTheme="majorHAnsi" w:cstheme="majorHAnsi"/>
                <w:color w:val="383B3F"/>
                <w:sz w:val="26"/>
                <w:szCs w:val="26"/>
              </w:rPr>
            </w:pPr>
            <w:r w:rsidRPr="00EB0BA3">
              <w:rPr>
                <w:rFonts w:asciiTheme="majorHAnsi" w:eastAsia="Times New Roman" w:hAnsiTheme="majorHAnsi" w:cstheme="majorHAnsi"/>
                <w:b/>
                <w:bCs/>
                <w:color w:val="383B3F"/>
                <w:sz w:val="26"/>
                <w:szCs w:val="26"/>
                <w:rtl/>
              </w:rPr>
              <w:t>רב שימושיות לקהלים נוספים </w:t>
            </w:r>
            <w:r w:rsidRPr="00EB0BA3">
              <w:rPr>
                <w:rFonts w:asciiTheme="majorHAnsi" w:eastAsia="Times New Roman" w:hAnsiTheme="majorHAnsi" w:cstheme="majorHAnsi"/>
                <w:color w:val="383B3F"/>
                <w:sz w:val="26"/>
                <w:szCs w:val="26"/>
              </w:rPr>
              <w:t xml:space="preserve">- </w:t>
            </w:r>
            <w:r w:rsidRPr="00EB0BA3">
              <w:rPr>
                <w:rFonts w:asciiTheme="majorHAnsi" w:eastAsia="Times New Roman" w:hAnsiTheme="majorHAnsi" w:cstheme="majorHAnsi"/>
                <w:color w:val="383B3F"/>
                <w:sz w:val="26"/>
                <w:szCs w:val="26"/>
                <w:rtl/>
              </w:rPr>
              <w:t xml:space="preserve">ניתן לנצל את המבנה והאמצעים שבו גם בשעות אחרות או לקהלי יעד נוספים (כמו פופים ופינות </w:t>
            </w:r>
            <w:r w:rsidRPr="00EB0BA3">
              <w:rPr>
                <w:rFonts w:ascii="Calibri Light" w:eastAsia="Times New Roman" w:hAnsi="Calibri Light" w:cs="Calibri Light"/>
                <w:color w:val="383B3F"/>
                <w:sz w:val="26"/>
                <w:szCs w:val="26"/>
                <w:rtl/>
              </w:rPr>
              <w:t>ישיבה</w:t>
            </w:r>
            <w:r w:rsidRPr="00EB0BA3">
              <w:rPr>
                <w:rFonts w:asciiTheme="majorHAnsi" w:eastAsia="Times New Roman" w:hAnsiTheme="majorHAnsi" w:cstheme="majorHAnsi"/>
                <w:color w:val="383B3F"/>
                <w:sz w:val="26"/>
                <w:szCs w:val="26"/>
                <w:rtl/>
              </w:rPr>
              <w:t xml:space="preserve"> לבני נוער בשעות הלילה)</w:t>
            </w:r>
            <w:r w:rsidRPr="00EB0BA3">
              <w:rPr>
                <w:rFonts w:asciiTheme="majorHAnsi" w:eastAsia="Times New Roman" w:hAnsiTheme="majorHAnsi" w:cstheme="majorHAnsi"/>
                <w:color w:val="383B3F"/>
                <w:sz w:val="26"/>
                <w:szCs w:val="26"/>
              </w:rPr>
              <w:t>.</w:t>
            </w:r>
          </w:p>
          <w:p w:rsidR="00EB0BA3" w:rsidRPr="00EB0BA3" w:rsidRDefault="00EB0BA3" w:rsidP="00EB0BA3">
            <w:pPr>
              <w:rPr>
                <w:rFonts w:asciiTheme="majorHAnsi" w:hAnsiTheme="majorHAnsi" w:cstheme="majorHAnsi"/>
                <w:sz w:val="26"/>
                <w:szCs w:val="26"/>
                <w:rtl/>
              </w:rPr>
            </w:pPr>
          </w:p>
        </w:tc>
        <w:tc>
          <w:tcPr>
            <w:tcW w:w="5057" w:type="dxa"/>
          </w:tcPr>
          <w:p w:rsidR="00EB0BA3" w:rsidRDefault="00EB0BA3" w:rsidP="00EB0BA3">
            <w:pPr>
              <w:rPr>
                <w:rtl/>
              </w:rPr>
            </w:pPr>
          </w:p>
        </w:tc>
      </w:tr>
      <w:tr w:rsidR="00EB0BA3" w:rsidTr="00507681">
        <w:tc>
          <w:tcPr>
            <w:tcW w:w="1640" w:type="dxa"/>
          </w:tcPr>
          <w:p w:rsidR="00EB0BA3" w:rsidRPr="00E41CFF" w:rsidRDefault="00EB0BA3" w:rsidP="00EB0BA3">
            <w:pPr>
              <w:rPr>
                <w:rFonts w:ascii="Calibri Light" w:hAnsi="Calibri Light" w:cs="Calibri Light"/>
                <w:b/>
                <w:bCs/>
                <w:sz w:val="26"/>
                <w:szCs w:val="26"/>
                <w:highlight w:val="cyan"/>
                <w:rtl/>
              </w:rPr>
            </w:pPr>
            <w:r w:rsidRPr="00E41CFF">
              <w:rPr>
                <w:rFonts w:ascii="Calibri Light" w:hAnsi="Calibri Light" w:cs="Calibri Light" w:hint="cs"/>
                <w:b/>
                <w:bCs/>
                <w:sz w:val="26"/>
                <w:szCs w:val="26"/>
                <w:highlight w:val="cyan"/>
                <w:rtl/>
              </w:rPr>
              <w:t>תגיות</w:t>
            </w:r>
          </w:p>
        </w:tc>
        <w:tc>
          <w:tcPr>
            <w:tcW w:w="3978" w:type="dxa"/>
          </w:tcPr>
          <w:p w:rsidR="00EB0BA3" w:rsidRPr="006C05D1" w:rsidRDefault="00EB0BA3" w:rsidP="00EB0BA3">
            <w:pPr>
              <w:rPr>
                <w:rFonts w:ascii="Calibri Light" w:hAnsi="Calibri Light" w:cs="Calibri Light"/>
                <w:sz w:val="26"/>
                <w:szCs w:val="26"/>
                <w:rtl/>
              </w:rPr>
            </w:pPr>
            <w:r w:rsidRPr="006C05D1">
              <w:rPr>
                <w:rFonts w:ascii="Calibri Light" w:hAnsi="Calibri Light" w:cs="Calibri Light" w:hint="cs"/>
                <w:sz w:val="26"/>
                <w:szCs w:val="26"/>
                <w:rtl/>
              </w:rPr>
              <w:t>גמישות בהתאמה לאוכלוסיות</w:t>
            </w:r>
          </w:p>
          <w:p w:rsidR="00EB0BA3" w:rsidRPr="006C05D1" w:rsidRDefault="00EB0BA3" w:rsidP="00EB0BA3">
            <w:pPr>
              <w:rPr>
                <w:rFonts w:ascii="Calibri Light" w:hAnsi="Calibri Light" w:cs="Calibri Light"/>
                <w:sz w:val="26"/>
                <w:szCs w:val="26"/>
                <w:rtl/>
              </w:rPr>
            </w:pPr>
            <w:r w:rsidRPr="006C05D1">
              <w:rPr>
                <w:rFonts w:ascii="Calibri Light" w:hAnsi="Calibri Light" w:cs="Calibri Light" w:hint="cs"/>
                <w:sz w:val="26"/>
                <w:szCs w:val="26"/>
                <w:rtl/>
              </w:rPr>
              <w:t>מרכז קהילתי</w:t>
            </w:r>
          </w:p>
          <w:p w:rsidR="00EB0BA3" w:rsidRPr="006C05D1" w:rsidRDefault="00EB0BA3" w:rsidP="00EB0BA3">
            <w:pPr>
              <w:rPr>
                <w:rFonts w:ascii="Calibri Light" w:hAnsi="Calibri Light" w:cs="Calibri Light"/>
                <w:sz w:val="26"/>
                <w:szCs w:val="26"/>
                <w:rtl/>
              </w:rPr>
            </w:pPr>
            <w:r w:rsidRPr="006C05D1">
              <w:rPr>
                <w:rFonts w:ascii="Calibri Light" w:hAnsi="Calibri Light" w:cs="Calibri Light" w:hint="cs"/>
                <w:sz w:val="26"/>
                <w:szCs w:val="26"/>
                <w:rtl/>
              </w:rPr>
              <w:t>משחקיות</w:t>
            </w:r>
          </w:p>
          <w:p w:rsidR="00EB0BA3" w:rsidRDefault="00EB0BA3" w:rsidP="00EB0BA3">
            <w:pPr>
              <w:rPr>
                <w:rFonts w:ascii="Calibri Light" w:hAnsi="Calibri Light" w:cs="Calibri Light"/>
                <w:sz w:val="26"/>
                <w:szCs w:val="26"/>
                <w:rtl/>
              </w:rPr>
            </w:pPr>
            <w:r w:rsidRPr="006C05D1">
              <w:rPr>
                <w:rFonts w:ascii="Calibri Light" w:hAnsi="Calibri Light" w:cs="Calibri Light" w:hint="cs"/>
                <w:sz w:val="26"/>
                <w:szCs w:val="26"/>
                <w:rtl/>
              </w:rPr>
              <w:t>קשר הורה-ילד</w:t>
            </w:r>
          </w:p>
          <w:p w:rsidR="00EB0BA3" w:rsidRPr="00B56768" w:rsidRDefault="00EB0BA3" w:rsidP="00EB0BA3">
            <w:pPr>
              <w:rPr>
                <w:rFonts w:ascii="Calibri Light" w:hAnsi="Calibri Light" w:cs="Calibri Light"/>
                <w:sz w:val="26"/>
                <w:szCs w:val="26"/>
                <w:rtl/>
              </w:rPr>
            </w:pPr>
          </w:p>
        </w:tc>
        <w:tc>
          <w:tcPr>
            <w:tcW w:w="5057" w:type="dxa"/>
          </w:tcPr>
          <w:p w:rsidR="00EB0BA3" w:rsidRDefault="00EB0BA3" w:rsidP="00EB0BA3">
            <w:pPr>
              <w:rPr>
                <w:rtl/>
              </w:rPr>
            </w:pPr>
          </w:p>
        </w:tc>
      </w:tr>
      <w:tr w:rsidR="00EB0BA3" w:rsidTr="00507681">
        <w:tc>
          <w:tcPr>
            <w:tcW w:w="1640" w:type="dxa"/>
          </w:tcPr>
          <w:p w:rsidR="00EB0BA3" w:rsidRDefault="00EB0BA3" w:rsidP="00EB0BA3">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rsidR="00EB0BA3" w:rsidRDefault="00EB0BA3" w:rsidP="00EB0BA3">
            <w:pPr>
              <w:rPr>
                <w:rtl/>
              </w:rPr>
            </w:pPr>
          </w:p>
        </w:tc>
        <w:tc>
          <w:tcPr>
            <w:tcW w:w="3978" w:type="dxa"/>
          </w:tcPr>
          <w:p w:rsidR="00EB0BA3" w:rsidRPr="006C05D1" w:rsidRDefault="00EB0BA3" w:rsidP="00EB0BA3">
            <w:pPr>
              <w:rPr>
                <w:rFonts w:ascii="Calibri Light" w:hAnsi="Calibri Light" w:cs="Calibri Light"/>
                <w:sz w:val="26"/>
                <w:szCs w:val="26"/>
                <w:rtl/>
              </w:rPr>
            </w:pPr>
            <w:r w:rsidRPr="006C05D1">
              <w:rPr>
                <w:rFonts w:ascii="Calibri Light" w:hAnsi="Calibri Light" w:cs="Calibri Light" w:hint="cs"/>
                <w:sz w:val="26"/>
                <w:szCs w:val="26"/>
                <w:rtl/>
              </w:rPr>
              <w:t>תוכן ושירותים קהילתיים</w:t>
            </w:r>
          </w:p>
          <w:p w:rsidR="00EB0BA3" w:rsidRPr="00B56768" w:rsidRDefault="00EB0BA3" w:rsidP="00EB0BA3">
            <w:pPr>
              <w:rPr>
                <w:rFonts w:ascii="Calibri Light" w:hAnsi="Calibri Light" w:cs="Calibri Light"/>
                <w:sz w:val="26"/>
                <w:szCs w:val="26"/>
                <w:rtl/>
              </w:rPr>
            </w:pPr>
          </w:p>
        </w:tc>
        <w:tc>
          <w:tcPr>
            <w:tcW w:w="5057" w:type="dxa"/>
          </w:tcPr>
          <w:p w:rsidR="00EB0BA3" w:rsidRDefault="00EB0BA3" w:rsidP="00EB0BA3">
            <w:pPr>
              <w:rPr>
                <w:rtl/>
              </w:rPr>
            </w:pPr>
          </w:p>
        </w:tc>
      </w:tr>
    </w:tbl>
    <w:p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716AC"/>
    <w:multiLevelType w:val="multilevel"/>
    <w:tmpl w:val="0FDAA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1304A4"/>
    <w:multiLevelType w:val="multilevel"/>
    <w:tmpl w:val="8BBE8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C570C76"/>
    <w:multiLevelType w:val="multilevel"/>
    <w:tmpl w:val="737E4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8"/>
  </w:num>
  <w:num w:numId="4">
    <w:abstractNumId w:val="2"/>
  </w:num>
  <w:num w:numId="5">
    <w:abstractNumId w:val="5"/>
  </w:num>
  <w:num w:numId="6">
    <w:abstractNumId w:val="4"/>
  </w:num>
  <w:num w:numId="7">
    <w:abstractNumId w:val="6"/>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31"/>
    <w:rsid w:val="00212727"/>
    <w:rsid w:val="002B71A4"/>
    <w:rsid w:val="004165CA"/>
    <w:rsid w:val="00507681"/>
    <w:rsid w:val="00BF10F1"/>
    <w:rsid w:val="00CA407B"/>
    <w:rsid w:val="00E41CFF"/>
    <w:rsid w:val="00E84131"/>
    <w:rsid w:val="00E8598C"/>
    <w:rsid w:val="00EB0BA3"/>
    <w:rsid w:val="00ED6B1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9F3FB"/>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13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1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7199061">
      <w:bodyDiv w:val="1"/>
      <w:marLeft w:val="0"/>
      <w:marRight w:val="0"/>
      <w:marTop w:val="0"/>
      <w:marBottom w:val="0"/>
      <w:divBdr>
        <w:top w:val="none" w:sz="0" w:space="0" w:color="auto"/>
        <w:left w:val="none" w:sz="0" w:space="0" w:color="auto"/>
        <w:bottom w:val="none" w:sz="0" w:space="0" w:color="auto"/>
        <w:right w:val="none" w:sz="0" w:space="0" w:color="auto"/>
      </w:divBdr>
    </w:div>
    <w:div w:id="196576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752</Words>
  <Characters>3761</Characters>
  <Application>Microsoft Office Word</Application>
  <DocSecurity>0</DocSecurity>
  <Lines>31</Lines>
  <Paragraphs>9</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4504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דניאלה רוטשילד - מנהלת פרויקטים אורבן 95</cp:lastModifiedBy>
  <cp:revision>3</cp:revision>
  <dcterms:created xsi:type="dcterms:W3CDTF">2024-10-07T10:27:00Z</dcterms:created>
  <dcterms:modified xsi:type="dcterms:W3CDTF">2024-10-07T10:33:00Z</dcterms:modified>
</cp:coreProperties>
</file>