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8F03E9" w14:textId="77777777" w:rsidR="00BF1453" w:rsidRPr="00BF1453" w:rsidRDefault="00BF1453" w:rsidP="00BF1453">
      <w:pPr>
        <w:shd w:val="clear" w:color="auto" w:fill="FFFFFF"/>
        <w:spacing w:after="450" w:line="1050" w:lineRule="atLeast"/>
        <w:jc w:val="center"/>
        <w:outlineLvl w:val="0"/>
        <w:rPr>
          <w:rFonts w:ascii="Merriweather" w:eastAsia="Times New Roman" w:hAnsi="Merriweather" w:cs="Times New Roman"/>
          <w:color w:val="333333"/>
          <w:kern w:val="36"/>
          <w:sz w:val="60"/>
          <w:szCs w:val="60"/>
          <w14:ligatures w14:val="none"/>
        </w:rPr>
      </w:pPr>
      <w:r w:rsidRPr="00BF1453">
        <w:rPr>
          <w:rFonts w:ascii="Merriweather" w:eastAsia="Times New Roman" w:hAnsi="Merriweather" w:cs="Times New Roman"/>
          <w:color w:val="333333"/>
          <w:kern w:val="36"/>
          <w:sz w:val="60"/>
          <w:szCs w:val="60"/>
          <w14:ligatures w14:val="none"/>
        </w:rPr>
        <w:t>Does the Torah Prohibit Male Masturbation?</w:t>
      </w:r>
    </w:p>
    <w:p w14:paraId="7995C441" w14:textId="77777777" w:rsidR="00BF1453" w:rsidRPr="00BF1453" w:rsidRDefault="00BF1453" w:rsidP="00BF1453">
      <w:pPr>
        <w:shd w:val="clear" w:color="auto" w:fill="FFFFFF"/>
        <w:spacing w:after="150" w:line="555" w:lineRule="atLeast"/>
        <w:rPr>
          <w:rFonts w:ascii="Merriweather" w:eastAsia="Times New Roman" w:hAnsi="Merriweather" w:cs="Times New Roman"/>
          <w:color w:val="333333"/>
          <w:kern w:val="0"/>
          <w:sz w:val="30"/>
          <w:szCs w:val="30"/>
          <w14:ligatures w14:val="none"/>
        </w:rPr>
      </w:pPr>
      <w:r w:rsidRPr="00BF1453">
        <w:rPr>
          <w:rFonts w:ascii="Merriweather" w:eastAsia="Times New Roman" w:hAnsi="Merriweather" w:cs="Times New Roman"/>
          <w:color w:val="333333"/>
          <w:kern w:val="0"/>
          <w:sz w:val="30"/>
          <w:szCs w:val="30"/>
          <w14:ligatures w14:val="none"/>
        </w:rPr>
        <w:t>Onan son of Judah “would let [his seed] go to waste on the ground, so as not to provide offspring for his brother. This was wicked in the eyes of YHWH, who killed him” (Genesis 38:9–10). What was Onan’s sin?</w:t>
      </w:r>
    </w:p>
    <w:p w14:paraId="0196DDD0" w14:textId="77777777" w:rsidR="00BF1453" w:rsidRPr="00BF1453" w:rsidRDefault="00BF1453" w:rsidP="00BF1453">
      <w:pPr>
        <w:shd w:val="clear" w:color="auto" w:fill="FFFFFF"/>
        <w:spacing w:after="0" w:line="240" w:lineRule="auto"/>
        <w:rPr>
          <w:rFonts w:ascii="Times New Roman" w:eastAsia="Times New Roman" w:hAnsi="Times New Roman" w:cs="Times New Roman"/>
          <w:color w:val="0000FF"/>
          <w:kern w:val="0"/>
          <w:sz w:val="23"/>
          <w:szCs w:val="23"/>
          <w14:ligatures w14:val="none"/>
        </w:rPr>
      </w:pPr>
      <w:r w:rsidRPr="00BF1453">
        <w:rPr>
          <w:rFonts w:ascii="Merriweather" w:eastAsia="Times New Roman" w:hAnsi="Merriweather" w:cs="Times New Roman"/>
          <w:color w:val="333333"/>
          <w:kern w:val="0"/>
          <w:sz w:val="23"/>
          <w:szCs w:val="23"/>
          <w14:ligatures w14:val="none"/>
        </w:rPr>
        <w:fldChar w:fldCharType="begin"/>
      </w:r>
      <w:r w:rsidRPr="00BF1453">
        <w:rPr>
          <w:rFonts w:ascii="Merriweather" w:eastAsia="Times New Roman" w:hAnsi="Merriweather" w:cs="Times New Roman"/>
          <w:color w:val="333333"/>
          <w:kern w:val="0"/>
          <w:sz w:val="23"/>
          <w:szCs w:val="23"/>
          <w14:ligatures w14:val="none"/>
        </w:rPr>
        <w:instrText>HYPERLINK "https://www.thetorah.com/author/michael-l-satlow"</w:instrText>
      </w:r>
      <w:r w:rsidRPr="00BF1453">
        <w:rPr>
          <w:rFonts w:ascii="Merriweather" w:eastAsia="Times New Roman" w:hAnsi="Merriweather" w:cs="Times New Roman"/>
          <w:color w:val="333333"/>
          <w:kern w:val="0"/>
          <w:sz w:val="23"/>
          <w:szCs w:val="23"/>
          <w14:ligatures w14:val="none"/>
        </w:rPr>
      </w:r>
      <w:r w:rsidRPr="00BF1453">
        <w:rPr>
          <w:rFonts w:ascii="Merriweather" w:eastAsia="Times New Roman" w:hAnsi="Merriweather" w:cs="Times New Roman"/>
          <w:color w:val="333333"/>
          <w:kern w:val="0"/>
          <w:sz w:val="23"/>
          <w:szCs w:val="23"/>
          <w14:ligatures w14:val="none"/>
        </w:rPr>
        <w:fldChar w:fldCharType="separate"/>
      </w:r>
    </w:p>
    <w:p w14:paraId="13C83321" w14:textId="77777777" w:rsidR="00BF1453" w:rsidRPr="00BF1453" w:rsidRDefault="00BF1453" w:rsidP="00BF1453">
      <w:pPr>
        <w:shd w:val="clear" w:color="auto" w:fill="FFFFFF"/>
        <w:spacing w:after="0" w:line="540" w:lineRule="atLeast"/>
        <w:ind w:right="240"/>
        <w:rPr>
          <w:rFonts w:ascii="Times New Roman" w:eastAsia="Times New Roman" w:hAnsi="Times New Roman" w:cs="Times New Roman"/>
          <w:kern w:val="0"/>
          <w:sz w:val="30"/>
          <w:szCs w:val="30"/>
          <w14:ligatures w14:val="none"/>
        </w:rPr>
      </w:pPr>
      <w:r w:rsidRPr="00BF1453">
        <w:rPr>
          <w:rFonts w:ascii="Merriweather" w:eastAsia="Times New Roman" w:hAnsi="Merriweather" w:cs="Times New Roman"/>
          <w:color w:val="0000FF"/>
          <w:kern w:val="0"/>
          <w:sz w:val="30"/>
          <w:szCs w:val="30"/>
          <w14:ligatures w14:val="none"/>
        </w:rPr>
        <w:t>Prof.</w:t>
      </w:r>
    </w:p>
    <w:p w14:paraId="025E462B" w14:textId="77777777" w:rsidR="00BF1453" w:rsidRPr="00BF1453" w:rsidRDefault="00BF1453" w:rsidP="00BF1453">
      <w:pPr>
        <w:shd w:val="clear" w:color="auto" w:fill="FFFFFF"/>
        <w:spacing w:after="0" w:line="540" w:lineRule="atLeast"/>
        <w:ind w:right="240"/>
        <w:rPr>
          <w:rFonts w:ascii="Merriweather" w:eastAsia="Times New Roman" w:hAnsi="Merriweather" w:cs="Times New Roman"/>
          <w:color w:val="0000FF"/>
          <w:kern w:val="0"/>
          <w:sz w:val="30"/>
          <w:szCs w:val="30"/>
          <w14:ligatures w14:val="none"/>
        </w:rPr>
      </w:pPr>
      <w:r w:rsidRPr="00BF1453">
        <w:rPr>
          <w:rFonts w:ascii="Merriweather" w:eastAsia="Times New Roman" w:hAnsi="Merriweather" w:cs="Times New Roman"/>
          <w:color w:val="0000FF"/>
          <w:kern w:val="0"/>
          <w:sz w:val="30"/>
          <w:szCs w:val="30"/>
          <w14:ligatures w14:val="none"/>
        </w:rPr>
        <w:t xml:space="preserve">Michael L. </w:t>
      </w:r>
      <w:proofErr w:type="spellStart"/>
      <w:r w:rsidRPr="00BF1453">
        <w:rPr>
          <w:rFonts w:ascii="Merriweather" w:eastAsia="Times New Roman" w:hAnsi="Merriweather" w:cs="Times New Roman"/>
          <w:color w:val="0000FF"/>
          <w:kern w:val="0"/>
          <w:sz w:val="30"/>
          <w:szCs w:val="30"/>
          <w14:ligatures w14:val="none"/>
        </w:rPr>
        <w:t>Satlow</w:t>
      </w:r>
      <w:proofErr w:type="spellEnd"/>
    </w:p>
    <w:p w14:paraId="75B6A20B" w14:textId="77777777" w:rsidR="00BF1453" w:rsidRPr="00BF1453" w:rsidRDefault="00BF1453" w:rsidP="00BF1453">
      <w:pPr>
        <w:shd w:val="clear" w:color="auto" w:fill="FFFFFF"/>
        <w:spacing w:after="0" w:line="240" w:lineRule="auto"/>
        <w:rPr>
          <w:rFonts w:ascii="Merriweather" w:eastAsia="Times New Roman" w:hAnsi="Merriweather" w:cs="Times New Roman"/>
          <w:color w:val="333333"/>
          <w:kern w:val="0"/>
          <w:sz w:val="23"/>
          <w:szCs w:val="23"/>
          <w14:ligatures w14:val="none"/>
        </w:rPr>
      </w:pPr>
      <w:r w:rsidRPr="00BF1453">
        <w:rPr>
          <w:rFonts w:ascii="Merriweather" w:eastAsia="Times New Roman" w:hAnsi="Merriweather" w:cs="Times New Roman"/>
          <w:color w:val="333333"/>
          <w:kern w:val="0"/>
          <w:sz w:val="23"/>
          <w:szCs w:val="23"/>
          <w14:ligatures w14:val="none"/>
        </w:rPr>
        <w:fldChar w:fldCharType="end"/>
      </w:r>
    </w:p>
    <w:p w14:paraId="6B62AF9F" w14:textId="03D0A9F3" w:rsidR="00BF1453" w:rsidRPr="00BF1453" w:rsidRDefault="00BF1453" w:rsidP="00BF1453">
      <w:pPr>
        <w:shd w:val="clear" w:color="auto" w:fill="FFFFFF"/>
        <w:spacing w:after="0" w:line="240" w:lineRule="auto"/>
        <w:rPr>
          <w:rFonts w:ascii="Merriweather" w:eastAsia="Times New Roman" w:hAnsi="Merriweather" w:cs="Times New Roman"/>
          <w:color w:val="333333"/>
          <w:kern w:val="0"/>
          <w:sz w:val="23"/>
          <w:szCs w:val="23"/>
          <w14:ligatures w14:val="none"/>
        </w:rPr>
      </w:pPr>
      <w:r w:rsidRPr="00BF1453">
        <w:rPr>
          <w:rFonts w:ascii="Merriweather" w:eastAsia="Times New Roman" w:hAnsi="Merriweather" w:cs="Times New Roman"/>
          <w:noProof/>
          <w:color w:val="333333"/>
          <w:kern w:val="0"/>
          <w:sz w:val="23"/>
          <w:szCs w:val="23"/>
          <w14:ligatures w14:val="none"/>
        </w:rPr>
        <w:lastRenderedPageBreak/>
        <w:drawing>
          <wp:inline distT="0" distB="0" distL="0" distR="0" wp14:anchorId="1981E8AB" wp14:editId="73E3C385">
            <wp:extent cx="5943600" cy="4137025"/>
            <wp:effectExtent l="0" t="0" r="0" b="0"/>
            <wp:docPr id="1487669533" name="Picture 2" descr="Does the Torah Prohibit Male Masturb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es the Torah Prohibit Male Masturbatio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4137025"/>
                    </a:xfrm>
                    <a:prstGeom prst="rect">
                      <a:avLst/>
                    </a:prstGeom>
                    <a:noFill/>
                    <a:ln>
                      <a:noFill/>
                    </a:ln>
                  </pic:spPr>
                </pic:pic>
              </a:graphicData>
            </a:graphic>
          </wp:inline>
        </w:drawing>
      </w:r>
    </w:p>
    <w:p w14:paraId="43F8465F" w14:textId="77777777" w:rsidR="00BF1453" w:rsidRPr="00BF1453" w:rsidRDefault="00BF1453" w:rsidP="00BF1453">
      <w:pPr>
        <w:shd w:val="clear" w:color="auto" w:fill="FFFFFF"/>
        <w:spacing w:after="150" w:line="420" w:lineRule="atLeast"/>
        <w:jc w:val="center"/>
        <w:rPr>
          <w:rFonts w:ascii="Merriweather" w:eastAsia="Times New Roman" w:hAnsi="Merriweather" w:cs="Times New Roman"/>
          <w:color w:val="333333"/>
          <w:kern w:val="0"/>
          <w:sz w:val="20"/>
          <w:szCs w:val="20"/>
          <w14:ligatures w14:val="none"/>
        </w:rPr>
      </w:pPr>
      <w:r w:rsidRPr="00BF1453">
        <w:rPr>
          <w:rFonts w:ascii="Merriweather" w:eastAsia="Times New Roman" w:hAnsi="Merriweather" w:cs="Times New Roman"/>
          <w:color w:val="333333"/>
          <w:kern w:val="0"/>
          <w:sz w:val="20"/>
          <w:szCs w:val="20"/>
          <w14:ligatures w14:val="none"/>
        </w:rPr>
        <w:t xml:space="preserve">Image: </w:t>
      </w:r>
      <w:proofErr w:type="spellStart"/>
      <w:r w:rsidRPr="00BF1453">
        <w:rPr>
          <w:rFonts w:ascii="Merriweather" w:eastAsia="Times New Roman" w:hAnsi="Merriweather" w:cs="Times New Roman"/>
          <w:color w:val="333333"/>
          <w:kern w:val="0"/>
          <w:sz w:val="20"/>
          <w:szCs w:val="20"/>
          <w14:ligatures w14:val="none"/>
        </w:rPr>
        <w:t>Unsplash</w:t>
      </w:r>
      <w:proofErr w:type="spellEnd"/>
      <w:r w:rsidRPr="00BF1453">
        <w:rPr>
          <w:rFonts w:ascii="Merriweather" w:eastAsia="Times New Roman" w:hAnsi="Merriweather" w:cs="Times New Roman"/>
          <w:color w:val="333333"/>
          <w:kern w:val="0"/>
          <w:sz w:val="20"/>
          <w:szCs w:val="20"/>
          <w14:ligatures w14:val="none"/>
        </w:rPr>
        <w:t>/A. Nishaath, adapted using Dall-E, hotpot.ai</w:t>
      </w:r>
    </w:p>
    <w:p w14:paraId="26B07BA9" w14:textId="77777777" w:rsidR="00BF1453" w:rsidRPr="00BF1453" w:rsidRDefault="00BF1453" w:rsidP="00BF1453">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BF1453">
        <w:rPr>
          <w:rFonts w:ascii="Merriweather" w:eastAsia="Times New Roman" w:hAnsi="Merriweather" w:cs="Times New Roman"/>
          <w:color w:val="000000"/>
          <w:kern w:val="0"/>
          <w:sz w:val="26"/>
          <w:szCs w:val="26"/>
          <w14:ligatures w14:val="none"/>
        </w:rPr>
        <w:t>In his halakhic compendium </w:t>
      </w:r>
      <w:proofErr w:type="spellStart"/>
      <w:r w:rsidRPr="00BF1453">
        <w:rPr>
          <w:rFonts w:ascii="Merriweather" w:eastAsia="Times New Roman" w:hAnsi="Merriweather" w:cs="Times New Roman"/>
          <w:i/>
          <w:iCs/>
          <w:color w:val="000000"/>
          <w:kern w:val="0"/>
          <w:sz w:val="26"/>
          <w:szCs w:val="26"/>
          <w14:ligatures w14:val="none"/>
        </w:rPr>
        <w:t>Kitzur</w:t>
      </w:r>
      <w:proofErr w:type="spellEnd"/>
      <w:r w:rsidRPr="00BF1453">
        <w:rPr>
          <w:rFonts w:ascii="Merriweather" w:eastAsia="Times New Roman" w:hAnsi="Merriweather" w:cs="Times New Roman"/>
          <w:i/>
          <w:iCs/>
          <w:color w:val="000000"/>
          <w:kern w:val="0"/>
          <w:sz w:val="26"/>
          <w:szCs w:val="26"/>
          <w14:ligatures w14:val="none"/>
        </w:rPr>
        <w:t xml:space="preserve"> Shulchan </w:t>
      </w:r>
      <w:proofErr w:type="spellStart"/>
      <w:r w:rsidRPr="00BF1453">
        <w:rPr>
          <w:rFonts w:ascii="Merriweather" w:eastAsia="Times New Roman" w:hAnsi="Merriweather" w:cs="Times New Roman"/>
          <w:i/>
          <w:iCs/>
          <w:color w:val="000000"/>
          <w:kern w:val="0"/>
          <w:sz w:val="26"/>
          <w:szCs w:val="26"/>
          <w14:ligatures w14:val="none"/>
        </w:rPr>
        <w:t>Arukh</w:t>
      </w:r>
      <w:proofErr w:type="spellEnd"/>
      <w:r w:rsidRPr="00BF1453">
        <w:rPr>
          <w:rFonts w:ascii="Merriweather" w:eastAsia="Times New Roman" w:hAnsi="Merriweather" w:cs="Times New Roman"/>
          <w:color w:val="000000"/>
          <w:kern w:val="0"/>
          <w:sz w:val="26"/>
          <w:szCs w:val="26"/>
          <w14:ligatures w14:val="none"/>
        </w:rPr>
        <w:t>, R. Shlomo Ganzfried (1804–1886) describes the terrible sin of wasting male seed:</w:t>
      </w:r>
    </w:p>
    <w:p w14:paraId="5B84D15E" w14:textId="77777777" w:rsidR="00BF1453" w:rsidRPr="00BF1453" w:rsidRDefault="00BF1453" w:rsidP="00BF1453">
      <w:pPr>
        <w:shd w:val="clear" w:color="auto" w:fill="FFFFFF"/>
        <w:bidi/>
        <w:spacing w:line="465" w:lineRule="atLeast"/>
        <w:textAlignment w:val="top"/>
        <w:rPr>
          <w:rFonts w:ascii="Merriweather" w:eastAsia="Times New Roman" w:hAnsi="Merriweather" w:cs="Times New Roman"/>
          <w:color w:val="000000"/>
          <w:kern w:val="0"/>
          <w:sz w:val="26"/>
          <w:szCs w:val="26"/>
          <w14:ligatures w14:val="none"/>
        </w:rPr>
      </w:pPr>
      <w:r w:rsidRPr="00BF1453">
        <w:rPr>
          <w:rFonts w:ascii="Merriweather" w:eastAsia="Times New Roman" w:hAnsi="Merriweather" w:cs="Times New Roman"/>
          <w:color w:val="000000"/>
          <w:kern w:val="0"/>
          <w:sz w:val="19"/>
          <w:szCs w:val="19"/>
          <w:vertAlign w:val="superscript"/>
          <w:rtl/>
          <w:lang w:bidi="he-IL"/>
          <w14:ligatures w14:val="none"/>
        </w:rPr>
        <w:t>קיצור שלחן ערוך קנא</w:t>
      </w:r>
      <w:r w:rsidRPr="00BF1453">
        <w:rPr>
          <w:rFonts w:ascii="Merriweather" w:eastAsia="Times New Roman" w:hAnsi="Merriweather" w:cs="Times New Roman"/>
          <w:color w:val="000000"/>
          <w:kern w:val="0"/>
          <w:sz w:val="26"/>
          <w:szCs w:val="26"/>
          <w:rtl/>
          <w14:ligatures w14:val="none"/>
        </w:rPr>
        <w:t> </w:t>
      </w:r>
      <w:r w:rsidRPr="00BF1453">
        <w:rPr>
          <w:rFonts w:ascii="Merriweather" w:eastAsia="Times New Roman" w:hAnsi="Merriweather" w:cs="Times New Roman"/>
          <w:color w:val="000000"/>
          <w:kern w:val="0"/>
          <w:sz w:val="26"/>
          <w:szCs w:val="26"/>
          <w:rtl/>
          <w:lang w:bidi="he-IL"/>
          <w14:ligatures w14:val="none"/>
        </w:rPr>
        <w:t xml:space="preserve">אָסוּר לְהוֹצִיא זֶרַע לְבַטָלָה. </w:t>
      </w:r>
      <w:proofErr w:type="spellStart"/>
      <w:r w:rsidRPr="00BF1453">
        <w:rPr>
          <w:rFonts w:ascii="Merriweather" w:eastAsia="Times New Roman" w:hAnsi="Merriweather" w:cs="Times New Roman"/>
          <w:color w:val="000000"/>
          <w:kern w:val="0"/>
          <w:sz w:val="26"/>
          <w:szCs w:val="26"/>
          <w:rtl/>
          <w:lang w:bidi="he-IL"/>
          <w14:ligatures w14:val="none"/>
        </w:rPr>
        <w:t>וְעָוֹן</w:t>
      </w:r>
      <w:proofErr w:type="spellEnd"/>
      <w:r w:rsidRPr="00BF1453">
        <w:rPr>
          <w:rFonts w:ascii="Merriweather" w:eastAsia="Times New Roman" w:hAnsi="Merriweather" w:cs="Times New Roman"/>
          <w:color w:val="000000"/>
          <w:kern w:val="0"/>
          <w:sz w:val="26"/>
          <w:szCs w:val="26"/>
          <w:rtl/>
          <w:lang w:bidi="he-IL"/>
          <w14:ligatures w14:val="none"/>
        </w:rPr>
        <w:t xml:space="preserve"> זֶה חָמוּר מִכָּל עֲבֵרוֹת שֶׁבַּתּוֹרָה.</w:t>
      </w:r>
    </w:p>
    <w:p w14:paraId="1160EE39" w14:textId="77777777" w:rsidR="00BF1453" w:rsidRPr="00BF1453" w:rsidRDefault="00BF1453" w:rsidP="00BF1453">
      <w:pPr>
        <w:shd w:val="clear" w:color="auto" w:fill="FFFFFF"/>
        <w:spacing w:after="0" w:line="420" w:lineRule="atLeast"/>
        <w:rPr>
          <w:rFonts w:ascii="Merriweather" w:eastAsia="Times New Roman" w:hAnsi="Merriweather" w:cs="Times New Roman"/>
          <w:color w:val="000000"/>
          <w:kern w:val="0"/>
          <w:sz w:val="23"/>
          <w:szCs w:val="23"/>
          <w:rtl/>
          <w14:ligatures w14:val="none"/>
        </w:rPr>
      </w:pPr>
      <w:r w:rsidRPr="00BF1453">
        <w:rPr>
          <w:rFonts w:ascii="Merriweather" w:eastAsia="Times New Roman" w:hAnsi="Merriweather" w:cs="Times New Roman"/>
          <w:color w:val="000000"/>
          <w:kern w:val="0"/>
          <w:sz w:val="23"/>
          <w:szCs w:val="23"/>
          <w14:ligatures w14:val="none"/>
        </w:rPr>
        <w:t> </w:t>
      </w:r>
    </w:p>
    <w:p w14:paraId="4E9FC9D6" w14:textId="77777777" w:rsidR="00BF1453" w:rsidRPr="00BF1453" w:rsidRDefault="00BF1453" w:rsidP="00BF1453">
      <w:pPr>
        <w:shd w:val="clear" w:color="auto" w:fill="FFFFFF"/>
        <w:spacing w:line="465" w:lineRule="atLeast"/>
        <w:textAlignment w:val="top"/>
        <w:rPr>
          <w:rFonts w:ascii="Merriweather" w:eastAsia="Times New Roman" w:hAnsi="Merriweather" w:cs="Times New Roman"/>
          <w:color w:val="000000"/>
          <w:kern w:val="0"/>
          <w:sz w:val="23"/>
          <w:szCs w:val="23"/>
          <w14:ligatures w14:val="none"/>
        </w:rPr>
      </w:pPr>
      <w:proofErr w:type="spellStart"/>
      <w:r w:rsidRPr="00BF1453">
        <w:rPr>
          <w:rFonts w:ascii="Merriweather" w:eastAsia="Times New Roman" w:hAnsi="Merriweather" w:cs="Times New Roman"/>
          <w:color w:val="000000"/>
          <w:kern w:val="0"/>
          <w:sz w:val="17"/>
          <w:szCs w:val="17"/>
          <w:vertAlign w:val="superscript"/>
          <w14:ligatures w14:val="none"/>
        </w:rPr>
        <w:t>Kitzur</w:t>
      </w:r>
      <w:proofErr w:type="spellEnd"/>
      <w:r w:rsidRPr="00BF1453">
        <w:rPr>
          <w:rFonts w:ascii="Merriweather" w:eastAsia="Times New Roman" w:hAnsi="Merriweather" w:cs="Times New Roman"/>
          <w:color w:val="000000"/>
          <w:kern w:val="0"/>
          <w:sz w:val="17"/>
          <w:szCs w:val="17"/>
          <w:vertAlign w:val="superscript"/>
          <w14:ligatures w14:val="none"/>
        </w:rPr>
        <w:t xml:space="preserve"> Shulchan </w:t>
      </w:r>
      <w:proofErr w:type="spellStart"/>
      <w:r w:rsidRPr="00BF1453">
        <w:rPr>
          <w:rFonts w:ascii="Merriweather" w:eastAsia="Times New Roman" w:hAnsi="Merriweather" w:cs="Times New Roman"/>
          <w:color w:val="000000"/>
          <w:kern w:val="0"/>
          <w:sz w:val="17"/>
          <w:szCs w:val="17"/>
          <w:vertAlign w:val="superscript"/>
          <w14:ligatures w14:val="none"/>
        </w:rPr>
        <w:t>Arukh</w:t>
      </w:r>
      <w:proofErr w:type="spellEnd"/>
      <w:r w:rsidRPr="00BF1453">
        <w:rPr>
          <w:rFonts w:ascii="Merriweather" w:eastAsia="Times New Roman" w:hAnsi="Merriweather" w:cs="Times New Roman"/>
          <w:color w:val="000000"/>
          <w:kern w:val="0"/>
          <w:sz w:val="17"/>
          <w:szCs w:val="17"/>
          <w:vertAlign w:val="superscript"/>
          <w14:ligatures w14:val="none"/>
        </w:rPr>
        <w:t xml:space="preserve"> 151</w:t>
      </w:r>
      <w:r w:rsidRPr="00BF1453">
        <w:rPr>
          <w:rFonts w:ascii="Merriweather" w:eastAsia="Times New Roman" w:hAnsi="Merriweather" w:cs="Times New Roman"/>
          <w:color w:val="000000"/>
          <w:kern w:val="0"/>
          <w:sz w:val="23"/>
          <w:szCs w:val="23"/>
          <w14:ligatures w14:val="none"/>
        </w:rPr>
        <w:t> It is prohibited [for men] to spill their seed in vain. And this is a graver sin than any other transgression in the Torah.</w:t>
      </w:r>
      <w:r w:rsidRPr="00BF1453">
        <w:rPr>
          <w:rFonts w:ascii="Merriweather" w:eastAsia="Times New Roman" w:hAnsi="Merriweather" w:cs="Times New Roman"/>
          <w:color w:val="B22222"/>
          <w:kern w:val="0"/>
          <w:sz w:val="23"/>
          <w:szCs w:val="23"/>
          <w:vertAlign w:val="superscript"/>
          <w14:ligatures w14:val="none"/>
        </w:rPr>
        <w:t>[1]</w:t>
      </w:r>
    </w:p>
    <w:p w14:paraId="630EFB5E" w14:textId="77777777" w:rsidR="00BF1453" w:rsidRPr="00BF1453" w:rsidRDefault="00BF1453" w:rsidP="00BF1453">
      <w:pPr>
        <w:shd w:val="clear" w:color="auto" w:fill="FFFFFF"/>
        <w:spacing w:after="0" w:line="420" w:lineRule="atLeast"/>
        <w:rPr>
          <w:rFonts w:ascii="Merriweather" w:eastAsia="Times New Roman" w:hAnsi="Merriweather" w:cs="Times New Roman"/>
          <w:color w:val="000000"/>
          <w:kern w:val="0"/>
          <w:sz w:val="23"/>
          <w:szCs w:val="23"/>
          <w14:ligatures w14:val="none"/>
        </w:rPr>
      </w:pPr>
      <w:r w:rsidRPr="00BF1453">
        <w:rPr>
          <w:rFonts w:ascii="Merriweather" w:eastAsia="Times New Roman" w:hAnsi="Merriweather" w:cs="Times New Roman"/>
          <w:color w:val="000000"/>
          <w:kern w:val="0"/>
          <w:sz w:val="23"/>
          <w:szCs w:val="23"/>
          <w14:ligatures w14:val="none"/>
        </w:rPr>
        <w:t> </w:t>
      </w:r>
    </w:p>
    <w:p w14:paraId="50CE432D" w14:textId="77777777" w:rsidR="00BF1453" w:rsidRPr="00BF1453" w:rsidRDefault="00BF1453" w:rsidP="00BF1453">
      <w:pPr>
        <w:shd w:val="clear" w:color="auto" w:fill="FFFFFF"/>
        <w:bidi/>
        <w:spacing w:line="465" w:lineRule="atLeast"/>
        <w:textAlignment w:val="top"/>
        <w:rPr>
          <w:rFonts w:ascii="Merriweather" w:eastAsia="Times New Roman" w:hAnsi="Merriweather" w:cs="Times New Roman"/>
          <w:color w:val="000000"/>
          <w:kern w:val="0"/>
          <w:sz w:val="26"/>
          <w:szCs w:val="26"/>
          <w14:ligatures w14:val="none"/>
        </w:rPr>
      </w:pPr>
      <w:r w:rsidRPr="00BF1453">
        <w:rPr>
          <w:rFonts w:ascii="Merriweather" w:eastAsia="Times New Roman" w:hAnsi="Merriweather" w:cs="Times New Roman"/>
          <w:color w:val="000000"/>
          <w:kern w:val="0"/>
          <w:sz w:val="26"/>
          <w:szCs w:val="26"/>
          <w:rtl/>
          <w:lang w:bidi="he-IL"/>
          <w14:ligatures w14:val="none"/>
        </w:rPr>
        <w:t xml:space="preserve">וְאֵלּוּ שֶׁמְּנָאֲפִים בַּיָּד וּמוֹצִיאִים זֶרַע לְבַטָּלָה, לֹא דַי לָהֶם שֶׁאִסּוּר גָּדוֹל הוּא, אֶלָּא שֶהָעוֹשֶׂה זֹאת, הוּא </w:t>
      </w:r>
      <w:proofErr w:type="spellStart"/>
      <w:r w:rsidRPr="00BF1453">
        <w:rPr>
          <w:rFonts w:ascii="Merriweather" w:eastAsia="Times New Roman" w:hAnsi="Merriweather" w:cs="Times New Roman"/>
          <w:color w:val="000000"/>
          <w:kern w:val="0"/>
          <w:sz w:val="26"/>
          <w:szCs w:val="26"/>
          <w:rtl/>
          <w:lang w:bidi="he-IL"/>
          <w14:ligatures w14:val="none"/>
        </w:rPr>
        <w:t>בְנִדּוּי</w:t>
      </w:r>
      <w:proofErr w:type="spellEnd"/>
      <w:r w:rsidRPr="00BF1453">
        <w:rPr>
          <w:rFonts w:ascii="Merriweather" w:eastAsia="Times New Roman" w:hAnsi="Merriweather" w:cs="Times New Roman"/>
          <w:color w:val="000000"/>
          <w:kern w:val="0"/>
          <w:sz w:val="26"/>
          <w:szCs w:val="26"/>
          <w:rtl/>
          <w:lang w:bidi="he-IL"/>
          <w14:ligatures w14:val="none"/>
        </w:rPr>
        <w:t>, וַעֲלֵיהֶם נֶאֱמַר, יְדֵיכֶם דָּמִים מָלֵאוּ, וּכְאִילּוּ הוֹרֵג אֶת הַנֶּפֶשׁ.</w:t>
      </w:r>
    </w:p>
    <w:p w14:paraId="13F4031F" w14:textId="77777777" w:rsidR="00BF1453" w:rsidRPr="00BF1453" w:rsidRDefault="00BF1453" w:rsidP="00BF1453">
      <w:pPr>
        <w:shd w:val="clear" w:color="auto" w:fill="FFFFFF"/>
        <w:spacing w:after="0" w:line="420" w:lineRule="atLeast"/>
        <w:rPr>
          <w:rFonts w:ascii="Merriweather" w:eastAsia="Times New Roman" w:hAnsi="Merriweather" w:cs="Times New Roman"/>
          <w:color w:val="000000"/>
          <w:kern w:val="0"/>
          <w:sz w:val="23"/>
          <w:szCs w:val="23"/>
          <w:rtl/>
          <w14:ligatures w14:val="none"/>
        </w:rPr>
      </w:pPr>
      <w:r w:rsidRPr="00BF1453">
        <w:rPr>
          <w:rFonts w:ascii="Merriweather" w:eastAsia="Times New Roman" w:hAnsi="Merriweather" w:cs="Times New Roman"/>
          <w:color w:val="000000"/>
          <w:kern w:val="0"/>
          <w:sz w:val="23"/>
          <w:szCs w:val="23"/>
          <w14:ligatures w14:val="none"/>
        </w:rPr>
        <w:t> </w:t>
      </w:r>
    </w:p>
    <w:p w14:paraId="132873B6" w14:textId="77777777" w:rsidR="00BF1453" w:rsidRPr="00BF1453" w:rsidRDefault="00BF1453" w:rsidP="00BF1453">
      <w:pPr>
        <w:shd w:val="clear" w:color="auto" w:fill="FFFFFF"/>
        <w:spacing w:line="465" w:lineRule="atLeast"/>
        <w:textAlignment w:val="top"/>
        <w:rPr>
          <w:rFonts w:ascii="Merriweather" w:eastAsia="Times New Roman" w:hAnsi="Merriweather" w:cs="Times New Roman"/>
          <w:color w:val="000000"/>
          <w:kern w:val="0"/>
          <w:sz w:val="23"/>
          <w:szCs w:val="23"/>
          <w14:ligatures w14:val="none"/>
        </w:rPr>
      </w:pPr>
      <w:r w:rsidRPr="00BF1453">
        <w:rPr>
          <w:rFonts w:ascii="Merriweather" w:eastAsia="Times New Roman" w:hAnsi="Merriweather" w:cs="Times New Roman"/>
          <w:color w:val="000000"/>
          <w:kern w:val="0"/>
          <w:sz w:val="23"/>
          <w:szCs w:val="23"/>
          <w14:ligatures w14:val="none"/>
        </w:rPr>
        <w:lastRenderedPageBreak/>
        <w:t>Those who masturbate (lit. “fornicate with the hand”) and spill their seed in vain, not only do they violate a serious transgression, but also one who does this is placed under a ban. Regarding such people, it is said (Isa 1:15), “Your hands are full of blood,” and it is akin to killing a person.</w:t>
      </w:r>
      <w:r w:rsidRPr="00BF1453">
        <w:rPr>
          <w:rFonts w:ascii="Merriweather" w:eastAsia="Times New Roman" w:hAnsi="Merriweather" w:cs="Times New Roman"/>
          <w:color w:val="B22222"/>
          <w:kern w:val="0"/>
          <w:sz w:val="23"/>
          <w:szCs w:val="23"/>
          <w:vertAlign w:val="superscript"/>
          <w14:ligatures w14:val="none"/>
        </w:rPr>
        <w:t>[2]</w:t>
      </w:r>
    </w:p>
    <w:p w14:paraId="11EBD07B" w14:textId="77777777" w:rsidR="00BF1453" w:rsidRPr="00BF1453" w:rsidRDefault="00BF1453" w:rsidP="00BF1453">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BF1453">
        <w:rPr>
          <w:rFonts w:ascii="Merriweather" w:eastAsia="Times New Roman" w:hAnsi="Merriweather" w:cs="Times New Roman"/>
          <w:color w:val="000000"/>
          <w:kern w:val="0"/>
          <w:sz w:val="26"/>
          <w:szCs w:val="26"/>
          <w14:ligatures w14:val="none"/>
        </w:rPr>
        <w:t>Ganzfried then connects this sin with the biblical story of Er and Onan, in which Onan spills his seed:</w:t>
      </w:r>
    </w:p>
    <w:p w14:paraId="1EA9BD7A" w14:textId="77777777" w:rsidR="00BF1453" w:rsidRPr="00BF1453" w:rsidRDefault="00BF1453" w:rsidP="00BF1453">
      <w:pPr>
        <w:shd w:val="clear" w:color="auto" w:fill="FFFFFF"/>
        <w:bidi/>
        <w:spacing w:line="465" w:lineRule="atLeast"/>
        <w:textAlignment w:val="top"/>
        <w:rPr>
          <w:rFonts w:ascii="Merriweather" w:eastAsia="Times New Roman" w:hAnsi="Merriweather" w:cs="Times New Roman"/>
          <w:color w:val="000000"/>
          <w:kern w:val="0"/>
          <w:sz w:val="26"/>
          <w:szCs w:val="26"/>
          <w14:ligatures w14:val="none"/>
        </w:rPr>
      </w:pPr>
      <w:r w:rsidRPr="00BF1453">
        <w:rPr>
          <w:rFonts w:ascii="Merriweather" w:eastAsia="Times New Roman" w:hAnsi="Merriweather" w:cs="Times New Roman"/>
          <w:color w:val="000000"/>
          <w:kern w:val="0"/>
          <w:sz w:val="26"/>
          <w:szCs w:val="26"/>
          <w:rtl/>
          <w:lang w:bidi="he-IL"/>
          <w14:ligatures w14:val="none"/>
        </w:rPr>
        <w:t>וּרְאֵה מַה שֶּכָּתַב רַֹשִ"י בְּפָרָשַת וַיֵֹשֶב בְּעֵר וְאוֹנָן שֶׁמֵּתוּ בְּחֵטְא זֶה.</w:t>
      </w:r>
    </w:p>
    <w:p w14:paraId="70D6AD09" w14:textId="77777777" w:rsidR="00BF1453" w:rsidRPr="00BF1453" w:rsidRDefault="00BF1453" w:rsidP="00BF1453">
      <w:pPr>
        <w:shd w:val="clear" w:color="auto" w:fill="FFFFFF"/>
        <w:spacing w:after="0" w:line="420" w:lineRule="atLeast"/>
        <w:rPr>
          <w:rFonts w:ascii="Merriweather" w:eastAsia="Times New Roman" w:hAnsi="Merriweather" w:cs="Times New Roman"/>
          <w:color w:val="000000"/>
          <w:kern w:val="0"/>
          <w:sz w:val="23"/>
          <w:szCs w:val="23"/>
          <w:rtl/>
          <w14:ligatures w14:val="none"/>
        </w:rPr>
      </w:pPr>
      <w:r w:rsidRPr="00BF1453">
        <w:rPr>
          <w:rFonts w:ascii="Merriweather" w:eastAsia="Times New Roman" w:hAnsi="Merriweather" w:cs="Times New Roman"/>
          <w:color w:val="000000"/>
          <w:kern w:val="0"/>
          <w:sz w:val="23"/>
          <w:szCs w:val="23"/>
          <w14:ligatures w14:val="none"/>
        </w:rPr>
        <w:t> </w:t>
      </w:r>
    </w:p>
    <w:p w14:paraId="76B9298D" w14:textId="77777777" w:rsidR="00BF1453" w:rsidRPr="00BF1453" w:rsidRDefault="00BF1453" w:rsidP="00BF1453">
      <w:pPr>
        <w:shd w:val="clear" w:color="auto" w:fill="FFFFFF"/>
        <w:spacing w:line="465" w:lineRule="atLeast"/>
        <w:textAlignment w:val="top"/>
        <w:rPr>
          <w:rFonts w:ascii="Merriweather" w:eastAsia="Times New Roman" w:hAnsi="Merriweather" w:cs="Times New Roman"/>
          <w:color w:val="000000"/>
          <w:kern w:val="0"/>
          <w:sz w:val="23"/>
          <w:szCs w:val="23"/>
          <w14:ligatures w14:val="none"/>
        </w:rPr>
      </w:pPr>
      <w:r w:rsidRPr="00BF1453">
        <w:rPr>
          <w:rFonts w:ascii="Merriweather" w:eastAsia="Times New Roman" w:hAnsi="Merriweather" w:cs="Times New Roman"/>
          <w:color w:val="000000"/>
          <w:kern w:val="0"/>
          <w:sz w:val="23"/>
          <w:szCs w:val="23"/>
          <w14:ligatures w14:val="none"/>
        </w:rPr>
        <w:t>See what Rashi wrote in </w:t>
      </w:r>
      <w:r w:rsidRPr="00BF1453">
        <w:rPr>
          <w:rFonts w:ascii="Merriweather" w:eastAsia="Times New Roman" w:hAnsi="Merriweather" w:cs="Times New Roman"/>
          <w:i/>
          <w:iCs/>
          <w:color w:val="000000"/>
          <w:kern w:val="0"/>
          <w:sz w:val="23"/>
          <w:szCs w:val="23"/>
          <w14:ligatures w14:val="none"/>
        </w:rPr>
        <w:t xml:space="preserve">Parashat </w:t>
      </w:r>
      <w:proofErr w:type="spellStart"/>
      <w:r w:rsidRPr="00BF1453">
        <w:rPr>
          <w:rFonts w:ascii="Merriweather" w:eastAsia="Times New Roman" w:hAnsi="Merriweather" w:cs="Times New Roman"/>
          <w:i/>
          <w:iCs/>
          <w:color w:val="000000"/>
          <w:kern w:val="0"/>
          <w:sz w:val="23"/>
          <w:szCs w:val="23"/>
          <w14:ligatures w14:val="none"/>
        </w:rPr>
        <w:t>Vayeshev</w:t>
      </w:r>
      <w:proofErr w:type="spellEnd"/>
      <w:r w:rsidRPr="00BF1453">
        <w:rPr>
          <w:rFonts w:ascii="Merriweather" w:eastAsia="Times New Roman" w:hAnsi="Merriweather" w:cs="Times New Roman"/>
          <w:color w:val="B22222"/>
          <w:kern w:val="0"/>
          <w:sz w:val="23"/>
          <w:szCs w:val="23"/>
          <w:vertAlign w:val="superscript"/>
          <w14:ligatures w14:val="none"/>
        </w:rPr>
        <w:t>[3]</w:t>
      </w:r>
      <w:r w:rsidRPr="00BF1453">
        <w:rPr>
          <w:rFonts w:ascii="Merriweather" w:eastAsia="Times New Roman" w:hAnsi="Merriweather" w:cs="Times New Roman"/>
          <w:color w:val="000000"/>
          <w:kern w:val="0"/>
          <w:sz w:val="23"/>
          <w:szCs w:val="23"/>
          <w14:ligatures w14:val="none"/>
        </w:rPr>
        <w:t> concerning Er and Onan, who died because of committing this sin.</w:t>
      </w:r>
      <w:r w:rsidRPr="00BF1453">
        <w:rPr>
          <w:rFonts w:ascii="Merriweather" w:eastAsia="Times New Roman" w:hAnsi="Merriweather" w:cs="Times New Roman"/>
          <w:color w:val="B22222"/>
          <w:kern w:val="0"/>
          <w:sz w:val="23"/>
          <w:szCs w:val="23"/>
          <w:vertAlign w:val="superscript"/>
          <w14:ligatures w14:val="none"/>
        </w:rPr>
        <w:t>[4]</w:t>
      </w:r>
    </w:p>
    <w:p w14:paraId="387C0D05" w14:textId="77777777" w:rsidR="00BF1453" w:rsidRPr="00BF1453" w:rsidRDefault="00BF1453" w:rsidP="00BF1453">
      <w:pPr>
        <w:shd w:val="clear" w:color="auto" w:fill="FFFFFF"/>
        <w:spacing w:after="0" w:line="420" w:lineRule="atLeast"/>
        <w:rPr>
          <w:rFonts w:ascii="Merriweather" w:eastAsia="Times New Roman" w:hAnsi="Merriweather" w:cs="Times New Roman"/>
          <w:color w:val="000000"/>
          <w:kern w:val="0"/>
          <w:sz w:val="23"/>
          <w:szCs w:val="23"/>
          <w14:ligatures w14:val="none"/>
        </w:rPr>
      </w:pPr>
      <w:r w:rsidRPr="00BF1453">
        <w:rPr>
          <w:rFonts w:ascii="Merriweather" w:eastAsia="Times New Roman" w:hAnsi="Merriweather" w:cs="Times New Roman"/>
          <w:color w:val="000000"/>
          <w:kern w:val="0"/>
          <w:sz w:val="23"/>
          <w:szCs w:val="23"/>
          <w14:ligatures w14:val="none"/>
        </w:rPr>
        <w:t> </w:t>
      </w:r>
    </w:p>
    <w:p w14:paraId="0A0C49F8" w14:textId="77777777" w:rsidR="00BF1453" w:rsidRPr="00BF1453" w:rsidRDefault="00BF1453" w:rsidP="00BF1453">
      <w:pPr>
        <w:shd w:val="clear" w:color="auto" w:fill="FFFFFF"/>
        <w:bidi/>
        <w:spacing w:line="465" w:lineRule="atLeast"/>
        <w:textAlignment w:val="top"/>
        <w:rPr>
          <w:rFonts w:ascii="Merriweather" w:eastAsia="Times New Roman" w:hAnsi="Merriweather" w:cs="Times New Roman"/>
          <w:color w:val="000000"/>
          <w:kern w:val="0"/>
          <w:sz w:val="26"/>
          <w:szCs w:val="26"/>
          <w14:ligatures w14:val="none"/>
        </w:rPr>
      </w:pPr>
      <w:r w:rsidRPr="00BF1453">
        <w:rPr>
          <w:rFonts w:ascii="Merriweather" w:eastAsia="Times New Roman" w:hAnsi="Merriweather" w:cs="Times New Roman"/>
          <w:color w:val="000000"/>
          <w:kern w:val="0"/>
          <w:sz w:val="26"/>
          <w:szCs w:val="26"/>
          <w:rtl/>
          <w:lang w:bidi="he-IL"/>
          <w14:ligatures w14:val="none"/>
        </w:rPr>
        <w:t xml:space="preserve">וְלִפְעָמִים </w:t>
      </w:r>
      <w:proofErr w:type="spellStart"/>
      <w:r w:rsidRPr="00BF1453">
        <w:rPr>
          <w:rFonts w:ascii="Merriweather" w:eastAsia="Times New Roman" w:hAnsi="Merriweather" w:cs="Times New Roman"/>
          <w:color w:val="000000"/>
          <w:kern w:val="0"/>
          <w:sz w:val="26"/>
          <w:szCs w:val="26"/>
          <w:rtl/>
          <w:lang w:bidi="he-IL"/>
          <w14:ligatures w14:val="none"/>
        </w:rPr>
        <w:t>בְּעֹנֶש</w:t>
      </w:r>
      <w:proofErr w:type="spellEnd"/>
      <w:r w:rsidRPr="00BF1453">
        <w:rPr>
          <w:rFonts w:ascii="Merriweather" w:eastAsia="Times New Roman" w:hAnsi="Merriweather" w:cs="Times New Roman"/>
          <w:color w:val="000000"/>
          <w:kern w:val="0"/>
          <w:sz w:val="26"/>
          <w:szCs w:val="26"/>
          <w:rtl/>
          <w:lang w:bidi="he-IL"/>
          <w14:ligatures w14:val="none"/>
        </w:rPr>
        <w:t>ׁ זֶה, חַס וְשָׁלוֹם, בָּנָיו מֵתִים כְּשֶׁהֵם קְטַנִים, אוֹ שֶׁיִהְיוּ רְשָׁעִים, וְהוּא בָא לִידֵי עֲנִיוּת.</w:t>
      </w:r>
    </w:p>
    <w:p w14:paraId="147E57B5" w14:textId="77777777" w:rsidR="00BF1453" w:rsidRPr="00BF1453" w:rsidRDefault="00BF1453" w:rsidP="00BF1453">
      <w:pPr>
        <w:shd w:val="clear" w:color="auto" w:fill="FFFFFF"/>
        <w:spacing w:after="0" w:line="420" w:lineRule="atLeast"/>
        <w:rPr>
          <w:rFonts w:ascii="Merriweather" w:eastAsia="Times New Roman" w:hAnsi="Merriweather" w:cs="Times New Roman"/>
          <w:color w:val="000000"/>
          <w:kern w:val="0"/>
          <w:sz w:val="23"/>
          <w:szCs w:val="23"/>
          <w:rtl/>
          <w14:ligatures w14:val="none"/>
        </w:rPr>
      </w:pPr>
      <w:r w:rsidRPr="00BF1453">
        <w:rPr>
          <w:rFonts w:ascii="Merriweather" w:eastAsia="Times New Roman" w:hAnsi="Merriweather" w:cs="Times New Roman"/>
          <w:color w:val="000000"/>
          <w:kern w:val="0"/>
          <w:sz w:val="23"/>
          <w:szCs w:val="23"/>
          <w14:ligatures w14:val="none"/>
        </w:rPr>
        <w:t> </w:t>
      </w:r>
    </w:p>
    <w:p w14:paraId="4DF77F76" w14:textId="77777777" w:rsidR="00BF1453" w:rsidRPr="00BF1453" w:rsidRDefault="00BF1453" w:rsidP="00BF1453">
      <w:pPr>
        <w:shd w:val="clear" w:color="auto" w:fill="FFFFFF"/>
        <w:spacing w:line="465" w:lineRule="atLeast"/>
        <w:textAlignment w:val="top"/>
        <w:rPr>
          <w:rFonts w:ascii="Merriweather" w:eastAsia="Times New Roman" w:hAnsi="Merriweather" w:cs="Times New Roman"/>
          <w:color w:val="000000"/>
          <w:kern w:val="0"/>
          <w:sz w:val="23"/>
          <w:szCs w:val="23"/>
          <w14:ligatures w14:val="none"/>
        </w:rPr>
      </w:pPr>
      <w:r w:rsidRPr="00BF1453">
        <w:rPr>
          <w:rFonts w:ascii="Merriweather" w:eastAsia="Times New Roman" w:hAnsi="Merriweather" w:cs="Times New Roman"/>
          <w:color w:val="000000"/>
          <w:kern w:val="0"/>
          <w:sz w:val="23"/>
          <w:szCs w:val="23"/>
          <w14:ligatures w14:val="none"/>
        </w:rPr>
        <w:t>Sometimes, as a punishment—God forbid—one’s children die when they are young, or grow up to be wicked, while the sinner ends up living in poverty.</w:t>
      </w:r>
    </w:p>
    <w:p w14:paraId="2AE1C15D" w14:textId="77777777" w:rsidR="00BF1453" w:rsidRPr="00BF1453" w:rsidRDefault="00BF1453" w:rsidP="00BF1453">
      <w:pPr>
        <w:shd w:val="clear" w:color="auto" w:fill="FFFFFF"/>
        <w:spacing w:before="300" w:after="150" w:line="450" w:lineRule="atLeast"/>
        <w:outlineLvl w:val="2"/>
        <w:rPr>
          <w:rFonts w:ascii="Merriweather" w:eastAsia="Times New Roman" w:hAnsi="Merriweather" w:cs="Times New Roman"/>
          <w:color w:val="000000"/>
          <w:kern w:val="0"/>
          <w:sz w:val="32"/>
          <w:szCs w:val="32"/>
          <w14:ligatures w14:val="none"/>
        </w:rPr>
      </w:pPr>
      <w:r w:rsidRPr="00BF1453">
        <w:rPr>
          <w:rFonts w:ascii="Merriweather" w:eastAsia="Times New Roman" w:hAnsi="Merriweather" w:cs="Times New Roman"/>
          <w:color w:val="000000"/>
          <w:kern w:val="0"/>
          <w:sz w:val="32"/>
          <w:szCs w:val="32"/>
          <w14:ligatures w14:val="none"/>
        </w:rPr>
        <w:t>Onanism</w:t>
      </w:r>
    </w:p>
    <w:p w14:paraId="31C3CB0D" w14:textId="77777777" w:rsidR="00BF1453" w:rsidRPr="00BF1453" w:rsidRDefault="00BF1453" w:rsidP="00BF1453">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BF1453">
        <w:rPr>
          <w:rFonts w:ascii="Merriweather" w:eastAsia="Times New Roman" w:hAnsi="Merriweather" w:cs="Times New Roman"/>
          <w:color w:val="000000"/>
          <w:kern w:val="0"/>
          <w:sz w:val="26"/>
          <w:szCs w:val="26"/>
          <w14:ligatures w14:val="none"/>
        </w:rPr>
        <w:t>Jewish sources are not unique in connecting the story of Onan with masturbation. Indeed, in 1716, a new term “onanism” was coined to describe the sinful act in a pamphlet with the title: </w:t>
      </w:r>
      <w:r w:rsidRPr="00BF1453">
        <w:rPr>
          <w:rFonts w:ascii="Merriweather" w:eastAsia="Times New Roman" w:hAnsi="Merriweather" w:cs="Times New Roman"/>
          <w:i/>
          <w:iCs/>
          <w:color w:val="000000"/>
          <w:kern w:val="0"/>
          <w:sz w:val="26"/>
          <w:szCs w:val="26"/>
          <w14:ligatures w14:val="none"/>
        </w:rPr>
        <w:t xml:space="preserve">Onania, or the Heinous Sin of Self-Pollution, and All Its Frightful Consequences, in Both Sexes, Considered. With Spiritual and Physical Advice for Those Who Have Already </w:t>
      </w:r>
      <w:proofErr w:type="spellStart"/>
      <w:r w:rsidRPr="00BF1453">
        <w:rPr>
          <w:rFonts w:ascii="Merriweather" w:eastAsia="Times New Roman" w:hAnsi="Merriweather" w:cs="Times New Roman"/>
          <w:i/>
          <w:iCs/>
          <w:color w:val="000000"/>
          <w:kern w:val="0"/>
          <w:sz w:val="26"/>
          <w:szCs w:val="26"/>
          <w14:ligatures w14:val="none"/>
        </w:rPr>
        <w:t>Injur’d</w:t>
      </w:r>
      <w:proofErr w:type="spellEnd"/>
      <w:r w:rsidRPr="00BF1453">
        <w:rPr>
          <w:rFonts w:ascii="Merriweather" w:eastAsia="Times New Roman" w:hAnsi="Merriweather" w:cs="Times New Roman"/>
          <w:i/>
          <w:iCs/>
          <w:color w:val="000000"/>
          <w:kern w:val="0"/>
          <w:sz w:val="26"/>
          <w:szCs w:val="26"/>
          <w14:ligatures w14:val="none"/>
        </w:rPr>
        <w:t xml:space="preserve"> Themselves by This Abominable Practice.</w:t>
      </w:r>
      <w:r w:rsidRPr="00BF1453">
        <w:rPr>
          <w:rFonts w:ascii="Merriweather" w:eastAsia="Times New Roman" w:hAnsi="Merriweather" w:cs="Times New Roman"/>
          <w:color w:val="000000"/>
          <w:kern w:val="0"/>
          <w:sz w:val="26"/>
          <w:szCs w:val="26"/>
          <w14:ligatures w14:val="none"/>
        </w:rPr>
        <w:t> The pamphlet was republished multiple times and led to several spin-off books.</w:t>
      </w:r>
      <w:r w:rsidRPr="00BF1453">
        <w:rPr>
          <w:rFonts w:ascii="Merriweather" w:eastAsia="Times New Roman" w:hAnsi="Merriweather" w:cs="Times New Roman"/>
          <w:color w:val="B22222"/>
          <w:kern w:val="0"/>
          <w:sz w:val="23"/>
          <w:szCs w:val="23"/>
          <w:vertAlign w:val="superscript"/>
          <w14:ligatures w14:val="none"/>
        </w:rPr>
        <w:t>[5]</w:t>
      </w:r>
    </w:p>
    <w:p w14:paraId="3F518964" w14:textId="77777777" w:rsidR="00BF1453" w:rsidRPr="00BF1453" w:rsidRDefault="00BF1453" w:rsidP="00BF1453">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BF1453">
        <w:rPr>
          <w:rFonts w:ascii="Merriweather" w:eastAsia="Times New Roman" w:hAnsi="Merriweather" w:cs="Times New Roman"/>
          <w:color w:val="000000"/>
          <w:kern w:val="0"/>
          <w:sz w:val="26"/>
          <w:szCs w:val="26"/>
          <w14:ligatures w14:val="none"/>
        </w:rPr>
        <w:lastRenderedPageBreak/>
        <w:t>And yet, while Jewish and Christian sources connect the biblical story of Onan with the sin of spilling seed, this has little to do with the simple meaning of the biblical account.</w:t>
      </w:r>
    </w:p>
    <w:p w14:paraId="361088BC" w14:textId="77777777" w:rsidR="00BF1453" w:rsidRPr="00BF1453" w:rsidRDefault="00BF1453" w:rsidP="00BF1453">
      <w:pPr>
        <w:shd w:val="clear" w:color="auto" w:fill="FFFFFF"/>
        <w:spacing w:before="210" w:after="210" w:line="630" w:lineRule="atLeast"/>
        <w:jc w:val="center"/>
        <w:outlineLvl w:val="1"/>
        <w:rPr>
          <w:rFonts w:ascii="Merriweather" w:eastAsia="Times New Roman" w:hAnsi="Merriweather" w:cs="Times New Roman"/>
          <w:color w:val="000000"/>
          <w:kern w:val="0"/>
          <w:sz w:val="38"/>
          <w:szCs w:val="38"/>
          <w14:ligatures w14:val="none"/>
        </w:rPr>
      </w:pPr>
      <w:r w:rsidRPr="00BF1453">
        <w:rPr>
          <w:rFonts w:ascii="Merriweather" w:eastAsia="Times New Roman" w:hAnsi="Merriweather" w:cs="Times New Roman"/>
          <w:color w:val="000000"/>
          <w:kern w:val="0"/>
          <w:sz w:val="38"/>
          <w:szCs w:val="38"/>
          <w14:ligatures w14:val="none"/>
        </w:rPr>
        <w:t>The Death of Er and Onan</w:t>
      </w:r>
    </w:p>
    <w:p w14:paraId="335A721C" w14:textId="77777777" w:rsidR="00BF1453" w:rsidRPr="00BF1453" w:rsidRDefault="00BF1453" w:rsidP="00BF1453">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BF1453">
        <w:rPr>
          <w:rFonts w:ascii="Merriweather" w:eastAsia="Times New Roman" w:hAnsi="Merriweather" w:cs="Times New Roman"/>
          <w:color w:val="000000"/>
          <w:kern w:val="0"/>
          <w:sz w:val="26"/>
          <w:szCs w:val="26"/>
          <w14:ligatures w14:val="none"/>
        </w:rPr>
        <w:t>Judah’s eldest son Er dies shortly after his marriage (Gen 38:6–7), without an heir. The ancient Israelite practice of levirate marriage (</w:t>
      </w:r>
      <w:proofErr w:type="spellStart"/>
      <w:r w:rsidRPr="00BF1453">
        <w:rPr>
          <w:rFonts w:ascii="Merriweather" w:eastAsia="Times New Roman" w:hAnsi="Merriweather" w:cs="Times New Roman"/>
          <w:i/>
          <w:iCs/>
          <w:color w:val="000000"/>
          <w:kern w:val="0"/>
          <w:sz w:val="26"/>
          <w:szCs w:val="26"/>
          <w14:ligatures w14:val="none"/>
        </w:rPr>
        <w:t>yibbum</w:t>
      </w:r>
      <w:proofErr w:type="spellEnd"/>
      <w:r w:rsidRPr="00BF1453">
        <w:rPr>
          <w:rFonts w:ascii="Merriweather" w:eastAsia="Times New Roman" w:hAnsi="Merriweather" w:cs="Times New Roman"/>
          <w:color w:val="000000"/>
          <w:kern w:val="0"/>
          <w:sz w:val="26"/>
          <w:szCs w:val="26"/>
          <w14:ligatures w14:val="none"/>
        </w:rPr>
        <w:t>) required his brother, Onan, to marry his widow and to have a child that would carry on Er’s name.</w:t>
      </w:r>
      <w:r w:rsidRPr="00BF1453">
        <w:rPr>
          <w:rFonts w:ascii="Merriweather" w:eastAsia="Times New Roman" w:hAnsi="Merriweather" w:cs="Times New Roman"/>
          <w:color w:val="B22222"/>
          <w:kern w:val="0"/>
          <w:sz w:val="23"/>
          <w:szCs w:val="23"/>
          <w:vertAlign w:val="superscript"/>
          <w14:ligatures w14:val="none"/>
        </w:rPr>
        <w:t>[6]</w:t>
      </w:r>
    </w:p>
    <w:p w14:paraId="2FD85F89" w14:textId="77777777" w:rsidR="00BF1453" w:rsidRPr="00BF1453" w:rsidRDefault="00BF1453" w:rsidP="00BF1453">
      <w:pPr>
        <w:shd w:val="clear" w:color="auto" w:fill="FFFFFF"/>
        <w:bidi/>
        <w:spacing w:line="465" w:lineRule="atLeast"/>
        <w:textAlignment w:val="top"/>
        <w:rPr>
          <w:rFonts w:ascii="Merriweather" w:eastAsia="Times New Roman" w:hAnsi="Merriweather" w:cs="Times New Roman"/>
          <w:color w:val="000000"/>
          <w:kern w:val="0"/>
          <w:sz w:val="26"/>
          <w:szCs w:val="26"/>
          <w14:ligatures w14:val="none"/>
        </w:rPr>
      </w:pPr>
      <w:r w:rsidRPr="00BF1453">
        <w:rPr>
          <w:rFonts w:ascii="Merriweather" w:eastAsia="Times New Roman" w:hAnsi="Merriweather" w:cs="Times New Roman"/>
          <w:color w:val="000000"/>
          <w:kern w:val="0"/>
          <w:sz w:val="19"/>
          <w:szCs w:val="19"/>
          <w:vertAlign w:val="superscript"/>
          <w:rtl/>
          <w:lang w:bidi="he-IL"/>
          <w14:ligatures w14:val="none"/>
        </w:rPr>
        <w:t xml:space="preserve">בראשית </w:t>
      </w:r>
      <w:proofErr w:type="spellStart"/>
      <w:r w:rsidRPr="00BF1453">
        <w:rPr>
          <w:rFonts w:ascii="Merriweather" w:eastAsia="Times New Roman" w:hAnsi="Merriweather" w:cs="Times New Roman"/>
          <w:color w:val="000000"/>
          <w:kern w:val="0"/>
          <w:sz w:val="19"/>
          <w:szCs w:val="19"/>
          <w:vertAlign w:val="superscript"/>
          <w:rtl/>
          <w:lang w:bidi="he-IL"/>
          <w14:ligatures w14:val="none"/>
        </w:rPr>
        <w:t>לח:ח</w:t>
      </w:r>
      <w:proofErr w:type="spellEnd"/>
      <w:r w:rsidRPr="00BF1453">
        <w:rPr>
          <w:rFonts w:ascii="Merriweather" w:eastAsia="Times New Roman" w:hAnsi="Merriweather" w:cs="Times New Roman"/>
          <w:color w:val="000000"/>
          <w:kern w:val="0"/>
          <w:sz w:val="26"/>
          <w:szCs w:val="26"/>
          <w:rtl/>
          <w14:ligatures w14:val="none"/>
        </w:rPr>
        <w:t> </w:t>
      </w:r>
      <w:r w:rsidRPr="00BF1453">
        <w:rPr>
          <w:rFonts w:ascii="Merriweather" w:eastAsia="Times New Roman" w:hAnsi="Merriweather" w:cs="Times New Roman"/>
          <w:color w:val="000000"/>
          <w:kern w:val="0"/>
          <w:sz w:val="26"/>
          <w:szCs w:val="26"/>
          <w:rtl/>
          <w:lang w:bidi="he-IL"/>
          <w14:ligatures w14:val="none"/>
        </w:rPr>
        <w:t>וַיֹּאמֶר יְהוּדָה לְאוֹנָן בֹּא אֶל אֵשֶׁת אָחִיךָ וְיַבֵּם אֹתָהּ וְהָקֵם זֶרַע לְאָחִיךָ.</w:t>
      </w:r>
    </w:p>
    <w:p w14:paraId="1AD5C990" w14:textId="77777777" w:rsidR="00BF1453" w:rsidRPr="00BF1453" w:rsidRDefault="00BF1453" w:rsidP="00BF1453">
      <w:pPr>
        <w:shd w:val="clear" w:color="auto" w:fill="FFFFFF"/>
        <w:spacing w:after="0" w:line="420" w:lineRule="atLeast"/>
        <w:rPr>
          <w:rFonts w:ascii="Merriweather" w:eastAsia="Times New Roman" w:hAnsi="Merriweather" w:cs="Times New Roman"/>
          <w:color w:val="000000"/>
          <w:kern w:val="0"/>
          <w:sz w:val="23"/>
          <w:szCs w:val="23"/>
          <w:rtl/>
          <w14:ligatures w14:val="none"/>
        </w:rPr>
      </w:pPr>
      <w:r w:rsidRPr="00BF1453">
        <w:rPr>
          <w:rFonts w:ascii="Merriweather" w:eastAsia="Times New Roman" w:hAnsi="Merriweather" w:cs="Times New Roman"/>
          <w:color w:val="000000"/>
          <w:kern w:val="0"/>
          <w:sz w:val="23"/>
          <w:szCs w:val="23"/>
          <w14:ligatures w14:val="none"/>
        </w:rPr>
        <w:t> </w:t>
      </w:r>
    </w:p>
    <w:p w14:paraId="16A25508" w14:textId="77777777" w:rsidR="00BF1453" w:rsidRPr="00BF1453" w:rsidRDefault="00BF1453" w:rsidP="00BF1453">
      <w:pPr>
        <w:shd w:val="clear" w:color="auto" w:fill="FFFFFF"/>
        <w:spacing w:line="465" w:lineRule="atLeast"/>
        <w:textAlignment w:val="top"/>
        <w:rPr>
          <w:rFonts w:ascii="Merriweather" w:eastAsia="Times New Roman" w:hAnsi="Merriweather" w:cs="Times New Roman"/>
          <w:color w:val="000000"/>
          <w:kern w:val="0"/>
          <w:sz w:val="23"/>
          <w:szCs w:val="23"/>
          <w14:ligatures w14:val="none"/>
        </w:rPr>
      </w:pPr>
      <w:r w:rsidRPr="00BF1453">
        <w:rPr>
          <w:rFonts w:ascii="Merriweather" w:eastAsia="Times New Roman" w:hAnsi="Merriweather" w:cs="Times New Roman"/>
          <w:color w:val="000000"/>
          <w:kern w:val="0"/>
          <w:sz w:val="17"/>
          <w:szCs w:val="17"/>
          <w:vertAlign w:val="superscript"/>
          <w14:ligatures w14:val="none"/>
        </w:rPr>
        <w:t>Gen 38:8</w:t>
      </w:r>
      <w:r w:rsidRPr="00BF1453">
        <w:rPr>
          <w:rFonts w:ascii="Merriweather" w:eastAsia="Times New Roman" w:hAnsi="Merriweather" w:cs="Times New Roman"/>
          <w:color w:val="000000"/>
          <w:kern w:val="0"/>
          <w:sz w:val="23"/>
          <w:szCs w:val="23"/>
          <w14:ligatures w14:val="none"/>
        </w:rPr>
        <w:t xml:space="preserve"> Then Judah said to Onan, “Join with your brother’s wife and do your duty by her as a </w:t>
      </w:r>
      <w:proofErr w:type="gramStart"/>
      <w:r w:rsidRPr="00BF1453">
        <w:rPr>
          <w:rFonts w:ascii="Merriweather" w:eastAsia="Times New Roman" w:hAnsi="Merriweather" w:cs="Times New Roman"/>
          <w:color w:val="000000"/>
          <w:kern w:val="0"/>
          <w:sz w:val="23"/>
          <w:szCs w:val="23"/>
          <w14:ligatures w14:val="none"/>
        </w:rPr>
        <w:t>brother-in-law, and</w:t>
      </w:r>
      <w:proofErr w:type="gramEnd"/>
      <w:r w:rsidRPr="00BF1453">
        <w:rPr>
          <w:rFonts w:ascii="Merriweather" w:eastAsia="Times New Roman" w:hAnsi="Merriweather" w:cs="Times New Roman"/>
          <w:color w:val="000000"/>
          <w:kern w:val="0"/>
          <w:sz w:val="23"/>
          <w:szCs w:val="23"/>
          <w14:ligatures w14:val="none"/>
        </w:rPr>
        <w:t xml:space="preserve"> provide offspring for your brother.”</w:t>
      </w:r>
    </w:p>
    <w:p w14:paraId="6CA4E4D4" w14:textId="77777777" w:rsidR="00BF1453" w:rsidRPr="00BF1453" w:rsidRDefault="00BF1453" w:rsidP="00BF1453">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BF1453">
        <w:rPr>
          <w:rFonts w:ascii="Merriweather" w:eastAsia="Times New Roman" w:hAnsi="Merriweather" w:cs="Times New Roman"/>
          <w:color w:val="000000"/>
          <w:kern w:val="0"/>
          <w:sz w:val="26"/>
          <w:szCs w:val="26"/>
          <w14:ligatures w14:val="none"/>
        </w:rPr>
        <w:t>Onan, however, objects to performing this service for his deceased brother, and thus engages in </w:t>
      </w:r>
      <w:r w:rsidRPr="00BF1453">
        <w:rPr>
          <w:rFonts w:ascii="Merriweather" w:eastAsia="Times New Roman" w:hAnsi="Merriweather" w:cs="Times New Roman"/>
          <w:i/>
          <w:iCs/>
          <w:color w:val="000000"/>
          <w:kern w:val="0"/>
          <w:sz w:val="26"/>
          <w:szCs w:val="26"/>
          <w14:ligatures w14:val="none"/>
        </w:rPr>
        <w:t>coitus interruptus</w:t>
      </w:r>
      <w:r w:rsidRPr="00BF1453">
        <w:rPr>
          <w:rFonts w:ascii="Merriweather" w:eastAsia="Times New Roman" w:hAnsi="Merriweather" w:cs="Times New Roman"/>
          <w:color w:val="000000"/>
          <w:kern w:val="0"/>
          <w:sz w:val="26"/>
          <w:szCs w:val="26"/>
          <w14:ligatures w14:val="none"/>
        </w:rPr>
        <w:t>:</w:t>
      </w:r>
    </w:p>
    <w:p w14:paraId="0CEB7974" w14:textId="77777777" w:rsidR="00BF1453" w:rsidRPr="00BF1453" w:rsidRDefault="00BF1453" w:rsidP="00BF1453">
      <w:pPr>
        <w:shd w:val="clear" w:color="auto" w:fill="FFFFFF"/>
        <w:bidi/>
        <w:spacing w:line="465" w:lineRule="atLeast"/>
        <w:textAlignment w:val="top"/>
        <w:rPr>
          <w:rFonts w:ascii="Merriweather" w:eastAsia="Times New Roman" w:hAnsi="Merriweather" w:cs="Times New Roman"/>
          <w:color w:val="000000"/>
          <w:kern w:val="0"/>
          <w:sz w:val="26"/>
          <w:szCs w:val="26"/>
          <w14:ligatures w14:val="none"/>
        </w:rPr>
      </w:pPr>
      <w:r w:rsidRPr="00BF1453">
        <w:rPr>
          <w:rFonts w:ascii="Merriweather" w:eastAsia="Times New Roman" w:hAnsi="Merriweather" w:cs="Times New Roman"/>
          <w:color w:val="000000"/>
          <w:kern w:val="0"/>
          <w:sz w:val="19"/>
          <w:szCs w:val="19"/>
          <w:vertAlign w:val="superscript"/>
          <w:rtl/>
          <w:lang w:bidi="he-IL"/>
          <w14:ligatures w14:val="none"/>
        </w:rPr>
        <w:t xml:space="preserve">בראשית </w:t>
      </w:r>
      <w:proofErr w:type="spellStart"/>
      <w:r w:rsidRPr="00BF1453">
        <w:rPr>
          <w:rFonts w:ascii="Merriweather" w:eastAsia="Times New Roman" w:hAnsi="Merriweather" w:cs="Times New Roman"/>
          <w:color w:val="000000"/>
          <w:kern w:val="0"/>
          <w:sz w:val="19"/>
          <w:szCs w:val="19"/>
          <w:vertAlign w:val="superscript"/>
          <w:rtl/>
          <w:lang w:bidi="he-IL"/>
          <w14:ligatures w14:val="none"/>
        </w:rPr>
        <w:t>לח:ט</w:t>
      </w:r>
      <w:proofErr w:type="spellEnd"/>
      <w:r w:rsidRPr="00BF1453">
        <w:rPr>
          <w:rFonts w:ascii="Merriweather" w:eastAsia="Times New Roman" w:hAnsi="Merriweather" w:cs="Times New Roman"/>
          <w:color w:val="000000"/>
          <w:kern w:val="0"/>
          <w:sz w:val="26"/>
          <w:szCs w:val="26"/>
          <w:rtl/>
          <w14:ligatures w14:val="none"/>
        </w:rPr>
        <w:t> </w:t>
      </w:r>
      <w:r w:rsidRPr="00BF1453">
        <w:rPr>
          <w:rFonts w:ascii="Merriweather" w:eastAsia="Times New Roman" w:hAnsi="Merriweather" w:cs="Times New Roman"/>
          <w:color w:val="000000"/>
          <w:kern w:val="0"/>
          <w:sz w:val="26"/>
          <w:szCs w:val="26"/>
          <w:rtl/>
          <w:lang w:bidi="he-IL"/>
          <w14:ligatures w14:val="none"/>
        </w:rPr>
        <w:t>וַיֵּדַע אוֹנָן כִּי לֹּא לוֹ יִהְיֶה הַזָּרַע וְהָיָה אִם בָּא אֶל אֵשֶׁת אָחִיו וְשִׁחֵת אַרְצָה לְבִלְתִּי נְתָן זֶרַע לְאָחִיו.</w:t>
      </w:r>
      <w:r w:rsidRPr="00BF1453">
        <w:rPr>
          <w:rFonts w:ascii="Merriweather" w:eastAsia="Times New Roman" w:hAnsi="Merriweather" w:cs="Times New Roman"/>
          <w:color w:val="000000"/>
          <w:kern w:val="0"/>
          <w:sz w:val="26"/>
          <w:szCs w:val="26"/>
          <w:rtl/>
          <w14:ligatures w14:val="none"/>
        </w:rPr>
        <w:t> </w:t>
      </w:r>
      <w:proofErr w:type="spellStart"/>
      <w:r w:rsidRPr="00BF1453">
        <w:rPr>
          <w:rFonts w:ascii="Merriweather" w:eastAsia="Times New Roman" w:hAnsi="Merriweather" w:cs="Times New Roman"/>
          <w:color w:val="000000"/>
          <w:kern w:val="0"/>
          <w:sz w:val="19"/>
          <w:szCs w:val="19"/>
          <w:vertAlign w:val="superscript"/>
          <w:rtl/>
          <w:lang w:bidi="he-IL"/>
          <w14:ligatures w14:val="none"/>
        </w:rPr>
        <w:t>לח:י</w:t>
      </w:r>
      <w:proofErr w:type="spellEnd"/>
      <w:r w:rsidRPr="00BF1453">
        <w:rPr>
          <w:rFonts w:ascii="Merriweather" w:eastAsia="Times New Roman" w:hAnsi="Merriweather" w:cs="Times New Roman"/>
          <w:color w:val="000000"/>
          <w:kern w:val="0"/>
          <w:sz w:val="26"/>
          <w:szCs w:val="26"/>
          <w:rtl/>
          <w14:ligatures w14:val="none"/>
        </w:rPr>
        <w:t> </w:t>
      </w:r>
      <w:r w:rsidRPr="00BF1453">
        <w:rPr>
          <w:rFonts w:ascii="Merriweather" w:eastAsia="Times New Roman" w:hAnsi="Merriweather" w:cs="Times New Roman"/>
          <w:color w:val="000000"/>
          <w:kern w:val="0"/>
          <w:sz w:val="26"/>
          <w:szCs w:val="26"/>
          <w:rtl/>
          <w:lang w:bidi="he-IL"/>
          <w14:ligatures w14:val="none"/>
        </w:rPr>
        <w:t>וַיֵּרַע בְּעֵינֵי יְ־הוָה אֲשֶׁר עָשָׂה וַיָּמֶת גַּם אֹתוֹ.</w:t>
      </w:r>
    </w:p>
    <w:p w14:paraId="409F01ED" w14:textId="77777777" w:rsidR="00BF1453" w:rsidRPr="00BF1453" w:rsidRDefault="00BF1453" w:rsidP="00BF1453">
      <w:pPr>
        <w:shd w:val="clear" w:color="auto" w:fill="FFFFFF"/>
        <w:spacing w:after="0" w:line="420" w:lineRule="atLeast"/>
        <w:rPr>
          <w:rFonts w:ascii="Merriweather" w:eastAsia="Times New Roman" w:hAnsi="Merriweather" w:cs="Times New Roman"/>
          <w:color w:val="000000"/>
          <w:kern w:val="0"/>
          <w:sz w:val="23"/>
          <w:szCs w:val="23"/>
          <w:rtl/>
          <w14:ligatures w14:val="none"/>
        </w:rPr>
      </w:pPr>
      <w:r w:rsidRPr="00BF1453">
        <w:rPr>
          <w:rFonts w:ascii="Merriweather" w:eastAsia="Times New Roman" w:hAnsi="Merriweather" w:cs="Times New Roman"/>
          <w:color w:val="000000"/>
          <w:kern w:val="0"/>
          <w:sz w:val="23"/>
          <w:szCs w:val="23"/>
          <w14:ligatures w14:val="none"/>
        </w:rPr>
        <w:t> </w:t>
      </w:r>
    </w:p>
    <w:p w14:paraId="2F19B013" w14:textId="77777777" w:rsidR="00BF1453" w:rsidRPr="00BF1453" w:rsidRDefault="00BF1453" w:rsidP="00BF1453">
      <w:pPr>
        <w:shd w:val="clear" w:color="auto" w:fill="FFFFFF"/>
        <w:spacing w:line="465" w:lineRule="atLeast"/>
        <w:textAlignment w:val="top"/>
        <w:rPr>
          <w:rFonts w:ascii="Merriweather" w:eastAsia="Times New Roman" w:hAnsi="Merriweather" w:cs="Times New Roman"/>
          <w:color w:val="000000"/>
          <w:kern w:val="0"/>
          <w:sz w:val="23"/>
          <w:szCs w:val="23"/>
          <w14:ligatures w14:val="none"/>
        </w:rPr>
      </w:pPr>
      <w:r w:rsidRPr="00BF1453">
        <w:rPr>
          <w:rFonts w:ascii="Merriweather" w:eastAsia="Times New Roman" w:hAnsi="Merriweather" w:cs="Times New Roman"/>
          <w:color w:val="000000"/>
          <w:kern w:val="0"/>
          <w:sz w:val="17"/>
          <w:szCs w:val="17"/>
          <w:vertAlign w:val="superscript"/>
          <w14:ligatures w14:val="none"/>
        </w:rPr>
        <w:t>Gen 38:9</w:t>
      </w:r>
      <w:r w:rsidRPr="00BF1453">
        <w:rPr>
          <w:rFonts w:ascii="Merriweather" w:eastAsia="Times New Roman" w:hAnsi="Merriweather" w:cs="Times New Roman"/>
          <w:color w:val="000000"/>
          <w:kern w:val="0"/>
          <w:sz w:val="23"/>
          <w:szCs w:val="23"/>
          <w14:ligatures w14:val="none"/>
        </w:rPr>
        <w:t> But Onan, knowing that the offspring would not count as his, whenever he lay with his brother’s wife, he would let [his seed] go to waste on the ground, so as not to provide offspring for his brother. </w:t>
      </w:r>
      <w:r w:rsidRPr="00BF1453">
        <w:rPr>
          <w:rFonts w:ascii="Merriweather" w:eastAsia="Times New Roman" w:hAnsi="Merriweather" w:cs="Times New Roman"/>
          <w:color w:val="000000"/>
          <w:kern w:val="0"/>
          <w:sz w:val="17"/>
          <w:szCs w:val="17"/>
          <w:vertAlign w:val="superscript"/>
          <w14:ligatures w14:val="none"/>
        </w:rPr>
        <w:t>38:10</w:t>
      </w:r>
      <w:r w:rsidRPr="00BF1453">
        <w:rPr>
          <w:rFonts w:ascii="Merriweather" w:eastAsia="Times New Roman" w:hAnsi="Merriweather" w:cs="Times New Roman"/>
          <w:color w:val="000000"/>
          <w:kern w:val="0"/>
          <w:sz w:val="23"/>
          <w:szCs w:val="23"/>
          <w14:ligatures w14:val="none"/>
        </w:rPr>
        <w:t> This was wicked in the eyes of YHWH, who took his life also.</w:t>
      </w:r>
      <w:r w:rsidRPr="00BF1453">
        <w:rPr>
          <w:rFonts w:ascii="Merriweather" w:eastAsia="Times New Roman" w:hAnsi="Merriweather" w:cs="Times New Roman"/>
          <w:color w:val="B22222"/>
          <w:kern w:val="0"/>
          <w:sz w:val="23"/>
          <w:szCs w:val="23"/>
          <w:vertAlign w:val="superscript"/>
          <w14:ligatures w14:val="none"/>
        </w:rPr>
        <w:t>[7]</w:t>
      </w:r>
    </w:p>
    <w:p w14:paraId="07848D9E" w14:textId="77777777" w:rsidR="00BF1453" w:rsidRPr="00BF1453" w:rsidRDefault="00BF1453" w:rsidP="00BF1453">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BF1453">
        <w:rPr>
          <w:rFonts w:ascii="Merriweather" w:eastAsia="Times New Roman" w:hAnsi="Merriweather" w:cs="Times New Roman"/>
          <w:color w:val="000000"/>
          <w:kern w:val="0"/>
          <w:sz w:val="26"/>
          <w:szCs w:val="26"/>
          <w14:ligatures w14:val="none"/>
        </w:rPr>
        <w:t xml:space="preserve">This is the only text in the Bible to discuss spilling seed, and even here, Onan’s sin is not the spilling of his seed per se, but his selfish </w:t>
      </w:r>
      <w:r w:rsidRPr="00BF1453">
        <w:rPr>
          <w:rFonts w:ascii="Merriweather" w:eastAsia="Times New Roman" w:hAnsi="Merriweather" w:cs="Times New Roman"/>
          <w:color w:val="000000"/>
          <w:kern w:val="0"/>
          <w:sz w:val="26"/>
          <w:szCs w:val="26"/>
          <w14:ligatures w14:val="none"/>
        </w:rPr>
        <w:lastRenderedPageBreak/>
        <w:t>unwillingness to have a child that “would not count as his.” This crime against his deceased brother, and against his family, leads YHWH to take his life.</w:t>
      </w:r>
      <w:r w:rsidRPr="00BF1453">
        <w:rPr>
          <w:rFonts w:ascii="Merriweather" w:eastAsia="Times New Roman" w:hAnsi="Merriweather" w:cs="Times New Roman"/>
          <w:color w:val="B22222"/>
          <w:kern w:val="0"/>
          <w:sz w:val="23"/>
          <w:szCs w:val="23"/>
          <w:vertAlign w:val="superscript"/>
          <w14:ligatures w14:val="none"/>
        </w:rPr>
        <w:t>[8]</w:t>
      </w:r>
    </w:p>
    <w:p w14:paraId="0339892B" w14:textId="77777777" w:rsidR="00BF1453" w:rsidRPr="00BF1453" w:rsidRDefault="00BF1453" w:rsidP="00BF1453">
      <w:pPr>
        <w:shd w:val="clear" w:color="auto" w:fill="FFFFFF"/>
        <w:spacing w:before="210" w:after="210" w:line="630" w:lineRule="atLeast"/>
        <w:jc w:val="center"/>
        <w:outlineLvl w:val="1"/>
        <w:rPr>
          <w:rFonts w:ascii="Merriweather" w:eastAsia="Times New Roman" w:hAnsi="Merriweather" w:cs="Times New Roman"/>
          <w:color w:val="000000"/>
          <w:kern w:val="0"/>
          <w:sz w:val="38"/>
          <w:szCs w:val="38"/>
          <w14:ligatures w14:val="none"/>
        </w:rPr>
      </w:pPr>
      <w:r w:rsidRPr="00BF1453">
        <w:rPr>
          <w:rFonts w:ascii="Merriweather" w:eastAsia="Times New Roman" w:hAnsi="Merriweather" w:cs="Times New Roman"/>
          <w:color w:val="000000"/>
          <w:kern w:val="0"/>
          <w:sz w:val="38"/>
          <w:szCs w:val="38"/>
          <w14:ligatures w14:val="none"/>
        </w:rPr>
        <w:t>Second Temple Sources</w:t>
      </w:r>
    </w:p>
    <w:p w14:paraId="514FF4E3" w14:textId="77777777" w:rsidR="00BF1453" w:rsidRPr="00BF1453" w:rsidRDefault="00BF1453" w:rsidP="00BF1453">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BF1453">
        <w:rPr>
          <w:rFonts w:ascii="Merriweather" w:eastAsia="Times New Roman" w:hAnsi="Merriweather" w:cs="Times New Roman"/>
          <w:color w:val="000000"/>
          <w:kern w:val="0"/>
          <w:sz w:val="26"/>
          <w:szCs w:val="26"/>
          <w14:ligatures w14:val="none"/>
        </w:rPr>
        <w:t>The few Second Temple sources that speak about this story do not understand Onan’s sin as spilling seed either, but follow the simple meaning of the text, that he violated his familial obligation to produce an heir for his deceased brother.</w:t>
      </w:r>
    </w:p>
    <w:p w14:paraId="03728023" w14:textId="77777777" w:rsidR="00BF1453" w:rsidRPr="00BF1453" w:rsidRDefault="00BF1453" w:rsidP="00BF1453">
      <w:pPr>
        <w:shd w:val="clear" w:color="auto" w:fill="FFFFFF"/>
        <w:spacing w:before="300" w:after="150" w:line="450" w:lineRule="atLeast"/>
        <w:outlineLvl w:val="2"/>
        <w:rPr>
          <w:rFonts w:ascii="Merriweather" w:eastAsia="Times New Roman" w:hAnsi="Merriweather" w:cs="Times New Roman"/>
          <w:color w:val="000000"/>
          <w:kern w:val="0"/>
          <w:sz w:val="32"/>
          <w:szCs w:val="32"/>
          <w14:ligatures w14:val="none"/>
        </w:rPr>
      </w:pPr>
      <w:r w:rsidRPr="00BF1453">
        <w:rPr>
          <w:rFonts w:ascii="Merriweather" w:eastAsia="Times New Roman" w:hAnsi="Merriweather" w:cs="Times New Roman"/>
          <w:color w:val="000000"/>
          <w:kern w:val="0"/>
          <w:sz w:val="32"/>
          <w:szCs w:val="32"/>
          <w14:ligatures w14:val="none"/>
        </w:rPr>
        <w:t>Jubilees: Er and Onan Never Had Sex with Tamar</w:t>
      </w:r>
    </w:p>
    <w:p w14:paraId="5AAA76C3" w14:textId="77777777" w:rsidR="00BF1453" w:rsidRPr="00BF1453" w:rsidRDefault="00BF1453" w:rsidP="00BF1453">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BF1453">
        <w:rPr>
          <w:rFonts w:ascii="Merriweather" w:eastAsia="Times New Roman" w:hAnsi="Merriweather" w:cs="Times New Roman"/>
          <w:color w:val="000000"/>
          <w:kern w:val="0"/>
          <w:sz w:val="26"/>
          <w:szCs w:val="26"/>
          <w14:ligatures w14:val="none"/>
        </w:rPr>
        <w:t>The 2</w:t>
      </w:r>
      <w:r w:rsidRPr="00BF1453">
        <w:rPr>
          <w:rFonts w:ascii="Merriweather" w:eastAsia="Times New Roman" w:hAnsi="Merriweather" w:cs="Times New Roman"/>
          <w:color w:val="000000"/>
          <w:kern w:val="0"/>
          <w:sz w:val="19"/>
          <w:szCs w:val="19"/>
          <w:vertAlign w:val="superscript"/>
          <w14:ligatures w14:val="none"/>
        </w:rPr>
        <w:t>nd</w:t>
      </w:r>
      <w:r w:rsidRPr="00BF1453">
        <w:rPr>
          <w:rFonts w:ascii="Merriweather" w:eastAsia="Times New Roman" w:hAnsi="Merriweather" w:cs="Times New Roman"/>
          <w:color w:val="000000"/>
          <w:kern w:val="0"/>
          <w:sz w:val="26"/>
          <w:szCs w:val="26"/>
          <w14:ligatures w14:val="none"/>
        </w:rPr>
        <w:t> century</w:t>
      </w:r>
      <w:r w:rsidRPr="00BF1453">
        <w:rPr>
          <w:rFonts w:ascii="Merriweather" w:eastAsia="Times New Roman" w:hAnsi="Merriweather" w:cs="Times New Roman"/>
          <w:smallCaps/>
          <w:color w:val="000000"/>
          <w:kern w:val="0"/>
          <w:sz w:val="26"/>
          <w:szCs w:val="26"/>
          <w14:ligatures w14:val="none"/>
        </w:rPr>
        <w:t> B.C.E</w:t>
      </w:r>
      <w:r w:rsidRPr="00BF1453">
        <w:rPr>
          <w:rFonts w:ascii="Merriweather" w:eastAsia="Times New Roman" w:hAnsi="Merriweather" w:cs="Times New Roman"/>
          <w:color w:val="000000"/>
          <w:kern w:val="0"/>
          <w:sz w:val="26"/>
          <w:szCs w:val="26"/>
          <w14:ligatures w14:val="none"/>
        </w:rPr>
        <w:t>. book of Jubilees retells the story of Er and Onan, describing Tamar as an Aramean woman—the Torah never gives her ethnic origin—and claims that Er hated her so much that he never slept with her:</w:t>
      </w:r>
    </w:p>
    <w:p w14:paraId="589AEB95" w14:textId="77777777" w:rsidR="00BF1453" w:rsidRPr="00BF1453" w:rsidRDefault="00BF1453" w:rsidP="00BF1453">
      <w:pPr>
        <w:shd w:val="clear" w:color="auto" w:fill="FFFFFF"/>
        <w:spacing w:after="300" w:line="465" w:lineRule="atLeast"/>
        <w:rPr>
          <w:rFonts w:ascii="Merriweather" w:eastAsia="Times New Roman" w:hAnsi="Merriweather" w:cs="Times New Roman"/>
          <w:color w:val="000000"/>
          <w:kern w:val="0"/>
          <w:sz w:val="26"/>
          <w:szCs w:val="26"/>
          <w14:ligatures w14:val="none"/>
        </w:rPr>
      </w:pPr>
      <w:proofErr w:type="spellStart"/>
      <w:r w:rsidRPr="00BF1453">
        <w:rPr>
          <w:rFonts w:ascii="Merriweather" w:eastAsia="Times New Roman" w:hAnsi="Merriweather" w:cs="Times New Roman"/>
          <w:color w:val="000000"/>
          <w:kern w:val="0"/>
          <w:sz w:val="19"/>
          <w:szCs w:val="19"/>
          <w:vertAlign w:val="superscript"/>
          <w14:ligatures w14:val="none"/>
        </w:rPr>
        <w:t>Jub</w:t>
      </w:r>
      <w:proofErr w:type="spellEnd"/>
      <w:r w:rsidRPr="00BF1453">
        <w:rPr>
          <w:rFonts w:ascii="Merriweather" w:eastAsia="Times New Roman" w:hAnsi="Merriweather" w:cs="Times New Roman"/>
          <w:color w:val="000000"/>
          <w:kern w:val="0"/>
          <w:sz w:val="19"/>
          <w:szCs w:val="19"/>
          <w:vertAlign w:val="superscript"/>
          <w14:ligatures w14:val="none"/>
        </w:rPr>
        <w:t xml:space="preserve"> 41:1</w:t>
      </w:r>
      <w:r w:rsidRPr="00BF1453">
        <w:rPr>
          <w:rFonts w:ascii="Merriweather" w:eastAsia="Times New Roman" w:hAnsi="Merriweather" w:cs="Times New Roman"/>
          <w:color w:val="000000"/>
          <w:kern w:val="0"/>
          <w:sz w:val="26"/>
          <w:szCs w:val="26"/>
          <w14:ligatures w14:val="none"/>
        </w:rPr>
        <w:t> In the forty-fifth jubilee, the second week during the second year </w:t>
      </w:r>
      <w:r w:rsidRPr="00BF1453">
        <w:rPr>
          <w:rFonts w:ascii="Merriweather" w:eastAsia="Times New Roman" w:hAnsi="Merriweather" w:cs="Times New Roman"/>
          <w:color w:val="B22222"/>
          <w:kern w:val="0"/>
          <w:sz w:val="23"/>
          <w:szCs w:val="23"/>
          <w:vertAlign w:val="superscript"/>
          <w14:ligatures w14:val="none"/>
        </w:rPr>
        <w:t>[2165]</w:t>
      </w:r>
      <w:r w:rsidRPr="00BF1453">
        <w:rPr>
          <w:rFonts w:ascii="Merriweather" w:eastAsia="Times New Roman" w:hAnsi="Merriweather" w:cs="Times New Roman"/>
          <w:color w:val="000000"/>
          <w:kern w:val="0"/>
          <w:sz w:val="26"/>
          <w:szCs w:val="26"/>
          <w14:ligatures w14:val="none"/>
        </w:rPr>
        <w:t>, Judah took as a wife for his first-born Er one of the Aramean women whose name was Tamar. </w:t>
      </w:r>
      <w:r w:rsidRPr="00BF1453">
        <w:rPr>
          <w:rFonts w:ascii="Merriweather" w:eastAsia="Times New Roman" w:hAnsi="Merriweather" w:cs="Times New Roman"/>
          <w:color w:val="000000"/>
          <w:kern w:val="0"/>
          <w:sz w:val="19"/>
          <w:szCs w:val="19"/>
          <w:vertAlign w:val="superscript"/>
          <w14:ligatures w14:val="none"/>
        </w:rPr>
        <w:t>41:2</w:t>
      </w:r>
      <w:r w:rsidRPr="00BF1453">
        <w:rPr>
          <w:rFonts w:ascii="Merriweather" w:eastAsia="Times New Roman" w:hAnsi="Merriweather" w:cs="Times New Roman"/>
          <w:color w:val="000000"/>
          <w:kern w:val="0"/>
          <w:sz w:val="26"/>
          <w:szCs w:val="26"/>
          <w14:ligatures w14:val="none"/>
        </w:rPr>
        <w:t xml:space="preserve"> He hated (her) and did not lie with her because his mother was a Canaanite </w:t>
      </w:r>
      <w:proofErr w:type="gramStart"/>
      <w:r w:rsidRPr="00BF1453">
        <w:rPr>
          <w:rFonts w:ascii="Merriweather" w:eastAsia="Times New Roman" w:hAnsi="Merriweather" w:cs="Times New Roman"/>
          <w:color w:val="000000"/>
          <w:kern w:val="0"/>
          <w:sz w:val="26"/>
          <w:szCs w:val="26"/>
          <w14:ligatures w14:val="none"/>
        </w:rPr>
        <w:t>woman</w:t>
      </w:r>
      <w:proofErr w:type="gramEnd"/>
      <w:r w:rsidRPr="00BF1453">
        <w:rPr>
          <w:rFonts w:ascii="Merriweather" w:eastAsia="Times New Roman" w:hAnsi="Merriweather" w:cs="Times New Roman"/>
          <w:color w:val="000000"/>
          <w:kern w:val="0"/>
          <w:sz w:val="26"/>
          <w:szCs w:val="26"/>
          <w14:ligatures w14:val="none"/>
        </w:rPr>
        <w:t xml:space="preserve"> and he wanted to marry someone from his mother’s tribe. But his father Judah did not allow him. </w:t>
      </w:r>
      <w:r w:rsidRPr="00BF1453">
        <w:rPr>
          <w:rFonts w:ascii="Merriweather" w:eastAsia="Times New Roman" w:hAnsi="Merriweather" w:cs="Times New Roman"/>
          <w:color w:val="000000"/>
          <w:kern w:val="0"/>
          <w:sz w:val="19"/>
          <w:szCs w:val="19"/>
          <w:vertAlign w:val="superscript"/>
          <w14:ligatures w14:val="none"/>
        </w:rPr>
        <w:t>41:3</w:t>
      </w:r>
      <w:r w:rsidRPr="00BF1453">
        <w:rPr>
          <w:rFonts w:ascii="Merriweather" w:eastAsia="Times New Roman" w:hAnsi="Merriweather" w:cs="Times New Roman"/>
          <w:color w:val="000000"/>
          <w:kern w:val="0"/>
          <w:sz w:val="26"/>
          <w:szCs w:val="26"/>
          <w14:ligatures w14:val="none"/>
        </w:rPr>
        <w:t> That Er, Judah’s first-born, was evil and the Lord killed him.</w:t>
      </w:r>
      <w:r w:rsidRPr="00BF1453">
        <w:rPr>
          <w:rFonts w:ascii="Merriweather" w:eastAsia="Times New Roman" w:hAnsi="Merriweather" w:cs="Times New Roman"/>
          <w:color w:val="B22222"/>
          <w:kern w:val="0"/>
          <w:sz w:val="23"/>
          <w:szCs w:val="23"/>
          <w:vertAlign w:val="superscript"/>
          <w14:ligatures w14:val="none"/>
        </w:rPr>
        <w:t>[9]</w:t>
      </w:r>
    </w:p>
    <w:p w14:paraId="4A4C9DAD" w14:textId="77777777" w:rsidR="00BF1453" w:rsidRPr="00BF1453" w:rsidRDefault="00BF1453" w:rsidP="00BF1453">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BF1453">
        <w:rPr>
          <w:rFonts w:ascii="Merriweather" w:eastAsia="Times New Roman" w:hAnsi="Merriweather" w:cs="Times New Roman"/>
          <w:color w:val="000000"/>
          <w:kern w:val="0"/>
          <w:sz w:val="26"/>
          <w:szCs w:val="26"/>
          <w14:ligatures w14:val="none"/>
        </w:rPr>
        <w:t>Jubilees continues with the account of Onan’s sin and punishment, changing his act from </w:t>
      </w:r>
      <w:r w:rsidRPr="00BF1453">
        <w:rPr>
          <w:rFonts w:ascii="Merriweather" w:eastAsia="Times New Roman" w:hAnsi="Merriweather" w:cs="Times New Roman"/>
          <w:i/>
          <w:iCs/>
          <w:color w:val="000000"/>
          <w:kern w:val="0"/>
          <w:sz w:val="26"/>
          <w:szCs w:val="26"/>
          <w14:ligatures w14:val="none"/>
        </w:rPr>
        <w:t>coitus interruptus</w:t>
      </w:r>
      <w:r w:rsidRPr="00BF1453">
        <w:rPr>
          <w:rFonts w:ascii="Merriweather" w:eastAsia="Times New Roman" w:hAnsi="Merriweather" w:cs="Times New Roman"/>
          <w:color w:val="000000"/>
          <w:kern w:val="0"/>
          <w:sz w:val="26"/>
          <w:szCs w:val="26"/>
          <w14:ligatures w14:val="none"/>
        </w:rPr>
        <w:t> to masturbation by saying that Onan entered “Tamar’s house” as opposed to Tamar:</w:t>
      </w:r>
    </w:p>
    <w:p w14:paraId="7849DAEC" w14:textId="77777777" w:rsidR="00BF1453" w:rsidRPr="00BF1453" w:rsidRDefault="00BF1453" w:rsidP="00BF1453">
      <w:pPr>
        <w:shd w:val="clear" w:color="auto" w:fill="FFFFFF"/>
        <w:spacing w:after="300" w:line="465" w:lineRule="atLeast"/>
        <w:rPr>
          <w:rFonts w:ascii="Merriweather" w:eastAsia="Times New Roman" w:hAnsi="Merriweather" w:cs="Times New Roman"/>
          <w:color w:val="000000"/>
          <w:kern w:val="0"/>
          <w:sz w:val="26"/>
          <w:szCs w:val="26"/>
          <w14:ligatures w14:val="none"/>
        </w:rPr>
      </w:pPr>
      <w:proofErr w:type="spellStart"/>
      <w:r w:rsidRPr="00BF1453">
        <w:rPr>
          <w:rFonts w:ascii="Merriweather" w:eastAsia="Times New Roman" w:hAnsi="Merriweather" w:cs="Times New Roman"/>
          <w:color w:val="000000"/>
          <w:kern w:val="0"/>
          <w:sz w:val="19"/>
          <w:szCs w:val="19"/>
          <w:vertAlign w:val="superscript"/>
          <w14:ligatures w14:val="none"/>
        </w:rPr>
        <w:lastRenderedPageBreak/>
        <w:t>Jub</w:t>
      </w:r>
      <w:proofErr w:type="spellEnd"/>
      <w:r w:rsidRPr="00BF1453">
        <w:rPr>
          <w:rFonts w:ascii="Merriweather" w:eastAsia="Times New Roman" w:hAnsi="Merriweather" w:cs="Times New Roman"/>
          <w:color w:val="000000"/>
          <w:kern w:val="0"/>
          <w:sz w:val="19"/>
          <w:szCs w:val="19"/>
          <w:vertAlign w:val="superscript"/>
          <w14:ligatures w14:val="none"/>
        </w:rPr>
        <w:t xml:space="preserve"> 41:4</w:t>
      </w:r>
      <w:r w:rsidRPr="00BF1453">
        <w:rPr>
          <w:rFonts w:ascii="Merriweather" w:eastAsia="Times New Roman" w:hAnsi="Merriweather" w:cs="Times New Roman"/>
          <w:color w:val="000000"/>
          <w:kern w:val="0"/>
          <w:sz w:val="26"/>
          <w:szCs w:val="26"/>
          <w14:ligatures w14:val="none"/>
        </w:rPr>
        <w:t> Then Judah said to his brother Onan: “Go in to your brother’s wife, perform the levirate duty for her, and produce descendants for your brother.” </w:t>
      </w:r>
      <w:r w:rsidRPr="00BF1453">
        <w:rPr>
          <w:rFonts w:ascii="Merriweather" w:eastAsia="Times New Roman" w:hAnsi="Merriweather" w:cs="Times New Roman"/>
          <w:color w:val="000000"/>
          <w:kern w:val="0"/>
          <w:sz w:val="19"/>
          <w:szCs w:val="19"/>
          <w:vertAlign w:val="superscript"/>
          <w14:ligatures w14:val="none"/>
        </w:rPr>
        <w:t>41:5</w:t>
      </w:r>
      <w:r w:rsidRPr="00BF1453">
        <w:rPr>
          <w:rFonts w:ascii="Merriweather" w:eastAsia="Times New Roman" w:hAnsi="Merriweather" w:cs="Times New Roman"/>
          <w:color w:val="000000"/>
          <w:kern w:val="0"/>
          <w:sz w:val="26"/>
          <w:szCs w:val="26"/>
          <w14:ligatures w14:val="none"/>
        </w:rPr>
        <w:t> Onan knew that the descendants would not be his but his brother’s, so </w:t>
      </w:r>
      <w:r w:rsidRPr="00BF1453">
        <w:rPr>
          <w:rFonts w:ascii="Merriweather" w:eastAsia="Times New Roman" w:hAnsi="Merriweather" w:cs="Times New Roman"/>
          <w:b/>
          <w:bCs/>
          <w:color w:val="000000"/>
          <w:kern w:val="0"/>
          <w:sz w:val="26"/>
          <w:szCs w:val="26"/>
          <w14:ligatures w14:val="none"/>
        </w:rPr>
        <w:t>he entered the house of</w:t>
      </w:r>
      <w:r w:rsidRPr="00BF1453">
        <w:rPr>
          <w:rFonts w:ascii="Merriweather" w:eastAsia="Times New Roman" w:hAnsi="Merriweather" w:cs="Times New Roman"/>
          <w:color w:val="000000"/>
          <w:kern w:val="0"/>
          <w:sz w:val="26"/>
          <w:szCs w:val="26"/>
          <w14:ligatures w14:val="none"/>
        </w:rPr>
        <w:t> his brother’s wife and poured out the semen on the ground. In the Lord’s estimation, it was an evil act, and he killed him.</w:t>
      </w:r>
      <w:r w:rsidRPr="00BF1453">
        <w:rPr>
          <w:rFonts w:ascii="Merriweather" w:eastAsia="Times New Roman" w:hAnsi="Merriweather" w:cs="Times New Roman"/>
          <w:color w:val="B22222"/>
          <w:kern w:val="0"/>
          <w:sz w:val="23"/>
          <w:szCs w:val="23"/>
          <w:vertAlign w:val="superscript"/>
          <w14:ligatures w14:val="none"/>
        </w:rPr>
        <w:t>[10]</w:t>
      </w:r>
    </w:p>
    <w:p w14:paraId="44609136" w14:textId="77777777" w:rsidR="00BF1453" w:rsidRPr="00BF1453" w:rsidRDefault="00BF1453" w:rsidP="00BF1453">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BF1453">
        <w:rPr>
          <w:rFonts w:ascii="Merriweather" w:eastAsia="Times New Roman" w:hAnsi="Merriweather" w:cs="Times New Roman"/>
          <w:color w:val="000000"/>
          <w:kern w:val="0"/>
          <w:sz w:val="26"/>
          <w:szCs w:val="26"/>
          <w14:ligatures w14:val="none"/>
        </w:rPr>
        <w:t>Recasting Onan’s act as masturbation is not about making his behavior more sinful but—as Cana Werman of Ben Gurion University notes in her commentary (</w:t>
      </w:r>
      <w:r w:rsidRPr="00BF1453">
        <w:rPr>
          <w:rFonts w:ascii="Merriweather" w:eastAsia="Times New Roman" w:hAnsi="Merriweather" w:cs="Times New Roman"/>
          <w:i/>
          <w:iCs/>
          <w:color w:val="000000"/>
          <w:kern w:val="0"/>
          <w:sz w:val="26"/>
          <w:szCs w:val="26"/>
          <w14:ligatures w14:val="none"/>
        </w:rPr>
        <w:t>ad loc</w:t>
      </w:r>
      <w:r w:rsidRPr="00BF1453">
        <w:rPr>
          <w:rFonts w:ascii="Merriweather" w:eastAsia="Times New Roman" w:hAnsi="Merriweather" w:cs="Times New Roman"/>
          <w:color w:val="000000"/>
          <w:kern w:val="0"/>
          <w:sz w:val="26"/>
          <w:szCs w:val="26"/>
          <w14:ligatures w14:val="none"/>
        </w:rPr>
        <w:t>.)—to avoid the possibility that Judah would have sex with a woman that his sons had slept with, which is forbidden in the Torah.</w:t>
      </w:r>
      <w:r w:rsidRPr="00BF1453">
        <w:rPr>
          <w:rFonts w:ascii="Merriweather" w:eastAsia="Times New Roman" w:hAnsi="Merriweather" w:cs="Times New Roman"/>
          <w:color w:val="B22222"/>
          <w:kern w:val="0"/>
          <w:sz w:val="23"/>
          <w:szCs w:val="23"/>
          <w:vertAlign w:val="superscript"/>
          <w14:ligatures w14:val="none"/>
        </w:rPr>
        <w:t>[11]</w:t>
      </w:r>
      <w:r w:rsidRPr="00BF1453">
        <w:rPr>
          <w:rFonts w:ascii="Merriweather" w:eastAsia="Times New Roman" w:hAnsi="Merriweather" w:cs="Times New Roman"/>
          <w:color w:val="000000"/>
          <w:kern w:val="0"/>
          <w:sz w:val="26"/>
          <w:szCs w:val="26"/>
          <w14:ligatures w14:val="none"/>
        </w:rPr>
        <w:t> Indeed, Werman notes, this is why Jubilees also adds the detail that Er hated Tamar and never slept with her.</w:t>
      </w:r>
    </w:p>
    <w:p w14:paraId="47AF99A9" w14:textId="77777777" w:rsidR="00BF1453" w:rsidRPr="00BF1453" w:rsidRDefault="00BF1453" w:rsidP="00BF1453">
      <w:pPr>
        <w:shd w:val="clear" w:color="auto" w:fill="FFFFFF"/>
        <w:spacing w:before="300" w:after="150" w:line="450" w:lineRule="atLeast"/>
        <w:outlineLvl w:val="2"/>
        <w:rPr>
          <w:rFonts w:ascii="Merriweather" w:eastAsia="Times New Roman" w:hAnsi="Merriweather" w:cs="Times New Roman"/>
          <w:color w:val="000000"/>
          <w:kern w:val="0"/>
          <w:sz w:val="32"/>
          <w:szCs w:val="32"/>
          <w14:ligatures w14:val="none"/>
        </w:rPr>
      </w:pPr>
      <w:r w:rsidRPr="00BF1453">
        <w:rPr>
          <w:rFonts w:ascii="Merriweather" w:eastAsia="Times New Roman" w:hAnsi="Merriweather" w:cs="Times New Roman"/>
          <w:color w:val="000000"/>
          <w:kern w:val="0"/>
          <w:sz w:val="32"/>
          <w:szCs w:val="32"/>
          <w14:ligatures w14:val="none"/>
        </w:rPr>
        <w:t>Philo: Onan the Selfish</w:t>
      </w:r>
    </w:p>
    <w:p w14:paraId="36A6C874" w14:textId="77777777" w:rsidR="00BF1453" w:rsidRPr="00BF1453" w:rsidRDefault="00BF1453" w:rsidP="00BF1453">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BF1453">
        <w:rPr>
          <w:rFonts w:ascii="Merriweather" w:eastAsia="Times New Roman" w:hAnsi="Merriweather" w:cs="Times New Roman"/>
          <w:color w:val="000000"/>
          <w:kern w:val="0"/>
          <w:sz w:val="26"/>
          <w:szCs w:val="26"/>
          <w14:ligatures w14:val="none"/>
        </w:rPr>
        <w:t>In his </w:t>
      </w:r>
      <w:r w:rsidRPr="00BF1453">
        <w:rPr>
          <w:rFonts w:ascii="Merriweather" w:eastAsia="Times New Roman" w:hAnsi="Merriweather" w:cs="Times New Roman"/>
          <w:i/>
          <w:iCs/>
          <w:color w:val="000000"/>
          <w:kern w:val="0"/>
          <w:sz w:val="26"/>
          <w:szCs w:val="26"/>
          <w14:ligatures w14:val="none"/>
        </w:rPr>
        <w:t>On the Posterity of Cain and His Exile</w:t>
      </w:r>
      <w:r w:rsidRPr="00BF1453">
        <w:rPr>
          <w:rFonts w:ascii="Merriweather" w:eastAsia="Times New Roman" w:hAnsi="Merriweather" w:cs="Times New Roman"/>
          <w:color w:val="000000"/>
          <w:kern w:val="0"/>
          <w:sz w:val="26"/>
          <w:szCs w:val="26"/>
          <w14:ligatures w14:val="none"/>
        </w:rPr>
        <w:t> (</w:t>
      </w:r>
      <w:r w:rsidRPr="00BF1453">
        <w:rPr>
          <w:rFonts w:ascii="Merriweather" w:eastAsia="Times New Roman" w:hAnsi="Merriweather" w:cs="Times New Roman"/>
          <w:i/>
          <w:iCs/>
          <w:color w:val="000000"/>
          <w:kern w:val="0"/>
          <w:sz w:val="26"/>
          <w:szCs w:val="26"/>
          <w14:ligatures w14:val="none"/>
        </w:rPr>
        <w:t xml:space="preserve">De </w:t>
      </w:r>
      <w:proofErr w:type="spellStart"/>
      <w:r w:rsidRPr="00BF1453">
        <w:rPr>
          <w:rFonts w:ascii="Merriweather" w:eastAsia="Times New Roman" w:hAnsi="Merriweather" w:cs="Times New Roman"/>
          <w:i/>
          <w:iCs/>
          <w:color w:val="000000"/>
          <w:kern w:val="0"/>
          <w:sz w:val="26"/>
          <w:szCs w:val="26"/>
          <w14:ligatures w14:val="none"/>
        </w:rPr>
        <w:t>Posteritate</w:t>
      </w:r>
      <w:proofErr w:type="spellEnd"/>
      <w:r w:rsidRPr="00BF1453">
        <w:rPr>
          <w:rFonts w:ascii="Merriweather" w:eastAsia="Times New Roman" w:hAnsi="Merriweather" w:cs="Times New Roman"/>
          <w:i/>
          <w:iCs/>
          <w:color w:val="000000"/>
          <w:kern w:val="0"/>
          <w:sz w:val="26"/>
          <w:szCs w:val="26"/>
          <w14:ligatures w14:val="none"/>
        </w:rPr>
        <w:t xml:space="preserve"> </w:t>
      </w:r>
      <w:proofErr w:type="spellStart"/>
      <w:r w:rsidRPr="00BF1453">
        <w:rPr>
          <w:rFonts w:ascii="Merriweather" w:eastAsia="Times New Roman" w:hAnsi="Merriweather" w:cs="Times New Roman"/>
          <w:i/>
          <w:iCs/>
          <w:color w:val="000000"/>
          <w:kern w:val="0"/>
          <w:sz w:val="26"/>
          <w:szCs w:val="26"/>
          <w14:ligatures w14:val="none"/>
        </w:rPr>
        <w:t>Caini</w:t>
      </w:r>
      <w:proofErr w:type="spellEnd"/>
      <w:r w:rsidRPr="00BF1453">
        <w:rPr>
          <w:rFonts w:ascii="Merriweather" w:eastAsia="Times New Roman" w:hAnsi="Merriweather" w:cs="Times New Roman"/>
          <w:color w:val="000000"/>
          <w:kern w:val="0"/>
          <w:sz w:val="26"/>
          <w:szCs w:val="26"/>
          <w14:ligatures w14:val="none"/>
        </w:rPr>
        <w:t>) Philo, the Jewish philosopher in Alexandria (ca. 25</w:t>
      </w:r>
      <w:r w:rsidRPr="00BF1453">
        <w:rPr>
          <w:rFonts w:ascii="Merriweather" w:eastAsia="Times New Roman" w:hAnsi="Merriweather" w:cs="Times New Roman"/>
          <w:smallCaps/>
          <w:color w:val="000000"/>
          <w:kern w:val="0"/>
          <w:sz w:val="26"/>
          <w:szCs w:val="26"/>
          <w14:ligatures w14:val="none"/>
        </w:rPr>
        <w:t> B.C.E</w:t>
      </w:r>
      <w:r w:rsidRPr="00BF1453">
        <w:rPr>
          <w:rFonts w:ascii="Merriweather" w:eastAsia="Times New Roman" w:hAnsi="Merriweather" w:cs="Times New Roman"/>
          <w:color w:val="000000"/>
          <w:kern w:val="0"/>
          <w:sz w:val="26"/>
          <w:szCs w:val="26"/>
          <w14:ligatures w14:val="none"/>
        </w:rPr>
        <w:t>.–ca. 50</w:t>
      </w:r>
      <w:r w:rsidRPr="00BF1453">
        <w:rPr>
          <w:rFonts w:ascii="Merriweather" w:eastAsia="Times New Roman" w:hAnsi="Merriweather" w:cs="Times New Roman"/>
          <w:smallCaps/>
          <w:color w:val="000000"/>
          <w:kern w:val="0"/>
          <w:sz w:val="26"/>
          <w:szCs w:val="26"/>
          <w14:ligatures w14:val="none"/>
        </w:rPr>
        <w:t> C.E</w:t>
      </w:r>
      <w:r w:rsidRPr="00BF1453">
        <w:rPr>
          <w:rFonts w:ascii="Merriweather" w:eastAsia="Times New Roman" w:hAnsi="Merriweather" w:cs="Times New Roman"/>
          <w:color w:val="000000"/>
          <w:kern w:val="0"/>
          <w:sz w:val="26"/>
          <w:szCs w:val="26"/>
          <w14:ligatures w14:val="none"/>
        </w:rPr>
        <w:t>.) uses Onan as a paradigmatic example of someone who pursues only his one pleasure:</w:t>
      </w:r>
    </w:p>
    <w:p w14:paraId="3764DEBC" w14:textId="77777777" w:rsidR="00BF1453" w:rsidRPr="00BF1453" w:rsidRDefault="00BF1453" w:rsidP="00BF1453">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BF1453">
        <w:rPr>
          <w:rFonts w:ascii="Merriweather" w:eastAsia="Times New Roman" w:hAnsi="Merriweather" w:cs="Times New Roman"/>
          <w:color w:val="000000"/>
          <w:kern w:val="0"/>
          <w:sz w:val="26"/>
          <w:szCs w:val="26"/>
          <w14:ligatures w14:val="none"/>
        </w:rPr>
        <w:t xml:space="preserve">The chief representative of this doctrine is Onan, </w:t>
      </w:r>
      <w:proofErr w:type="gramStart"/>
      <w:r w:rsidRPr="00BF1453">
        <w:rPr>
          <w:rFonts w:ascii="Merriweather" w:eastAsia="Times New Roman" w:hAnsi="Merriweather" w:cs="Times New Roman"/>
          <w:color w:val="000000"/>
          <w:kern w:val="0"/>
          <w:sz w:val="26"/>
          <w:szCs w:val="26"/>
          <w14:ligatures w14:val="none"/>
        </w:rPr>
        <w:t>kinsman</w:t>
      </w:r>
      <w:proofErr w:type="gramEnd"/>
      <w:r w:rsidRPr="00BF1453">
        <w:rPr>
          <w:rFonts w:ascii="Merriweather" w:eastAsia="Times New Roman" w:hAnsi="Merriweather" w:cs="Times New Roman"/>
          <w:color w:val="000000"/>
          <w:kern w:val="0"/>
          <w:sz w:val="26"/>
          <w:szCs w:val="26"/>
          <w14:ligatures w14:val="none"/>
        </w:rPr>
        <w:t xml:space="preserve"> of the “leathery”</w:t>
      </w:r>
      <w:r w:rsidRPr="00BF1453">
        <w:rPr>
          <w:rFonts w:ascii="Merriweather" w:eastAsia="Times New Roman" w:hAnsi="Merriweather" w:cs="Times New Roman"/>
          <w:color w:val="B22222"/>
          <w:kern w:val="0"/>
          <w:sz w:val="23"/>
          <w:szCs w:val="23"/>
          <w:vertAlign w:val="superscript"/>
          <w14:ligatures w14:val="none"/>
        </w:rPr>
        <w:t>[12]</w:t>
      </w:r>
      <w:r w:rsidRPr="00BF1453">
        <w:rPr>
          <w:rFonts w:ascii="Merriweather" w:eastAsia="Times New Roman" w:hAnsi="Merriweather" w:cs="Times New Roman"/>
          <w:color w:val="000000"/>
          <w:kern w:val="0"/>
          <w:sz w:val="26"/>
          <w:szCs w:val="26"/>
          <w14:ligatures w14:val="none"/>
        </w:rPr>
        <w:t> Er. For it says that this man “knowing that the offspring would not count as his, let [his seed] go to waste whenever he joined with his brother’s wife, so as not to provide offspring for his brother” (Gen 38:9), going beyond all bounds in love of self and love of pleasure.</w:t>
      </w:r>
      <w:r w:rsidRPr="00BF1453">
        <w:rPr>
          <w:rFonts w:ascii="Merriweather" w:eastAsia="Times New Roman" w:hAnsi="Merriweather" w:cs="Times New Roman"/>
          <w:color w:val="B22222"/>
          <w:kern w:val="0"/>
          <w:sz w:val="23"/>
          <w:szCs w:val="23"/>
          <w:vertAlign w:val="superscript"/>
          <w14:ligatures w14:val="none"/>
        </w:rPr>
        <w:t>[13]</w:t>
      </w:r>
    </w:p>
    <w:p w14:paraId="33C1AEE9" w14:textId="77777777" w:rsidR="00BF1453" w:rsidRPr="00BF1453" w:rsidRDefault="00BF1453" w:rsidP="00BF1453">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BF1453">
        <w:rPr>
          <w:rFonts w:ascii="Merriweather" w:eastAsia="Times New Roman" w:hAnsi="Merriweather" w:cs="Times New Roman"/>
          <w:color w:val="000000"/>
          <w:kern w:val="0"/>
          <w:sz w:val="26"/>
          <w:szCs w:val="26"/>
          <w14:ligatures w14:val="none"/>
        </w:rPr>
        <w:t>Philo continues by envisioning a lecture he would love to deliver to Onan if he could:</w:t>
      </w:r>
    </w:p>
    <w:p w14:paraId="285FE79A" w14:textId="77777777" w:rsidR="00BF1453" w:rsidRPr="00BF1453" w:rsidRDefault="00BF1453" w:rsidP="00BF1453">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BF1453">
        <w:rPr>
          <w:rFonts w:ascii="Merriweather" w:eastAsia="Times New Roman" w:hAnsi="Merriweather" w:cs="Times New Roman"/>
          <w:color w:val="000000"/>
          <w:kern w:val="0"/>
          <w:sz w:val="26"/>
          <w:szCs w:val="26"/>
          <w14:ligatures w14:val="none"/>
        </w:rPr>
        <w:lastRenderedPageBreak/>
        <w:t>I should therefore address him thus: “Will you not”—so I would say to him—“by providing only your individual profit, be doing away with all the best things in the world, unless you are to get some advantage from them, honor paid to parents, loving care of a wife, bringing up of children, happy and blameless relations with domestic servants, management of a house, leadership in a city, maintaining of laws, guardianship of usages, reverence towards elders, respect for the memory of the departed, fellowship with the living, piety in words and actions towards the Deity?</w:t>
      </w:r>
    </w:p>
    <w:p w14:paraId="0244D950" w14:textId="77777777" w:rsidR="00BF1453" w:rsidRPr="00BF1453" w:rsidRDefault="00BF1453" w:rsidP="00BF1453">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BF1453">
        <w:rPr>
          <w:rFonts w:ascii="Merriweather" w:eastAsia="Times New Roman" w:hAnsi="Merriweather" w:cs="Times New Roman"/>
          <w:color w:val="000000"/>
          <w:kern w:val="0"/>
          <w:sz w:val="26"/>
          <w:szCs w:val="26"/>
          <w14:ligatures w14:val="none"/>
        </w:rPr>
        <w:t>For you are overturning and wasting all these, </w:t>
      </w:r>
      <w:r w:rsidRPr="00BF1453">
        <w:rPr>
          <w:rFonts w:ascii="Merriweather" w:eastAsia="Times New Roman" w:hAnsi="Merriweather" w:cs="Times New Roman"/>
          <w:b/>
          <w:bCs/>
          <w:color w:val="000000"/>
          <w:kern w:val="0"/>
          <w:sz w:val="26"/>
          <w:szCs w:val="26"/>
          <w14:ligatures w14:val="none"/>
        </w:rPr>
        <w:t>by breeding and nursing for yourself pleasure,</w:t>
      </w:r>
      <w:r w:rsidRPr="00BF1453">
        <w:rPr>
          <w:rFonts w:ascii="Merriweather" w:eastAsia="Times New Roman" w:hAnsi="Merriweather" w:cs="Times New Roman"/>
          <w:color w:val="000000"/>
          <w:kern w:val="0"/>
          <w:sz w:val="26"/>
          <w:szCs w:val="26"/>
          <w14:ligatures w14:val="none"/>
        </w:rPr>
        <w:t> the glutton and libertine, in whom all evil things have their origin.”</w:t>
      </w:r>
    </w:p>
    <w:p w14:paraId="265187CA" w14:textId="77777777" w:rsidR="00BF1453" w:rsidRPr="00BF1453" w:rsidRDefault="00BF1453" w:rsidP="00BF1453">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BF1453">
        <w:rPr>
          <w:rFonts w:ascii="Merriweather" w:eastAsia="Times New Roman" w:hAnsi="Merriweather" w:cs="Times New Roman"/>
          <w:color w:val="000000"/>
          <w:kern w:val="0"/>
          <w:sz w:val="26"/>
          <w:szCs w:val="26"/>
          <w14:ligatures w14:val="none"/>
        </w:rPr>
        <w:t>Philo does not condemn Onan for the non-procreative (or “wasteful”) emission of semen. Instead, it is the fact that Onan allows himself to enjoy being with his brother’s widow while spurning the familiar requirement to produce an heir for his deceased brother that Philo deems selfish.</w:t>
      </w:r>
    </w:p>
    <w:p w14:paraId="20D30CEE" w14:textId="77777777" w:rsidR="00BF1453" w:rsidRPr="00BF1453" w:rsidRDefault="00BF1453" w:rsidP="00BF1453">
      <w:pPr>
        <w:shd w:val="clear" w:color="auto" w:fill="FFFFFF"/>
        <w:spacing w:before="210" w:after="210" w:line="630" w:lineRule="atLeast"/>
        <w:jc w:val="center"/>
        <w:outlineLvl w:val="1"/>
        <w:rPr>
          <w:rFonts w:ascii="Merriweather" w:eastAsia="Times New Roman" w:hAnsi="Merriweather" w:cs="Times New Roman"/>
          <w:color w:val="000000"/>
          <w:kern w:val="0"/>
          <w:sz w:val="38"/>
          <w:szCs w:val="38"/>
          <w14:ligatures w14:val="none"/>
        </w:rPr>
      </w:pPr>
      <w:r w:rsidRPr="00BF1453">
        <w:rPr>
          <w:rFonts w:ascii="Merriweather" w:eastAsia="Times New Roman" w:hAnsi="Merriweather" w:cs="Times New Roman"/>
          <w:color w:val="000000"/>
          <w:kern w:val="0"/>
          <w:sz w:val="38"/>
          <w:szCs w:val="38"/>
          <w14:ligatures w14:val="none"/>
        </w:rPr>
        <w:t>Rabbinic Literature: The Sin of Er and Onan</w:t>
      </w:r>
    </w:p>
    <w:p w14:paraId="5BA3C7F2" w14:textId="77777777" w:rsidR="00BF1453" w:rsidRPr="00BF1453" w:rsidRDefault="00BF1453" w:rsidP="00BF1453">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BF1453">
        <w:rPr>
          <w:rFonts w:ascii="Merriweather" w:eastAsia="Times New Roman" w:hAnsi="Merriweather" w:cs="Times New Roman"/>
          <w:color w:val="000000"/>
          <w:kern w:val="0"/>
          <w:sz w:val="26"/>
          <w:szCs w:val="26"/>
          <w14:ligatures w14:val="none"/>
        </w:rPr>
        <w:t>In rabbinic texts, Onan’s sin is still understood as a refusal to produce an heir for his brother. Thus, Genesis Rabbah</w:t>
      </w:r>
      <w:r w:rsidRPr="00BF1453">
        <w:rPr>
          <w:rFonts w:ascii="Merriweather" w:eastAsia="Times New Roman" w:hAnsi="Merriweather" w:cs="Times New Roman"/>
          <w:color w:val="B22222"/>
          <w:kern w:val="0"/>
          <w:sz w:val="23"/>
          <w:szCs w:val="23"/>
          <w:vertAlign w:val="superscript"/>
          <w14:ligatures w14:val="none"/>
        </w:rPr>
        <w:t>[14]</w:t>
      </w:r>
      <w:r w:rsidRPr="00BF1453">
        <w:rPr>
          <w:rFonts w:ascii="Merriweather" w:eastAsia="Times New Roman" w:hAnsi="Merriweather" w:cs="Times New Roman"/>
          <w:color w:val="000000"/>
          <w:kern w:val="0"/>
          <w:sz w:val="26"/>
          <w:szCs w:val="26"/>
          <w14:ligatures w14:val="none"/>
        </w:rPr>
        <w:t> (§85) glosses the verse with:</w:t>
      </w:r>
    </w:p>
    <w:p w14:paraId="353A85AD" w14:textId="77777777" w:rsidR="00BF1453" w:rsidRPr="00BF1453" w:rsidRDefault="00BF1453" w:rsidP="00BF1453">
      <w:pPr>
        <w:shd w:val="clear" w:color="auto" w:fill="FFFFFF"/>
        <w:bidi/>
        <w:spacing w:line="465" w:lineRule="atLeast"/>
        <w:textAlignment w:val="top"/>
        <w:rPr>
          <w:rFonts w:ascii="Merriweather" w:eastAsia="Times New Roman" w:hAnsi="Merriweather" w:cs="Times New Roman"/>
          <w:color w:val="000000"/>
          <w:kern w:val="0"/>
          <w:sz w:val="26"/>
          <w:szCs w:val="26"/>
          <w14:ligatures w14:val="none"/>
        </w:rPr>
      </w:pPr>
      <w:r w:rsidRPr="00BF1453">
        <w:rPr>
          <w:rFonts w:ascii="Merriweather" w:eastAsia="Times New Roman" w:hAnsi="Merriweather" w:cs="Times New Roman"/>
          <w:color w:val="000000"/>
          <w:kern w:val="0"/>
          <w:sz w:val="26"/>
          <w:szCs w:val="26"/>
          <w:rtl/>
          <w:lang w:bidi="he-IL"/>
          <w14:ligatures w14:val="none"/>
        </w:rPr>
        <w:t xml:space="preserve">יהודה התחיל </w:t>
      </w:r>
      <w:proofErr w:type="spellStart"/>
      <w:r w:rsidRPr="00BF1453">
        <w:rPr>
          <w:rFonts w:ascii="Merriweather" w:eastAsia="Times New Roman" w:hAnsi="Merriweather" w:cs="Times New Roman"/>
          <w:color w:val="000000"/>
          <w:kern w:val="0"/>
          <w:sz w:val="26"/>
          <w:szCs w:val="26"/>
          <w:rtl/>
          <w:lang w:bidi="he-IL"/>
          <w14:ligatures w14:val="none"/>
        </w:rPr>
        <w:t>ביבום</w:t>
      </w:r>
      <w:proofErr w:type="spellEnd"/>
      <w:r w:rsidRPr="00BF1453">
        <w:rPr>
          <w:rFonts w:ascii="Merriweather" w:eastAsia="Times New Roman" w:hAnsi="Merriweather" w:cs="Times New Roman"/>
          <w:color w:val="000000"/>
          <w:kern w:val="0"/>
          <w:sz w:val="26"/>
          <w:szCs w:val="26"/>
          <w:rtl/>
          <w:lang w:bidi="he-IL"/>
          <w14:ligatures w14:val="none"/>
        </w:rPr>
        <w:t>.... וידע אונן וגו' דש מבפנים וזורה מבחוץ וימת גם אותו.</w:t>
      </w:r>
    </w:p>
    <w:p w14:paraId="212713DE" w14:textId="77777777" w:rsidR="00BF1453" w:rsidRPr="00BF1453" w:rsidRDefault="00BF1453" w:rsidP="00BF1453">
      <w:pPr>
        <w:shd w:val="clear" w:color="auto" w:fill="FFFFFF"/>
        <w:spacing w:after="0" w:line="420" w:lineRule="atLeast"/>
        <w:rPr>
          <w:rFonts w:ascii="Merriweather" w:eastAsia="Times New Roman" w:hAnsi="Merriweather" w:cs="Times New Roman"/>
          <w:color w:val="000000"/>
          <w:kern w:val="0"/>
          <w:sz w:val="23"/>
          <w:szCs w:val="23"/>
          <w:rtl/>
          <w14:ligatures w14:val="none"/>
        </w:rPr>
      </w:pPr>
      <w:r w:rsidRPr="00BF1453">
        <w:rPr>
          <w:rFonts w:ascii="Merriweather" w:eastAsia="Times New Roman" w:hAnsi="Merriweather" w:cs="Times New Roman"/>
          <w:color w:val="000000"/>
          <w:kern w:val="0"/>
          <w:sz w:val="23"/>
          <w:szCs w:val="23"/>
          <w14:ligatures w14:val="none"/>
        </w:rPr>
        <w:t> </w:t>
      </w:r>
    </w:p>
    <w:p w14:paraId="7331F334" w14:textId="77777777" w:rsidR="00BF1453" w:rsidRPr="00BF1453" w:rsidRDefault="00BF1453" w:rsidP="00BF1453">
      <w:pPr>
        <w:shd w:val="clear" w:color="auto" w:fill="FFFFFF"/>
        <w:spacing w:line="465" w:lineRule="atLeast"/>
        <w:textAlignment w:val="top"/>
        <w:rPr>
          <w:rFonts w:ascii="Merriweather" w:eastAsia="Times New Roman" w:hAnsi="Merriweather" w:cs="Times New Roman"/>
          <w:color w:val="000000"/>
          <w:kern w:val="0"/>
          <w:sz w:val="23"/>
          <w:szCs w:val="23"/>
          <w14:ligatures w14:val="none"/>
        </w:rPr>
      </w:pPr>
      <w:r w:rsidRPr="00BF1453">
        <w:rPr>
          <w:rFonts w:ascii="Merriweather" w:eastAsia="Times New Roman" w:hAnsi="Merriweather" w:cs="Times New Roman"/>
          <w:color w:val="000000"/>
          <w:kern w:val="0"/>
          <w:sz w:val="23"/>
          <w:szCs w:val="23"/>
          <w14:ligatures w14:val="none"/>
        </w:rPr>
        <w:lastRenderedPageBreak/>
        <w:t>Judah established the practice of levirate marriage… “and Onan knew etc.</w:t>
      </w:r>
      <w:proofErr w:type="gramStart"/>
      <w:r w:rsidRPr="00BF1453">
        <w:rPr>
          <w:rFonts w:ascii="Merriweather" w:eastAsia="Times New Roman" w:hAnsi="Merriweather" w:cs="Times New Roman"/>
          <w:color w:val="000000"/>
          <w:kern w:val="0"/>
          <w:sz w:val="23"/>
          <w:szCs w:val="23"/>
          <w14:ligatures w14:val="none"/>
        </w:rPr>
        <w:t>”,</w:t>
      </w:r>
      <w:proofErr w:type="gramEnd"/>
      <w:r w:rsidRPr="00BF1453">
        <w:rPr>
          <w:rFonts w:ascii="Merriweather" w:eastAsia="Times New Roman" w:hAnsi="Merriweather" w:cs="Times New Roman"/>
          <w:color w:val="000000"/>
          <w:kern w:val="0"/>
          <w:sz w:val="23"/>
          <w:szCs w:val="23"/>
          <w14:ligatures w14:val="none"/>
        </w:rPr>
        <w:t xml:space="preserve"> so he threshed inside and spread his seed on the outside, “and [God] killed him as well.”</w:t>
      </w:r>
    </w:p>
    <w:p w14:paraId="5E4BFDA3" w14:textId="77777777" w:rsidR="00BF1453" w:rsidRPr="00BF1453" w:rsidRDefault="00BF1453" w:rsidP="00BF1453">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BF1453">
        <w:rPr>
          <w:rFonts w:ascii="Merriweather" w:eastAsia="Times New Roman" w:hAnsi="Merriweather" w:cs="Times New Roman"/>
          <w:color w:val="000000"/>
          <w:kern w:val="0"/>
          <w:sz w:val="26"/>
          <w:szCs w:val="26"/>
          <w14:ligatures w14:val="none"/>
        </w:rPr>
        <w:t>Nevertheless, the rabbis extend the problem of “spilling seed” to birth control in general, by claiming that Er, Onan’s older brother, also refused to get Tamar pregnant.</w:t>
      </w:r>
      <w:r w:rsidRPr="00BF1453">
        <w:rPr>
          <w:rFonts w:ascii="Merriweather" w:eastAsia="Times New Roman" w:hAnsi="Merriweather" w:cs="Times New Roman"/>
          <w:color w:val="B22222"/>
          <w:kern w:val="0"/>
          <w:sz w:val="23"/>
          <w:szCs w:val="23"/>
          <w:vertAlign w:val="superscript"/>
          <w14:ligatures w14:val="none"/>
        </w:rPr>
        <w:t>[15]</w:t>
      </w:r>
      <w:r w:rsidRPr="00BF1453">
        <w:rPr>
          <w:rFonts w:ascii="Merriweather" w:eastAsia="Times New Roman" w:hAnsi="Merriweather" w:cs="Times New Roman"/>
          <w:color w:val="000000"/>
          <w:kern w:val="0"/>
          <w:sz w:val="26"/>
          <w:szCs w:val="26"/>
          <w14:ligatures w14:val="none"/>
        </w:rPr>
        <w:t> The Torah never explains why YHWH finds Er to be bad and kills him:</w:t>
      </w:r>
    </w:p>
    <w:p w14:paraId="244E37D9" w14:textId="77777777" w:rsidR="00BF1453" w:rsidRPr="00BF1453" w:rsidRDefault="00BF1453" w:rsidP="00BF1453">
      <w:pPr>
        <w:shd w:val="clear" w:color="auto" w:fill="FFFFFF"/>
        <w:bidi/>
        <w:spacing w:line="465" w:lineRule="atLeast"/>
        <w:textAlignment w:val="top"/>
        <w:rPr>
          <w:rFonts w:ascii="Merriweather" w:eastAsia="Times New Roman" w:hAnsi="Merriweather" w:cs="Times New Roman"/>
          <w:color w:val="000000"/>
          <w:kern w:val="0"/>
          <w:sz w:val="26"/>
          <w:szCs w:val="26"/>
          <w14:ligatures w14:val="none"/>
        </w:rPr>
      </w:pPr>
      <w:r w:rsidRPr="00BF1453">
        <w:rPr>
          <w:rFonts w:ascii="Merriweather" w:eastAsia="Times New Roman" w:hAnsi="Merriweather" w:cs="Times New Roman"/>
          <w:color w:val="000000"/>
          <w:kern w:val="0"/>
          <w:sz w:val="19"/>
          <w:szCs w:val="19"/>
          <w:vertAlign w:val="superscript"/>
          <w:rtl/>
          <w:lang w:bidi="he-IL"/>
          <w14:ligatures w14:val="none"/>
        </w:rPr>
        <w:t xml:space="preserve">בראשית </w:t>
      </w:r>
      <w:proofErr w:type="spellStart"/>
      <w:r w:rsidRPr="00BF1453">
        <w:rPr>
          <w:rFonts w:ascii="Merriweather" w:eastAsia="Times New Roman" w:hAnsi="Merriweather" w:cs="Times New Roman"/>
          <w:color w:val="000000"/>
          <w:kern w:val="0"/>
          <w:sz w:val="19"/>
          <w:szCs w:val="19"/>
          <w:vertAlign w:val="superscript"/>
          <w:rtl/>
          <w:lang w:bidi="he-IL"/>
          <w14:ligatures w14:val="none"/>
        </w:rPr>
        <w:t>לח:ו</w:t>
      </w:r>
      <w:proofErr w:type="spellEnd"/>
      <w:r w:rsidRPr="00BF1453">
        <w:rPr>
          <w:rFonts w:ascii="Merriweather" w:eastAsia="Times New Roman" w:hAnsi="Merriweather" w:cs="Times New Roman"/>
          <w:color w:val="000000"/>
          <w:kern w:val="0"/>
          <w:sz w:val="26"/>
          <w:szCs w:val="26"/>
          <w:rtl/>
          <w14:ligatures w14:val="none"/>
        </w:rPr>
        <w:t> </w:t>
      </w:r>
      <w:r w:rsidRPr="00BF1453">
        <w:rPr>
          <w:rFonts w:ascii="Merriweather" w:eastAsia="Times New Roman" w:hAnsi="Merriweather" w:cs="Times New Roman"/>
          <w:color w:val="000000"/>
          <w:kern w:val="0"/>
          <w:sz w:val="26"/>
          <w:szCs w:val="26"/>
          <w:rtl/>
          <w:lang w:bidi="he-IL"/>
          <w14:ligatures w14:val="none"/>
        </w:rPr>
        <w:t xml:space="preserve">וַיִּקַּח יְהוּדָה </w:t>
      </w:r>
      <w:proofErr w:type="spellStart"/>
      <w:r w:rsidRPr="00BF1453">
        <w:rPr>
          <w:rFonts w:ascii="Merriweather" w:eastAsia="Times New Roman" w:hAnsi="Merriweather" w:cs="Times New Roman"/>
          <w:color w:val="000000"/>
          <w:kern w:val="0"/>
          <w:sz w:val="26"/>
          <w:szCs w:val="26"/>
          <w:rtl/>
          <w:lang w:bidi="he-IL"/>
          <w14:ligatures w14:val="none"/>
        </w:rPr>
        <w:t>אִשָּׁה</w:t>
      </w:r>
      <w:proofErr w:type="spellEnd"/>
      <w:r w:rsidRPr="00BF1453">
        <w:rPr>
          <w:rFonts w:ascii="Merriweather" w:eastAsia="Times New Roman" w:hAnsi="Merriweather" w:cs="Times New Roman"/>
          <w:color w:val="000000"/>
          <w:kern w:val="0"/>
          <w:sz w:val="26"/>
          <w:szCs w:val="26"/>
          <w:rtl/>
          <w:lang w:bidi="he-IL"/>
          <w14:ligatures w14:val="none"/>
        </w:rPr>
        <w:t xml:space="preserve"> לְעֵר בְּכוֹרוֹ וּשְׁמָהּ תָּמָר.</w:t>
      </w:r>
      <w:r w:rsidRPr="00BF1453">
        <w:rPr>
          <w:rFonts w:ascii="Merriweather" w:eastAsia="Times New Roman" w:hAnsi="Merriweather" w:cs="Times New Roman"/>
          <w:color w:val="000000"/>
          <w:kern w:val="0"/>
          <w:sz w:val="26"/>
          <w:szCs w:val="26"/>
          <w:rtl/>
          <w14:ligatures w14:val="none"/>
        </w:rPr>
        <w:t> </w:t>
      </w:r>
      <w:proofErr w:type="spellStart"/>
      <w:r w:rsidRPr="00BF1453">
        <w:rPr>
          <w:rFonts w:ascii="Merriweather" w:eastAsia="Times New Roman" w:hAnsi="Merriweather" w:cs="Times New Roman"/>
          <w:color w:val="000000"/>
          <w:kern w:val="0"/>
          <w:sz w:val="19"/>
          <w:szCs w:val="19"/>
          <w:vertAlign w:val="superscript"/>
          <w:rtl/>
          <w:lang w:bidi="he-IL"/>
          <w14:ligatures w14:val="none"/>
        </w:rPr>
        <w:t>לח:ז</w:t>
      </w:r>
      <w:proofErr w:type="spellEnd"/>
      <w:r w:rsidRPr="00BF1453">
        <w:rPr>
          <w:rFonts w:ascii="Merriweather" w:eastAsia="Times New Roman" w:hAnsi="Merriweather" w:cs="Times New Roman"/>
          <w:color w:val="000000"/>
          <w:kern w:val="0"/>
          <w:sz w:val="26"/>
          <w:szCs w:val="26"/>
          <w:rtl/>
          <w14:ligatures w14:val="none"/>
        </w:rPr>
        <w:t> </w:t>
      </w:r>
      <w:r w:rsidRPr="00BF1453">
        <w:rPr>
          <w:rFonts w:ascii="Merriweather" w:eastAsia="Times New Roman" w:hAnsi="Merriweather" w:cs="Times New Roman"/>
          <w:color w:val="000000"/>
          <w:kern w:val="0"/>
          <w:sz w:val="26"/>
          <w:szCs w:val="26"/>
          <w:rtl/>
          <w:lang w:bidi="he-IL"/>
          <w14:ligatures w14:val="none"/>
        </w:rPr>
        <w:t xml:space="preserve">וַיְהִי עֵר בְּכוֹר יְהוּדָה רַע בְּעֵינֵי יְ־הוָה </w:t>
      </w:r>
      <w:proofErr w:type="spellStart"/>
      <w:r w:rsidRPr="00BF1453">
        <w:rPr>
          <w:rFonts w:ascii="Merriweather" w:eastAsia="Times New Roman" w:hAnsi="Merriweather" w:cs="Times New Roman"/>
          <w:color w:val="000000"/>
          <w:kern w:val="0"/>
          <w:sz w:val="26"/>
          <w:szCs w:val="26"/>
          <w:rtl/>
          <w:lang w:bidi="he-IL"/>
          <w14:ligatures w14:val="none"/>
        </w:rPr>
        <w:t>וַיְמִתֵהו</w:t>
      </w:r>
      <w:proofErr w:type="spellEnd"/>
      <w:r w:rsidRPr="00BF1453">
        <w:rPr>
          <w:rFonts w:ascii="Merriweather" w:eastAsia="Times New Roman" w:hAnsi="Merriweather" w:cs="Times New Roman"/>
          <w:color w:val="000000"/>
          <w:kern w:val="0"/>
          <w:sz w:val="26"/>
          <w:szCs w:val="26"/>
          <w:rtl/>
          <w:lang w:bidi="he-IL"/>
          <w14:ligatures w14:val="none"/>
        </w:rPr>
        <w:t>ּ יְ־הוָה.</w:t>
      </w:r>
    </w:p>
    <w:p w14:paraId="67C14D4E" w14:textId="77777777" w:rsidR="00BF1453" w:rsidRPr="00BF1453" w:rsidRDefault="00BF1453" w:rsidP="00BF1453">
      <w:pPr>
        <w:shd w:val="clear" w:color="auto" w:fill="FFFFFF"/>
        <w:spacing w:after="0" w:line="420" w:lineRule="atLeast"/>
        <w:rPr>
          <w:rFonts w:ascii="Merriweather" w:eastAsia="Times New Roman" w:hAnsi="Merriweather" w:cs="Times New Roman"/>
          <w:color w:val="000000"/>
          <w:kern w:val="0"/>
          <w:sz w:val="23"/>
          <w:szCs w:val="23"/>
          <w:rtl/>
          <w14:ligatures w14:val="none"/>
        </w:rPr>
      </w:pPr>
      <w:r w:rsidRPr="00BF1453">
        <w:rPr>
          <w:rFonts w:ascii="Merriweather" w:eastAsia="Times New Roman" w:hAnsi="Merriweather" w:cs="Times New Roman"/>
          <w:color w:val="000000"/>
          <w:kern w:val="0"/>
          <w:sz w:val="23"/>
          <w:szCs w:val="23"/>
          <w14:ligatures w14:val="none"/>
        </w:rPr>
        <w:t> </w:t>
      </w:r>
    </w:p>
    <w:p w14:paraId="7DBFA27E" w14:textId="77777777" w:rsidR="00BF1453" w:rsidRPr="00BF1453" w:rsidRDefault="00BF1453" w:rsidP="00BF1453">
      <w:pPr>
        <w:shd w:val="clear" w:color="auto" w:fill="FFFFFF"/>
        <w:spacing w:line="465" w:lineRule="atLeast"/>
        <w:textAlignment w:val="top"/>
        <w:rPr>
          <w:rFonts w:ascii="Merriweather" w:eastAsia="Times New Roman" w:hAnsi="Merriweather" w:cs="Times New Roman"/>
          <w:color w:val="000000"/>
          <w:kern w:val="0"/>
          <w:sz w:val="23"/>
          <w:szCs w:val="23"/>
          <w14:ligatures w14:val="none"/>
        </w:rPr>
      </w:pPr>
      <w:r w:rsidRPr="00BF1453">
        <w:rPr>
          <w:rFonts w:ascii="Merriweather" w:eastAsia="Times New Roman" w:hAnsi="Merriweather" w:cs="Times New Roman"/>
          <w:color w:val="000000"/>
          <w:kern w:val="0"/>
          <w:sz w:val="17"/>
          <w:szCs w:val="17"/>
          <w:vertAlign w:val="superscript"/>
          <w14:ligatures w14:val="none"/>
        </w:rPr>
        <w:t>Gen 38:6</w:t>
      </w:r>
      <w:r w:rsidRPr="00BF1453">
        <w:rPr>
          <w:rFonts w:ascii="Merriweather" w:eastAsia="Times New Roman" w:hAnsi="Merriweather" w:cs="Times New Roman"/>
          <w:color w:val="000000"/>
          <w:kern w:val="0"/>
          <w:sz w:val="23"/>
          <w:szCs w:val="23"/>
          <w14:ligatures w14:val="none"/>
        </w:rPr>
        <w:t> Judah got a wife for Er his first-born; her name was Tamar. </w:t>
      </w:r>
      <w:r w:rsidRPr="00BF1453">
        <w:rPr>
          <w:rFonts w:ascii="Merriweather" w:eastAsia="Times New Roman" w:hAnsi="Merriweather" w:cs="Times New Roman"/>
          <w:color w:val="000000"/>
          <w:kern w:val="0"/>
          <w:sz w:val="17"/>
          <w:szCs w:val="17"/>
          <w:vertAlign w:val="superscript"/>
          <w14:ligatures w14:val="none"/>
        </w:rPr>
        <w:t>38:7</w:t>
      </w:r>
      <w:r w:rsidRPr="00BF1453">
        <w:rPr>
          <w:rFonts w:ascii="Merriweather" w:eastAsia="Times New Roman" w:hAnsi="Merriweather" w:cs="Times New Roman"/>
          <w:color w:val="000000"/>
          <w:kern w:val="0"/>
          <w:sz w:val="23"/>
          <w:szCs w:val="23"/>
          <w14:ligatures w14:val="none"/>
        </w:rPr>
        <w:t> But Er, Judah’s first-born, was displeasing to YHWH, and YHWH took his life.</w:t>
      </w:r>
      <w:r w:rsidRPr="00BF1453">
        <w:rPr>
          <w:rFonts w:ascii="Merriweather" w:eastAsia="Times New Roman" w:hAnsi="Merriweather" w:cs="Times New Roman"/>
          <w:color w:val="B22222"/>
          <w:kern w:val="0"/>
          <w:sz w:val="23"/>
          <w:szCs w:val="23"/>
          <w:vertAlign w:val="superscript"/>
          <w14:ligatures w14:val="none"/>
        </w:rPr>
        <w:t>[16]</w:t>
      </w:r>
    </w:p>
    <w:p w14:paraId="3BC9B0F6" w14:textId="77777777" w:rsidR="00BF1453" w:rsidRPr="00BF1453" w:rsidRDefault="00BF1453" w:rsidP="00BF1453">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BF1453">
        <w:rPr>
          <w:rFonts w:ascii="Merriweather" w:eastAsia="Times New Roman" w:hAnsi="Merriweather" w:cs="Times New Roman"/>
          <w:color w:val="000000"/>
          <w:kern w:val="0"/>
          <w:sz w:val="26"/>
          <w:szCs w:val="26"/>
          <w14:ligatures w14:val="none"/>
        </w:rPr>
        <w:t xml:space="preserve">Genesis Rabbah (§85), however, explains that Er avoided having vaginal sex with Tamar, using the euphemism </w:t>
      </w:r>
      <w:r w:rsidRPr="00BF1453">
        <w:rPr>
          <w:rFonts w:ascii="Merriweather" w:eastAsia="Times New Roman" w:hAnsi="Merriweather" w:cs="Times New Roman"/>
          <w:color w:val="000000"/>
          <w:kern w:val="0"/>
          <w:sz w:val="26"/>
          <w:szCs w:val="26"/>
          <w:rtl/>
          <w:lang w:bidi="he-IL"/>
          <w14:ligatures w14:val="none"/>
        </w:rPr>
        <w:t>שהיה חורש בגגות</w:t>
      </w:r>
      <w:r w:rsidRPr="00BF1453">
        <w:rPr>
          <w:rFonts w:ascii="Merriweather" w:eastAsia="Times New Roman" w:hAnsi="Merriweather" w:cs="Times New Roman"/>
          <w:color w:val="000000"/>
          <w:kern w:val="0"/>
          <w:sz w:val="26"/>
          <w:szCs w:val="26"/>
          <w14:ligatures w14:val="none"/>
        </w:rPr>
        <w:t xml:space="preserve"> “he would plow on the roofs.”</w:t>
      </w:r>
    </w:p>
    <w:p w14:paraId="4396AA81" w14:textId="77777777" w:rsidR="00BF1453" w:rsidRPr="00BF1453" w:rsidRDefault="00BF1453" w:rsidP="00BF1453">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BF1453">
        <w:rPr>
          <w:rFonts w:ascii="Merriweather" w:eastAsia="Times New Roman" w:hAnsi="Merriweather" w:cs="Times New Roman"/>
          <w:i/>
          <w:iCs/>
          <w:color w:val="000000"/>
          <w:kern w:val="0"/>
          <w:sz w:val="26"/>
          <w:szCs w:val="26"/>
          <w14:ligatures w14:val="none"/>
        </w:rPr>
        <w:t>Midrash HaGadol</w:t>
      </w:r>
      <w:r w:rsidRPr="00BF1453">
        <w:rPr>
          <w:rFonts w:ascii="Merriweather" w:eastAsia="Times New Roman" w:hAnsi="Merriweather" w:cs="Times New Roman"/>
          <w:color w:val="000000"/>
          <w:kern w:val="0"/>
          <w:sz w:val="26"/>
          <w:szCs w:val="26"/>
          <w14:ligatures w14:val="none"/>
        </w:rPr>
        <w:t>, a 14</w:t>
      </w:r>
      <w:r w:rsidRPr="00BF1453">
        <w:rPr>
          <w:rFonts w:ascii="Merriweather" w:eastAsia="Times New Roman" w:hAnsi="Merriweather" w:cs="Times New Roman"/>
          <w:color w:val="000000"/>
          <w:kern w:val="0"/>
          <w:sz w:val="19"/>
          <w:szCs w:val="19"/>
          <w:vertAlign w:val="superscript"/>
          <w14:ligatures w14:val="none"/>
        </w:rPr>
        <w:t>th</w:t>
      </w:r>
      <w:r w:rsidRPr="00BF1453">
        <w:rPr>
          <w:rFonts w:ascii="Merriweather" w:eastAsia="Times New Roman" w:hAnsi="Merriweather" w:cs="Times New Roman"/>
          <w:color w:val="000000"/>
          <w:kern w:val="0"/>
          <w:sz w:val="26"/>
          <w:szCs w:val="26"/>
          <w14:ligatures w14:val="none"/>
        </w:rPr>
        <w:t> century collection of older midrashim, put together by the Yemenite sage, Rabbi David Adani, explains that Er did not want to get Tamar pregnant because she was beautiful (gloss on Gen 38:6):</w:t>
      </w:r>
    </w:p>
    <w:p w14:paraId="0617E83D" w14:textId="77777777" w:rsidR="00BF1453" w:rsidRPr="00BF1453" w:rsidRDefault="00BF1453" w:rsidP="00BF1453">
      <w:pPr>
        <w:shd w:val="clear" w:color="auto" w:fill="FFFFFF"/>
        <w:bidi/>
        <w:spacing w:line="465" w:lineRule="atLeast"/>
        <w:textAlignment w:val="top"/>
        <w:rPr>
          <w:rFonts w:ascii="Merriweather" w:eastAsia="Times New Roman" w:hAnsi="Merriweather" w:cs="Times New Roman"/>
          <w:color w:val="000000"/>
          <w:kern w:val="0"/>
          <w:sz w:val="26"/>
          <w:szCs w:val="26"/>
          <w14:ligatures w14:val="none"/>
        </w:rPr>
      </w:pPr>
      <w:r w:rsidRPr="00BF1453">
        <w:rPr>
          <w:rFonts w:ascii="Merriweather" w:eastAsia="Times New Roman" w:hAnsi="Merriweather" w:cs="Times New Roman"/>
          <w:color w:val="000000"/>
          <w:kern w:val="0"/>
          <w:sz w:val="26"/>
          <w:szCs w:val="26"/>
          <w:rtl/>
          <w:lang w:bidi="he-IL"/>
          <w14:ligatures w14:val="none"/>
        </w:rPr>
        <w:t xml:space="preserve">אמרו תמר בת שם בן נח היתה </w:t>
      </w:r>
      <w:proofErr w:type="spellStart"/>
      <w:r w:rsidRPr="00BF1453">
        <w:rPr>
          <w:rFonts w:ascii="Merriweather" w:eastAsia="Times New Roman" w:hAnsi="Merriweather" w:cs="Times New Roman"/>
          <w:color w:val="000000"/>
          <w:kern w:val="0"/>
          <w:sz w:val="26"/>
          <w:szCs w:val="26"/>
          <w:rtl/>
          <w:lang w:bidi="he-IL"/>
          <w14:ligatures w14:val="none"/>
        </w:rPr>
        <w:t>והיתה</w:t>
      </w:r>
      <w:proofErr w:type="spellEnd"/>
      <w:r w:rsidRPr="00BF1453">
        <w:rPr>
          <w:rFonts w:ascii="Merriweather" w:eastAsia="Times New Roman" w:hAnsi="Merriweather" w:cs="Times New Roman"/>
          <w:color w:val="000000"/>
          <w:kern w:val="0"/>
          <w:sz w:val="26"/>
          <w:szCs w:val="26"/>
          <w:rtl/>
          <w:lang w:bidi="he-IL"/>
          <w14:ligatures w14:val="none"/>
        </w:rPr>
        <w:t xml:space="preserve"> נאה ביותר וכיון שנטלה ער אמר </w:t>
      </w:r>
      <w:proofErr w:type="spellStart"/>
      <w:r w:rsidRPr="00BF1453">
        <w:rPr>
          <w:rFonts w:ascii="Merriweather" w:eastAsia="Times New Roman" w:hAnsi="Merriweather" w:cs="Times New Roman"/>
          <w:color w:val="000000"/>
          <w:kern w:val="0"/>
          <w:sz w:val="26"/>
          <w:szCs w:val="26"/>
          <w:rtl/>
          <w:lang w:bidi="he-IL"/>
          <w14:ligatures w14:val="none"/>
        </w:rPr>
        <w:t>עכשו</w:t>
      </w:r>
      <w:proofErr w:type="spellEnd"/>
      <w:r w:rsidRPr="00BF1453">
        <w:rPr>
          <w:rFonts w:ascii="Merriweather" w:eastAsia="Times New Roman" w:hAnsi="Merriweather" w:cs="Times New Roman"/>
          <w:color w:val="000000"/>
          <w:kern w:val="0"/>
          <w:sz w:val="26"/>
          <w:szCs w:val="26"/>
          <w:rtl/>
          <w:lang w:bidi="he-IL"/>
          <w14:ligatures w14:val="none"/>
        </w:rPr>
        <w:t xml:space="preserve"> היא יולדת והיא מתכערת. מה עשה, היה מניח השדה וחורש בגגות. לשון נקי.</w:t>
      </w:r>
    </w:p>
    <w:p w14:paraId="5E3529AD" w14:textId="77777777" w:rsidR="00BF1453" w:rsidRPr="00BF1453" w:rsidRDefault="00BF1453" w:rsidP="00BF1453">
      <w:pPr>
        <w:shd w:val="clear" w:color="auto" w:fill="FFFFFF"/>
        <w:spacing w:after="0" w:line="420" w:lineRule="atLeast"/>
        <w:rPr>
          <w:rFonts w:ascii="Merriweather" w:eastAsia="Times New Roman" w:hAnsi="Merriweather" w:cs="Times New Roman"/>
          <w:color w:val="000000"/>
          <w:kern w:val="0"/>
          <w:sz w:val="23"/>
          <w:szCs w:val="23"/>
          <w:rtl/>
          <w14:ligatures w14:val="none"/>
        </w:rPr>
      </w:pPr>
      <w:r w:rsidRPr="00BF1453">
        <w:rPr>
          <w:rFonts w:ascii="Merriweather" w:eastAsia="Times New Roman" w:hAnsi="Merriweather" w:cs="Times New Roman"/>
          <w:color w:val="000000"/>
          <w:kern w:val="0"/>
          <w:sz w:val="23"/>
          <w:szCs w:val="23"/>
          <w14:ligatures w14:val="none"/>
        </w:rPr>
        <w:t> </w:t>
      </w:r>
    </w:p>
    <w:p w14:paraId="388CB08F" w14:textId="77777777" w:rsidR="00BF1453" w:rsidRPr="00BF1453" w:rsidRDefault="00BF1453" w:rsidP="00BF1453">
      <w:pPr>
        <w:shd w:val="clear" w:color="auto" w:fill="FFFFFF"/>
        <w:spacing w:line="465" w:lineRule="atLeast"/>
        <w:textAlignment w:val="top"/>
        <w:rPr>
          <w:rFonts w:ascii="Merriweather" w:eastAsia="Times New Roman" w:hAnsi="Merriweather" w:cs="Times New Roman"/>
          <w:color w:val="000000"/>
          <w:kern w:val="0"/>
          <w:sz w:val="23"/>
          <w:szCs w:val="23"/>
          <w14:ligatures w14:val="none"/>
        </w:rPr>
      </w:pPr>
      <w:r w:rsidRPr="00BF1453">
        <w:rPr>
          <w:rFonts w:ascii="Merriweather" w:eastAsia="Times New Roman" w:hAnsi="Merriweather" w:cs="Times New Roman"/>
          <w:color w:val="000000"/>
          <w:kern w:val="0"/>
          <w:sz w:val="23"/>
          <w:szCs w:val="23"/>
          <w14:ligatures w14:val="none"/>
        </w:rPr>
        <w:t>They said that Tamar was the daughter of Shem son of Noah,</w:t>
      </w:r>
      <w:r w:rsidRPr="00BF1453">
        <w:rPr>
          <w:rFonts w:ascii="Merriweather" w:eastAsia="Times New Roman" w:hAnsi="Merriweather" w:cs="Times New Roman"/>
          <w:color w:val="B22222"/>
          <w:kern w:val="0"/>
          <w:sz w:val="23"/>
          <w:szCs w:val="23"/>
          <w:vertAlign w:val="superscript"/>
          <w14:ligatures w14:val="none"/>
        </w:rPr>
        <w:t>[17]</w:t>
      </w:r>
      <w:r w:rsidRPr="00BF1453">
        <w:rPr>
          <w:rFonts w:ascii="Merriweather" w:eastAsia="Times New Roman" w:hAnsi="Merriweather" w:cs="Times New Roman"/>
          <w:color w:val="000000"/>
          <w:kern w:val="0"/>
          <w:sz w:val="23"/>
          <w:szCs w:val="23"/>
          <w14:ligatures w14:val="none"/>
        </w:rPr>
        <w:t> and that she was exceedingly beautiful. Once Er married her, he said (to himself): “Now she will give birth and become unattractive.” What did he do? He abandoned the field and plowed on the roof—this is a euphemism.</w:t>
      </w:r>
      <w:r w:rsidRPr="00BF1453">
        <w:rPr>
          <w:rFonts w:ascii="Merriweather" w:eastAsia="Times New Roman" w:hAnsi="Merriweather" w:cs="Times New Roman"/>
          <w:color w:val="B22222"/>
          <w:kern w:val="0"/>
          <w:sz w:val="23"/>
          <w:szCs w:val="23"/>
          <w:vertAlign w:val="superscript"/>
          <w14:ligatures w14:val="none"/>
        </w:rPr>
        <w:t>[18]</w:t>
      </w:r>
    </w:p>
    <w:p w14:paraId="085E2835" w14:textId="77777777" w:rsidR="00BF1453" w:rsidRPr="00BF1453" w:rsidRDefault="00BF1453" w:rsidP="00BF1453">
      <w:pPr>
        <w:shd w:val="clear" w:color="auto" w:fill="FFFFFF"/>
        <w:spacing w:after="0" w:line="420" w:lineRule="atLeast"/>
        <w:rPr>
          <w:rFonts w:ascii="Merriweather" w:eastAsia="Times New Roman" w:hAnsi="Merriweather" w:cs="Times New Roman"/>
          <w:color w:val="000000"/>
          <w:kern w:val="0"/>
          <w:sz w:val="23"/>
          <w:szCs w:val="23"/>
          <w14:ligatures w14:val="none"/>
        </w:rPr>
      </w:pPr>
      <w:r w:rsidRPr="00BF1453">
        <w:rPr>
          <w:rFonts w:ascii="Merriweather" w:eastAsia="Times New Roman" w:hAnsi="Merriweather" w:cs="Times New Roman"/>
          <w:color w:val="000000"/>
          <w:kern w:val="0"/>
          <w:sz w:val="23"/>
          <w:szCs w:val="23"/>
          <w14:ligatures w14:val="none"/>
        </w:rPr>
        <w:lastRenderedPageBreak/>
        <w:t> </w:t>
      </w:r>
    </w:p>
    <w:p w14:paraId="1F392CF5" w14:textId="77777777" w:rsidR="00BF1453" w:rsidRPr="00BF1453" w:rsidRDefault="00BF1453" w:rsidP="00BF1453">
      <w:pPr>
        <w:shd w:val="clear" w:color="auto" w:fill="FFFFFF"/>
        <w:bidi/>
        <w:spacing w:line="465" w:lineRule="atLeast"/>
        <w:textAlignment w:val="top"/>
        <w:rPr>
          <w:rFonts w:ascii="Merriweather" w:eastAsia="Times New Roman" w:hAnsi="Merriweather" w:cs="Times New Roman"/>
          <w:color w:val="000000"/>
          <w:kern w:val="0"/>
          <w:sz w:val="26"/>
          <w:szCs w:val="26"/>
          <w14:ligatures w14:val="none"/>
        </w:rPr>
      </w:pPr>
      <w:r w:rsidRPr="00BF1453">
        <w:rPr>
          <w:rFonts w:ascii="Merriweather" w:eastAsia="Times New Roman" w:hAnsi="Merriweather" w:cs="Times New Roman"/>
          <w:color w:val="000000"/>
          <w:kern w:val="0"/>
          <w:sz w:val="26"/>
          <w:szCs w:val="26"/>
          <w:rtl/>
          <w:lang w:bidi="he-IL"/>
          <w14:ligatures w14:val="none"/>
        </w:rPr>
        <w:t xml:space="preserve">ועליו הוא אומר ואץ ברגלים חוטא (משלי </w:t>
      </w:r>
      <w:proofErr w:type="spellStart"/>
      <w:r w:rsidRPr="00BF1453">
        <w:rPr>
          <w:rFonts w:ascii="Merriweather" w:eastAsia="Times New Roman" w:hAnsi="Merriweather" w:cs="Times New Roman"/>
          <w:color w:val="000000"/>
          <w:kern w:val="0"/>
          <w:sz w:val="26"/>
          <w:szCs w:val="26"/>
          <w:rtl/>
          <w:lang w:bidi="he-IL"/>
          <w14:ligatures w14:val="none"/>
        </w:rPr>
        <w:t>יט</w:t>
      </w:r>
      <w:proofErr w:type="spellEnd"/>
      <w:r w:rsidRPr="00BF1453">
        <w:rPr>
          <w:rFonts w:ascii="Merriweather" w:eastAsia="Times New Roman" w:hAnsi="Merriweather" w:cs="Times New Roman"/>
          <w:color w:val="000000"/>
          <w:kern w:val="0"/>
          <w:sz w:val="26"/>
          <w:szCs w:val="26"/>
          <w:rtl/>
          <w:lang w:bidi="he-IL"/>
          <w14:ligatures w14:val="none"/>
        </w:rPr>
        <w:t>, ב).</w:t>
      </w:r>
    </w:p>
    <w:p w14:paraId="6F7E7337" w14:textId="77777777" w:rsidR="00BF1453" w:rsidRPr="00BF1453" w:rsidRDefault="00BF1453" w:rsidP="00BF1453">
      <w:pPr>
        <w:shd w:val="clear" w:color="auto" w:fill="FFFFFF"/>
        <w:spacing w:after="0" w:line="420" w:lineRule="atLeast"/>
        <w:rPr>
          <w:rFonts w:ascii="Merriweather" w:eastAsia="Times New Roman" w:hAnsi="Merriweather" w:cs="Times New Roman"/>
          <w:color w:val="000000"/>
          <w:kern w:val="0"/>
          <w:sz w:val="23"/>
          <w:szCs w:val="23"/>
          <w:rtl/>
          <w14:ligatures w14:val="none"/>
        </w:rPr>
      </w:pPr>
      <w:r w:rsidRPr="00BF1453">
        <w:rPr>
          <w:rFonts w:ascii="Merriweather" w:eastAsia="Times New Roman" w:hAnsi="Merriweather" w:cs="Times New Roman"/>
          <w:color w:val="000000"/>
          <w:kern w:val="0"/>
          <w:sz w:val="23"/>
          <w:szCs w:val="23"/>
          <w14:ligatures w14:val="none"/>
        </w:rPr>
        <w:t> </w:t>
      </w:r>
    </w:p>
    <w:p w14:paraId="6116F85E" w14:textId="77777777" w:rsidR="00BF1453" w:rsidRPr="00BF1453" w:rsidRDefault="00BF1453" w:rsidP="00BF1453">
      <w:pPr>
        <w:shd w:val="clear" w:color="auto" w:fill="FFFFFF"/>
        <w:spacing w:line="465" w:lineRule="atLeast"/>
        <w:textAlignment w:val="top"/>
        <w:rPr>
          <w:rFonts w:ascii="Merriweather" w:eastAsia="Times New Roman" w:hAnsi="Merriweather" w:cs="Times New Roman"/>
          <w:color w:val="000000"/>
          <w:kern w:val="0"/>
          <w:sz w:val="23"/>
          <w:szCs w:val="23"/>
          <w14:ligatures w14:val="none"/>
        </w:rPr>
      </w:pPr>
      <w:r w:rsidRPr="00BF1453">
        <w:rPr>
          <w:rFonts w:ascii="Merriweather" w:eastAsia="Times New Roman" w:hAnsi="Merriweather" w:cs="Times New Roman"/>
          <w:color w:val="000000"/>
          <w:kern w:val="0"/>
          <w:sz w:val="23"/>
          <w:szCs w:val="23"/>
          <w14:ligatures w14:val="none"/>
        </w:rPr>
        <w:t>Regarding him it is said (Prov 19:2): “One who makes haste in the legs is a sinner.”</w:t>
      </w:r>
      <w:r w:rsidRPr="00BF1453">
        <w:rPr>
          <w:rFonts w:ascii="Merriweather" w:eastAsia="Times New Roman" w:hAnsi="Merriweather" w:cs="Times New Roman"/>
          <w:color w:val="B22222"/>
          <w:kern w:val="0"/>
          <w:sz w:val="23"/>
          <w:szCs w:val="23"/>
          <w:vertAlign w:val="superscript"/>
          <w14:ligatures w14:val="none"/>
        </w:rPr>
        <w:t>[19]</w:t>
      </w:r>
    </w:p>
    <w:p w14:paraId="494323DC" w14:textId="77777777" w:rsidR="00BF1453" w:rsidRPr="00BF1453" w:rsidRDefault="00BF1453" w:rsidP="00BF1453">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BF1453">
        <w:rPr>
          <w:rFonts w:ascii="Merriweather" w:eastAsia="Times New Roman" w:hAnsi="Merriweather" w:cs="Times New Roman"/>
          <w:color w:val="000000"/>
          <w:kern w:val="0"/>
          <w:sz w:val="26"/>
          <w:szCs w:val="26"/>
          <w14:ligatures w14:val="none"/>
        </w:rPr>
        <w:t xml:space="preserve">The sin here is not the act spilling his seed in acts of non-penetrative </w:t>
      </w:r>
      <w:proofErr w:type="gramStart"/>
      <w:r w:rsidRPr="00BF1453">
        <w:rPr>
          <w:rFonts w:ascii="Merriweather" w:eastAsia="Times New Roman" w:hAnsi="Merriweather" w:cs="Times New Roman"/>
          <w:color w:val="000000"/>
          <w:kern w:val="0"/>
          <w:sz w:val="26"/>
          <w:szCs w:val="26"/>
          <w14:ligatures w14:val="none"/>
        </w:rPr>
        <w:t>sex, but</w:t>
      </w:r>
      <w:proofErr w:type="gramEnd"/>
      <w:r w:rsidRPr="00BF1453">
        <w:rPr>
          <w:rFonts w:ascii="Merriweather" w:eastAsia="Times New Roman" w:hAnsi="Merriweather" w:cs="Times New Roman"/>
          <w:color w:val="000000"/>
          <w:kern w:val="0"/>
          <w:sz w:val="26"/>
          <w:szCs w:val="26"/>
          <w14:ligatures w14:val="none"/>
        </w:rPr>
        <w:t xml:space="preserve"> refusing to get her pregnant.</w:t>
      </w:r>
    </w:p>
    <w:p w14:paraId="2FC39679" w14:textId="77777777" w:rsidR="00BF1453" w:rsidRPr="00BF1453" w:rsidRDefault="00BF1453" w:rsidP="00BF1453">
      <w:pPr>
        <w:shd w:val="clear" w:color="auto" w:fill="FFFFFF"/>
        <w:spacing w:before="210" w:after="210" w:line="630" w:lineRule="atLeast"/>
        <w:jc w:val="center"/>
        <w:outlineLvl w:val="1"/>
        <w:rPr>
          <w:rFonts w:ascii="Merriweather" w:eastAsia="Times New Roman" w:hAnsi="Merriweather" w:cs="Times New Roman"/>
          <w:color w:val="000000"/>
          <w:kern w:val="0"/>
          <w:sz w:val="38"/>
          <w:szCs w:val="38"/>
          <w14:ligatures w14:val="none"/>
        </w:rPr>
      </w:pPr>
      <w:r w:rsidRPr="00BF1453">
        <w:rPr>
          <w:rFonts w:ascii="Merriweather" w:eastAsia="Times New Roman" w:hAnsi="Merriweather" w:cs="Times New Roman"/>
          <w:color w:val="000000"/>
          <w:kern w:val="0"/>
          <w:sz w:val="38"/>
          <w:szCs w:val="38"/>
          <w14:ligatures w14:val="none"/>
        </w:rPr>
        <w:t>Jerusalem Talmud: Filling Up and Pouring into Trash</w:t>
      </w:r>
    </w:p>
    <w:p w14:paraId="7D707AD7" w14:textId="77777777" w:rsidR="00BF1453" w:rsidRPr="00BF1453" w:rsidRDefault="00BF1453" w:rsidP="00BF1453">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BF1453">
        <w:rPr>
          <w:rFonts w:ascii="Merriweather" w:eastAsia="Times New Roman" w:hAnsi="Merriweather" w:cs="Times New Roman"/>
          <w:color w:val="000000"/>
          <w:kern w:val="0"/>
          <w:sz w:val="26"/>
          <w:szCs w:val="26"/>
          <w14:ligatures w14:val="none"/>
        </w:rPr>
        <w:t xml:space="preserve">Mishnah </w:t>
      </w:r>
      <w:proofErr w:type="spellStart"/>
      <w:r w:rsidRPr="00BF1453">
        <w:rPr>
          <w:rFonts w:ascii="Merriweather" w:eastAsia="Times New Roman" w:hAnsi="Merriweather" w:cs="Times New Roman"/>
          <w:color w:val="000000"/>
          <w:kern w:val="0"/>
          <w:sz w:val="26"/>
          <w:szCs w:val="26"/>
          <w14:ligatures w14:val="none"/>
        </w:rPr>
        <w:t>Ketubot</w:t>
      </w:r>
      <w:proofErr w:type="spellEnd"/>
      <w:r w:rsidRPr="00BF1453">
        <w:rPr>
          <w:rFonts w:ascii="Merriweather" w:eastAsia="Times New Roman" w:hAnsi="Merriweather" w:cs="Times New Roman"/>
          <w:color w:val="000000"/>
          <w:kern w:val="0"/>
          <w:sz w:val="26"/>
          <w:szCs w:val="26"/>
          <w14:ligatures w14:val="none"/>
        </w:rPr>
        <w:t xml:space="preserve"> 7:5 states that if a man forces his wife </w:t>
      </w:r>
      <w:r w:rsidRPr="00BF1453">
        <w:rPr>
          <w:rFonts w:ascii="Merriweather" w:eastAsia="Times New Roman" w:hAnsi="Merriweather" w:cs="Times New Roman"/>
          <w:color w:val="000000"/>
          <w:kern w:val="0"/>
          <w:sz w:val="26"/>
          <w:szCs w:val="26"/>
          <w:rtl/>
          <w:lang w:bidi="he-IL"/>
          <w14:ligatures w14:val="none"/>
        </w:rPr>
        <w:t>שֶׁתְּהֵא מְמַלְּאָה וּמְעָרָה לָאַשְׁפָּה</w:t>
      </w:r>
      <w:r w:rsidRPr="00BF1453">
        <w:rPr>
          <w:rFonts w:ascii="Merriweather" w:eastAsia="Times New Roman" w:hAnsi="Merriweather" w:cs="Times New Roman"/>
          <w:color w:val="000000"/>
          <w:kern w:val="0"/>
          <w:sz w:val="26"/>
          <w:szCs w:val="26"/>
          <w14:ligatures w14:val="none"/>
        </w:rPr>
        <w:t xml:space="preserve"> “to fill up and pour into the trash,” she can demand a divorce and collect her ketubah payment. The Jerusalem Talmud (</w:t>
      </w:r>
      <w:r w:rsidRPr="00BF1453">
        <w:rPr>
          <w:rFonts w:ascii="Merriweather" w:eastAsia="Times New Roman" w:hAnsi="Merriweather" w:cs="Times New Roman"/>
          <w:i/>
          <w:iCs/>
          <w:color w:val="000000"/>
          <w:kern w:val="0"/>
          <w:sz w:val="26"/>
          <w:szCs w:val="26"/>
          <w14:ligatures w14:val="none"/>
        </w:rPr>
        <w:t>ad loc</w:t>
      </w:r>
      <w:r w:rsidRPr="00BF1453">
        <w:rPr>
          <w:rFonts w:ascii="Merriweather" w:eastAsia="Times New Roman" w:hAnsi="Merriweather" w:cs="Times New Roman"/>
          <w:color w:val="000000"/>
          <w:kern w:val="0"/>
          <w:sz w:val="26"/>
          <w:szCs w:val="26"/>
          <w14:ligatures w14:val="none"/>
        </w:rPr>
        <w:t>.) glosses this phrase:</w:t>
      </w:r>
    </w:p>
    <w:p w14:paraId="5F2596F8" w14:textId="77777777" w:rsidR="00BF1453" w:rsidRPr="00BF1453" w:rsidRDefault="00BF1453" w:rsidP="00BF1453">
      <w:pPr>
        <w:shd w:val="clear" w:color="auto" w:fill="FFFFFF"/>
        <w:bidi/>
        <w:spacing w:line="465" w:lineRule="atLeast"/>
        <w:textAlignment w:val="top"/>
        <w:rPr>
          <w:rFonts w:ascii="Merriweather" w:eastAsia="Times New Roman" w:hAnsi="Merriweather" w:cs="Times New Roman"/>
          <w:color w:val="000000"/>
          <w:kern w:val="0"/>
          <w:sz w:val="26"/>
          <w:szCs w:val="26"/>
          <w14:ligatures w14:val="none"/>
        </w:rPr>
      </w:pPr>
      <w:r w:rsidRPr="00BF1453">
        <w:rPr>
          <w:rFonts w:ascii="Merriweather" w:eastAsia="Times New Roman" w:hAnsi="Merriweather" w:cs="Times New Roman"/>
          <w:color w:val="000000"/>
          <w:kern w:val="0"/>
          <w:sz w:val="26"/>
          <w:szCs w:val="26"/>
          <w:rtl/>
          <w:lang w:bidi="he-IL"/>
          <w14:ligatures w14:val="none"/>
        </w:rPr>
        <w:t xml:space="preserve">תמן אמרין כגון מעשה ער </w:t>
      </w:r>
      <w:proofErr w:type="spellStart"/>
      <w:r w:rsidRPr="00BF1453">
        <w:rPr>
          <w:rFonts w:ascii="Merriweather" w:eastAsia="Times New Roman" w:hAnsi="Merriweather" w:cs="Times New Roman"/>
          <w:color w:val="000000"/>
          <w:kern w:val="0"/>
          <w:sz w:val="26"/>
          <w:szCs w:val="26"/>
          <w:rtl/>
          <w:lang w:bidi="he-IL"/>
          <w14:ligatures w14:val="none"/>
        </w:rPr>
        <w:t>ורבנין</w:t>
      </w:r>
      <w:proofErr w:type="spellEnd"/>
      <w:r w:rsidRPr="00BF1453">
        <w:rPr>
          <w:rFonts w:ascii="Merriweather" w:eastAsia="Times New Roman" w:hAnsi="Merriweather" w:cs="Times New Roman"/>
          <w:color w:val="000000"/>
          <w:kern w:val="0"/>
          <w:sz w:val="26"/>
          <w:szCs w:val="26"/>
          <w:rtl/>
          <w:lang w:bidi="he-IL"/>
          <w14:ligatures w14:val="none"/>
        </w:rPr>
        <w:t xml:space="preserve"> </w:t>
      </w:r>
      <w:proofErr w:type="spellStart"/>
      <w:r w:rsidRPr="00BF1453">
        <w:rPr>
          <w:rFonts w:ascii="Merriweather" w:eastAsia="Times New Roman" w:hAnsi="Merriweather" w:cs="Times New Roman"/>
          <w:color w:val="000000"/>
          <w:kern w:val="0"/>
          <w:sz w:val="26"/>
          <w:szCs w:val="26"/>
          <w:rtl/>
          <w:lang w:bidi="he-IL"/>
          <w14:ligatures w14:val="none"/>
        </w:rPr>
        <w:t>דהכא</w:t>
      </w:r>
      <w:proofErr w:type="spellEnd"/>
      <w:r w:rsidRPr="00BF1453">
        <w:rPr>
          <w:rFonts w:ascii="Merriweather" w:eastAsia="Times New Roman" w:hAnsi="Merriweather" w:cs="Times New Roman"/>
          <w:color w:val="000000"/>
          <w:kern w:val="0"/>
          <w:sz w:val="26"/>
          <w:szCs w:val="26"/>
          <w:rtl/>
          <w:lang w:bidi="he-IL"/>
          <w14:ligatures w14:val="none"/>
        </w:rPr>
        <w:t xml:space="preserve"> אמרין דברים של בטלה</w:t>
      </w:r>
    </w:p>
    <w:p w14:paraId="401D9484" w14:textId="77777777" w:rsidR="00BF1453" w:rsidRPr="00BF1453" w:rsidRDefault="00BF1453" w:rsidP="00BF1453">
      <w:pPr>
        <w:shd w:val="clear" w:color="auto" w:fill="FFFFFF"/>
        <w:spacing w:after="0" w:line="420" w:lineRule="atLeast"/>
        <w:rPr>
          <w:rFonts w:ascii="Merriweather" w:eastAsia="Times New Roman" w:hAnsi="Merriweather" w:cs="Times New Roman"/>
          <w:color w:val="000000"/>
          <w:kern w:val="0"/>
          <w:sz w:val="23"/>
          <w:szCs w:val="23"/>
          <w:rtl/>
          <w14:ligatures w14:val="none"/>
        </w:rPr>
      </w:pPr>
      <w:r w:rsidRPr="00BF1453">
        <w:rPr>
          <w:rFonts w:ascii="Merriweather" w:eastAsia="Times New Roman" w:hAnsi="Merriweather" w:cs="Times New Roman"/>
          <w:color w:val="000000"/>
          <w:kern w:val="0"/>
          <w:sz w:val="23"/>
          <w:szCs w:val="23"/>
          <w14:ligatures w14:val="none"/>
        </w:rPr>
        <w:t> </w:t>
      </w:r>
    </w:p>
    <w:p w14:paraId="49D75F6C" w14:textId="77777777" w:rsidR="00BF1453" w:rsidRPr="00BF1453" w:rsidRDefault="00BF1453" w:rsidP="00BF1453">
      <w:pPr>
        <w:shd w:val="clear" w:color="auto" w:fill="FFFFFF"/>
        <w:spacing w:line="465" w:lineRule="atLeast"/>
        <w:textAlignment w:val="top"/>
        <w:rPr>
          <w:rFonts w:ascii="Merriweather" w:eastAsia="Times New Roman" w:hAnsi="Merriweather" w:cs="Times New Roman"/>
          <w:color w:val="000000"/>
          <w:kern w:val="0"/>
          <w:sz w:val="23"/>
          <w:szCs w:val="23"/>
          <w14:ligatures w14:val="none"/>
        </w:rPr>
      </w:pPr>
      <w:r w:rsidRPr="00BF1453">
        <w:rPr>
          <w:rFonts w:ascii="Merriweather" w:eastAsia="Times New Roman" w:hAnsi="Merriweather" w:cs="Times New Roman"/>
          <w:color w:val="000000"/>
          <w:kern w:val="0"/>
          <w:sz w:val="23"/>
          <w:szCs w:val="23"/>
          <w14:ligatures w14:val="none"/>
        </w:rPr>
        <w:t>There (in Babylonia) they say: “akin to the act of Er,” while the rabbis here (Palestine) say [he forces her to perform] “frivolous activities.”</w:t>
      </w:r>
    </w:p>
    <w:p w14:paraId="66749969" w14:textId="77777777" w:rsidR="00BF1453" w:rsidRPr="00BF1453" w:rsidRDefault="00BF1453" w:rsidP="00BF1453">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BF1453">
        <w:rPr>
          <w:rFonts w:ascii="Merriweather" w:eastAsia="Times New Roman" w:hAnsi="Merriweather" w:cs="Times New Roman"/>
          <w:color w:val="000000"/>
          <w:kern w:val="0"/>
          <w:sz w:val="26"/>
          <w:szCs w:val="26"/>
          <w14:ligatures w14:val="none"/>
        </w:rPr>
        <w:t>In his </w:t>
      </w:r>
      <w:r w:rsidRPr="00BF1453">
        <w:rPr>
          <w:rFonts w:ascii="Merriweather" w:eastAsia="Times New Roman" w:hAnsi="Merriweather" w:cs="Times New Roman"/>
          <w:i/>
          <w:iCs/>
          <w:color w:val="000000"/>
          <w:kern w:val="0"/>
          <w:sz w:val="26"/>
          <w:szCs w:val="26"/>
          <w14:ligatures w14:val="none"/>
        </w:rPr>
        <w:t xml:space="preserve">Korban </w:t>
      </w:r>
      <w:proofErr w:type="spellStart"/>
      <w:r w:rsidRPr="00BF1453">
        <w:rPr>
          <w:rFonts w:ascii="Merriweather" w:eastAsia="Times New Roman" w:hAnsi="Merriweather" w:cs="Times New Roman"/>
          <w:i/>
          <w:iCs/>
          <w:color w:val="000000"/>
          <w:kern w:val="0"/>
          <w:sz w:val="26"/>
          <w:szCs w:val="26"/>
          <w14:ligatures w14:val="none"/>
        </w:rPr>
        <w:t>HaEdah</w:t>
      </w:r>
      <w:proofErr w:type="spellEnd"/>
      <w:r w:rsidRPr="00BF1453">
        <w:rPr>
          <w:rFonts w:ascii="Merriweather" w:eastAsia="Times New Roman" w:hAnsi="Merriweather" w:cs="Times New Roman"/>
          <w:color w:val="000000"/>
          <w:kern w:val="0"/>
          <w:sz w:val="26"/>
          <w:szCs w:val="26"/>
          <w14:ligatures w14:val="none"/>
        </w:rPr>
        <w:t xml:space="preserve"> commentary (ad loc.), Rabbi David </w:t>
      </w:r>
      <w:proofErr w:type="spellStart"/>
      <w:r w:rsidRPr="00BF1453">
        <w:rPr>
          <w:rFonts w:ascii="Merriweather" w:eastAsia="Times New Roman" w:hAnsi="Merriweather" w:cs="Times New Roman"/>
          <w:color w:val="000000"/>
          <w:kern w:val="0"/>
          <w:sz w:val="26"/>
          <w:szCs w:val="26"/>
          <w14:ligatures w14:val="none"/>
        </w:rPr>
        <w:t>Fränkel</w:t>
      </w:r>
      <w:proofErr w:type="spellEnd"/>
      <w:r w:rsidRPr="00BF1453">
        <w:rPr>
          <w:rFonts w:ascii="Merriweather" w:eastAsia="Times New Roman" w:hAnsi="Merriweather" w:cs="Times New Roman"/>
          <w:color w:val="000000"/>
          <w:kern w:val="0"/>
          <w:sz w:val="26"/>
          <w:szCs w:val="26"/>
          <w14:ligatures w14:val="none"/>
        </w:rPr>
        <w:t xml:space="preserve"> (1704–1762) explains the position of the Babylonian sages:</w:t>
      </w:r>
    </w:p>
    <w:p w14:paraId="222E2F8E" w14:textId="77777777" w:rsidR="00BF1453" w:rsidRPr="00BF1453" w:rsidRDefault="00BF1453" w:rsidP="00BF1453">
      <w:pPr>
        <w:shd w:val="clear" w:color="auto" w:fill="FFFFFF"/>
        <w:bidi/>
        <w:spacing w:line="465" w:lineRule="atLeast"/>
        <w:textAlignment w:val="top"/>
        <w:rPr>
          <w:rFonts w:ascii="Merriweather" w:eastAsia="Times New Roman" w:hAnsi="Merriweather" w:cs="Times New Roman"/>
          <w:color w:val="000000"/>
          <w:kern w:val="0"/>
          <w:sz w:val="26"/>
          <w:szCs w:val="26"/>
          <w14:ligatures w14:val="none"/>
        </w:rPr>
      </w:pPr>
      <w:r w:rsidRPr="00BF1453">
        <w:rPr>
          <w:rFonts w:ascii="Merriweather" w:eastAsia="Times New Roman" w:hAnsi="Merriweather" w:cs="Times New Roman"/>
          <w:color w:val="000000"/>
          <w:kern w:val="0"/>
          <w:sz w:val="26"/>
          <w:szCs w:val="26"/>
          <w:rtl/>
          <w:lang w:bidi="he-IL"/>
          <w14:ligatures w14:val="none"/>
        </w:rPr>
        <w:t>אף זה אומר לה לאחר שתשמש וימלא רחמה שכבת זרע תרוץ ברגליה ותנפצנו כדי שלא תקלוט הזרע ותתעבר</w:t>
      </w:r>
    </w:p>
    <w:p w14:paraId="60E32F54" w14:textId="77777777" w:rsidR="00BF1453" w:rsidRPr="00BF1453" w:rsidRDefault="00BF1453" w:rsidP="00BF1453">
      <w:pPr>
        <w:shd w:val="clear" w:color="auto" w:fill="FFFFFF"/>
        <w:spacing w:after="0" w:line="420" w:lineRule="atLeast"/>
        <w:rPr>
          <w:rFonts w:ascii="Merriweather" w:eastAsia="Times New Roman" w:hAnsi="Merriweather" w:cs="Times New Roman"/>
          <w:color w:val="000000"/>
          <w:kern w:val="0"/>
          <w:sz w:val="23"/>
          <w:szCs w:val="23"/>
          <w:rtl/>
          <w14:ligatures w14:val="none"/>
        </w:rPr>
      </w:pPr>
      <w:r w:rsidRPr="00BF1453">
        <w:rPr>
          <w:rFonts w:ascii="Merriweather" w:eastAsia="Times New Roman" w:hAnsi="Merriweather" w:cs="Times New Roman"/>
          <w:color w:val="000000"/>
          <w:kern w:val="0"/>
          <w:sz w:val="23"/>
          <w:szCs w:val="23"/>
          <w14:ligatures w14:val="none"/>
        </w:rPr>
        <w:t> </w:t>
      </w:r>
    </w:p>
    <w:p w14:paraId="069B9411" w14:textId="77777777" w:rsidR="00BF1453" w:rsidRPr="00BF1453" w:rsidRDefault="00BF1453" w:rsidP="00BF1453">
      <w:pPr>
        <w:shd w:val="clear" w:color="auto" w:fill="FFFFFF"/>
        <w:spacing w:line="465" w:lineRule="atLeast"/>
        <w:textAlignment w:val="top"/>
        <w:rPr>
          <w:rFonts w:ascii="Merriweather" w:eastAsia="Times New Roman" w:hAnsi="Merriweather" w:cs="Times New Roman"/>
          <w:color w:val="000000"/>
          <w:kern w:val="0"/>
          <w:sz w:val="23"/>
          <w:szCs w:val="23"/>
          <w14:ligatures w14:val="none"/>
        </w:rPr>
      </w:pPr>
      <w:r w:rsidRPr="00BF1453">
        <w:rPr>
          <w:rFonts w:ascii="Merriweather" w:eastAsia="Times New Roman" w:hAnsi="Merriweather" w:cs="Times New Roman"/>
          <w:color w:val="000000"/>
          <w:kern w:val="0"/>
          <w:sz w:val="23"/>
          <w:szCs w:val="23"/>
          <w14:ligatures w14:val="none"/>
        </w:rPr>
        <w:lastRenderedPageBreak/>
        <w:t xml:space="preserve">Similarly, her husband tells her after sex, when her womb is filled with semen, she should run around with her legs and scatter it, so that the semen does not take </w:t>
      </w:r>
      <w:proofErr w:type="gramStart"/>
      <w:r w:rsidRPr="00BF1453">
        <w:rPr>
          <w:rFonts w:ascii="Merriweather" w:eastAsia="Times New Roman" w:hAnsi="Merriweather" w:cs="Times New Roman"/>
          <w:color w:val="000000"/>
          <w:kern w:val="0"/>
          <w:sz w:val="23"/>
          <w:szCs w:val="23"/>
          <w14:ligatures w14:val="none"/>
        </w:rPr>
        <w:t>hold</w:t>
      </w:r>
      <w:proofErr w:type="gramEnd"/>
      <w:r w:rsidRPr="00BF1453">
        <w:rPr>
          <w:rFonts w:ascii="Merriweather" w:eastAsia="Times New Roman" w:hAnsi="Merriweather" w:cs="Times New Roman"/>
          <w:color w:val="000000"/>
          <w:kern w:val="0"/>
          <w:sz w:val="23"/>
          <w:szCs w:val="23"/>
          <w14:ligatures w14:val="none"/>
        </w:rPr>
        <w:t xml:space="preserve"> and she does not become pregnant.</w:t>
      </w:r>
      <w:r w:rsidRPr="00BF1453">
        <w:rPr>
          <w:rFonts w:ascii="Merriweather" w:eastAsia="Times New Roman" w:hAnsi="Merriweather" w:cs="Times New Roman"/>
          <w:color w:val="B22222"/>
          <w:kern w:val="0"/>
          <w:sz w:val="23"/>
          <w:szCs w:val="23"/>
          <w:vertAlign w:val="superscript"/>
          <w14:ligatures w14:val="none"/>
        </w:rPr>
        <w:t>[20]</w:t>
      </w:r>
    </w:p>
    <w:p w14:paraId="198C0EE5" w14:textId="77777777" w:rsidR="00BF1453" w:rsidRPr="00BF1453" w:rsidRDefault="00BF1453" w:rsidP="00BF1453">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BF1453">
        <w:rPr>
          <w:rFonts w:ascii="Merriweather" w:eastAsia="Times New Roman" w:hAnsi="Merriweather" w:cs="Times New Roman"/>
          <w:color w:val="000000"/>
          <w:kern w:val="0"/>
          <w:sz w:val="26"/>
          <w:szCs w:val="26"/>
          <w14:ligatures w14:val="none"/>
        </w:rPr>
        <w:t>Again, the problem is Er is refusing to get his wife pregnant.</w:t>
      </w:r>
    </w:p>
    <w:p w14:paraId="2D241BF1" w14:textId="77777777" w:rsidR="00BF1453" w:rsidRPr="00BF1453" w:rsidRDefault="00BF1453" w:rsidP="00BF1453">
      <w:pPr>
        <w:shd w:val="clear" w:color="auto" w:fill="FFFFFF"/>
        <w:spacing w:before="210" w:after="210" w:line="630" w:lineRule="atLeast"/>
        <w:jc w:val="center"/>
        <w:outlineLvl w:val="1"/>
        <w:rPr>
          <w:rFonts w:ascii="Merriweather" w:eastAsia="Times New Roman" w:hAnsi="Merriweather" w:cs="Times New Roman"/>
          <w:color w:val="000000"/>
          <w:kern w:val="0"/>
          <w:sz w:val="38"/>
          <w:szCs w:val="38"/>
          <w14:ligatures w14:val="none"/>
        </w:rPr>
      </w:pPr>
      <w:r w:rsidRPr="00BF1453">
        <w:rPr>
          <w:rFonts w:ascii="Merriweather" w:eastAsia="Times New Roman" w:hAnsi="Merriweather" w:cs="Times New Roman"/>
          <w:color w:val="000000"/>
          <w:kern w:val="0"/>
          <w:sz w:val="38"/>
          <w:szCs w:val="38"/>
          <w14:ligatures w14:val="none"/>
        </w:rPr>
        <w:t>The Babylonian Talmud: Is Coitus Interruptus a Sin Per Se?</w:t>
      </w:r>
    </w:p>
    <w:p w14:paraId="5D50C198" w14:textId="77777777" w:rsidR="00BF1453" w:rsidRPr="00BF1453" w:rsidRDefault="00BF1453" w:rsidP="00BF1453">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BF1453">
        <w:rPr>
          <w:rFonts w:ascii="Merriweather" w:eastAsia="Times New Roman" w:hAnsi="Merriweather" w:cs="Times New Roman"/>
          <w:color w:val="000000"/>
          <w:kern w:val="0"/>
          <w:sz w:val="26"/>
          <w:szCs w:val="26"/>
          <w14:ligatures w14:val="none"/>
        </w:rPr>
        <w:t>The Babylonian Talmud (</w:t>
      </w:r>
      <w:proofErr w:type="spellStart"/>
      <w:r w:rsidRPr="00BF1453">
        <w:rPr>
          <w:rFonts w:ascii="Merriweather" w:eastAsia="Times New Roman" w:hAnsi="Merriweather" w:cs="Times New Roman"/>
          <w:color w:val="000000"/>
          <w:kern w:val="0"/>
          <w:sz w:val="26"/>
          <w:szCs w:val="26"/>
          <w14:ligatures w14:val="none"/>
        </w:rPr>
        <w:t>Yebamot</w:t>
      </w:r>
      <w:proofErr w:type="spellEnd"/>
      <w:r w:rsidRPr="00BF1453">
        <w:rPr>
          <w:rFonts w:ascii="Merriweather" w:eastAsia="Times New Roman" w:hAnsi="Merriweather" w:cs="Times New Roman"/>
          <w:color w:val="000000"/>
          <w:kern w:val="0"/>
          <w:sz w:val="26"/>
          <w:szCs w:val="26"/>
          <w14:ligatures w14:val="none"/>
        </w:rPr>
        <w:t xml:space="preserve"> </w:t>
      </w:r>
      <w:proofErr w:type="spellStart"/>
      <w:r w:rsidRPr="00BF1453">
        <w:rPr>
          <w:rFonts w:ascii="Merriweather" w:eastAsia="Times New Roman" w:hAnsi="Merriweather" w:cs="Times New Roman"/>
          <w:color w:val="000000"/>
          <w:kern w:val="0"/>
          <w:sz w:val="26"/>
          <w:szCs w:val="26"/>
          <w14:ligatures w14:val="none"/>
        </w:rPr>
        <w:t>34a</w:t>
      </w:r>
      <w:proofErr w:type="spellEnd"/>
      <w:r w:rsidRPr="00BF1453">
        <w:rPr>
          <w:rFonts w:ascii="Merriweather" w:eastAsia="Times New Roman" w:hAnsi="Merriweather" w:cs="Times New Roman"/>
          <w:color w:val="000000"/>
          <w:kern w:val="0"/>
          <w:sz w:val="26"/>
          <w:szCs w:val="26"/>
          <w14:ligatures w14:val="none"/>
        </w:rPr>
        <w:t>–b) has a sustained discussion of the sin of Er and Onan, in a passage about whether a woman can become pregnant by her first act of intercourse.</w:t>
      </w:r>
      <w:r w:rsidRPr="00BF1453">
        <w:rPr>
          <w:rFonts w:ascii="Merriweather" w:eastAsia="Times New Roman" w:hAnsi="Merriweather" w:cs="Times New Roman"/>
          <w:color w:val="B22222"/>
          <w:kern w:val="0"/>
          <w:sz w:val="23"/>
          <w:szCs w:val="23"/>
          <w:vertAlign w:val="superscript"/>
          <w14:ligatures w14:val="none"/>
        </w:rPr>
        <w:t>[21]</w:t>
      </w:r>
      <w:r w:rsidRPr="00BF1453">
        <w:rPr>
          <w:rFonts w:ascii="Merriweather" w:eastAsia="Times New Roman" w:hAnsi="Merriweather" w:cs="Times New Roman"/>
          <w:color w:val="000000"/>
          <w:kern w:val="0"/>
          <w:sz w:val="26"/>
          <w:szCs w:val="26"/>
          <w14:ligatures w14:val="none"/>
        </w:rPr>
        <w:t> Rav Nachman believes it is impossible, leading his student, Rava, to use Tamar as an example of such a woman, to prove that it is possible:</w:t>
      </w:r>
    </w:p>
    <w:p w14:paraId="7E1FC446" w14:textId="77777777" w:rsidR="00BF1453" w:rsidRPr="00BF1453" w:rsidRDefault="00BF1453" w:rsidP="00BF1453">
      <w:pPr>
        <w:shd w:val="clear" w:color="auto" w:fill="FFFFFF"/>
        <w:bidi/>
        <w:spacing w:line="465" w:lineRule="atLeast"/>
        <w:textAlignment w:val="top"/>
        <w:rPr>
          <w:rFonts w:ascii="Merriweather" w:eastAsia="Times New Roman" w:hAnsi="Merriweather" w:cs="Times New Roman"/>
          <w:color w:val="000000"/>
          <w:kern w:val="0"/>
          <w:sz w:val="26"/>
          <w:szCs w:val="26"/>
          <w14:ligatures w14:val="none"/>
        </w:rPr>
      </w:pPr>
      <w:r w:rsidRPr="00BF1453">
        <w:rPr>
          <w:rFonts w:ascii="Merriweather" w:eastAsia="Times New Roman" w:hAnsi="Merriweather" w:cs="Times New Roman"/>
          <w:color w:val="000000"/>
          <w:kern w:val="0"/>
          <w:sz w:val="19"/>
          <w:szCs w:val="19"/>
          <w:vertAlign w:val="superscript"/>
          <w:rtl/>
          <w:lang w:bidi="he-IL"/>
          <w14:ligatures w14:val="none"/>
        </w:rPr>
        <w:t>בבלי יבמות לד.–לד:</w:t>
      </w:r>
      <w:r w:rsidRPr="00BF1453">
        <w:rPr>
          <w:rFonts w:ascii="Merriweather" w:eastAsia="Times New Roman" w:hAnsi="Merriweather" w:cs="Times New Roman"/>
          <w:color w:val="000000"/>
          <w:kern w:val="0"/>
          <w:sz w:val="26"/>
          <w:szCs w:val="26"/>
          <w:rtl/>
          <w14:ligatures w14:val="none"/>
        </w:rPr>
        <w:t> </w:t>
      </w:r>
      <w:r w:rsidRPr="00BF1453">
        <w:rPr>
          <w:rFonts w:ascii="Merriweather" w:eastAsia="Times New Roman" w:hAnsi="Merriweather" w:cs="Times New Roman"/>
          <w:color w:val="000000"/>
          <w:kern w:val="0"/>
          <w:sz w:val="26"/>
          <w:szCs w:val="26"/>
          <w:rtl/>
          <w:lang w:bidi="he-IL"/>
          <w14:ligatures w14:val="none"/>
        </w:rPr>
        <w:t xml:space="preserve">אמר] ל[יה] רבא לרב נחמן: "והא תמר בביאה ראשונה </w:t>
      </w:r>
      <w:proofErr w:type="spellStart"/>
      <w:r w:rsidRPr="00BF1453">
        <w:rPr>
          <w:rFonts w:ascii="Merriweather" w:eastAsia="Times New Roman" w:hAnsi="Merriweather" w:cs="Times New Roman"/>
          <w:color w:val="000000"/>
          <w:kern w:val="0"/>
          <w:sz w:val="26"/>
          <w:szCs w:val="26"/>
          <w:rtl/>
          <w:lang w:bidi="he-IL"/>
          <w14:ligatures w14:val="none"/>
        </w:rPr>
        <w:t>איעבר</w:t>
      </w:r>
      <w:proofErr w:type="spellEnd"/>
      <w:r w:rsidRPr="00BF1453">
        <w:rPr>
          <w:rFonts w:ascii="Merriweather" w:eastAsia="Times New Roman" w:hAnsi="Merriweather" w:cs="Times New Roman"/>
          <w:color w:val="000000"/>
          <w:kern w:val="0"/>
          <w:sz w:val="26"/>
          <w:szCs w:val="26"/>
          <w:rtl/>
          <w:lang w:bidi="he-IL"/>
          <w14:ligatures w14:val="none"/>
        </w:rPr>
        <w:t>?!"</w:t>
      </w:r>
    </w:p>
    <w:p w14:paraId="23B9AC64" w14:textId="77777777" w:rsidR="00BF1453" w:rsidRPr="00BF1453" w:rsidRDefault="00BF1453" w:rsidP="00BF1453">
      <w:pPr>
        <w:shd w:val="clear" w:color="auto" w:fill="FFFFFF"/>
        <w:spacing w:after="0" w:line="420" w:lineRule="atLeast"/>
        <w:rPr>
          <w:rFonts w:ascii="Merriweather" w:eastAsia="Times New Roman" w:hAnsi="Merriweather" w:cs="Times New Roman"/>
          <w:color w:val="000000"/>
          <w:kern w:val="0"/>
          <w:sz w:val="23"/>
          <w:szCs w:val="23"/>
          <w:rtl/>
          <w14:ligatures w14:val="none"/>
        </w:rPr>
      </w:pPr>
      <w:r w:rsidRPr="00BF1453">
        <w:rPr>
          <w:rFonts w:ascii="Merriweather" w:eastAsia="Times New Roman" w:hAnsi="Merriweather" w:cs="Times New Roman"/>
          <w:color w:val="000000"/>
          <w:kern w:val="0"/>
          <w:sz w:val="23"/>
          <w:szCs w:val="23"/>
          <w14:ligatures w14:val="none"/>
        </w:rPr>
        <w:t> </w:t>
      </w:r>
    </w:p>
    <w:p w14:paraId="25172EA7" w14:textId="77777777" w:rsidR="00BF1453" w:rsidRPr="00BF1453" w:rsidRDefault="00BF1453" w:rsidP="00BF1453">
      <w:pPr>
        <w:shd w:val="clear" w:color="auto" w:fill="FFFFFF"/>
        <w:spacing w:line="465" w:lineRule="atLeast"/>
        <w:textAlignment w:val="top"/>
        <w:rPr>
          <w:rFonts w:ascii="Merriweather" w:eastAsia="Times New Roman" w:hAnsi="Merriweather" w:cs="Times New Roman"/>
          <w:color w:val="000000"/>
          <w:kern w:val="0"/>
          <w:sz w:val="23"/>
          <w:szCs w:val="23"/>
          <w14:ligatures w14:val="none"/>
        </w:rPr>
      </w:pPr>
      <w:r w:rsidRPr="00BF1453">
        <w:rPr>
          <w:rFonts w:ascii="Merriweather" w:eastAsia="Times New Roman" w:hAnsi="Merriweather" w:cs="Times New Roman"/>
          <w:color w:val="000000"/>
          <w:kern w:val="0"/>
          <w:sz w:val="17"/>
          <w:szCs w:val="17"/>
          <w:vertAlign w:val="superscript"/>
          <w14:ligatures w14:val="none"/>
        </w:rPr>
        <w:t xml:space="preserve">b. </w:t>
      </w:r>
      <w:proofErr w:type="spellStart"/>
      <w:r w:rsidRPr="00BF1453">
        <w:rPr>
          <w:rFonts w:ascii="Merriweather" w:eastAsia="Times New Roman" w:hAnsi="Merriweather" w:cs="Times New Roman"/>
          <w:color w:val="000000"/>
          <w:kern w:val="0"/>
          <w:sz w:val="17"/>
          <w:szCs w:val="17"/>
          <w:vertAlign w:val="superscript"/>
          <w14:ligatures w14:val="none"/>
        </w:rPr>
        <w:t>Yeb</w:t>
      </w:r>
      <w:proofErr w:type="spellEnd"/>
      <w:r w:rsidRPr="00BF1453">
        <w:rPr>
          <w:rFonts w:ascii="Merriweather" w:eastAsia="Times New Roman" w:hAnsi="Merriweather" w:cs="Times New Roman"/>
          <w:color w:val="000000"/>
          <w:kern w:val="0"/>
          <w:sz w:val="17"/>
          <w:szCs w:val="17"/>
          <w:vertAlign w:val="superscript"/>
          <w14:ligatures w14:val="none"/>
        </w:rPr>
        <w:t xml:space="preserve"> </w:t>
      </w:r>
      <w:proofErr w:type="spellStart"/>
      <w:r w:rsidRPr="00BF1453">
        <w:rPr>
          <w:rFonts w:ascii="Merriweather" w:eastAsia="Times New Roman" w:hAnsi="Merriweather" w:cs="Times New Roman"/>
          <w:color w:val="000000"/>
          <w:kern w:val="0"/>
          <w:sz w:val="17"/>
          <w:szCs w:val="17"/>
          <w:vertAlign w:val="superscript"/>
          <w14:ligatures w14:val="none"/>
        </w:rPr>
        <w:t>34a</w:t>
      </w:r>
      <w:proofErr w:type="spellEnd"/>
      <w:r w:rsidRPr="00BF1453">
        <w:rPr>
          <w:rFonts w:ascii="Merriweather" w:eastAsia="Times New Roman" w:hAnsi="Merriweather" w:cs="Times New Roman"/>
          <w:color w:val="000000"/>
          <w:kern w:val="0"/>
          <w:sz w:val="17"/>
          <w:szCs w:val="17"/>
          <w:vertAlign w:val="superscript"/>
          <w14:ligatures w14:val="none"/>
        </w:rPr>
        <w:t>–</w:t>
      </w:r>
      <w:proofErr w:type="spellStart"/>
      <w:r w:rsidRPr="00BF1453">
        <w:rPr>
          <w:rFonts w:ascii="Merriweather" w:eastAsia="Times New Roman" w:hAnsi="Merriweather" w:cs="Times New Roman"/>
          <w:color w:val="000000"/>
          <w:kern w:val="0"/>
          <w:sz w:val="17"/>
          <w:szCs w:val="17"/>
          <w:vertAlign w:val="superscript"/>
          <w14:ligatures w14:val="none"/>
        </w:rPr>
        <w:t>34b</w:t>
      </w:r>
      <w:proofErr w:type="spellEnd"/>
      <w:r w:rsidRPr="00BF1453">
        <w:rPr>
          <w:rFonts w:ascii="Merriweather" w:eastAsia="Times New Roman" w:hAnsi="Merriweather" w:cs="Times New Roman"/>
          <w:color w:val="000000"/>
          <w:kern w:val="0"/>
          <w:sz w:val="23"/>
          <w:szCs w:val="23"/>
          <w14:ligatures w14:val="none"/>
        </w:rPr>
        <w:t> Rava said to Rav Nachman: “But didn’t Tamar get pregnant from her first act of sex?”</w:t>
      </w:r>
      <w:r w:rsidRPr="00BF1453">
        <w:rPr>
          <w:rFonts w:ascii="Merriweather" w:eastAsia="Times New Roman" w:hAnsi="Merriweather" w:cs="Times New Roman"/>
          <w:color w:val="B22222"/>
          <w:kern w:val="0"/>
          <w:sz w:val="23"/>
          <w:szCs w:val="23"/>
          <w:vertAlign w:val="superscript"/>
          <w14:ligatures w14:val="none"/>
        </w:rPr>
        <w:t>[22]</w:t>
      </w:r>
    </w:p>
    <w:p w14:paraId="05658A99" w14:textId="77777777" w:rsidR="00BF1453" w:rsidRPr="00BF1453" w:rsidRDefault="00BF1453" w:rsidP="00BF1453">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BF1453">
        <w:rPr>
          <w:rFonts w:ascii="Merriweather" w:eastAsia="Times New Roman" w:hAnsi="Merriweather" w:cs="Times New Roman"/>
          <w:color w:val="000000"/>
          <w:kern w:val="0"/>
          <w:sz w:val="26"/>
          <w:szCs w:val="26"/>
          <w14:ligatures w14:val="none"/>
        </w:rPr>
        <w:t>The Talmud predictably challenges the assertion that this was Tamar’s first time, she had been married to Er and then Onan:</w:t>
      </w:r>
    </w:p>
    <w:p w14:paraId="2382BF77" w14:textId="77777777" w:rsidR="00BF1453" w:rsidRPr="00BF1453" w:rsidRDefault="00BF1453" w:rsidP="00BF1453">
      <w:pPr>
        <w:shd w:val="clear" w:color="auto" w:fill="FFFFFF"/>
        <w:bidi/>
        <w:spacing w:line="465" w:lineRule="atLeast"/>
        <w:textAlignment w:val="top"/>
        <w:rPr>
          <w:rFonts w:ascii="Merriweather" w:eastAsia="Times New Roman" w:hAnsi="Merriweather" w:cs="Times New Roman"/>
          <w:color w:val="000000"/>
          <w:kern w:val="0"/>
          <w:sz w:val="26"/>
          <w:szCs w:val="26"/>
          <w14:ligatures w14:val="none"/>
        </w:rPr>
      </w:pPr>
      <w:r w:rsidRPr="00BF1453">
        <w:rPr>
          <w:rFonts w:ascii="Merriweather" w:eastAsia="Times New Roman" w:hAnsi="Merriweather" w:cs="Times New Roman"/>
          <w:color w:val="000000"/>
          <w:kern w:val="0"/>
          <w:sz w:val="26"/>
          <w:szCs w:val="26"/>
          <w:rtl/>
          <w:lang w:bidi="he-IL"/>
          <w14:ligatures w14:val="none"/>
        </w:rPr>
        <w:t>והא הוו ער ואונן?</w:t>
      </w:r>
    </w:p>
    <w:p w14:paraId="69F7EE54" w14:textId="77777777" w:rsidR="00BF1453" w:rsidRPr="00BF1453" w:rsidRDefault="00BF1453" w:rsidP="00BF1453">
      <w:pPr>
        <w:shd w:val="clear" w:color="auto" w:fill="FFFFFF"/>
        <w:spacing w:after="0" w:line="420" w:lineRule="atLeast"/>
        <w:rPr>
          <w:rFonts w:ascii="Merriweather" w:eastAsia="Times New Roman" w:hAnsi="Merriweather" w:cs="Times New Roman"/>
          <w:color w:val="000000"/>
          <w:kern w:val="0"/>
          <w:sz w:val="23"/>
          <w:szCs w:val="23"/>
          <w:rtl/>
          <w14:ligatures w14:val="none"/>
        </w:rPr>
      </w:pPr>
      <w:r w:rsidRPr="00BF1453">
        <w:rPr>
          <w:rFonts w:ascii="Merriweather" w:eastAsia="Times New Roman" w:hAnsi="Merriweather" w:cs="Times New Roman"/>
          <w:color w:val="000000"/>
          <w:kern w:val="0"/>
          <w:sz w:val="23"/>
          <w:szCs w:val="23"/>
          <w14:ligatures w14:val="none"/>
        </w:rPr>
        <w:t> </w:t>
      </w:r>
    </w:p>
    <w:p w14:paraId="677EEBE6" w14:textId="77777777" w:rsidR="00BF1453" w:rsidRPr="00BF1453" w:rsidRDefault="00BF1453" w:rsidP="00BF1453">
      <w:pPr>
        <w:shd w:val="clear" w:color="auto" w:fill="FFFFFF"/>
        <w:spacing w:line="465" w:lineRule="atLeast"/>
        <w:textAlignment w:val="top"/>
        <w:rPr>
          <w:rFonts w:ascii="Merriweather" w:eastAsia="Times New Roman" w:hAnsi="Merriweather" w:cs="Times New Roman"/>
          <w:color w:val="000000"/>
          <w:kern w:val="0"/>
          <w:sz w:val="23"/>
          <w:szCs w:val="23"/>
          <w14:ligatures w14:val="none"/>
        </w:rPr>
      </w:pPr>
      <w:r w:rsidRPr="00BF1453">
        <w:rPr>
          <w:rFonts w:ascii="Merriweather" w:eastAsia="Times New Roman" w:hAnsi="Merriweather" w:cs="Times New Roman"/>
          <w:color w:val="000000"/>
          <w:kern w:val="0"/>
          <w:sz w:val="23"/>
          <w:szCs w:val="23"/>
          <w14:ligatures w14:val="none"/>
        </w:rPr>
        <w:t>But wasn’t there Er and Onan?</w:t>
      </w:r>
    </w:p>
    <w:p w14:paraId="0B2CB92A" w14:textId="77777777" w:rsidR="00BF1453" w:rsidRPr="00BF1453" w:rsidRDefault="00BF1453" w:rsidP="00BF1453">
      <w:pPr>
        <w:shd w:val="clear" w:color="auto" w:fill="FFFFFF"/>
        <w:spacing w:after="0" w:line="420" w:lineRule="atLeast"/>
        <w:rPr>
          <w:rFonts w:ascii="Merriweather" w:eastAsia="Times New Roman" w:hAnsi="Merriweather" w:cs="Times New Roman"/>
          <w:color w:val="000000"/>
          <w:kern w:val="0"/>
          <w:sz w:val="23"/>
          <w:szCs w:val="23"/>
          <w14:ligatures w14:val="none"/>
        </w:rPr>
      </w:pPr>
      <w:r w:rsidRPr="00BF1453">
        <w:rPr>
          <w:rFonts w:ascii="Merriweather" w:eastAsia="Times New Roman" w:hAnsi="Merriweather" w:cs="Times New Roman"/>
          <w:color w:val="000000"/>
          <w:kern w:val="0"/>
          <w:sz w:val="23"/>
          <w:szCs w:val="23"/>
          <w14:ligatures w14:val="none"/>
        </w:rPr>
        <w:t> </w:t>
      </w:r>
    </w:p>
    <w:p w14:paraId="4DC8353B" w14:textId="77777777" w:rsidR="00BF1453" w:rsidRPr="00BF1453" w:rsidRDefault="00BF1453" w:rsidP="00BF1453">
      <w:pPr>
        <w:shd w:val="clear" w:color="auto" w:fill="FFFFFF"/>
        <w:bidi/>
        <w:spacing w:line="465" w:lineRule="atLeast"/>
        <w:textAlignment w:val="top"/>
        <w:rPr>
          <w:rFonts w:ascii="Merriweather" w:eastAsia="Times New Roman" w:hAnsi="Merriweather" w:cs="Times New Roman"/>
          <w:color w:val="000000"/>
          <w:kern w:val="0"/>
          <w:sz w:val="26"/>
          <w:szCs w:val="26"/>
          <w14:ligatures w14:val="none"/>
        </w:rPr>
      </w:pPr>
      <w:r w:rsidRPr="00BF1453">
        <w:rPr>
          <w:rFonts w:ascii="Merriweather" w:eastAsia="Times New Roman" w:hAnsi="Merriweather" w:cs="Times New Roman"/>
          <w:color w:val="000000"/>
          <w:kern w:val="0"/>
          <w:sz w:val="26"/>
          <w:szCs w:val="26"/>
          <w:rtl/>
          <w:lang w:bidi="he-IL"/>
          <w14:ligatures w14:val="none"/>
        </w:rPr>
        <w:t>שלא כדרכה שימשו.</w:t>
      </w:r>
    </w:p>
    <w:p w14:paraId="14AF0263" w14:textId="77777777" w:rsidR="00BF1453" w:rsidRPr="00BF1453" w:rsidRDefault="00BF1453" w:rsidP="00BF1453">
      <w:pPr>
        <w:shd w:val="clear" w:color="auto" w:fill="FFFFFF"/>
        <w:spacing w:after="0" w:line="420" w:lineRule="atLeast"/>
        <w:rPr>
          <w:rFonts w:ascii="Merriweather" w:eastAsia="Times New Roman" w:hAnsi="Merriweather" w:cs="Times New Roman"/>
          <w:color w:val="000000"/>
          <w:kern w:val="0"/>
          <w:sz w:val="23"/>
          <w:szCs w:val="23"/>
          <w:rtl/>
          <w14:ligatures w14:val="none"/>
        </w:rPr>
      </w:pPr>
      <w:r w:rsidRPr="00BF1453">
        <w:rPr>
          <w:rFonts w:ascii="Merriweather" w:eastAsia="Times New Roman" w:hAnsi="Merriweather" w:cs="Times New Roman"/>
          <w:color w:val="000000"/>
          <w:kern w:val="0"/>
          <w:sz w:val="23"/>
          <w:szCs w:val="23"/>
          <w14:ligatures w14:val="none"/>
        </w:rPr>
        <w:t> </w:t>
      </w:r>
    </w:p>
    <w:p w14:paraId="18FB3D4D" w14:textId="77777777" w:rsidR="00BF1453" w:rsidRPr="00BF1453" w:rsidRDefault="00BF1453" w:rsidP="00BF1453">
      <w:pPr>
        <w:shd w:val="clear" w:color="auto" w:fill="FFFFFF"/>
        <w:spacing w:line="465" w:lineRule="atLeast"/>
        <w:textAlignment w:val="top"/>
        <w:rPr>
          <w:rFonts w:ascii="Merriweather" w:eastAsia="Times New Roman" w:hAnsi="Merriweather" w:cs="Times New Roman"/>
          <w:color w:val="000000"/>
          <w:kern w:val="0"/>
          <w:sz w:val="23"/>
          <w:szCs w:val="23"/>
          <w14:ligatures w14:val="none"/>
        </w:rPr>
      </w:pPr>
      <w:r w:rsidRPr="00BF1453">
        <w:rPr>
          <w:rFonts w:ascii="Merriweather" w:eastAsia="Times New Roman" w:hAnsi="Merriweather" w:cs="Times New Roman"/>
          <w:color w:val="000000"/>
          <w:kern w:val="0"/>
          <w:sz w:val="23"/>
          <w:szCs w:val="23"/>
          <w14:ligatures w14:val="none"/>
        </w:rPr>
        <w:lastRenderedPageBreak/>
        <w:t>They had non-vaginal (or anal) sex with her.</w:t>
      </w:r>
      <w:r w:rsidRPr="00BF1453">
        <w:rPr>
          <w:rFonts w:ascii="Merriweather" w:eastAsia="Times New Roman" w:hAnsi="Merriweather" w:cs="Times New Roman"/>
          <w:color w:val="B22222"/>
          <w:kern w:val="0"/>
          <w:sz w:val="23"/>
          <w:szCs w:val="23"/>
          <w:vertAlign w:val="superscript"/>
          <w14:ligatures w14:val="none"/>
        </w:rPr>
        <w:t>[23]</w:t>
      </w:r>
    </w:p>
    <w:p w14:paraId="796B6253" w14:textId="77777777" w:rsidR="00BF1453" w:rsidRPr="00BF1453" w:rsidRDefault="00BF1453" w:rsidP="00BF1453">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BF1453">
        <w:rPr>
          <w:rFonts w:ascii="Merriweather" w:eastAsia="Times New Roman" w:hAnsi="Merriweather" w:cs="Times New Roman"/>
          <w:color w:val="000000"/>
          <w:kern w:val="0"/>
          <w:sz w:val="26"/>
          <w:szCs w:val="26"/>
          <w14:ligatures w14:val="none"/>
        </w:rPr>
        <w:t>This leads to a discussion of what makes this a sin.</w:t>
      </w:r>
    </w:p>
    <w:p w14:paraId="27A80290" w14:textId="77777777" w:rsidR="00BF1453" w:rsidRPr="00BF1453" w:rsidRDefault="00BF1453" w:rsidP="00BF1453">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BF1453">
        <w:rPr>
          <w:rFonts w:ascii="Merriweather" w:eastAsia="Times New Roman" w:hAnsi="Merriweather" w:cs="Times New Roman"/>
          <w:color w:val="000000"/>
          <w:kern w:val="0"/>
          <w:sz w:val="26"/>
          <w:szCs w:val="26"/>
          <w14:ligatures w14:val="none"/>
        </w:rPr>
        <w:t>The Talmud quotes a </w:t>
      </w:r>
      <w:r w:rsidRPr="00BF1453">
        <w:rPr>
          <w:rFonts w:ascii="Merriweather" w:eastAsia="Times New Roman" w:hAnsi="Merriweather" w:cs="Times New Roman"/>
          <w:i/>
          <w:iCs/>
          <w:color w:val="000000"/>
          <w:kern w:val="0"/>
          <w:sz w:val="26"/>
          <w:szCs w:val="26"/>
          <w14:ligatures w14:val="none"/>
        </w:rPr>
        <w:t>baraita</w:t>
      </w:r>
      <w:r w:rsidRPr="00BF1453">
        <w:rPr>
          <w:rFonts w:ascii="Merriweather" w:eastAsia="Times New Roman" w:hAnsi="Merriweather" w:cs="Times New Roman"/>
          <w:color w:val="B22222"/>
          <w:kern w:val="0"/>
          <w:sz w:val="23"/>
          <w:szCs w:val="23"/>
          <w:vertAlign w:val="superscript"/>
          <w14:ligatures w14:val="none"/>
        </w:rPr>
        <w:t>[24]</w:t>
      </w:r>
      <w:r w:rsidRPr="00BF1453">
        <w:rPr>
          <w:rFonts w:ascii="Merriweather" w:eastAsia="Times New Roman" w:hAnsi="Merriweather" w:cs="Times New Roman"/>
          <w:color w:val="000000"/>
          <w:kern w:val="0"/>
          <w:sz w:val="26"/>
          <w:szCs w:val="26"/>
          <w14:ligatures w14:val="none"/>
        </w:rPr>
        <w:t> that while a man’s wife is nursing, he should only have non-procreative sex with her to ensure that she not get pregnant and thus cut off the milk supply to the nursing baby:</w:t>
      </w:r>
    </w:p>
    <w:p w14:paraId="73772441" w14:textId="77777777" w:rsidR="00BF1453" w:rsidRPr="00BF1453" w:rsidRDefault="00BF1453" w:rsidP="00BF1453">
      <w:pPr>
        <w:shd w:val="clear" w:color="auto" w:fill="FFFFFF"/>
        <w:bidi/>
        <w:spacing w:line="465" w:lineRule="atLeast"/>
        <w:textAlignment w:val="top"/>
        <w:rPr>
          <w:rFonts w:ascii="Merriweather" w:eastAsia="Times New Roman" w:hAnsi="Merriweather" w:cs="Times New Roman"/>
          <w:color w:val="000000"/>
          <w:kern w:val="0"/>
          <w:sz w:val="26"/>
          <w:szCs w:val="26"/>
          <w14:ligatures w14:val="none"/>
        </w:rPr>
      </w:pPr>
      <w:proofErr w:type="spellStart"/>
      <w:r w:rsidRPr="00BF1453">
        <w:rPr>
          <w:rFonts w:ascii="Merriweather" w:eastAsia="Times New Roman" w:hAnsi="Merriweather" w:cs="Times New Roman"/>
          <w:color w:val="000000"/>
          <w:kern w:val="0"/>
          <w:sz w:val="26"/>
          <w:szCs w:val="26"/>
          <w:rtl/>
          <w:lang w:bidi="he-IL"/>
          <w14:ligatures w14:val="none"/>
        </w:rPr>
        <w:t>מתיבי</w:t>
      </w:r>
      <w:proofErr w:type="spellEnd"/>
      <w:r w:rsidRPr="00BF1453">
        <w:rPr>
          <w:rFonts w:ascii="Merriweather" w:eastAsia="Times New Roman" w:hAnsi="Merriweather" w:cs="Times New Roman"/>
          <w:color w:val="000000"/>
          <w:kern w:val="0"/>
          <w:sz w:val="26"/>
          <w:szCs w:val="26"/>
          <w:rtl/>
          <w:lang w:bidi="he-IL"/>
          <w14:ligatures w14:val="none"/>
        </w:rPr>
        <w:t>: "כל עשרים וארבעה חדש דש מבפנים וזורה מבחוץ"—דברי ר' אליעזר. אמרו לו: "הללו אינן אלא כמעשה ער ואונן."</w:t>
      </w:r>
    </w:p>
    <w:p w14:paraId="3CB6B891" w14:textId="77777777" w:rsidR="00BF1453" w:rsidRPr="00BF1453" w:rsidRDefault="00BF1453" w:rsidP="00BF1453">
      <w:pPr>
        <w:shd w:val="clear" w:color="auto" w:fill="FFFFFF"/>
        <w:spacing w:after="0" w:line="420" w:lineRule="atLeast"/>
        <w:rPr>
          <w:rFonts w:ascii="Merriweather" w:eastAsia="Times New Roman" w:hAnsi="Merriweather" w:cs="Times New Roman"/>
          <w:color w:val="000000"/>
          <w:kern w:val="0"/>
          <w:sz w:val="23"/>
          <w:szCs w:val="23"/>
          <w:rtl/>
          <w14:ligatures w14:val="none"/>
        </w:rPr>
      </w:pPr>
      <w:r w:rsidRPr="00BF1453">
        <w:rPr>
          <w:rFonts w:ascii="Merriweather" w:eastAsia="Times New Roman" w:hAnsi="Merriweather" w:cs="Times New Roman"/>
          <w:color w:val="000000"/>
          <w:kern w:val="0"/>
          <w:sz w:val="23"/>
          <w:szCs w:val="23"/>
          <w14:ligatures w14:val="none"/>
        </w:rPr>
        <w:t> </w:t>
      </w:r>
    </w:p>
    <w:p w14:paraId="48D35C55" w14:textId="77777777" w:rsidR="00BF1453" w:rsidRPr="00BF1453" w:rsidRDefault="00BF1453" w:rsidP="00BF1453">
      <w:pPr>
        <w:shd w:val="clear" w:color="auto" w:fill="FFFFFF"/>
        <w:spacing w:line="465" w:lineRule="atLeast"/>
        <w:textAlignment w:val="top"/>
        <w:rPr>
          <w:rFonts w:ascii="Merriweather" w:eastAsia="Times New Roman" w:hAnsi="Merriweather" w:cs="Times New Roman"/>
          <w:color w:val="000000"/>
          <w:kern w:val="0"/>
          <w:sz w:val="23"/>
          <w:szCs w:val="23"/>
          <w14:ligatures w14:val="none"/>
        </w:rPr>
      </w:pPr>
      <w:r w:rsidRPr="00BF1453">
        <w:rPr>
          <w:rFonts w:ascii="Merriweather" w:eastAsia="Times New Roman" w:hAnsi="Merriweather" w:cs="Times New Roman"/>
          <w:color w:val="000000"/>
          <w:kern w:val="0"/>
          <w:sz w:val="23"/>
          <w:szCs w:val="23"/>
          <w14:ligatures w14:val="none"/>
        </w:rPr>
        <w:t>They brought this contradictory passage: “All 24 months [of nursing], he should thresh inside and spill outside”—these are the words of Rabbi Eliezer. [The Sages] said to him: “But this is the act of Er and Onan.”</w:t>
      </w:r>
    </w:p>
    <w:p w14:paraId="6F89F18F" w14:textId="77777777" w:rsidR="00BF1453" w:rsidRPr="00BF1453" w:rsidRDefault="00BF1453" w:rsidP="00BF1453">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BF1453">
        <w:rPr>
          <w:rFonts w:ascii="Merriweather" w:eastAsia="Times New Roman" w:hAnsi="Merriweather" w:cs="Times New Roman"/>
          <w:color w:val="000000"/>
          <w:kern w:val="0"/>
          <w:sz w:val="26"/>
          <w:szCs w:val="26"/>
          <w14:ligatures w14:val="none"/>
        </w:rPr>
        <w:t>Clearly, Rabbi Eliezer does not see the story of Onan as a precedent forbidding coitus interruptus, but the Sages do.</w:t>
      </w:r>
      <w:r w:rsidRPr="00BF1453">
        <w:rPr>
          <w:rFonts w:ascii="Merriweather" w:eastAsia="Times New Roman" w:hAnsi="Merriweather" w:cs="Times New Roman"/>
          <w:color w:val="B22222"/>
          <w:kern w:val="0"/>
          <w:sz w:val="23"/>
          <w:szCs w:val="23"/>
          <w:vertAlign w:val="superscript"/>
          <w14:ligatures w14:val="none"/>
        </w:rPr>
        <w:t>[25]</w:t>
      </w:r>
      <w:r w:rsidRPr="00BF1453">
        <w:rPr>
          <w:rFonts w:ascii="Merriweather" w:eastAsia="Times New Roman" w:hAnsi="Merriweather" w:cs="Times New Roman"/>
          <w:color w:val="000000"/>
          <w:kern w:val="0"/>
          <w:sz w:val="26"/>
          <w:szCs w:val="26"/>
          <w14:ligatures w14:val="none"/>
        </w:rPr>
        <w:t> Yet, the final line of the </w:t>
      </w:r>
      <w:proofErr w:type="spellStart"/>
      <w:r w:rsidRPr="00BF1453">
        <w:rPr>
          <w:rFonts w:ascii="Merriweather" w:eastAsia="Times New Roman" w:hAnsi="Merriweather" w:cs="Times New Roman"/>
          <w:i/>
          <w:iCs/>
          <w:color w:val="000000"/>
          <w:kern w:val="0"/>
          <w:sz w:val="26"/>
          <w:szCs w:val="26"/>
          <w14:ligatures w14:val="none"/>
        </w:rPr>
        <w:t>sugyah</w:t>
      </w:r>
      <w:proofErr w:type="spellEnd"/>
      <w:r w:rsidRPr="00BF1453">
        <w:rPr>
          <w:rFonts w:ascii="Merriweather" w:eastAsia="Times New Roman" w:hAnsi="Merriweather" w:cs="Times New Roman"/>
          <w:color w:val="000000"/>
          <w:kern w:val="0"/>
          <w:sz w:val="26"/>
          <w:szCs w:val="26"/>
          <w14:ligatures w14:val="none"/>
        </w:rPr>
        <w:t> implies that the real sin is not spilling seed but a man refusing to impregnate his wife:</w:t>
      </w:r>
    </w:p>
    <w:p w14:paraId="1A04DC22" w14:textId="77777777" w:rsidR="00BF1453" w:rsidRPr="00BF1453" w:rsidRDefault="00BF1453" w:rsidP="00BF1453">
      <w:pPr>
        <w:shd w:val="clear" w:color="auto" w:fill="FFFFFF"/>
        <w:bidi/>
        <w:spacing w:line="465" w:lineRule="atLeast"/>
        <w:textAlignment w:val="top"/>
        <w:rPr>
          <w:rFonts w:ascii="Merriweather" w:eastAsia="Times New Roman" w:hAnsi="Merriweather" w:cs="Times New Roman"/>
          <w:color w:val="000000"/>
          <w:kern w:val="0"/>
          <w:sz w:val="26"/>
          <w:szCs w:val="26"/>
          <w14:ligatures w14:val="none"/>
        </w:rPr>
      </w:pPr>
      <w:proofErr w:type="spellStart"/>
      <w:r w:rsidRPr="00BF1453">
        <w:rPr>
          <w:rFonts w:ascii="Merriweather" w:eastAsia="Times New Roman" w:hAnsi="Merriweather" w:cs="Times New Roman"/>
          <w:color w:val="000000"/>
          <w:kern w:val="0"/>
          <w:sz w:val="26"/>
          <w:szCs w:val="26"/>
          <w:rtl/>
          <w:lang w:bidi="he-IL"/>
          <w14:ligatures w14:val="none"/>
        </w:rPr>
        <w:t>בשלמ</w:t>
      </w:r>
      <w:proofErr w:type="spellEnd"/>
      <w:r w:rsidRPr="00BF1453">
        <w:rPr>
          <w:rFonts w:ascii="Merriweather" w:eastAsia="Times New Roman" w:hAnsi="Merriweather" w:cs="Times New Roman"/>
          <w:color w:val="000000"/>
          <w:kern w:val="0"/>
          <w:sz w:val="26"/>
          <w:szCs w:val="26"/>
          <w:rtl/>
          <w:lang w:bidi="he-IL"/>
          <w14:ligatures w14:val="none"/>
        </w:rPr>
        <w:t>[א] א[ו]</w:t>
      </w:r>
      <w:proofErr w:type="spellStart"/>
      <w:r w:rsidRPr="00BF1453">
        <w:rPr>
          <w:rFonts w:ascii="Merriweather" w:eastAsia="Times New Roman" w:hAnsi="Merriweather" w:cs="Times New Roman"/>
          <w:color w:val="000000"/>
          <w:kern w:val="0"/>
          <w:sz w:val="26"/>
          <w:szCs w:val="26"/>
          <w:rtl/>
          <w:lang w:bidi="he-IL"/>
          <w14:ligatures w14:val="none"/>
        </w:rPr>
        <w:t>נן</w:t>
      </w:r>
      <w:proofErr w:type="spellEnd"/>
      <w:r w:rsidRPr="00BF1453">
        <w:rPr>
          <w:rFonts w:ascii="Merriweather" w:eastAsia="Times New Roman" w:hAnsi="Merriweather" w:cs="Times New Roman"/>
          <w:color w:val="000000"/>
          <w:kern w:val="0"/>
          <w:sz w:val="26"/>
          <w:szCs w:val="26"/>
          <w:rtl/>
          <w:lang w:bidi="he-IL"/>
          <w14:ligatures w14:val="none"/>
        </w:rPr>
        <w:t xml:space="preserve"> משום לא לו יהיה הזרע, אלא ער מאי </w:t>
      </w:r>
      <w:proofErr w:type="spellStart"/>
      <w:r w:rsidRPr="00BF1453">
        <w:rPr>
          <w:rFonts w:ascii="Merriweather" w:eastAsia="Times New Roman" w:hAnsi="Merriweather" w:cs="Times New Roman"/>
          <w:color w:val="000000"/>
          <w:kern w:val="0"/>
          <w:sz w:val="26"/>
          <w:szCs w:val="26"/>
          <w:rtl/>
          <w:lang w:bidi="he-IL"/>
          <w14:ligatures w14:val="none"/>
        </w:rPr>
        <w:t>טעמ</w:t>
      </w:r>
      <w:proofErr w:type="spellEnd"/>
      <w:r w:rsidRPr="00BF1453">
        <w:rPr>
          <w:rFonts w:ascii="Merriweather" w:eastAsia="Times New Roman" w:hAnsi="Merriweather" w:cs="Times New Roman"/>
          <w:color w:val="000000"/>
          <w:kern w:val="0"/>
          <w:sz w:val="26"/>
          <w:szCs w:val="26"/>
          <w:rtl/>
          <w:lang w:bidi="he-IL"/>
          <w14:ligatures w14:val="none"/>
        </w:rPr>
        <w:t>[א] עבד הכי?</w:t>
      </w:r>
    </w:p>
    <w:p w14:paraId="477DCE75" w14:textId="77777777" w:rsidR="00BF1453" w:rsidRPr="00BF1453" w:rsidRDefault="00BF1453" w:rsidP="00BF1453">
      <w:pPr>
        <w:shd w:val="clear" w:color="auto" w:fill="FFFFFF"/>
        <w:spacing w:after="0" w:line="420" w:lineRule="atLeast"/>
        <w:rPr>
          <w:rFonts w:ascii="Merriweather" w:eastAsia="Times New Roman" w:hAnsi="Merriweather" w:cs="Times New Roman"/>
          <w:color w:val="000000"/>
          <w:kern w:val="0"/>
          <w:sz w:val="23"/>
          <w:szCs w:val="23"/>
          <w:rtl/>
          <w14:ligatures w14:val="none"/>
        </w:rPr>
      </w:pPr>
      <w:r w:rsidRPr="00BF1453">
        <w:rPr>
          <w:rFonts w:ascii="Merriweather" w:eastAsia="Times New Roman" w:hAnsi="Merriweather" w:cs="Times New Roman"/>
          <w:color w:val="000000"/>
          <w:kern w:val="0"/>
          <w:sz w:val="23"/>
          <w:szCs w:val="23"/>
          <w14:ligatures w14:val="none"/>
        </w:rPr>
        <w:t> </w:t>
      </w:r>
    </w:p>
    <w:p w14:paraId="40662AA2" w14:textId="77777777" w:rsidR="00BF1453" w:rsidRPr="00BF1453" w:rsidRDefault="00BF1453" w:rsidP="00BF1453">
      <w:pPr>
        <w:shd w:val="clear" w:color="auto" w:fill="FFFFFF"/>
        <w:spacing w:line="465" w:lineRule="atLeast"/>
        <w:textAlignment w:val="top"/>
        <w:rPr>
          <w:rFonts w:ascii="Merriweather" w:eastAsia="Times New Roman" w:hAnsi="Merriweather" w:cs="Times New Roman"/>
          <w:color w:val="000000"/>
          <w:kern w:val="0"/>
          <w:sz w:val="23"/>
          <w:szCs w:val="23"/>
          <w14:ligatures w14:val="none"/>
        </w:rPr>
      </w:pPr>
      <w:r w:rsidRPr="00BF1453">
        <w:rPr>
          <w:rFonts w:ascii="Merriweather" w:eastAsia="Times New Roman" w:hAnsi="Merriweather" w:cs="Times New Roman"/>
          <w:color w:val="000000"/>
          <w:kern w:val="0"/>
          <w:sz w:val="23"/>
          <w:szCs w:val="23"/>
          <w14:ligatures w14:val="none"/>
        </w:rPr>
        <w:t xml:space="preserve">It makes sense that Onan did this, since he knew that the child would not be his, but Er, for what reason did he </w:t>
      </w:r>
      <w:proofErr w:type="gramStart"/>
      <w:r w:rsidRPr="00BF1453">
        <w:rPr>
          <w:rFonts w:ascii="Merriweather" w:eastAsia="Times New Roman" w:hAnsi="Merriweather" w:cs="Times New Roman"/>
          <w:color w:val="000000"/>
          <w:kern w:val="0"/>
          <w:sz w:val="23"/>
          <w:szCs w:val="23"/>
          <w14:ligatures w14:val="none"/>
        </w:rPr>
        <w:t>did</w:t>
      </w:r>
      <w:proofErr w:type="gramEnd"/>
      <w:r w:rsidRPr="00BF1453">
        <w:rPr>
          <w:rFonts w:ascii="Merriweather" w:eastAsia="Times New Roman" w:hAnsi="Merriweather" w:cs="Times New Roman"/>
          <w:color w:val="000000"/>
          <w:kern w:val="0"/>
          <w:sz w:val="23"/>
          <w:szCs w:val="23"/>
          <w14:ligatures w14:val="none"/>
        </w:rPr>
        <w:t xml:space="preserve"> it?</w:t>
      </w:r>
    </w:p>
    <w:p w14:paraId="2A7E514F" w14:textId="77777777" w:rsidR="00BF1453" w:rsidRPr="00BF1453" w:rsidRDefault="00BF1453" w:rsidP="00BF1453">
      <w:pPr>
        <w:shd w:val="clear" w:color="auto" w:fill="FFFFFF"/>
        <w:spacing w:after="0" w:line="420" w:lineRule="atLeast"/>
        <w:rPr>
          <w:rFonts w:ascii="Merriweather" w:eastAsia="Times New Roman" w:hAnsi="Merriweather" w:cs="Times New Roman"/>
          <w:color w:val="000000"/>
          <w:kern w:val="0"/>
          <w:sz w:val="23"/>
          <w:szCs w:val="23"/>
          <w14:ligatures w14:val="none"/>
        </w:rPr>
      </w:pPr>
      <w:r w:rsidRPr="00BF1453">
        <w:rPr>
          <w:rFonts w:ascii="Merriweather" w:eastAsia="Times New Roman" w:hAnsi="Merriweather" w:cs="Times New Roman"/>
          <w:color w:val="000000"/>
          <w:kern w:val="0"/>
          <w:sz w:val="23"/>
          <w:szCs w:val="23"/>
          <w14:ligatures w14:val="none"/>
        </w:rPr>
        <w:t> </w:t>
      </w:r>
    </w:p>
    <w:p w14:paraId="4B020FFA" w14:textId="77777777" w:rsidR="00BF1453" w:rsidRPr="00BF1453" w:rsidRDefault="00BF1453" w:rsidP="00BF1453">
      <w:pPr>
        <w:shd w:val="clear" w:color="auto" w:fill="FFFFFF"/>
        <w:bidi/>
        <w:spacing w:line="465" w:lineRule="atLeast"/>
        <w:textAlignment w:val="top"/>
        <w:rPr>
          <w:rFonts w:ascii="Merriweather" w:eastAsia="Times New Roman" w:hAnsi="Merriweather" w:cs="Times New Roman"/>
          <w:color w:val="000000"/>
          <w:kern w:val="0"/>
          <w:sz w:val="26"/>
          <w:szCs w:val="26"/>
          <w14:ligatures w14:val="none"/>
        </w:rPr>
      </w:pPr>
      <w:r w:rsidRPr="00BF1453">
        <w:rPr>
          <w:rFonts w:ascii="Merriweather" w:eastAsia="Times New Roman" w:hAnsi="Merriweather" w:cs="Times New Roman"/>
          <w:color w:val="000000"/>
          <w:kern w:val="0"/>
          <w:sz w:val="26"/>
          <w:szCs w:val="26"/>
          <w:rtl/>
          <w:lang w:bidi="he-IL"/>
          <w14:ligatures w14:val="none"/>
        </w:rPr>
        <w:t>סבר שמא תתעבר ויכחיש יפיה.</w:t>
      </w:r>
    </w:p>
    <w:p w14:paraId="292BC037" w14:textId="77777777" w:rsidR="00BF1453" w:rsidRPr="00BF1453" w:rsidRDefault="00BF1453" w:rsidP="00BF1453">
      <w:pPr>
        <w:shd w:val="clear" w:color="auto" w:fill="FFFFFF"/>
        <w:spacing w:after="0" w:line="420" w:lineRule="atLeast"/>
        <w:rPr>
          <w:rFonts w:ascii="Merriweather" w:eastAsia="Times New Roman" w:hAnsi="Merriweather" w:cs="Times New Roman"/>
          <w:color w:val="000000"/>
          <w:kern w:val="0"/>
          <w:sz w:val="23"/>
          <w:szCs w:val="23"/>
          <w:rtl/>
          <w14:ligatures w14:val="none"/>
        </w:rPr>
      </w:pPr>
      <w:r w:rsidRPr="00BF1453">
        <w:rPr>
          <w:rFonts w:ascii="Merriweather" w:eastAsia="Times New Roman" w:hAnsi="Merriweather" w:cs="Times New Roman"/>
          <w:color w:val="000000"/>
          <w:kern w:val="0"/>
          <w:sz w:val="23"/>
          <w:szCs w:val="23"/>
          <w14:ligatures w14:val="none"/>
        </w:rPr>
        <w:t> </w:t>
      </w:r>
    </w:p>
    <w:p w14:paraId="0E79C205" w14:textId="77777777" w:rsidR="00BF1453" w:rsidRPr="00BF1453" w:rsidRDefault="00BF1453" w:rsidP="00BF1453">
      <w:pPr>
        <w:shd w:val="clear" w:color="auto" w:fill="FFFFFF"/>
        <w:spacing w:line="465" w:lineRule="atLeast"/>
        <w:textAlignment w:val="top"/>
        <w:rPr>
          <w:rFonts w:ascii="Merriweather" w:eastAsia="Times New Roman" w:hAnsi="Merriweather" w:cs="Times New Roman"/>
          <w:color w:val="000000"/>
          <w:kern w:val="0"/>
          <w:sz w:val="23"/>
          <w:szCs w:val="23"/>
          <w14:ligatures w14:val="none"/>
        </w:rPr>
      </w:pPr>
      <w:r w:rsidRPr="00BF1453">
        <w:rPr>
          <w:rFonts w:ascii="Merriweather" w:eastAsia="Times New Roman" w:hAnsi="Merriweather" w:cs="Times New Roman"/>
          <w:color w:val="000000"/>
          <w:kern w:val="0"/>
          <w:sz w:val="23"/>
          <w:szCs w:val="23"/>
          <w14:ligatures w14:val="none"/>
        </w:rPr>
        <w:t xml:space="preserve">He was worried lest she get pregnant and </w:t>
      </w:r>
      <w:proofErr w:type="gramStart"/>
      <w:r w:rsidRPr="00BF1453">
        <w:rPr>
          <w:rFonts w:ascii="Merriweather" w:eastAsia="Times New Roman" w:hAnsi="Merriweather" w:cs="Times New Roman"/>
          <w:color w:val="000000"/>
          <w:kern w:val="0"/>
          <w:sz w:val="23"/>
          <w:szCs w:val="23"/>
          <w14:ligatures w14:val="none"/>
        </w:rPr>
        <w:t>ruin</w:t>
      </w:r>
      <w:proofErr w:type="gramEnd"/>
      <w:r w:rsidRPr="00BF1453">
        <w:rPr>
          <w:rFonts w:ascii="Merriweather" w:eastAsia="Times New Roman" w:hAnsi="Merriweather" w:cs="Times New Roman"/>
          <w:color w:val="000000"/>
          <w:kern w:val="0"/>
          <w:sz w:val="23"/>
          <w:szCs w:val="23"/>
          <w14:ligatures w14:val="none"/>
        </w:rPr>
        <w:t xml:space="preserve"> her beauty.</w:t>
      </w:r>
    </w:p>
    <w:p w14:paraId="7014EA98" w14:textId="77777777" w:rsidR="00BF1453" w:rsidRPr="00BF1453" w:rsidRDefault="00BF1453" w:rsidP="00BF1453">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BF1453">
        <w:rPr>
          <w:rFonts w:ascii="Merriweather" w:eastAsia="Times New Roman" w:hAnsi="Merriweather" w:cs="Times New Roman"/>
          <w:color w:val="000000"/>
          <w:kern w:val="0"/>
          <w:sz w:val="26"/>
          <w:szCs w:val="26"/>
          <w14:ligatures w14:val="none"/>
        </w:rPr>
        <w:lastRenderedPageBreak/>
        <w:t xml:space="preserve">Thus, even here, we do not </w:t>
      </w:r>
      <w:proofErr w:type="gramStart"/>
      <w:r w:rsidRPr="00BF1453">
        <w:rPr>
          <w:rFonts w:ascii="Merriweather" w:eastAsia="Times New Roman" w:hAnsi="Merriweather" w:cs="Times New Roman"/>
          <w:color w:val="000000"/>
          <w:kern w:val="0"/>
          <w:sz w:val="26"/>
          <w:szCs w:val="26"/>
          <w14:ligatures w14:val="none"/>
        </w:rPr>
        <w:t>yet</w:t>
      </w:r>
      <w:proofErr w:type="gramEnd"/>
      <w:r w:rsidRPr="00BF1453">
        <w:rPr>
          <w:rFonts w:ascii="Merriweather" w:eastAsia="Times New Roman" w:hAnsi="Merriweather" w:cs="Times New Roman"/>
          <w:color w:val="000000"/>
          <w:kern w:val="0"/>
          <w:sz w:val="26"/>
          <w:szCs w:val="26"/>
          <w14:ligatures w14:val="none"/>
        </w:rPr>
        <w:t xml:space="preserve"> a clear argument for the sinfulness of spilling seed per se, though by forbidding coitus interruptus even with nursing mothers it comes </w:t>
      </w:r>
      <w:proofErr w:type="gramStart"/>
      <w:r w:rsidRPr="00BF1453">
        <w:rPr>
          <w:rFonts w:ascii="Merriweather" w:eastAsia="Times New Roman" w:hAnsi="Merriweather" w:cs="Times New Roman"/>
          <w:color w:val="000000"/>
          <w:kern w:val="0"/>
          <w:sz w:val="26"/>
          <w:szCs w:val="26"/>
          <w14:ligatures w14:val="none"/>
        </w:rPr>
        <w:t>very close</w:t>
      </w:r>
      <w:proofErr w:type="gramEnd"/>
      <w:r w:rsidRPr="00BF1453">
        <w:rPr>
          <w:rFonts w:ascii="Merriweather" w:eastAsia="Times New Roman" w:hAnsi="Merriweather" w:cs="Times New Roman"/>
          <w:color w:val="000000"/>
          <w:kern w:val="0"/>
          <w:sz w:val="26"/>
          <w:szCs w:val="26"/>
          <w14:ligatures w14:val="none"/>
        </w:rPr>
        <w:t>.</w:t>
      </w:r>
    </w:p>
    <w:p w14:paraId="6D78AC92" w14:textId="77777777" w:rsidR="00BF1453" w:rsidRPr="00BF1453" w:rsidRDefault="00BF1453" w:rsidP="00BF1453">
      <w:pPr>
        <w:shd w:val="clear" w:color="auto" w:fill="FFFFFF"/>
        <w:spacing w:before="210" w:after="210" w:line="630" w:lineRule="atLeast"/>
        <w:jc w:val="center"/>
        <w:outlineLvl w:val="1"/>
        <w:rPr>
          <w:rFonts w:ascii="Merriweather" w:eastAsia="Times New Roman" w:hAnsi="Merriweather" w:cs="Times New Roman"/>
          <w:color w:val="000000"/>
          <w:kern w:val="0"/>
          <w:sz w:val="38"/>
          <w:szCs w:val="38"/>
          <w14:ligatures w14:val="none"/>
        </w:rPr>
      </w:pPr>
      <w:r w:rsidRPr="00BF1453">
        <w:rPr>
          <w:rFonts w:ascii="Merriweather" w:eastAsia="Times New Roman" w:hAnsi="Merriweather" w:cs="Times New Roman"/>
          <w:color w:val="000000"/>
          <w:kern w:val="0"/>
          <w:sz w:val="38"/>
          <w:szCs w:val="38"/>
          <w14:ligatures w14:val="none"/>
        </w:rPr>
        <w:t>Masturbation: Onan and the Cause of the Flood</w:t>
      </w:r>
    </w:p>
    <w:p w14:paraId="498157D9" w14:textId="77777777" w:rsidR="00BF1453" w:rsidRPr="00BF1453" w:rsidRDefault="00BF1453" w:rsidP="00BF1453">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BF1453">
        <w:rPr>
          <w:rFonts w:ascii="Merriweather" w:eastAsia="Times New Roman" w:hAnsi="Merriweather" w:cs="Times New Roman"/>
          <w:color w:val="000000"/>
          <w:kern w:val="0"/>
          <w:sz w:val="26"/>
          <w:szCs w:val="26"/>
          <w14:ligatures w14:val="none"/>
        </w:rPr>
        <w:t xml:space="preserve">Kallah </w:t>
      </w:r>
      <w:proofErr w:type="spellStart"/>
      <w:r w:rsidRPr="00BF1453">
        <w:rPr>
          <w:rFonts w:ascii="Merriweather" w:eastAsia="Times New Roman" w:hAnsi="Merriweather" w:cs="Times New Roman"/>
          <w:color w:val="000000"/>
          <w:kern w:val="0"/>
          <w:sz w:val="26"/>
          <w:szCs w:val="26"/>
          <w14:ligatures w14:val="none"/>
        </w:rPr>
        <w:t>Rabbati</w:t>
      </w:r>
      <w:proofErr w:type="spellEnd"/>
      <w:r w:rsidRPr="00BF1453">
        <w:rPr>
          <w:rFonts w:ascii="Merriweather" w:eastAsia="Times New Roman" w:hAnsi="Merriweather" w:cs="Times New Roman"/>
          <w:color w:val="000000"/>
          <w:kern w:val="0"/>
          <w:sz w:val="26"/>
          <w:szCs w:val="26"/>
          <w14:ligatures w14:val="none"/>
        </w:rPr>
        <w:t xml:space="preserve"> (4</w:t>
      </w:r>
      <w:r w:rsidRPr="00BF1453">
        <w:rPr>
          <w:rFonts w:ascii="Merriweather" w:eastAsia="Times New Roman" w:hAnsi="Merriweather" w:cs="Times New Roman"/>
          <w:color w:val="000000"/>
          <w:kern w:val="0"/>
          <w:sz w:val="19"/>
          <w:szCs w:val="19"/>
          <w:vertAlign w:val="superscript"/>
          <w14:ligatures w14:val="none"/>
        </w:rPr>
        <w:t>th</w:t>
      </w:r>
      <w:r w:rsidRPr="00BF1453">
        <w:rPr>
          <w:rFonts w:ascii="Merriweather" w:eastAsia="Times New Roman" w:hAnsi="Merriweather" w:cs="Times New Roman"/>
          <w:color w:val="000000"/>
          <w:kern w:val="0"/>
          <w:sz w:val="26"/>
          <w:szCs w:val="26"/>
          <w14:ligatures w14:val="none"/>
        </w:rPr>
        <w:t> cent. Babylonia)</w:t>
      </w:r>
      <w:r w:rsidRPr="00BF1453">
        <w:rPr>
          <w:rFonts w:ascii="Merriweather" w:eastAsia="Times New Roman" w:hAnsi="Merriweather" w:cs="Times New Roman"/>
          <w:color w:val="B22222"/>
          <w:kern w:val="0"/>
          <w:sz w:val="23"/>
          <w:szCs w:val="23"/>
          <w:vertAlign w:val="superscript"/>
          <w14:ligatures w14:val="none"/>
        </w:rPr>
        <w:t>[26]</w:t>
      </w:r>
      <w:r w:rsidRPr="00BF1453">
        <w:rPr>
          <w:rFonts w:ascii="Merriweather" w:eastAsia="Times New Roman" w:hAnsi="Merriweather" w:cs="Times New Roman"/>
          <w:color w:val="000000"/>
          <w:kern w:val="0"/>
          <w:sz w:val="26"/>
          <w:szCs w:val="26"/>
          <w14:ligatures w14:val="none"/>
        </w:rPr>
        <w:t> makes a literary connection between Onan’s sin and the sin of the flood generation:</w:t>
      </w:r>
    </w:p>
    <w:p w14:paraId="0213EE96" w14:textId="77777777" w:rsidR="00BF1453" w:rsidRPr="00BF1453" w:rsidRDefault="00BF1453" w:rsidP="00BF1453">
      <w:pPr>
        <w:shd w:val="clear" w:color="auto" w:fill="FFFFFF"/>
        <w:bidi/>
        <w:spacing w:line="465" w:lineRule="atLeast"/>
        <w:textAlignment w:val="top"/>
        <w:rPr>
          <w:rFonts w:ascii="Merriweather" w:eastAsia="Times New Roman" w:hAnsi="Merriweather" w:cs="Times New Roman"/>
          <w:color w:val="000000"/>
          <w:kern w:val="0"/>
          <w:sz w:val="26"/>
          <w:szCs w:val="26"/>
          <w14:ligatures w14:val="none"/>
        </w:rPr>
      </w:pPr>
      <w:r w:rsidRPr="00BF1453">
        <w:rPr>
          <w:rFonts w:ascii="Merriweather" w:eastAsia="Times New Roman" w:hAnsi="Merriweather" w:cs="Times New Roman"/>
          <w:color w:val="000000"/>
          <w:kern w:val="0"/>
          <w:sz w:val="19"/>
          <w:szCs w:val="19"/>
          <w:vertAlign w:val="superscript"/>
          <w:rtl/>
          <w:lang w:bidi="he-IL"/>
          <w14:ligatures w14:val="none"/>
        </w:rPr>
        <w:t>כלה רבתי ב:ז</w:t>
      </w:r>
      <w:r w:rsidRPr="00BF1453">
        <w:rPr>
          <w:rFonts w:ascii="Merriweather" w:eastAsia="Times New Roman" w:hAnsi="Merriweather" w:cs="Times New Roman"/>
          <w:color w:val="000000"/>
          <w:kern w:val="0"/>
          <w:sz w:val="26"/>
          <w:szCs w:val="26"/>
          <w:rtl/>
          <w14:ligatures w14:val="none"/>
        </w:rPr>
        <w:t> </w:t>
      </w:r>
      <w:proofErr w:type="spellStart"/>
      <w:r w:rsidRPr="00BF1453">
        <w:rPr>
          <w:rFonts w:ascii="Merriweather" w:eastAsia="Times New Roman" w:hAnsi="Merriweather" w:cs="Times New Roman"/>
          <w:color w:val="000000"/>
          <w:kern w:val="0"/>
          <w:sz w:val="26"/>
          <w:szCs w:val="26"/>
          <w:rtl/>
          <w:lang w:bidi="he-IL"/>
          <w14:ligatures w14:val="none"/>
        </w:rPr>
        <w:t>תאנא</w:t>
      </w:r>
      <w:proofErr w:type="spellEnd"/>
      <w:r w:rsidRPr="00BF1453">
        <w:rPr>
          <w:rFonts w:ascii="Merriweather" w:eastAsia="Times New Roman" w:hAnsi="Merriweather" w:cs="Times New Roman"/>
          <w:color w:val="000000"/>
          <w:kern w:val="0"/>
          <w:sz w:val="26"/>
          <w:szCs w:val="26"/>
          <w:rtl/>
          <w:lang w:bidi="he-IL"/>
          <w14:ligatures w14:val="none"/>
        </w:rPr>
        <w:t xml:space="preserve">: דור המבול כלן </w:t>
      </w:r>
      <w:proofErr w:type="spellStart"/>
      <w:r w:rsidRPr="00BF1453">
        <w:rPr>
          <w:rFonts w:ascii="Merriweather" w:eastAsia="Times New Roman" w:hAnsi="Merriweather" w:cs="Times New Roman"/>
          <w:color w:val="000000"/>
          <w:kern w:val="0"/>
          <w:sz w:val="26"/>
          <w:szCs w:val="26"/>
          <w:rtl/>
          <w:lang w:bidi="he-IL"/>
          <w14:ligatures w14:val="none"/>
        </w:rPr>
        <w:t>מוציאין</w:t>
      </w:r>
      <w:proofErr w:type="spellEnd"/>
      <w:r w:rsidRPr="00BF1453">
        <w:rPr>
          <w:rFonts w:ascii="Merriweather" w:eastAsia="Times New Roman" w:hAnsi="Merriweather" w:cs="Times New Roman"/>
          <w:color w:val="000000"/>
          <w:kern w:val="0"/>
          <w:sz w:val="26"/>
          <w:szCs w:val="26"/>
          <w:rtl/>
          <w:lang w:bidi="he-IL"/>
          <w14:ligatures w14:val="none"/>
        </w:rPr>
        <w:t xml:space="preserve"> שכבת זרע לבטלה היו.</w:t>
      </w:r>
    </w:p>
    <w:p w14:paraId="51B4A04C" w14:textId="77777777" w:rsidR="00BF1453" w:rsidRPr="00BF1453" w:rsidRDefault="00BF1453" w:rsidP="00BF1453">
      <w:pPr>
        <w:shd w:val="clear" w:color="auto" w:fill="FFFFFF"/>
        <w:spacing w:after="0" w:line="420" w:lineRule="atLeast"/>
        <w:rPr>
          <w:rFonts w:ascii="Merriweather" w:eastAsia="Times New Roman" w:hAnsi="Merriweather" w:cs="Times New Roman"/>
          <w:color w:val="000000"/>
          <w:kern w:val="0"/>
          <w:sz w:val="23"/>
          <w:szCs w:val="23"/>
          <w:rtl/>
          <w14:ligatures w14:val="none"/>
        </w:rPr>
      </w:pPr>
      <w:r w:rsidRPr="00BF1453">
        <w:rPr>
          <w:rFonts w:ascii="Merriweather" w:eastAsia="Times New Roman" w:hAnsi="Merriweather" w:cs="Times New Roman"/>
          <w:color w:val="000000"/>
          <w:kern w:val="0"/>
          <w:sz w:val="23"/>
          <w:szCs w:val="23"/>
          <w14:ligatures w14:val="none"/>
        </w:rPr>
        <w:t> </w:t>
      </w:r>
    </w:p>
    <w:p w14:paraId="1976591C" w14:textId="77777777" w:rsidR="00BF1453" w:rsidRPr="00BF1453" w:rsidRDefault="00BF1453" w:rsidP="00BF1453">
      <w:pPr>
        <w:shd w:val="clear" w:color="auto" w:fill="FFFFFF"/>
        <w:spacing w:line="465" w:lineRule="atLeast"/>
        <w:textAlignment w:val="top"/>
        <w:rPr>
          <w:rFonts w:ascii="Merriweather" w:eastAsia="Times New Roman" w:hAnsi="Merriweather" w:cs="Times New Roman"/>
          <w:color w:val="000000"/>
          <w:kern w:val="0"/>
          <w:sz w:val="23"/>
          <w:szCs w:val="23"/>
          <w14:ligatures w14:val="none"/>
        </w:rPr>
      </w:pPr>
      <w:r w:rsidRPr="00BF1453">
        <w:rPr>
          <w:rFonts w:ascii="Merriweather" w:eastAsia="Times New Roman" w:hAnsi="Merriweather" w:cs="Times New Roman"/>
          <w:color w:val="000000"/>
          <w:kern w:val="0"/>
          <w:sz w:val="17"/>
          <w:szCs w:val="17"/>
          <w:vertAlign w:val="superscript"/>
          <w14:ligatures w14:val="none"/>
        </w:rPr>
        <w:t xml:space="preserve">Kallah </w:t>
      </w:r>
      <w:proofErr w:type="spellStart"/>
      <w:r w:rsidRPr="00BF1453">
        <w:rPr>
          <w:rFonts w:ascii="Merriweather" w:eastAsia="Times New Roman" w:hAnsi="Merriweather" w:cs="Times New Roman"/>
          <w:color w:val="000000"/>
          <w:kern w:val="0"/>
          <w:sz w:val="17"/>
          <w:szCs w:val="17"/>
          <w:vertAlign w:val="superscript"/>
          <w14:ligatures w14:val="none"/>
        </w:rPr>
        <w:t>Rabbati</w:t>
      </w:r>
      <w:proofErr w:type="spellEnd"/>
      <w:r w:rsidRPr="00BF1453">
        <w:rPr>
          <w:rFonts w:ascii="Merriweather" w:eastAsia="Times New Roman" w:hAnsi="Merriweather" w:cs="Times New Roman"/>
          <w:color w:val="000000"/>
          <w:kern w:val="0"/>
          <w:sz w:val="17"/>
          <w:szCs w:val="17"/>
          <w:vertAlign w:val="superscript"/>
          <w14:ligatures w14:val="none"/>
        </w:rPr>
        <w:t xml:space="preserve"> 2:7 </w:t>
      </w:r>
      <w:r w:rsidRPr="00BF1453">
        <w:rPr>
          <w:rFonts w:ascii="Merriweather" w:eastAsia="Times New Roman" w:hAnsi="Merriweather" w:cs="Times New Roman"/>
          <w:color w:val="000000"/>
          <w:kern w:val="0"/>
          <w:sz w:val="23"/>
          <w:szCs w:val="23"/>
          <w14:ligatures w14:val="none"/>
        </w:rPr>
        <w:t>It was taught: The generation of flood would all spill their seed in vain.</w:t>
      </w:r>
    </w:p>
    <w:p w14:paraId="6C4534F3" w14:textId="77777777" w:rsidR="00BF1453" w:rsidRPr="00BF1453" w:rsidRDefault="00BF1453" w:rsidP="00BF1453">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BF1453">
        <w:rPr>
          <w:rFonts w:ascii="Merriweather" w:eastAsia="Times New Roman" w:hAnsi="Merriweather" w:cs="Times New Roman"/>
          <w:color w:val="000000"/>
          <w:kern w:val="0"/>
          <w:sz w:val="26"/>
          <w:szCs w:val="26"/>
          <w14:ligatures w14:val="none"/>
        </w:rPr>
        <w:t>The reason given for this behavior is based on their desire to avoid having children:</w:t>
      </w:r>
    </w:p>
    <w:p w14:paraId="360D4DCE" w14:textId="77777777" w:rsidR="00BF1453" w:rsidRPr="00BF1453" w:rsidRDefault="00BF1453" w:rsidP="00BF1453">
      <w:pPr>
        <w:shd w:val="clear" w:color="auto" w:fill="FFFFFF"/>
        <w:bidi/>
        <w:spacing w:line="465" w:lineRule="atLeast"/>
        <w:textAlignment w:val="top"/>
        <w:rPr>
          <w:rFonts w:ascii="Merriweather" w:eastAsia="Times New Roman" w:hAnsi="Merriweather" w:cs="Times New Roman"/>
          <w:color w:val="000000"/>
          <w:kern w:val="0"/>
          <w:sz w:val="26"/>
          <w:szCs w:val="26"/>
          <w14:ligatures w14:val="none"/>
        </w:rPr>
      </w:pPr>
      <w:r w:rsidRPr="00BF1453">
        <w:rPr>
          <w:rFonts w:ascii="Merriweather" w:eastAsia="Times New Roman" w:hAnsi="Merriweather" w:cs="Times New Roman"/>
          <w:color w:val="000000"/>
          <w:kern w:val="0"/>
          <w:sz w:val="26"/>
          <w:szCs w:val="26"/>
          <w:rtl/>
          <w:lang w:bidi="he-IL"/>
          <w14:ligatures w14:val="none"/>
        </w:rPr>
        <w:t xml:space="preserve">הוו בהו </w:t>
      </w:r>
      <w:proofErr w:type="spellStart"/>
      <w:r w:rsidRPr="00BF1453">
        <w:rPr>
          <w:rFonts w:ascii="Merriweather" w:eastAsia="Times New Roman" w:hAnsi="Merriweather" w:cs="Times New Roman"/>
          <w:color w:val="000000"/>
          <w:kern w:val="0"/>
          <w:sz w:val="26"/>
          <w:szCs w:val="26"/>
          <w:rtl/>
          <w:lang w:bidi="he-IL"/>
          <w14:ligatures w14:val="none"/>
        </w:rPr>
        <w:t>אצטגניני</w:t>
      </w:r>
      <w:proofErr w:type="spellEnd"/>
      <w:r w:rsidRPr="00BF1453">
        <w:rPr>
          <w:rFonts w:ascii="Merriweather" w:eastAsia="Times New Roman" w:hAnsi="Merriweather" w:cs="Times New Roman"/>
          <w:color w:val="000000"/>
          <w:kern w:val="0"/>
          <w:sz w:val="26"/>
          <w:szCs w:val="26"/>
          <w:rtl/>
          <w:lang w:bidi="he-IL"/>
          <w14:ligatures w14:val="none"/>
        </w:rPr>
        <w:t xml:space="preserve">, אמרי עלמא לא פחות </w:t>
      </w:r>
      <w:proofErr w:type="spellStart"/>
      <w:r w:rsidRPr="00BF1453">
        <w:rPr>
          <w:rFonts w:ascii="Merriweather" w:eastAsia="Times New Roman" w:hAnsi="Merriweather" w:cs="Times New Roman"/>
          <w:color w:val="000000"/>
          <w:kern w:val="0"/>
          <w:sz w:val="26"/>
          <w:szCs w:val="26"/>
          <w:rtl/>
          <w:lang w:bidi="he-IL"/>
          <w14:ligatures w14:val="none"/>
        </w:rPr>
        <w:t>משיתא</w:t>
      </w:r>
      <w:proofErr w:type="spellEnd"/>
      <w:r w:rsidRPr="00BF1453">
        <w:rPr>
          <w:rFonts w:ascii="Merriweather" w:eastAsia="Times New Roman" w:hAnsi="Merriweather" w:cs="Times New Roman"/>
          <w:color w:val="000000"/>
          <w:kern w:val="0"/>
          <w:sz w:val="26"/>
          <w:szCs w:val="26"/>
          <w:rtl/>
          <w:lang w:bidi="he-IL"/>
          <w14:ligatures w14:val="none"/>
        </w:rPr>
        <w:t xml:space="preserve"> אלפי שנין, לא נוליד, ואנן נחיה לעלמא </w:t>
      </w:r>
      <w:proofErr w:type="spellStart"/>
      <w:r w:rsidRPr="00BF1453">
        <w:rPr>
          <w:rFonts w:ascii="Merriweather" w:eastAsia="Times New Roman" w:hAnsi="Merriweather" w:cs="Times New Roman"/>
          <w:color w:val="000000"/>
          <w:kern w:val="0"/>
          <w:sz w:val="26"/>
          <w:szCs w:val="26"/>
          <w:rtl/>
          <w:lang w:bidi="he-IL"/>
          <w14:ligatures w14:val="none"/>
        </w:rPr>
        <w:t>כוליה</w:t>
      </w:r>
      <w:proofErr w:type="spellEnd"/>
      <w:r w:rsidRPr="00BF1453">
        <w:rPr>
          <w:rFonts w:ascii="Merriweather" w:eastAsia="Times New Roman" w:hAnsi="Merriweather" w:cs="Times New Roman"/>
          <w:color w:val="000000"/>
          <w:kern w:val="0"/>
          <w:sz w:val="26"/>
          <w:szCs w:val="26"/>
          <w:rtl/>
          <w:lang w:bidi="he-IL"/>
          <w14:ligatures w14:val="none"/>
        </w:rPr>
        <w:t>, אמר להם הקדוש ברוך הוא, שמתם עצמכם עיקר, הריני עוקר שמיכם שלא תעלו בחשבון עולם.</w:t>
      </w:r>
    </w:p>
    <w:p w14:paraId="376EB7AC" w14:textId="77777777" w:rsidR="00BF1453" w:rsidRPr="00BF1453" w:rsidRDefault="00BF1453" w:rsidP="00BF1453">
      <w:pPr>
        <w:shd w:val="clear" w:color="auto" w:fill="FFFFFF"/>
        <w:spacing w:after="0" w:line="420" w:lineRule="atLeast"/>
        <w:rPr>
          <w:rFonts w:ascii="Merriweather" w:eastAsia="Times New Roman" w:hAnsi="Merriweather" w:cs="Times New Roman"/>
          <w:color w:val="000000"/>
          <w:kern w:val="0"/>
          <w:sz w:val="23"/>
          <w:szCs w:val="23"/>
          <w:rtl/>
          <w14:ligatures w14:val="none"/>
        </w:rPr>
      </w:pPr>
      <w:r w:rsidRPr="00BF1453">
        <w:rPr>
          <w:rFonts w:ascii="Merriweather" w:eastAsia="Times New Roman" w:hAnsi="Merriweather" w:cs="Times New Roman"/>
          <w:color w:val="000000"/>
          <w:kern w:val="0"/>
          <w:sz w:val="23"/>
          <w:szCs w:val="23"/>
          <w14:ligatures w14:val="none"/>
        </w:rPr>
        <w:t> </w:t>
      </w:r>
    </w:p>
    <w:p w14:paraId="2D89012D" w14:textId="77777777" w:rsidR="00BF1453" w:rsidRPr="00BF1453" w:rsidRDefault="00BF1453" w:rsidP="00BF1453">
      <w:pPr>
        <w:shd w:val="clear" w:color="auto" w:fill="FFFFFF"/>
        <w:spacing w:line="465" w:lineRule="atLeast"/>
        <w:textAlignment w:val="top"/>
        <w:rPr>
          <w:rFonts w:ascii="Merriweather" w:eastAsia="Times New Roman" w:hAnsi="Merriweather" w:cs="Times New Roman"/>
          <w:color w:val="000000"/>
          <w:kern w:val="0"/>
          <w:sz w:val="23"/>
          <w:szCs w:val="23"/>
          <w14:ligatures w14:val="none"/>
        </w:rPr>
      </w:pPr>
      <w:r w:rsidRPr="00BF1453">
        <w:rPr>
          <w:rFonts w:ascii="Merriweather" w:eastAsia="Times New Roman" w:hAnsi="Merriweather" w:cs="Times New Roman"/>
          <w:color w:val="000000"/>
          <w:kern w:val="0"/>
          <w:sz w:val="23"/>
          <w:szCs w:val="23"/>
          <w14:ligatures w14:val="none"/>
        </w:rPr>
        <w:t>They had astrologers among them who said “The world will last no less than 6,000 years. If we do not procreate, we will live for the entire span of the universe.” The Holy One, blessed be He said to them: “You imagine yourselves as the main (</w:t>
      </w:r>
      <w:proofErr w:type="spellStart"/>
      <w:r w:rsidRPr="00BF1453">
        <w:rPr>
          <w:rFonts w:ascii="Times New Roman" w:eastAsia="Times New Roman" w:hAnsi="Times New Roman" w:cs="Times New Roman"/>
          <w:i/>
          <w:iCs/>
          <w:color w:val="000000"/>
          <w:kern w:val="0"/>
          <w:sz w:val="23"/>
          <w:szCs w:val="23"/>
          <w14:ligatures w14:val="none"/>
        </w:rPr>
        <w:t>ʿ</w:t>
      </w:r>
      <w:r w:rsidRPr="00BF1453">
        <w:rPr>
          <w:rFonts w:ascii="Merriweather" w:eastAsia="Times New Roman" w:hAnsi="Merriweather" w:cs="Times New Roman"/>
          <w:i/>
          <w:iCs/>
          <w:color w:val="000000"/>
          <w:kern w:val="0"/>
          <w:sz w:val="23"/>
          <w:szCs w:val="23"/>
          <w14:ligatures w14:val="none"/>
        </w:rPr>
        <w:t>iqar</w:t>
      </w:r>
      <w:proofErr w:type="spellEnd"/>
      <w:r w:rsidRPr="00BF1453">
        <w:rPr>
          <w:rFonts w:ascii="Merriweather" w:eastAsia="Times New Roman" w:hAnsi="Merriweather" w:cs="Times New Roman"/>
          <w:color w:val="000000"/>
          <w:kern w:val="0"/>
          <w:sz w:val="23"/>
          <w:szCs w:val="23"/>
          <w14:ligatures w14:val="none"/>
        </w:rPr>
        <w:t>) thing. I will uproot (</w:t>
      </w:r>
      <w:proofErr w:type="spellStart"/>
      <w:r w:rsidRPr="00BF1453">
        <w:rPr>
          <w:rFonts w:ascii="Times New Roman" w:eastAsia="Times New Roman" w:hAnsi="Times New Roman" w:cs="Times New Roman"/>
          <w:i/>
          <w:iCs/>
          <w:color w:val="000000"/>
          <w:kern w:val="0"/>
          <w:sz w:val="23"/>
          <w:szCs w:val="23"/>
          <w14:ligatures w14:val="none"/>
        </w:rPr>
        <w:t>ʿ</w:t>
      </w:r>
      <w:r w:rsidRPr="00BF1453">
        <w:rPr>
          <w:rFonts w:ascii="Merriweather" w:eastAsia="Times New Roman" w:hAnsi="Merriweather" w:cs="Times New Roman"/>
          <w:i/>
          <w:iCs/>
          <w:color w:val="000000"/>
          <w:kern w:val="0"/>
          <w:sz w:val="23"/>
          <w:szCs w:val="23"/>
          <w14:ligatures w14:val="none"/>
        </w:rPr>
        <w:t>oqer</w:t>
      </w:r>
      <w:proofErr w:type="spellEnd"/>
      <w:r w:rsidRPr="00BF1453">
        <w:rPr>
          <w:rFonts w:ascii="Merriweather" w:eastAsia="Times New Roman" w:hAnsi="Merriweather" w:cs="Times New Roman"/>
          <w:color w:val="000000"/>
          <w:kern w:val="0"/>
          <w:sz w:val="23"/>
          <w:szCs w:val="23"/>
          <w14:ligatures w14:val="none"/>
        </w:rPr>
        <w:t>) your heavens so you will not be able to tell the age of the world.”</w:t>
      </w:r>
    </w:p>
    <w:p w14:paraId="7BFEDDF5" w14:textId="77777777" w:rsidR="00BF1453" w:rsidRPr="00BF1453" w:rsidRDefault="00BF1453" w:rsidP="00BF1453">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BF1453">
        <w:rPr>
          <w:rFonts w:ascii="Merriweather" w:eastAsia="Times New Roman" w:hAnsi="Merriweather" w:cs="Times New Roman"/>
          <w:color w:val="000000"/>
          <w:kern w:val="0"/>
          <w:sz w:val="26"/>
          <w:szCs w:val="26"/>
          <w14:ligatures w14:val="none"/>
        </w:rPr>
        <w:t>The text then offers the midrashic proof:</w:t>
      </w:r>
    </w:p>
    <w:p w14:paraId="7B95EC32" w14:textId="77777777" w:rsidR="00BF1453" w:rsidRPr="00BF1453" w:rsidRDefault="00BF1453" w:rsidP="00BF1453">
      <w:pPr>
        <w:shd w:val="clear" w:color="auto" w:fill="FFFFFF"/>
        <w:bidi/>
        <w:spacing w:line="465" w:lineRule="atLeast"/>
        <w:textAlignment w:val="top"/>
        <w:rPr>
          <w:rFonts w:ascii="Merriweather" w:eastAsia="Times New Roman" w:hAnsi="Merriweather" w:cs="Times New Roman"/>
          <w:color w:val="000000"/>
          <w:kern w:val="0"/>
          <w:sz w:val="26"/>
          <w:szCs w:val="26"/>
          <w14:ligatures w14:val="none"/>
        </w:rPr>
      </w:pPr>
      <w:r w:rsidRPr="00BF1453">
        <w:rPr>
          <w:rFonts w:ascii="Merriweather" w:eastAsia="Times New Roman" w:hAnsi="Merriweather" w:cs="Times New Roman"/>
          <w:color w:val="000000"/>
          <w:kern w:val="0"/>
          <w:sz w:val="26"/>
          <w:szCs w:val="26"/>
          <w:rtl/>
          <w:lang w:bidi="he-IL"/>
          <w14:ligatures w14:val="none"/>
        </w:rPr>
        <w:t xml:space="preserve">מנא הני מילי, </w:t>
      </w:r>
      <w:proofErr w:type="spellStart"/>
      <w:r w:rsidRPr="00BF1453">
        <w:rPr>
          <w:rFonts w:ascii="Merriweather" w:eastAsia="Times New Roman" w:hAnsi="Merriweather" w:cs="Times New Roman"/>
          <w:color w:val="000000"/>
          <w:kern w:val="0"/>
          <w:sz w:val="26"/>
          <w:szCs w:val="26"/>
          <w:rtl/>
          <w:lang w:bidi="he-IL"/>
          <w14:ligatures w14:val="none"/>
        </w:rPr>
        <w:t>דכתיב</w:t>
      </w:r>
      <w:proofErr w:type="spellEnd"/>
      <w:r w:rsidRPr="00BF1453">
        <w:rPr>
          <w:rFonts w:ascii="Merriweather" w:eastAsia="Times New Roman" w:hAnsi="Merriweather" w:cs="Times New Roman"/>
          <w:color w:val="000000"/>
          <w:kern w:val="0"/>
          <w:sz w:val="26"/>
          <w:szCs w:val="26"/>
          <w:rtl/>
          <w:lang w:bidi="he-IL"/>
          <w14:ligatures w14:val="none"/>
        </w:rPr>
        <w:t xml:space="preserve"> באונן (בראשית </w:t>
      </w:r>
      <w:proofErr w:type="spellStart"/>
      <w:r w:rsidRPr="00BF1453">
        <w:rPr>
          <w:rFonts w:ascii="Merriweather" w:eastAsia="Times New Roman" w:hAnsi="Merriweather" w:cs="Times New Roman"/>
          <w:color w:val="000000"/>
          <w:kern w:val="0"/>
          <w:sz w:val="26"/>
          <w:szCs w:val="26"/>
          <w:rtl/>
          <w:lang w:bidi="he-IL"/>
          <w14:ligatures w14:val="none"/>
        </w:rPr>
        <w:t>לח:ט</w:t>
      </w:r>
      <w:proofErr w:type="spellEnd"/>
      <w:r w:rsidRPr="00BF1453">
        <w:rPr>
          <w:rFonts w:ascii="Merriweather" w:eastAsia="Times New Roman" w:hAnsi="Merriweather" w:cs="Times New Roman"/>
          <w:color w:val="000000"/>
          <w:kern w:val="0"/>
          <w:sz w:val="26"/>
          <w:szCs w:val="26"/>
          <w:rtl/>
          <w:lang w:bidi="he-IL"/>
          <w14:ligatures w14:val="none"/>
        </w:rPr>
        <w:t>) "והיה אם בא אל אשת אחיו</w:t>
      </w:r>
      <w:r w:rsidRPr="00BF1453">
        <w:rPr>
          <w:rFonts w:ascii="Merriweather" w:eastAsia="Times New Roman" w:hAnsi="Merriweather" w:cs="Times New Roman"/>
          <w:color w:val="000000"/>
          <w:kern w:val="0"/>
          <w:sz w:val="26"/>
          <w:szCs w:val="26"/>
          <w:rtl/>
          <w14:ligatures w14:val="none"/>
        </w:rPr>
        <w:t> </w:t>
      </w:r>
      <w:r w:rsidRPr="00BF1453">
        <w:rPr>
          <w:rFonts w:ascii="Merriweather" w:eastAsia="Times New Roman" w:hAnsi="Merriweather" w:cs="Times New Roman"/>
          <w:b/>
          <w:bCs/>
          <w:color w:val="000000"/>
          <w:kern w:val="0"/>
          <w:sz w:val="26"/>
          <w:szCs w:val="26"/>
          <w:rtl/>
          <w:lang w:bidi="he-IL"/>
          <w14:ligatures w14:val="none"/>
        </w:rPr>
        <w:t>ושחת ארצה</w:t>
      </w:r>
      <w:r w:rsidRPr="00BF1453">
        <w:rPr>
          <w:rFonts w:ascii="Merriweather" w:eastAsia="Times New Roman" w:hAnsi="Merriweather" w:cs="Times New Roman"/>
          <w:color w:val="000000"/>
          <w:kern w:val="0"/>
          <w:sz w:val="26"/>
          <w:szCs w:val="26"/>
          <w:rtl/>
          <w14:ligatures w14:val="none"/>
        </w:rPr>
        <w:t xml:space="preserve">", </w:t>
      </w:r>
      <w:r w:rsidRPr="00BF1453">
        <w:rPr>
          <w:rFonts w:ascii="Merriweather" w:eastAsia="Times New Roman" w:hAnsi="Merriweather" w:cs="Times New Roman"/>
          <w:color w:val="000000"/>
          <w:kern w:val="0"/>
          <w:sz w:val="26"/>
          <w:szCs w:val="26"/>
          <w:rtl/>
          <w:lang w:bidi="he-IL"/>
          <w14:ligatures w14:val="none"/>
        </w:rPr>
        <w:t>שהיה מחמם את עצמו ומוציא שכבת זרע לבטלה, וכתיב בדור המבול (בראשית ו:יב) "כי</w:t>
      </w:r>
      <w:r w:rsidRPr="00BF1453">
        <w:rPr>
          <w:rFonts w:ascii="Merriweather" w:eastAsia="Times New Roman" w:hAnsi="Merriweather" w:cs="Times New Roman"/>
          <w:color w:val="000000"/>
          <w:kern w:val="0"/>
          <w:sz w:val="26"/>
          <w:szCs w:val="26"/>
          <w:rtl/>
          <w14:ligatures w14:val="none"/>
        </w:rPr>
        <w:t> </w:t>
      </w:r>
      <w:r w:rsidRPr="00BF1453">
        <w:rPr>
          <w:rFonts w:ascii="Merriweather" w:eastAsia="Times New Roman" w:hAnsi="Merriweather" w:cs="Times New Roman"/>
          <w:b/>
          <w:bCs/>
          <w:color w:val="000000"/>
          <w:kern w:val="0"/>
          <w:sz w:val="26"/>
          <w:szCs w:val="26"/>
          <w:rtl/>
          <w:lang w:bidi="he-IL"/>
          <w14:ligatures w14:val="none"/>
        </w:rPr>
        <w:t>השחית</w:t>
      </w:r>
      <w:r w:rsidRPr="00BF1453">
        <w:rPr>
          <w:rFonts w:ascii="Merriweather" w:eastAsia="Times New Roman" w:hAnsi="Merriweather" w:cs="Times New Roman"/>
          <w:color w:val="000000"/>
          <w:kern w:val="0"/>
          <w:sz w:val="26"/>
          <w:szCs w:val="26"/>
          <w:rtl/>
          <w14:ligatures w14:val="none"/>
        </w:rPr>
        <w:t> </w:t>
      </w:r>
      <w:r w:rsidRPr="00BF1453">
        <w:rPr>
          <w:rFonts w:ascii="Merriweather" w:eastAsia="Times New Roman" w:hAnsi="Merriweather" w:cs="Times New Roman"/>
          <w:color w:val="000000"/>
          <w:kern w:val="0"/>
          <w:sz w:val="26"/>
          <w:szCs w:val="26"/>
          <w:rtl/>
          <w:lang w:bidi="he-IL"/>
          <w14:ligatures w14:val="none"/>
        </w:rPr>
        <w:t>כל בשר את דרכו</w:t>
      </w:r>
      <w:r w:rsidRPr="00BF1453">
        <w:rPr>
          <w:rFonts w:ascii="Merriweather" w:eastAsia="Times New Roman" w:hAnsi="Merriweather" w:cs="Times New Roman"/>
          <w:color w:val="000000"/>
          <w:kern w:val="0"/>
          <w:sz w:val="26"/>
          <w:szCs w:val="26"/>
          <w:rtl/>
          <w14:ligatures w14:val="none"/>
        </w:rPr>
        <w:t> </w:t>
      </w:r>
      <w:r w:rsidRPr="00BF1453">
        <w:rPr>
          <w:rFonts w:ascii="Merriweather" w:eastAsia="Times New Roman" w:hAnsi="Merriweather" w:cs="Times New Roman"/>
          <w:b/>
          <w:bCs/>
          <w:color w:val="000000"/>
          <w:kern w:val="0"/>
          <w:sz w:val="26"/>
          <w:szCs w:val="26"/>
          <w:rtl/>
          <w:lang w:bidi="he-IL"/>
          <w14:ligatures w14:val="none"/>
        </w:rPr>
        <w:t>על הארץ</w:t>
      </w:r>
      <w:r w:rsidRPr="00BF1453">
        <w:rPr>
          <w:rFonts w:ascii="Merriweather" w:eastAsia="Times New Roman" w:hAnsi="Merriweather" w:cs="Times New Roman"/>
          <w:color w:val="000000"/>
          <w:kern w:val="0"/>
          <w:sz w:val="26"/>
          <w:szCs w:val="26"/>
          <w:rtl/>
          <w14:ligatures w14:val="none"/>
        </w:rPr>
        <w:t>."</w:t>
      </w:r>
    </w:p>
    <w:p w14:paraId="41934575" w14:textId="77777777" w:rsidR="00BF1453" w:rsidRPr="00BF1453" w:rsidRDefault="00BF1453" w:rsidP="00BF1453">
      <w:pPr>
        <w:shd w:val="clear" w:color="auto" w:fill="FFFFFF"/>
        <w:spacing w:after="0" w:line="420" w:lineRule="atLeast"/>
        <w:rPr>
          <w:rFonts w:ascii="Merriweather" w:eastAsia="Times New Roman" w:hAnsi="Merriweather" w:cs="Times New Roman"/>
          <w:color w:val="000000"/>
          <w:kern w:val="0"/>
          <w:sz w:val="23"/>
          <w:szCs w:val="23"/>
          <w:rtl/>
          <w14:ligatures w14:val="none"/>
        </w:rPr>
      </w:pPr>
      <w:r w:rsidRPr="00BF1453">
        <w:rPr>
          <w:rFonts w:ascii="Merriweather" w:eastAsia="Times New Roman" w:hAnsi="Merriweather" w:cs="Times New Roman"/>
          <w:color w:val="000000"/>
          <w:kern w:val="0"/>
          <w:sz w:val="23"/>
          <w:szCs w:val="23"/>
          <w14:ligatures w14:val="none"/>
        </w:rPr>
        <w:lastRenderedPageBreak/>
        <w:t> </w:t>
      </w:r>
    </w:p>
    <w:p w14:paraId="49DC66C1" w14:textId="77777777" w:rsidR="00BF1453" w:rsidRPr="00BF1453" w:rsidRDefault="00BF1453" w:rsidP="00BF1453">
      <w:pPr>
        <w:shd w:val="clear" w:color="auto" w:fill="FFFFFF"/>
        <w:spacing w:line="465" w:lineRule="atLeast"/>
        <w:textAlignment w:val="top"/>
        <w:rPr>
          <w:rFonts w:ascii="Merriweather" w:eastAsia="Times New Roman" w:hAnsi="Merriweather" w:cs="Times New Roman"/>
          <w:color w:val="000000"/>
          <w:kern w:val="0"/>
          <w:sz w:val="23"/>
          <w:szCs w:val="23"/>
          <w14:ligatures w14:val="none"/>
        </w:rPr>
      </w:pPr>
      <w:proofErr w:type="gramStart"/>
      <w:r w:rsidRPr="00BF1453">
        <w:rPr>
          <w:rFonts w:ascii="Merriweather" w:eastAsia="Times New Roman" w:hAnsi="Merriweather" w:cs="Times New Roman"/>
          <w:color w:val="000000"/>
          <w:kern w:val="0"/>
          <w:sz w:val="23"/>
          <w:szCs w:val="23"/>
          <w14:ligatures w14:val="none"/>
        </w:rPr>
        <w:t>From where</w:t>
      </w:r>
      <w:proofErr w:type="gramEnd"/>
      <w:r w:rsidRPr="00BF1453">
        <w:rPr>
          <w:rFonts w:ascii="Merriweather" w:eastAsia="Times New Roman" w:hAnsi="Merriweather" w:cs="Times New Roman"/>
          <w:color w:val="000000"/>
          <w:kern w:val="0"/>
          <w:sz w:val="23"/>
          <w:szCs w:val="23"/>
          <w14:ligatures w14:val="none"/>
        </w:rPr>
        <w:t xml:space="preserve"> do we know this? For it says regarding Onan (Gen 38:9) whenever he lay with his brother’s wife, he would let [the semen] go to waste on the ground,” meaning he would arouse himself and spill his seed on the ground. And it says regarding the flood generation (Gen 6:12) “for all flesh wasted his way upon the ground.”</w:t>
      </w:r>
    </w:p>
    <w:p w14:paraId="275EDE5F" w14:textId="77777777" w:rsidR="00BF1453" w:rsidRPr="00BF1453" w:rsidRDefault="00BF1453" w:rsidP="00BF1453">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BF1453">
        <w:rPr>
          <w:rFonts w:ascii="Merriweather" w:eastAsia="Times New Roman" w:hAnsi="Merriweather" w:cs="Times New Roman"/>
          <w:color w:val="000000"/>
          <w:kern w:val="0"/>
          <w:sz w:val="26"/>
          <w:szCs w:val="26"/>
          <w14:ligatures w14:val="none"/>
        </w:rPr>
        <w:t>The midrash here builds on the similar expressions (in bold</w:t>
      </w:r>
      <w:proofErr w:type="gramStart"/>
      <w:r w:rsidRPr="00BF1453">
        <w:rPr>
          <w:rFonts w:ascii="Merriweather" w:eastAsia="Times New Roman" w:hAnsi="Merriweather" w:cs="Times New Roman"/>
          <w:color w:val="000000"/>
          <w:kern w:val="0"/>
          <w:sz w:val="26"/>
          <w:szCs w:val="26"/>
          <w14:ligatures w14:val="none"/>
        </w:rPr>
        <w:t>), and</w:t>
      </w:r>
      <w:proofErr w:type="gramEnd"/>
      <w:r w:rsidRPr="00BF1453">
        <w:rPr>
          <w:rFonts w:ascii="Merriweather" w:eastAsia="Times New Roman" w:hAnsi="Merriweather" w:cs="Times New Roman"/>
          <w:color w:val="000000"/>
          <w:kern w:val="0"/>
          <w:sz w:val="26"/>
          <w:szCs w:val="26"/>
          <w14:ligatures w14:val="none"/>
        </w:rPr>
        <w:t xml:space="preserve"> sees this sin as the cause of the flood.</w:t>
      </w:r>
      <w:r w:rsidRPr="00BF1453">
        <w:rPr>
          <w:rFonts w:ascii="Merriweather" w:eastAsia="Times New Roman" w:hAnsi="Merriweather" w:cs="Times New Roman"/>
          <w:color w:val="B22222"/>
          <w:kern w:val="0"/>
          <w:sz w:val="23"/>
          <w:szCs w:val="23"/>
          <w:vertAlign w:val="superscript"/>
          <w14:ligatures w14:val="none"/>
        </w:rPr>
        <w:t>[27]</w:t>
      </w:r>
      <w:r w:rsidRPr="00BF1453">
        <w:rPr>
          <w:rFonts w:ascii="Merriweather" w:eastAsia="Times New Roman" w:hAnsi="Merriweather" w:cs="Times New Roman"/>
          <w:color w:val="000000"/>
          <w:kern w:val="0"/>
          <w:sz w:val="26"/>
          <w:szCs w:val="26"/>
          <w14:ligatures w14:val="none"/>
        </w:rPr>
        <w:t> This literary connection may also be behind Rabbi Eliezer’s (2</w:t>
      </w:r>
      <w:r w:rsidRPr="00BF1453">
        <w:rPr>
          <w:rFonts w:ascii="Merriweather" w:eastAsia="Times New Roman" w:hAnsi="Merriweather" w:cs="Times New Roman"/>
          <w:color w:val="000000"/>
          <w:kern w:val="0"/>
          <w:sz w:val="19"/>
          <w:szCs w:val="19"/>
          <w:vertAlign w:val="superscript"/>
          <w14:ligatures w14:val="none"/>
        </w:rPr>
        <w:t>nd</w:t>
      </w:r>
      <w:r w:rsidRPr="00BF1453">
        <w:rPr>
          <w:rFonts w:ascii="Merriweather" w:eastAsia="Times New Roman" w:hAnsi="Merriweather" w:cs="Times New Roman"/>
          <w:color w:val="000000"/>
          <w:kern w:val="0"/>
          <w:sz w:val="26"/>
          <w:szCs w:val="26"/>
          <w14:ligatures w14:val="none"/>
        </w:rPr>
        <w:t> cent.</w:t>
      </w:r>
      <w:r w:rsidRPr="00BF1453">
        <w:rPr>
          <w:rFonts w:ascii="Merriweather" w:eastAsia="Times New Roman" w:hAnsi="Merriweather" w:cs="Times New Roman"/>
          <w:smallCaps/>
          <w:color w:val="000000"/>
          <w:kern w:val="0"/>
          <w:sz w:val="26"/>
          <w:szCs w:val="26"/>
          <w14:ligatures w14:val="none"/>
        </w:rPr>
        <w:t> C.E</w:t>
      </w:r>
      <w:r w:rsidRPr="00BF1453">
        <w:rPr>
          <w:rFonts w:ascii="Merriweather" w:eastAsia="Times New Roman" w:hAnsi="Merriweather" w:cs="Times New Roman"/>
          <w:color w:val="000000"/>
          <w:kern w:val="0"/>
          <w:sz w:val="26"/>
          <w:szCs w:val="26"/>
          <w14:ligatures w14:val="none"/>
        </w:rPr>
        <w:t>.) enigmatic statement, recorded in the Babylonian Talmud:</w:t>
      </w:r>
    </w:p>
    <w:p w14:paraId="7D859755" w14:textId="77777777" w:rsidR="00BF1453" w:rsidRPr="00BF1453" w:rsidRDefault="00BF1453" w:rsidP="00BF1453">
      <w:pPr>
        <w:shd w:val="clear" w:color="auto" w:fill="FFFFFF"/>
        <w:bidi/>
        <w:spacing w:line="465" w:lineRule="atLeast"/>
        <w:textAlignment w:val="top"/>
        <w:rPr>
          <w:rFonts w:ascii="Merriweather" w:eastAsia="Times New Roman" w:hAnsi="Merriweather" w:cs="Times New Roman"/>
          <w:color w:val="000000"/>
          <w:kern w:val="0"/>
          <w:sz w:val="26"/>
          <w:szCs w:val="26"/>
          <w14:ligatures w14:val="none"/>
        </w:rPr>
      </w:pPr>
      <w:r w:rsidRPr="00BF1453">
        <w:rPr>
          <w:rFonts w:ascii="Merriweather" w:eastAsia="Times New Roman" w:hAnsi="Merriweather" w:cs="Times New Roman"/>
          <w:color w:val="000000"/>
          <w:kern w:val="0"/>
          <w:sz w:val="19"/>
          <w:szCs w:val="19"/>
          <w:vertAlign w:val="superscript"/>
          <w:rtl/>
          <w:lang w:bidi="he-IL"/>
          <w14:ligatures w14:val="none"/>
        </w:rPr>
        <w:t xml:space="preserve">בבלי נדה </w:t>
      </w:r>
      <w:proofErr w:type="spellStart"/>
      <w:r w:rsidRPr="00BF1453">
        <w:rPr>
          <w:rFonts w:ascii="Merriweather" w:eastAsia="Times New Roman" w:hAnsi="Merriweather" w:cs="Times New Roman"/>
          <w:color w:val="000000"/>
          <w:kern w:val="0"/>
          <w:sz w:val="19"/>
          <w:szCs w:val="19"/>
          <w:vertAlign w:val="superscript"/>
          <w:rtl/>
          <w:lang w:bidi="he-IL"/>
          <w14:ligatures w14:val="none"/>
        </w:rPr>
        <w:t>יג</w:t>
      </w:r>
      <w:proofErr w:type="spellEnd"/>
      <w:r w:rsidRPr="00BF1453">
        <w:rPr>
          <w:rFonts w:ascii="Merriweather" w:eastAsia="Times New Roman" w:hAnsi="Merriweather" w:cs="Times New Roman"/>
          <w:color w:val="000000"/>
          <w:kern w:val="0"/>
          <w:sz w:val="19"/>
          <w:szCs w:val="19"/>
          <w:vertAlign w:val="superscript"/>
          <w:rtl/>
          <w:lang w:bidi="he-IL"/>
          <w14:ligatures w14:val="none"/>
        </w:rPr>
        <w:t>.</w:t>
      </w:r>
      <w:r w:rsidRPr="00BF1453">
        <w:rPr>
          <w:rFonts w:ascii="Merriweather" w:eastAsia="Times New Roman" w:hAnsi="Merriweather" w:cs="Times New Roman"/>
          <w:color w:val="000000"/>
          <w:kern w:val="0"/>
          <w:sz w:val="26"/>
          <w:szCs w:val="26"/>
          <w:rtl/>
          <w14:ligatures w14:val="none"/>
        </w:rPr>
        <w:t> </w:t>
      </w:r>
      <w:r w:rsidRPr="00BF1453">
        <w:rPr>
          <w:rFonts w:ascii="Merriweather" w:eastAsia="Times New Roman" w:hAnsi="Merriweather" w:cs="Times New Roman"/>
          <w:color w:val="000000"/>
          <w:kern w:val="0"/>
          <w:sz w:val="26"/>
          <w:szCs w:val="26"/>
          <w:rtl/>
          <w:lang w:bidi="he-IL"/>
          <w14:ligatures w14:val="none"/>
        </w:rPr>
        <w:t>רבי אליעזר אומר: "כל האוחז באמה ומשתין כאילו מביא מבול לעולם."</w:t>
      </w:r>
    </w:p>
    <w:p w14:paraId="090B9A42" w14:textId="77777777" w:rsidR="00BF1453" w:rsidRPr="00BF1453" w:rsidRDefault="00BF1453" w:rsidP="00BF1453">
      <w:pPr>
        <w:shd w:val="clear" w:color="auto" w:fill="FFFFFF"/>
        <w:spacing w:after="0" w:line="420" w:lineRule="atLeast"/>
        <w:rPr>
          <w:rFonts w:ascii="Merriweather" w:eastAsia="Times New Roman" w:hAnsi="Merriweather" w:cs="Times New Roman"/>
          <w:color w:val="000000"/>
          <w:kern w:val="0"/>
          <w:sz w:val="23"/>
          <w:szCs w:val="23"/>
          <w:rtl/>
          <w14:ligatures w14:val="none"/>
        </w:rPr>
      </w:pPr>
      <w:r w:rsidRPr="00BF1453">
        <w:rPr>
          <w:rFonts w:ascii="Merriweather" w:eastAsia="Times New Roman" w:hAnsi="Merriweather" w:cs="Times New Roman"/>
          <w:color w:val="000000"/>
          <w:kern w:val="0"/>
          <w:sz w:val="23"/>
          <w:szCs w:val="23"/>
          <w14:ligatures w14:val="none"/>
        </w:rPr>
        <w:t> </w:t>
      </w:r>
    </w:p>
    <w:p w14:paraId="1D298B8E" w14:textId="77777777" w:rsidR="00BF1453" w:rsidRPr="00BF1453" w:rsidRDefault="00BF1453" w:rsidP="00BF1453">
      <w:pPr>
        <w:shd w:val="clear" w:color="auto" w:fill="FFFFFF"/>
        <w:spacing w:line="465" w:lineRule="atLeast"/>
        <w:textAlignment w:val="top"/>
        <w:rPr>
          <w:rFonts w:ascii="Merriweather" w:eastAsia="Times New Roman" w:hAnsi="Merriweather" w:cs="Times New Roman"/>
          <w:color w:val="000000"/>
          <w:kern w:val="0"/>
          <w:sz w:val="23"/>
          <w:szCs w:val="23"/>
          <w14:ligatures w14:val="none"/>
        </w:rPr>
      </w:pPr>
      <w:r w:rsidRPr="00BF1453">
        <w:rPr>
          <w:rFonts w:ascii="Merriweather" w:eastAsia="Times New Roman" w:hAnsi="Merriweather" w:cs="Times New Roman"/>
          <w:color w:val="000000"/>
          <w:kern w:val="0"/>
          <w:sz w:val="17"/>
          <w:szCs w:val="17"/>
          <w:vertAlign w:val="superscript"/>
          <w14:ligatures w14:val="none"/>
        </w:rPr>
        <w:t xml:space="preserve">b. Niddah </w:t>
      </w:r>
      <w:proofErr w:type="spellStart"/>
      <w:r w:rsidRPr="00BF1453">
        <w:rPr>
          <w:rFonts w:ascii="Merriweather" w:eastAsia="Times New Roman" w:hAnsi="Merriweather" w:cs="Times New Roman"/>
          <w:color w:val="000000"/>
          <w:kern w:val="0"/>
          <w:sz w:val="17"/>
          <w:szCs w:val="17"/>
          <w:vertAlign w:val="superscript"/>
          <w14:ligatures w14:val="none"/>
        </w:rPr>
        <w:t>13a</w:t>
      </w:r>
      <w:proofErr w:type="spellEnd"/>
      <w:r w:rsidRPr="00BF1453">
        <w:rPr>
          <w:rFonts w:ascii="Merriweather" w:eastAsia="Times New Roman" w:hAnsi="Merriweather" w:cs="Times New Roman"/>
          <w:color w:val="000000"/>
          <w:kern w:val="0"/>
          <w:sz w:val="23"/>
          <w:szCs w:val="23"/>
          <w14:ligatures w14:val="none"/>
        </w:rPr>
        <w:t> Rabbi Eliezer says: “Anyone who holds his penis when he urinates, it is as if he brings a flood to the world.”</w:t>
      </w:r>
    </w:p>
    <w:p w14:paraId="5DDB7531" w14:textId="77777777" w:rsidR="00BF1453" w:rsidRPr="00BF1453" w:rsidRDefault="00BF1453" w:rsidP="00BF1453">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BF1453">
        <w:rPr>
          <w:rFonts w:ascii="Merriweather" w:eastAsia="Times New Roman" w:hAnsi="Merriweather" w:cs="Times New Roman"/>
          <w:color w:val="000000"/>
          <w:kern w:val="0"/>
          <w:sz w:val="26"/>
          <w:szCs w:val="26"/>
          <w14:ligatures w14:val="none"/>
        </w:rPr>
        <w:t>The statement is glossed by a 3</w:t>
      </w:r>
      <w:r w:rsidRPr="00BF1453">
        <w:rPr>
          <w:rFonts w:ascii="Merriweather" w:eastAsia="Times New Roman" w:hAnsi="Merriweather" w:cs="Times New Roman"/>
          <w:color w:val="000000"/>
          <w:kern w:val="0"/>
          <w:sz w:val="19"/>
          <w:szCs w:val="19"/>
          <w:vertAlign w:val="superscript"/>
          <w14:ligatures w14:val="none"/>
        </w:rPr>
        <w:t>rd</w:t>
      </w:r>
      <w:r w:rsidRPr="00BF1453">
        <w:rPr>
          <w:rFonts w:ascii="Merriweather" w:eastAsia="Times New Roman" w:hAnsi="Merriweather" w:cs="Times New Roman"/>
          <w:color w:val="000000"/>
          <w:kern w:val="0"/>
          <w:sz w:val="26"/>
          <w:szCs w:val="26"/>
          <w14:ligatures w14:val="none"/>
        </w:rPr>
        <w:t> century</w:t>
      </w:r>
      <w:r w:rsidRPr="00BF1453">
        <w:rPr>
          <w:rFonts w:ascii="Merriweather" w:eastAsia="Times New Roman" w:hAnsi="Merriweather" w:cs="Times New Roman"/>
          <w:smallCaps/>
          <w:color w:val="000000"/>
          <w:kern w:val="0"/>
          <w:sz w:val="26"/>
          <w:szCs w:val="26"/>
          <w14:ligatures w14:val="none"/>
        </w:rPr>
        <w:t> C.E</w:t>
      </w:r>
      <w:r w:rsidRPr="00BF1453">
        <w:rPr>
          <w:rFonts w:ascii="Merriweather" w:eastAsia="Times New Roman" w:hAnsi="Merriweather" w:cs="Times New Roman"/>
          <w:color w:val="000000"/>
          <w:kern w:val="0"/>
          <w:sz w:val="26"/>
          <w:szCs w:val="26"/>
          <w14:ligatures w14:val="none"/>
        </w:rPr>
        <w:t>. Galilean Amora later in the same passage:</w:t>
      </w:r>
    </w:p>
    <w:p w14:paraId="472BB1E4" w14:textId="77777777" w:rsidR="00BF1453" w:rsidRPr="00BF1453" w:rsidRDefault="00BF1453" w:rsidP="00BF1453">
      <w:pPr>
        <w:shd w:val="clear" w:color="auto" w:fill="FFFFFF"/>
        <w:bidi/>
        <w:spacing w:line="465" w:lineRule="atLeast"/>
        <w:textAlignment w:val="top"/>
        <w:rPr>
          <w:rFonts w:ascii="Merriweather" w:eastAsia="Times New Roman" w:hAnsi="Merriweather" w:cs="Times New Roman"/>
          <w:color w:val="000000"/>
          <w:kern w:val="0"/>
          <w:sz w:val="26"/>
          <w:szCs w:val="26"/>
          <w14:ligatures w14:val="none"/>
        </w:rPr>
      </w:pPr>
      <w:r w:rsidRPr="00BF1453">
        <w:rPr>
          <w:rFonts w:ascii="Merriweather" w:eastAsia="Times New Roman" w:hAnsi="Merriweather" w:cs="Times New Roman"/>
          <w:color w:val="000000"/>
          <w:kern w:val="0"/>
          <w:sz w:val="19"/>
          <w:szCs w:val="19"/>
          <w:vertAlign w:val="superscript"/>
          <w:rtl/>
          <w:lang w:bidi="he-IL"/>
          <w14:ligatures w14:val="none"/>
        </w:rPr>
        <w:t xml:space="preserve">בבלי נדה </w:t>
      </w:r>
      <w:proofErr w:type="spellStart"/>
      <w:r w:rsidRPr="00BF1453">
        <w:rPr>
          <w:rFonts w:ascii="Merriweather" w:eastAsia="Times New Roman" w:hAnsi="Merriweather" w:cs="Times New Roman"/>
          <w:color w:val="000000"/>
          <w:kern w:val="0"/>
          <w:sz w:val="19"/>
          <w:szCs w:val="19"/>
          <w:vertAlign w:val="superscript"/>
          <w:rtl/>
          <w:lang w:bidi="he-IL"/>
          <w14:ligatures w14:val="none"/>
        </w:rPr>
        <w:t>יג</w:t>
      </w:r>
      <w:proofErr w:type="spellEnd"/>
      <w:r w:rsidRPr="00BF1453">
        <w:rPr>
          <w:rFonts w:ascii="Merriweather" w:eastAsia="Times New Roman" w:hAnsi="Merriweather" w:cs="Times New Roman"/>
          <w:color w:val="000000"/>
          <w:kern w:val="0"/>
          <w:sz w:val="26"/>
          <w:szCs w:val="26"/>
          <w:rtl/>
          <w14:ligatures w14:val="none"/>
        </w:rPr>
        <w:t> </w:t>
      </w:r>
      <w:r w:rsidRPr="00BF1453">
        <w:rPr>
          <w:rFonts w:ascii="Merriweather" w:eastAsia="Times New Roman" w:hAnsi="Merriweather" w:cs="Times New Roman"/>
          <w:color w:val="000000"/>
          <w:kern w:val="0"/>
          <w:sz w:val="26"/>
          <w:szCs w:val="26"/>
          <w:rtl/>
          <w:lang w:bidi="he-IL"/>
          <w14:ligatures w14:val="none"/>
        </w:rPr>
        <w:t xml:space="preserve">וכל כך למה? מפני שמוציא שכבת זרע לבטלה, </w:t>
      </w:r>
      <w:proofErr w:type="spellStart"/>
      <w:r w:rsidRPr="00BF1453">
        <w:rPr>
          <w:rFonts w:ascii="Merriweather" w:eastAsia="Times New Roman" w:hAnsi="Merriweather" w:cs="Times New Roman"/>
          <w:color w:val="000000"/>
          <w:kern w:val="0"/>
          <w:sz w:val="26"/>
          <w:szCs w:val="26"/>
          <w:rtl/>
          <w:lang w:bidi="he-IL"/>
          <w14:ligatures w14:val="none"/>
        </w:rPr>
        <w:t>דאמר</w:t>
      </w:r>
      <w:proofErr w:type="spellEnd"/>
      <w:r w:rsidRPr="00BF1453">
        <w:rPr>
          <w:rFonts w:ascii="Merriweather" w:eastAsia="Times New Roman" w:hAnsi="Merriweather" w:cs="Times New Roman"/>
          <w:color w:val="000000"/>
          <w:kern w:val="0"/>
          <w:sz w:val="26"/>
          <w:szCs w:val="26"/>
          <w:rtl/>
          <w:lang w:bidi="he-IL"/>
          <w14:ligatures w14:val="none"/>
        </w:rPr>
        <w:t xml:space="preserve"> רבי יוחנן: "כל המוציא שכבת זרע לבטלה חייב מיתה, </w:t>
      </w:r>
      <w:proofErr w:type="spellStart"/>
      <w:r w:rsidRPr="00BF1453">
        <w:rPr>
          <w:rFonts w:ascii="Merriweather" w:eastAsia="Times New Roman" w:hAnsi="Merriweather" w:cs="Times New Roman"/>
          <w:color w:val="000000"/>
          <w:kern w:val="0"/>
          <w:sz w:val="26"/>
          <w:szCs w:val="26"/>
          <w:rtl/>
          <w:lang w:bidi="he-IL"/>
          <w14:ligatures w14:val="none"/>
        </w:rPr>
        <w:t>שנ</w:t>
      </w:r>
      <w:proofErr w:type="spellEnd"/>
      <w:r w:rsidRPr="00BF1453">
        <w:rPr>
          <w:rFonts w:ascii="Merriweather" w:eastAsia="Times New Roman" w:hAnsi="Merriweather" w:cs="Times New Roman"/>
          <w:color w:val="000000"/>
          <w:kern w:val="0"/>
          <w:sz w:val="26"/>
          <w:szCs w:val="26"/>
          <w:rtl/>
          <w:lang w:bidi="he-IL"/>
          <w14:ligatures w14:val="none"/>
        </w:rPr>
        <w:t>[אמר]: 'וירע בעיני ה' אשר עשה וימת גם אותו'".</w:t>
      </w:r>
    </w:p>
    <w:p w14:paraId="7254508A" w14:textId="77777777" w:rsidR="00BF1453" w:rsidRPr="00BF1453" w:rsidRDefault="00BF1453" w:rsidP="00BF1453">
      <w:pPr>
        <w:shd w:val="clear" w:color="auto" w:fill="FFFFFF"/>
        <w:spacing w:after="0" w:line="420" w:lineRule="atLeast"/>
        <w:rPr>
          <w:rFonts w:ascii="Merriweather" w:eastAsia="Times New Roman" w:hAnsi="Merriweather" w:cs="Times New Roman"/>
          <w:color w:val="000000"/>
          <w:kern w:val="0"/>
          <w:sz w:val="23"/>
          <w:szCs w:val="23"/>
          <w:rtl/>
          <w14:ligatures w14:val="none"/>
        </w:rPr>
      </w:pPr>
      <w:r w:rsidRPr="00BF1453">
        <w:rPr>
          <w:rFonts w:ascii="Merriweather" w:eastAsia="Times New Roman" w:hAnsi="Merriweather" w:cs="Times New Roman"/>
          <w:color w:val="000000"/>
          <w:kern w:val="0"/>
          <w:sz w:val="23"/>
          <w:szCs w:val="23"/>
          <w14:ligatures w14:val="none"/>
        </w:rPr>
        <w:t> </w:t>
      </w:r>
    </w:p>
    <w:p w14:paraId="27A2C0BC" w14:textId="77777777" w:rsidR="00BF1453" w:rsidRPr="00BF1453" w:rsidRDefault="00BF1453" w:rsidP="00BF1453">
      <w:pPr>
        <w:shd w:val="clear" w:color="auto" w:fill="FFFFFF"/>
        <w:spacing w:line="465" w:lineRule="atLeast"/>
        <w:textAlignment w:val="top"/>
        <w:rPr>
          <w:rFonts w:ascii="Merriweather" w:eastAsia="Times New Roman" w:hAnsi="Merriweather" w:cs="Times New Roman"/>
          <w:color w:val="000000"/>
          <w:kern w:val="0"/>
          <w:sz w:val="23"/>
          <w:szCs w:val="23"/>
          <w14:ligatures w14:val="none"/>
        </w:rPr>
      </w:pPr>
      <w:r w:rsidRPr="00BF1453">
        <w:rPr>
          <w:rFonts w:ascii="Merriweather" w:eastAsia="Times New Roman" w:hAnsi="Merriweather" w:cs="Times New Roman"/>
          <w:color w:val="000000"/>
          <w:kern w:val="0"/>
          <w:sz w:val="17"/>
          <w:szCs w:val="17"/>
          <w:vertAlign w:val="superscript"/>
          <w14:ligatures w14:val="none"/>
        </w:rPr>
        <w:t xml:space="preserve">b. Niddah </w:t>
      </w:r>
      <w:proofErr w:type="spellStart"/>
      <w:r w:rsidRPr="00BF1453">
        <w:rPr>
          <w:rFonts w:ascii="Merriweather" w:eastAsia="Times New Roman" w:hAnsi="Merriweather" w:cs="Times New Roman"/>
          <w:color w:val="000000"/>
          <w:kern w:val="0"/>
          <w:sz w:val="17"/>
          <w:szCs w:val="17"/>
          <w:vertAlign w:val="superscript"/>
          <w14:ligatures w14:val="none"/>
        </w:rPr>
        <w:t>13a</w:t>
      </w:r>
      <w:proofErr w:type="spellEnd"/>
      <w:r w:rsidRPr="00BF1453">
        <w:rPr>
          <w:rFonts w:ascii="Merriweather" w:eastAsia="Times New Roman" w:hAnsi="Merriweather" w:cs="Times New Roman"/>
          <w:color w:val="000000"/>
          <w:kern w:val="0"/>
          <w:sz w:val="23"/>
          <w:szCs w:val="23"/>
          <w14:ligatures w14:val="none"/>
        </w:rPr>
        <w:t> Why so severe? Because he will spill his seed in vain, as Rabbi Yohanan said: “Whoever spills his seed in vain deserves to die, as it says (Gen 38:10) ‘What he (Onan) did was wicked in the eyes of God, and He killed him as well.’”</w:t>
      </w:r>
    </w:p>
    <w:p w14:paraId="29C8B6DA" w14:textId="77777777" w:rsidR="00BF1453" w:rsidRPr="00BF1453" w:rsidRDefault="00BF1453" w:rsidP="00BF1453">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BF1453">
        <w:rPr>
          <w:rFonts w:ascii="Merriweather" w:eastAsia="Times New Roman" w:hAnsi="Merriweather" w:cs="Times New Roman"/>
          <w:color w:val="000000"/>
          <w:kern w:val="0"/>
          <w:sz w:val="26"/>
          <w:szCs w:val="26"/>
          <w14:ligatures w14:val="none"/>
        </w:rPr>
        <w:t>Here we have a clear condemnation of seed spilling per se, including masturbation.</w:t>
      </w:r>
      <w:r w:rsidRPr="00BF1453">
        <w:rPr>
          <w:rFonts w:ascii="Merriweather" w:eastAsia="Times New Roman" w:hAnsi="Merriweather" w:cs="Times New Roman"/>
          <w:color w:val="B22222"/>
          <w:kern w:val="0"/>
          <w:sz w:val="23"/>
          <w:szCs w:val="23"/>
          <w:vertAlign w:val="superscript"/>
          <w14:ligatures w14:val="none"/>
        </w:rPr>
        <w:t>[28]</w:t>
      </w:r>
    </w:p>
    <w:p w14:paraId="141B98C6" w14:textId="77777777" w:rsidR="00BF1453" w:rsidRPr="00BF1453" w:rsidRDefault="00BF1453" w:rsidP="00BF1453">
      <w:pPr>
        <w:shd w:val="clear" w:color="auto" w:fill="FFFFFF"/>
        <w:spacing w:before="210" w:after="210" w:line="630" w:lineRule="atLeast"/>
        <w:jc w:val="center"/>
        <w:outlineLvl w:val="1"/>
        <w:rPr>
          <w:rFonts w:ascii="Merriweather" w:eastAsia="Times New Roman" w:hAnsi="Merriweather" w:cs="Times New Roman"/>
          <w:color w:val="000000"/>
          <w:kern w:val="0"/>
          <w:sz w:val="38"/>
          <w:szCs w:val="38"/>
          <w14:ligatures w14:val="none"/>
        </w:rPr>
      </w:pPr>
      <w:r w:rsidRPr="00BF1453">
        <w:rPr>
          <w:rFonts w:ascii="Merriweather" w:eastAsia="Times New Roman" w:hAnsi="Merriweather" w:cs="Times New Roman"/>
          <w:color w:val="000000"/>
          <w:kern w:val="0"/>
          <w:sz w:val="38"/>
          <w:szCs w:val="38"/>
          <w14:ligatures w14:val="none"/>
        </w:rPr>
        <w:lastRenderedPageBreak/>
        <w:t>Zoroastrian Influence?</w:t>
      </w:r>
    </w:p>
    <w:p w14:paraId="01C093AA" w14:textId="77777777" w:rsidR="00BF1453" w:rsidRPr="00BF1453" w:rsidRDefault="00BF1453" w:rsidP="00BF1453">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BF1453">
        <w:rPr>
          <w:rFonts w:ascii="Merriweather" w:eastAsia="Times New Roman" w:hAnsi="Merriweather" w:cs="Times New Roman"/>
          <w:color w:val="000000"/>
          <w:kern w:val="0"/>
          <w:sz w:val="26"/>
          <w:szCs w:val="26"/>
          <w14:ligatures w14:val="none"/>
        </w:rPr>
        <w:t>The Babylonian Talmud and (the Babylonian) </w:t>
      </w:r>
      <w:r w:rsidRPr="00BF1453">
        <w:rPr>
          <w:rFonts w:ascii="Merriweather" w:eastAsia="Times New Roman" w:hAnsi="Merriweather" w:cs="Times New Roman"/>
          <w:i/>
          <w:iCs/>
          <w:color w:val="000000"/>
          <w:kern w:val="0"/>
          <w:sz w:val="26"/>
          <w:szCs w:val="26"/>
          <w14:ligatures w14:val="none"/>
        </w:rPr>
        <w:t xml:space="preserve">Kallah </w:t>
      </w:r>
      <w:proofErr w:type="spellStart"/>
      <w:r w:rsidRPr="00BF1453">
        <w:rPr>
          <w:rFonts w:ascii="Merriweather" w:eastAsia="Times New Roman" w:hAnsi="Merriweather" w:cs="Times New Roman"/>
          <w:i/>
          <w:iCs/>
          <w:color w:val="000000"/>
          <w:kern w:val="0"/>
          <w:sz w:val="26"/>
          <w:szCs w:val="26"/>
          <w14:ligatures w14:val="none"/>
        </w:rPr>
        <w:t>Rabbati</w:t>
      </w:r>
      <w:r w:rsidRPr="00BF1453">
        <w:rPr>
          <w:rFonts w:ascii="Merriweather" w:eastAsia="Times New Roman" w:hAnsi="Merriweather" w:cs="Times New Roman"/>
          <w:color w:val="000000"/>
          <w:kern w:val="0"/>
          <w:sz w:val="26"/>
          <w:szCs w:val="26"/>
          <w14:ligatures w14:val="none"/>
        </w:rPr>
        <w:t>’s</w:t>
      </w:r>
      <w:proofErr w:type="spellEnd"/>
      <w:r w:rsidRPr="00BF1453">
        <w:rPr>
          <w:rFonts w:ascii="Merriweather" w:eastAsia="Times New Roman" w:hAnsi="Merriweather" w:cs="Times New Roman"/>
          <w:color w:val="000000"/>
          <w:kern w:val="0"/>
          <w:sz w:val="26"/>
          <w:szCs w:val="26"/>
          <w14:ligatures w14:val="none"/>
        </w:rPr>
        <w:t xml:space="preserve"> emphasis reflects an </w:t>
      </w:r>
      <w:r w:rsidRPr="00BF1453">
        <w:rPr>
          <w:rFonts w:ascii="Merriweather" w:eastAsia="Times New Roman" w:hAnsi="Merriweather" w:cs="Times New Roman"/>
          <w:i/>
          <w:iCs/>
          <w:color w:val="000000"/>
          <w:kern w:val="0"/>
          <w:sz w:val="26"/>
          <w:szCs w:val="26"/>
          <w14:ligatures w14:val="none"/>
        </w:rPr>
        <w:t>a priori</w:t>
      </w:r>
      <w:r w:rsidRPr="00BF1453">
        <w:rPr>
          <w:rFonts w:ascii="Merriweather" w:eastAsia="Times New Roman" w:hAnsi="Merriweather" w:cs="Times New Roman"/>
          <w:color w:val="000000"/>
          <w:kern w:val="0"/>
          <w:sz w:val="26"/>
          <w:szCs w:val="26"/>
          <w14:ligatures w14:val="none"/>
        </w:rPr>
        <w:t xml:space="preserve"> strong aversion to the waste of semen that makes sense in the cultural context of Zoroastrian Persia, which imputed demonic powers to semen, seeing it as a dangerous fluid that must be controlled (as echoed in b. </w:t>
      </w:r>
      <w:proofErr w:type="spellStart"/>
      <w:r w:rsidRPr="00BF1453">
        <w:rPr>
          <w:rFonts w:ascii="Merriweather" w:eastAsia="Times New Roman" w:hAnsi="Merriweather" w:cs="Times New Roman"/>
          <w:color w:val="000000"/>
          <w:kern w:val="0"/>
          <w:sz w:val="26"/>
          <w:szCs w:val="26"/>
          <w14:ligatures w14:val="none"/>
        </w:rPr>
        <w:t>Eruvin</w:t>
      </w:r>
      <w:proofErr w:type="spellEnd"/>
      <w:r w:rsidRPr="00BF1453">
        <w:rPr>
          <w:rFonts w:ascii="Merriweather" w:eastAsia="Times New Roman" w:hAnsi="Merriweather" w:cs="Times New Roman"/>
          <w:color w:val="000000"/>
          <w:kern w:val="0"/>
          <w:sz w:val="26"/>
          <w:szCs w:val="26"/>
          <w14:ligatures w14:val="none"/>
        </w:rPr>
        <w:t xml:space="preserve"> </w:t>
      </w:r>
      <w:proofErr w:type="spellStart"/>
      <w:r w:rsidRPr="00BF1453">
        <w:rPr>
          <w:rFonts w:ascii="Merriweather" w:eastAsia="Times New Roman" w:hAnsi="Merriweather" w:cs="Times New Roman"/>
          <w:color w:val="000000"/>
          <w:kern w:val="0"/>
          <w:sz w:val="26"/>
          <w:szCs w:val="26"/>
          <w14:ligatures w14:val="none"/>
        </w:rPr>
        <w:t>18b</w:t>
      </w:r>
      <w:proofErr w:type="spellEnd"/>
      <w:r w:rsidRPr="00BF1453">
        <w:rPr>
          <w:rFonts w:ascii="Merriweather" w:eastAsia="Times New Roman" w:hAnsi="Merriweather" w:cs="Times New Roman"/>
          <w:color w:val="000000"/>
          <w:kern w:val="0"/>
          <w:sz w:val="26"/>
          <w:szCs w:val="26"/>
          <w14:ligatures w14:val="none"/>
        </w:rPr>
        <w:t>).</w:t>
      </w:r>
      <w:r w:rsidRPr="00BF1453">
        <w:rPr>
          <w:rFonts w:ascii="Merriweather" w:eastAsia="Times New Roman" w:hAnsi="Merriweather" w:cs="Times New Roman"/>
          <w:color w:val="B22222"/>
          <w:kern w:val="0"/>
          <w:sz w:val="23"/>
          <w:szCs w:val="23"/>
          <w:vertAlign w:val="superscript"/>
          <w14:ligatures w14:val="none"/>
        </w:rPr>
        <w:t>[29]</w:t>
      </w:r>
      <w:r w:rsidRPr="00BF1453">
        <w:rPr>
          <w:rFonts w:ascii="Merriweather" w:eastAsia="Times New Roman" w:hAnsi="Merriweather" w:cs="Times New Roman"/>
          <w:color w:val="000000"/>
          <w:kern w:val="0"/>
          <w:sz w:val="26"/>
          <w:szCs w:val="26"/>
          <w14:ligatures w14:val="none"/>
        </w:rPr>
        <w:t> For example, in the Vendidad, a Zoroastrian text from the rabbinic period, we read:</w:t>
      </w:r>
    </w:p>
    <w:p w14:paraId="53ED88EB" w14:textId="77777777" w:rsidR="00BF1453" w:rsidRPr="00BF1453" w:rsidRDefault="00BF1453" w:rsidP="00BF1453">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BF1453">
        <w:rPr>
          <w:rFonts w:ascii="Merriweather" w:eastAsia="Times New Roman" w:hAnsi="Merriweather" w:cs="Times New Roman"/>
          <w:color w:val="000000"/>
          <w:kern w:val="0"/>
          <w:sz w:val="19"/>
          <w:szCs w:val="19"/>
          <w:vertAlign w:val="superscript"/>
          <w14:ligatures w14:val="none"/>
        </w:rPr>
        <w:t>Vendidad 8:27</w:t>
      </w:r>
      <w:r w:rsidRPr="00BF1453">
        <w:rPr>
          <w:rFonts w:ascii="Merriweather" w:eastAsia="Times New Roman" w:hAnsi="Merriweather" w:cs="Times New Roman"/>
          <w:color w:val="000000"/>
          <w:kern w:val="0"/>
          <w:sz w:val="26"/>
          <w:szCs w:val="26"/>
          <w14:ligatures w14:val="none"/>
        </w:rPr>
        <w:t xml:space="preserve"> O Maker of the material world, though Holy One! If a man voluntarily emits his seed, what is the penalty for it? What is the atonement for it? What </w:t>
      </w:r>
      <w:proofErr w:type="gramStart"/>
      <w:r w:rsidRPr="00BF1453">
        <w:rPr>
          <w:rFonts w:ascii="Merriweather" w:eastAsia="Times New Roman" w:hAnsi="Merriweather" w:cs="Times New Roman"/>
          <w:color w:val="000000"/>
          <w:kern w:val="0"/>
          <w:sz w:val="26"/>
          <w:szCs w:val="26"/>
          <w14:ligatures w14:val="none"/>
        </w:rPr>
        <w:t>is the cleansing</w:t>
      </w:r>
      <w:proofErr w:type="gramEnd"/>
      <w:r w:rsidRPr="00BF1453">
        <w:rPr>
          <w:rFonts w:ascii="Merriweather" w:eastAsia="Times New Roman" w:hAnsi="Merriweather" w:cs="Times New Roman"/>
          <w:color w:val="000000"/>
          <w:kern w:val="0"/>
          <w:sz w:val="26"/>
          <w:szCs w:val="26"/>
          <w14:ligatures w14:val="none"/>
        </w:rPr>
        <w:t xml:space="preserve"> from it? Ahura Mazda answered: “For that deed, there is nothing that can pay, nothing that can atone, nothing that can cleanse from it; it is a trespass for which there is no atonement, for ever and ever.”</w:t>
      </w:r>
    </w:p>
    <w:p w14:paraId="5AAA86FF" w14:textId="77777777" w:rsidR="00BF1453" w:rsidRPr="00BF1453" w:rsidRDefault="00BF1453" w:rsidP="00BF1453">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BF1453">
        <w:rPr>
          <w:rFonts w:ascii="Merriweather" w:eastAsia="Times New Roman" w:hAnsi="Merriweather" w:cs="Times New Roman"/>
          <w:color w:val="000000"/>
          <w:kern w:val="0"/>
          <w:sz w:val="26"/>
          <w:szCs w:val="26"/>
          <w14:ligatures w14:val="none"/>
        </w:rPr>
        <w:t xml:space="preserve">To be clear, the sources quoted in Kallah </w:t>
      </w:r>
      <w:proofErr w:type="spellStart"/>
      <w:proofErr w:type="gramStart"/>
      <w:r w:rsidRPr="00BF1453">
        <w:rPr>
          <w:rFonts w:ascii="Merriweather" w:eastAsia="Times New Roman" w:hAnsi="Merriweather" w:cs="Times New Roman"/>
          <w:color w:val="000000"/>
          <w:kern w:val="0"/>
          <w:sz w:val="26"/>
          <w:szCs w:val="26"/>
          <w14:ligatures w14:val="none"/>
        </w:rPr>
        <w:t>Rabbati</w:t>
      </w:r>
      <w:proofErr w:type="spellEnd"/>
      <w:proofErr w:type="gramEnd"/>
      <w:r w:rsidRPr="00BF1453">
        <w:rPr>
          <w:rFonts w:ascii="Merriweather" w:eastAsia="Times New Roman" w:hAnsi="Merriweather" w:cs="Times New Roman"/>
          <w:color w:val="000000"/>
          <w:kern w:val="0"/>
          <w:sz w:val="26"/>
          <w:szCs w:val="26"/>
          <w14:ligatures w14:val="none"/>
        </w:rPr>
        <w:t xml:space="preserve"> and the Babylonian Talmud are said to be from sages in Roman Palestine. It is possible, of course, that the attribution is in error or fictive, but even if the attribution is accurate, it is significant that these readings survived only in Babylonian texts, not Palestinian texts, implying that they struck a chord in the former context as opposed to the latter.</w:t>
      </w:r>
    </w:p>
    <w:p w14:paraId="5B09DD7F" w14:textId="77777777" w:rsidR="00BF1453" w:rsidRPr="00BF1453" w:rsidRDefault="00BF1453" w:rsidP="00BF1453">
      <w:pPr>
        <w:shd w:val="clear" w:color="auto" w:fill="FFFFFF"/>
        <w:spacing w:before="210" w:after="210" w:line="630" w:lineRule="atLeast"/>
        <w:jc w:val="center"/>
        <w:outlineLvl w:val="1"/>
        <w:rPr>
          <w:rFonts w:ascii="Merriweather" w:eastAsia="Times New Roman" w:hAnsi="Merriweather" w:cs="Times New Roman"/>
          <w:color w:val="000000"/>
          <w:kern w:val="0"/>
          <w:sz w:val="38"/>
          <w:szCs w:val="38"/>
          <w14:ligatures w14:val="none"/>
        </w:rPr>
      </w:pPr>
      <w:r w:rsidRPr="00BF1453">
        <w:rPr>
          <w:rFonts w:ascii="Merriweather" w:eastAsia="Times New Roman" w:hAnsi="Merriweather" w:cs="Times New Roman"/>
          <w:color w:val="000000"/>
          <w:kern w:val="0"/>
          <w:sz w:val="38"/>
          <w:szCs w:val="38"/>
          <w14:ligatures w14:val="none"/>
        </w:rPr>
        <w:t>Not a Biblical Problem</w:t>
      </w:r>
    </w:p>
    <w:p w14:paraId="24832A74" w14:textId="77777777" w:rsidR="00BF1453" w:rsidRPr="00BF1453" w:rsidRDefault="00BF1453" w:rsidP="00BF1453">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BF1453">
        <w:rPr>
          <w:rFonts w:ascii="Merriweather" w:eastAsia="Times New Roman" w:hAnsi="Merriweather" w:cs="Times New Roman"/>
          <w:color w:val="000000"/>
          <w:kern w:val="0"/>
          <w:sz w:val="26"/>
          <w:szCs w:val="26"/>
          <w14:ligatures w14:val="none"/>
        </w:rPr>
        <w:t>The concern over spilling seed become codified in medieval halakhic literature, and are expanded upon in kabbalistic literature, which, as quoted above in the </w:t>
      </w:r>
      <w:proofErr w:type="spellStart"/>
      <w:r w:rsidRPr="00BF1453">
        <w:rPr>
          <w:rFonts w:ascii="Merriweather" w:eastAsia="Times New Roman" w:hAnsi="Merriweather" w:cs="Times New Roman"/>
          <w:i/>
          <w:iCs/>
          <w:color w:val="000000"/>
          <w:kern w:val="0"/>
          <w:sz w:val="26"/>
          <w:szCs w:val="26"/>
          <w14:ligatures w14:val="none"/>
        </w:rPr>
        <w:t>Kitzur</w:t>
      </w:r>
      <w:proofErr w:type="spellEnd"/>
      <w:r w:rsidRPr="00BF1453">
        <w:rPr>
          <w:rFonts w:ascii="Merriweather" w:eastAsia="Times New Roman" w:hAnsi="Merriweather" w:cs="Times New Roman"/>
          <w:i/>
          <w:iCs/>
          <w:color w:val="000000"/>
          <w:kern w:val="0"/>
          <w:sz w:val="26"/>
          <w:szCs w:val="26"/>
          <w14:ligatures w14:val="none"/>
        </w:rPr>
        <w:t xml:space="preserve"> Shulchan</w:t>
      </w:r>
      <w:r w:rsidRPr="00BF1453">
        <w:rPr>
          <w:rFonts w:ascii="Merriweather" w:eastAsia="Times New Roman" w:hAnsi="Merriweather" w:cs="Times New Roman"/>
          <w:color w:val="000000"/>
          <w:kern w:val="0"/>
          <w:sz w:val="26"/>
          <w:szCs w:val="26"/>
          <w14:ligatures w14:val="none"/>
        </w:rPr>
        <w:t> </w:t>
      </w:r>
      <w:proofErr w:type="spellStart"/>
      <w:r w:rsidRPr="00BF1453">
        <w:rPr>
          <w:rFonts w:ascii="Merriweather" w:eastAsia="Times New Roman" w:hAnsi="Merriweather" w:cs="Times New Roman"/>
          <w:i/>
          <w:iCs/>
          <w:color w:val="000000"/>
          <w:kern w:val="0"/>
          <w:sz w:val="26"/>
          <w:szCs w:val="26"/>
          <w14:ligatures w14:val="none"/>
        </w:rPr>
        <w:t>Arukh</w:t>
      </w:r>
      <w:proofErr w:type="spellEnd"/>
      <w:r w:rsidRPr="00BF1453">
        <w:rPr>
          <w:rFonts w:ascii="Merriweather" w:eastAsia="Times New Roman" w:hAnsi="Merriweather" w:cs="Times New Roman"/>
          <w:color w:val="000000"/>
          <w:kern w:val="0"/>
          <w:sz w:val="26"/>
          <w:szCs w:val="26"/>
          <w14:ligatures w14:val="none"/>
        </w:rPr>
        <w:t xml:space="preserve"> sees the spilling of seed as the </w:t>
      </w:r>
      <w:r w:rsidRPr="00BF1453">
        <w:rPr>
          <w:rFonts w:ascii="Merriweather" w:eastAsia="Times New Roman" w:hAnsi="Merriweather" w:cs="Times New Roman"/>
          <w:color w:val="000000"/>
          <w:kern w:val="0"/>
          <w:sz w:val="26"/>
          <w:szCs w:val="26"/>
          <w14:ligatures w14:val="none"/>
        </w:rPr>
        <w:lastRenderedPageBreak/>
        <w:t>gravest of sins. And yet, this claim has no basis in the biblical story of Onan or any other biblical account.</w:t>
      </w:r>
    </w:p>
    <w:p w14:paraId="57006B65" w14:textId="77777777" w:rsidR="00BF1453" w:rsidRPr="00BF1453" w:rsidRDefault="00BF1453" w:rsidP="00BF1453">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BF1453">
        <w:rPr>
          <w:rFonts w:ascii="Merriweather" w:eastAsia="Times New Roman" w:hAnsi="Merriweather" w:cs="Times New Roman"/>
          <w:color w:val="000000"/>
          <w:kern w:val="0"/>
          <w:sz w:val="26"/>
          <w:szCs w:val="26"/>
          <w14:ligatures w14:val="none"/>
        </w:rPr>
        <w:t>In the Bible, Er’s sin is never mentioned, and Onan’s sin is his refusal to produce an heir for his deceased brother. Given that, a more accurate definition of “onanism” would be “marrying your brother’s widow but refusing to procreate with her,” but this would likely have less cachet than the 18</w:t>
      </w:r>
      <w:r w:rsidRPr="00BF1453">
        <w:rPr>
          <w:rFonts w:ascii="Merriweather" w:eastAsia="Times New Roman" w:hAnsi="Merriweather" w:cs="Times New Roman"/>
          <w:color w:val="000000"/>
          <w:kern w:val="0"/>
          <w:sz w:val="19"/>
          <w:szCs w:val="19"/>
          <w:vertAlign w:val="superscript"/>
          <w14:ligatures w14:val="none"/>
        </w:rPr>
        <w:t>th</w:t>
      </w:r>
      <w:r w:rsidRPr="00BF1453">
        <w:rPr>
          <w:rFonts w:ascii="Merriweather" w:eastAsia="Times New Roman" w:hAnsi="Merriweather" w:cs="Times New Roman"/>
          <w:color w:val="000000"/>
          <w:kern w:val="0"/>
          <w:sz w:val="26"/>
          <w:szCs w:val="26"/>
          <w14:ligatures w14:val="none"/>
        </w:rPr>
        <w:t> century attempt to connect the biblical story with the “heinous sin of self-pollution, and all its frightful consequences.”</w:t>
      </w:r>
      <w:r w:rsidRPr="00BF1453">
        <w:rPr>
          <w:rFonts w:ascii="Merriweather" w:eastAsia="Times New Roman" w:hAnsi="Merriweather" w:cs="Times New Roman"/>
          <w:color w:val="B22222"/>
          <w:kern w:val="0"/>
          <w:sz w:val="23"/>
          <w:szCs w:val="23"/>
          <w:vertAlign w:val="superscript"/>
          <w14:ligatures w14:val="none"/>
        </w:rPr>
        <w:t>[30]</w:t>
      </w:r>
    </w:p>
    <w:p w14:paraId="4624F7EE" w14:textId="77777777" w:rsidR="00BF1453" w:rsidRPr="00BF1453" w:rsidRDefault="00BF1453" w:rsidP="00BF1453">
      <w:pPr>
        <w:shd w:val="clear" w:color="auto" w:fill="FFFFFF"/>
        <w:spacing w:after="0" w:line="240" w:lineRule="auto"/>
        <w:rPr>
          <w:rFonts w:ascii="Times New Roman" w:eastAsia="Times New Roman" w:hAnsi="Times New Roman" w:cs="Times New Roman"/>
          <w:color w:val="0000FF"/>
          <w:kern w:val="0"/>
          <w:sz w:val="23"/>
          <w:szCs w:val="23"/>
          <w14:ligatures w14:val="none"/>
        </w:rPr>
      </w:pPr>
      <w:r w:rsidRPr="00BF1453">
        <w:rPr>
          <w:rFonts w:ascii="Merriweather" w:eastAsia="Times New Roman" w:hAnsi="Merriweather" w:cs="Times New Roman"/>
          <w:color w:val="333333"/>
          <w:kern w:val="0"/>
          <w:sz w:val="23"/>
          <w:szCs w:val="23"/>
          <w14:ligatures w14:val="none"/>
        </w:rPr>
        <w:fldChar w:fldCharType="begin"/>
      </w:r>
      <w:r w:rsidRPr="00BF1453">
        <w:rPr>
          <w:rFonts w:ascii="Merriweather" w:eastAsia="Times New Roman" w:hAnsi="Merriweather" w:cs="Times New Roman"/>
          <w:color w:val="333333"/>
          <w:kern w:val="0"/>
          <w:sz w:val="23"/>
          <w:szCs w:val="23"/>
          <w14:ligatures w14:val="none"/>
        </w:rPr>
        <w:instrText>HYPERLINK "https://www.thetorah.com/article/does-the-torah-prohibit-male-masturbation"</w:instrText>
      </w:r>
      <w:r w:rsidRPr="00BF1453">
        <w:rPr>
          <w:rFonts w:ascii="Merriweather" w:eastAsia="Times New Roman" w:hAnsi="Merriweather" w:cs="Times New Roman"/>
          <w:color w:val="333333"/>
          <w:kern w:val="0"/>
          <w:sz w:val="23"/>
          <w:szCs w:val="23"/>
          <w14:ligatures w14:val="none"/>
        </w:rPr>
      </w:r>
      <w:r w:rsidRPr="00BF1453">
        <w:rPr>
          <w:rFonts w:ascii="Merriweather" w:eastAsia="Times New Roman" w:hAnsi="Merriweather" w:cs="Times New Roman"/>
          <w:color w:val="333333"/>
          <w:kern w:val="0"/>
          <w:sz w:val="23"/>
          <w:szCs w:val="23"/>
          <w14:ligatures w14:val="none"/>
        </w:rPr>
        <w:fldChar w:fldCharType="separate"/>
      </w:r>
    </w:p>
    <w:p w14:paraId="13483111" w14:textId="77777777" w:rsidR="00BF1453" w:rsidRPr="00BF1453" w:rsidRDefault="00BF1453" w:rsidP="00BF1453">
      <w:pPr>
        <w:shd w:val="clear" w:color="auto" w:fill="FFFFFF"/>
        <w:spacing w:after="0" w:line="240" w:lineRule="auto"/>
        <w:rPr>
          <w:rFonts w:ascii="Times New Roman" w:eastAsia="Times New Roman" w:hAnsi="Times New Roman" w:cs="Times New Roman"/>
          <w:kern w:val="0"/>
          <w:sz w:val="30"/>
          <w:szCs w:val="30"/>
          <w14:ligatures w14:val="none"/>
        </w:rPr>
      </w:pPr>
      <w:r w:rsidRPr="00BF1453">
        <w:rPr>
          <w:rFonts w:ascii="Merriweather" w:eastAsia="Times New Roman" w:hAnsi="Merriweather" w:cs="Times New Roman"/>
          <w:color w:val="0000FF"/>
          <w:kern w:val="0"/>
          <w:sz w:val="30"/>
          <w:szCs w:val="30"/>
          <w14:ligatures w14:val="none"/>
        </w:rPr>
        <w:t>View Footnotes</w:t>
      </w:r>
    </w:p>
    <w:p w14:paraId="538F1737" w14:textId="04086FDF" w:rsidR="00BF1453" w:rsidRPr="00BF1453" w:rsidRDefault="00BF1453" w:rsidP="00BF1453">
      <w:pPr>
        <w:shd w:val="clear" w:color="auto" w:fill="FFFFFF"/>
        <w:spacing w:after="0" w:line="240" w:lineRule="auto"/>
        <w:rPr>
          <w:rFonts w:ascii="Merriweather" w:eastAsia="Times New Roman" w:hAnsi="Merriweather" w:cs="Times New Roman"/>
          <w:color w:val="333333"/>
          <w:kern w:val="0"/>
          <w:sz w:val="23"/>
          <w:szCs w:val="23"/>
          <w14:ligatures w14:val="none"/>
        </w:rPr>
      </w:pPr>
      <w:r w:rsidRPr="00BF1453">
        <w:rPr>
          <w:rFonts w:ascii="Merriweather" w:eastAsia="Times New Roman" w:hAnsi="Merriweather" w:cs="Times New Roman"/>
          <w:noProof/>
          <w:color w:val="0000FF"/>
          <w:kern w:val="0"/>
          <w:sz w:val="23"/>
          <w:szCs w:val="23"/>
          <w14:ligatures w14:val="none"/>
        </w:rPr>
        <mc:AlternateContent>
          <mc:Choice Requires="wps">
            <w:drawing>
              <wp:inline distT="0" distB="0" distL="0" distR="0" wp14:anchorId="27C7A198" wp14:editId="544C092A">
                <wp:extent cx="304800" cy="304800"/>
                <wp:effectExtent l="0" t="0" r="0" b="0"/>
                <wp:docPr id="2014697469" name="Rectangle 1">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4AC74BF" id="Rectangle 1" o:spid="_x0000_s1026" href="https://www.thetorah.com/article/does-the-torah-prohibit-male-masturbation"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r w:rsidRPr="00BF1453">
        <w:rPr>
          <w:rFonts w:ascii="Merriweather" w:eastAsia="Times New Roman" w:hAnsi="Merriweather" w:cs="Times New Roman"/>
          <w:color w:val="333333"/>
          <w:kern w:val="0"/>
          <w:sz w:val="23"/>
          <w:szCs w:val="23"/>
          <w14:ligatures w14:val="none"/>
        </w:rPr>
        <w:fldChar w:fldCharType="end"/>
      </w:r>
    </w:p>
    <w:p w14:paraId="26ED094A" w14:textId="1A668F4D" w:rsidR="00BF1453" w:rsidRPr="00BF1453" w:rsidRDefault="00BF1453" w:rsidP="00BF1453">
      <w:pPr>
        <w:shd w:val="clear" w:color="auto" w:fill="FFFFFF"/>
        <w:bidi/>
        <w:spacing w:after="150" w:line="240" w:lineRule="auto"/>
        <w:ind w:left="90"/>
        <w:rPr>
          <w:rFonts w:ascii="SBL Hebrew" w:eastAsia="Times New Roman" w:hAnsi="SBL Hebrew" w:cs="SBL Hebrew"/>
          <w:color w:val="333333"/>
          <w:kern w:val="0"/>
          <w:sz w:val="21"/>
          <w:szCs w:val="21"/>
          <w:rtl/>
          <w14:ligatures w14:val="none"/>
        </w:rPr>
      </w:pPr>
    </w:p>
    <w:p w14:paraId="6E8A3439" w14:textId="77777777" w:rsidR="00BF1453" w:rsidRPr="00BF1453" w:rsidRDefault="00BF1453" w:rsidP="00BF1453">
      <w:pPr>
        <w:numPr>
          <w:ilvl w:val="0"/>
          <w:numId w:val="1"/>
        </w:numPr>
        <w:shd w:val="clear" w:color="auto" w:fill="FFFFFF"/>
        <w:spacing w:before="100" w:beforeAutospacing="1" w:after="0" w:line="480" w:lineRule="auto"/>
        <w:rPr>
          <w:rFonts w:ascii="Merriweather" w:eastAsia="Times New Roman" w:hAnsi="Merriweather" w:cs="Times New Roman"/>
          <w:color w:val="333333"/>
          <w:kern w:val="0"/>
          <w:sz w:val="23"/>
          <w:szCs w:val="23"/>
          <w:rtl/>
          <w14:ligatures w14:val="none"/>
        </w:rPr>
      </w:pPr>
      <w:r w:rsidRPr="00BF1453">
        <w:rPr>
          <w:rFonts w:ascii="Merriweather" w:eastAsia="Times New Roman" w:hAnsi="Merriweather" w:cs="Times New Roman"/>
          <w:color w:val="333333"/>
          <w:kern w:val="0"/>
          <w:sz w:val="23"/>
          <w:szCs w:val="23"/>
          <w14:ligatures w14:val="none"/>
        </w:rPr>
        <w:t xml:space="preserve">The term “spilling seed” refers to multiple acts of non-procreative sex, not just masturbation (which Ganzfried will take up next). The point is clearer in the Shulchan </w:t>
      </w:r>
      <w:proofErr w:type="spellStart"/>
      <w:r w:rsidRPr="00BF1453">
        <w:rPr>
          <w:rFonts w:ascii="Merriweather" w:eastAsia="Times New Roman" w:hAnsi="Merriweather" w:cs="Times New Roman"/>
          <w:color w:val="333333"/>
          <w:kern w:val="0"/>
          <w:sz w:val="23"/>
          <w:szCs w:val="23"/>
          <w14:ligatures w14:val="none"/>
        </w:rPr>
        <w:t>Arukh</w:t>
      </w:r>
      <w:proofErr w:type="spellEnd"/>
      <w:r w:rsidRPr="00BF1453">
        <w:rPr>
          <w:rFonts w:ascii="Merriweather" w:eastAsia="Times New Roman" w:hAnsi="Merriweather" w:cs="Times New Roman"/>
          <w:color w:val="333333"/>
          <w:kern w:val="0"/>
          <w:sz w:val="23"/>
          <w:szCs w:val="23"/>
          <w14:ligatures w14:val="none"/>
        </w:rPr>
        <w:t>, which separates spilling seed and masturbation into two different </w:t>
      </w:r>
      <w:proofErr w:type="spellStart"/>
      <w:r w:rsidRPr="00BF1453">
        <w:rPr>
          <w:rFonts w:ascii="Merriweather" w:eastAsia="Times New Roman" w:hAnsi="Merriweather" w:cs="Times New Roman"/>
          <w:i/>
          <w:iCs/>
          <w:color w:val="333333"/>
          <w:kern w:val="0"/>
          <w:sz w:val="23"/>
          <w:szCs w:val="23"/>
          <w14:ligatures w14:val="none"/>
        </w:rPr>
        <w:t>se</w:t>
      </w:r>
      <w:r w:rsidRPr="00BF1453">
        <w:rPr>
          <w:rFonts w:ascii="Times New Roman" w:eastAsia="Times New Roman" w:hAnsi="Times New Roman" w:cs="Times New Roman"/>
          <w:i/>
          <w:iCs/>
          <w:color w:val="333333"/>
          <w:kern w:val="0"/>
          <w:sz w:val="23"/>
          <w:szCs w:val="23"/>
          <w14:ligatures w14:val="none"/>
        </w:rPr>
        <w:t>ʿ</w:t>
      </w:r>
      <w:r w:rsidRPr="00BF1453">
        <w:rPr>
          <w:rFonts w:ascii="Merriweather" w:eastAsia="Times New Roman" w:hAnsi="Merriweather" w:cs="Times New Roman"/>
          <w:i/>
          <w:iCs/>
          <w:color w:val="333333"/>
          <w:kern w:val="0"/>
          <w:sz w:val="23"/>
          <w:szCs w:val="23"/>
          <w14:ligatures w14:val="none"/>
        </w:rPr>
        <w:t>ifim</w:t>
      </w:r>
      <w:proofErr w:type="spellEnd"/>
      <w:r w:rsidRPr="00BF1453">
        <w:rPr>
          <w:rFonts w:ascii="Merriweather" w:eastAsia="Times New Roman" w:hAnsi="Merriweather" w:cs="Times New Roman"/>
          <w:color w:val="333333"/>
          <w:kern w:val="0"/>
          <w:sz w:val="23"/>
          <w:szCs w:val="23"/>
          <w14:ligatures w14:val="none"/>
        </w:rPr>
        <w:t xml:space="preserve"> (paragraphs), and offers </w:t>
      </w:r>
      <w:proofErr w:type="gramStart"/>
      <w:r w:rsidRPr="00BF1453">
        <w:rPr>
          <w:rFonts w:ascii="Merriweather" w:eastAsia="Times New Roman" w:hAnsi="Merriweather" w:cs="Times New Roman"/>
          <w:color w:val="333333"/>
          <w:kern w:val="0"/>
          <w:sz w:val="23"/>
          <w:szCs w:val="23"/>
          <w14:ligatures w14:val="none"/>
        </w:rPr>
        <w:t>a very different</w:t>
      </w:r>
      <w:proofErr w:type="gramEnd"/>
      <w:r w:rsidRPr="00BF1453">
        <w:rPr>
          <w:rFonts w:ascii="Merriweather" w:eastAsia="Times New Roman" w:hAnsi="Merriweather" w:cs="Times New Roman"/>
          <w:color w:val="333333"/>
          <w:kern w:val="0"/>
          <w:sz w:val="23"/>
          <w:szCs w:val="23"/>
          <w14:ligatures w14:val="none"/>
        </w:rPr>
        <w:t xml:space="preserve"> set of examples for the first:</w:t>
      </w:r>
    </w:p>
    <w:p w14:paraId="47024E77" w14:textId="77777777" w:rsidR="00BF1453" w:rsidRPr="00BF1453" w:rsidRDefault="00BF1453" w:rsidP="00BF1453">
      <w:pPr>
        <w:shd w:val="clear" w:color="auto" w:fill="FFFFFF"/>
        <w:bidi/>
        <w:spacing w:line="435" w:lineRule="atLeast"/>
        <w:ind w:left="720"/>
        <w:textAlignment w:val="top"/>
        <w:rPr>
          <w:rFonts w:ascii="Merriweather" w:eastAsia="Times New Roman" w:hAnsi="Merriweather" w:cs="Times New Roman"/>
          <w:color w:val="333333"/>
          <w:kern w:val="0"/>
          <w:sz w:val="26"/>
          <w:szCs w:val="26"/>
          <w14:ligatures w14:val="none"/>
        </w:rPr>
      </w:pPr>
      <w:r w:rsidRPr="00BF1453">
        <w:rPr>
          <w:rFonts w:ascii="Merriweather" w:eastAsia="Times New Roman" w:hAnsi="Merriweather" w:cs="Times New Roman"/>
          <w:color w:val="333333"/>
          <w:kern w:val="0"/>
          <w:sz w:val="19"/>
          <w:szCs w:val="19"/>
          <w:vertAlign w:val="superscript"/>
          <w:rtl/>
          <w:lang w:bidi="he-IL"/>
          <w14:ligatures w14:val="none"/>
        </w:rPr>
        <w:t xml:space="preserve">שלחן ערוך אבן העזר </w:t>
      </w:r>
      <w:proofErr w:type="spellStart"/>
      <w:r w:rsidRPr="00BF1453">
        <w:rPr>
          <w:rFonts w:ascii="Merriweather" w:eastAsia="Times New Roman" w:hAnsi="Merriweather" w:cs="Times New Roman"/>
          <w:color w:val="333333"/>
          <w:kern w:val="0"/>
          <w:sz w:val="19"/>
          <w:szCs w:val="19"/>
          <w:vertAlign w:val="superscript"/>
          <w:rtl/>
          <w:lang w:bidi="he-IL"/>
          <w14:ligatures w14:val="none"/>
        </w:rPr>
        <w:t>כג:א</w:t>
      </w:r>
      <w:proofErr w:type="spellEnd"/>
      <w:r w:rsidRPr="00BF1453">
        <w:rPr>
          <w:rFonts w:ascii="Merriweather" w:eastAsia="Times New Roman" w:hAnsi="Merriweather" w:cs="Times New Roman"/>
          <w:color w:val="333333"/>
          <w:kern w:val="0"/>
          <w:sz w:val="26"/>
          <w:szCs w:val="26"/>
          <w:rtl/>
          <w14:ligatures w14:val="none"/>
        </w:rPr>
        <w:t> </w:t>
      </w:r>
      <w:r w:rsidRPr="00BF1453">
        <w:rPr>
          <w:rFonts w:ascii="Merriweather" w:eastAsia="Times New Roman" w:hAnsi="Merriweather" w:cs="Times New Roman"/>
          <w:color w:val="333333"/>
          <w:kern w:val="0"/>
          <w:sz w:val="26"/>
          <w:szCs w:val="26"/>
          <w:rtl/>
          <w:lang w:bidi="he-IL"/>
          <w14:ligatures w14:val="none"/>
        </w:rPr>
        <w:t xml:space="preserve">אסור להוציא שכבת זרע לבטלה </w:t>
      </w:r>
      <w:proofErr w:type="spellStart"/>
      <w:r w:rsidRPr="00BF1453">
        <w:rPr>
          <w:rFonts w:ascii="Merriweather" w:eastAsia="Times New Roman" w:hAnsi="Merriweather" w:cs="Times New Roman"/>
          <w:color w:val="333333"/>
          <w:kern w:val="0"/>
          <w:sz w:val="26"/>
          <w:szCs w:val="26"/>
          <w:rtl/>
          <w:lang w:bidi="he-IL"/>
          <w14:ligatures w14:val="none"/>
        </w:rPr>
        <w:t>ועון</w:t>
      </w:r>
      <w:proofErr w:type="spellEnd"/>
      <w:r w:rsidRPr="00BF1453">
        <w:rPr>
          <w:rFonts w:ascii="Merriweather" w:eastAsia="Times New Roman" w:hAnsi="Merriweather" w:cs="Times New Roman"/>
          <w:color w:val="333333"/>
          <w:kern w:val="0"/>
          <w:sz w:val="26"/>
          <w:szCs w:val="26"/>
          <w:rtl/>
          <w:lang w:bidi="he-IL"/>
          <w14:ligatures w14:val="none"/>
        </w:rPr>
        <w:t xml:space="preserve"> זה חמור מכל עבירות שבתורה. לפיכך לא יהיה אדם דש מבפנים וזורה מבחוץ, ולא </w:t>
      </w:r>
      <w:proofErr w:type="spellStart"/>
      <w:r w:rsidRPr="00BF1453">
        <w:rPr>
          <w:rFonts w:ascii="Merriweather" w:eastAsia="Times New Roman" w:hAnsi="Merriweather" w:cs="Times New Roman"/>
          <w:color w:val="333333"/>
          <w:kern w:val="0"/>
          <w:sz w:val="26"/>
          <w:szCs w:val="26"/>
          <w:rtl/>
          <w:lang w:bidi="he-IL"/>
          <w14:ligatures w14:val="none"/>
        </w:rPr>
        <w:t>ישא</w:t>
      </w:r>
      <w:proofErr w:type="spellEnd"/>
      <w:r w:rsidRPr="00BF1453">
        <w:rPr>
          <w:rFonts w:ascii="Merriweather" w:eastAsia="Times New Roman" w:hAnsi="Merriweather" w:cs="Times New Roman"/>
          <w:color w:val="333333"/>
          <w:kern w:val="0"/>
          <w:sz w:val="26"/>
          <w:szCs w:val="26"/>
          <w:rtl/>
          <w:lang w:bidi="he-IL"/>
          <w14:ligatures w14:val="none"/>
        </w:rPr>
        <w:t xml:space="preserve"> קטנה שאינה ראויה לילד.</w:t>
      </w:r>
    </w:p>
    <w:p w14:paraId="3E890A77" w14:textId="77777777" w:rsidR="00BF1453" w:rsidRPr="00BF1453" w:rsidRDefault="00BF1453" w:rsidP="00BF1453">
      <w:pPr>
        <w:shd w:val="clear" w:color="auto" w:fill="FFFFFF"/>
        <w:spacing w:after="0" w:line="480" w:lineRule="auto"/>
        <w:ind w:left="720"/>
        <w:rPr>
          <w:rFonts w:ascii="Merriweather" w:eastAsia="Times New Roman" w:hAnsi="Merriweather" w:cs="Times New Roman"/>
          <w:color w:val="333333"/>
          <w:kern w:val="0"/>
          <w:sz w:val="23"/>
          <w:szCs w:val="23"/>
          <w:rtl/>
          <w14:ligatures w14:val="none"/>
        </w:rPr>
      </w:pPr>
      <w:r w:rsidRPr="00BF1453">
        <w:rPr>
          <w:rFonts w:ascii="Merriweather" w:eastAsia="Times New Roman" w:hAnsi="Merriweather" w:cs="Times New Roman"/>
          <w:color w:val="333333"/>
          <w:kern w:val="0"/>
          <w:sz w:val="23"/>
          <w:szCs w:val="23"/>
          <w14:ligatures w14:val="none"/>
        </w:rPr>
        <w:t> </w:t>
      </w:r>
    </w:p>
    <w:p w14:paraId="2A634BE7" w14:textId="77777777" w:rsidR="00BF1453" w:rsidRPr="00BF1453" w:rsidRDefault="00BF1453" w:rsidP="00BF1453">
      <w:pPr>
        <w:shd w:val="clear" w:color="auto" w:fill="FFFFFF"/>
        <w:spacing w:line="435" w:lineRule="atLeast"/>
        <w:ind w:left="720"/>
        <w:textAlignment w:val="top"/>
        <w:rPr>
          <w:rFonts w:ascii="Merriweather" w:eastAsia="Times New Roman" w:hAnsi="Merriweather" w:cs="Times New Roman"/>
          <w:color w:val="333333"/>
          <w:kern w:val="0"/>
          <w:sz w:val="23"/>
          <w:szCs w:val="23"/>
          <w14:ligatures w14:val="none"/>
        </w:rPr>
      </w:pPr>
      <w:r w:rsidRPr="00BF1453">
        <w:rPr>
          <w:rFonts w:ascii="Merriweather" w:eastAsia="Times New Roman" w:hAnsi="Merriweather" w:cs="Times New Roman"/>
          <w:color w:val="333333"/>
          <w:kern w:val="0"/>
          <w:sz w:val="17"/>
          <w:szCs w:val="17"/>
          <w:vertAlign w:val="superscript"/>
          <w14:ligatures w14:val="none"/>
        </w:rPr>
        <w:t xml:space="preserve">Shulchan </w:t>
      </w:r>
      <w:proofErr w:type="spellStart"/>
      <w:r w:rsidRPr="00BF1453">
        <w:rPr>
          <w:rFonts w:ascii="Merriweather" w:eastAsia="Times New Roman" w:hAnsi="Merriweather" w:cs="Times New Roman"/>
          <w:color w:val="333333"/>
          <w:kern w:val="0"/>
          <w:sz w:val="17"/>
          <w:szCs w:val="17"/>
          <w:vertAlign w:val="superscript"/>
          <w14:ligatures w14:val="none"/>
        </w:rPr>
        <w:t>Arukh</w:t>
      </w:r>
      <w:proofErr w:type="spellEnd"/>
      <w:r w:rsidRPr="00BF1453">
        <w:rPr>
          <w:rFonts w:ascii="Merriweather" w:eastAsia="Times New Roman" w:hAnsi="Merriweather" w:cs="Times New Roman"/>
          <w:color w:val="333333"/>
          <w:kern w:val="0"/>
          <w:sz w:val="17"/>
          <w:szCs w:val="17"/>
          <w:vertAlign w:val="superscript"/>
          <w14:ligatures w14:val="none"/>
        </w:rPr>
        <w:t xml:space="preserve"> EH 23:1</w:t>
      </w:r>
      <w:r w:rsidRPr="00BF1453">
        <w:rPr>
          <w:rFonts w:ascii="Merriweather" w:eastAsia="Times New Roman" w:hAnsi="Merriweather" w:cs="Times New Roman"/>
          <w:color w:val="333333"/>
          <w:kern w:val="0"/>
          <w:sz w:val="23"/>
          <w:szCs w:val="23"/>
          <w14:ligatures w14:val="none"/>
        </w:rPr>
        <w:t> It is prohibited [for men] to spill their seed in vain. And this is a graver sin than any other transgression in the Torah. Therefore, a man may not thresh inside and sow outside (i.e., perform </w:t>
      </w:r>
      <w:r w:rsidRPr="00BF1453">
        <w:rPr>
          <w:rFonts w:ascii="Merriweather" w:eastAsia="Times New Roman" w:hAnsi="Merriweather" w:cs="Times New Roman"/>
          <w:i/>
          <w:iCs/>
          <w:color w:val="333333"/>
          <w:kern w:val="0"/>
          <w:sz w:val="23"/>
          <w:szCs w:val="23"/>
          <w14:ligatures w14:val="none"/>
        </w:rPr>
        <w:t>coitus interruptus</w:t>
      </w:r>
      <w:r w:rsidRPr="00BF1453">
        <w:rPr>
          <w:rFonts w:ascii="Merriweather" w:eastAsia="Times New Roman" w:hAnsi="Merriweather" w:cs="Times New Roman"/>
          <w:color w:val="333333"/>
          <w:kern w:val="0"/>
          <w:sz w:val="23"/>
          <w:szCs w:val="23"/>
          <w14:ligatures w14:val="none"/>
        </w:rPr>
        <w:t>), nor may he marry a prepubescent girl who cannot yet have children.</w:t>
      </w:r>
    </w:p>
    <w:p w14:paraId="3E639A23" w14:textId="77777777" w:rsidR="00BF1453" w:rsidRPr="00BF1453" w:rsidRDefault="00BF1453" w:rsidP="00BF1453">
      <w:pPr>
        <w:numPr>
          <w:ilvl w:val="0"/>
          <w:numId w:val="1"/>
        </w:numPr>
        <w:shd w:val="clear" w:color="auto" w:fill="FFFFFF"/>
        <w:spacing w:before="100" w:beforeAutospacing="1" w:after="0" w:line="480" w:lineRule="auto"/>
        <w:rPr>
          <w:rFonts w:ascii="Merriweather" w:eastAsia="Times New Roman" w:hAnsi="Merriweather" w:cs="Times New Roman"/>
          <w:color w:val="333333"/>
          <w:kern w:val="0"/>
          <w:sz w:val="23"/>
          <w:szCs w:val="23"/>
          <w14:ligatures w14:val="none"/>
        </w:rPr>
      </w:pPr>
      <w:r w:rsidRPr="00BF1453">
        <w:rPr>
          <w:rFonts w:ascii="Merriweather" w:eastAsia="Times New Roman" w:hAnsi="Merriweather" w:cs="Times New Roman"/>
          <w:color w:val="333333"/>
          <w:kern w:val="0"/>
          <w:sz w:val="23"/>
          <w:szCs w:val="23"/>
          <w14:ligatures w14:val="none"/>
        </w:rPr>
        <w:t>This too is directly from the </w:t>
      </w:r>
      <w:r w:rsidRPr="00BF1453">
        <w:rPr>
          <w:rFonts w:ascii="Merriweather" w:eastAsia="Times New Roman" w:hAnsi="Merriweather" w:cs="Times New Roman"/>
          <w:i/>
          <w:iCs/>
          <w:color w:val="333333"/>
          <w:kern w:val="0"/>
          <w:sz w:val="23"/>
          <w:szCs w:val="23"/>
          <w14:ligatures w14:val="none"/>
        </w:rPr>
        <w:t xml:space="preserve">Shulchan </w:t>
      </w:r>
      <w:proofErr w:type="spellStart"/>
      <w:r w:rsidRPr="00BF1453">
        <w:rPr>
          <w:rFonts w:ascii="Merriweather" w:eastAsia="Times New Roman" w:hAnsi="Merriweather" w:cs="Times New Roman"/>
          <w:i/>
          <w:iCs/>
          <w:color w:val="333333"/>
          <w:kern w:val="0"/>
          <w:sz w:val="23"/>
          <w:szCs w:val="23"/>
          <w14:ligatures w14:val="none"/>
        </w:rPr>
        <w:t>Arukh</w:t>
      </w:r>
      <w:proofErr w:type="spellEnd"/>
      <w:r w:rsidRPr="00BF1453">
        <w:rPr>
          <w:rFonts w:ascii="Merriweather" w:eastAsia="Times New Roman" w:hAnsi="Merriweather" w:cs="Times New Roman"/>
          <w:color w:val="333333"/>
          <w:kern w:val="0"/>
          <w:sz w:val="23"/>
          <w:szCs w:val="23"/>
          <w14:ligatures w14:val="none"/>
        </w:rPr>
        <w:t>:</w:t>
      </w:r>
    </w:p>
    <w:p w14:paraId="0E1CF38E" w14:textId="77777777" w:rsidR="00BF1453" w:rsidRPr="00BF1453" w:rsidRDefault="00BF1453" w:rsidP="00BF1453">
      <w:pPr>
        <w:shd w:val="clear" w:color="auto" w:fill="FFFFFF"/>
        <w:bidi/>
        <w:spacing w:line="435" w:lineRule="atLeast"/>
        <w:ind w:left="720"/>
        <w:textAlignment w:val="top"/>
        <w:rPr>
          <w:rFonts w:ascii="Merriweather" w:eastAsia="Times New Roman" w:hAnsi="Merriweather" w:cs="Times New Roman"/>
          <w:color w:val="333333"/>
          <w:kern w:val="0"/>
          <w:sz w:val="26"/>
          <w:szCs w:val="26"/>
          <w14:ligatures w14:val="none"/>
        </w:rPr>
      </w:pPr>
      <w:r w:rsidRPr="00BF1453">
        <w:rPr>
          <w:rFonts w:ascii="Merriweather" w:eastAsia="Times New Roman" w:hAnsi="Merriweather" w:cs="Times New Roman"/>
          <w:color w:val="333333"/>
          <w:kern w:val="0"/>
          <w:sz w:val="19"/>
          <w:szCs w:val="19"/>
          <w:vertAlign w:val="superscript"/>
          <w:rtl/>
          <w:lang w:bidi="he-IL"/>
          <w14:ligatures w14:val="none"/>
        </w:rPr>
        <w:lastRenderedPageBreak/>
        <w:t xml:space="preserve">שלחן ערוך אבן העזר </w:t>
      </w:r>
      <w:proofErr w:type="spellStart"/>
      <w:r w:rsidRPr="00BF1453">
        <w:rPr>
          <w:rFonts w:ascii="Merriweather" w:eastAsia="Times New Roman" w:hAnsi="Merriweather" w:cs="Times New Roman"/>
          <w:color w:val="333333"/>
          <w:kern w:val="0"/>
          <w:sz w:val="19"/>
          <w:szCs w:val="19"/>
          <w:vertAlign w:val="superscript"/>
          <w:rtl/>
          <w:lang w:bidi="he-IL"/>
          <w14:ligatures w14:val="none"/>
        </w:rPr>
        <w:t>כג:ב</w:t>
      </w:r>
      <w:proofErr w:type="spellEnd"/>
      <w:r w:rsidRPr="00BF1453">
        <w:rPr>
          <w:rFonts w:ascii="Merriweather" w:eastAsia="Times New Roman" w:hAnsi="Merriweather" w:cs="Times New Roman"/>
          <w:color w:val="333333"/>
          <w:kern w:val="0"/>
          <w:sz w:val="26"/>
          <w:szCs w:val="26"/>
          <w:rtl/>
          <w14:ligatures w14:val="none"/>
        </w:rPr>
        <w:t> </w:t>
      </w:r>
      <w:r w:rsidRPr="00BF1453">
        <w:rPr>
          <w:rFonts w:ascii="Merriweather" w:eastAsia="Times New Roman" w:hAnsi="Merriweather" w:cs="Times New Roman"/>
          <w:color w:val="333333"/>
          <w:kern w:val="0"/>
          <w:sz w:val="26"/>
          <w:szCs w:val="26"/>
          <w:rtl/>
          <w:lang w:bidi="he-IL"/>
          <w14:ligatures w14:val="none"/>
        </w:rPr>
        <w:t>אלו שמנאפים ביד ומוציאים שכבת זרע, לא די להם שאיסור גדול הוא, אלא שהעושה זה בנידוי הוא יושב ועליהם נאמר (ישעיה א:טו): "ידיכם דמים מלאו" וכאלו הרג הנפש.</w:t>
      </w:r>
    </w:p>
    <w:p w14:paraId="07B842F7" w14:textId="77777777" w:rsidR="00BF1453" w:rsidRPr="00BF1453" w:rsidRDefault="00BF1453" w:rsidP="00BF1453">
      <w:pPr>
        <w:shd w:val="clear" w:color="auto" w:fill="FFFFFF"/>
        <w:spacing w:after="0" w:line="480" w:lineRule="auto"/>
        <w:ind w:left="720"/>
        <w:rPr>
          <w:rFonts w:ascii="Merriweather" w:eastAsia="Times New Roman" w:hAnsi="Merriweather" w:cs="Times New Roman"/>
          <w:color w:val="333333"/>
          <w:kern w:val="0"/>
          <w:sz w:val="23"/>
          <w:szCs w:val="23"/>
          <w:rtl/>
          <w14:ligatures w14:val="none"/>
        </w:rPr>
      </w:pPr>
      <w:r w:rsidRPr="00BF1453">
        <w:rPr>
          <w:rFonts w:ascii="Merriweather" w:eastAsia="Times New Roman" w:hAnsi="Merriweather" w:cs="Times New Roman"/>
          <w:color w:val="333333"/>
          <w:kern w:val="0"/>
          <w:sz w:val="23"/>
          <w:szCs w:val="23"/>
          <w14:ligatures w14:val="none"/>
        </w:rPr>
        <w:t> </w:t>
      </w:r>
    </w:p>
    <w:p w14:paraId="42EDAFEF" w14:textId="77777777" w:rsidR="00BF1453" w:rsidRPr="00BF1453" w:rsidRDefault="00BF1453" w:rsidP="00BF1453">
      <w:pPr>
        <w:shd w:val="clear" w:color="auto" w:fill="FFFFFF"/>
        <w:spacing w:line="435" w:lineRule="atLeast"/>
        <w:ind w:left="720"/>
        <w:textAlignment w:val="top"/>
        <w:rPr>
          <w:rFonts w:ascii="Merriweather" w:eastAsia="Times New Roman" w:hAnsi="Merriweather" w:cs="Times New Roman"/>
          <w:color w:val="333333"/>
          <w:kern w:val="0"/>
          <w:sz w:val="23"/>
          <w:szCs w:val="23"/>
          <w14:ligatures w14:val="none"/>
        </w:rPr>
      </w:pPr>
      <w:r w:rsidRPr="00BF1453">
        <w:rPr>
          <w:rFonts w:ascii="Merriweather" w:eastAsia="Times New Roman" w:hAnsi="Merriweather" w:cs="Times New Roman"/>
          <w:color w:val="333333"/>
          <w:kern w:val="0"/>
          <w:sz w:val="17"/>
          <w:szCs w:val="17"/>
          <w:vertAlign w:val="superscript"/>
          <w14:ligatures w14:val="none"/>
        </w:rPr>
        <w:t xml:space="preserve">Shulchan </w:t>
      </w:r>
      <w:proofErr w:type="spellStart"/>
      <w:r w:rsidRPr="00BF1453">
        <w:rPr>
          <w:rFonts w:ascii="Merriweather" w:eastAsia="Times New Roman" w:hAnsi="Merriweather" w:cs="Times New Roman"/>
          <w:color w:val="333333"/>
          <w:kern w:val="0"/>
          <w:sz w:val="17"/>
          <w:szCs w:val="17"/>
          <w:vertAlign w:val="superscript"/>
          <w14:ligatures w14:val="none"/>
        </w:rPr>
        <w:t>Arukh</w:t>
      </w:r>
      <w:proofErr w:type="spellEnd"/>
      <w:r w:rsidRPr="00BF1453">
        <w:rPr>
          <w:rFonts w:ascii="Merriweather" w:eastAsia="Times New Roman" w:hAnsi="Merriweather" w:cs="Times New Roman"/>
          <w:color w:val="333333"/>
          <w:kern w:val="0"/>
          <w:sz w:val="17"/>
          <w:szCs w:val="17"/>
          <w:vertAlign w:val="superscript"/>
          <w14:ligatures w14:val="none"/>
        </w:rPr>
        <w:t xml:space="preserve"> EH 23:2</w:t>
      </w:r>
      <w:r w:rsidRPr="00BF1453">
        <w:rPr>
          <w:rFonts w:ascii="Merriweather" w:eastAsia="Times New Roman" w:hAnsi="Merriweather" w:cs="Times New Roman"/>
          <w:color w:val="333333"/>
          <w:kern w:val="0"/>
          <w:sz w:val="23"/>
          <w:szCs w:val="23"/>
          <w14:ligatures w14:val="none"/>
        </w:rPr>
        <w:t> Those who masturbate (lit. “fornicate with their hand”) and spill their seed, not only do they violate a serious transgression, but also one who does this is placed under a ban. Regarding such people, it is said (Isa 1:15), “Your hands are full of blood,” it is akin to killing a person.</w:t>
      </w:r>
    </w:p>
    <w:p w14:paraId="33833220" w14:textId="77777777" w:rsidR="00BF1453" w:rsidRPr="00BF1453" w:rsidRDefault="00BF1453" w:rsidP="00BF1453">
      <w:pPr>
        <w:numPr>
          <w:ilvl w:val="0"/>
          <w:numId w:val="1"/>
        </w:numPr>
        <w:shd w:val="clear" w:color="auto" w:fill="FFFFFF"/>
        <w:spacing w:before="100" w:beforeAutospacing="1" w:after="0" w:line="480" w:lineRule="auto"/>
        <w:rPr>
          <w:rFonts w:ascii="Merriweather" w:eastAsia="Times New Roman" w:hAnsi="Merriweather" w:cs="Times New Roman"/>
          <w:color w:val="333333"/>
          <w:kern w:val="0"/>
          <w:sz w:val="23"/>
          <w:szCs w:val="23"/>
          <w14:ligatures w14:val="none"/>
        </w:rPr>
      </w:pPr>
      <w:r w:rsidRPr="00BF1453">
        <w:rPr>
          <w:rFonts w:ascii="Merriweather" w:eastAsia="Times New Roman" w:hAnsi="Merriweather" w:cs="Times New Roman"/>
          <w:color w:val="333333"/>
          <w:kern w:val="0"/>
          <w:sz w:val="23"/>
          <w:szCs w:val="23"/>
          <w14:ligatures w14:val="none"/>
        </w:rPr>
        <w:t>The weekly Torah portion, which covers Genesis 37–40.</w:t>
      </w:r>
    </w:p>
    <w:p w14:paraId="4B26C858" w14:textId="77777777" w:rsidR="00BF1453" w:rsidRPr="00BF1453" w:rsidRDefault="00BF1453" w:rsidP="00BF1453">
      <w:pPr>
        <w:numPr>
          <w:ilvl w:val="0"/>
          <w:numId w:val="1"/>
        </w:numPr>
        <w:shd w:val="clear" w:color="auto" w:fill="FFFFFF"/>
        <w:spacing w:before="100" w:beforeAutospacing="1" w:after="0" w:line="480" w:lineRule="auto"/>
        <w:rPr>
          <w:rFonts w:ascii="Merriweather" w:eastAsia="Times New Roman" w:hAnsi="Merriweather" w:cs="Times New Roman"/>
          <w:color w:val="333333"/>
          <w:kern w:val="0"/>
          <w:sz w:val="23"/>
          <w:szCs w:val="23"/>
          <w14:ligatures w14:val="none"/>
        </w:rPr>
      </w:pPr>
      <w:r w:rsidRPr="00BF1453">
        <w:rPr>
          <w:rFonts w:ascii="Merriweather" w:eastAsia="Times New Roman" w:hAnsi="Merriweather" w:cs="Times New Roman"/>
          <w:color w:val="333333"/>
          <w:kern w:val="0"/>
          <w:sz w:val="23"/>
          <w:szCs w:val="23"/>
          <w14:ligatures w14:val="none"/>
        </w:rPr>
        <w:t xml:space="preserve">I </w:t>
      </w:r>
      <w:proofErr w:type="gramStart"/>
      <w:r w:rsidRPr="00BF1453">
        <w:rPr>
          <w:rFonts w:ascii="Merriweather" w:eastAsia="Times New Roman" w:hAnsi="Merriweather" w:cs="Times New Roman"/>
          <w:color w:val="333333"/>
          <w:kern w:val="0"/>
          <w:sz w:val="23"/>
          <w:szCs w:val="23"/>
          <w14:ligatures w14:val="none"/>
        </w:rPr>
        <w:t>discuss</w:t>
      </w:r>
      <w:proofErr w:type="gramEnd"/>
      <w:r w:rsidRPr="00BF1453">
        <w:rPr>
          <w:rFonts w:ascii="Merriweather" w:eastAsia="Times New Roman" w:hAnsi="Merriweather" w:cs="Times New Roman"/>
          <w:color w:val="333333"/>
          <w:kern w:val="0"/>
          <w:sz w:val="23"/>
          <w:szCs w:val="23"/>
          <w14:ligatures w14:val="none"/>
        </w:rPr>
        <w:t xml:space="preserve"> below how Er is connected to this.</w:t>
      </w:r>
    </w:p>
    <w:p w14:paraId="29E0C631" w14:textId="77777777" w:rsidR="00BF1453" w:rsidRPr="00BF1453" w:rsidRDefault="00BF1453" w:rsidP="00BF1453">
      <w:pPr>
        <w:numPr>
          <w:ilvl w:val="0"/>
          <w:numId w:val="1"/>
        </w:numPr>
        <w:shd w:val="clear" w:color="auto" w:fill="FFFFFF"/>
        <w:spacing w:before="100" w:beforeAutospacing="1" w:after="0" w:line="480" w:lineRule="auto"/>
        <w:rPr>
          <w:rFonts w:ascii="Merriweather" w:eastAsia="Times New Roman" w:hAnsi="Merriweather" w:cs="Times New Roman"/>
          <w:color w:val="333333"/>
          <w:kern w:val="0"/>
          <w:sz w:val="23"/>
          <w:szCs w:val="23"/>
          <w14:ligatures w14:val="none"/>
        </w:rPr>
      </w:pPr>
      <w:r w:rsidRPr="00BF1453">
        <w:rPr>
          <w:rFonts w:ascii="Merriweather" w:eastAsia="Times New Roman" w:hAnsi="Merriweather" w:cs="Times New Roman"/>
          <w:color w:val="333333"/>
          <w:kern w:val="0"/>
          <w:sz w:val="23"/>
          <w:szCs w:val="23"/>
          <w14:ligatures w14:val="none"/>
        </w:rPr>
        <w:t>Important examples are as Edmund Curll’s </w:t>
      </w:r>
      <w:r w:rsidRPr="00BF1453">
        <w:rPr>
          <w:rFonts w:ascii="Merriweather" w:eastAsia="Times New Roman" w:hAnsi="Merriweather" w:cs="Times New Roman"/>
          <w:i/>
          <w:iCs/>
          <w:color w:val="333333"/>
          <w:kern w:val="0"/>
          <w:sz w:val="23"/>
          <w:szCs w:val="23"/>
          <w14:ligatures w14:val="none"/>
        </w:rPr>
        <w:t xml:space="preserve">Onanism </w:t>
      </w:r>
      <w:proofErr w:type="spellStart"/>
      <w:r w:rsidRPr="00BF1453">
        <w:rPr>
          <w:rFonts w:ascii="Merriweather" w:eastAsia="Times New Roman" w:hAnsi="Merriweather" w:cs="Times New Roman"/>
          <w:i/>
          <w:iCs/>
          <w:color w:val="333333"/>
          <w:kern w:val="0"/>
          <w:sz w:val="23"/>
          <w:szCs w:val="23"/>
          <w14:ligatures w14:val="none"/>
        </w:rPr>
        <w:t>Display’d</w:t>
      </w:r>
      <w:proofErr w:type="spellEnd"/>
      <w:r w:rsidRPr="00BF1453">
        <w:rPr>
          <w:rFonts w:ascii="Merriweather" w:eastAsia="Times New Roman" w:hAnsi="Merriweather" w:cs="Times New Roman"/>
          <w:color w:val="333333"/>
          <w:kern w:val="0"/>
          <w:sz w:val="23"/>
          <w:szCs w:val="23"/>
          <w14:ligatures w14:val="none"/>
        </w:rPr>
        <w:t>, and most famously, the Swiss Physician Samuel Tissot’s, </w:t>
      </w:r>
      <w:proofErr w:type="spellStart"/>
      <w:r w:rsidRPr="00BF1453">
        <w:rPr>
          <w:rFonts w:ascii="Merriweather" w:eastAsia="Times New Roman" w:hAnsi="Merriweather" w:cs="Times New Roman"/>
          <w:i/>
          <w:iCs/>
          <w:color w:val="333333"/>
          <w:kern w:val="0"/>
          <w:sz w:val="23"/>
          <w:szCs w:val="23"/>
          <w14:ligatures w14:val="none"/>
        </w:rPr>
        <w:t>Onanisme</w:t>
      </w:r>
      <w:proofErr w:type="spellEnd"/>
      <w:r w:rsidRPr="00BF1453">
        <w:rPr>
          <w:rFonts w:ascii="Merriweather" w:eastAsia="Times New Roman" w:hAnsi="Merriweather" w:cs="Times New Roman"/>
          <w:i/>
          <w:iCs/>
          <w:color w:val="333333"/>
          <w:kern w:val="0"/>
          <w:sz w:val="23"/>
          <w:szCs w:val="23"/>
          <w14:ligatures w14:val="none"/>
        </w:rPr>
        <w:t xml:space="preserve">, dissertation sur les maladies </w:t>
      </w:r>
      <w:proofErr w:type="spellStart"/>
      <w:r w:rsidRPr="00BF1453">
        <w:rPr>
          <w:rFonts w:ascii="Merriweather" w:eastAsia="Times New Roman" w:hAnsi="Merriweather" w:cs="Times New Roman"/>
          <w:i/>
          <w:iCs/>
          <w:color w:val="333333"/>
          <w:kern w:val="0"/>
          <w:sz w:val="23"/>
          <w:szCs w:val="23"/>
          <w14:ligatures w14:val="none"/>
        </w:rPr>
        <w:t>produites</w:t>
      </w:r>
      <w:proofErr w:type="spellEnd"/>
      <w:r w:rsidRPr="00BF1453">
        <w:rPr>
          <w:rFonts w:ascii="Merriweather" w:eastAsia="Times New Roman" w:hAnsi="Merriweather" w:cs="Times New Roman"/>
          <w:i/>
          <w:iCs/>
          <w:color w:val="333333"/>
          <w:kern w:val="0"/>
          <w:sz w:val="23"/>
          <w:szCs w:val="23"/>
          <w14:ligatures w14:val="none"/>
        </w:rPr>
        <w:t xml:space="preserve"> </w:t>
      </w:r>
      <w:proofErr w:type="spellStart"/>
      <w:r w:rsidRPr="00BF1453">
        <w:rPr>
          <w:rFonts w:ascii="Merriweather" w:eastAsia="Times New Roman" w:hAnsi="Merriweather" w:cs="Times New Roman"/>
          <w:i/>
          <w:iCs/>
          <w:color w:val="333333"/>
          <w:kern w:val="0"/>
          <w:sz w:val="23"/>
          <w:szCs w:val="23"/>
          <w14:ligatures w14:val="none"/>
        </w:rPr>
        <w:t>par</w:t>
      </w:r>
      <w:proofErr w:type="spellEnd"/>
      <w:r w:rsidRPr="00BF1453">
        <w:rPr>
          <w:rFonts w:ascii="Merriweather" w:eastAsia="Times New Roman" w:hAnsi="Merriweather" w:cs="Times New Roman"/>
          <w:i/>
          <w:iCs/>
          <w:color w:val="333333"/>
          <w:kern w:val="0"/>
          <w:sz w:val="23"/>
          <w:szCs w:val="23"/>
          <w14:ligatures w14:val="none"/>
        </w:rPr>
        <w:t xml:space="preserve"> la </w:t>
      </w:r>
      <w:proofErr w:type="spellStart"/>
      <w:r w:rsidRPr="00BF1453">
        <w:rPr>
          <w:rFonts w:ascii="Merriweather" w:eastAsia="Times New Roman" w:hAnsi="Merriweather" w:cs="Times New Roman"/>
          <w:i/>
          <w:iCs/>
          <w:color w:val="333333"/>
          <w:kern w:val="0"/>
          <w:sz w:val="23"/>
          <w:szCs w:val="23"/>
          <w14:ligatures w14:val="none"/>
        </w:rPr>
        <w:t>masturbatio</w:t>
      </w:r>
      <w:proofErr w:type="spellEnd"/>
      <w:r w:rsidRPr="00BF1453">
        <w:rPr>
          <w:rFonts w:ascii="Merriweather" w:eastAsia="Times New Roman" w:hAnsi="Merriweather" w:cs="Times New Roman"/>
          <w:color w:val="333333"/>
          <w:kern w:val="0"/>
          <w:sz w:val="23"/>
          <w:szCs w:val="23"/>
          <w14:ligatures w14:val="none"/>
        </w:rPr>
        <w:t> (</w:t>
      </w:r>
      <w:r w:rsidRPr="00BF1453">
        <w:rPr>
          <w:rFonts w:ascii="Merriweather" w:eastAsia="Times New Roman" w:hAnsi="Merriweather" w:cs="Times New Roman"/>
          <w:i/>
          <w:iCs/>
          <w:color w:val="333333"/>
          <w:kern w:val="0"/>
          <w:sz w:val="23"/>
          <w:szCs w:val="23"/>
          <w14:ligatures w14:val="none"/>
        </w:rPr>
        <w:t>Onanism: A Dissertation on the Diseases Produced by Masturbation</w:t>
      </w:r>
      <w:r w:rsidRPr="00BF1453">
        <w:rPr>
          <w:rFonts w:ascii="Merriweather" w:eastAsia="Times New Roman" w:hAnsi="Merriweather" w:cs="Times New Roman"/>
          <w:color w:val="333333"/>
          <w:kern w:val="0"/>
          <w:sz w:val="23"/>
          <w:szCs w:val="23"/>
          <w14:ligatures w14:val="none"/>
        </w:rPr>
        <w:t>).</w:t>
      </w:r>
    </w:p>
    <w:p w14:paraId="2F2000B2" w14:textId="77777777" w:rsidR="00BF1453" w:rsidRPr="00BF1453" w:rsidRDefault="00BF1453" w:rsidP="00BF1453">
      <w:pPr>
        <w:numPr>
          <w:ilvl w:val="0"/>
          <w:numId w:val="1"/>
        </w:numPr>
        <w:shd w:val="clear" w:color="auto" w:fill="FFFFFF"/>
        <w:spacing w:before="100" w:beforeAutospacing="1" w:after="0" w:line="480" w:lineRule="auto"/>
        <w:rPr>
          <w:rFonts w:ascii="Merriweather" w:eastAsia="Times New Roman" w:hAnsi="Merriweather" w:cs="Times New Roman"/>
          <w:color w:val="333333"/>
          <w:kern w:val="0"/>
          <w:sz w:val="23"/>
          <w:szCs w:val="23"/>
          <w14:ligatures w14:val="none"/>
        </w:rPr>
      </w:pPr>
      <w:r w:rsidRPr="00BF1453">
        <w:rPr>
          <w:rFonts w:ascii="Merriweather" w:eastAsia="Times New Roman" w:hAnsi="Merriweather" w:cs="Times New Roman"/>
          <w:color w:val="333333"/>
          <w:kern w:val="0"/>
          <w:sz w:val="23"/>
          <w:szCs w:val="23"/>
          <w14:ligatures w14:val="none"/>
        </w:rPr>
        <w:t xml:space="preserve">Editor’s note: For discussion of this story in the context of the </w:t>
      </w:r>
      <w:proofErr w:type="spellStart"/>
      <w:r w:rsidRPr="00BF1453">
        <w:rPr>
          <w:rFonts w:ascii="Merriweather" w:eastAsia="Times New Roman" w:hAnsi="Merriweather" w:cs="Times New Roman"/>
          <w:color w:val="333333"/>
          <w:kern w:val="0"/>
          <w:sz w:val="23"/>
          <w:szCs w:val="23"/>
          <w14:ligatures w14:val="none"/>
        </w:rPr>
        <w:t>yibbum</w:t>
      </w:r>
      <w:proofErr w:type="spellEnd"/>
      <w:r w:rsidRPr="00BF1453">
        <w:rPr>
          <w:rFonts w:ascii="Merriweather" w:eastAsia="Times New Roman" w:hAnsi="Merriweather" w:cs="Times New Roman"/>
          <w:color w:val="333333"/>
          <w:kern w:val="0"/>
          <w:sz w:val="23"/>
          <w:szCs w:val="23"/>
          <w14:ligatures w14:val="none"/>
        </w:rPr>
        <w:t xml:space="preserve"> law, see Pamela </w:t>
      </w:r>
      <w:proofErr w:type="spellStart"/>
      <w:r w:rsidRPr="00BF1453">
        <w:rPr>
          <w:rFonts w:ascii="Merriweather" w:eastAsia="Times New Roman" w:hAnsi="Merriweather" w:cs="Times New Roman"/>
          <w:color w:val="333333"/>
          <w:kern w:val="0"/>
          <w:sz w:val="23"/>
          <w:szCs w:val="23"/>
          <w14:ligatures w14:val="none"/>
        </w:rPr>
        <w:t>Barmash</w:t>
      </w:r>
      <w:proofErr w:type="spellEnd"/>
      <w:r w:rsidRPr="00BF1453">
        <w:rPr>
          <w:rFonts w:ascii="Merriweather" w:eastAsia="Times New Roman" w:hAnsi="Merriweather" w:cs="Times New Roman"/>
          <w:color w:val="333333"/>
          <w:kern w:val="0"/>
          <w:sz w:val="23"/>
          <w:szCs w:val="23"/>
          <w14:ligatures w14:val="none"/>
        </w:rPr>
        <w:t>, </w:t>
      </w:r>
      <w:hyperlink r:id="rId7" w:history="1">
        <w:r w:rsidRPr="00BF1453">
          <w:rPr>
            <w:rFonts w:ascii="Merriweather" w:eastAsia="Times New Roman" w:hAnsi="Merriweather" w:cs="Times New Roman"/>
            <w:color w:val="B22222"/>
            <w:kern w:val="0"/>
            <w:sz w:val="23"/>
            <w:szCs w:val="23"/>
            <w:u w:val="single"/>
            <w14:ligatures w14:val="none"/>
          </w:rPr>
          <w:t xml:space="preserve">“Tamar’s Extraordinary Risk: A Narrative—not a Law—of </w:t>
        </w:r>
        <w:proofErr w:type="spellStart"/>
        <w:r w:rsidRPr="00BF1453">
          <w:rPr>
            <w:rFonts w:ascii="Merriweather" w:eastAsia="Times New Roman" w:hAnsi="Merriweather" w:cs="Times New Roman"/>
            <w:color w:val="B22222"/>
            <w:kern w:val="0"/>
            <w:sz w:val="23"/>
            <w:szCs w:val="23"/>
            <w:u w:val="single"/>
            <w14:ligatures w14:val="none"/>
          </w:rPr>
          <w:t>Yibbum</w:t>
        </w:r>
        <w:proofErr w:type="spellEnd"/>
        <w:r w:rsidRPr="00BF1453">
          <w:rPr>
            <w:rFonts w:ascii="Merriweather" w:eastAsia="Times New Roman" w:hAnsi="Merriweather" w:cs="Times New Roman"/>
            <w:color w:val="B22222"/>
            <w:kern w:val="0"/>
            <w:sz w:val="23"/>
            <w:szCs w:val="23"/>
            <w:u w:val="single"/>
            <w14:ligatures w14:val="none"/>
          </w:rPr>
          <w:t>,”</w:t>
        </w:r>
      </w:hyperlink>
      <w:r w:rsidRPr="00BF1453">
        <w:rPr>
          <w:rFonts w:ascii="Merriweather" w:eastAsia="Times New Roman" w:hAnsi="Merriweather" w:cs="Times New Roman"/>
          <w:color w:val="333333"/>
          <w:kern w:val="0"/>
          <w:sz w:val="23"/>
          <w:szCs w:val="23"/>
          <w14:ligatures w14:val="none"/>
        </w:rPr>
        <w:t> </w:t>
      </w:r>
      <w:proofErr w:type="spellStart"/>
      <w:r w:rsidRPr="00BF1453">
        <w:rPr>
          <w:rFonts w:ascii="Merriweather" w:eastAsia="Times New Roman" w:hAnsi="Merriweather" w:cs="Times New Roman"/>
          <w:i/>
          <w:iCs/>
          <w:color w:val="333333"/>
          <w:kern w:val="0"/>
          <w:sz w:val="23"/>
          <w:szCs w:val="23"/>
          <w14:ligatures w14:val="none"/>
        </w:rPr>
        <w:t>TheTorah</w:t>
      </w:r>
      <w:proofErr w:type="spellEnd"/>
      <w:r w:rsidRPr="00BF1453">
        <w:rPr>
          <w:rFonts w:ascii="Merriweather" w:eastAsia="Times New Roman" w:hAnsi="Merriweather" w:cs="Times New Roman"/>
          <w:color w:val="333333"/>
          <w:kern w:val="0"/>
          <w:sz w:val="23"/>
          <w:szCs w:val="23"/>
          <w14:ligatures w14:val="none"/>
        </w:rPr>
        <w:t> (2016).</w:t>
      </w:r>
    </w:p>
    <w:p w14:paraId="79C77DA9" w14:textId="77777777" w:rsidR="00BF1453" w:rsidRPr="00BF1453" w:rsidRDefault="00BF1453" w:rsidP="00BF1453">
      <w:pPr>
        <w:numPr>
          <w:ilvl w:val="0"/>
          <w:numId w:val="1"/>
        </w:numPr>
        <w:shd w:val="clear" w:color="auto" w:fill="FFFFFF"/>
        <w:spacing w:before="100" w:beforeAutospacing="1" w:after="0" w:line="480" w:lineRule="auto"/>
        <w:rPr>
          <w:rFonts w:ascii="Merriweather" w:eastAsia="Times New Roman" w:hAnsi="Merriweather" w:cs="Times New Roman"/>
          <w:color w:val="333333"/>
          <w:kern w:val="0"/>
          <w:sz w:val="23"/>
          <w:szCs w:val="23"/>
          <w14:ligatures w14:val="none"/>
        </w:rPr>
      </w:pPr>
      <w:r w:rsidRPr="00BF1453">
        <w:rPr>
          <w:rFonts w:ascii="Merriweather" w:eastAsia="Times New Roman" w:hAnsi="Merriweather" w:cs="Times New Roman"/>
          <w:color w:val="333333"/>
          <w:kern w:val="0"/>
          <w:sz w:val="23"/>
          <w:szCs w:val="23"/>
          <w14:ligatures w14:val="none"/>
        </w:rPr>
        <w:t>The practice of levirate marriage (or a mangled version thereof) appears as well in the book of Ruth (1:15; 3:13; 4:5, 10) and it is codified as law in Deuteronomy 25. While the latter includes a right of refusal for the brother, it is accompanied by a humiliation ritual called </w:t>
      </w:r>
      <w:proofErr w:type="spellStart"/>
      <w:r w:rsidRPr="00BF1453">
        <w:rPr>
          <w:rFonts w:ascii="Merriweather" w:eastAsia="Times New Roman" w:hAnsi="Merriweather" w:cs="Times New Roman"/>
          <w:i/>
          <w:iCs/>
          <w:color w:val="333333"/>
          <w:kern w:val="0"/>
          <w:sz w:val="23"/>
          <w:szCs w:val="23"/>
          <w14:ligatures w14:val="none"/>
        </w:rPr>
        <w:t>ḥalitzah</w:t>
      </w:r>
      <w:proofErr w:type="spellEnd"/>
      <w:r w:rsidRPr="00BF1453">
        <w:rPr>
          <w:rFonts w:ascii="Merriweather" w:eastAsia="Times New Roman" w:hAnsi="Merriweather" w:cs="Times New Roman"/>
          <w:color w:val="333333"/>
          <w:kern w:val="0"/>
          <w:sz w:val="23"/>
          <w:szCs w:val="23"/>
          <w14:ligatures w14:val="none"/>
        </w:rPr>
        <w:t>:</w:t>
      </w:r>
    </w:p>
    <w:p w14:paraId="752CA3CB" w14:textId="77777777" w:rsidR="00BF1453" w:rsidRPr="00BF1453" w:rsidRDefault="00BF1453" w:rsidP="00BF1453">
      <w:pPr>
        <w:shd w:val="clear" w:color="auto" w:fill="FFFFFF"/>
        <w:bidi/>
        <w:spacing w:line="435" w:lineRule="atLeast"/>
        <w:ind w:left="720"/>
        <w:textAlignment w:val="top"/>
        <w:rPr>
          <w:rFonts w:ascii="Merriweather" w:eastAsia="Times New Roman" w:hAnsi="Merriweather" w:cs="Times New Roman"/>
          <w:color w:val="333333"/>
          <w:kern w:val="0"/>
          <w:sz w:val="26"/>
          <w:szCs w:val="26"/>
          <w14:ligatures w14:val="none"/>
        </w:rPr>
      </w:pPr>
      <w:r w:rsidRPr="00BF1453">
        <w:rPr>
          <w:rFonts w:ascii="Merriweather" w:eastAsia="Times New Roman" w:hAnsi="Merriweather" w:cs="Times New Roman"/>
          <w:color w:val="333333"/>
          <w:kern w:val="0"/>
          <w:sz w:val="19"/>
          <w:szCs w:val="19"/>
          <w:vertAlign w:val="superscript"/>
          <w:rtl/>
          <w:lang w:bidi="he-IL"/>
          <w14:ligatures w14:val="none"/>
        </w:rPr>
        <w:t xml:space="preserve">דברים </w:t>
      </w:r>
      <w:proofErr w:type="spellStart"/>
      <w:r w:rsidRPr="00BF1453">
        <w:rPr>
          <w:rFonts w:ascii="Merriweather" w:eastAsia="Times New Roman" w:hAnsi="Merriweather" w:cs="Times New Roman"/>
          <w:color w:val="333333"/>
          <w:kern w:val="0"/>
          <w:sz w:val="19"/>
          <w:szCs w:val="19"/>
          <w:vertAlign w:val="superscript"/>
          <w:rtl/>
          <w:lang w:bidi="he-IL"/>
          <w14:ligatures w14:val="none"/>
        </w:rPr>
        <w:t>כה:ט</w:t>
      </w:r>
      <w:proofErr w:type="spellEnd"/>
      <w:r w:rsidRPr="00BF1453">
        <w:rPr>
          <w:rFonts w:ascii="Merriweather" w:eastAsia="Times New Roman" w:hAnsi="Merriweather" w:cs="Times New Roman"/>
          <w:color w:val="333333"/>
          <w:kern w:val="0"/>
          <w:sz w:val="26"/>
          <w:szCs w:val="26"/>
          <w:rtl/>
          <w14:ligatures w14:val="none"/>
        </w:rPr>
        <w:t> </w:t>
      </w:r>
      <w:r w:rsidRPr="00BF1453">
        <w:rPr>
          <w:rFonts w:ascii="Merriweather" w:eastAsia="Times New Roman" w:hAnsi="Merriweather" w:cs="Times New Roman"/>
          <w:color w:val="333333"/>
          <w:kern w:val="0"/>
          <w:sz w:val="26"/>
          <w:szCs w:val="26"/>
          <w:rtl/>
          <w:lang w:bidi="he-IL"/>
          <w14:ligatures w14:val="none"/>
        </w:rPr>
        <w:t>וְנִגְּשָׁה יְבִמְתּוֹ אֵלָיו לְעֵינֵי הַזְּקֵנִים וְחָלְצָה נַעֲלוֹ מֵעַל רַגְלוֹ וְיָרְקָה בְּפָנָיו וְעָנְתָה וְאָמְרָה כָּכָה יֵעָשֶׂה לָאִישׁ אֲשֶׁר לֹא יִבְנֶה אֶת בֵּית אָחִיו.</w:t>
      </w:r>
      <w:r w:rsidRPr="00BF1453">
        <w:rPr>
          <w:rFonts w:ascii="Merriweather" w:eastAsia="Times New Roman" w:hAnsi="Merriweather" w:cs="Times New Roman"/>
          <w:color w:val="333333"/>
          <w:kern w:val="0"/>
          <w:sz w:val="26"/>
          <w:szCs w:val="26"/>
          <w:rtl/>
          <w14:ligatures w14:val="none"/>
        </w:rPr>
        <w:t> </w:t>
      </w:r>
      <w:r w:rsidRPr="00BF1453">
        <w:rPr>
          <w:rFonts w:ascii="Merriweather" w:eastAsia="Times New Roman" w:hAnsi="Merriweather" w:cs="Times New Roman"/>
          <w:color w:val="333333"/>
          <w:kern w:val="0"/>
          <w:sz w:val="19"/>
          <w:szCs w:val="19"/>
          <w:vertAlign w:val="superscript"/>
          <w:rtl/>
          <w:lang w:bidi="he-IL"/>
          <w14:ligatures w14:val="none"/>
        </w:rPr>
        <w:t>ט:י</w:t>
      </w:r>
      <w:r w:rsidRPr="00BF1453">
        <w:rPr>
          <w:rFonts w:ascii="Merriweather" w:eastAsia="Times New Roman" w:hAnsi="Merriweather" w:cs="Times New Roman"/>
          <w:color w:val="333333"/>
          <w:kern w:val="0"/>
          <w:sz w:val="26"/>
          <w:szCs w:val="26"/>
          <w:rtl/>
          <w14:ligatures w14:val="none"/>
        </w:rPr>
        <w:t> </w:t>
      </w:r>
      <w:r w:rsidRPr="00BF1453">
        <w:rPr>
          <w:rFonts w:ascii="Merriweather" w:eastAsia="Times New Roman" w:hAnsi="Merriweather" w:cs="Times New Roman"/>
          <w:color w:val="333333"/>
          <w:kern w:val="0"/>
          <w:sz w:val="26"/>
          <w:szCs w:val="26"/>
          <w:rtl/>
          <w:lang w:bidi="he-IL"/>
          <w14:ligatures w14:val="none"/>
        </w:rPr>
        <w:t>וְנִקְרָא שְׁמוֹ בְּיִשְׂרָאֵל בֵּית חֲלוּץ הַנָּעַל.</w:t>
      </w:r>
    </w:p>
    <w:p w14:paraId="4C94960F" w14:textId="77777777" w:rsidR="00BF1453" w:rsidRPr="00BF1453" w:rsidRDefault="00BF1453" w:rsidP="00BF1453">
      <w:pPr>
        <w:shd w:val="clear" w:color="auto" w:fill="FFFFFF"/>
        <w:spacing w:after="0" w:line="480" w:lineRule="auto"/>
        <w:ind w:left="720"/>
        <w:rPr>
          <w:rFonts w:ascii="Merriweather" w:eastAsia="Times New Roman" w:hAnsi="Merriweather" w:cs="Times New Roman"/>
          <w:color w:val="333333"/>
          <w:kern w:val="0"/>
          <w:sz w:val="23"/>
          <w:szCs w:val="23"/>
          <w:rtl/>
          <w14:ligatures w14:val="none"/>
        </w:rPr>
      </w:pPr>
      <w:r w:rsidRPr="00BF1453">
        <w:rPr>
          <w:rFonts w:ascii="Merriweather" w:eastAsia="Times New Roman" w:hAnsi="Merriweather" w:cs="Times New Roman"/>
          <w:color w:val="333333"/>
          <w:kern w:val="0"/>
          <w:sz w:val="23"/>
          <w:szCs w:val="23"/>
          <w14:ligatures w14:val="none"/>
        </w:rPr>
        <w:t> </w:t>
      </w:r>
    </w:p>
    <w:p w14:paraId="7B4DAC44" w14:textId="77777777" w:rsidR="00BF1453" w:rsidRPr="00BF1453" w:rsidRDefault="00BF1453" w:rsidP="00BF1453">
      <w:pPr>
        <w:shd w:val="clear" w:color="auto" w:fill="FFFFFF"/>
        <w:spacing w:line="435" w:lineRule="atLeast"/>
        <w:ind w:left="720"/>
        <w:textAlignment w:val="top"/>
        <w:rPr>
          <w:rFonts w:ascii="Merriweather" w:eastAsia="Times New Roman" w:hAnsi="Merriweather" w:cs="Times New Roman"/>
          <w:color w:val="333333"/>
          <w:kern w:val="0"/>
          <w:sz w:val="23"/>
          <w:szCs w:val="23"/>
          <w14:ligatures w14:val="none"/>
        </w:rPr>
      </w:pPr>
      <w:proofErr w:type="spellStart"/>
      <w:r w:rsidRPr="00BF1453">
        <w:rPr>
          <w:rFonts w:ascii="Merriweather" w:eastAsia="Times New Roman" w:hAnsi="Merriweather" w:cs="Times New Roman"/>
          <w:color w:val="333333"/>
          <w:kern w:val="0"/>
          <w:sz w:val="17"/>
          <w:szCs w:val="17"/>
          <w:vertAlign w:val="superscript"/>
          <w14:ligatures w14:val="none"/>
        </w:rPr>
        <w:lastRenderedPageBreak/>
        <w:t>Deut</w:t>
      </w:r>
      <w:proofErr w:type="spellEnd"/>
      <w:r w:rsidRPr="00BF1453">
        <w:rPr>
          <w:rFonts w:ascii="Merriweather" w:eastAsia="Times New Roman" w:hAnsi="Merriweather" w:cs="Times New Roman"/>
          <w:color w:val="333333"/>
          <w:kern w:val="0"/>
          <w:sz w:val="17"/>
          <w:szCs w:val="17"/>
          <w:vertAlign w:val="superscript"/>
          <w14:ligatures w14:val="none"/>
        </w:rPr>
        <w:t xml:space="preserve"> 25:9</w:t>
      </w:r>
      <w:r w:rsidRPr="00BF1453">
        <w:rPr>
          <w:rFonts w:ascii="Merriweather" w:eastAsia="Times New Roman" w:hAnsi="Merriweather" w:cs="Times New Roman"/>
          <w:color w:val="333333"/>
          <w:kern w:val="0"/>
          <w:sz w:val="23"/>
          <w:szCs w:val="23"/>
          <w14:ligatures w14:val="none"/>
        </w:rPr>
        <w:t> His brother’s widow shall go up to him in the presence of the elders, pull the sandal off his foot, spit in his face, and make this declaration: “Thus shall be done to the man* who will not build up his brother’s house!” </w:t>
      </w:r>
      <w:r w:rsidRPr="00BF1453">
        <w:rPr>
          <w:rFonts w:ascii="Merriweather" w:eastAsia="Times New Roman" w:hAnsi="Merriweather" w:cs="Times New Roman"/>
          <w:color w:val="333333"/>
          <w:kern w:val="0"/>
          <w:sz w:val="17"/>
          <w:szCs w:val="17"/>
          <w:vertAlign w:val="superscript"/>
          <w14:ligatures w14:val="none"/>
        </w:rPr>
        <w:t>25:10</w:t>
      </w:r>
      <w:r w:rsidRPr="00BF1453">
        <w:rPr>
          <w:rFonts w:ascii="Merriweather" w:eastAsia="Times New Roman" w:hAnsi="Merriweather" w:cs="Times New Roman"/>
          <w:color w:val="333333"/>
          <w:kern w:val="0"/>
          <w:sz w:val="23"/>
          <w:szCs w:val="23"/>
          <w14:ligatures w14:val="none"/>
        </w:rPr>
        <w:t xml:space="preserve"> And he shall go in Israel by the name of “the family of the </w:t>
      </w:r>
      <w:proofErr w:type="spellStart"/>
      <w:r w:rsidRPr="00BF1453">
        <w:rPr>
          <w:rFonts w:ascii="Merriweather" w:eastAsia="Times New Roman" w:hAnsi="Merriweather" w:cs="Times New Roman"/>
          <w:color w:val="333333"/>
          <w:kern w:val="0"/>
          <w:sz w:val="23"/>
          <w:szCs w:val="23"/>
          <w14:ligatures w14:val="none"/>
        </w:rPr>
        <w:t>unsandaled</w:t>
      </w:r>
      <w:proofErr w:type="spellEnd"/>
      <w:r w:rsidRPr="00BF1453">
        <w:rPr>
          <w:rFonts w:ascii="Merriweather" w:eastAsia="Times New Roman" w:hAnsi="Merriweather" w:cs="Times New Roman"/>
          <w:color w:val="333333"/>
          <w:kern w:val="0"/>
          <w:sz w:val="23"/>
          <w:szCs w:val="23"/>
          <w14:ligatures w14:val="none"/>
        </w:rPr>
        <w:t xml:space="preserve"> one.”</w:t>
      </w:r>
    </w:p>
    <w:p w14:paraId="6DD69F57" w14:textId="77777777" w:rsidR="00BF1453" w:rsidRPr="00BF1453" w:rsidRDefault="00BF1453" w:rsidP="00BF1453">
      <w:pPr>
        <w:shd w:val="clear" w:color="auto" w:fill="FFFFFF"/>
        <w:spacing w:after="150" w:line="480" w:lineRule="auto"/>
        <w:ind w:left="720"/>
        <w:rPr>
          <w:rFonts w:ascii="Merriweather" w:eastAsia="Times New Roman" w:hAnsi="Merriweather" w:cs="Times New Roman"/>
          <w:color w:val="333333"/>
          <w:kern w:val="0"/>
          <w:sz w:val="23"/>
          <w:szCs w:val="23"/>
          <w14:ligatures w14:val="none"/>
        </w:rPr>
      </w:pPr>
      <w:r w:rsidRPr="00BF1453">
        <w:rPr>
          <w:rFonts w:ascii="Merriweather" w:eastAsia="Times New Roman" w:hAnsi="Merriweather" w:cs="Times New Roman"/>
          <w:color w:val="333333"/>
          <w:kern w:val="0"/>
          <w:sz w:val="23"/>
          <w:szCs w:val="23"/>
          <w14:ligatures w14:val="none"/>
        </w:rPr>
        <w:t xml:space="preserve">Clearly, the text is unsympathetic to the brother who refuses to do his duty by his family and </w:t>
      </w:r>
      <w:proofErr w:type="gramStart"/>
      <w:r w:rsidRPr="00BF1453">
        <w:rPr>
          <w:rFonts w:ascii="Merriweather" w:eastAsia="Times New Roman" w:hAnsi="Merriweather" w:cs="Times New Roman"/>
          <w:color w:val="333333"/>
          <w:kern w:val="0"/>
          <w:sz w:val="23"/>
          <w:szCs w:val="23"/>
          <w14:ligatures w14:val="none"/>
        </w:rPr>
        <w:t>produce</w:t>
      </w:r>
      <w:proofErr w:type="gramEnd"/>
      <w:r w:rsidRPr="00BF1453">
        <w:rPr>
          <w:rFonts w:ascii="Merriweather" w:eastAsia="Times New Roman" w:hAnsi="Merriweather" w:cs="Times New Roman"/>
          <w:color w:val="333333"/>
          <w:kern w:val="0"/>
          <w:sz w:val="23"/>
          <w:szCs w:val="23"/>
          <w14:ligatures w14:val="none"/>
        </w:rPr>
        <w:t xml:space="preserve"> an heir for his deceased brother. This does not mean there were never good reasons for refusal: the brother might already have a wife or two whom he struggled to support, for example, or he may already be married to the widow’s sister or mother. Later, as Israel became more urbanized and the ramifications of refusal were lessened, and the </w:t>
      </w:r>
      <w:proofErr w:type="spellStart"/>
      <w:r w:rsidRPr="00BF1453">
        <w:rPr>
          <w:rFonts w:ascii="Merriweather" w:eastAsia="Times New Roman" w:hAnsi="Merriweather" w:cs="Times New Roman"/>
          <w:i/>
          <w:iCs/>
          <w:color w:val="333333"/>
          <w:kern w:val="0"/>
          <w:sz w:val="23"/>
          <w:szCs w:val="23"/>
          <w14:ligatures w14:val="none"/>
        </w:rPr>
        <w:t>ḥalitzah</w:t>
      </w:r>
      <w:proofErr w:type="spellEnd"/>
      <w:r w:rsidRPr="00BF1453">
        <w:rPr>
          <w:rFonts w:ascii="Merriweather" w:eastAsia="Times New Roman" w:hAnsi="Merriweather" w:cs="Times New Roman"/>
          <w:color w:val="333333"/>
          <w:kern w:val="0"/>
          <w:sz w:val="23"/>
          <w:szCs w:val="23"/>
          <w14:ligatures w14:val="none"/>
        </w:rPr>
        <w:t> ritual become more common than levirate marriage. By the time of the rabbis, </w:t>
      </w:r>
      <w:proofErr w:type="spellStart"/>
      <w:r w:rsidRPr="00BF1453">
        <w:rPr>
          <w:rFonts w:ascii="Merriweather" w:eastAsia="Times New Roman" w:hAnsi="Merriweather" w:cs="Times New Roman"/>
          <w:i/>
          <w:iCs/>
          <w:color w:val="333333"/>
          <w:kern w:val="0"/>
          <w:sz w:val="23"/>
          <w:szCs w:val="23"/>
          <w14:ligatures w14:val="none"/>
        </w:rPr>
        <w:t>ḥalitzah</w:t>
      </w:r>
      <w:proofErr w:type="spellEnd"/>
      <w:r w:rsidRPr="00BF1453">
        <w:rPr>
          <w:rFonts w:ascii="Merriweather" w:eastAsia="Times New Roman" w:hAnsi="Merriweather" w:cs="Times New Roman"/>
          <w:color w:val="333333"/>
          <w:kern w:val="0"/>
          <w:sz w:val="23"/>
          <w:szCs w:val="23"/>
          <w14:ligatures w14:val="none"/>
        </w:rPr>
        <w:t> had become the standard, as it remains until today in religious circles. For a discussion of this shift, see Dvora E. Weisberg, </w:t>
      </w:r>
      <w:r w:rsidRPr="00BF1453">
        <w:rPr>
          <w:rFonts w:ascii="Merriweather" w:eastAsia="Times New Roman" w:hAnsi="Merriweather" w:cs="Times New Roman"/>
          <w:i/>
          <w:iCs/>
          <w:color w:val="333333"/>
          <w:kern w:val="0"/>
          <w:sz w:val="23"/>
          <w:szCs w:val="23"/>
          <w14:ligatures w14:val="none"/>
        </w:rPr>
        <w:t xml:space="preserve">Levirate </w:t>
      </w:r>
      <w:proofErr w:type="gramStart"/>
      <w:r w:rsidRPr="00BF1453">
        <w:rPr>
          <w:rFonts w:ascii="Merriweather" w:eastAsia="Times New Roman" w:hAnsi="Merriweather" w:cs="Times New Roman"/>
          <w:i/>
          <w:iCs/>
          <w:color w:val="333333"/>
          <w:kern w:val="0"/>
          <w:sz w:val="23"/>
          <w:szCs w:val="23"/>
          <w14:ligatures w14:val="none"/>
        </w:rPr>
        <w:t>Marriage</w:t>
      </w:r>
      <w:proofErr w:type="gramEnd"/>
      <w:r w:rsidRPr="00BF1453">
        <w:rPr>
          <w:rFonts w:ascii="Merriweather" w:eastAsia="Times New Roman" w:hAnsi="Merriweather" w:cs="Times New Roman"/>
          <w:i/>
          <w:iCs/>
          <w:color w:val="333333"/>
          <w:kern w:val="0"/>
          <w:sz w:val="23"/>
          <w:szCs w:val="23"/>
          <w14:ligatures w14:val="none"/>
        </w:rPr>
        <w:t xml:space="preserve"> and the Family in Ancient Judaism</w:t>
      </w:r>
      <w:r w:rsidRPr="00BF1453">
        <w:rPr>
          <w:rFonts w:ascii="Merriweather" w:eastAsia="Times New Roman" w:hAnsi="Merriweather" w:cs="Times New Roman"/>
          <w:color w:val="333333"/>
          <w:kern w:val="0"/>
          <w:sz w:val="23"/>
          <w:szCs w:val="23"/>
          <w14:ligatures w14:val="none"/>
        </w:rPr>
        <w:t> (Lebanon, NH: Brandeis University Press / University Press of New England, 2009).</w:t>
      </w:r>
    </w:p>
    <w:p w14:paraId="5DABC982" w14:textId="77777777" w:rsidR="00BF1453" w:rsidRPr="00BF1453" w:rsidRDefault="00BF1453" w:rsidP="00BF1453">
      <w:pPr>
        <w:numPr>
          <w:ilvl w:val="0"/>
          <w:numId w:val="1"/>
        </w:numPr>
        <w:shd w:val="clear" w:color="auto" w:fill="FFFFFF"/>
        <w:spacing w:before="100" w:beforeAutospacing="1" w:after="0" w:line="480" w:lineRule="auto"/>
        <w:rPr>
          <w:rFonts w:ascii="Merriweather" w:eastAsia="Times New Roman" w:hAnsi="Merriweather" w:cs="Times New Roman"/>
          <w:color w:val="333333"/>
          <w:kern w:val="0"/>
          <w:sz w:val="23"/>
          <w:szCs w:val="23"/>
          <w14:ligatures w14:val="none"/>
        </w:rPr>
      </w:pPr>
      <w:r w:rsidRPr="00BF1453">
        <w:rPr>
          <w:rFonts w:ascii="Merriweather" w:eastAsia="Times New Roman" w:hAnsi="Merriweather" w:cs="Times New Roman"/>
          <w:color w:val="333333"/>
          <w:kern w:val="0"/>
          <w:sz w:val="23"/>
          <w:szCs w:val="23"/>
          <w14:ligatures w14:val="none"/>
        </w:rPr>
        <w:t xml:space="preserve">The biblical text does not seem especially concerned with Onan’s sin. Indeed, his death, like that of his older brother Er, is merely a plot device in the more extensive and important story of Judah’s relationship with his daughter-in-law Tamar. After their deaths, the two characters disappear from view, though perhaps the reader is meant to think of them again when Judah produces twin sons with Tamar, each replacing one of their half-brothers whose deaths brought about their conception. Second Temple </w:t>
      </w:r>
      <w:r w:rsidRPr="00BF1453">
        <w:rPr>
          <w:rFonts w:ascii="Merriweather" w:eastAsia="Times New Roman" w:hAnsi="Merriweather" w:cs="Times New Roman"/>
          <w:color w:val="333333"/>
          <w:kern w:val="0"/>
          <w:sz w:val="23"/>
          <w:szCs w:val="23"/>
          <w14:ligatures w14:val="none"/>
        </w:rPr>
        <w:lastRenderedPageBreak/>
        <w:t xml:space="preserve">literature is also not especially interested in Onan and </w:t>
      </w:r>
      <w:proofErr w:type="gramStart"/>
      <w:r w:rsidRPr="00BF1453">
        <w:rPr>
          <w:rFonts w:ascii="Merriweather" w:eastAsia="Times New Roman" w:hAnsi="Merriweather" w:cs="Times New Roman"/>
          <w:color w:val="333333"/>
          <w:kern w:val="0"/>
          <w:sz w:val="23"/>
          <w:szCs w:val="23"/>
          <w14:ligatures w14:val="none"/>
        </w:rPr>
        <w:t>his</w:t>
      </w:r>
      <w:proofErr w:type="gramEnd"/>
      <w:r w:rsidRPr="00BF1453">
        <w:rPr>
          <w:rFonts w:ascii="Merriweather" w:eastAsia="Times New Roman" w:hAnsi="Merriweather" w:cs="Times New Roman"/>
          <w:color w:val="333333"/>
          <w:kern w:val="0"/>
          <w:sz w:val="23"/>
          <w:szCs w:val="23"/>
          <w14:ligatures w14:val="none"/>
        </w:rPr>
        <w:t xml:space="preserve"> sin. Neither the Greek translation of the account in the Septuagint nor the Aramaic translations (</w:t>
      </w:r>
      <w:proofErr w:type="spellStart"/>
      <w:r w:rsidRPr="00BF1453">
        <w:rPr>
          <w:rFonts w:ascii="Merriweather" w:eastAsia="Times New Roman" w:hAnsi="Merriweather" w:cs="Times New Roman"/>
          <w:i/>
          <w:iCs/>
          <w:color w:val="333333"/>
          <w:kern w:val="0"/>
          <w:sz w:val="23"/>
          <w:szCs w:val="23"/>
          <w14:ligatures w14:val="none"/>
        </w:rPr>
        <w:t>targumim</w:t>
      </w:r>
      <w:proofErr w:type="spellEnd"/>
      <w:r w:rsidRPr="00BF1453">
        <w:rPr>
          <w:rFonts w:ascii="Merriweather" w:eastAsia="Times New Roman" w:hAnsi="Merriweather" w:cs="Times New Roman"/>
          <w:color w:val="333333"/>
          <w:kern w:val="0"/>
          <w:sz w:val="23"/>
          <w:szCs w:val="23"/>
          <w14:ligatures w14:val="none"/>
        </w:rPr>
        <w:t>) embellish the biblical account. Josephus completely ignores the story in </w:t>
      </w:r>
      <w:r w:rsidRPr="00BF1453">
        <w:rPr>
          <w:rFonts w:ascii="Merriweather" w:eastAsia="Times New Roman" w:hAnsi="Merriweather" w:cs="Times New Roman"/>
          <w:i/>
          <w:iCs/>
          <w:color w:val="333333"/>
          <w:kern w:val="0"/>
          <w:sz w:val="23"/>
          <w:szCs w:val="23"/>
          <w14:ligatures w14:val="none"/>
        </w:rPr>
        <w:t>Antiquities</w:t>
      </w:r>
      <w:r w:rsidRPr="00BF1453">
        <w:rPr>
          <w:rFonts w:ascii="Merriweather" w:eastAsia="Times New Roman" w:hAnsi="Merriweather" w:cs="Times New Roman"/>
          <w:color w:val="333333"/>
          <w:kern w:val="0"/>
          <w:sz w:val="23"/>
          <w:szCs w:val="23"/>
          <w14:ligatures w14:val="none"/>
        </w:rPr>
        <w:t>.</w:t>
      </w:r>
    </w:p>
    <w:p w14:paraId="225E78A3" w14:textId="77777777" w:rsidR="00BF1453" w:rsidRPr="00BF1453" w:rsidRDefault="00BF1453" w:rsidP="00BF1453">
      <w:pPr>
        <w:numPr>
          <w:ilvl w:val="0"/>
          <w:numId w:val="1"/>
        </w:numPr>
        <w:shd w:val="clear" w:color="auto" w:fill="FFFFFF"/>
        <w:spacing w:before="100" w:beforeAutospacing="1" w:after="0" w:line="480" w:lineRule="auto"/>
        <w:rPr>
          <w:rFonts w:ascii="Merriweather" w:eastAsia="Times New Roman" w:hAnsi="Merriweather" w:cs="Times New Roman"/>
          <w:color w:val="333333"/>
          <w:kern w:val="0"/>
          <w:sz w:val="23"/>
          <w:szCs w:val="23"/>
          <w14:ligatures w14:val="none"/>
        </w:rPr>
      </w:pPr>
      <w:r w:rsidRPr="00BF1453">
        <w:rPr>
          <w:rFonts w:ascii="Merriweather" w:eastAsia="Times New Roman" w:hAnsi="Merriweather" w:cs="Times New Roman"/>
          <w:color w:val="333333"/>
          <w:kern w:val="0"/>
          <w:sz w:val="23"/>
          <w:szCs w:val="23"/>
          <w14:ligatures w14:val="none"/>
        </w:rPr>
        <w:t>Translation from James C. Vanderkam, </w:t>
      </w:r>
      <w:r w:rsidRPr="00BF1453">
        <w:rPr>
          <w:rFonts w:ascii="Merriweather" w:eastAsia="Times New Roman" w:hAnsi="Merriweather" w:cs="Times New Roman"/>
          <w:i/>
          <w:iCs/>
          <w:color w:val="333333"/>
          <w:kern w:val="0"/>
          <w:sz w:val="23"/>
          <w:szCs w:val="23"/>
          <w14:ligatures w14:val="none"/>
        </w:rPr>
        <w:t>The Book of Jubilees</w:t>
      </w:r>
      <w:r w:rsidRPr="00BF1453">
        <w:rPr>
          <w:rFonts w:ascii="Merriweather" w:eastAsia="Times New Roman" w:hAnsi="Merriweather" w:cs="Times New Roman"/>
          <w:color w:val="333333"/>
          <w:kern w:val="0"/>
          <w:sz w:val="23"/>
          <w:szCs w:val="23"/>
          <w14:ligatures w14:val="none"/>
        </w:rPr>
        <w:t xml:space="preserve">, Corpus </w:t>
      </w:r>
      <w:proofErr w:type="spellStart"/>
      <w:r w:rsidRPr="00BF1453">
        <w:rPr>
          <w:rFonts w:ascii="Merriweather" w:eastAsia="Times New Roman" w:hAnsi="Merriweather" w:cs="Times New Roman"/>
          <w:color w:val="333333"/>
          <w:kern w:val="0"/>
          <w:sz w:val="23"/>
          <w:szCs w:val="23"/>
          <w14:ligatures w14:val="none"/>
        </w:rPr>
        <w:t>Scriptorum</w:t>
      </w:r>
      <w:proofErr w:type="spellEnd"/>
      <w:r w:rsidRPr="00BF1453">
        <w:rPr>
          <w:rFonts w:ascii="Merriweather" w:eastAsia="Times New Roman" w:hAnsi="Merriweather" w:cs="Times New Roman"/>
          <w:color w:val="333333"/>
          <w:kern w:val="0"/>
          <w:sz w:val="23"/>
          <w:szCs w:val="23"/>
          <w14:ligatures w14:val="none"/>
        </w:rPr>
        <w:t xml:space="preserve"> </w:t>
      </w:r>
      <w:proofErr w:type="spellStart"/>
      <w:r w:rsidRPr="00BF1453">
        <w:rPr>
          <w:rFonts w:ascii="Merriweather" w:eastAsia="Times New Roman" w:hAnsi="Merriweather" w:cs="Times New Roman"/>
          <w:color w:val="333333"/>
          <w:kern w:val="0"/>
          <w:sz w:val="23"/>
          <w:szCs w:val="23"/>
          <w14:ligatures w14:val="none"/>
        </w:rPr>
        <w:t>Christianorum</w:t>
      </w:r>
      <w:proofErr w:type="spellEnd"/>
      <w:r w:rsidRPr="00BF1453">
        <w:rPr>
          <w:rFonts w:ascii="Merriweather" w:eastAsia="Times New Roman" w:hAnsi="Merriweather" w:cs="Times New Roman"/>
          <w:color w:val="333333"/>
          <w:kern w:val="0"/>
          <w:sz w:val="23"/>
          <w:szCs w:val="23"/>
          <w14:ligatures w14:val="none"/>
        </w:rPr>
        <w:t xml:space="preserve"> </w:t>
      </w:r>
      <w:proofErr w:type="spellStart"/>
      <w:r w:rsidRPr="00BF1453">
        <w:rPr>
          <w:rFonts w:ascii="Merriweather" w:eastAsia="Times New Roman" w:hAnsi="Merriweather" w:cs="Times New Roman"/>
          <w:color w:val="333333"/>
          <w:kern w:val="0"/>
          <w:sz w:val="23"/>
          <w:szCs w:val="23"/>
          <w14:ligatures w14:val="none"/>
        </w:rPr>
        <w:t>Orientalum</w:t>
      </w:r>
      <w:proofErr w:type="spellEnd"/>
      <w:r w:rsidRPr="00BF1453">
        <w:rPr>
          <w:rFonts w:ascii="Merriweather" w:eastAsia="Times New Roman" w:hAnsi="Merriweather" w:cs="Times New Roman"/>
          <w:color w:val="333333"/>
          <w:kern w:val="0"/>
          <w:sz w:val="23"/>
          <w:szCs w:val="23"/>
          <w14:ligatures w14:val="none"/>
        </w:rPr>
        <w:t xml:space="preserve"> 511; </w:t>
      </w:r>
      <w:proofErr w:type="spellStart"/>
      <w:r w:rsidRPr="00BF1453">
        <w:rPr>
          <w:rFonts w:ascii="Merriweather" w:eastAsia="Times New Roman" w:hAnsi="Merriweather" w:cs="Times New Roman"/>
          <w:color w:val="333333"/>
          <w:kern w:val="0"/>
          <w:sz w:val="23"/>
          <w:szCs w:val="23"/>
          <w14:ligatures w14:val="none"/>
        </w:rPr>
        <w:t>Scriptore</w:t>
      </w:r>
      <w:proofErr w:type="spellEnd"/>
      <w:r w:rsidRPr="00BF1453">
        <w:rPr>
          <w:rFonts w:ascii="Merriweather" w:eastAsia="Times New Roman" w:hAnsi="Merriweather" w:cs="Times New Roman"/>
          <w:color w:val="333333"/>
          <w:kern w:val="0"/>
          <w:sz w:val="23"/>
          <w:szCs w:val="23"/>
          <w14:ligatures w14:val="none"/>
        </w:rPr>
        <w:t xml:space="preserve"> </w:t>
      </w:r>
      <w:proofErr w:type="spellStart"/>
      <w:r w:rsidRPr="00BF1453">
        <w:rPr>
          <w:rFonts w:ascii="Merriweather" w:eastAsia="Times New Roman" w:hAnsi="Merriweather" w:cs="Times New Roman"/>
          <w:color w:val="333333"/>
          <w:kern w:val="0"/>
          <w:sz w:val="23"/>
          <w:szCs w:val="23"/>
          <w14:ligatures w14:val="none"/>
        </w:rPr>
        <w:t>Aethiopici</w:t>
      </w:r>
      <w:proofErr w:type="spellEnd"/>
      <w:r w:rsidRPr="00BF1453">
        <w:rPr>
          <w:rFonts w:ascii="Merriweather" w:eastAsia="Times New Roman" w:hAnsi="Merriweather" w:cs="Times New Roman"/>
          <w:color w:val="333333"/>
          <w:kern w:val="0"/>
          <w:sz w:val="23"/>
          <w:szCs w:val="23"/>
          <w14:ligatures w14:val="none"/>
        </w:rPr>
        <w:t xml:space="preserve"> 88 (Leuven: Peeters, 1989), 267.</w:t>
      </w:r>
    </w:p>
    <w:p w14:paraId="1D46DB16" w14:textId="77777777" w:rsidR="00BF1453" w:rsidRPr="00BF1453" w:rsidRDefault="00BF1453" w:rsidP="00BF1453">
      <w:pPr>
        <w:numPr>
          <w:ilvl w:val="0"/>
          <w:numId w:val="1"/>
        </w:numPr>
        <w:shd w:val="clear" w:color="auto" w:fill="FFFFFF"/>
        <w:spacing w:before="100" w:beforeAutospacing="1" w:after="0" w:line="480" w:lineRule="auto"/>
        <w:rPr>
          <w:rFonts w:ascii="Merriweather" w:eastAsia="Times New Roman" w:hAnsi="Merriweather" w:cs="Times New Roman"/>
          <w:color w:val="333333"/>
          <w:kern w:val="0"/>
          <w:sz w:val="23"/>
          <w:szCs w:val="23"/>
          <w14:ligatures w14:val="none"/>
        </w:rPr>
      </w:pPr>
      <w:r w:rsidRPr="00BF1453">
        <w:rPr>
          <w:rFonts w:ascii="Merriweather" w:eastAsia="Times New Roman" w:hAnsi="Merriweather" w:cs="Times New Roman"/>
          <w:color w:val="333333"/>
          <w:kern w:val="0"/>
          <w:sz w:val="23"/>
          <w:szCs w:val="23"/>
          <w14:ligatures w14:val="none"/>
        </w:rPr>
        <w:t>A similar interpretation can be found in the Testaments of the Twelve Patriarchs, in the Testimony of Judah, except that here, the author ends up with Onan doing both things, first abstinence and then </w:t>
      </w:r>
      <w:r w:rsidRPr="00BF1453">
        <w:rPr>
          <w:rFonts w:ascii="Merriweather" w:eastAsia="Times New Roman" w:hAnsi="Merriweather" w:cs="Times New Roman"/>
          <w:i/>
          <w:iCs/>
          <w:color w:val="333333"/>
          <w:kern w:val="0"/>
          <w:sz w:val="23"/>
          <w:szCs w:val="23"/>
          <w14:ligatures w14:val="none"/>
        </w:rPr>
        <w:t>coitus interruptus</w:t>
      </w:r>
      <w:r w:rsidRPr="00BF1453">
        <w:rPr>
          <w:rFonts w:ascii="Merriweather" w:eastAsia="Times New Roman" w:hAnsi="Merriweather" w:cs="Times New Roman"/>
          <w:color w:val="333333"/>
          <w:kern w:val="0"/>
          <w:sz w:val="23"/>
          <w:szCs w:val="23"/>
          <w14:ligatures w14:val="none"/>
        </w:rPr>
        <w:t>:</w:t>
      </w:r>
    </w:p>
    <w:p w14:paraId="424F949D" w14:textId="77777777" w:rsidR="00BF1453" w:rsidRPr="00BF1453" w:rsidRDefault="00BF1453" w:rsidP="00BF1453">
      <w:pPr>
        <w:shd w:val="clear" w:color="auto" w:fill="FFFFFF"/>
        <w:spacing w:after="150" w:line="480" w:lineRule="auto"/>
        <w:ind w:left="720"/>
        <w:rPr>
          <w:rFonts w:ascii="Merriweather" w:eastAsia="Times New Roman" w:hAnsi="Merriweather" w:cs="Times New Roman"/>
          <w:color w:val="333333"/>
          <w:kern w:val="0"/>
          <w:sz w:val="23"/>
          <w:szCs w:val="23"/>
          <w14:ligatures w14:val="none"/>
        </w:rPr>
      </w:pPr>
      <w:r w:rsidRPr="00BF1453">
        <w:rPr>
          <w:rFonts w:ascii="Merriweather" w:eastAsia="Times New Roman" w:hAnsi="Merriweather" w:cs="Times New Roman"/>
          <w:color w:val="333333"/>
          <w:kern w:val="0"/>
          <w:sz w:val="17"/>
          <w:szCs w:val="17"/>
          <w:vertAlign w:val="superscript"/>
          <w14:ligatures w14:val="none"/>
        </w:rPr>
        <w:t>Testament of Judah 10:1</w:t>
      </w:r>
      <w:r w:rsidRPr="00BF1453">
        <w:rPr>
          <w:rFonts w:ascii="Merriweather" w:eastAsia="Times New Roman" w:hAnsi="Merriweather" w:cs="Times New Roman"/>
          <w:color w:val="333333"/>
          <w:kern w:val="0"/>
          <w:sz w:val="23"/>
          <w:szCs w:val="23"/>
          <w14:ligatures w14:val="none"/>
        </w:rPr>
        <w:t> After these things my son Er married Tamar from Mesopotamia, the daughter of Aram. </w:t>
      </w:r>
      <w:r w:rsidRPr="00BF1453">
        <w:rPr>
          <w:rFonts w:ascii="Merriweather" w:eastAsia="Times New Roman" w:hAnsi="Merriweather" w:cs="Times New Roman"/>
          <w:color w:val="333333"/>
          <w:kern w:val="0"/>
          <w:sz w:val="17"/>
          <w:szCs w:val="17"/>
          <w:vertAlign w:val="superscript"/>
          <w14:ligatures w14:val="none"/>
        </w:rPr>
        <w:t>10:2</w:t>
      </w:r>
      <w:r w:rsidRPr="00BF1453">
        <w:rPr>
          <w:rFonts w:ascii="Merriweather" w:eastAsia="Times New Roman" w:hAnsi="Merriweather" w:cs="Times New Roman"/>
          <w:color w:val="333333"/>
          <w:kern w:val="0"/>
          <w:sz w:val="23"/>
          <w:szCs w:val="23"/>
          <w14:ligatures w14:val="none"/>
        </w:rPr>
        <w:t xml:space="preserve"> But Er was wicked, and he was displeased with </w:t>
      </w:r>
      <w:proofErr w:type="gramStart"/>
      <w:r w:rsidRPr="00BF1453">
        <w:rPr>
          <w:rFonts w:ascii="Merriweather" w:eastAsia="Times New Roman" w:hAnsi="Merriweather" w:cs="Times New Roman"/>
          <w:color w:val="333333"/>
          <w:kern w:val="0"/>
          <w:sz w:val="23"/>
          <w:szCs w:val="23"/>
          <w14:ligatures w14:val="none"/>
        </w:rPr>
        <w:t>Tamar, since</w:t>
      </w:r>
      <w:proofErr w:type="gramEnd"/>
      <w:r w:rsidRPr="00BF1453">
        <w:rPr>
          <w:rFonts w:ascii="Merriweather" w:eastAsia="Times New Roman" w:hAnsi="Merriweather" w:cs="Times New Roman"/>
          <w:color w:val="333333"/>
          <w:kern w:val="0"/>
          <w:sz w:val="23"/>
          <w:szCs w:val="23"/>
          <w14:ligatures w14:val="none"/>
        </w:rPr>
        <w:t xml:space="preserve"> she was not from the land of Canaan. And an Angel of the Lord killed him on the third night [after their marriage]. </w:t>
      </w:r>
      <w:r w:rsidRPr="00BF1453">
        <w:rPr>
          <w:rFonts w:ascii="Merriweather" w:eastAsia="Times New Roman" w:hAnsi="Merriweather" w:cs="Times New Roman"/>
          <w:color w:val="333333"/>
          <w:kern w:val="0"/>
          <w:sz w:val="17"/>
          <w:szCs w:val="17"/>
          <w:vertAlign w:val="superscript"/>
          <w14:ligatures w14:val="none"/>
        </w:rPr>
        <w:t>10:3</w:t>
      </w:r>
      <w:r w:rsidRPr="00BF1453">
        <w:rPr>
          <w:rFonts w:ascii="Merriweather" w:eastAsia="Times New Roman" w:hAnsi="Merriweather" w:cs="Times New Roman"/>
          <w:color w:val="333333"/>
          <w:kern w:val="0"/>
          <w:sz w:val="23"/>
          <w:szCs w:val="23"/>
          <w14:ligatures w14:val="none"/>
        </w:rPr>
        <w:t> He never had had relations with her, because of his unscrupulous mother, since [s]he did not want [him] to have any children from her. </w:t>
      </w:r>
      <w:r w:rsidRPr="00BF1453">
        <w:rPr>
          <w:rFonts w:ascii="Merriweather" w:eastAsia="Times New Roman" w:hAnsi="Merriweather" w:cs="Times New Roman"/>
          <w:color w:val="333333"/>
          <w:kern w:val="0"/>
          <w:sz w:val="17"/>
          <w:szCs w:val="17"/>
          <w:vertAlign w:val="superscript"/>
          <w14:ligatures w14:val="none"/>
        </w:rPr>
        <w:t>10:4</w:t>
      </w:r>
      <w:r w:rsidRPr="00BF1453">
        <w:rPr>
          <w:rFonts w:ascii="Merriweather" w:eastAsia="Times New Roman" w:hAnsi="Merriweather" w:cs="Times New Roman"/>
          <w:color w:val="333333"/>
          <w:kern w:val="0"/>
          <w:sz w:val="23"/>
          <w:szCs w:val="23"/>
          <w14:ligatures w14:val="none"/>
        </w:rPr>
        <w:t> During the days of the wedding feast, I gave her to Onan in levirate marriage. But he purposefully did not have relations with her for a [whole] year. </w:t>
      </w:r>
      <w:r w:rsidRPr="00BF1453">
        <w:rPr>
          <w:rFonts w:ascii="Merriweather" w:eastAsia="Times New Roman" w:hAnsi="Merriweather" w:cs="Times New Roman"/>
          <w:color w:val="333333"/>
          <w:kern w:val="0"/>
          <w:sz w:val="17"/>
          <w:szCs w:val="17"/>
          <w:vertAlign w:val="superscript"/>
          <w14:ligatures w14:val="none"/>
        </w:rPr>
        <w:t>10:5</w:t>
      </w:r>
      <w:r w:rsidRPr="00BF1453">
        <w:rPr>
          <w:rFonts w:ascii="Merriweather" w:eastAsia="Times New Roman" w:hAnsi="Merriweather" w:cs="Times New Roman"/>
          <w:color w:val="333333"/>
          <w:kern w:val="0"/>
          <w:sz w:val="23"/>
          <w:szCs w:val="23"/>
          <w14:ligatures w14:val="none"/>
        </w:rPr>
        <w:t> And when I reproved him, he did lie with her, but he destroyed the seed on the ground, in keeping with his mother’s command; and he likewise died because of his wickedness.</w:t>
      </w:r>
    </w:p>
    <w:p w14:paraId="020518AA" w14:textId="77777777" w:rsidR="00BF1453" w:rsidRPr="00BF1453" w:rsidRDefault="00BF1453" w:rsidP="00BF1453">
      <w:pPr>
        <w:shd w:val="clear" w:color="auto" w:fill="FFFFFF"/>
        <w:spacing w:after="150" w:line="480" w:lineRule="auto"/>
        <w:ind w:left="720"/>
        <w:rPr>
          <w:rFonts w:ascii="Merriweather" w:eastAsia="Times New Roman" w:hAnsi="Merriweather" w:cs="Times New Roman"/>
          <w:color w:val="333333"/>
          <w:kern w:val="0"/>
          <w:sz w:val="23"/>
          <w:szCs w:val="23"/>
          <w14:ligatures w14:val="none"/>
        </w:rPr>
      </w:pPr>
      <w:r w:rsidRPr="00BF1453">
        <w:rPr>
          <w:rFonts w:ascii="Merriweather" w:eastAsia="Times New Roman" w:hAnsi="Merriweather" w:cs="Times New Roman"/>
          <w:color w:val="333333"/>
          <w:kern w:val="0"/>
          <w:sz w:val="23"/>
          <w:szCs w:val="23"/>
          <w14:ligatures w14:val="none"/>
        </w:rPr>
        <w:t>Translation from James L. Kugel, “Testaments of the Twelve Patriarchs,” in </w:t>
      </w:r>
      <w:r w:rsidRPr="00BF1453">
        <w:rPr>
          <w:rFonts w:ascii="Merriweather" w:eastAsia="Times New Roman" w:hAnsi="Merriweather" w:cs="Times New Roman"/>
          <w:i/>
          <w:iCs/>
          <w:color w:val="333333"/>
          <w:kern w:val="0"/>
          <w:sz w:val="23"/>
          <w:szCs w:val="23"/>
          <w14:ligatures w14:val="none"/>
        </w:rPr>
        <w:t>Outside the Bible: Ancient Jewish Writings Related to Scripture</w:t>
      </w:r>
      <w:r w:rsidRPr="00BF1453">
        <w:rPr>
          <w:rFonts w:ascii="Merriweather" w:eastAsia="Times New Roman" w:hAnsi="Merriweather" w:cs="Times New Roman"/>
          <w:color w:val="333333"/>
          <w:kern w:val="0"/>
          <w:sz w:val="23"/>
          <w:szCs w:val="23"/>
          <w14:ligatures w14:val="none"/>
        </w:rPr>
        <w:t xml:space="preserve">, ed. Louis H. </w:t>
      </w:r>
      <w:r w:rsidRPr="00BF1453">
        <w:rPr>
          <w:rFonts w:ascii="Merriweather" w:eastAsia="Times New Roman" w:hAnsi="Merriweather" w:cs="Times New Roman"/>
          <w:color w:val="333333"/>
          <w:kern w:val="0"/>
          <w:sz w:val="23"/>
          <w:szCs w:val="23"/>
          <w14:ligatures w14:val="none"/>
        </w:rPr>
        <w:lastRenderedPageBreak/>
        <w:t>Feldman, James L. Kugel, and Lawrence H. Schiffman (Philadelphia: JPS, 2013), 2.1697–1855 [1755–1756].</w:t>
      </w:r>
    </w:p>
    <w:p w14:paraId="188FEC21" w14:textId="77777777" w:rsidR="00BF1453" w:rsidRPr="00BF1453" w:rsidRDefault="00BF1453" w:rsidP="00BF1453">
      <w:pPr>
        <w:numPr>
          <w:ilvl w:val="0"/>
          <w:numId w:val="1"/>
        </w:numPr>
        <w:shd w:val="clear" w:color="auto" w:fill="FFFFFF"/>
        <w:spacing w:before="100" w:beforeAutospacing="1" w:after="0" w:line="480" w:lineRule="auto"/>
        <w:rPr>
          <w:rFonts w:ascii="Merriweather" w:eastAsia="Times New Roman" w:hAnsi="Merriweather" w:cs="Times New Roman"/>
          <w:color w:val="333333"/>
          <w:kern w:val="0"/>
          <w:sz w:val="23"/>
          <w:szCs w:val="23"/>
          <w14:ligatures w14:val="none"/>
        </w:rPr>
      </w:pPr>
      <w:r w:rsidRPr="00BF1453">
        <w:rPr>
          <w:rFonts w:ascii="Merriweather" w:eastAsia="Times New Roman" w:hAnsi="Merriweather" w:cs="Times New Roman"/>
          <w:color w:val="333333"/>
          <w:kern w:val="0"/>
          <w:sz w:val="23"/>
          <w:szCs w:val="23"/>
          <w14:ligatures w14:val="none"/>
        </w:rPr>
        <w:t xml:space="preserve">See Cana Werman, </w:t>
      </w:r>
      <w:r w:rsidRPr="00BF1453">
        <w:rPr>
          <w:rFonts w:ascii="Merriweather" w:eastAsia="Times New Roman" w:hAnsi="Merriweather" w:cs="Times New Roman"/>
          <w:color w:val="333333"/>
          <w:kern w:val="0"/>
          <w:sz w:val="23"/>
          <w:szCs w:val="23"/>
          <w:rtl/>
          <w:lang w:bidi="he-IL"/>
          <w14:ligatures w14:val="none"/>
        </w:rPr>
        <w:t>ספר היובלים: מבוא, תרגום, ופרוש</w:t>
      </w:r>
      <w:r w:rsidRPr="00BF1453">
        <w:rPr>
          <w:rFonts w:ascii="Merriweather" w:eastAsia="Times New Roman" w:hAnsi="Merriweather" w:cs="Times New Roman"/>
          <w:color w:val="333333"/>
          <w:kern w:val="0"/>
          <w:sz w:val="23"/>
          <w:szCs w:val="23"/>
          <w14:ligatures w14:val="none"/>
        </w:rPr>
        <w:t xml:space="preserve"> [</w:t>
      </w:r>
      <w:r w:rsidRPr="00BF1453">
        <w:rPr>
          <w:rFonts w:ascii="Merriweather" w:eastAsia="Times New Roman" w:hAnsi="Merriweather" w:cs="Times New Roman"/>
          <w:i/>
          <w:iCs/>
          <w:color w:val="333333"/>
          <w:kern w:val="0"/>
          <w:sz w:val="23"/>
          <w:szCs w:val="23"/>
          <w14:ligatures w14:val="none"/>
        </w:rPr>
        <w:t>The Book of Jubilees: Introduction, Translation, and Interpretation</w:t>
      </w:r>
      <w:r w:rsidRPr="00BF1453">
        <w:rPr>
          <w:rFonts w:ascii="Merriweather" w:eastAsia="Times New Roman" w:hAnsi="Merriweather" w:cs="Times New Roman"/>
          <w:color w:val="333333"/>
          <w:kern w:val="0"/>
          <w:sz w:val="23"/>
          <w:szCs w:val="23"/>
          <w14:ligatures w14:val="none"/>
        </w:rPr>
        <w:t xml:space="preserve">], </w:t>
      </w:r>
      <w:r w:rsidRPr="00BF1453">
        <w:rPr>
          <w:rFonts w:ascii="Merriweather" w:eastAsia="Times New Roman" w:hAnsi="Merriweather" w:cs="Times New Roman"/>
          <w:color w:val="333333"/>
          <w:kern w:val="0"/>
          <w:sz w:val="23"/>
          <w:szCs w:val="23"/>
          <w:rtl/>
          <w:lang w:bidi="he-IL"/>
          <w14:ligatures w14:val="none"/>
        </w:rPr>
        <w:t>בין מקרא למשנה</w:t>
      </w:r>
      <w:r w:rsidRPr="00BF1453">
        <w:rPr>
          <w:rFonts w:ascii="Merriweather" w:eastAsia="Times New Roman" w:hAnsi="Merriweather" w:cs="Times New Roman"/>
          <w:color w:val="333333"/>
          <w:kern w:val="0"/>
          <w:sz w:val="23"/>
          <w:szCs w:val="23"/>
          <w14:ligatures w14:val="none"/>
        </w:rPr>
        <w:t xml:space="preserve"> [Between Bible and Mishnah] (Jerusalem: Yad Ben Zvi, 2015) 492.</w:t>
      </w:r>
    </w:p>
    <w:p w14:paraId="64627492" w14:textId="77777777" w:rsidR="00BF1453" w:rsidRPr="00BF1453" w:rsidRDefault="00BF1453" w:rsidP="00BF1453">
      <w:pPr>
        <w:numPr>
          <w:ilvl w:val="0"/>
          <w:numId w:val="1"/>
        </w:numPr>
        <w:shd w:val="clear" w:color="auto" w:fill="FFFFFF"/>
        <w:spacing w:before="100" w:beforeAutospacing="1" w:after="0" w:line="480" w:lineRule="auto"/>
        <w:rPr>
          <w:rFonts w:ascii="Merriweather" w:eastAsia="Times New Roman" w:hAnsi="Merriweather" w:cs="Times New Roman"/>
          <w:color w:val="333333"/>
          <w:kern w:val="0"/>
          <w:sz w:val="23"/>
          <w:szCs w:val="23"/>
          <w14:ligatures w14:val="none"/>
        </w:rPr>
      </w:pPr>
      <w:r w:rsidRPr="00BF1453">
        <w:rPr>
          <w:rFonts w:ascii="Merriweather" w:eastAsia="Times New Roman" w:hAnsi="Merriweather" w:cs="Times New Roman"/>
          <w:color w:val="333333"/>
          <w:kern w:val="0"/>
          <w:sz w:val="23"/>
          <w:szCs w:val="23"/>
          <w14:ligatures w14:val="none"/>
        </w:rPr>
        <w:t xml:space="preserve">This is a play on his name, </w:t>
      </w:r>
      <w:r w:rsidRPr="00BF1453">
        <w:rPr>
          <w:rFonts w:ascii="Merriweather" w:eastAsia="Times New Roman" w:hAnsi="Merriweather" w:cs="Times New Roman"/>
          <w:color w:val="333333"/>
          <w:kern w:val="0"/>
          <w:sz w:val="23"/>
          <w:szCs w:val="23"/>
          <w:rtl/>
          <w:lang w:bidi="he-IL"/>
          <w14:ligatures w14:val="none"/>
        </w:rPr>
        <w:t>ער</w:t>
      </w:r>
      <w:r w:rsidRPr="00BF1453">
        <w:rPr>
          <w:rFonts w:ascii="Merriweather" w:eastAsia="Times New Roman" w:hAnsi="Merriweather" w:cs="Times New Roman"/>
          <w:color w:val="333333"/>
          <w:kern w:val="0"/>
          <w:sz w:val="23"/>
          <w:szCs w:val="23"/>
          <w14:ligatures w14:val="none"/>
        </w:rPr>
        <w:t xml:space="preserve">, which Philo is associating with Hebrew </w:t>
      </w:r>
      <w:r w:rsidRPr="00BF1453">
        <w:rPr>
          <w:rFonts w:ascii="Merriweather" w:eastAsia="Times New Roman" w:hAnsi="Merriweather" w:cs="Times New Roman"/>
          <w:color w:val="333333"/>
          <w:kern w:val="0"/>
          <w:sz w:val="23"/>
          <w:szCs w:val="23"/>
          <w:rtl/>
          <w:lang w:bidi="he-IL"/>
          <w14:ligatures w14:val="none"/>
        </w:rPr>
        <w:t>עור</w:t>
      </w:r>
      <w:r w:rsidRPr="00BF1453">
        <w:rPr>
          <w:rFonts w:ascii="Merriweather" w:eastAsia="Times New Roman" w:hAnsi="Merriweather" w:cs="Times New Roman"/>
          <w:color w:val="333333"/>
          <w:kern w:val="0"/>
          <w:sz w:val="23"/>
          <w:szCs w:val="23"/>
          <w14:ligatures w14:val="none"/>
        </w:rPr>
        <w:t>, “skin” or “leather.” The etymology appears in his </w:t>
      </w:r>
      <w:r w:rsidRPr="00BF1453">
        <w:rPr>
          <w:rFonts w:ascii="Merriweather" w:eastAsia="Times New Roman" w:hAnsi="Merriweather" w:cs="Times New Roman"/>
          <w:i/>
          <w:iCs/>
          <w:color w:val="333333"/>
          <w:kern w:val="0"/>
          <w:sz w:val="23"/>
          <w:szCs w:val="23"/>
          <w14:ligatures w14:val="none"/>
        </w:rPr>
        <w:t>Allegories </w:t>
      </w:r>
      <w:r w:rsidRPr="00BF1453">
        <w:rPr>
          <w:rFonts w:ascii="Merriweather" w:eastAsia="Times New Roman" w:hAnsi="Merriweather" w:cs="Times New Roman"/>
          <w:color w:val="333333"/>
          <w:kern w:val="0"/>
          <w:sz w:val="23"/>
          <w:szCs w:val="23"/>
          <w14:ligatures w14:val="none"/>
        </w:rPr>
        <w:t xml:space="preserve">(3:69) as </w:t>
      </w:r>
      <w:proofErr w:type="gramStart"/>
      <w:r w:rsidRPr="00BF1453">
        <w:rPr>
          <w:rFonts w:ascii="Merriweather" w:eastAsia="Times New Roman" w:hAnsi="Merriweather" w:cs="Times New Roman"/>
          <w:color w:val="333333"/>
          <w:kern w:val="0"/>
          <w:sz w:val="23"/>
          <w:szCs w:val="23"/>
          <w14:ligatures w14:val="none"/>
        </w:rPr>
        <w:t>well, and</w:t>
      </w:r>
      <w:proofErr w:type="gramEnd"/>
      <w:r w:rsidRPr="00BF1453">
        <w:rPr>
          <w:rFonts w:ascii="Merriweather" w:eastAsia="Times New Roman" w:hAnsi="Merriweather" w:cs="Times New Roman"/>
          <w:color w:val="333333"/>
          <w:kern w:val="0"/>
          <w:sz w:val="23"/>
          <w:szCs w:val="23"/>
          <w14:ligatures w14:val="none"/>
        </w:rPr>
        <w:t xml:space="preserve"> is meant to connect the correct allegorically with the material world. See commentary of Yehoshua Amir in, </w:t>
      </w:r>
      <w:r w:rsidRPr="00BF1453">
        <w:rPr>
          <w:rFonts w:ascii="Merriweather" w:eastAsia="Times New Roman" w:hAnsi="Merriweather" w:cs="Times New Roman"/>
          <w:color w:val="333333"/>
          <w:kern w:val="0"/>
          <w:sz w:val="23"/>
          <w:szCs w:val="23"/>
          <w:rtl/>
          <w:lang w:bidi="he-IL"/>
          <w14:ligatures w14:val="none"/>
        </w:rPr>
        <w:t xml:space="preserve">כתבי פילון </w:t>
      </w:r>
      <w:proofErr w:type="spellStart"/>
      <w:r w:rsidRPr="00BF1453">
        <w:rPr>
          <w:rFonts w:ascii="Merriweather" w:eastAsia="Times New Roman" w:hAnsi="Merriweather" w:cs="Times New Roman"/>
          <w:color w:val="333333"/>
          <w:kern w:val="0"/>
          <w:sz w:val="23"/>
          <w:szCs w:val="23"/>
          <w:rtl/>
          <w:lang w:bidi="he-IL"/>
          <w14:ligatures w14:val="none"/>
        </w:rPr>
        <w:t>האלכסנדרוני</w:t>
      </w:r>
      <w:proofErr w:type="spellEnd"/>
      <w:r w:rsidRPr="00BF1453">
        <w:rPr>
          <w:rFonts w:ascii="Merriweather" w:eastAsia="Times New Roman" w:hAnsi="Merriweather" w:cs="Times New Roman"/>
          <w:color w:val="333333"/>
          <w:kern w:val="0"/>
          <w:sz w:val="23"/>
          <w:szCs w:val="23"/>
          <w14:ligatures w14:val="none"/>
        </w:rPr>
        <w:t xml:space="preserve"> [</w:t>
      </w:r>
      <w:r w:rsidRPr="00BF1453">
        <w:rPr>
          <w:rFonts w:ascii="Merriweather" w:eastAsia="Times New Roman" w:hAnsi="Merriweather" w:cs="Times New Roman"/>
          <w:i/>
          <w:iCs/>
          <w:color w:val="333333"/>
          <w:kern w:val="0"/>
          <w:sz w:val="23"/>
          <w:szCs w:val="23"/>
          <w14:ligatures w14:val="none"/>
        </w:rPr>
        <w:t>The Writings of Philo of Alexandria</w:t>
      </w:r>
      <w:r w:rsidRPr="00BF1453">
        <w:rPr>
          <w:rFonts w:ascii="Merriweather" w:eastAsia="Times New Roman" w:hAnsi="Merriweather" w:cs="Times New Roman"/>
          <w:color w:val="333333"/>
          <w:kern w:val="0"/>
          <w:sz w:val="23"/>
          <w:szCs w:val="23"/>
          <w14:ligatures w14:val="none"/>
        </w:rPr>
        <w:t>], ed. Susan Daniel-Nataf, volume 4, ed. Yehoshua Amir (Jerusalem: Bialik, 1997), 318 [n. 204].</w:t>
      </w:r>
    </w:p>
    <w:p w14:paraId="301EF9EE" w14:textId="77777777" w:rsidR="00BF1453" w:rsidRPr="00BF1453" w:rsidRDefault="00BF1453" w:rsidP="00BF1453">
      <w:pPr>
        <w:numPr>
          <w:ilvl w:val="0"/>
          <w:numId w:val="1"/>
        </w:numPr>
        <w:shd w:val="clear" w:color="auto" w:fill="FFFFFF"/>
        <w:spacing w:before="100" w:beforeAutospacing="1" w:after="0" w:line="480" w:lineRule="auto"/>
        <w:rPr>
          <w:rFonts w:ascii="Merriweather" w:eastAsia="Times New Roman" w:hAnsi="Merriweather" w:cs="Times New Roman"/>
          <w:color w:val="333333"/>
          <w:kern w:val="0"/>
          <w:sz w:val="23"/>
          <w:szCs w:val="23"/>
          <w14:ligatures w14:val="none"/>
        </w:rPr>
      </w:pPr>
      <w:r w:rsidRPr="00BF1453">
        <w:rPr>
          <w:rFonts w:ascii="Merriweather" w:eastAsia="Times New Roman" w:hAnsi="Merriweather" w:cs="Times New Roman"/>
          <w:color w:val="333333"/>
          <w:kern w:val="0"/>
          <w:sz w:val="23"/>
          <w:szCs w:val="23"/>
          <w14:ligatures w14:val="none"/>
        </w:rPr>
        <w:t>Translation (with adjustments) from Francis H. Colson and George H. Whitaker, trans., </w:t>
      </w:r>
      <w:r w:rsidRPr="00BF1453">
        <w:rPr>
          <w:rFonts w:ascii="Merriweather" w:eastAsia="Times New Roman" w:hAnsi="Merriweather" w:cs="Times New Roman"/>
          <w:i/>
          <w:iCs/>
          <w:color w:val="333333"/>
          <w:kern w:val="0"/>
          <w:sz w:val="23"/>
          <w:szCs w:val="23"/>
          <w14:ligatures w14:val="none"/>
        </w:rPr>
        <w:t>Philo II</w:t>
      </w:r>
      <w:r w:rsidRPr="00BF1453">
        <w:rPr>
          <w:rFonts w:ascii="Merriweather" w:eastAsia="Times New Roman" w:hAnsi="Merriweather" w:cs="Times New Roman"/>
          <w:color w:val="333333"/>
          <w:kern w:val="0"/>
          <w:sz w:val="23"/>
          <w:szCs w:val="23"/>
          <w14:ligatures w14:val="none"/>
        </w:rPr>
        <w:t>, Loeb Classical Library (Cambridge, MA: Harvard University Press, 1929), 2.435, 437.</w:t>
      </w:r>
    </w:p>
    <w:p w14:paraId="2F66E0BA" w14:textId="77777777" w:rsidR="00BF1453" w:rsidRPr="00BF1453" w:rsidRDefault="00BF1453" w:rsidP="00BF1453">
      <w:pPr>
        <w:numPr>
          <w:ilvl w:val="0"/>
          <w:numId w:val="1"/>
        </w:numPr>
        <w:shd w:val="clear" w:color="auto" w:fill="FFFFFF"/>
        <w:spacing w:before="100" w:beforeAutospacing="1" w:after="0" w:line="480" w:lineRule="auto"/>
        <w:rPr>
          <w:rFonts w:ascii="Merriweather" w:eastAsia="Times New Roman" w:hAnsi="Merriweather" w:cs="Times New Roman"/>
          <w:color w:val="333333"/>
          <w:kern w:val="0"/>
          <w:sz w:val="23"/>
          <w:szCs w:val="23"/>
          <w14:ligatures w14:val="none"/>
        </w:rPr>
      </w:pPr>
      <w:r w:rsidRPr="00BF1453">
        <w:rPr>
          <w:rFonts w:ascii="Merriweather" w:eastAsia="Times New Roman" w:hAnsi="Merriweather" w:cs="Times New Roman"/>
          <w:color w:val="333333"/>
          <w:kern w:val="0"/>
          <w:sz w:val="23"/>
          <w:szCs w:val="23"/>
          <w14:ligatures w14:val="none"/>
        </w:rPr>
        <w:t>It was composed in Roman Palestine in the early to mid-1</w:t>
      </w:r>
      <w:r w:rsidRPr="00BF1453">
        <w:rPr>
          <w:rFonts w:ascii="Merriweather" w:eastAsia="Times New Roman" w:hAnsi="Merriweather" w:cs="Times New Roman"/>
          <w:color w:val="333333"/>
          <w:kern w:val="0"/>
          <w:sz w:val="17"/>
          <w:szCs w:val="17"/>
          <w:vertAlign w:val="superscript"/>
          <w14:ligatures w14:val="none"/>
        </w:rPr>
        <w:t>st</w:t>
      </w:r>
      <w:r w:rsidRPr="00BF1453">
        <w:rPr>
          <w:rFonts w:ascii="Merriweather" w:eastAsia="Times New Roman" w:hAnsi="Merriweather" w:cs="Times New Roman"/>
          <w:color w:val="333333"/>
          <w:kern w:val="0"/>
          <w:sz w:val="23"/>
          <w:szCs w:val="23"/>
          <w14:ligatures w14:val="none"/>
        </w:rPr>
        <w:t> millennium C.E.</w:t>
      </w:r>
    </w:p>
    <w:p w14:paraId="18C7FB11" w14:textId="77777777" w:rsidR="00BF1453" w:rsidRPr="00BF1453" w:rsidRDefault="00BF1453" w:rsidP="00BF1453">
      <w:pPr>
        <w:numPr>
          <w:ilvl w:val="0"/>
          <w:numId w:val="1"/>
        </w:numPr>
        <w:shd w:val="clear" w:color="auto" w:fill="FFFFFF"/>
        <w:spacing w:before="100" w:beforeAutospacing="1" w:after="0" w:line="480" w:lineRule="auto"/>
        <w:rPr>
          <w:rFonts w:ascii="Merriweather" w:eastAsia="Times New Roman" w:hAnsi="Merriweather" w:cs="Times New Roman"/>
          <w:color w:val="333333"/>
          <w:kern w:val="0"/>
          <w:sz w:val="23"/>
          <w:szCs w:val="23"/>
          <w14:ligatures w14:val="none"/>
        </w:rPr>
      </w:pPr>
      <w:r w:rsidRPr="00BF1453">
        <w:rPr>
          <w:rFonts w:ascii="Merriweather" w:eastAsia="Times New Roman" w:hAnsi="Merriweather" w:cs="Times New Roman"/>
          <w:color w:val="333333"/>
          <w:kern w:val="0"/>
          <w:sz w:val="23"/>
          <w:szCs w:val="23"/>
          <w14:ligatures w14:val="none"/>
        </w:rPr>
        <w:t>The Babylonian Talmud gives a midrashic prooftext for this:</w:t>
      </w:r>
    </w:p>
    <w:p w14:paraId="4AF77731" w14:textId="77777777" w:rsidR="00BF1453" w:rsidRPr="00BF1453" w:rsidRDefault="00BF1453" w:rsidP="00BF1453">
      <w:pPr>
        <w:shd w:val="clear" w:color="auto" w:fill="FFFFFF"/>
        <w:bidi/>
        <w:spacing w:line="435" w:lineRule="atLeast"/>
        <w:ind w:left="720"/>
        <w:textAlignment w:val="top"/>
        <w:rPr>
          <w:rFonts w:ascii="Merriweather" w:eastAsia="Times New Roman" w:hAnsi="Merriweather" w:cs="Times New Roman"/>
          <w:color w:val="333333"/>
          <w:kern w:val="0"/>
          <w:sz w:val="26"/>
          <w:szCs w:val="26"/>
          <w14:ligatures w14:val="none"/>
        </w:rPr>
      </w:pPr>
      <w:r w:rsidRPr="00BF1453">
        <w:rPr>
          <w:rFonts w:ascii="Merriweather" w:eastAsia="Times New Roman" w:hAnsi="Merriweather" w:cs="Times New Roman"/>
          <w:color w:val="333333"/>
          <w:kern w:val="0"/>
          <w:sz w:val="19"/>
          <w:szCs w:val="19"/>
          <w:vertAlign w:val="superscript"/>
          <w:rtl/>
          <w:lang w:bidi="he-IL"/>
          <w14:ligatures w14:val="none"/>
        </w:rPr>
        <w:t>בבלי יבמות לד:</w:t>
      </w:r>
      <w:r w:rsidRPr="00BF1453">
        <w:rPr>
          <w:rFonts w:ascii="Merriweather" w:eastAsia="Times New Roman" w:hAnsi="Merriweather" w:cs="Times New Roman"/>
          <w:color w:val="333333"/>
          <w:kern w:val="0"/>
          <w:sz w:val="26"/>
          <w:szCs w:val="26"/>
          <w:rtl/>
          <w14:ligatures w14:val="none"/>
        </w:rPr>
        <w:t> </w:t>
      </w:r>
      <w:proofErr w:type="spellStart"/>
      <w:r w:rsidRPr="00BF1453">
        <w:rPr>
          <w:rFonts w:ascii="Merriweather" w:eastAsia="Times New Roman" w:hAnsi="Merriweather" w:cs="Times New Roman"/>
          <w:color w:val="333333"/>
          <w:kern w:val="0"/>
          <w:sz w:val="26"/>
          <w:szCs w:val="26"/>
          <w:rtl/>
          <w:lang w:bidi="he-IL"/>
          <w14:ligatures w14:val="none"/>
        </w:rPr>
        <w:t>בשלמ</w:t>
      </w:r>
      <w:proofErr w:type="spellEnd"/>
      <w:r w:rsidRPr="00BF1453">
        <w:rPr>
          <w:rFonts w:ascii="Merriweather" w:eastAsia="Times New Roman" w:hAnsi="Merriweather" w:cs="Times New Roman"/>
          <w:color w:val="333333"/>
          <w:kern w:val="0"/>
          <w:sz w:val="26"/>
          <w:szCs w:val="26"/>
          <w:rtl/>
          <w:lang w:bidi="he-IL"/>
          <w14:ligatures w14:val="none"/>
        </w:rPr>
        <w:t xml:space="preserve">[א] אונן כתי[ב] "ושחת ארצה", ער </w:t>
      </w:r>
      <w:proofErr w:type="spellStart"/>
      <w:r w:rsidRPr="00BF1453">
        <w:rPr>
          <w:rFonts w:ascii="Merriweather" w:eastAsia="Times New Roman" w:hAnsi="Merriweather" w:cs="Times New Roman"/>
          <w:color w:val="333333"/>
          <w:kern w:val="0"/>
          <w:sz w:val="26"/>
          <w:szCs w:val="26"/>
          <w:rtl/>
          <w:lang w:bidi="he-IL"/>
          <w14:ligatures w14:val="none"/>
        </w:rPr>
        <w:t>מנלן</w:t>
      </w:r>
      <w:proofErr w:type="spellEnd"/>
      <w:r w:rsidRPr="00BF1453">
        <w:rPr>
          <w:rFonts w:ascii="Merriweather" w:eastAsia="Times New Roman" w:hAnsi="Merriweather" w:cs="Times New Roman"/>
          <w:color w:val="333333"/>
          <w:kern w:val="0"/>
          <w:sz w:val="26"/>
          <w:szCs w:val="26"/>
          <w:rtl/>
          <w:lang w:bidi="he-IL"/>
          <w14:ligatures w14:val="none"/>
        </w:rPr>
        <w:t>?</w:t>
      </w:r>
    </w:p>
    <w:p w14:paraId="12A47F9A" w14:textId="77777777" w:rsidR="00BF1453" w:rsidRPr="00BF1453" w:rsidRDefault="00BF1453" w:rsidP="00BF1453">
      <w:pPr>
        <w:shd w:val="clear" w:color="auto" w:fill="FFFFFF"/>
        <w:spacing w:after="0" w:line="480" w:lineRule="auto"/>
        <w:ind w:left="720"/>
        <w:rPr>
          <w:rFonts w:ascii="Merriweather" w:eastAsia="Times New Roman" w:hAnsi="Merriweather" w:cs="Times New Roman"/>
          <w:color w:val="333333"/>
          <w:kern w:val="0"/>
          <w:sz w:val="23"/>
          <w:szCs w:val="23"/>
          <w:rtl/>
          <w14:ligatures w14:val="none"/>
        </w:rPr>
      </w:pPr>
      <w:r w:rsidRPr="00BF1453">
        <w:rPr>
          <w:rFonts w:ascii="Merriweather" w:eastAsia="Times New Roman" w:hAnsi="Merriweather" w:cs="Times New Roman"/>
          <w:color w:val="333333"/>
          <w:kern w:val="0"/>
          <w:sz w:val="23"/>
          <w:szCs w:val="23"/>
          <w14:ligatures w14:val="none"/>
        </w:rPr>
        <w:t> </w:t>
      </w:r>
    </w:p>
    <w:p w14:paraId="4BBFE088" w14:textId="77777777" w:rsidR="00BF1453" w:rsidRPr="00BF1453" w:rsidRDefault="00BF1453" w:rsidP="00BF1453">
      <w:pPr>
        <w:shd w:val="clear" w:color="auto" w:fill="FFFFFF"/>
        <w:spacing w:line="435" w:lineRule="atLeast"/>
        <w:ind w:left="720"/>
        <w:textAlignment w:val="top"/>
        <w:rPr>
          <w:rFonts w:ascii="Merriweather" w:eastAsia="Times New Roman" w:hAnsi="Merriweather" w:cs="Times New Roman"/>
          <w:color w:val="333333"/>
          <w:kern w:val="0"/>
          <w:sz w:val="23"/>
          <w:szCs w:val="23"/>
          <w14:ligatures w14:val="none"/>
        </w:rPr>
      </w:pPr>
      <w:r w:rsidRPr="00BF1453">
        <w:rPr>
          <w:rFonts w:ascii="Merriweather" w:eastAsia="Times New Roman" w:hAnsi="Merriweather" w:cs="Times New Roman"/>
          <w:color w:val="333333"/>
          <w:kern w:val="0"/>
          <w:sz w:val="17"/>
          <w:szCs w:val="17"/>
          <w:vertAlign w:val="superscript"/>
          <w14:ligatures w14:val="none"/>
        </w:rPr>
        <w:t xml:space="preserve">b. </w:t>
      </w:r>
      <w:proofErr w:type="spellStart"/>
      <w:r w:rsidRPr="00BF1453">
        <w:rPr>
          <w:rFonts w:ascii="Merriweather" w:eastAsia="Times New Roman" w:hAnsi="Merriweather" w:cs="Times New Roman"/>
          <w:color w:val="333333"/>
          <w:kern w:val="0"/>
          <w:sz w:val="17"/>
          <w:szCs w:val="17"/>
          <w:vertAlign w:val="superscript"/>
          <w14:ligatures w14:val="none"/>
        </w:rPr>
        <w:t>Yeb</w:t>
      </w:r>
      <w:proofErr w:type="spellEnd"/>
      <w:r w:rsidRPr="00BF1453">
        <w:rPr>
          <w:rFonts w:ascii="Merriweather" w:eastAsia="Times New Roman" w:hAnsi="Merriweather" w:cs="Times New Roman"/>
          <w:color w:val="333333"/>
          <w:kern w:val="0"/>
          <w:sz w:val="17"/>
          <w:szCs w:val="17"/>
          <w:vertAlign w:val="superscript"/>
          <w14:ligatures w14:val="none"/>
        </w:rPr>
        <w:t xml:space="preserve"> </w:t>
      </w:r>
      <w:proofErr w:type="spellStart"/>
      <w:r w:rsidRPr="00BF1453">
        <w:rPr>
          <w:rFonts w:ascii="Merriweather" w:eastAsia="Times New Roman" w:hAnsi="Merriweather" w:cs="Times New Roman"/>
          <w:color w:val="333333"/>
          <w:kern w:val="0"/>
          <w:sz w:val="17"/>
          <w:szCs w:val="17"/>
          <w:vertAlign w:val="superscript"/>
          <w14:ligatures w14:val="none"/>
        </w:rPr>
        <w:t>34b</w:t>
      </w:r>
      <w:proofErr w:type="spellEnd"/>
      <w:r w:rsidRPr="00BF1453">
        <w:rPr>
          <w:rFonts w:ascii="Merriweather" w:eastAsia="Times New Roman" w:hAnsi="Merriweather" w:cs="Times New Roman"/>
          <w:color w:val="333333"/>
          <w:kern w:val="0"/>
          <w:sz w:val="23"/>
          <w:szCs w:val="23"/>
          <w14:ligatures w14:val="none"/>
        </w:rPr>
        <w:t> It makes sense to mention Onan, for it says, “he spilled [his seed] on the ground.” From where do we know that Er did so?</w:t>
      </w:r>
    </w:p>
    <w:p w14:paraId="1B1593FB" w14:textId="77777777" w:rsidR="00BF1453" w:rsidRPr="00BF1453" w:rsidRDefault="00BF1453" w:rsidP="00BF1453">
      <w:pPr>
        <w:shd w:val="clear" w:color="auto" w:fill="FFFFFF"/>
        <w:spacing w:after="150" w:line="480" w:lineRule="auto"/>
        <w:ind w:left="720"/>
        <w:rPr>
          <w:rFonts w:ascii="Merriweather" w:eastAsia="Times New Roman" w:hAnsi="Merriweather" w:cs="Times New Roman"/>
          <w:color w:val="333333"/>
          <w:kern w:val="0"/>
          <w:sz w:val="23"/>
          <w:szCs w:val="23"/>
          <w14:ligatures w14:val="none"/>
        </w:rPr>
      </w:pPr>
      <w:proofErr w:type="spellStart"/>
      <w:r w:rsidRPr="00BF1453">
        <w:rPr>
          <w:rFonts w:ascii="Merriweather" w:eastAsia="Times New Roman" w:hAnsi="Merriweather" w:cs="Times New Roman"/>
          <w:color w:val="333333"/>
          <w:kern w:val="0"/>
          <w:sz w:val="23"/>
          <w:szCs w:val="23"/>
          <w:rtl/>
          <w:lang w:bidi="he-IL"/>
          <w14:ligatures w14:val="none"/>
        </w:rPr>
        <w:t>אמ</w:t>
      </w:r>
      <w:proofErr w:type="spellEnd"/>
      <w:r w:rsidRPr="00BF1453">
        <w:rPr>
          <w:rFonts w:ascii="Merriweather" w:eastAsia="Times New Roman" w:hAnsi="Merriweather" w:cs="Times New Roman"/>
          <w:color w:val="333333"/>
          <w:kern w:val="0"/>
          <w:sz w:val="23"/>
          <w:szCs w:val="23"/>
          <w:rtl/>
          <w:lang w:bidi="he-IL"/>
          <w14:ligatures w14:val="none"/>
        </w:rPr>
        <w:t>[ר] רב נחמן בר יצחק: "</w:t>
      </w:r>
      <w:proofErr w:type="spellStart"/>
      <w:r w:rsidRPr="00BF1453">
        <w:rPr>
          <w:rFonts w:ascii="Merriweather" w:eastAsia="Times New Roman" w:hAnsi="Merriweather" w:cs="Times New Roman"/>
          <w:color w:val="333333"/>
          <w:kern w:val="0"/>
          <w:sz w:val="23"/>
          <w:szCs w:val="23"/>
          <w:rtl/>
          <w:lang w:bidi="he-IL"/>
          <w14:ligatures w14:val="none"/>
        </w:rPr>
        <w:t>אמ</w:t>
      </w:r>
      <w:proofErr w:type="spellEnd"/>
      <w:r w:rsidRPr="00BF1453">
        <w:rPr>
          <w:rFonts w:ascii="Merriweather" w:eastAsia="Times New Roman" w:hAnsi="Merriweather" w:cs="Times New Roman"/>
          <w:color w:val="333333"/>
          <w:kern w:val="0"/>
          <w:sz w:val="23"/>
          <w:szCs w:val="23"/>
          <w:rtl/>
          <w:lang w:bidi="he-IL"/>
          <w14:ligatures w14:val="none"/>
        </w:rPr>
        <w:t>[ר] קרא: 'וימת</w:t>
      </w:r>
      <w:r w:rsidRPr="00BF1453">
        <w:rPr>
          <w:rFonts w:ascii="Merriweather" w:eastAsia="Times New Roman" w:hAnsi="Merriweather" w:cs="Times New Roman"/>
          <w:color w:val="333333"/>
          <w:kern w:val="0"/>
          <w:sz w:val="23"/>
          <w:szCs w:val="23"/>
          <w:rtl/>
          <w14:ligatures w14:val="none"/>
        </w:rPr>
        <w:t> </w:t>
      </w:r>
      <w:r w:rsidRPr="00BF1453">
        <w:rPr>
          <w:rFonts w:ascii="Merriweather" w:eastAsia="Times New Roman" w:hAnsi="Merriweather" w:cs="Times New Roman"/>
          <w:b/>
          <w:bCs/>
          <w:color w:val="333333"/>
          <w:kern w:val="0"/>
          <w:sz w:val="23"/>
          <w:szCs w:val="23"/>
          <w:rtl/>
          <w:lang w:bidi="he-IL"/>
          <w14:ligatures w14:val="none"/>
        </w:rPr>
        <w:t>גם</w:t>
      </w:r>
      <w:r w:rsidRPr="00BF1453">
        <w:rPr>
          <w:rFonts w:ascii="Merriweather" w:eastAsia="Times New Roman" w:hAnsi="Merriweather" w:cs="Times New Roman"/>
          <w:color w:val="333333"/>
          <w:kern w:val="0"/>
          <w:sz w:val="23"/>
          <w:szCs w:val="23"/>
          <w:rtl/>
          <w14:ligatures w14:val="none"/>
        </w:rPr>
        <w:t> </w:t>
      </w:r>
      <w:r w:rsidRPr="00BF1453">
        <w:rPr>
          <w:rFonts w:ascii="Merriweather" w:eastAsia="Times New Roman" w:hAnsi="Merriweather" w:cs="Times New Roman"/>
          <w:color w:val="333333"/>
          <w:kern w:val="0"/>
          <w:sz w:val="23"/>
          <w:szCs w:val="23"/>
          <w:rtl/>
          <w:lang w:bidi="he-IL"/>
          <w14:ligatures w14:val="none"/>
        </w:rPr>
        <w:t>אותו'—גם הוא באותה מיתה מת</w:t>
      </w:r>
      <w:r w:rsidRPr="00BF1453">
        <w:rPr>
          <w:rFonts w:ascii="Merriweather" w:eastAsia="Times New Roman" w:hAnsi="Merriweather" w:cs="Times New Roman"/>
          <w:color w:val="333333"/>
          <w:kern w:val="0"/>
          <w:sz w:val="23"/>
          <w:szCs w:val="23"/>
          <w14:ligatures w14:val="none"/>
        </w:rPr>
        <w:t>."</w:t>
      </w:r>
    </w:p>
    <w:p w14:paraId="25DABE1B" w14:textId="77777777" w:rsidR="00BF1453" w:rsidRPr="00BF1453" w:rsidRDefault="00BF1453" w:rsidP="00BF1453">
      <w:pPr>
        <w:shd w:val="clear" w:color="auto" w:fill="FFFFFF"/>
        <w:spacing w:after="150" w:line="480" w:lineRule="auto"/>
        <w:ind w:left="720"/>
        <w:rPr>
          <w:rFonts w:ascii="Merriweather" w:eastAsia="Times New Roman" w:hAnsi="Merriweather" w:cs="Times New Roman"/>
          <w:color w:val="333333"/>
          <w:kern w:val="0"/>
          <w:sz w:val="23"/>
          <w:szCs w:val="23"/>
          <w14:ligatures w14:val="none"/>
        </w:rPr>
      </w:pPr>
      <w:r w:rsidRPr="00BF1453">
        <w:rPr>
          <w:rFonts w:ascii="Merriweather" w:eastAsia="Times New Roman" w:hAnsi="Merriweather" w:cs="Times New Roman"/>
          <w:color w:val="333333"/>
          <w:kern w:val="0"/>
          <w:sz w:val="23"/>
          <w:szCs w:val="23"/>
          <w14:ligatures w14:val="none"/>
        </w:rPr>
        <w:lastRenderedPageBreak/>
        <w:t>Rav Nachman bar Isaac said: “Scripture states ‘and [God] killed him </w:t>
      </w:r>
      <w:r w:rsidRPr="00BF1453">
        <w:rPr>
          <w:rFonts w:ascii="Merriweather" w:eastAsia="Times New Roman" w:hAnsi="Merriweather" w:cs="Times New Roman"/>
          <w:b/>
          <w:bCs/>
          <w:color w:val="333333"/>
          <w:kern w:val="0"/>
          <w:sz w:val="23"/>
          <w:szCs w:val="23"/>
          <w14:ligatures w14:val="none"/>
        </w:rPr>
        <w:t>also</w:t>
      </w:r>
      <w:r w:rsidRPr="00BF1453">
        <w:rPr>
          <w:rFonts w:ascii="Merriweather" w:eastAsia="Times New Roman" w:hAnsi="Merriweather" w:cs="Times New Roman"/>
          <w:color w:val="333333"/>
          <w:kern w:val="0"/>
          <w:sz w:val="23"/>
          <w:szCs w:val="23"/>
          <w14:ligatures w14:val="none"/>
        </w:rPr>
        <w:t>.’—He also died the same death (i.e., for the same reason).”</w:t>
      </w:r>
    </w:p>
    <w:p w14:paraId="53BBD4F2" w14:textId="77777777" w:rsidR="00BF1453" w:rsidRPr="00BF1453" w:rsidRDefault="00BF1453" w:rsidP="00BF1453">
      <w:pPr>
        <w:numPr>
          <w:ilvl w:val="0"/>
          <w:numId w:val="1"/>
        </w:numPr>
        <w:shd w:val="clear" w:color="auto" w:fill="FFFFFF"/>
        <w:spacing w:before="100" w:beforeAutospacing="1" w:after="0" w:line="480" w:lineRule="auto"/>
        <w:rPr>
          <w:rFonts w:ascii="Merriweather" w:eastAsia="Times New Roman" w:hAnsi="Merriweather" w:cs="Times New Roman"/>
          <w:color w:val="333333"/>
          <w:kern w:val="0"/>
          <w:sz w:val="23"/>
          <w:szCs w:val="23"/>
          <w14:ligatures w14:val="none"/>
        </w:rPr>
      </w:pPr>
      <w:r w:rsidRPr="00BF1453">
        <w:rPr>
          <w:rFonts w:ascii="Merriweather" w:eastAsia="Times New Roman" w:hAnsi="Merriweather" w:cs="Times New Roman"/>
          <w:color w:val="333333"/>
          <w:kern w:val="0"/>
          <w:sz w:val="23"/>
          <w:szCs w:val="23"/>
          <w14:ligatures w14:val="none"/>
        </w:rPr>
        <w:t xml:space="preserve">The name </w:t>
      </w:r>
      <w:r w:rsidRPr="00BF1453">
        <w:rPr>
          <w:rFonts w:ascii="Merriweather" w:eastAsia="Times New Roman" w:hAnsi="Merriweather" w:cs="Times New Roman"/>
          <w:color w:val="333333"/>
          <w:kern w:val="0"/>
          <w:sz w:val="23"/>
          <w:szCs w:val="23"/>
          <w:rtl/>
          <w:lang w:bidi="he-IL"/>
          <w14:ligatures w14:val="none"/>
        </w:rPr>
        <w:t>ער</w:t>
      </w:r>
      <w:r w:rsidRPr="00BF1453">
        <w:rPr>
          <w:rFonts w:ascii="Merriweather" w:eastAsia="Times New Roman" w:hAnsi="Merriweather" w:cs="Times New Roman"/>
          <w:color w:val="333333"/>
          <w:kern w:val="0"/>
          <w:sz w:val="23"/>
          <w:szCs w:val="23"/>
          <w14:ligatures w14:val="none"/>
        </w:rPr>
        <w:t xml:space="preserve"> Er is the Hebrew word </w:t>
      </w:r>
      <w:r w:rsidRPr="00BF1453">
        <w:rPr>
          <w:rFonts w:ascii="Merriweather" w:eastAsia="Times New Roman" w:hAnsi="Merriweather" w:cs="Times New Roman"/>
          <w:color w:val="333333"/>
          <w:kern w:val="0"/>
          <w:sz w:val="23"/>
          <w:szCs w:val="23"/>
          <w:rtl/>
          <w:lang w:bidi="he-IL"/>
          <w14:ligatures w14:val="none"/>
        </w:rPr>
        <w:t>רע</w:t>
      </w:r>
      <w:r w:rsidRPr="00BF1453">
        <w:rPr>
          <w:rFonts w:ascii="Merriweather" w:eastAsia="Times New Roman" w:hAnsi="Merriweather" w:cs="Times New Roman"/>
          <w:color w:val="333333"/>
          <w:kern w:val="0"/>
          <w:sz w:val="23"/>
          <w:szCs w:val="23"/>
          <w14:ligatures w14:val="none"/>
        </w:rPr>
        <w:t xml:space="preserve"> “bad” backwards. If anything, his character merely sets up the next part of the story, since Onan needs a deceased brother to refuse to perform levirate marriage.</w:t>
      </w:r>
    </w:p>
    <w:p w14:paraId="67E51829" w14:textId="77777777" w:rsidR="00BF1453" w:rsidRPr="00BF1453" w:rsidRDefault="00BF1453" w:rsidP="00BF1453">
      <w:pPr>
        <w:numPr>
          <w:ilvl w:val="0"/>
          <w:numId w:val="1"/>
        </w:numPr>
        <w:shd w:val="clear" w:color="auto" w:fill="FFFFFF"/>
        <w:spacing w:before="100" w:beforeAutospacing="1" w:after="0" w:line="480" w:lineRule="auto"/>
        <w:rPr>
          <w:rFonts w:ascii="Merriweather" w:eastAsia="Times New Roman" w:hAnsi="Merriweather" w:cs="Times New Roman"/>
          <w:color w:val="333333"/>
          <w:kern w:val="0"/>
          <w:sz w:val="23"/>
          <w:szCs w:val="23"/>
          <w14:ligatures w14:val="none"/>
        </w:rPr>
      </w:pPr>
      <w:r w:rsidRPr="00BF1453">
        <w:rPr>
          <w:rFonts w:ascii="Merriweather" w:eastAsia="Times New Roman" w:hAnsi="Merriweather" w:cs="Times New Roman"/>
          <w:color w:val="333333"/>
          <w:kern w:val="0"/>
          <w:sz w:val="23"/>
          <w:szCs w:val="23"/>
          <w14:ligatures w14:val="none"/>
        </w:rPr>
        <w:t>Tamar’s lineage is never stated in the Torah, and the suggestion that she is the daughter of Shem goes back to Genesis Rabbah (§85):</w:t>
      </w:r>
    </w:p>
    <w:p w14:paraId="5ADCCB56" w14:textId="77777777" w:rsidR="00BF1453" w:rsidRPr="00BF1453" w:rsidRDefault="00BF1453" w:rsidP="00BF1453">
      <w:pPr>
        <w:shd w:val="clear" w:color="auto" w:fill="FFFFFF"/>
        <w:bidi/>
        <w:spacing w:line="435" w:lineRule="atLeast"/>
        <w:ind w:left="720"/>
        <w:textAlignment w:val="top"/>
        <w:rPr>
          <w:rFonts w:ascii="Merriweather" w:eastAsia="Times New Roman" w:hAnsi="Merriweather" w:cs="Times New Roman"/>
          <w:color w:val="333333"/>
          <w:kern w:val="0"/>
          <w:sz w:val="26"/>
          <w:szCs w:val="26"/>
          <w14:ligatures w14:val="none"/>
        </w:rPr>
      </w:pPr>
      <w:r w:rsidRPr="00BF1453">
        <w:rPr>
          <w:rFonts w:ascii="Merriweather" w:eastAsia="Times New Roman" w:hAnsi="Merriweather" w:cs="Times New Roman"/>
          <w:color w:val="333333"/>
          <w:kern w:val="0"/>
          <w:sz w:val="26"/>
          <w:szCs w:val="26"/>
          <w:rtl/>
          <w:lang w:bidi="he-IL"/>
          <w14:ligatures w14:val="none"/>
        </w:rPr>
        <w:t xml:space="preserve">אפרים </w:t>
      </w:r>
      <w:proofErr w:type="spellStart"/>
      <w:r w:rsidRPr="00BF1453">
        <w:rPr>
          <w:rFonts w:ascii="Merriweather" w:eastAsia="Times New Roman" w:hAnsi="Merriweather" w:cs="Times New Roman"/>
          <w:color w:val="333333"/>
          <w:kern w:val="0"/>
          <w:sz w:val="26"/>
          <w:szCs w:val="26"/>
          <w:rtl/>
          <w:lang w:bidi="he-IL"/>
          <w14:ligatures w14:val="none"/>
        </w:rPr>
        <w:t>מקשאה</w:t>
      </w:r>
      <w:proofErr w:type="spellEnd"/>
      <w:r w:rsidRPr="00BF1453">
        <w:rPr>
          <w:rFonts w:ascii="Merriweather" w:eastAsia="Times New Roman" w:hAnsi="Merriweather" w:cs="Times New Roman"/>
          <w:color w:val="333333"/>
          <w:kern w:val="0"/>
          <w:sz w:val="26"/>
          <w:szCs w:val="26"/>
          <w:rtl/>
          <w:lang w:bidi="he-IL"/>
          <w14:ligatures w14:val="none"/>
        </w:rPr>
        <w:t xml:space="preserve"> תלמיד ר' מאיר מש' ר' מאיר: תמר בת שם היית </w:t>
      </w:r>
      <w:proofErr w:type="spellStart"/>
      <w:r w:rsidRPr="00BF1453">
        <w:rPr>
          <w:rFonts w:ascii="Merriweather" w:eastAsia="Times New Roman" w:hAnsi="Merriweather" w:cs="Times New Roman"/>
          <w:color w:val="333333"/>
          <w:kern w:val="0"/>
          <w:sz w:val="26"/>
          <w:szCs w:val="26"/>
          <w:rtl/>
          <w:lang w:bidi="he-IL"/>
          <w14:ligatures w14:val="none"/>
        </w:rPr>
        <w:t>דכת</w:t>
      </w:r>
      <w:proofErr w:type="spellEnd"/>
      <w:r w:rsidRPr="00BF1453">
        <w:rPr>
          <w:rFonts w:ascii="Merriweather" w:eastAsia="Times New Roman" w:hAnsi="Merriweather" w:cs="Times New Roman"/>
          <w:color w:val="333333"/>
          <w:kern w:val="0"/>
          <w:sz w:val="26"/>
          <w:szCs w:val="26"/>
          <w:rtl/>
          <w:lang w:bidi="he-IL"/>
          <w14:ligatures w14:val="none"/>
        </w:rPr>
        <w:t xml:space="preserve">' (ויקרא </w:t>
      </w:r>
      <w:proofErr w:type="spellStart"/>
      <w:r w:rsidRPr="00BF1453">
        <w:rPr>
          <w:rFonts w:ascii="Merriweather" w:eastAsia="Times New Roman" w:hAnsi="Merriweather" w:cs="Times New Roman"/>
          <w:color w:val="333333"/>
          <w:kern w:val="0"/>
          <w:sz w:val="26"/>
          <w:szCs w:val="26"/>
          <w:rtl/>
          <w:lang w:bidi="he-IL"/>
          <w14:ligatures w14:val="none"/>
        </w:rPr>
        <w:t>כא:ט</w:t>
      </w:r>
      <w:proofErr w:type="spellEnd"/>
      <w:r w:rsidRPr="00BF1453">
        <w:rPr>
          <w:rFonts w:ascii="Merriweather" w:eastAsia="Times New Roman" w:hAnsi="Merriweather" w:cs="Times New Roman"/>
          <w:color w:val="333333"/>
          <w:kern w:val="0"/>
          <w:sz w:val="26"/>
          <w:szCs w:val="26"/>
          <w:rtl/>
          <w:lang w:bidi="he-IL"/>
          <w14:ligatures w14:val="none"/>
        </w:rPr>
        <w:t xml:space="preserve">) וּבַת אִישׁ כֹּהֵן כִּי תֵחֵל לִזְנוֹת [אֶת אָבִיהָ הִיא מְחַלֶּלֶת בָּאֵשׁ </w:t>
      </w:r>
      <w:proofErr w:type="spellStart"/>
      <w:r w:rsidRPr="00BF1453">
        <w:rPr>
          <w:rFonts w:ascii="Merriweather" w:eastAsia="Times New Roman" w:hAnsi="Merriweather" w:cs="Times New Roman"/>
          <w:color w:val="333333"/>
          <w:kern w:val="0"/>
          <w:sz w:val="26"/>
          <w:szCs w:val="26"/>
          <w:rtl/>
          <w:lang w:bidi="he-IL"/>
          <w14:ligatures w14:val="none"/>
        </w:rPr>
        <w:t>תִּשָּׂרֵף</w:t>
      </w:r>
      <w:proofErr w:type="spellEnd"/>
      <w:r w:rsidRPr="00BF1453">
        <w:rPr>
          <w:rFonts w:ascii="Merriweather" w:eastAsia="Times New Roman" w:hAnsi="Merriweather" w:cs="Times New Roman"/>
          <w:color w:val="333333"/>
          <w:kern w:val="0"/>
          <w:sz w:val="26"/>
          <w:szCs w:val="26"/>
          <w:rtl/>
          <w:lang w:bidi="he-IL"/>
          <w14:ligatures w14:val="none"/>
        </w:rPr>
        <w:t xml:space="preserve">], (בראשית </w:t>
      </w:r>
      <w:proofErr w:type="spellStart"/>
      <w:r w:rsidRPr="00BF1453">
        <w:rPr>
          <w:rFonts w:ascii="Merriweather" w:eastAsia="Times New Roman" w:hAnsi="Merriweather" w:cs="Times New Roman"/>
          <w:color w:val="333333"/>
          <w:kern w:val="0"/>
          <w:sz w:val="26"/>
          <w:szCs w:val="26"/>
          <w:rtl/>
          <w:lang w:bidi="he-IL"/>
          <w14:ligatures w14:val="none"/>
        </w:rPr>
        <w:t>לח:כד</w:t>
      </w:r>
      <w:proofErr w:type="spellEnd"/>
      <w:r w:rsidRPr="00BF1453">
        <w:rPr>
          <w:rFonts w:ascii="Merriweather" w:eastAsia="Times New Roman" w:hAnsi="Merriweather" w:cs="Times New Roman"/>
          <w:color w:val="333333"/>
          <w:kern w:val="0"/>
          <w:sz w:val="26"/>
          <w:szCs w:val="26"/>
          <w:rtl/>
          <w:lang w:bidi="he-IL"/>
          <w14:ligatures w14:val="none"/>
        </w:rPr>
        <w:t xml:space="preserve">) וַיֹּאמֶר יְהוּדָה הוֹצִיאוּהָ </w:t>
      </w:r>
      <w:proofErr w:type="spellStart"/>
      <w:r w:rsidRPr="00BF1453">
        <w:rPr>
          <w:rFonts w:ascii="Merriweather" w:eastAsia="Times New Roman" w:hAnsi="Merriweather" w:cs="Times New Roman"/>
          <w:color w:val="333333"/>
          <w:kern w:val="0"/>
          <w:sz w:val="26"/>
          <w:szCs w:val="26"/>
          <w:rtl/>
          <w:lang w:bidi="he-IL"/>
          <w14:ligatures w14:val="none"/>
        </w:rPr>
        <w:t>וְתִשָּׂרֵף</w:t>
      </w:r>
      <w:proofErr w:type="spellEnd"/>
      <w:r w:rsidRPr="00BF1453">
        <w:rPr>
          <w:rFonts w:ascii="Merriweather" w:eastAsia="Times New Roman" w:hAnsi="Merriweather" w:cs="Times New Roman"/>
          <w:color w:val="333333"/>
          <w:kern w:val="0"/>
          <w:sz w:val="26"/>
          <w:szCs w:val="26"/>
          <w:rtl/>
          <w:lang w:bidi="he-IL"/>
          <w14:ligatures w14:val="none"/>
        </w:rPr>
        <w:t>.</w:t>
      </w:r>
    </w:p>
    <w:p w14:paraId="63719867" w14:textId="77777777" w:rsidR="00BF1453" w:rsidRPr="00BF1453" w:rsidRDefault="00BF1453" w:rsidP="00BF1453">
      <w:pPr>
        <w:shd w:val="clear" w:color="auto" w:fill="FFFFFF"/>
        <w:spacing w:after="0" w:line="480" w:lineRule="auto"/>
        <w:ind w:left="720"/>
        <w:rPr>
          <w:rFonts w:ascii="Merriweather" w:eastAsia="Times New Roman" w:hAnsi="Merriweather" w:cs="Times New Roman"/>
          <w:color w:val="333333"/>
          <w:kern w:val="0"/>
          <w:sz w:val="23"/>
          <w:szCs w:val="23"/>
          <w:rtl/>
          <w14:ligatures w14:val="none"/>
        </w:rPr>
      </w:pPr>
      <w:r w:rsidRPr="00BF1453">
        <w:rPr>
          <w:rFonts w:ascii="Merriweather" w:eastAsia="Times New Roman" w:hAnsi="Merriweather" w:cs="Times New Roman"/>
          <w:color w:val="333333"/>
          <w:kern w:val="0"/>
          <w:sz w:val="23"/>
          <w:szCs w:val="23"/>
          <w14:ligatures w14:val="none"/>
        </w:rPr>
        <w:t> </w:t>
      </w:r>
    </w:p>
    <w:p w14:paraId="17F0926B" w14:textId="77777777" w:rsidR="00BF1453" w:rsidRPr="00BF1453" w:rsidRDefault="00BF1453" w:rsidP="00BF1453">
      <w:pPr>
        <w:shd w:val="clear" w:color="auto" w:fill="FFFFFF"/>
        <w:spacing w:line="435" w:lineRule="atLeast"/>
        <w:ind w:left="720"/>
        <w:textAlignment w:val="top"/>
        <w:rPr>
          <w:rFonts w:ascii="Merriweather" w:eastAsia="Times New Roman" w:hAnsi="Merriweather" w:cs="Times New Roman"/>
          <w:color w:val="333333"/>
          <w:kern w:val="0"/>
          <w:sz w:val="23"/>
          <w:szCs w:val="23"/>
          <w14:ligatures w14:val="none"/>
        </w:rPr>
      </w:pPr>
      <w:r w:rsidRPr="00BF1453">
        <w:rPr>
          <w:rFonts w:ascii="Merriweather" w:eastAsia="Times New Roman" w:hAnsi="Merriweather" w:cs="Times New Roman"/>
          <w:color w:val="333333"/>
          <w:kern w:val="0"/>
          <w:sz w:val="23"/>
          <w:szCs w:val="23"/>
          <w14:ligatures w14:val="none"/>
        </w:rPr>
        <w:t xml:space="preserve">Ephraim </w:t>
      </w:r>
      <w:proofErr w:type="spellStart"/>
      <w:r w:rsidRPr="00BF1453">
        <w:rPr>
          <w:rFonts w:ascii="Merriweather" w:eastAsia="Times New Roman" w:hAnsi="Merriweather" w:cs="Times New Roman"/>
          <w:color w:val="333333"/>
          <w:kern w:val="0"/>
          <w:sz w:val="23"/>
          <w:szCs w:val="23"/>
          <w14:ligatures w14:val="none"/>
        </w:rPr>
        <w:t>Maksha’ah</w:t>
      </w:r>
      <w:proofErr w:type="spellEnd"/>
      <w:r w:rsidRPr="00BF1453">
        <w:rPr>
          <w:rFonts w:ascii="Merriweather" w:eastAsia="Times New Roman" w:hAnsi="Merriweather" w:cs="Times New Roman"/>
          <w:color w:val="333333"/>
          <w:kern w:val="0"/>
          <w:sz w:val="23"/>
          <w:szCs w:val="23"/>
          <w14:ligatures w14:val="none"/>
        </w:rPr>
        <w:t>, a student of Rabbi Meir, said in the name of Rabbi Meir: “Tamar was the daughter of Shem, as it says (Lev 21:9) ‘When the daughter of a priest defiles herself through harlotry, [it is her father whom she defiles; she shall be put to the fire]. (Gen 38:24) ‘And Judah said: “Bring her out; she should be burned!”’”</w:t>
      </w:r>
    </w:p>
    <w:p w14:paraId="032DD509" w14:textId="77777777" w:rsidR="00BF1453" w:rsidRPr="00BF1453" w:rsidRDefault="00BF1453" w:rsidP="00BF1453">
      <w:pPr>
        <w:shd w:val="clear" w:color="auto" w:fill="FFFFFF"/>
        <w:spacing w:after="150" w:line="480" w:lineRule="auto"/>
        <w:ind w:left="720"/>
        <w:rPr>
          <w:rFonts w:ascii="Merriweather" w:eastAsia="Times New Roman" w:hAnsi="Merriweather" w:cs="Times New Roman"/>
          <w:color w:val="333333"/>
          <w:kern w:val="0"/>
          <w:sz w:val="23"/>
          <w:szCs w:val="23"/>
          <w14:ligatures w14:val="none"/>
        </w:rPr>
      </w:pPr>
      <w:r w:rsidRPr="00BF1453">
        <w:rPr>
          <w:rFonts w:ascii="Merriweather" w:eastAsia="Times New Roman" w:hAnsi="Merriweather" w:cs="Times New Roman"/>
          <w:color w:val="333333"/>
          <w:kern w:val="0"/>
          <w:sz w:val="23"/>
          <w:szCs w:val="23"/>
          <w14:ligatures w14:val="none"/>
        </w:rPr>
        <w:t>Rabbi Meir’s reading is based on two midrashic connections: 1. Judah wishes to have Tamar burned, which is the punishment for a daughter of a priest who fornicates (Lev 21:9). 2. The rabbis understand that Melchizedek, King of Shalem, who was “the priest of the Most High God” (Gen 14:18) was himself Shem.</w:t>
      </w:r>
    </w:p>
    <w:p w14:paraId="10527CA9" w14:textId="77777777" w:rsidR="00BF1453" w:rsidRPr="00BF1453" w:rsidRDefault="00BF1453" w:rsidP="00BF1453">
      <w:pPr>
        <w:numPr>
          <w:ilvl w:val="0"/>
          <w:numId w:val="1"/>
        </w:numPr>
        <w:shd w:val="clear" w:color="auto" w:fill="FFFFFF"/>
        <w:spacing w:before="100" w:beforeAutospacing="1" w:after="0" w:line="480" w:lineRule="auto"/>
        <w:rPr>
          <w:rFonts w:ascii="Merriweather" w:eastAsia="Times New Roman" w:hAnsi="Merriweather" w:cs="Times New Roman"/>
          <w:color w:val="333333"/>
          <w:kern w:val="0"/>
          <w:sz w:val="23"/>
          <w:szCs w:val="23"/>
          <w14:ligatures w14:val="none"/>
        </w:rPr>
      </w:pPr>
      <w:r w:rsidRPr="00BF1453">
        <w:rPr>
          <w:rFonts w:ascii="Merriweather" w:eastAsia="Times New Roman" w:hAnsi="Merriweather" w:cs="Times New Roman"/>
          <w:color w:val="333333"/>
          <w:kern w:val="0"/>
          <w:sz w:val="23"/>
          <w:szCs w:val="23"/>
          <w14:ligatures w14:val="none"/>
        </w:rPr>
        <w:t>This phrase, explaining that the midrashic term is a euphemism, is ostensibly not from the original midrash but is R. Adani’s gloss.</w:t>
      </w:r>
    </w:p>
    <w:p w14:paraId="47851053" w14:textId="77777777" w:rsidR="00BF1453" w:rsidRPr="00BF1453" w:rsidRDefault="00BF1453" w:rsidP="00BF1453">
      <w:pPr>
        <w:numPr>
          <w:ilvl w:val="0"/>
          <w:numId w:val="1"/>
        </w:numPr>
        <w:shd w:val="clear" w:color="auto" w:fill="FFFFFF"/>
        <w:spacing w:before="100" w:beforeAutospacing="1" w:after="0" w:line="480" w:lineRule="auto"/>
        <w:rPr>
          <w:rFonts w:ascii="Merriweather" w:eastAsia="Times New Roman" w:hAnsi="Merriweather" w:cs="Times New Roman"/>
          <w:color w:val="333333"/>
          <w:kern w:val="0"/>
          <w:sz w:val="23"/>
          <w:szCs w:val="23"/>
          <w14:ligatures w14:val="none"/>
        </w:rPr>
      </w:pPr>
      <w:r w:rsidRPr="00BF1453">
        <w:rPr>
          <w:rFonts w:ascii="Merriweather" w:eastAsia="Times New Roman" w:hAnsi="Merriweather" w:cs="Times New Roman"/>
          <w:color w:val="333333"/>
          <w:kern w:val="0"/>
          <w:sz w:val="23"/>
          <w:szCs w:val="23"/>
          <w14:ligatures w14:val="none"/>
        </w:rPr>
        <w:lastRenderedPageBreak/>
        <w:t>The simple meaning of the verse is “He who moves hurriedly blunders” (</w:t>
      </w:r>
      <w:proofErr w:type="spellStart"/>
      <w:r w:rsidRPr="00BF1453">
        <w:rPr>
          <w:rFonts w:ascii="Merriweather" w:eastAsia="Times New Roman" w:hAnsi="Merriweather" w:cs="Times New Roman"/>
          <w:color w:val="333333"/>
          <w:kern w:val="0"/>
          <w:sz w:val="23"/>
          <w:szCs w:val="23"/>
          <w14:ligatures w14:val="none"/>
        </w:rPr>
        <w:t>NJPS</w:t>
      </w:r>
      <w:proofErr w:type="spellEnd"/>
      <w:r w:rsidRPr="00BF1453">
        <w:rPr>
          <w:rFonts w:ascii="Merriweather" w:eastAsia="Times New Roman" w:hAnsi="Merriweather" w:cs="Times New Roman"/>
          <w:color w:val="333333"/>
          <w:kern w:val="0"/>
          <w:sz w:val="23"/>
          <w:szCs w:val="23"/>
          <w14:ligatures w14:val="none"/>
        </w:rPr>
        <w:t xml:space="preserve">). Yet, the rabbis understand this phrase as referring to all sorts of sins or inappropriate behaviors: stepping on grass on Shabbat (b. </w:t>
      </w:r>
      <w:proofErr w:type="spellStart"/>
      <w:r w:rsidRPr="00BF1453">
        <w:rPr>
          <w:rFonts w:ascii="Merriweather" w:eastAsia="Times New Roman" w:hAnsi="Merriweather" w:cs="Times New Roman"/>
          <w:color w:val="333333"/>
          <w:kern w:val="0"/>
          <w:sz w:val="23"/>
          <w:szCs w:val="23"/>
          <w14:ligatures w14:val="none"/>
        </w:rPr>
        <w:t>Eruvin</w:t>
      </w:r>
      <w:proofErr w:type="spellEnd"/>
      <w:r w:rsidRPr="00BF1453">
        <w:rPr>
          <w:rFonts w:ascii="Merriweather" w:eastAsia="Times New Roman" w:hAnsi="Merriweather" w:cs="Times New Roman"/>
          <w:color w:val="333333"/>
          <w:kern w:val="0"/>
          <w:sz w:val="23"/>
          <w:szCs w:val="23"/>
          <w14:ligatures w14:val="none"/>
        </w:rPr>
        <w:t xml:space="preserve"> </w:t>
      </w:r>
      <w:proofErr w:type="spellStart"/>
      <w:r w:rsidRPr="00BF1453">
        <w:rPr>
          <w:rFonts w:ascii="Merriweather" w:eastAsia="Times New Roman" w:hAnsi="Merriweather" w:cs="Times New Roman"/>
          <w:color w:val="333333"/>
          <w:kern w:val="0"/>
          <w:sz w:val="23"/>
          <w:szCs w:val="23"/>
          <w14:ligatures w14:val="none"/>
        </w:rPr>
        <w:t>100b</w:t>
      </w:r>
      <w:proofErr w:type="spellEnd"/>
      <w:r w:rsidRPr="00BF1453">
        <w:rPr>
          <w:rFonts w:ascii="Merriweather" w:eastAsia="Times New Roman" w:hAnsi="Merriweather" w:cs="Times New Roman"/>
          <w:color w:val="333333"/>
          <w:kern w:val="0"/>
          <w:sz w:val="23"/>
          <w:szCs w:val="23"/>
          <w14:ligatures w14:val="none"/>
        </w:rPr>
        <w:t>); raping one’s wife (</w:t>
      </w:r>
      <w:r w:rsidRPr="00BF1453">
        <w:rPr>
          <w:rFonts w:ascii="Merriweather" w:eastAsia="Times New Roman" w:hAnsi="Merriweather" w:cs="Times New Roman"/>
          <w:i/>
          <w:iCs/>
          <w:color w:val="333333"/>
          <w:kern w:val="0"/>
          <w:sz w:val="23"/>
          <w:szCs w:val="23"/>
          <w14:ligatures w14:val="none"/>
        </w:rPr>
        <w:t>ibid</w:t>
      </w:r>
      <w:r w:rsidRPr="00BF1453">
        <w:rPr>
          <w:rFonts w:ascii="Merriweather" w:eastAsia="Times New Roman" w:hAnsi="Merriweather" w:cs="Times New Roman"/>
          <w:color w:val="333333"/>
          <w:kern w:val="0"/>
          <w:sz w:val="23"/>
          <w:szCs w:val="23"/>
          <w14:ligatures w14:val="none"/>
        </w:rPr>
        <w:t>.); having sex twice in a row (</w:t>
      </w:r>
      <w:r w:rsidRPr="00BF1453">
        <w:rPr>
          <w:rFonts w:ascii="Merriweather" w:eastAsia="Times New Roman" w:hAnsi="Merriweather" w:cs="Times New Roman"/>
          <w:i/>
          <w:iCs/>
          <w:color w:val="333333"/>
          <w:kern w:val="0"/>
          <w:sz w:val="23"/>
          <w:szCs w:val="23"/>
          <w14:ligatures w14:val="none"/>
        </w:rPr>
        <w:t>ibid</w:t>
      </w:r>
      <w:r w:rsidRPr="00BF1453">
        <w:rPr>
          <w:rFonts w:ascii="Merriweather" w:eastAsia="Times New Roman" w:hAnsi="Merriweather" w:cs="Times New Roman"/>
          <w:color w:val="333333"/>
          <w:kern w:val="0"/>
          <w:sz w:val="23"/>
          <w:szCs w:val="23"/>
          <w14:ligatures w14:val="none"/>
        </w:rPr>
        <w:t>.); having sex when his wife generally gets her period (Lev Rab 4:3); buying meat from the non-kosher butcher, next door to the kosher one (</w:t>
      </w:r>
      <w:r w:rsidRPr="00BF1453">
        <w:rPr>
          <w:rFonts w:ascii="Merriweather" w:eastAsia="Times New Roman" w:hAnsi="Merriweather" w:cs="Times New Roman"/>
          <w:i/>
          <w:iCs/>
          <w:color w:val="333333"/>
          <w:kern w:val="0"/>
          <w:sz w:val="23"/>
          <w:szCs w:val="23"/>
          <w14:ligatures w14:val="none"/>
        </w:rPr>
        <w:t>ibid</w:t>
      </w:r>
      <w:r w:rsidRPr="00BF1453">
        <w:rPr>
          <w:rFonts w:ascii="Merriweather" w:eastAsia="Times New Roman" w:hAnsi="Merriweather" w:cs="Times New Roman"/>
          <w:color w:val="333333"/>
          <w:kern w:val="0"/>
          <w:sz w:val="23"/>
          <w:szCs w:val="23"/>
          <w14:ligatures w14:val="none"/>
        </w:rPr>
        <w:t>.); walking on a bumpy road on Shabbat when one could walk on a nice one (</w:t>
      </w:r>
      <w:r w:rsidRPr="00BF1453">
        <w:rPr>
          <w:rFonts w:ascii="Merriweather" w:eastAsia="Times New Roman" w:hAnsi="Merriweather" w:cs="Times New Roman"/>
          <w:i/>
          <w:iCs/>
          <w:color w:val="333333"/>
          <w:kern w:val="0"/>
          <w:sz w:val="23"/>
          <w:szCs w:val="23"/>
          <w14:ligatures w14:val="none"/>
        </w:rPr>
        <w:t>ibid</w:t>
      </w:r>
      <w:r w:rsidRPr="00BF1453">
        <w:rPr>
          <w:rFonts w:ascii="Merriweather" w:eastAsia="Times New Roman" w:hAnsi="Merriweather" w:cs="Times New Roman"/>
          <w:color w:val="333333"/>
          <w:kern w:val="0"/>
          <w:sz w:val="23"/>
          <w:szCs w:val="23"/>
          <w14:ligatures w14:val="none"/>
        </w:rPr>
        <w:t>.); a general description of purposeful sins (</w:t>
      </w:r>
      <w:r w:rsidRPr="00BF1453">
        <w:rPr>
          <w:rFonts w:ascii="Merriweather" w:eastAsia="Times New Roman" w:hAnsi="Merriweather" w:cs="Times New Roman"/>
          <w:i/>
          <w:iCs/>
          <w:color w:val="333333"/>
          <w:kern w:val="0"/>
          <w:sz w:val="23"/>
          <w:szCs w:val="23"/>
          <w14:ligatures w14:val="none"/>
        </w:rPr>
        <w:t>ibid</w:t>
      </w:r>
      <w:r w:rsidRPr="00BF1453">
        <w:rPr>
          <w:rFonts w:ascii="Merriweather" w:eastAsia="Times New Roman" w:hAnsi="Merriweather" w:cs="Times New Roman"/>
          <w:color w:val="333333"/>
          <w:kern w:val="0"/>
          <w:sz w:val="23"/>
          <w:szCs w:val="23"/>
          <w14:ligatures w14:val="none"/>
        </w:rPr>
        <w:t>.).</w:t>
      </w:r>
    </w:p>
    <w:p w14:paraId="56D02215" w14:textId="77777777" w:rsidR="00BF1453" w:rsidRPr="00BF1453" w:rsidRDefault="00BF1453" w:rsidP="00BF1453">
      <w:pPr>
        <w:numPr>
          <w:ilvl w:val="0"/>
          <w:numId w:val="1"/>
        </w:numPr>
        <w:shd w:val="clear" w:color="auto" w:fill="FFFFFF"/>
        <w:spacing w:before="100" w:beforeAutospacing="1" w:after="0" w:line="480" w:lineRule="auto"/>
        <w:rPr>
          <w:rFonts w:ascii="Merriweather" w:eastAsia="Times New Roman" w:hAnsi="Merriweather" w:cs="Times New Roman"/>
          <w:color w:val="333333"/>
          <w:kern w:val="0"/>
          <w:sz w:val="23"/>
          <w:szCs w:val="23"/>
          <w14:ligatures w14:val="none"/>
        </w:rPr>
      </w:pPr>
      <w:r w:rsidRPr="00BF1453">
        <w:rPr>
          <w:rFonts w:ascii="Merriweather" w:eastAsia="Times New Roman" w:hAnsi="Merriweather" w:cs="Times New Roman"/>
          <w:color w:val="333333"/>
          <w:kern w:val="0"/>
          <w:sz w:val="23"/>
          <w:szCs w:val="23"/>
          <w14:ligatures w14:val="none"/>
        </w:rPr>
        <w:t xml:space="preserve">This is more or less a word for word quoting of Rashi, in his gloss on a similar passage in the Babylonian Talmud (b. </w:t>
      </w:r>
      <w:proofErr w:type="spellStart"/>
      <w:r w:rsidRPr="00BF1453">
        <w:rPr>
          <w:rFonts w:ascii="Merriweather" w:eastAsia="Times New Roman" w:hAnsi="Merriweather" w:cs="Times New Roman"/>
          <w:color w:val="333333"/>
          <w:kern w:val="0"/>
          <w:sz w:val="23"/>
          <w:szCs w:val="23"/>
          <w14:ligatures w14:val="none"/>
        </w:rPr>
        <w:t>Ketubot</w:t>
      </w:r>
      <w:proofErr w:type="spellEnd"/>
      <w:r w:rsidRPr="00BF1453">
        <w:rPr>
          <w:rFonts w:ascii="Merriweather" w:eastAsia="Times New Roman" w:hAnsi="Merriweather" w:cs="Times New Roman"/>
          <w:color w:val="333333"/>
          <w:kern w:val="0"/>
          <w:sz w:val="23"/>
          <w:szCs w:val="23"/>
          <w14:ligatures w14:val="none"/>
        </w:rPr>
        <w:t xml:space="preserve"> </w:t>
      </w:r>
      <w:proofErr w:type="spellStart"/>
      <w:r w:rsidRPr="00BF1453">
        <w:rPr>
          <w:rFonts w:ascii="Merriweather" w:eastAsia="Times New Roman" w:hAnsi="Merriweather" w:cs="Times New Roman"/>
          <w:color w:val="333333"/>
          <w:kern w:val="0"/>
          <w:sz w:val="23"/>
          <w:szCs w:val="23"/>
          <w14:ligatures w14:val="none"/>
        </w:rPr>
        <w:t>72a</w:t>
      </w:r>
      <w:proofErr w:type="spellEnd"/>
      <w:r w:rsidRPr="00BF1453">
        <w:rPr>
          <w:rFonts w:ascii="Merriweather" w:eastAsia="Times New Roman" w:hAnsi="Merriweather" w:cs="Times New Roman"/>
          <w:color w:val="333333"/>
          <w:kern w:val="0"/>
          <w:sz w:val="23"/>
          <w:szCs w:val="23"/>
          <w14:ligatures w14:val="none"/>
        </w:rPr>
        <w:t>).</w:t>
      </w:r>
    </w:p>
    <w:p w14:paraId="09B868FB" w14:textId="77777777" w:rsidR="00BF1453" w:rsidRPr="00BF1453" w:rsidRDefault="00BF1453" w:rsidP="00BF1453">
      <w:pPr>
        <w:numPr>
          <w:ilvl w:val="0"/>
          <w:numId w:val="1"/>
        </w:numPr>
        <w:shd w:val="clear" w:color="auto" w:fill="FFFFFF"/>
        <w:spacing w:before="100" w:beforeAutospacing="1" w:after="0" w:line="480" w:lineRule="auto"/>
        <w:rPr>
          <w:rFonts w:ascii="Merriweather" w:eastAsia="Times New Roman" w:hAnsi="Merriweather" w:cs="Times New Roman"/>
          <w:color w:val="333333"/>
          <w:kern w:val="0"/>
          <w:sz w:val="23"/>
          <w:szCs w:val="23"/>
          <w14:ligatures w14:val="none"/>
        </w:rPr>
      </w:pPr>
      <w:r w:rsidRPr="00BF1453">
        <w:rPr>
          <w:rFonts w:ascii="Merriweather" w:eastAsia="Times New Roman" w:hAnsi="Merriweather" w:cs="Times New Roman"/>
          <w:color w:val="333333"/>
          <w:kern w:val="0"/>
          <w:sz w:val="23"/>
          <w:szCs w:val="23"/>
          <w14:ligatures w14:val="none"/>
        </w:rPr>
        <w:t>The claim is that the hymen would block the passage of the sperm.</w:t>
      </w:r>
    </w:p>
    <w:p w14:paraId="02A02780" w14:textId="77777777" w:rsidR="00BF1453" w:rsidRPr="00BF1453" w:rsidRDefault="00BF1453" w:rsidP="00BF1453">
      <w:pPr>
        <w:numPr>
          <w:ilvl w:val="0"/>
          <w:numId w:val="1"/>
        </w:numPr>
        <w:shd w:val="clear" w:color="auto" w:fill="FFFFFF"/>
        <w:spacing w:before="100" w:beforeAutospacing="1" w:after="0" w:line="480" w:lineRule="auto"/>
        <w:rPr>
          <w:rFonts w:ascii="Merriweather" w:eastAsia="Times New Roman" w:hAnsi="Merriweather" w:cs="Times New Roman"/>
          <w:color w:val="333333"/>
          <w:kern w:val="0"/>
          <w:sz w:val="23"/>
          <w:szCs w:val="23"/>
          <w14:ligatures w14:val="none"/>
        </w:rPr>
      </w:pPr>
      <w:r w:rsidRPr="00BF1453">
        <w:rPr>
          <w:rFonts w:ascii="Merriweather" w:eastAsia="Times New Roman" w:hAnsi="Merriweather" w:cs="Times New Roman"/>
          <w:color w:val="333333"/>
          <w:kern w:val="0"/>
          <w:sz w:val="23"/>
          <w:szCs w:val="23"/>
          <w14:ligatures w14:val="none"/>
        </w:rPr>
        <w:t>Rav Nachman accepts that it was her first sex act, and answers Rava based on a technicality:</w:t>
      </w:r>
    </w:p>
    <w:p w14:paraId="55180375" w14:textId="77777777" w:rsidR="00BF1453" w:rsidRPr="00BF1453" w:rsidRDefault="00BF1453" w:rsidP="00BF1453">
      <w:pPr>
        <w:shd w:val="clear" w:color="auto" w:fill="FFFFFF"/>
        <w:bidi/>
        <w:spacing w:line="435" w:lineRule="atLeast"/>
        <w:ind w:left="720"/>
        <w:textAlignment w:val="top"/>
        <w:rPr>
          <w:rFonts w:ascii="Merriweather" w:eastAsia="Times New Roman" w:hAnsi="Merriweather" w:cs="Times New Roman"/>
          <w:color w:val="333333"/>
          <w:kern w:val="0"/>
          <w:sz w:val="26"/>
          <w:szCs w:val="26"/>
          <w14:ligatures w14:val="none"/>
        </w:rPr>
      </w:pPr>
      <w:r w:rsidRPr="00BF1453">
        <w:rPr>
          <w:rFonts w:ascii="Merriweather" w:eastAsia="Times New Roman" w:hAnsi="Merriweather" w:cs="Times New Roman"/>
          <w:color w:val="333333"/>
          <w:kern w:val="0"/>
          <w:sz w:val="19"/>
          <w:szCs w:val="19"/>
          <w:vertAlign w:val="superscript"/>
          <w:rtl/>
          <w:lang w:bidi="he-IL"/>
          <w14:ligatures w14:val="none"/>
        </w:rPr>
        <w:t>בבלי יבמות לד:</w:t>
      </w:r>
      <w:r w:rsidRPr="00BF1453">
        <w:rPr>
          <w:rFonts w:ascii="Merriweather" w:eastAsia="Times New Roman" w:hAnsi="Merriweather" w:cs="Times New Roman"/>
          <w:color w:val="333333"/>
          <w:kern w:val="0"/>
          <w:sz w:val="26"/>
          <w:szCs w:val="26"/>
          <w:rtl/>
          <w14:ligatures w14:val="none"/>
        </w:rPr>
        <w:t> </w:t>
      </w:r>
      <w:r w:rsidRPr="00BF1453">
        <w:rPr>
          <w:rFonts w:ascii="Merriweather" w:eastAsia="Times New Roman" w:hAnsi="Merriweather" w:cs="Times New Roman"/>
          <w:color w:val="333333"/>
          <w:kern w:val="0"/>
          <w:sz w:val="26"/>
          <w:szCs w:val="26"/>
          <w:rtl/>
          <w:lang w:bidi="he-IL"/>
          <w14:ligatures w14:val="none"/>
        </w:rPr>
        <w:t xml:space="preserve">א[מר] ל[יה]: "תמר באצבעה </w:t>
      </w:r>
      <w:proofErr w:type="spellStart"/>
      <w:r w:rsidRPr="00BF1453">
        <w:rPr>
          <w:rFonts w:ascii="Merriweather" w:eastAsia="Times New Roman" w:hAnsi="Merriweather" w:cs="Times New Roman"/>
          <w:color w:val="333333"/>
          <w:kern w:val="0"/>
          <w:sz w:val="26"/>
          <w:szCs w:val="26"/>
          <w:rtl/>
          <w:lang w:bidi="he-IL"/>
          <w14:ligatures w14:val="none"/>
        </w:rPr>
        <w:t>מיעיכה</w:t>
      </w:r>
      <w:proofErr w:type="spellEnd"/>
      <w:r w:rsidRPr="00BF1453">
        <w:rPr>
          <w:rFonts w:ascii="Merriweather" w:eastAsia="Times New Roman" w:hAnsi="Merriweather" w:cs="Times New Roman"/>
          <w:color w:val="333333"/>
          <w:kern w:val="0"/>
          <w:sz w:val="26"/>
          <w:szCs w:val="26"/>
          <w:rtl/>
          <w:lang w:bidi="he-IL"/>
          <w14:ligatures w14:val="none"/>
        </w:rPr>
        <w:t xml:space="preserve">, </w:t>
      </w:r>
      <w:proofErr w:type="spellStart"/>
      <w:r w:rsidRPr="00BF1453">
        <w:rPr>
          <w:rFonts w:ascii="Merriweather" w:eastAsia="Times New Roman" w:hAnsi="Merriweather" w:cs="Times New Roman"/>
          <w:color w:val="333333"/>
          <w:kern w:val="0"/>
          <w:sz w:val="26"/>
          <w:szCs w:val="26"/>
          <w:rtl/>
          <w:lang w:bidi="he-IL"/>
          <w14:ligatures w14:val="none"/>
        </w:rPr>
        <w:t>דא"ר</w:t>
      </w:r>
      <w:proofErr w:type="spellEnd"/>
      <w:r w:rsidRPr="00BF1453">
        <w:rPr>
          <w:rFonts w:ascii="Merriweather" w:eastAsia="Times New Roman" w:hAnsi="Merriweather" w:cs="Times New Roman"/>
          <w:color w:val="333333"/>
          <w:kern w:val="0"/>
          <w:sz w:val="26"/>
          <w:szCs w:val="26"/>
          <w:rtl/>
          <w:lang w:bidi="he-IL"/>
          <w14:ligatures w14:val="none"/>
        </w:rPr>
        <w:t xml:space="preserve"> יצחק: 'כל מעוכות של בית ר' תמר שמן. למה נקר[א] שמן תמר? על שם תמר </w:t>
      </w:r>
      <w:proofErr w:type="spellStart"/>
      <w:r w:rsidRPr="00BF1453">
        <w:rPr>
          <w:rFonts w:ascii="Merriweather" w:eastAsia="Times New Roman" w:hAnsi="Merriweather" w:cs="Times New Roman"/>
          <w:color w:val="333333"/>
          <w:kern w:val="0"/>
          <w:sz w:val="26"/>
          <w:szCs w:val="26"/>
          <w:rtl/>
          <w:lang w:bidi="he-IL"/>
          <w14:ligatures w14:val="none"/>
        </w:rPr>
        <w:t>שמיעיכה</w:t>
      </w:r>
      <w:proofErr w:type="spellEnd"/>
      <w:r w:rsidRPr="00BF1453">
        <w:rPr>
          <w:rFonts w:ascii="Merriweather" w:eastAsia="Times New Roman" w:hAnsi="Merriweather" w:cs="Times New Roman"/>
          <w:color w:val="333333"/>
          <w:kern w:val="0"/>
          <w:sz w:val="26"/>
          <w:szCs w:val="26"/>
          <w:rtl/>
          <w:lang w:bidi="he-IL"/>
          <w14:ligatures w14:val="none"/>
        </w:rPr>
        <w:t xml:space="preserve"> באצבעה.'"</w:t>
      </w:r>
    </w:p>
    <w:p w14:paraId="154994EC" w14:textId="77777777" w:rsidR="00BF1453" w:rsidRPr="00BF1453" w:rsidRDefault="00BF1453" w:rsidP="00BF1453">
      <w:pPr>
        <w:shd w:val="clear" w:color="auto" w:fill="FFFFFF"/>
        <w:spacing w:after="0" w:line="480" w:lineRule="auto"/>
        <w:ind w:left="720"/>
        <w:rPr>
          <w:rFonts w:ascii="Merriweather" w:eastAsia="Times New Roman" w:hAnsi="Merriweather" w:cs="Times New Roman"/>
          <w:color w:val="333333"/>
          <w:kern w:val="0"/>
          <w:sz w:val="23"/>
          <w:szCs w:val="23"/>
          <w:rtl/>
          <w14:ligatures w14:val="none"/>
        </w:rPr>
      </w:pPr>
      <w:r w:rsidRPr="00BF1453">
        <w:rPr>
          <w:rFonts w:ascii="Merriweather" w:eastAsia="Times New Roman" w:hAnsi="Merriweather" w:cs="Times New Roman"/>
          <w:color w:val="333333"/>
          <w:kern w:val="0"/>
          <w:sz w:val="23"/>
          <w:szCs w:val="23"/>
          <w14:ligatures w14:val="none"/>
        </w:rPr>
        <w:t> </w:t>
      </w:r>
    </w:p>
    <w:p w14:paraId="42E2DE0D" w14:textId="77777777" w:rsidR="00BF1453" w:rsidRPr="00BF1453" w:rsidRDefault="00BF1453" w:rsidP="00BF1453">
      <w:pPr>
        <w:shd w:val="clear" w:color="auto" w:fill="FFFFFF"/>
        <w:spacing w:line="435" w:lineRule="atLeast"/>
        <w:ind w:left="720"/>
        <w:textAlignment w:val="top"/>
        <w:rPr>
          <w:rFonts w:ascii="Merriweather" w:eastAsia="Times New Roman" w:hAnsi="Merriweather" w:cs="Times New Roman"/>
          <w:color w:val="333333"/>
          <w:kern w:val="0"/>
          <w:sz w:val="23"/>
          <w:szCs w:val="23"/>
          <w14:ligatures w14:val="none"/>
        </w:rPr>
      </w:pPr>
      <w:r w:rsidRPr="00BF1453">
        <w:rPr>
          <w:rFonts w:ascii="Merriweather" w:eastAsia="Times New Roman" w:hAnsi="Merriweather" w:cs="Times New Roman"/>
          <w:color w:val="333333"/>
          <w:kern w:val="0"/>
          <w:sz w:val="17"/>
          <w:szCs w:val="17"/>
          <w:vertAlign w:val="superscript"/>
          <w14:ligatures w14:val="none"/>
        </w:rPr>
        <w:t xml:space="preserve">b. </w:t>
      </w:r>
      <w:proofErr w:type="spellStart"/>
      <w:r w:rsidRPr="00BF1453">
        <w:rPr>
          <w:rFonts w:ascii="Merriweather" w:eastAsia="Times New Roman" w:hAnsi="Merriweather" w:cs="Times New Roman"/>
          <w:color w:val="333333"/>
          <w:kern w:val="0"/>
          <w:sz w:val="17"/>
          <w:szCs w:val="17"/>
          <w:vertAlign w:val="superscript"/>
          <w14:ligatures w14:val="none"/>
        </w:rPr>
        <w:t>Yeb</w:t>
      </w:r>
      <w:proofErr w:type="spellEnd"/>
      <w:r w:rsidRPr="00BF1453">
        <w:rPr>
          <w:rFonts w:ascii="Merriweather" w:eastAsia="Times New Roman" w:hAnsi="Merriweather" w:cs="Times New Roman"/>
          <w:color w:val="333333"/>
          <w:kern w:val="0"/>
          <w:sz w:val="17"/>
          <w:szCs w:val="17"/>
          <w:vertAlign w:val="superscript"/>
          <w14:ligatures w14:val="none"/>
        </w:rPr>
        <w:t xml:space="preserve"> </w:t>
      </w:r>
      <w:proofErr w:type="spellStart"/>
      <w:r w:rsidRPr="00BF1453">
        <w:rPr>
          <w:rFonts w:ascii="Merriweather" w:eastAsia="Times New Roman" w:hAnsi="Merriweather" w:cs="Times New Roman"/>
          <w:color w:val="333333"/>
          <w:kern w:val="0"/>
          <w:sz w:val="17"/>
          <w:szCs w:val="17"/>
          <w:vertAlign w:val="superscript"/>
          <w14:ligatures w14:val="none"/>
        </w:rPr>
        <w:t>34b</w:t>
      </w:r>
      <w:proofErr w:type="spellEnd"/>
      <w:r w:rsidRPr="00BF1453">
        <w:rPr>
          <w:rFonts w:ascii="Merriweather" w:eastAsia="Times New Roman" w:hAnsi="Merriweather" w:cs="Times New Roman"/>
          <w:color w:val="333333"/>
          <w:kern w:val="0"/>
          <w:sz w:val="23"/>
          <w:szCs w:val="23"/>
          <w14:ligatures w14:val="none"/>
        </w:rPr>
        <w:t> [Rav Nachman] said to him: “Tamar broke [her hymen] with her finger, for Rav Isaac said: ‘All the girls in Rabbi’s household who broke their hymens were nicknamed Tamar. And why were they called “</w:t>
      </w:r>
      <w:proofErr w:type="spellStart"/>
      <w:r w:rsidRPr="00BF1453">
        <w:rPr>
          <w:rFonts w:ascii="Merriweather" w:eastAsia="Times New Roman" w:hAnsi="Merriweather" w:cs="Times New Roman"/>
          <w:color w:val="333333"/>
          <w:kern w:val="0"/>
          <w:sz w:val="23"/>
          <w:szCs w:val="23"/>
          <w14:ligatures w14:val="none"/>
        </w:rPr>
        <w:t>Tamars</w:t>
      </w:r>
      <w:proofErr w:type="spellEnd"/>
      <w:r w:rsidRPr="00BF1453">
        <w:rPr>
          <w:rFonts w:ascii="Merriweather" w:eastAsia="Times New Roman" w:hAnsi="Merriweather" w:cs="Times New Roman"/>
          <w:color w:val="333333"/>
          <w:kern w:val="0"/>
          <w:sz w:val="23"/>
          <w:szCs w:val="23"/>
          <w14:ligatures w14:val="none"/>
        </w:rPr>
        <w:t>”? Because of Tamar who broke [her hymen] with her finger.</w:t>
      </w:r>
    </w:p>
    <w:p w14:paraId="146D7B08" w14:textId="77777777" w:rsidR="00BF1453" w:rsidRPr="00BF1453" w:rsidRDefault="00BF1453" w:rsidP="00BF1453">
      <w:pPr>
        <w:numPr>
          <w:ilvl w:val="0"/>
          <w:numId w:val="1"/>
        </w:numPr>
        <w:shd w:val="clear" w:color="auto" w:fill="FFFFFF"/>
        <w:spacing w:before="100" w:beforeAutospacing="1" w:after="0" w:line="480" w:lineRule="auto"/>
        <w:rPr>
          <w:rFonts w:ascii="Merriweather" w:eastAsia="Times New Roman" w:hAnsi="Merriweather" w:cs="Times New Roman"/>
          <w:color w:val="333333"/>
          <w:kern w:val="0"/>
          <w:sz w:val="23"/>
          <w:szCs w:val="23"/>
          <w14:ligatures w14:val="none"/>
        </w:rPr>
      </w:pPr>
      <w:r w:rsidRPr="00BF1453">
        <w:rPr>
          <w:rFonts w:ascii="Merriweather" w:eastAsia="Times New Roman" w:hAnsi="Merriweather" w:cs="Times New Roman"/>
          <w:color w:val="333333"/>
          <w:kern w:val="0"/>
          <w:sz w:val="23"/>
          <w:szCs w:val="23"/>
          <w14:ligatures w14:val="none"/>
        </w:rPr>
        <w:t xml:space="preserve">In in rabbinic literature, </w:t>
      </w:r>
      <w:r w:rsidRPr="00BF1453">
        <w:rPr>
          <w:rFonts w:ascii="Merriweather" w:eastAsia="Times New Roman" w:hAnsi="Merriweather" w:cs="Times New Roman"/>
          <w:color w:val="333333"/>
          <w:kern w:val="0"/>
          <w:sz w:val="23"/>
          <w:szCs w:val="23"/>
          <w:rtl/>
          <w:lang w:bidi="he-IL"/>
          <w14:ligatures w14:val="none"/>
        </w:rPr>
        <w:t>לא כדרכה</w:t>
      </w:r>
      <w:r w:rsidRPr="00BF1453">
        <w:rPr>
          <w:rFonts w:ascii="Merriweather" w:eastAsia="Times New Roman" w:hAnsi="Merriweather" w:cs="Times New Roman"/>
          <w:color w:val="333333"/>
          <w:kern w:val="0"/>
          <w:sz w:val="23"/>
          <w:szCs w:val="23"/>
          <w14:ligatures w14:val="none"/>
        </w:rPr>
        <w:t xml:space="preserve"> sometimes seems to be a general reference to non-vaginal sex, literally “not the usual way.” Other times, however, it is a technical term for anal sex (which the rabbis counted as “real” sex</w:t>
      </w:r>
      <w:proofErr w:type="gramStart"/>
      <w:r w:rsidRPr="00BF1453">
        <w:rPr>
          <w:rFonts w:ascii="Merriweather" w:eastAsia="Times New Roman" w:hAnsi="Merriweather" w:cs="Times New Roman"/>
          <w:color w:val="333333"/>
          <w:kern w:val="0"/>
          <w:sz w:val="23"/>
          <w:szCs w:val="23"/>
          <w14:ligatures w14:val="none"/>
        </w:rPr>
        <w:t>), and</w:t>
      </w:r>
      <w:proofErr w:type="gramEnd"/>
      <w:r w:rsidRPr="00BF1453">
        <w:rPr>
          <w:rFonts w:ascii="Merriweather" w:eastAsia="Times New Roman" w:hAnsi="Merriweather" w:cs="Times New Roman"/>
          <w:color w:val="333333"/>
          <w:kern w:val="0"/>
          <w:sz w:val="23"/>
          <w:szCs w:val="23"/>
          <w14:ligatures w14:val="none"/>
        </w:rPr>
        <w:t xml:space="preserve"> is </w:t>
      </w:r>
      <w:r w:rsidRPr="00BF1453">
        <w:rPr>
          <w:rFonts w:ascii="Merriweather" w:eastAsia="Times New Roman" w:hAnsi="Merriweather" w:cs="Times New Roman"/>
          <w:color w:val="333333"/>
          <w:kern w:val="0"/>
          <w:sz w:val="23"/>
          <w:szCs w:val="23"/>
          <w14:ligatures w14:val="none"/>
        </w:rPr>
        <w:lastRenderedPageBreak/>
        <w:t xml:space="preserve">distinguished from non-penetrative (presumably including oral) sex, which is covered by the term </w:t>
      </w:r>
      <w:r w:rsidRPr="00BF1453">
        <w:rPr>
          <w:rFonts w:ascii="Merriweather" w:eastAsia="Times New Roman" w:hAnsi="Merriweather" w:cs="Times New Roman"/>
          <w:color w:val="333333"/>
          <w:kern w:val="0"/>
          <w:sz w:val="23"/>
          <w:szCs w:val="23"/>
          <w:rtl/>
          <w:lang w:bidi="he-IL"/>
          <w14:ligatures w14:val="none"/>
        </w:rPr>
        <w:t>דרך אברים</w:t>
      </w:r>
      <w:r w:rsidRPr="00BF1453">
        <w:rPr>
          <w:rFonts w:ascii="Merriweather" w:eastAsia="Times New Roman" w:hAnsi="Merriweather" w:cs="Times New Roman"/>
          <w:color w:val="333333"/>
          <w:kern w:val="0"/>
          <w:sz w:val="23"/>
          <w:szCs w:val="23"/>
          <w14:ligatures w14:val="none"/>
        </w:rPr>
        <w:t xml:space="preserve"> (and is not “real” sex in rabbinic thinking). In medieval halakhic literature, </w:t>
      </w:r>
      <w:r w:rsidRPr="00BF1453">
        <w:rPr>
          <w:rFonts w:ascii="Merriweather" w:eastAsia="Times New Roman" w:hAnsi="Merriweather" w:cs="Times New Roman"/>
          <w:color w:val="333333"/>
          <w:kern w:val="0"/>
          <w:sz w:val="23"/>
          <w:szCs w:val="23"/>
          <w:rtl/>
          <w:lang w:bidi="he-IL"/>
          <w14:ligatures w14:val="none"/>
        </w:rPr>
        <w:t>לא כדרכה</w:t>
      </w:r>
      <w:r w:rsidRPr="00BF1453">
        <w:rPr>
          <w:rFonts w:ascii="Merriweather" w:eastAsia="Times New Roman" w:hAnsi="Merriweather" w:cs="Times New Roman"/>
          <w:color w:val="333333"/>
          <w:kern w:val="0"/>
          <w:sz w:val="23"/>
          <w:szCs w:val="23"/>
          <w14:ligatures w14:val="none"/>
        </w:rPr>
        <w:t xml:space="preserve"> is always anal sex. For discussion of this term, see Michael L. </w:t>
      </w:r>
      <w:proofErr w:type="spellStart"/>
      <w:r w:rsidRPr="00BF1453">
        <w:rPr>
          <w:rFonts w:ascii="Merriweather" w:eastAsia="Times New Roman" w:hAnsi="Merriweather" w:cs="Times New Roman"/>
          <w:color w:val="333333"/>
          <w:kern w:val="0"/>
          <w:sz w:val="23"/>
          <w:szCs w:val="23"/>
          <w14:ligatures w14:val="none"/>
        </w:rPr>
        <w:t>Satlow</w:t>
      </w:r>
      <w:proofErr w:type="spellEnd"/>
      <w:r w:rsidRPr="00BF1453">
        <w:rPr>
          <w:rFonts w:ascii="Merriweather" w:eastAsia="Times New Roman" w:hAnsi="Merriweather" w:cs="Times New Roman"/>
          <w:color w:val="333333"/>
          <w:kern w:val="0"/>
          <w:sz w:val="23"/>
          <w:szCs w:val="23"/>
          <w14:ligatures w14:val="none"/>
        </w:rPr>
        <w:t>, </w:t>
      </w:r>
      <w:r w:rsidRPr="00BF1453">
        <w:rPr>
          <w:rFonts w:ascii="Merriweather" w:eastAsia="Times New Roman" w:hAnsi="Merriweather" w:cs="Times New Roman"/>
          <w:i/>
          <w:iCs/>
          <w:color w:val="333333"/>
          <w:kern w:val="0"/>
          <w:sz w:val="23"/>
          <w:szCs w:val="23"/>
          <w14:ligatures w14:val="none"/>
        </w:rPr>
        <w:t xml:space="preserve">Tasting the Dish: Rabbinic </w:t>
      </w:r>
      <w:proofErr w:type="spellStart"/>
      <w:r w:rsidRPr="00BF1453">
        <w:rPr>
          <w:rFonts w:ascii="Merriweather" w:eastAsia="Times New Roman" w:hAnsi="Merriweather" w:cs="Times New Roman"/>
          <w:i/>
          <w:iCs/>
          <w:color w:val="333333"/>
          <w:kern w:val="0"/>
          <w:sz w:val="23"/>
          <w:szCs w:val="23"/>
          <w14:ligatures w14:val="none"/>
        </w:rPr>
        <w:t>Rhetorics</w:t>
      </w:r>
      <w:proofErr w:type="spellEnd"/>
      <w:r w:rsidRPr="00BF1453">
        <w:rPr>
          <w:rFonts w:ascii="Merriweather" w:eastAsia="Times New Roman" w:hAnsi="Merriweather" w:cs="Times New Roman"/>
          <w:i/>
          <w:iCs/>
          <w:color w:val="333333"/>
          <w:kern w:val="0"/>
          <w:sz w:val="23"/>
          <w:szCs w:val="23"/>
          <w14:ligatures w14:val="none"/>
        </w:rPr>
        <w:t xml:space="preserve"> of Sexuality</w:t>
      </w:r>
      <w:r w:rsidRPr="00BF1453">
        <w:rPr>
          <w:rFonts w:ascii="Merriweather" w:eastAsia="Times New Roman" w:hAnsi="Merriweather" w:cs="Times New Roman"/>
          <w:color w:val="333333"/>
          <w:kern w:val="0"/>
          <w:sz w:val="23"/>
          <w:szCs w:val="23"/>
          <w14:ligatures w14:val="none"/>
        </w:rPr>
        <w:t xml:space="preserve">, Brown Judaica Studies 303 (Atlanta, GA: Scholars Press, 2020; </w:t>
      </w:r>
      <w:proofErr w:type="spellStart"/>
      <w:r w:rsidRPr="00BF1453">
        <w:rPr>
          <w:rFonts w:ascii="Merriweather" w:eastAsia="Times New Roman" w:hAnsi="Merriweather" w:cs="Times New Roman"/>
          <w:color w:val="333333"/>
          <w:kern w:val="0"/>
          <w:sz w:val="23"/>
          <w:szCs w:val="23"/>
          <w14:ligatures w14:val="none"/>
        </w:rPr>
        <w:t>repr</w:t>
      </w:r>
      <w:proofErr w:type="spellEnd"/>
      <w:r w:rsidRPr="00BF1453">
        <w:rPr>
          <w:rFonts w:ascii="Merriweather" w:eastAsia="Times New Roman" w:hAnsi="Merriweather" w:cs="Times New Roman"/>
          <w:color w:val="333333"/>
          <w:kern w:val="0"/>
          <w:sz w:val="23"/>
          <w:szCs w:val="23"/>
          <w14:ligatures w14:val="none"/>
        </w:rPr>
        <w:t>. of 1995), 238–239.</w:t>
      </w:r>
    </w:p>
    <w:p w14:paraId="4715A15F" w14:textId="77777777" w:rsidR="00BF1453" w:rsidRPr="00BF1453" w:rsidRDefault="00BF1453" w:rsidP="00BF1453">
      <w:pPr>
        <w:numPr>
          <w:ilvl w:val="0"/>
          <w:numId w:val="1"/>
        </w:numPr>
        <w:shd w:val="clear" w:color="auto" w:fill="FFFFFF"/>
        <w:spacing w:before="100" w:beforeAutospacing="1" w:after="0" w:line="480" w:lineRule="auto"/>
        <w:rPr>
          <w:rFonts w:ascii="Merriweather" w:eastAsia="Times New Roman" w:hAnsi="Merriweather" w:cs="Times New Roman"/>
          <w:color w:val="333333"/>
          <w:kern w:val="0"/>
          <w:sz w:val="23"/>
          <w:szCs w:val="23"/>
          <w14:ligatures w14:val="none"/>
        </w:rPr>
      </w:pPr>
      <w:r w:rsidRPr="00BF1453">
        <w:rPr>
          <w:rFonts w:ascii="Merriweather" w:eastAsia="Times New Roman" w:hAnsi="Merriweather" w:cs="Times New Roman"/>
          <w:color w:val="333333"/>
          <w:kern w:val="0"/>
          <w:sz w:val="23"/>
          <w:szCs w:val="23"/>
          <w14:ligatures w14:val="none"/>
        </w:rPr>
        <w:t>A Tannaitic source outside the Mishnah</w:t>
      </w:r>
    </w:p>
    <w:p w14:paraId="23DC8D95" w14:textId="77777777" w:rsidR="00BF1453" w:rsidRPr="00BF1453" w:rsidRDefault="00BF1453" w:rsidP="00BF1453">
      <w:pPr>
        <w:numPr>
          <w:ilvl w:val="0"/>
          <w:numId w:val="1"/>
        </w:numPr>
        <w:shd w:val="clear" w:color="auto" w:fill="FFFFFF"/>
        <w:spacing w:before="100" w:beforeAutospacing="1" w:after="0" w:line="480" w:lineRule="auto"/>
        <w:rPr>
          <w:rFonts w:ascii="Merriweather" w:eastAsia="Times New Roman" w:hAnsi="Merriweather" w:cs="Times New Roman"/>
          <w:color w:val="333333"/>
          <w:kern w:val="0"/>
          <w:sz w:val="23"/>
          <w:szCs w:val="23"/>
          <w14:ligatures w14:val="none"/>
        </w:rPr>
      </w:pPr>
      <w:r w:rsidRPr="00BF1453">
        <w:rPr>
          <w:rFonts w:ascii="Merriweather" w:eastAsia="Times New Roman" w:hAnsi="Merriweather" w:cs="Times New Roman"/>
          <w:color w:val="333333"/>
          <w:kern w:val="0"/>
          <w:sz w:val="23"/>
          <w:szCs w:val="23"/>
          <w14:ligatures w14:val="none"/>
        </w:rPr>
        <w:t>The Talmud then reinterprets their position:</w:t>
      </w:r>
    </w:p>
    <w:p w14:paraId="5F305F53" w14:textId="77777777" w:rsidR="00BF1453" w:rsidRPr="00BF1453" w:rsidRDefault="00BF1453" w:rsidP="00BF1453">
      <w:pPr>
        <w:shd w:val="clear" w:color="auto" w:fill="FFFFFF"/>
        <w:bidi/>
        <w:spacing w:line="435" w:lineRule="atLeast"/>
        <w:ind w:left="720"/>
        <w:textAlignment w:val="top"/>
        <w:rPr>
          <w:rFonts w:ascii="Merriweather" w:eastAsia="Times New Roman" w:hAnsi="Merriweather" w:cs="Times New Roman"/>
          <w:color w:val="333333"/>
          <w:kern w:val="0"/>
          <w:sz w:val="26"/>
          <w:szCs w:val="26"/>
          <w14:ligatures w14:val="none"/>
        </w:rPr>
      </w:pPr>
      <w:r w:rsidRPr="00BF1453">
        <w:rPr>
          <w:rFonts w:ascii="Merriweather" w:eastAsia="Times New Roman" w:hAnsi="Merriweather" w:cs="Times New Roman"/>
          <w:color w:val="333333"/>
          <w:kern w:val="0"/>
          <w:sz w:val="26"/>
          <w:szCs w:val="26"/>
          <w:rtl/>
          <w:lang w:bidi="he-IL"/>
          <w14:ligatures w14:val="none"/>
        </w:rPr>
        <w:t xml:space="preserve">כמעשה ער ואונן ולא כמעשה ער ואונן, כמעשה ער ואונן </w:t>
      </w:r>
      <w:proofErr w:type="spellStart"/>
      <w:r w:rsidRPr="00BF1453">
        <w:rPr>
          <w:rFonts w:ascii="Merriweather" w:eastAsia="Times New Roman" w:hAnsi="Merriweather" w:cs="Times New Roman"/>
          <w:color w:val="333333"/>
          <w:kern w:val="0"/>
          <w:sz w:val="26"/>
          <w:szCs w:val="26"/>
          <w:rtl/>
          <w:lang w:bidi="he-IL"/>
          <w14:ligatures w14:val="none"/>
        </w:rPr>
        <w:t>דכתי</w:t>
      </w:r>
      <w:proofErr w:type="spellEnd"/>
      <w:r w:rsidRPr="00BF1453">
        <w:rPr>
          <w:rFonts w:ascii="Merriweather" w:eastAsia="Times New Roman" w:hAnsi="Merriweather" w:cs="Times New Roman"/>
          <w:color w:val="333333"/>
          <w:kern w:val="0"/>
          <w:sz w:val="26"/>
          <w:szCs w:val="26"/>
          <w:rtl/>
          <w:lang w:bidi="he-IL"/>
          <w14:ligatures w14:val="none"/>
        </w:rPr>
        <w:t xml:space="preserve">' "ושחת ארצה" ולא כמעשה ער ואונן </w:t>
      </w:r>
      <w:proofErr w:type="spellStart"/>
      <w:r w:rsidRPr="00BF1453">
        <w:rPr>
          <w:rFonts w:ascii="Merriweather" w:eastAsia="Times New Roman" w:hAnsi="Merriweather" w:cs="Times New Roman"/>
          <w:color w:val="333333"/>
          <w:kern w:val="0"/>
          <w:sz w:val="26"/>
          <w:szCs w:val="26"/>
          <w:rtl/>
          <w:lang w:bidi="he-IL"/>
          <w14:ligatures w14:val="none"/>
        </w:rPr>
        <w:t>דאילו</w:t>
      </w:r>
      <w:proofErr w:type="spellEnd"/>
      <w:r w:rsidRPr="00BF1453">
        <w:rPr>
          <w:rFonts w:ascii="Merriweather" w:eastAsia="Times New Roman" w:hAnsi="Merriweather" w:cs="Times New Roman"/>
          <w:color w:val="333333"/>
          <w:kern w:val="0"/>
          <w:sz w:val="26"/>
          <w:szCs w:val="26"/>
          <w:rtl/>
          <w:lang w:bidi="he-IL"/>
          <w14:ligatures w14:val="none"/>
        </w:rPr>
        <w:t xml:space="preserve"> התם שלא כדרכה הכא כדרכה.</w:t>
      </w:r>
    </w:p>
    <w:p w14:paraId="5DC5D6F5" w14:textId="77777777" w:rsidR="00BF1453" w:rsidRPr="00BF1453" w:rsidRDefault="00BF1453" w:rsidP="00BF1453">
      <w:pPr>
        <w:shd w:val="clear" w:color="auto" w:fill="FFFFFF"/>
        <w:spacing w:after="0" w:line="480" w:lineRule="auto"/>
        <w:ind w:left="720"/>
        <w:rPr>
          <w:rFonts w:ascii="Merriweather" w:eastAsia="Times New Roman" w:hAnsi="Merriweather" w:cs="Times New Roman"/>
          <w:color w:val="333333"/>
          <w:kern w:val="0"/>
          <w:sz w:val="23"/>
          <w:szCs w:val="23"/>
          <w:rtl/>
          <w14:ligatures w14:val="none"/>
        </w:rPr>
      </w:pPr>
      <w:r w:rsidRPr="00BF1453">
        <w:rPr>
          <w:rFonts w:ascii="Merriweather" w:eastAsia="Times New Roman" w:hAnsi="Merriweather" w:cs="Times New Roman"/>
          <w:color w:val="333333"/>
          <w:kern w:val="0"/>
          <w:sz w:val="23"/>
          <w:szCs w:val="23"/>
          <w14:ligatures w14:val="none"/>
        </w:rPr>
        <w:t> </w:t>
      </w:r>
    </w:p>
    <w:p w14:paraId="09D44CC0" w14:textId="77777777" w:rsidR="00BF1453" w:rsidRPr="00BF1453" w:rsidRDefault="00BF1453" w:rsidP="00BF1453">
      <w:pPr>
        <w:shd w:val="clear" w:color="auto" w:fill="FFFFFF"/>
        <w:spacing w:line="435" w:lineRule="atLeast"/>
        <w:ind w:left="720"/>
        <w:textAlignment w:val="top"/>
        <w:rPr>
          <w:rFonts w:ascii="Merriweather" w:eastAsia="Times New Roman" w:hAnsi="Merriweather" w:cs="Times New Roman"/>
          <w:color w:val="333333"/>
          <w:kern w:val="0"/>
          <w:sz w:val="23"/>
          <w:szCs w:val="23"/>
          <w14:ligatures w14:val="none"/>
        </w:rPr>
      </w:pPr>
      <w:r w:rsidRPr="00BF1453">
        <w:rPr>
          <w:rFonts w:ascii="Merriweather" w:eastAsia="Times New Roman" w:hAnsi="Merriweather" w:cs="Times New Roman"/>
          <w:color w:val="333333"/>
          <w:kern w:val="0"/>
          <w:sz w:val="23"/>
          <w:szCs w:val="23"/>
          <w14:ligatures w14:val="none"/>
        </w:rPr>
        <w:t xml:space="preserve">“This is like the act of Er and Onan” but it is not identical to the act of Er and Onan. It is like the action of Er and Onan, since it </w:t>
      </w:r>
      <w:proofErr w:type="gramStart"/>
      <w:r w:rsidRPr="00BF1453">
        <w:rPr>
          <w:rFonts w:ascii="Merriweather" w:eastAsia="Times New Roman" w:hAnsi="Merriweather" w:cs="Times New Roman"/>
          <w:color w:val="333333"/>
          <w:kern w:val="0"/>
          <w:sz w:val="23"/>
          <w:szCs w:val="23"/>
          <w14:ligatures w14:val="none"/>
        </w:rPr>
        <w:t>says</w:t>
      </w:r>
      <w:proofErr w:type="gramEnd"/>
      <w:r w:rsidRPr="00BF1453">
        <w:rPr>
          <w:rFonts w:ascii="Merriweather" w:eastAsia="Times New Roman" w:hAnsi="Merriweather" w:cs="Times New Roman"/>
          <w:color w:val="333333"/>
          <w:kern w:val="0"/>
          <w:sz w:val="23"/>
          <w:szCs w:val="23"/>
          <w14:ligatures w14:val="none"/>
        </w:rPr>
        <w:t xml:space="preserve"> “he spilled [his seed] on the ground,” but it is not like the act of Er and Onan, since they had non-vaginal sex, but here [Rabbi Eliezer] is talking about having vaginal sex [with withdrawal</w:t>
      </w:r>
      <w:r w:rsidRPr="00BF1453">
        <w:rPr>
          <w:rFonts w:ascii="Merriweather" w:eastAsia="Times New Roman" w:hAnsi="Merriweather" w:cs="Times New Roman"/>
          <w:i/>
          <w:iCs/>
          <w:color w:val="333333"/>
          <w:kern w:val="0"/>
          <w:sz w:val="23"/>
          <w:szCs w:val="23"/>
          <w14:ligatures w14:val="none"/>
        </w:rPr>
        <w:t> </w:t>
      </w:r>
      <w:r w:rsidRPr="00BF1453">
        <w:rPr>
          <w:rFonts w:ascii="Merriweather" w:eastAsia="Times New Roman" w:hAnsi="Merriweather" w:cs="Times New Roman"/>
          <w:color w:val="333333"/>
          <w:kern w:val="0"/>
          <w:sz w:val="23"/>
          <w:szCs w:val="23"/>
          <w14:ligatures w14:val="none"/>
        </w:rPr>
        <w:t>as the birth control remedy].</w:t>
      </w:r>
    </w:p>
    <w:p w14:paraId="309109C3" w14:textId="77777777" w:rsidR="00BF1453" w:rsidRPr="00BF1453" w:rsidRDefault="00BF1453" w:rsidP="00BF1453">
      <w:pPr>
        <w:shd w:val="clear" w:color="auto" w:fill="FFFFFF"/>
        <w:spacing w:after="150" w:line="480" w:lineRule="auto"/>
        <w:ind w:left="720"/>
        <w:rPr>
          <w:rFonts w:ascii="Merriweather" w:eastAsia="Times New Roman" w:hAnsi="Merriweather" w:cs="Times New Roman"/>
          <w:color w:val="333333"/>
          <w:kern w:val="0"/>
          <w:sz w:val="23"/>
          <w:szCs w:val="23"/>
          <w14:ligatures w14:val="none"/>
        </w:rPr>
      </w:pPr>
      <w:r w:rsidRPr="00BF1453">
        <w:rPr>
          <w:rFonts w:ascii="Merriweather" w:eastAsia="Times New Roman" w:hAnsi="Merriweather" w:cs="Times New Roman"/>
          <w:color w:val="333333"/>
          <w:kern w:val="0"/>
          <w:sz w:val="23"/>
          <w:szCs w:val="23"/>
          <w14:ligatures w14:val="none"/>
        </w:rPr>
        <w:t>We see from here that this Talmudic passage equates all forms of seed-spilling, which, according to the Sages, is sinful.</w:t>
      </w:r>
    </w:p>
    <w:p w14:paraId="47305787" w14:textId="77777777" w:rsidR="00BF1453" w:rsidRPr="00BF1453" w:rsidRDefault="00BF1453" w:rsidP="00BF1453">
      <w:pPr>
        <w:numPr>
          <w:ilvl w:val="0"/>
          <w:numId w:val="1"/>
        </w:numPr>
        <w:shd w:val="clear" w:color="auto" w:fill="FFFFFF"/>
        <w:spacing w:before="100" w:beforeAutospacing="1" w:after="0" w:line="480" w:lineRule="auto"/>
        <w:rPr>
          <w:rFonts w:ascii="Merriweather" w:eastAsia="Times New Roman" w:hAnsi="Merriweather" w:cs="Times New Roman"/>
          <w:color w:val="333333"/>
          <w:kern w:val="0"/>
          <w:sz w:val="23"/>
          <w:szCs w:val="23"/>
          <w14:ligatures w14:val="none"/>
        </w:rPr>
      </w:pPr>
      <w:r w:rsidRPr="00BF1453">
        <w:rPr>
          <w:rFonts w:ascii="Merriweather" w:eastAsia="Times New Roman" w:hAnsi="Merriweather" w:cs="Times New Roman"/>
          <w:color w:val="333333"/>
          <w:kern w:val="0"/>
          <w:sz w:val="23"/>
          <w:szCs w:val="23"/>
          <w14:ligatures w14:val="none"/>
        </w:rPr>
        <w:t>The first two chapters of this work date to the Amoraic period, and are distinct from the last seven chapters, which are hundreds of years later, from the Geonic Period. See discussion in “Chapter 6: KR 1–2: An Introduction,” in David Brodsky, </w:t>
      </w:r>
      <w:r w:rsidRPr="00BF1453">
        <w:rPr>
          <w:rFonts w:ascii="Merriweather" w:eastAsia="Times New Roman" w:hAnsi="Merriweather" w:cs="Times New Roman"/>
          <w:i/>
          <w:iCs/>
          <w:color w:val="333333"/>
          <w:kern w:val="0"/>
          <w:sz w:val="23"/>
          <w:szCs w:val="23"/>
          <w14:ligatures w14:val="none"/>
        </w:rPr>
        <w:t xml:space="preserve">A Bride without a Blessing A Study in the </w:t>
      </w:r>
      <w:r w:rsidRPr="00BF1453">
        <w:rPr>
          <w:rFonts w:ascii="Merriweather" w:eastAsia="Times New Roman" w:hAnsi="Merriweather" w:cs="Times New Roman"/>
          <w:i/>
          <w:iCs/>
          <w:color w:val="333333"/>
          <w:kern w:val="0"/>
          <w:sz w:val="23"/>
          <w:szCs w:val="23"/>
          <w14:ligatures w14:val="none"/>
        </w:rPr>
        <w:lastRenderedPageBreak/>
        <w:t xml:space="preserve">Redaction and Content of </w:t>
      </w:r>
      <w:proofErr w:type="spellStart"/>
      <w:r w:rsidRPr="00BF1453">
        <w:rPr>
          <w:rFonts w:ascii="Merriweather" w:eastAsia="Times New Roman" w:hAnsi="Merriweather" w:cs="Times New Roman"/>
          <w:i/>
          <w:iCs/>
          <w:color w:val="333333"/>
          <w:kern w:val="0"/>
          <w:sz w:val="23"/>
          <w:szCs w:val="23"/>
          <w14:ligatures w14:val="none"/>
        </w:rPr>
        <w:t>Massekhet</w:t>
      </w:r>
      <w:proofErr w:type="spellEnd"/>
      <w:r w:rsidRPr="00BF1453">
        <w:rPr>
          <w:rFonts w:ascii="Merriweather" w:eastAsia="Times New Roman" w:hAnsi="Merriweather" w:cs="Times New Roman"/>
          <w:i/>
          <w:iCs/>
          <w:color w:val="333333"/>
          <w:kern w:val="0"/>
          <w:sz w:val="23"/>
          <w:szCs w:val="23"/>
          <w14:ligatures w14:val="none"/>
        </w:rPr>
        <w:t xml:space="preserve"> Kallah and Its Gemara</w:t>
      </w:r>
      <w:r w:rsidRPr="00BF1453">
        <w:rPr>
          <w:rFonts w:ascii="Merriweather" w:eastAsia="Times New Roman" w:hAnsi="Merriweather" w:cs="Times New Roman"/>
          <w:color w:val="333333"/>
          <w:kern w:val="0"/>
          <w:sz w:val="23"/>
          <w:szCs w:val="23"/>
          <w14:ligatures w14:val="none"/>
        </w:rPr>
        <w:t>, Texts and Studies in Ancient Judaism 118 (Tübingen: Mohr Siebeck, 2006), 179–225.</w:t>
      </w:r>
    </w:p>
    <w:p w14:paraId="249AC025" w14:textId="77777777" w:rsidR="00BF1453" w:rsidRPr="00BF1453" w:rsidRDefault="00BF1453" w:rsidP="00BF1453">
      <w:pPr>
        <w:numPr>
          <w:ilvl w:val="0"/>
          <w:numId w:val="1"/>
        </w:numPr>
        <w:shd w:val="clear" w:color="auto" w:fill="FFFFFF"/>
        <w:spacing w:before="100" w:beforeAutospacing="1" w:after="0" w:line="480" w:lineRule="auto"/>
        <w:rPr>
          <w:rFonts w:ascii="Merriweather" w:eastAsia="Times New Roman" w:hAnsi="Merriweather" w:cs="Times New Roman"/>
          <w:color w:val="333333"/>
          <w:kern w:val="0"/>
          <w:sz w:val="23"/>
          <w:szCs w:val="23"/>
          <w14:ligatures w14:val="none"/>
        </w:rPr>
      </w:pPr>
      <w:r w:rsidRPr="00BF1453">
        <w:rPr>
          <w:rFonts w:ascii="Merriweather" w:eastAsia="Times New Roman" w:hAnsi="Merriweather" w:cs="Times New Roman"/>
          <w:color w:val="333333"/>
          <w:kern w:val="0"/>
          <w:sz w:val="23"/>
          <w:szCs w:val="23"/>
          <w14:ligatures w14:val="none"/>
        </w:rPr>
        <w:t xml:space="preserve">I discuss this text because it connects the spilling seed with Onan. That said, it is only one of many such texts in Kallah </w:t>
      </w:r>
      <w:proofErr w:type="spellStart"/>
      <w:r w:rsidRPr="00BF1453">
        <w:rPr>
          <w:rFonts w:ascii="Merriweather" w:eastAsia="Times New Roman" w:hAnsi="Merriweather" w:cs="Times New Roman"/>
          <w:color w:val="333333"/>
          <w:kern w:val="0"/>
          <w:sz w:val="23"/>
          <w:szCs w:val="23"/>
          <w14:ligatures w14:val="none"/>
        </w:rPr>
        <w:t>Rabbati</w:t>
      </w:r>
      <w:proofErr w:type="spellEnd"/>
      <w:r w:rsidRPr="00BF1453">
        <w:rPr>
          <w:rFonts w:ascii="Merriweather" w:eastAsia="Times New Roman" w:hAnsi="Merriweather" w:cs="Times New Roman"/>
          <w:color w:val="333333"/>
          <w:kern w:val="0"/>
          <w:sz w:val="23"/>
          <w:szCs w:val="23"/>
          <w14:ligatures w14:val="none"/>
        </w:rPr>
        <w:t xml:space="preserve"> that excoriate this “sin” with all kinds of terrible things, with </w:t>
      </w:r>
      <w:proofErr w:type="gramStart"/>
      <w:r w:rsidRPr="00BF1453">
        <w:rPr>
          <w:rFonts w:ascii="Merriweather" w:eastAsia="Times New Roman" w:hAnsi="Merriweather" w:cs="Times New Roman"/>
          <w:color w:val="333333"/>
          <w:kern w:val="0"/>
          <w:sz w:val="23"/>
          <w:szCs w:val="23"/>
          <w14:ligatures w14:val="none"/>
        </w:rPr>
        <w:t>very similar</w:t>
      </w:r>
      <w:proofErr w:type="gramEnd"/>
      <w:r w:rsidRPr="00BF1453">
        <w:rPr>
          <w:rFonts w:ascii="Merriweather" w:eastAsia="Times New Roman" w:hAnsi="Merriweather" w:cs="Times New Roman"/>
          <w:color w:val="333333"/>
          <w:kern w:val="0"/>
          <w:sz w:val="23"/>
          <w:szCs w:val="23"/>
          <w14:ligatures w14:val="none"/>
        </w:rPr>
        <w:t xml:space="preserve"> rhetoric as we find in the Babylonian Talmud, as they share a cultural context.</w:t>
      </w:r>
    </w:p>
    <w:p w14:paraId="5FCA06B5" w14:textId="77777777" w:rsidR="00BF1453" w:rsidRPr="00BF1453" w:rsidRDefault="00BF1453" w:rsidP="00BF1453">
      <w:pPr>
        <w:numPr>
          <w:ilvl w:val="0"/>
          <w:numId w:val="1"/>
        </w:numPr>
        <w:shd w:val="clear" w:color="auto" w:fill="FFFFFF"/>
        <w:spacing w:before="100" w:beforeAutospacing="1" w:after="0" w:line="480" w:lineRule="auto"/>
        <w:rPr>
          <w:rFonts w:ascii="Merriweather" w:eastAsia="Times New Roman" w:hAnsi="Merriweather" w:cs="Times New Roman"/>
          <w:color w:val="333333"/>
          <w:kern w:val="0"/>
          <w:sz w:val="23"/>
          <w:szCs w:val="23"/>
          <w14:ligatures w14:val="none"/>
        </w:rPr>
      </w:pPr>
      <w:r w:rsidRPr="00BF1453">
        <w:rPr>
          <w:rFonts w:ascii="Merriweather" w:eastAsia="Times New Roman" w:hAnsi="Merriweather" w:cs="Times New Roman"/>
          <w:color w:val="333333"/>
          <w:kern w:val="0"/>
          <w:sz w:val="23"/>
          <w:szCs w:val="23"/>
          <w14:ligatures w14:val="none"/>
        </w:rPr>
        <w:t>This is different in emphasis to the Mishnah’s curse on men who practice self-arousal:</w:t>
      </w:r>
    </w:p>
    <w:p w14:paraId="64704197" w14:textId="77777777" w:rsidR="00BF1453" w:rsidRPr="00BF1453" w:rsidRDefault="00BF1453" w:rsidP="00BF1453">
      <w:pPr>
        <w:shd w:val="clear" w:color="auto" w:fill="FFFFFF"/>
        <w:bidi/>
        <w:spacing w:line="435" w:lineRule="atLeast"/>
        <w:ind w:left="720"/>
        <w:textAlignment w:val="top"/>
        <w:rPr>
          <w:rFonts w:ascii="Merriweather" w:eastAsia="Times New Roman" w:hAnsi="Merriweather" w:cs="Times New Roman"/>
          <w:color w:val="333333"/>
          <w:kern w:val="0"/>
          <w:sz w:val="26"/>
          <w:szCs w:val="26"/>
          <w14:ligatures w14:val="none"/>
        </w:rPr>
      </w:pPr>
      <w:r w:rsidRPr="00BF1453">
        <w:rPr>
          <w:rFonts w:ascii="Merriweather" w:eastAsia="Times New Roman" w:hAnsi="Merriweather" w:cs="Times New Roman"/>
          <w:color w:val="333333"/>
          <w:kern w:val="0"/>
          <w:sz w:val="19"/>
          <w:szCs w:val="19"/>
          <w:vertAlign w:val="superscript"/>
          <w:rtl/>
          <w:lang w:bidi="he-IL"/>
          <w14:ligatures w14:val="none"/>
        </w:rPr>
        <w:t>משנה נדה ב:א</w:t>
      </w:r>
      <w:r w:rsidRPr="00BF1453">
        <w:rPr>
          <w:rFonts w:ascii="Merriweather" w:eastAsia="Times New Roman" w:hAnsi="Merriweather" w:cs="Times New Roman"/>
          <w:color w:val="333333"/>
          <w:kern w:val="0"/>
          <w:sz w:val="26"/>
          <w:szCs w:val="26"/>
          <w:rtl/>
          <w14:ligatures w14:val="none"/>
        </w:rPr>
        <w:t> </w:t>
      </w:r>
      <w:r w:rsidRPr="00BF1453">
        <w:rPr>
          <w:rFonts w:ascii="Merriweather" w:eastAsia="Times New Roman" w:hAnsi="Merriweather" w:cs="Times New Roman"/>
          <w:color w:val="333333"/>
          <w:kern w:val="0"/>
          <w:sz w:val="26"/>
          <w:szCs w:val="26"/>
          <w:rtl/>
          <w:lang w:bidi="he-IL"/>
          <w14:ligatures w14:val="none"/>
        </w:rPr>
        <w:t>כָּל הַיָּד הַמַּרְבָּה לִבְדוֹק, בַּנָּשִׁים, מְשֻׁבַּחַת, וּבָאֲנָשִׁים, תִּקָּצֵץ.</w:t>
      </w:r>
    </w:p>
    <w:p w14:paraId="41913704" w14:textId="77777777" w:rsidR="00BF1453" w:rsidRPr="00BF1453" w:rsidRDefault="00BF1453" w:rsidP="00BF1453">
      <w:pPr>
        <w:shd w:val="clear" w:color="auto" w:fill="FFFFFF"/>
        <w:spacing w:after="0" w:line="480" w:lineRule="auto"/>
        <w:ind w:left="720"/>
        <w:rPr>
          <w:rFonts w:ascii="Merriweather" w:eastAsia="Times New Roman" w:hAnsi="Merriweather" w:cs="Times New Roman"/>
          <w:color w:val="333333"/>
          <w:kern w:val="0"/>
          <w:sz w:val="23"/>
          <w:szCs w:val="23"/>
          <w:rtl/>
          <w14:ligatures w14:val="none"/>
        </w:rPr>
      </w:pPr>
      <w:r w:rsidRPr="00BF1453">
        <w:rPr>
          <w:rFonts w:ascii="Merriweather" w:eastAsia="Times New Roman" w:hAnsi="Merriweather" w:cs="Times New Roman"/>
          <w:color w:val="333333"/>
          <w:kern w:val="0"/>
          <w:sz w:val="23"/>
          <w:szCs w:val="23"/>
          <w14:ligatures w14:val="none"/>
        </w:rPr>
        <w:t> </w:t>
      </w:r>
    </w:p>
    <w:p w14:paraId="7AF86346" w14:textId="77777777" w:rsidR="00BF1453" w:rsidRPr="00BF1453" w:rsidRDefault="00BF1453" w:rsidP="00BF1453">
      <w:pPr>
        <w:shd w:val="clear" w:color="auto" w:fill="FFFFFF"/>
        <w:spacing w:line="435" w:lineRule="atLeast"/>
        <w:ind w:left="720"/>
        <w:textAlignment w:val="top"/>
        <w:rPr>
          <w:rFonts w:ascii="Merriweather" w:eastAsia="Times New Roman" w:hAnsi="Merriweather" w:cs="Times New Roman"/>
          <w:color w:val="333333"/>
          <w:kern w:val="0"/>
          <w:sz w:val="23"/>
          <w:szCs w:val="23"/>
          <w14:ligatures w14:val="none"/>
        </w:rPr>
      </w:pPr>
      <w:r w:rsidRPr="00BF1453">
        <w:rPr>
          <w:rFonts w:ascii="Merriweather" w:eastAsia="Times New Roman" w:hAnsi="Merriweather" w:cs="Times New Roman"/>
          <w:color w:val="333333"/>
          <w:kern w:val="0"/>
          <w:sz w:val="17"/>
          <w:szCs w:val="17"/>
          <w:vertAlign w:val="superscript"/>
          <w14:ligatures w14:val="none"/>
        </w:rPr>
        <w:t>b. Niddah 2:1</w:t>
      </w:r>
      <w:r w:rsidRPr="00BF1453">
        <w:rPr>
          <w:rFonts w:ascii="Merriweather" w:eastAsia="Times New Roman" w:hAnsi="Merriweather" w:cs="Times New Roman"/>
          <w:color w:val="333333"/>
          <w:kern w:val="0"/>
          <w:sz w:val="23"/>
          <w:szCs w:val="23"/>
          <w14:ligatures w14:val="none"/>
        </w:rPr>
        <w:t> Any hand that checks (for genital emissions): If it is a woman checking herself (for blood), it is blessed, if it is a man’s (checking his penis for emissions), it should be chopped off.</w:t>
      </w:r>
    </w:p>
    <w:p w14:paraId="260577EE" w14:textId="77777777" w:rsidR="00BF1453" w:rsidRPr="00BF1453" w:rsidRDefault="00BF1453" w:rsidP="00BF1453">
      <w:pPr>
        <w:shd w:val="clear" w:color="auto" w:fill="FFFFFF"/>
        <w:spacing w:after="150" w:line="480" w:lineRule="auto"/>
        <w:ind w:left="720"/>
        <w:rPr>
          <w:rFonts w:ascii="Merriweather" w:eastAsia="Times New Roman" w:hAnsi="Merriweather" w:cs="Times New Roman"/>
          <w:color w:val="333333"/>
          <w:kern w:val="0"/>
          <w:sz w:val="23"/>
          <w:szCs w:val="23"/>
          <w14:ligatures w14:val="none"/>
        </w:rPr>
      </w:pPr>
      <w:r w:rsidRPr="00BF1453">
        <w:rPr>
          <w:rFonts w:ascii="Merriweather" w:eastAsia="Times New Roman" w:hAnsi="Merriweather" w:cs="Times New Roman"/>
          <w:color w:val="333333"/>
          <w:kern w:val="0"/>
          <w:sz w:val="23"/>
          <w:szCs w:val="23"/>
          <w14:ligatures w14:val="none"/>
        </w:rPr>
        <w:t>The Mishnah’s condemnation of men who overly handle their penis is clear, but the reason is not. As self-arousal was often condemned in the Greco-Roman world as demonstrating a lack of self-control—one of the defining characteristics of masculinity in antiquity—this may well be the concern here. Self-arousal and excessive masturbation – or more generally, excessive interest in sex – were signs of a “soft” nature. (In contrast to the frequent rabbinic portrayal of non-Jews as sexual profligates, the Roman elite in fact were rather prudish and conservative. (Musonius Rufus 12; Peter Brown, </w:t>
      </w:r>
      <w:r w:rsidRPr="00BF1453">
        <w:rPr>
          <w:rFonts w:ascii="Merriweather" w:eastAsia="Times New Roman" w:hAnsi="Merriweather" w:cs="Times New Roman"/>
          <w:i/>
          <w:iCs/>
          <w:color w:val="333333"/>
          <w:kern w:val="0"/>
          <w:sz w:val="23"/>
          <w:szCs w:val="23"/>
          <w14:ligatures w14:val="none"/>
        </w:rPr>
        <w:t>The Body and Society: Men, Women and Sexual Renunciation in Early Christianity</w:t>
      </w:r>
      <w:r w:rsidRPr="00BF1453">
        <w:rPr>
          <w:rFonts w:ascii="Merriweather" w:eastAsia="Times New Roman" w:hAnsi="Merriweather" w:cs="Times New Roman"/>
          <w:color w:val="333333"/>
          <w:kern w:val="0"/>
          <w:sz w:val="23"/>
          <w:szCs w:val="23"/>
          <w14:ligatures w14:val="none"/>
        </w:rPr>
        <w:t xml:space="preserve"> [New York: Columbia University Press, 1988], 132–136.) This </w:t>
      </w:r>
      <w:r w:rsidRPr="00BF1453">
        <w:rPr>
          <w:rFonts w:ascii="Merriweather" w:eastAsia="Times New Roman" w:hAnsi="Merriweather" w:cs="Times New Roman"/>
          <w:color w:val="333333"/>
          <w:kern w:val="0"/>
          <w:sz w:val="23"/>
          <w:szCs w:val="23"/>
          <w14:ligatures w14:val="none"/>
        </w:rPr>
        <w:lastRenderedPageBreak/>
        <w:t xml:space="preserve">condemnation, however, is not connected to Onan or the Bible per </w:t>
      </w:r>
      <w:proofErr w:type="gramStart"/>
      <w:r w:rsidRPr="00BF1453">
        <w:rPr>
          <w:rFonts w:ascii="Merriweather" w:eastAsia="Times New Roman" w:hAnsi="Merriweather" w:cs="Times New Roman"/>
          <w:color w:val="333333"/>
          <w:kern w:val="0"/>
          <w:sz w:val="23"/>
          <w:szCs w:val="23"/>
          <w14:ligatures w14:val="none"/>
        </w:rPr>
        <w:t>se, but</w:t>
      </w:r>
      <w:proofErr w:type="gramEnd"/>
      <w:r w:rsidRPr="00BF1453">
        <w:rPr>
          <w:rFonts w:ascii="Merriweather" w:eastAsia="Times New Roman" w:hAnsi="Merriweather" w:cs="Times New Roman"/>
          <w:color w:val="333333"/>
          <w:kern w:val="0"/>
          <w:sz w:val="23"/>
          <w:szCs w:val="23"/>
          <w14:ligatures w14:val="none"/>
        </w:rPr>
        <w:t xml:space="preserve"> is a self-standing condemnation that likely made intuitive sense to the audience at the time. Later, the Talmud will offer all sorts of midrashic support for this condemnation from verses all over the Bible in varying contexts. The connection to Onan is only made by those sages who explain the problem as that of wasted seed.</w:t>
      </w:r>
    </w:p>
    <w:p w14:paraId="3AD6B6E9" w14:textId="77777777" w:rsidR="00BF1453" w:rsidRPr="00BF1453" w:rsidRDefault="00BF1453" w:rsidP="00BF1453">
      <w:pPr>
        <w:numPr>
          <w:ilvl w:val="0"/>
          <w:numId w:val="1"/>
        </w:numPr>
        <w:shd w:val="clear" w:color="auto" w:fill="FFFFFF"/>
        <w:spacing w:before="100" w:beforeAutospacing="1" w:after="0" w:line="480" w:lineRule="auto"/>
        <w:rPr>
          <w:rFonts w:ascii="Merriweather" w:eastAsia="Times New Roman" w:hAnsi="Merriweather" w:cs="Times New Roman"/>
          <w:color w:val="333333"/>
          <w:kern w:val="0"/>
          <w:sz w:val="23"/>
          <w:szCs w:val="23"/>
          <w14:ligatures w14:val="none"/>
        </w:rPr>
      </w:pPr>
      <w:r w:rsidRPr="00BF1453">
        <w:rPr>
          <w:rFonts w:ascii="Merriweather" w:eastAsia="Times New Roman" w:hAnsi="Merriweather" w:cs="Times New Roman"/>
          <w:color w:val="333333"/>
          <w:kern w:val="0"/>
          <w:sz w:val="23"/>
          <w:szCs w:val="23"/>
          <w14:ligatures w14:val="none"/>
        </w:rPr>
        <w:t xml:space="preserve">To be clear, the sources quoted in Kallah </w:t>
      </w:r>
      <w:proofErr w:type="spellStart"/>
      <w:proofErr w:type="gramStart"/>
      <w:r w:rsidRPr="00BF1453">
        <w:rPr>
          <w:rFonts w:ascii="Merriweather" w:eastAsia="Times New Roman" w:hAnsi="Merriweather" w:cs="Times New Roman"/>
          <w:color w:val="333333"/>
          <w:kern w:val="0"/>
          <w:sz w:val="23"/>
          <w:szCs w:val="23"/>
          <w14:ligatures w14:val="none"/>
        </w:rPr>
        <w:t>Rabbati</w:t>
      </w:r>
      <w:proofErr w:type="spellEnd"/>
      <w:proofErr w:type="gramEnd"/>
      <w:r w:rsidRPr="00BF1453">
        <w:rPr>
          <w:rFonts w:ascii="Merriweather" w:eastAsia="Times New Roman" w:hAnsi="Merriweather" w:cs="Times New Roman"/>
          <w:color w:val="333333"/>
          <w:kern w:val="0"/>
          <w:sz w:val="23"/>
          <w:szCs w:val="23"/>
          <w14:ligatures w14:val="none"/>
        </w:rPr>
        <w:t xml:space="preserve"> and the Babylonian Talmud are said to be from sages in Roman Palestine. It is possible, of course, that the attribution is in error or fictive, but even if the attribution is accurate, it is significant that these readings survived only in Babylonian texts, not Palestinian texts, implying that they struck a chord in the former context as opposed to the latter.</w:t>
      </w:r>
    </w:p>
    <w:p w14:paraId="5A33CD21" w14:textId="77777777" w:rsidR="00BF1453" w:rsidRPr="00BF1453" w:rsidRDefault="00BF1453" w:rsidP="00BF1453">
      <w:pPr>
        <w:numPr>
          <w:ilvl w:val="0"/>
          <w:numId w:val="1"/>
        </w:numPr>
        <w:shd w:val="clear" w:color="auto" w:fill="FFFFFF"/>
        <w:spacing w:before="100" w:beforeAutospacing="1" w:after="0" w:line="480" w:lineRule="auto"/>
        <w:rPr>
          <w:rFonts w:ascii="Merriweather" w:eastAsia="Times New Roman" w:hAnsi="Merriweather" w:cs="Times New Roman"/>
          <w:color w:val="333333"/>
          <w:kern w:val="0"/>
          <w:sz w:val="23"/>
          <w:szCs w:val="23"/>
          <w14:ligatures w14:val="none"/>
        </w:rPr>
      </w:pPr>
      <w:r w:rsidRPr="00BF1453">
        <w:rPr>
          <w:rFonts w:ascii="Merriweather" w:eastAsia="Times New Roman" w:hAnsi="Merriweather" w:cs="Times New Roman"/>
          <w:color w:val="333333"/>
          <w:kern w:val="0"/>
          <w:sz w:val="23"/>
          <w:szCs w:val="23"/>
          <w14:ligatures w14:val="none"/>
        </w:rPr>
        <w:t xml:space="preserve">Much of this piece is based on, Michael L. </w:t>
      </w:r>
      <w:proofErr w:type="spellStart"/>
      <w:r w:rsidRPr="00BF1453">
        <w:rPr>
          <w:rFonts w:ascii="Merriweather" w:eastAsia="Times New Roman" w:hAnsi="Merriweather" w:cs="Times New Roman"/>
          <w:color w:val="333333"/>
          <w:kern w:val="0"/>
          <w:sz w:val="23"/>
          <w:szCs w:val="23"/>
          <w14:ligatures w14:val="none"/>
        </w:rPr>
        <w:t>Satlow</w:t>
      </w:r>
      <w:proofErr w:type="spellEnd"/>
      <w:r w:rsidRPr="00BF1453">
        <w:rPr>
          <w:rFonts w:ascii="Merriweather" w:eastAsia="Times New Roman" w:hAnsi="Merriweather" w:cs="Times New Roman"/>
          <w:color w:val="333333"/>
          <w:kern w:val="0"/>
          <w:sz w:val="23"/>
          <w:szCs w:val="23"/>
          <w14:ligatures w14:val="none"/>
        </w:rPr>
        <w:t>, “‘Wasted Seed,’ The History of a Rabbinic Idea,” </w:t>
      </w:r>
      <w:r w:rsidRPr="00BF1453">
        <w:rPr>
          <w:rFonts w:ascii="Merriweather" w:eastAsia="Times New Roman" w:hAnsi="Merriweather" w:cs="Times New Roman"/>
          <w:i/>
          <w:iCs/>
          <w:color w:val="333333"/>
          <w:kern w:val="0"/>
          <w:sz w:val="23"/>
          <w:szCs w:val="23"/>
          <w14:ligatures w14:val="none"/>
        </w:rPr>
        <w:t>Hebrew Union College Annual</w:t>
      </w:r>
      <w:r w:rsidRPr="00BF1453">
        <w:rPr>
          <w:rFonts w:ascii="Merriweather" w:eastAsia="Times New Roman" w:hAnsi="Merriweather" w:cs="Times New Roman"/>
          <w:color w:val="333333"/>
          <w:kern w:val="0"/>
          <w:sz w:val="23"/>
          <w:szCs w:val="23"/>
          <w14:ligatures w14:val="none"/>
        </w:rPr>
        <w:t> 65 (1994): 137–175.</w:t>
      </w:r>
    </w:p>
    <w:p w14:paraId="6A4EC446" w14:textId="77777777" w:rsidR="00B26DFF" w:rsidRDefault="00B26DFF"/>
    <w:sectPr w:rsidR="00B26D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erriweather">
    <w:charset w:val="00"/>
    <w:family w:val="auto"/>
    <w:pitch w:val="variable"/>
    <w:sig w:usb0="20000207" w:usb1="00000002" w:usb2="00000000" w:usb3="00000000" w:csb0="00000197" w:csb1="00000000"/>
  </w:font>
  <w:font w:name="SBL Hebrew">
    <w:panose1 w:val="02000000000000000000"/>
    <w:charset w:val="00"/>
    <w:family w:val="auto"/>
    <w:pitch w:val="variable"/>
    <w:sig w:usb0="8000086F" w:usb1="4000204A" w:usb2="00000000" w:usb3="00000000" w:csb0="0000002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B996E24"/>
    <w:multiLevelType w:val="multilevel"/>
    <w:tmpl w:val="50C283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239399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3"/>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453"/>
    <w:rsid w:val="00077CAE"/>
    <w:rsid w:val="003D0B8F"/>
    <w:rsid w:val="00631F7A"/>
    <w:rsid w:val="007A415E"/>
    <w:rsid w:val="00853C73"/>
    <w:rsid w:val="00B26DFF"/>
    <w:rsid w:val="00BF1453"/>
    <w:rsid w:val="00DB6479"/>
    <w:rsid w:val="00E325E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698224"/>
  <w15:chartTrackingRefBased/>
  <w15:docId w15:val="{4737FAFA-2D51-493E-ADD5-BB658E4CE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F7A"/>
    <w:pPr>
      <w:spacing w:line="360" w:lineRule="auto"/>
    </w:pPr>
    <w:rPr>
      <w:rFonts w:asciiTheme="majorBidi" w:hAnsiTheme="majorBidi" w:cstheme="majorBidi"/>
    </w:rPr>
  </w:style>
  <w:style w:type="paragraph" w:styleId="Heading1">
    <w:name w:val="heading 1"/>
    <w:basedOn w:val="Normal"/>
    <w:next w:val="Normal"/>
    <w:link w:val="Heading1Char"/>
    <w:uiPriority w:val="9"/>
    <w:qFormat/>
    <w:rsid w:val="00BF1453"/>
    <w:pPr>
      <w:keepNext/>
      <w:keepLines/>
      <w:spacing w:before="360" w:after="80"/>
      <w:outlineLvl w:val="0"/>
    </w:pPr>
    <w:rPr>
      <w:rFonts w:asciiTheme="majorHAnsi" w:eastAsiaTheme="majorEastAsia" w:hAnsiTheme="majorHAnsi"/>
      <w:color w:val="0F4761" w:themeColor="accent1" w:themeShade="BF"/>
      <w:sz w:val="40"/>
      <w:szCs w:val="40"/>
    </w:rPr>
  </w:style>
  <w:style w:type="paragraph" w:styleId="Heading2">
    <w:name w:val="heading 2"/>
    <w:basedOn w:val="Normal"/>
    <w:next w:val="Normal"/>
    <w:link w:val="Heading2Char"/>
    <w:uiPriority w:val="9"/>
    <w:unhideWhenUsed/>
    <w:qFormat/>
    <w:rsid w:val="00BF1453"/>
    <w:pPr>
      <w:keepNext/>
      <w:keepLines/>
      <w:spacing w:before="160" w:after="80"/>
      <w:outlineLvl w:val="1"/>
    </w:pPr>
    <w:rPr>
      <w:rFonts w:asciiTheme="majorHAnsi" w:eastAsiaTheme="majorEastAsia" w:hAnsiTheme="majorHAnsi"/>
      <w:color w:val="0F4761" w:themeColor="accent1" w:themeShade="BF"/>
      <w:sz w:val="32"/>
      <w:szCs w:val="32"/>
    </w:rPr>
  </w:style>
  <w:style w:type="paragraph" w:styleId="Heading3">
    <w:name w:val="heading 3"/>
    <w:basedOn w:val="Normal"/>
    <w:next w:val="Normal"/>
    <w:link w:val="Heading3Char"/>
    <w:uiPriority w:val="9"/>
    <w:unhideWhenUsed/>
    <w:qFormat/>
    <w:rsid w:val="00BF1453"/>
    <w:pPr>
      <w:keepNext/>
      <w:keepLines/>
      <w:spacing w:before="160" w:after="80"/>
      <w:outlineLvl w:val="2"/>
    </w:pPr>
    <w:rPr>
      <w:rFonts w:asciiTheme="minorHAnsi" w:eastAsiaTheme="majorEastAsia" w:hAnsiTheme="minorHAnsi"/>
      <w:color w:val="0F4761" w:themeColor="accent1" w:themeShade="BF"/>
      <w:sz w:val="28"/>
      <w:szCs w:val="28"/>
    </w:rPr>
  </w:style>
  <w:style w:type="paragraph" w:styleId="Heading4">
    <w:name w:val="heading 4"/>
    <w:basedOn w:val="Normal"/>
    <w:next w:val="Normal"/>
    <w:link w:val="Heading4Char"/>
    <w:uiPriority w:val="9"/>
    <w:semiHidden/>
    <w:unhideWhenUsed/>
    <w:qFormat/>
    <w:rsid w:val="00BF1453"/>
    <w:pPr>
      <w:keepNext/>
      <w:keepLines/>
      <w:spacing w:before="80" w:after="40"/>
      <w:outlineLvl w:val="3"/>
    </w:pPr>
    <w:rPr>
      <w:rFonts w:asciiTheme="minorHAnsi" w:eastAsiaTheme="majorEastAsia" w:hAnsiTheme="minorHAnsi"/>
      <w:i/>
      <w:iCs/>
      <w:color w:val="0F4761" w:themeColor="accent1" w:themeShade="BF"/>
    </w:rPr>
  </w:style>
  <w:style w:type="paragraph" w:styleId="Heading5">
    <w:name w:val="heading 5"/>
    <w:basedOn w:val="Normal"/>
    <w:next w:val="Normal"/>
    <w:link w:val="Heading5Char"/>
    <w:uiPriority w:val="9"/>
    <w:semiHidden/>
    <w:unhideWhenUsed/>
    <w:qFormat/>
    <w:rsid w:val="00BF1453"/>
    <w:pPr>
      <w:keepNext/>
      <w:keepLines/>
      <w:spacing w:before="80" w:after="40"/>
      <w:outlineLvl w:val="4"/>
    </w:pPr>
    <w:rPr>
      <w:rFonts w:asciiTheme="minorHAnsi" w:eastAsiaTheme="majorEastAsia" w:hAnsiTheme="minorHAnsi"/>
      <w:color w:val="0F4761" w:themeColor="accent1" w:themeShade="BF"/>
    </w:rPr>
  </w:style>
  <w:style w:type="paragraph" w:styleId="Heading6">
    <w:name w:val="heading 6"/>
    <w:basedOn w:val="Normal"/>
    <w:next w:val="Normal"/>
    <w:link w:val="Heading6Char"/>
    <w:uiPriority w:val="9"/>
    <w:semiHidden/>
    <w:unhideWhenUsed/>
    <w:qFormat/>
    <w:rsid w:val="00BF1453"/>
    <w:pPr>
      <w:keepNext/>
      <w:keepLines/>
      <w:spacing w:before="40" w:after="0"/>
      <w:outlineLvl w:val="5"/>
    </w:pPr>
    <w:rPr>
      <w:rFonts w:asciiTheme="minorHAnsi" w:eastAsiaTheme="majorEastAsia" w:hAnsiTheme="minorHAnsi"/>
      <w:i/>
      <w:iCs/>
      <w:color w:val="595959" w:themeColor="text1" w:themeTint="A6"/>
    </w:rPr>
  </w:style>
  <w:style w:type="paragraph" w:styleId="Heading7">
    <w:name w:val="heading 7"/>
    <w:basedOn w:val="Normal"/>
    <w:next w:val="Normal"/>
    <w:link w:val="Heading7Char"/>
    <w:uiPriority w:val="9"/>
    <w:semiHidden/>
    <w:unhideWhenUsed/>
    <w:qFormat/>
    <w:rsid w:val="00BF1453"/>
    <w:pPr>
      <w:keepNext/>
      <w:keepLines/>
      <w:spacing w:before="40" w:after="0"/>
      <w:outlineLvl w:val="6"/>
    </w:pPr>
    <w:rPr>
      <w:rFonts w:asciiTheme="minorHAnsi" w:eastAsiaTheme="majorEastAsia" w:hAnsiTheme="minorHAnsi"/>
      <w:color w:val="595959" w:themeColor="text1" w:themeTint="A6"/>
    </w:rPr>
  </w:style>
  <w:style w:type="paragraph" w:styleId="Heading8">
    <w:name w:val="heading 8"/>
    <w:basedOn w:val="Normal"/>
    <w:next w:val="Normal"/>
    <w:link w:val="Heading8Char"/>
    <w:uiPriority w:val="9"/>
    <w:semiHidden/>
    <w:unhideWhenUsed/>
    <w:qFormat/>
    <w:rsid w:val="00BF1453"/>
    <w:pPr>
      <w:keepNext/>
      <w:keepLines/>
      <w:spacing w:after="0"/>
      <w:outlineLvl w:val="7"/>
    </w:pPr>
    <w:rPr>
      <w:rFonts w:asciiTheme="minorHAnsi" w:eastAsiaTheme="majorEastAsia" w:hAnsiTheme="minorHAnsi"/>
      <w:i/>
      <w:iCs/>
      <w:color w:val="272727" w:themeColor="text1" w:themeTint="D8"/>
    </w:rPr>
  </w:style>
  <w:style w:type="paragraph" w:styleId="Heading9">
    <w:name w:val="heading 9"/>
    <w:basedOn w:val="Normal"/>
    <w:next w:val="Normal"/>
    <w:link w:val="Heading9Char"/>
    <w:uiPriority w:val="9"/>
    <w:semiHidden/>
    <w:unhideWhenUsed/>
    <w:qFormat/>
    <w:rsid w:val="00BF1453"/>
    <w:pPr>
      <w:keepNext/>
      <w:keepLines/>
      <w:spacing w:after="0"/>
      <w:outlineLvl w:val="8"/>
    </w:pPr>
    <w:rPr>
      <w:rFonts w:asciiTheme="minorHAnsi" w:eastAsiaTheme="majorEastAsia" w:hAnsiTheme="minorHAns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Normal"/>
    <w:link w:val="QuoteChar"/>
    <w:uiPriority w:val="29"/>
    <w:qFormat/>
    <w:rsid w:val="00E325E5"/>
    <w:pPr>
      <w:spacing w:before="160"/>
      <w:ind w:left="1440" w:right="1440"/>
    </w:pPr>
  </w:style>
  <w:style w:type="character" w:customStyle="1" w:styleId="QuoteChar">
    <w:name w:val="Quote Char"/>
    <w:basedOn w:val="DefaultParagraphFont"/>
    <w:link w:val="Quote"/>
    <w:uiPriority w:val="29"/>
    <w:rsid w:val="00E325E5"/>
    <w:rPr>
      <w:rFonts w:asciiTheme="majorBidi" w:hAnsiTheme="majorBidi" w:cstheme="majorBidi"/>
    </w:rPr>
  </w:style>
  <w:style w:type="character" w:customStyle="1" w:styleId="Heading1Char">
    <w:name w:val="Heading 1 Char"/>
    <w:basedOn w:val="DefaultParagraphFont"/>
    <w:link w:val="Heading1"/>
    <w:uiPriority w:val="9"/>
    <w:rsid w:val="00BF145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BF145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BF145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F145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F145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F145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F145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F145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F1453"/>
    <w:rPr>
      <w:rFonts w:eastAsiaTheme="majorEastAsia" w:cstheme="majorBidi"/>
      <w:color w:val="272727" w:themeColor="text1" w:themeTint="D8"/>
    </w:rPr>
  </w:style>
  <w:style w:type="paragraph" w:styleId="Title">
    <w:name w:val="Title"/>
    <w:basedOn w:val="Normal"/>
    <w:next w:val="Normal"/>
    <w:link w:val="TitleChar"/>
    <w:uiPriority w:val="10"/>
    <w:qFormat/>
    <w:rsid w:val="00BF1453"/>
    <w:pPr>
      <w:spacing w:after="80" w:line="240" w:lineRule="auto"/>
      <w:contextualSpacing/>
    </w:pPr>
    <w:rPr>
      <w:rFonts w:asciiTheme="majorHAnsi" w:eastAsiaTheme="majorEastAsia" w:hAnsiTheme="majorHAnsi"/>
      <w:spacing w:val="-10"/>
      <w:kern w:val="28"/>
      <w:sz w:val="56"/>
      <w:szCs w:val="56"/>
    </w:rPr>
  </w:style>
  <w:style w:type="character" w:customStyle="1" w:styleId="TitleChar">
    <w:name w:val="Title Char"/>
    <w:basedOn w:val="DefaultParagraphFont"/>
    <w:link w:val="Title"/>
    <w:uiPriority w:val="10"/>
    <w:rsid w:val="00BF145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F1453"/>
    <w:pPr>
      <w:numPr>
        <w:ilvl w:val="1"/>
      </w:numPr>
    </w:pPr>
    <w:rPr>
      <w:rFonts w:asciiTheme="minorHAnsi" w:eastAsiaTheme="majorEastAsia" w:hAnsiTheme="minorHAnsi"/>
      <w:color w:val="595959" w:themeColor="text1" w:themeTint="A6"/>
      <w:spacing w:val="15"/>
      <w:sz w:val="28"/>
      <w:szCs w:val="28"/>
    </w:rPr>
  </w:style>
  <w:style w:type="character" w:customStyle="1" w:styleId="SubtitleChar">
    <w:name w:val="Subtitle Char"/>
    <w:basedOn w:val="DefaultParagraphFont"/>
    <w:link w:val="Subtitle"/>
    <w:uiPriority w:val="11"/>
    <w:rsid w:val="00BF1453"/>
    <w:rPr>
      <w:rFonts w:eastAsiaTheme="majorEastAsia" w:cstheme="majorBidi"/>
      <w:color w:val="595959" w:themeColor="text1" w:themeTint="A6"/>
      <w:spacing w:val="15"/>
      <w:sz w:val="28"/>
      <w:szCs w:val="28"/>
    </w:rPr>
  </w:style>
  <w:style w:type="paragraph" w:styleId="ListParagraph">
    <w:name w:val="List Paragraph"/>
    <w:basedOn w:val="Normal"/>
    <w:uiPriority w:val="34"/>
    <w:qFormat/>
    <w:rsid w:val="00BF1453"/>
    <w:pPr>
      <w:ind w:left="720"/>
      <w:contextualSpacing/>
    </w:pPr>
  </w:style>
  <w:style w:type="character" w:styleId="IntenseEmphasis">
    <w:name w:val="Intense Emphasis"/>
    <w:basedOn w:val="DefaultParagraphFont"/>
    <w:uiPriority w:val="21"/>
    <w:qFormat/>
    <w:rsid w:val="00BF1453"/>
    <w:rPr>
      <w:i/>
      <w:iCs/>
      <w:color w:val="0F4761" w:themeColor="accent1" w:themeShade="BF"/>
    </w:rPr>
  </w:style>
  <w:style w:type="paragraph" w:styleId="IntenseQuote">
    <w:name w:val="Intense Quote"/>
    <w:basedOn w:val="Normal"/>
    <w:next w:val="Normal"/>
    <w:link w:val="IntenseQuoteChar"/>
    <w:uiPriority w:val="30"/>
    <w:qFormat/>
    <w:rsid w:val="00BF14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F1453"/>
    <w:rPr>
      <w:rFonts w:asciiTheme="majorBidi" w:hAnsiTheme="majorBidi" w:cstheme="majorBidi"/>
      <w:i/>
      <w:iCs/>
      <w:color w:val="0F4761" w:themeColor="accent1" w:themeShade="BF"/>
    </w:rPr>
  </w:style>
  <w:style w:type="character" w:styleId="IntenseReference">
    <w:name w:val="Intense Reference"/>
    <w:basedOn w:val="DefaultParagraphFont"/>
    <w:uiPriority w:val="32"/>
    <w:qFormat/>
    <w:rsid w:val="00BF1453"/>
    <w:rPr>
      <w:b/>
      <w:bCs/>
      <w:smallCaps/>
      <w:color w:val="0F4761" w:themeColor="accent1" w:themeShade="BF"/>
      <w:spacing w:val="5"/>
    </w:rPr>
  </w:style>
  <w:style w:type="paragraph" w:styleId="NormalWeb">
    <w:name w:val="Normal (Web)"/>
    <w:basedOn w:val="Normal"/>
    <w:uiPriority w:val="99"/>
    <w:semiHidden/>
    <w:unhideWhenUsed/>
    <w:rsid w:val="00BF1453"/>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BF1453"/>
    <w:rPr>
      <w:color w:val="0000FF"/>
      <w:u w:val="single"/>
    </w:rPr>
  </w:style>
  <w:style w:type="paragraph" w:customStyle="1" w:styleId="name-big">
    <w:name w:val="name-big"/>
    <w:basedOn w:val="Normal"/>
    <w:rsid w:val="00BF1453"/>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side-box-head">
    <w:name w:val="side-box-head"/>
    <w:basedOn w:val="Normal"/>
    <w:rsid w:val="00BF1453"/>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BF1453"/>
    <w:rPr>
      <w:i/>
      <w:iCs/>
    </w:rPr>
  </w:style>
  <w:style w:type="character" w:styleId="Strong">
    <w:name w:val="Strong"/>
    <w:basedOn w:val="DefaultParagraphFont"/>
    <w:uiPriority w:val="22"/>
    <w:qFormat/>
    <w:rsid w:val="00BF1453"/>
    <w:rPr>
      <w:b/>
      <w:bCs/>
    </w:rPr>
  </w:style>
  <w:style w:type="paragraph" w:customStyle="1" w:styleId="small-sorce">
    <w:name w:val="small-sorce"/>
    <w:basedOn w:val="Normal"/>
    <w:rsid w:val="00BF1453"/>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footnote-item">
    <w:name w:val="footnote-item"/>
    <w:basedOn w:val="Normal"/>
    <w:rsid w:val="00BF1453"/>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8637742">
      <w:bodyDiv w:val="1"/>
      <w:marLeft w:val="0"/>
      <w:marRight w:val="0"/>
      <w:marTop w:val="0"/>
      <w:marBottom w:val="0"/>
      <w:divBdr>
        <w:top w:val="none" w:sz="0" w:space="0" w:color="auto"/>
        <w:left w:val="none" w:sz="0" w:space="0" w:color="auto"/>
        <w:bottom w:val="none" w:sz="0" w:space="0" w:color="auto"/>
        <w:right w:val="none" w:sz="0" w:space="0" w:color="auto"/>
      </w:divBdr>
      <w:divsChild>
        <w:div w:id="1946620607">
          <w:marLeft w:val="0"/>
          <w:marRight w:val="0"/>
          <w:marTop w:val="0"/>
          <w:marBottom w:val="0"/>
          <w:divBdr>
            <w:top w:val="none" w:sz="0" w:space="0" w:color="auto"/>
            <w:left w:val="none" w:sz="0" w:space="0" w:color="auto"/>
            <w:bottom w:val="none" w:sz="0" w:space="0" w:color="auto"/>
            <w:right w:val="none" w:sz="0" w:space="0" w:color="auto"/>
          </w:divBdr>
          <w:divsChild>
            <w:div w:id="1761952940">
              <w:marLeft w:val="0"/>
              <w:marRight w:val="0"/>
              <w:marTop w:val="0"/>
              <w:marBottom w:val="0"/>
              <w:divBdr>
                <w:top w:val="none" w:sz="0" w:space="0" w:color="auto"/>
                <w:left w:val="none" w:sz="0" w:space="0" w:color="auto"/>
                <w:bottom w:val="none" w:sz="0" w:space="0" w:color="auto"/>
                <w:right w:val="none" w:sz="0" w:space="0" w:color="auto"/>
              </w:divBdr>
            </w:div>
            <w:div w:id="988437151">
              <w:marLeft w:val="0"/>
              <w:marRight w:val="150"/>
              <w:marTop w:val="0"/>
              <w:marBottom w:val="0"/>
              <w:divBdr>
                <w:top w:val="none" w:sz="0" w:space="0" w:color="auto"/>
                <w:left w:val="none" w:sz="0" w:space="0" w:color="auto"/>
                <w:bottom w:val="none" w:sz="0" w:space="0" w:color="auto"/>
                <w:right w:val="none" w:sz="0" w:space="0" w:color="auto"/>
              </w:divBdr>
            </w:div>
            <w:div w:id="980844119">
              <w:marLeft w:val="-1950"/>
              <w:marRight w:val="-1950"/>
              <w:marTop w:val="0"/>
              <w:marBottom w:val="0"/>
              <w:divBdr>
                <w:top w:val="none" w:sz="0" w:space="0" w:color="auto"/>
                <w:left w:val="none" w:sz="0" w:space="0" w:color="auto"/>
                <w:bottom w:val="none" w:sz="0" w:space="0" w:color="auto"/>
                <w:right w:val="none" w:sz="0" w:space="0" w:color="auto"/>
              </w:divBdr>
              <w:divsChild>
                <w:div w:id="173350005">
                  <w:marLeft w:val="300"/>
                  <w:marRight w:val="0"/>
                  <w:marTop w:val="0"/>
                  <w:marBottom w:val="0"/>
                  <w:divBdr>
                    <w:top w:val="none" w:sz="0" w:space="0" w:color="auto"/>
                    <w:left w:val="none" w:sz="0" w:space="0" w:color="auto"/>
                    <w:bottom w:val="none" w:sz="0" w:space="0" w:color="auto"/>
                    <w:right w:val="none" w:sz="0" w:space="0" w:color="auto"/>
                  </w:divBdr>
                  <w:divsChild>
                    <w:div w:id="94979976">
                      <w:marLeft w:val="0"/>
                      <w:marRight w:val="0"/>
                      <w:marTop w:val="375"/>
                      <w:marBottom w:val="0"/>
                      <w:divBdr>
                        <w:top w:val="none" w:sz="0" w:space="0" w:color="auto"/>
                        <w:left w:val="none" w:sz="0" w:space="0" w:color="auto"/>
                        <w:bottom w:val="none" w:sz="0" w:space="0" w:color="auto"/>
                        <w:right w:val="none" w:sz="0" w:space="0" w:color="auto"/>
                      </w:divBdr>
                    </w:div>
                    <w:div w:id="1545020552">
                      <w:marLeft w:val="0"/>
                      <w:marRight w:val="0"/>
                      <w:marTop w:val="0"/>
                      <w:marBottom w:val="420"/>
                      <w:divBdr>
                        <w:top w:val="none" w:sz="0" w:space="0" w:color="auto"/>
                        <w:left w:val="none" w:sz="0" w:space="0" w:color="auto"/>
                        <w:bottom w:val="none" w:sz="0" w:space="0" w:color="auto"/>
                        <w:right w:val="none" w:sz="0" w:space="0" w:color="auto"/>
                      </w:divBdr>
                    </w:div>
                  </w:divsChild>
                </w:div>
                <w:div w:id="954754217">
                  <w:marLeft w:val="0"/>
                  <w:marRight w:val="0"/>
                  <w:marTop w:val="420"/>
                  <w:marBottom w:val="0"/>
                  <w:divBdr>
                    <w:top w:val="none" w:sz="0" w:space="0" w:color="auto"/>
                    <w:left w:val="none" w:sz="0" w:space="0" w:color="auto"/>
                    <w:bottom w:val="none" w:sz="0" w:space="0" w:color="auto"/>
                    <w:right w:val="none" w:sz="0" w:space="0" w:color="auto"/>
                  </w:divBdr>
                  <w:divsChild>
                    <w:div w:id="2068408249">
                      <w:marLeft w:val="0"/>
                      <w:marRight w:val="0"/>
                      <w:marTop w:val="0"/>
                      <w:marBottom w:val="0"/>
                      <w:divBdr>
                        <w:top w:val="none" w:sz="0" w:space="0" w:color="auto"/>
                        <w:left w:val="none" w:sz="0" w:space="0" w:color="auto"/>
                        <w:bottom w:val="none" w:sz="0" w:space="0" w:color="auto"/>
                        <w:right w:val="none" w:sz="0" w:space="0" w:color="auto"/>
                      </w:divBdr>
                      <w:divsChild>
                        <w:div w:id="773401119">
                          <w:marLeft w:val="0"/>
                          <w:marRight w:val="0"/>
                          <w:marTop w:val="0"/>
                          <w:marBottom w:val="0"/>
                          <w:divBdr>
                            <w:top w:val="none" w:sz="0" w:space="0" w:color="auto"/>
                            <w:left w:val="none" w:sz="0" w:space="0" w:color="auto"/>
                            <w:bottom w:val="none" w:sz="0" w:space="0" w:color="auto"/>
                            <w:right w:val="none" w:sz="0" w:space="0" w:color="auto"/>
                          </w:divBdr>
                          <w:divsChild>
                            <w:div w:id="136367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0196815">
              <w:marLeft w:val="0"/>
              <w:marRight w:val="0"/>
              <w:marTop w:val="0"/>
              <w:marBottom w:val="150"/>
              <w:divBdr>
                <w:top w:val="none" w:sz="0" w:space="0" w:color="auto"/>
                <w:left w:val="none" w:sz="0" w:space="0" w:color="auto"/>
                <w:bottom w:val="none" w:sz="0" w:space="0" w:color="auto"/>
                <w:right w:val="none" w:sz="0" w:space="0" w:color="auto"/>
              </w:divBdr>
            </w:div>
            <w:div w:id="295141064">
              <w:marLeft w:val="0"/>
              <w:marRight w:val="0"/>
              <w:marTop w:val="0"/>
              <w:marBottom w:val="0"/>
              <w:divBdr>
                <w:top w:val="none" w:sz="0" w:space="0" w:color="auto"/>
                <w:left w:val="none" w:sz="0" w:space="0" w:color="auto"/>
                <w:bottom w:val="none" w:sz="0" w:space="0" w:color="auto"/>
                <w:right w:val="none" w:sz="0" w:space="0" w:color="auto"/>
              </w:divBdr>
              <w:divsChild>
                <w:div w:id="1103693830">
                  <w:blockQuote w:val="1"/>
                  <w:marLeft w:val="0"/>
                  <w:marRight w:val="0"/>
                  <w:marTop w:val="0"/>
                  <w:marBottom w:val="300"/>
                  <w:divBdr>
                    <w:top w:val="none" w:sz="0" w:space="0" w:color="auto"/>
                    <w:left w:val="none" w:sz="0" w:space="0" w:color="auto"/>
                    <w:bottom w:val="none" w:sz="0" w:space="0" w:color="auto"/>
                    <w:right w:val="none" w:sz="0" w:space="0" w:color="auto"/>
                  </w:divBdr>
                </w:div>
                <w:div w:id="1369067735">
                  <w:blockQuote w:val="1"/>
                  <w:marLeft w:val="0"/>
                  <w:marRight w:val="0"/>
                  <w:marTop w:val="0"/>
                  <w:marBottom w:val="300"/>
                  <w:divBdr>
                    <w:top w:val="none" w:sz="0" w:space="0" w:color="auto"/>
                    <w:left w:val="none" w:sz="0" w:space="0" w:color="auto"/>
                    <w:bottom w:val="none" w:sz="0" w:space="0" w:color="auto"/>
                    <w:right w:val="none" w:sz="0" w:space="0" w:color="auto"/>
                  </w:divBdr>
                </w:div>
                <w:div w:id="1522625790">
                  <w:blockQuote w:val="1"/>
                  <w:marLeft w:val="0"/>
                  <w:marRight w:val="0"/>
                  <w:marTop w:val="0"/>
                  <w:marBottom w:val="300"/>
                  <w:divBdr>
                    <w:top w:val="none" w:sz="0" w:space="0" w:color="auto"/>
                    <w:left w:val="none" w:sz="0" w:space="0" w:color="auto"/>
                    <w:bottom w:val="none" w:sz="0" w:space="0" w:color="auto"/>
                    <w:right w:val="none" w:sz="0" w:space="0" w:color="auto"/>
                  </w:divBdr>
                </w:div>
                <w:div w:id="2362919">
                  <w:blockQuote w:val="1"/>
                  <w:marLeft w:val="0"/>
                  <w:marRight w:val="0"/>
                  <w:marTop w:val="0"/>
                  <w:marBottom w:val="300"/>
                  <w:divBdr>
                    <w:top w:val="none" w:sz="0" w:space="0" w:color="auto"/>
                    <w:left w:val="none" w:sz="0" w:space="0" w:color="auto"/>
                    <w:bottom w:val="none" w:sz="0" w:space="0" w:color="auto"/>
                    <w:right w:val="none" w:sz="0" w:space="0" w:color="auto"/>
                  </w:divBdr>
                </w:div>
                <w:div w:id="1809130305">
                  <w:blockQuote w:val="1"/>
                  <w:marLeft w:val="0"/>
                  <w:marRight w:val="0"/>
                  <w:marTop w:val="0"/>
                  <w:marBottom w:val="300"/>
                  <w:divBdr>
                    <w:top w:val="none" w:sz="0" w:space="0" w:color="auto"/>
                    <w:left w:val="none" w:sz="0" w:space="0" w:color="auto"/>
                    <w:bottom w:val="none" w:sz="0" w:space="0" w:color="auto"/>
                    <w:right w:val="none" w:sz="0" w:space="0" w:color="auto"/>
                  </w:divBdr>
                </w:div>
                <w:div w:id="375549836">
                  <w:blockQuote w:val="1"/>
                  <w:marLeft w:val="0"/>
                  <w:marRight w:val="0"/>
                  <w:marTop w:val="0"/>
                  <w:marBottom w:val="300"/>
                  <w:divBdr>
                    <w:top w:val="none" w:sz="0" w:space="0" w:color="auto"/>
                    <w:left w:val="none" w:sz="0" w:space="0" w:color="auto"/>
                    <w:bottom w:val="none" w:sz="0" w:space="0" w:color="auto"/>
                    <w:right w:val="none" w:sz="0" w:space="0" w:color="auto"/>
                  </w:divBdr>
                </w:div>
                <w:div w:id="2018144925">
                  <w:blockQuote w:val="1"/>
                  <w:marLeft w:val="0"/>
                  <w:marRight w:val="0"/>
                  <w:marTop w:val="0"/>
                  <w:marBottom w:val="300"/>
                  <w:divBdr>
                    <w:top w:val="none" w:sz="0" w:space="0" w:color="auto"/>
                    <w:left w:val="none" w:sz="0" w:space="0" w:color="auto"/>
                    <w:bottom w:val="none" w:sz="0" w:space="0" w:color="auto"/>
                    <w:right w:val="none" w:sz="0" w:space="0" w:color="auto"/>
                  </w:divBdr>
                </w:div>
                <w:div w:id="549847187">
                  <w:blockQuote w:val="1"/>
                  <w:marLeft w:val="0"/>
                  <w:marRight w:val="0"/>
                  <w:marTop w:val="0"/>
                  <w:marBottom w:val="300"/>
                  <w:divBdr>
                    <w:top w:val="none" w:sz="0" w:space="0" w:color="auto"/>
                    <w:left w:val="none" w:sz="0" w:space="0" w:color="auto"/>
                    <w:bottom w:val="none" w:sz="0" w:space="0" w:color="auto"/>
                    <w:right w:val="none" w:sz="0" w:space="0" w:color="auto"/>
                  </w:divBdr>
                </w:div>
                <w:div w:id="314460213">
                  <w:blockQuote w:val="1"/>
                  <w:marLeft w:val="0"/>
                  <w:marRight w:val="0"/>
                  <w:marTop w:val="0"/>
                  <w:marBottom w:val="300"/>
                  <w:divBdr>
                    <w:top w:val="none" w:sz="0" w:space="0" w:color="auto"/>
                    <w:left w:val="none" w:sz="0" w:space="0" w:color="auto"/>
                    <w:bottom w:val="none" w:sz="0" w:space="0" w:color="auto"/>
                    <w:right w:val="none" w:sz="0" w:space="0" w:color="auto"/>
                  </w:divBdr>
                </w:div>
                <w:div w:id="745879926">
                  <w:blockQuote w:val="1"/>
                  <w:marLeft w:val="0"/>
                  <w:marRight w:val="0"/>
                  <w:marTop w:val="0"/>
                  <w:marBottom w:val="300"/>
                  <w:divBdr>
                    <w:top w:val="none" w:sz="0" w:space="0" w:color="auto"/>
                    <w:left w:val="none" w:sz="0" w:space="0" w:color="auto"/>
                    <w:bottom w:val="none" w:sz="0" w:space="0" w:color="auto"/>
                    <w:right w:val="none" w:sz="0" w:space="0" w:color="auto"/>
                  </w:divBdr>
                </w:div>
                <w:div w:id="84377295">
                  <w:blockQuote w:val="1"/>
                  <w:marLeft w:val="0"/>
                  <w:marRight w:val="0"/>
                  <w:marTop w:val="0"/>
                  <w:marBottom w:val="300"/>
                  <w:divBdr>
                    <w:top w:val="none" w:sz="0" w:space="0" w:color="auto"/>
                    <w:left w:val="none" w:sz="0" w:space="0" w:color="auto"/>
                    <w:bottom w:val="none" w:sz="0" w:space="0" w:color="auto"/>
                    <w:right w:val="none" w:sz="0" w:space="0" w:color="auto"/>
                  </w:divBdr>
                </w:div>
                <w:div w:id="2118601661">
                  <w:blockQuote w:val="1"/>
                  <w:marLeft w:val="0"/>
                  <w:marRight w:val="0"/>
                  <w:marTop w:val="0"/>
                  <w:marBottom w:val="300"/>
                  <w:divBdr>
                    <w:top w:val="none" w:sz="0" w:space="0" w:color="auto"/>
                    <w:left w:val="none" w:sz="0" w:space="0" w:color="auto"/>
                    <w:bottom w:val="none" w:sz="0" w:space="0" w:color="auto"/>
                    <w:right w:val="none" w:sz="0" w:space="0" w:color="auto"/>
                  </w:divBdr>
                </w:div>
                <w:div w:id="960112125">
                  <w:blockQuote w:val="1"/>
                  <w:marLeft w:val="0"/>
                  <w:marRight w:val="0"/>
                  <w:marTop w:val="0"/>
                  <w:marBottom w:val="300"/>
                  <w:divBdr>
                    <w:top w:val="none" w:sz="0" w:space="0" w:color="auto"/>
                    <w:left w:val="none" w:sz="0" w:space="0" w:color="auto"/>
                    <w:bottom w:val="none" w:sz="0" w:space="0" w:color="auto"/>
                    <w:right w:val="none" w:sz="0" w:space="0" w:color="auto"/>
                  </w:divBdr>
                </w:div>
                <w:div w:id="1570531033">
                  <w:blockQuote w:val="1"/>
                  <w:marLeft w:val="0"/>
                  <w:marRight w:val="0"/>
                  <w:marTop w:val="0"/>
                  <w:marBottom w:val="300"/>
                  <w:divBdr>
                    <w:top w:val="none" w:sz="0" w:space="0" w:color="auto"/>
                    <w:left w:val="none" w:sz="0" w:space="0" w:color="auto"/>
                    <w:bottom w:val="none" w:sz="0" w:space="0" w:color="auto"/>
                    <w:right w:val="none" w:sz="0" w:space="0" w:color="auto"/>
                  </w:divBdr>
                </w:div>
                <w:div w:id="887108125">
                  <w:blockQuote w:val="1"/>
                  <w:marLeft w:val="0"/>
                  <w:marRight w:val="0"/>
                  <w:marTop w:val="0"/>
                  <w:marBottom w:val="300"/>
                  <w:divBdr>
                    <w:top w:val="none" w:sz="0" w:space="0" w:color="auto"/>
                    <w:left w:val="none" w:sz="0" w:space="0" w:color="auto"/>
                    <w:bottom w:val="none" w:sz="0" w:space="0" w:color="auto"/>
                    <w:right w:val="none" w:sz="0" w:space="0" w:color="auto"/>
                  </w:divBdr>
                </w:div>
                <w:div w:id="216824651">
                  <w:blockQuote w:val="1"/>
                  <w:marLeft w:val="0"/>
                  <w:marRight w:val="0"/>
                  <w:marTop w:val="0"/>
                  <w:marBottom w:val="300"/>
                  <w:divBdr>
                    <w:top w:val="none" w:sz="0" w:space="0" w:color="auto"/>
                    <w:left w:val="none" w:sz="0" w:space="0" w:color="auto"/>
                    <w:bottom w:val="none" w:sz="0" w:space="0" w:color="auto"/>
                    <w:right w:val="none" w:sz="0" w:space="0" w:color="auto"/>
                  </w:divBdr>
                </w:div>
                <w:div w:id="589853197">
                  <w:blockQuote w:val="1"/>
                  <w:marLeft w:val="0"/>
                  <w:marRight w:val="0"/>
                  <w:marTop w:val="0"/>
                  <w:marBottom w:val="300"/>
                  <w:divBdr>
                    <w:top w:val="none" w:sz="0" w:space="0" w:color="auto"/>
                    <w:left w:val="none" w:sz="0" w:space="0" w:color="auto"/>
                    <w:bottom w:val="none" w:sz="0" w:space="0" w:color="auto"/>
                    <w:right w:val="none" w:sz="0" w:space="0" w:color="auto"/>
                  </w:divBdr>
                </w:div>
                <w:div w:id="382412522">
                  <w:blockQuote w:val="1"/>
                  <w:marLeft w:val="0"/>
                  <w:marRight w:val="0"/>
                  <w:marTop w:val="0"/>
                  <w:marBottom w:val="300"/>
                  <w:divBdr>
                    <w:top w:val="none" w:sz="0" w:space="0" w:color="auto"/>
                    <w:left w:val="none" w:sz="0" w:space="0" w:color="auto"/>
                    <w:bottom w:val="none" w:sz="0" w:space="0" w:color="auto"/>
                    <w:right w:val="none" w:sz="0" w:space="0" w:color="auto"/>
                  </w:divBdr>
                </w:div>
                <w:div w:id="1774083988">
                  <w:blockQuote w:val="1"/>
                  <w:marLeft w:val="0"/>
                  <w:marRight w:val="0"/>
                  <w:marTop w:val="0"/>
                  <w:marBottom w:val="300"/>
                  <w:divBdr>
                    <w:top w:val="none" w:sz="0" w:space="0" w:color="auto"/>
                    <w:left w:val="none" w:sz="0" w:space="0" w:color="auto"/>
                    <w:bottom w:val="none" w:sz="0" w:space="0" w:color="auto"/>
                    <w:right w:val="none" w:sz="0" w:space="0" w:color="auto"/>
                  </w:divBdr>
                </w:div>
                <w:div w:id="1585988712">
                  <w:blockQuote w:val="1"/>
                  <w:marLeft w:val="0"/>
                  <w:marRight w:val="0"/>
                  <w:marTop w:val="0"/>
                  <w:marBottom w:val="300"/>
                  <w:divBdr>
                    <w:top w:val="none" w:sz="0" w:space="0" w:color="auto"/>
                    <w:left w:val="none" w:sz="0" w:space="0" w:color="auto"/>
                    <w:bottom w:val="none" w:sz="0" w:space="0" w:color="auto"/>
                    <w:right w:val="none" w:sz="0" w:space="0" w:color="auto"/>
                  </w:divBdr>
                </w:div>
                <w:div w:id="1509446342">
                  <w:blockQuote w:val="1"/>
                  <w:marLeft w:val="0"/>
                  <w:marRight w:val="0"/>
                  <w:marTop w:val="0"/>
                  <w:marBottom w:val="300"/>
                  <w:divBdr>
                    <w:top w:val="none" w:sz="0" w:space="0" w:color="auto"/>
                    <w:left w:val="none" w:sz="0" w:space="0" w:color="auto"/>
                    <w:bottom w:val="none" w:sz="0" w:space="0" w:color="auto"/>
                    <w:right w:val="none" w:sz="0" w:space="0" w:color="auto"/>
                  </w:divBdr>
                </w:div>
                <w:div w:id="80950189">
                  <w:blockQuote w:val="1"/>
                  <w:marLeft w:val="0"/>
                  <w:marRight w:val="0"/>
                  <w:marTop w:val="0"/>
                  <w:marBottom w:val="300"/>
                  <w:divBdr>
                    <w:top w:val="none" w:sz="0" w:space="0" w:color="auto"/>
                    <w:left w:val="none" w:sz="0" w:space="0" w:color="auto"/>
                    <w:bottom w:val="none" w:sz="0" w:space="0" w:color="auto"/>
                    <w:right w:val="none" w:sz="0" w:space="0" w:color="auto"/>
                  </w:divBdr>
                </w:div>
                <w:div w:id="260577090">
                  <w:blockQuote w:val="1"/>
                  <w:marLeft w:val="0"/>
                  <w:marRight w:val="0"/>
                  <w:marTop w:val="0"/>
                  <w:marBottom w:val="300"/>
                  <w:divBdr>
                    <w:top w:val="none" w:sz="0" w:space="0" w:color="auto"/>
                    <w:left w:val="none" w:sz="0" w:space="0" w:color="auto"/>
                    <w:bottom w:val="none" w:sz="0" w:space="0" w:color="auto"/>
                    <w:right w:val="none" w:sz="0" w:space="0" w:color="auto"/>
                  </w:divBdr>
                </w:div>
                <w:div w:id="1083065077">
                  <w:blockQuote w:val="1"/>
                  <w:marLeft w:val="0"/>
                  <w:marRight w:val="0"/>
                  <w:marTop w:val="0"/>
                  <w:marBottom w:val="300"/>
                  <w:divBdr>
                    <w:top w:val="none" w:sz="0" w:space="0" w:color="auto"/>
                    <w:left w:val="none" w:sz="0" w:space="0" w:color="auto"/>
                    <w:bottom w:val="none" w:sz="0" w:space="0" w:color="auto"/>
                    <w:right w:val="none" w:sz="0" w:space="0" w:color="auto"/>
                  </w:divBdr>
                </w:div>
                <w:div w:id="1436290689">
                  <w:blockQuote w:val="1"/>
                  <w:marLeft w:val="0"/>
                  <w:marRight w:val="0"/>
                  <w:marTop w:val="0"/>
                  <w:marBottom w:val="300"/>
                  <w:divBdr>
                    <w:top w:val="none" w:sz="0" w:space="0" w:color="auto"/>
                    <w:left w:val="none" w:sz="0" w:space="0" w:color="auto"/>
                    <w:bottom w:val="none" w:sz="0" w:space="0" w:color="auto"/>
                    <w:right w:val="none" w:sz="0" w:space="0" w:color="auto"/>
                  </w:divBdr>
                </w:div>
                <w:div w:id="1740596271">
                  <w:blockQuote w:val="1"/>
                  <w:marLeft w:val="0"/>
                  <w:marRight w:val="0"/>
                  <w:marTop w:val="0"/>
                  <w:marBottom w:val="300"/>
                  <w:divBdr>
                    <w:top w:val="none" w:sz="0" w:space="0" w:color="auto"/>
                    <w:left w:val="none" w:sz="0" w:space="0" w:color="auto"/>
                    <w:bottom w:val="none" w:sz="0" w:space="0" w:color="auto"/>
                    <w:right w:val="none" w:sz="0" w:space="0" w:color="auto"/>
                  </w:divBdr>
                </w:div>
                <w:div w:id="2066025307">
                  <w:blockQuote w:val="1"/>
                  <w:marLeft w:val="0"/>
                  <w:marRight w:val="0"/>
                  <w:marTop w:val="0"/>
                  <w:marBottom w:val="300"/>
                  <w:divBdr>
                    <w:top w:val="none" w:sz="0" w:space="0" w:color="auto"/>
                    <w:left w:val="none" w:sz="0" w:space="0" w:color="auto"/>
                    <w:bottom w:val="none" w:sz="0" w:space="0" w:color="auto"/>
                    <w:right w:val="none" w:sz="0" w:space="0" w:color="auto"/>
                  </w:divBdr>
                </w:div>
                <w:div w:id="915633779">
                  <w:blockQuote w:val="1"/>
                  <w:marLeft w:val="0"/>
                  <w:marRight w:val="0"/>
                  <w:marTop w:val="0"/>
                  <w:marBottom w:val="300"/>
                  <w:divBdr>
                    <w:top w:val="none" w:sz="0" w:space="0" w:color="auto"/>
                    <w:left w:val="none" w:sz="0" w:space="0" w:color="auto"/>
                    <w:bottom w:val="none" w:sz="0" w:space="0" w:color="auto"/>
                    <w:right w:val="none" w:sz="0" w:space="0" w:color="auto"/>
                  </w:divBdr>
                </w:div>
                <w:div w:id="1223322887">
                  <w:blockQuote w:val="1"/>
                  <w:marLeft w:val="0"/>
                  <w:marRight w:val="0"/>
                  <w:marTop w:val="0"/>
                  <w:marBottom w:val="300"/>
                  <w:divBdr>
                    <w:top w:val="none" w:sz="0" w:space="0" w:color="auto"/>
                    <w:left w:val="none" w:sz="0" w:space="0" w:color="auto"/>
                    <w:bottom w:val="none" w:sz="0" w:space="0" w:color="auto"/>
                    <w:right w:val="none" w:sz="0" w:space="0" w:color="auto"/>
                  </w:divBdr>
                </w:div>
                <w:div w:id="1033386177">
                  <w:blockQuote w:val="1"/>
                  <w:marLeft w:val="0"/>
                  <w:marRight w:val="0"/>
                  <w:marTop w:val="0"/>
                  <w:marBottom w:val="300"/>
                  <w:divBdr>
                    <w:top w:val="none" w:sz="0" w:space="0" w:color="auto"/>
                    <w:left w:val="none" w:sz="0" w:space="0" w:color="auto"/>
                    <w:bottom w:val="none" w:sz="0" w:space="0" w:color="auto"/>
                    <w:right w:val="none" w:sz="0" w:space="0" w:color="auto"/>
                  </w:divBdr>
                </w:div>
                <w:div w:id="1439833185">
                  <w:blockQuote w:val="1"/>
                  <w:marLeft w:val="0"/>
                  <w:marRight w:val="0"/>
                  <w:marTop w:val="0"/>
                  <w:marBottom w:val="300"/>
                  <w:divBdr>
                    <w:top w:val="none" w:sz="0" w:space="0" w:color="auto"/>
                    <w:left w:val="none" w:sz="0" w:space="0" w:color="auto"/>
                    <w:bottom w:val="none" w:sz="0" w:space="0" w:color="auto"/>
                    <w:right w:val="none" w:sz="0" w:space="0" w:color="auto"/>
                  </w:divBdr>
                </w:div>
                <w:div w:id="1036351830">
                  <w:blockQuote w:val="1"/>
                  <w:marLeft w:val="0"/>
                  <w:marRight w:val="0"/>
                  <w:marTop w:val="0"/>
                  <w:marBottom w:val="300"/>
                  <w:divBdr>
                    <w:top w:val="none" w:sz="0" w:space="0" w:color="auto"/>
                    <w:left w:val="none" w:sz="0" w:space="0" w:color="auto"/>
                    <w:bottom w:val="none" w:sz="0" w:space="0" w:color="auto"/>
                    <w:right w:val="none" w:sz="0" w:space="0" w:color="auto"/>
                  </w:divBdr>
                </w:div>
                <w:div w:id="2117479666">
                  <w:blockQuote w:val="1"/>
                  <w:marLeft w:val="0"/>
                  <w:marRight w:val="0"/>
                  <w:marTop w:val="0"/>
                  <w:marBottom w:val="300"/>
                  <w:divBdr>
                    <w:top w:val="none" w:sz="0" w:space="0" w:color="auto"/>
                    <w:left w:val="none" w:sz="0" w:space="0" w:color="auto"/>
                    <w:bottom w:val="none" w:sz="0" w:space="0" w:color="auto"/>
                    <w:right w:val="none" w:sz="0" w:space="0" w:color="auto"/>
                  </w:divBdr>
                </w:div>
                <w:div w:id="1352032853">
                  <w:blockQuote w:val="1"/>
                  <w:marLeft w:val="0"/>
                  <w:marRight w:val="0"/>
                  <w:marTop w:val="0"/>
                  <w:marBottom w:val="300"/>
                  <w:divBdr>
                    <w:top w:val="none" w:sz="0" w:space="0" w:color="auto"/>
                    <w:left w:val="none" w:sz="0" w:space="0" w:color="auto"/>
                    <w:bottom w:val="none" w:sz="0" w:space="0" w:color="auto"/>
                    <w:right w:val="none" w:sz="0" w:space="0" w:color="auto"/>
                  </w:divBdr>
                </w:div>
                <w:div w:id="1813212128">
                  <w:blockQuote w:val="1"/>
                  <w:marLeft w:val="0"/>
                  <w:marRight w:val="0"/>
                  <w:marTop w:val="0"/>
                  <w:marBottom w:val="300"/>
                  <w:divBdr>
                    <w:top w:val="none" w:sz="0" w:space="0" w:color="auto"/>
                    <w:left w:val="none" w:sz="0" w:space="0" w:color="auto"/>
                    <w:bottom w:val="none" w:sz="0" w:space="0" w:color="auto"/>
                    <w:right w:val="none" w:sz="0" w:space="0" w:color="auto"/>
                  </w:divBdr>
                </w:div>
                <w:div w:id="149174959">
                  <w:blockQuote w:val="1"/>
                  <w:marLeft w:val="0"/>
                  <w:marRight w:val="0"/>
                  <w:marTop w:val="0"/>
                  <w:marBottom w:val="300"/>
                  <w:divBdr>
                    <w:top w:val="none" w:sz="0" w:space="0" w:color="auto"/>
                    <w:left w:val="none" w:sz="0" w:space="0" w:color="auto"/>
                    <w:bottom w:val="none" w:sz="0" w:space="0" w:color="auto"/>
                    <w:right w:val="none" w:sz="0" w:space="0" w:color="auto"/>
                  </w:divBdr>
                </w:div>
                <w:div w:id="1533807441">
                  <w:blockQuote w:val="1"/>
                  <w:marLeft w:val="0"/>
                  <w:marRight w:val="0"/>
                  <w:marTop w:val="0"/>
                  <w:marBottom w:val="300"/>
                  <w:divBdr>
                    <w:top w:val="none" w:sz="0" w:space="0" w:color="auto"/>
                    <w:left w:val="none" w:sz="0" w:space="0" w:color="auto"/>
                    <w:bottom w:val="none" w:sz="0" w:space="0" w:color="auto"/>
                    <w:right w:val="none" w:sz="0" w:space="0" w:color="auto"/>
                  </w:divBdr>
                </w:div>
                <w:div w:id="478956872">
                  <w:blockQuote w:val="1"/>
                  <w:marLeft w:val="0"/>
                  <w:marRight w:val="0"/>
                  <w:marTop w:val="0"/>
                  <w:marBottom w:val="300"/>
                  <w:divBdr>
                    <w:top w:val="none" w:sz="0" w:space="0" w:color="auto"/>
                    <w:left w:val="none" w:sz="0" w:space="0" w:color="auto"/>
                    <w:bottom w:val="none" w:sz="0" w:space="0" w:color="auto"/>
                    <w:right w:val="none" w:sz="0" w:space="0" w:color="auto"/>
                  </w:divBdr>
                </w:div>
                <w:div w:id="1333876913">
                  <w:blockQuote w:val="1"/>
                  <w:marLeft w:val="0"/>
                  <w:marRight w:val="0"/>
                  <w:marTop w:val="0"/>
                  <w:marBottom w:val="300"/>
                  <w:divBdr>
                    <w:top w:val="none" w:sz="0" w:space="0" w:color="auto"/>
                    <w:left w:val="none" w:sz="0" w:space="0" w:color="auto"/>
                    <w:bottom w:val="none" w:sz="0" w:space="0" w:color="auto"/>
                    <w:right w:val="none" w:sz="0" w:space="0" w:color="auto"/>
                  </w:divBdr>
                </w:div>
                <w:div w:id="402610344">
                  <w:blockQuote w:val="1"/>
                  <w:marLeft w:val="0"/>
                  <w:marRight w:val="0"/>
                  <w:marTop w:val="0"/>
                  <w:marBottom w:val="300"/>
                  <w:divBdr>
                    <w:top w:val="none" w:sz="0" w:space="0" w:color="auto"/>
                    <w:left w:val="none" w:sz="0" w:space="0" w:color="auto"/>
                    <w:bottom w:val="none" w:sz="0" w:space="0" w:color="auto"/>
                    <w:right w:val="none" w:sz="0" w:space="0" w:color="auto"/>
                  </w:divBdr>
                </w:div>
                <w:div w:id="1351834471">
                  <w:blockQuote w:val="1"/>
                  <w:marLeft w:val="0"/>
                  <w:marRight w:val="0"/>
                  <w:marTop w:val="0"/>
                  <w:marBottom w:val="300"/>
                  <w:divBdr>
                    <w:top w:val="none" w:sz="0" w:space="0" w:color="auto"/>
                    <w:left w:val="none" w:sz="0" w:space="0" w:color="auto"/>
                    <w:bottom w:val="none" w:sz="0" w:space="0" w:color="auto"/>
                    <w:right w:val="none" w:sz="0" w:space="0" w:color="auto"/>
                  </w:divBdr>
                </w:div>
                <w:div w:id="583875159">
                  <w:blockQuote w:val="1"/>
                  <w:marLeft w:val="0"/>
                  <w:marRight w:val="0"/>
                  <w:marTop w:val="0"/>
                  <w:marBottom w:val="300"/>
                  <w:divBdr>
                    <w:top w:val="none" w:sz="0" w:space="0" w:color="auto"/>
                    <w:left w:val="none" w:sz="0" w:space="0" w:color="auto"/>
                    <w:bottom w:val="none" w:sz="0" w:space="0" w:color="auto"/>
                    <w:right w:val="none" w:sz="0" w:space="0" w:color="auto"/>
                  </w:divBdr>
                </w:div>
                <w:div w:id="922376797">
                  <w:blockQuote w:val="1"/>
                  <w:marLeft w:val="0"/>
                  <w:marRight w:val="0"/>
                  <w:marTop w:val="0"/>
                  <w:marBottom w:val="300"/>
                  <w:divBdr>
                    <w:top w:val="none" w:sz="0" w:space="0" w:color="auto"/>
                    <w:left w:val="none" w:sz="0" w:space="0" w:color="auto"/>
                    <w:bottom w:val="none" w:sz="0" w:space="0" w:color="auto"/>
                    <w:right w:val="none" w:sz="0" w:space="0" w:color="auto"/>
                  </w:divBdr>
                </w:div>
                <w:div w:id="1210145419">
                  <w:blockQuote w:val="1"/>
                  <w:marLeft w:val="0"/>
                  <w:marRight w:val="0"/>
                  <w:marTop w:val="0"/>
                  <w:marBottom w:val="300"/>
                  <w:divBdr>
                    <w:top w:val="none" w:sz="0" w:space="0" w:color="auto"/>
                    <w:left w:val="none" w:sz="0" w:space="0" w:color="auto"/>
                    <w:bottom w:val="none" w:sz="0" w:space="0" w:color="auto"/>
                    <w:right w:val="none" w:sz="0" w:space="0" w:color="auto"/>
                  </w:divBdr>
                </w:div>
                <w:div w:id="529413582">
                  <w:blockQuote w:val="1"/>
                  <w:marLeft w:val="0"/>
                  <w:marRight w:val="0"/>
                  <w:marTop w:val="0"/>
                  <w:marBottom w:val="300"/>
                  <w:divBdr>
                    <w:top w:val="none" w:sz="0" w:space="0" w:color="auto"/>
                    <w:left w:val="none" w:sz="0" w:space="0" w:color="auto"/>
                    <w:bottom w:val="none" w:sz="0" w:space="0" w:color="auto"/>
                    <w:right w:val="none" w:sz="0" w:space="0" w:color="auto"/>
                  </w:divBdr>
                </w:div>
                <w:div w:id="838693703">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453549926">
          <w:marLeft w:val="0"/>
          <w:marRight w:val="150"/>
          <w:marTop w:val="0"/>
          <w:marBottom w:val="0"/>
          <w:divBdr>
            <w:top w:val="none" w:sz="0" w:space="0" w:color="auto"/>
            <w:left w:val="none" w:sz="0" w:space="0" w:color="auto"/>
            <w:bottom w:val="none" w:sz="0" w:space="0" w:color="auto"/>
            <w:right w:val="none" w:sz="0" w:space="0" w:color="auto"/>
          </w:divBdr>
        </w:div>
        <w:div w:id="1545559902">
          <w:marLeft w:val="0"/>
          <w:marRight w:val="0"/>
          <w:marTop w:val="0"/>
          <w:marBottom w:val="0"/>
          <w:divBdr>
            <w:top w:val="none" w:sz="0" w:space="0" w:color="auto"/>
            <w:left w:val="none" w:sz="0" w:space="0" w:color="auto"/>
            <w:bottom w:val="none" w:sz="0" w:space="0" w:color="auto"/>
            <w:right w:val="none" w:sz="0" w:space="0" w:color="auto"/>
          </w:divBdr>
          <w:divsChild>
            <w:div w:id="503933789">
              <w:marLeft w:val="0"/>
              <w:marRight w:val="0"/>
              <w:marTop w:val="0"/>
              <w:marBottom w:val="0"/>
              <w:divBdr>
                <w:top w:val="none" w:sz="0" w:space="0" w:color="auto"/>
                <w:left w:val="none" w:sz="0" w:space="0" w:color="auto"/>
                <w:bottom w:val="none" w:sz="0" w:space="0" w:color="auto"/>
                <w:right w:val="none" w:sz="0" w:space="0" w:color="auto"/>
              </w:divBdr>
            </w:div>
            <w:div w:id="609552537">
              <w:marLeft w:val="0"/>
              <w:marRight w:val="0"/>
              <w:marTop w:val="0"/>
              <w:marBottom w:val="0"/>
              <w:divBdr>
                <w:top w:val="none" w:sz="0" w:space="0" w:color="auto"/>
                <w:left w:val="none" w:sz="0" w:space="0" w:color="auto"/>
                <w:bottom w:val="none" w:sz="0" w:space="0" w:color="auto"/>
                <w:right w:val="none" w:sz="0" w:space="0" w:color="auto"/>
              </w:divBdr>
              <w:divsChild>
                <w:div w:id="1989047179">
                  <w:blockQuote w:val="1"/>
                  <w:marLeft w:val="0"/>
                  <w:marRight w:val="0"/>
                  <w:marTop w:val="0"/>
                  <w:marBottom w:val="300"/>
                  <w:divBdr>
                    <w:top w:val="none" w:sz="0" w:space="0" w:color="auto"/>
                    <w:left w:val="none" w:sz="0" w:space="0" w:color="auto"/>
                    <w:bottom w:val="none" w:sz="0" w:space="0" w:color="auto"/>
                    <w:right w:val="none" w:sz="0" w:space="0" w:color="auto"/>
                  </w:divBdr>
                </w:div>
                <w:div w:id="1150366321">
                  <w:blockQuote w:val="1"/>
                  <w:marLeft w:val="0"/>
                  <w:marRight w:val="0"/>
                  <w:marTop w:val="0"/>
                  <w:marBottom w:val="300"/>
                  <w:divBdr>
                    <w:top w:val="none" w:sz="0" w:space="0" w:color="auto"/>
                    <w:left w:val="none" w:sz="0" w:space="0" w:color="auto"/>
                    <w:bottom w:val="none" w:sz="0" w:space="0" w:color="auto"/>
                    <w:right w:val="none" w:sz="0" w:space="0" w:color="auto"/>
                  </w:divBdr>
                </w:div>
                <w:div w:id="831722247">
                  <w:blockQuote w:val="1"/>
                  <w:marLeft w:val="0"/>
                  <w:marRight w:val="0"/>
                  <w:marTop w:val="0"/>
                  <w:marBottom w:val="300"/>
                  <w:divBdr>
                    <w:top w:val="none" w:sz="0" w:space="0" w:color="auto"/>
                    <w:left w:val="none" w:sz="0" w:space="0" w:color="auto"/>
                    <w:bottom w:val="none" w:sz="0" w:space="0" w:color="auto"/>
                    <w:right w:val="none" w:sz="0" w:space="0" w:color="auto"/>
                  </w:divBdr>
                </w:div>
                <w:div w:id="2138912991">
                  <w:blockQuote w:val="1"/>
                  <w:marLeft w:val="0"/>
                  <w:marRight w:val="0"/>
                  <w:marTop w:val="0"/>
                  <w:marBottom w:val="300"/>
                  <w:divBdr>
                    <w:top w:val="none" w:sz="0" w:space="0" w:color="auto"/>
                    <w:left w:val="none" w:sz="0" w:space="0" w:color="auto"/>
                    <w:bottom w:val="none" w:sz="0" w:space="0" w:color="auto"/>
                    <w:right w:val="none" w:sz="0" w:space="0" w:color="auto"/>
                  </w:divBdr>
                </w:div>
                <w:div w:id="1455060588">
                  <w:blockQuote w:val="1"/>
                  <w:marLeft w:val="0"/>
                  <w:marRight w:val="0"/>
                  <w:marTop w:val="0"/>
                  <w:marBottom w:val="300"/>
                  <w:divBdr>
                    <w:top w:val="none" w:sz="0" w:space="0" w:color="auto"/>
                    <w:left w:val="none" w:sz="0" w:space="0" w:color="auto"/>
                    <w:bottom w:val="none" w:sz="0" w:space="0" w:color="auto"/>
                    <w:right w:val="none" w:sz="0" w:space="0" w:color="auto"/>
                  </w:divBdr>
                </w:div>
                <w:div w:id="998651822">
                  <w:blockQuote w:val="1"/>
                  <w:marLeft w:val="0"/>
                  <w:marRight w:val="0"/>
                  <w:marTop w:val="0"/>
                  <w:marBottom w:val="300"/>
                  <w:divBdr>
                    <w:top w:val="none" w:sz="0" w:space="0" w:color="auto"/>
                    <w:left w:val="none" w:sz="0" w:space="0" w:color="auto"/>
                    <w:bottom w:val="none" w:sz="0" w:space="0" w:color="auto"/>
                    <w:right w:val="none" w:sz="0" w:space="0" w:color="auto"/>
                  </w:divBdr>
                </w:div>
                <w:div w:id="668875366">
                  <w:blockQuote w:val="1"/>
                  <w:marLeft w:val="0"/>
                  <w:marRight w:val="0"/>
                  <w:marTop w:val="0"/>
                  <w:marBottom w:val="300"/>
                  <w:divBdr>
                    <w:top w:val="none" w:sz="0" w:space="0" w:color="auto"/>
                    <w:left w:val="none" w:sz="0" w:space="0" w:color="auto"/>
                    <w:bottom w:val="none" w:sz="0" w:space="0" w:color="auto"/>
                    <w:right w:val="none" w:sz="0" w:space="0" w:color="auto"/>
                  </w:divBdr>
                </w:div>
                <w:div w:id="1834831636">
                  <w:blockQuote w:val="1"/>
                  <w:marLeft w:val="0"/>
                  <w:marRight w:val="0"/>
                  <w:marTop w:val="0"/>
                  <w:marBottom w:val="300"/>
                  <w:divBdr>
                    <w:top w:val="none" w:sz="0" w:space="0" w:color="auto"/>
                    <w:left w:val="none" w:sz="0" w:space="0" w:color="auto"/>
                    <w:bottom w:val="none" w:sz="0" w:space="0" w:color="auto"/>
                    <w:right w:val="none" w:sz="0" w:space="0" w:color="auto"/>
                  </w:divBdr>
                </w:div>
                <w:div w:id="1502967240">
                  <w:blockQuote w:val="1"/>
                  <w:marLeft w:val="0"/>
                  <w:marRight w:val="0"/>
                  <w:marTop w:val="0"/>
                  <w:marBottom w:val="300"/>
                  <w:divBdr>
                    <w:top w:val="none" w:sz="0" w:space="0" w:color="auto"/>
                    <w:left w:val="none" w:sz="0" w:space="0" w:color="auto"/>
                    <w:bottom w:val="none" w:sz="0" w:space="0" w:color="auto"/>
                    <w:right w:val="none" w:sz="0" w:space="0" w:color="auto"/>
                  </w:divBdr>
                </w:div>
                <w:div w:id="512109835">
                  <w:blockQuote w:val="1"/>
                  <w:marLeft w:val="0"/>
                  <w:marRight w:val="0"/>
                  <w:marTop w:val="0"/>
                  <w:marBottom w:val="300"/>
                  <w:divBdr>
                    <w:top w:val="none" w:sz="0" w:space="0" w:color="auto"/>
                    <w:left w:val="none" w:sz="0" w:space="0" w:color="auto"/>
                    <w:bottom w:val="none" w:sz="0" w:space="0" w:color="auto"/>
                    <w:right w:val="none" w:sz="0" w:space="0" w:color="auto"/>
                  </w:divBdr>
                </w:div>
                <w:div w:id="43218558">
                  <w:blockQuote w:val="1"/>
                  <w:marLeft w:val="0"/>
                  <w:marRight w:val="0"/>
                  <w:marTop w:val="0"/>
                  <w:marBottom w:val="300"/>
                  <w:divBdr>
                    <w:top w:val="none" w:sz="0" w:space="0" w:color="auto"/>
                    <w:left w:val="none" w:sz="0" w:space="0" w:color="auto"/>
                    <w:bottom w:val="none" w:sz="0" w:space="0" w:color="auto"/>
                    <w:right w:val="none" w:sz="0" w:space="0" w:color="auto"/>
                  </w:divBdr>
                </w:div>
                <w:div w:id="1731072996">
                  <w:blockQuote w:val="1"/>
                  <w:marLeft w:val="0"/>
                  <w:marRight w:val="0"/>
                  <w:marTop w:val="0"/>
                  <w:marBottom w:val="300"/>
                  <w:divBdr>
                    <w:top w:val="none" w:sz="0" w:space="0" w:color="auto"/>
                    <w:left w:val="none" w:sz="0" w:space="0" w:color="auto"/>
                    <w:bottom w:val="none" w:sz="0" w:space="0" w:color="auto"/>
                    <w:right w:val="none" w:sz="0" w:space="0" w:color="auto"/>
                  </w:divBdr>
                </w:div>
                <w:div w:id="530536046">
                  <w:blockQuote w:val="1"/>
                  <w:marLeft w:val="0"/>
                  <w:marRight w:val="0"/>
                  <w:marTop w:val="0"/>
                  <w:marBottom w:val="300"/>
                  <w:divBdr>
                    <w:top w:val="none" w:sz="0" w:space="0" w:color="auto"/>
                    <w:left w:val="none" w:sz="0" w:space="0" w:color="auto"/>
                    <w:bottom w:val="none" w:sz="0" w:space="0" w:color="auto"/>
                    <w:right w:val="none" w:sz="0" w:space="0" w:color="auto"/>
                  </w:divBdr>
                </w:div>
                <w:div w:id="1663386555">
                  <w:blockQuote w:val="1"/>
                  <w:marLeft w:val="0"/>
                  <w:marRight w:val="0"/>
                  <w:marTop w:val="0"/>
                  <w:marBottom w:val="300"/>
                  <w:divBdr>
                    <w:top w:val="none" w:sz="0" w:space="0" w:color="auto"/>
                    <w:left w:val="none" w:sz="0" w:space="0" w:color="auto"/>
                    <w:bottom w:val="none" w:sz="0" w:space="0" w:color="auto"/>
                    <w:right w:val="none" w:sz="0" w:space="0" w:color="auto"/>
                  </w:divBdr>
                </w:div>
                <w:div w:id="101341803">
                  <w:blockQuote w:val="1"/>
                  <w:marLeft w:val="0"/>
                  <w:marRight w:val="0"/>
                  <w:marTop w:val="0"/>
                  <w:marBottom w:val="300"/>
                  <w:divBdr>
                    <w:top w:val="none" w:sz="0" w:space="0" w:color="auto"/>
                    <w:left w:val="none" w:sz="0" w:space="0" w:color="auto"/>
                    <w:bottom w:val="none" w:sz="0" w:space="0" w:color="auto"/>
                    <w:right w:val="none" w:sz="0" w:space="0" w:color="auto"/>
                  </w:divBdr>
                </w:div>
                <w:div w:id="1801073989">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thetorah.com/article/tamars-extraordinary-risk-a-narrative-not-a-law-of-yibbu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hetorah.com/article/does-the-torah-prohibit-male-masturbation"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24</Pages>
  <Words>5337</Words>
  <Characters>25690</Characters>
  <Application>Microsoft Office Word</Application>
  <DocSecurity>0</DocSecurity>
  <Lines>517</Lines>
  <Paragraphs>161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c:creator>
  <cp:keywords/>
  <dc:description/>
  <cp:lastModifiedBy>JA</cp:lastModifiedBy>
  <cp:revision>1</cp:revision>
  <dcterms:created xsi:type="dcterms:W3CDTF">2024-10-30T11:04:00Z</dcterms:created>
  <dcterms:modified xsi:type="dcterms:W3CDTF">2024-10-30T11:18:00Z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d98f4148-a51f-49db-87fd-55036cace607</vt:lpwstr>
  </property>
</Properties>
</file>