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E2783" w14:textId="77777777" w:rsidR="007513DC" w:rsidRPr="0012437E" w:rsidRDefault="000E7876" w:rsidP="0025721A">
      <w:pPr>
        <w:pStyle w:val="Title"/>
      </w:pPr>
      <w:r w:rsidRPr="0012437E">
        <w:t>Preface</w:t>
      </w:r>
    </w:p>
    <w:p w14:paraId="16E2342D" w14:textId="4AEED2D7" w:rsidR="00B80CE6" w:rsidRPr="0012437E" w:rsidRDefault="00E11EB4" w:rsidP="00102BFF">
      <w:r w:rsidRPr="0012437E">
        <w:t>In Vietnam, s</w:t>
      </w:r>
      <w:r w:rsidR="00EF4B53" w:rsidRPr="0012437E">
        <w:t xml:space="preserve">hrimp for export </w:t>
      </w:r>
      <w:r w:rsidR="003B3FE5" w:rsidRPr="0012437E">
        <w:t xml:space="preserve">has become </w:t>
      </w:r>
      <w:r w:rsidR="00EF4B53" w:rsidRPr="0012437E">
        <w:t xml:space="preserve">a booming </w:t>
      </w:r>
      <w:r w:rsidR="009E38E1" w:rsidRPr="0012437E">
        <w:t xml:space="preserve">industry, </w:t>
      </w:r>
      <w:r w:rsidR="00713D13" w:rsidRPr="0012437E">
        <w:t>with</w:t>
      </w:r>
      <w:r w:rsidR="009E38E1" w:rsidRPr="0012437E">
        <w:t xml:space="preserve"> farmers</w:t>
      </w:r>
      <w:r w:rsidRPr="0012437E">
        <w:t xml:space="preserve"> increasingly</w:t>
      </w:r>
      <w:r w:rsidR="009E38E1" w:rsidRPr="0012437E">
        <w:t xml:space="preserve"> </w:t>
      </w:r>
      <w:r w:rsidR="00B80CE6" w:rsidRPr="0012437E">
        <w:t>turn</w:t>
      </w:r>
      <w:r w:rsidR="006F4128" w:rsidRPr="0012437E">
        <w:t>ing</w:t>
      </w:r>
      <w:r w:rsidR="00B80CE6" w:rsidRPr="0012437E">
        <w:t xml:space="preserve"> to </w:t>
      </w:r>
      <w:r w:rsidR="00EF4B53" w:rsidRPr="0012437E">
        <w:t xml:space="preserve">shrimp cultivation </w:t>
      </w:r>
      <w:r w:rsidRPr="0012437E">
        <w:t>in</w:t>
      </w:r>
      <w:r w:rsidR="009B1449" w:rsidRPr="0012437E">
        <w:t xml:space="preserve"> the hope of increasing their income</w:t>
      </w:r>
      <w:r w:rsidR="00EF4B53" w:rsidRPr="0012437E">
        <w:t>.</w:t>
      </w:r>
      <w:r w:rsidR="00B80CE6" w:rsidRPr="0012437E">
        <w:t xml:space="preserve"> Without</w:t>
      </w:r>
      <w:r w:rsidR="003B3FE5" w:rsidRPr="0012437E">
        <w:t xml:space="preserve"> access to</w:t>
      </w:r>
      <w:r w:rsidR="00B80CE6" w:rsidRPr="0012437E">
        <w:t xml:space="preserve"> high technology, </w:t>
      </w:r>
      <w:r w:rsidR="00631F5A" w:rsidRPr="0012437E">
        <w:t xml:space="preserve">outbreaks of shrimp </w:t>
      </w:r>
      <w:r w:rsidR="00284607" w:rsidRPr="0012437E">
        <w:t xml:space="preserve">livestock </w:t>
      </w:r>
      <w:r w:rsidR="00B80CE6" w:rsidRPr="0012437E">
        <w:t xml:space="preserve">disease </w:t>
      </w:r>
      <w:r w:rsidR="003B3FE5" w:rsidRPr="0012437E">
        <w:t>are more likely</w:t>
      </w:r>
      <w:r w:rsidR="001C000E" w:rsidRPr="0012437E">
        <w:t xml:space="preserve"> to</w:t>
      </w:r>
      <w:r w:rsidR="003B3FE5" w:rsidRPr="0012437E">
        <w:t xml:space="preserve"> </w:t>
      </w:r>
      <w:r w:rsidR="00631F5A" w:rsidRPr="0012437E">
        <w:t>occur</w:t>
      </w:r>
      <w:r w:rsidR="00B80CE6" w:rsidRPr="0012437E">
        <w:t xml:space="preserve">. </w:t>
      </w:r>
      <w:r w:rsidR="002F31B9" w:rsidRPr="0012437E">
        <w:rPr>
          <w:rFonts w:hint="eastAsia"/>
        </w:rPr>
        <w:t>Whil</w:t>
      </w:r>
      <w:r w:rsidR="002F31B9" w:rsidRPr="0012437E">
        <w:t>e</w:t>
      </w:r>
      <w:r w:rsidR="002F31B9" w:rsidRPr="0012437E">
        <w:rPr>
          <w:rFonts w:hint="eastAsia"/>
        </w:rPr>
        <w:t xml:space="preserve"> </w:t>
      </w:r>
      <w:r w:rsidR="009E38E1" w:rsidRPr="0012437E">
        <w:t>conducting fieldwork in a remote area in Giang Province in southern Vietnam</w:t>
      </w:r>
      <w:r w:rsidR="00A11073" w:rsidRPr="0012437E">
        <w:t>—</w:t>
      </w:r>
      <w:r w:rsidR="009E38E1" w:rsidRPr="0012437E">
        <w:t>about seven hours by car from Ho Chi Minh City</w:t>
      </w:r>
      <w:r w:rsidR="00A11073" w:rsidRPr="0012437E">
        <w:t>—</w:t>
      </w:r>
      <w:r w:rsidR="00B80CE6" w:rsidRPr="0012437E">
        <w:t>I asked one of the</w:t>
      </w:r>
      <w:r w:rsidR="00A11073" w:rsidRPr="0012437E">
        <w:t xml:space="preserve"> local</w:t>
      </w:r>
      <w:r w:rsidR="00B80CE6" w:rsidRPr="0012437E">
        <w:t xml:space="preserve"> farmers how he disposed of the many shrimp that had died of disease. </w:t>
      </w:r>
      <w:r w:rsidR="009B1449" w:rsidRPr="0012437E">
        <w:t xml:space="preserve">Sanitation is an important issue when farming sea life. </w:t>
      </w:r>
      <w:r w:rsidR="00B80CE6" w:rsidRPr="0012437E">
        <w:t>Without hesitation</w:t>
      </w:r>
      <w:r w:rsidR="00DC7867" w:rsidRPr="0012437E">
        <w:t>,</w:t>
      </w:r>
      <w:r w:rsidR="00B80CE6" w:rsidRPr="0012437E">
        <w:t xml:space="preserve"> he explained, </w:t>
      </w:r>
      <w:r w:rsidR="00F26764" w:rsidRPr="0012437E">
        <w:t>“</w:t>
      </w:r>
      <w:r w:rsidR="00B80CE6" w:rsidRPr="0012437E">
        <w:t>I just dump them in the river.</w:t>
      </w:r>
      <w:r w:rsidR="00F26764" w:rsidRPr="0012437E">
        <w:t>“</w:t>
      </w:r>
      <w:r w:rsidR="00D80CAC" w:rsidRPr="0012437E">
        <w:t xml:space="preserve"> </w:t>
      </w:r>
      <w:r w:rsidR="00B80CE6" w:rsidRPr="0012437E">
        <w:t xml:space="preserve"> I </w:t>
      </w:r>
      <w:r w:rsidR="00E672C6" w:rsidRPr="0012437E">
        <w:t>was</w:t>
      </w:r>
      <w:r w:rsidR="00B80CE6" w:rsidRPr="0012437E">
        <w:t xml:space="preserve"> not sure whether I intended to respond or was just thinking aloud, </w:t>
      </w:r>
      <w:r w:rsidR="00F26764" w:rsidRPr="0012437E">
        <w:t>“</w:t>
      </w:r>
      <w:r w:rsidR="00B80CE6" w:rsidRPr="0012437E">
        <w:t>But doesn</w:t>
      </w:r>
      <w:r w:rsidR="00773ABB" w:rsidRPr="0012437E">
        <w:t>’</w:t>
      </w:r>
      <w:r w:rsidR="00B80CE6" w:rsidRPr="0012437E">
        <w:t>t that pollute the water?</w:t>
      </w:r>
      <w:r w:rsidR="00F26764" w:rsidRPr="0012437E">
        <w:t>“</w:t>
      </w:r>
      <w:r w:rsidR="00B80CE6" w:rsidRPr="0012437E">
        <w:t xml:space="preserve"> The farmer replied with conviction: </w:t>
      </w:r>
      <w:r w:rsidR="00F26764" w:rsidRPr="0012437E">
        <w:t>“</w:t>
      </w:r>
      <w:r w:rsidR="00B80CE6" w:rsidRPr="0012437E">
        <w:t>That</w:t>
      </w:r>
      <w:r w:rsidR="00773ABB" w:rsidRPr="0012437E">
        <w:t>‘</w:t>
      </w:r>
      <w:r w:rsidR="00B80CE6" w:rsidRPr="0012437E">
        <w:t>s not my responsibility. It</w:t>
      </w:r>
      <w:r w:rsidR="00773ABB" w:rsidRPr="0012437E">
        <w:t>‘</w:t>
      </w:r>
      <w:r w:rsidR="00B80CE6" w:rsidRPr="0012437E">
        <w:t>s the government</w:t>
      </w:r>
      <w:r w:rsidR="00773ABB" w:rsidRPr="0012437E">
        <w:t>‘</w:t>
      </w:r>
      <w:r w:rsidR="00B80CE6" w:rsidRPr="0012437E">
        <w:t>s!</w:t>
      </w:r>
      <w:r w:rsidR="00F26764" w:rsidRPr="0012437E">
        <w:t>“</w:t>
      </w:r>
      <w:r w:rsidR="00B80CE6" w:rsidRPr="0012437E">
        <w:t xml:space="preserve"> What captured both my </w:t>
      </w:r>
      <w:proofErr w:type="gramStart"/>
      <w:r w:rsidR="00B80CE6" w:rsidRPr="0012437E">
        <w:t>concern</w:t>
      </w:r>
      <w:proofErr w:type="gramEnd"/>
      <w:r w:rsidR="00B80CE6" w:rsidRPr="0012437E">
        <w:t xml:space="preserve"> and my interest was not </w:t>
      </w:r>
      <w:r w:rsidR="00150EA9" w:rsidRPr="0012437E">
        <w:t xml:space="preserve">his </w:t>
      </w:r>
      <w:r w:rsidR="00B80CE6" w:rsidRPr="0012437E">
        <w:t>lack of knowledge</w:t>
      </w:r>
      <w:r w:rsidR="00150EA9" w:rsidRPr="0012437E">
        <w:t xml:space="preserve"> about the consequence</w:t>
      </w:r>
      <w:r w:rsidR="00BF7E0F" w:rsidRPr="0012437E">
        <w:t>s</w:t>
      </w:r>
      <w:r w:rsidR="00150EA9" w:rsidRPr="0012437E">
        <w:t xml:space="preserve"> of his action</w:t>
      </w:r>
      <w:r w:rsidR="00BF7E0F" w:rsidRPr="0012437E">
        <w:t>s</w:t>
      </w:r>
      <w:r w:rsidR="00B80CE6" w:rsidRPr="0012437E">
        <w:t xml:space="preserve"> but the attribution of responsibility. The answer was shocking</w:t>
      </w:r>
      <w:r w:rsidR="008D7D10" w:rsidRPr="0012437E">
        <w:t>—a</w:t>
      </w:r>
      <w:r w:rsidR="00B80CE6" w:rsidRPr="0012437E">
        <w:t>t least</w:t>
      </w:r>
      <w:r w:rsidR="008D7D10" w:rsidRPr="0012437E">
        <w:t>,</w:t>
      </w:r>
      <w:r w:rsidR="00B80CE6" w:rsidRPr="0012437E">
        <w:t xml:space="preserve"> it was to me at that time. But it</w:t>
      </w:r>
      <w:r w:rsidR="006B5748" w:rsidRPr="0012437E">
        <w:t xml:space="preserve"> also</w:t>
      </w:r>
      <w:r w:rsidR="00B80CE6" w:rsidRPr="0012437E">
        <w:t xml:space="preserve"> </w:t>
      </w:r>
      <w:r w:rsidR="006A1F9E" w:rsidRPr="0012437E">
        <w:t>demand</w:t>
      </w:r>
      <w:r w:rsidR="00BF7E0F" w:rsidRPr="0012437E">
        <w:t>s a</w:t>
      </w:r>
      <w:r w:rsidR="00B80CE6" w:rsidRPr="0012437E">
        <w:t xml:space="preserve"> </w:t>
      </w:r>
      <w:r w:rsidR="006A1F9E" w:rsidRPr="0012437E">
        <w:t>deeper</w:t>
      </w:r>
      <w:r w:rsidR="00B80CE6" w:rsidRPr="0012437E">
        <w:t xml:space="preserve"> ex</w:t>
      </w:r>
      <w:r w:rsidR="006A1F9E" w:rsidRPr="0012437E">
        <w:t>ami</w:t>
      </w:r>
      <w:r w:rsidR="00B80CE6" w:rsidRPr="0012437E">
        <w:t xml:space="preserve">nation. </w:t>
      </w:r>
    </w:p>
    <w:p w14:paraId="5F1DC347" w14:textId="6F000096" w:rsidR="007513DC" w:rsidRPr="0012437E" w:rsidRDefault="000E7876" w:rsidP="00102BFF">
      <w:r w:rsidRPr="0012437E">
        <w:t>Vietnam is</w:t>
      </w:r>
      <w:r w:rsidR="004113E9" w:rsidRPr="0012437E">
        <w:t xml:space="preserve"> considered</w:t>
      </w:r>
      <w:r w:rsidRPr="0012437E">
        <w:t xml:space="preserve"> top of the class in</w:t>
      </w:r>
      <w:r w:rsidR="00F01DDD" w:rsidRPr="0012437E">
        <w:t xml:space="preserve"> terms of</w:t>
      </w:r>
      <w:r w:rsidRPr="0012437E">
        <w:t xml:space="preserve"> environmental policy. </w:t>
      </w:r>
      <w:r w:rsidR="009203C2" w:rsidRPr="0012437E">
        <w:t>In the face of tremendous d</w:t>
      </w:r>
      <w:r w:rsidRPr="0012437E">
        <w:t xml:space="preserve">eforestation all </w:t>
      </w:r>
      <w:r w:rsidR="009203C2" w:rsidRPr="0012437E">
        <w:t xml:space="preserve">across </w:t>
      </w:r>
      <w:r w:rsidRPr="0012437E">
        <w:t>Asia</w:t>
      </w:r>
      <w:r w:rsidR="009203C2" w:rsidRPr="0012437E">
        <w:t xml:space="preserve">, </w:t>
      </w:r>
      <w:r w:rsidRPr="0012437E">
        <w:t>Vietnam</w:t>
      </w:r>
      <w:r w:rsidR="000E6176" w:rsidRPr="0012437E">
        <w:t xml:space="preserve"> and China</w:t>
      </w:r>
      <w:r w:rsidRPr="0012437E">
        <w:t xml:space="preserve"> are the only two countries in the region to have successfully increased their acreage of forests by planting trees</w:t>
      </w:r>
      <w:r w:rsidR="00406849" w:rsidRPr="0012437E">
        <w:t xml:space="preserve"> (Cochard 2020)</w:t>
      </w:r>
      <w:r w:rsidRPr="0012437E">
        <w:t>. Judging by the rhetoric and actions of its government, Vietnam is serious about protecting the environment to meet the Sustainable Development Goals</w:t>
      </w:r>
      <w:r w:rsidR="00377858" w:rsidRPr="0012437E">
        <w:t xml:space="preserve"> </w:t>
      </w:r>
      <w:r w:rsidRPr="0012437E">
        <w:t xml:space="preserve">set forth by the United Nations. We </w:t>
      </w:r>
      <w:r w:rsidR="009203C2" w:rsidRPr="0012437E">
        <w:t xml:space="preserve">might </w:t>
      </w:r>
      <w:r w:rsidRPr="0012437E">
        <w:t xml:space="preserve">assume that </w:t>
      </w:r>
      <w:r w:rsidR="00BF33B8" w:rsidRPr="0012437E">
        <w:t xml:space="preserve">because </w:t>
      </w:r>
      <w:r w:rsidR="00D91269" w:rsidRPr="0012437E">
        <w:t xml:space="preserve">the </w:t>
      </w:r>
      <w:r w:rsidRPr="0012437E">
        <w:t>government</w:t>
      </w:r>
      <w:r w:rsidR="00773ABB" w:rsidRPr="0012437E">
        <w:t>’</w:t>
      </w:r>
      <w:r w:rsidRPr="0012437E">
        <w:t xml:space="preserve">s </w:t>
      </w:r>
      <w:r w:rsidR="00C65E60" w:rsidRPr="0012437E">
        <w:t xml:space="preserve">environmental </w:t>
      </w:r>
      <w:r w:rsidR="00551984" w:rsidRPr="0012437E">
        <w:t>fervor</w:t>
      </w:r>
      <w:r w:rsidRPr="0012437E">
        <w:t xml:space="preserve"> </w:t>
      </w:r>
      <w:r w:rsidR="00E42496" w:rsidRPr="0012437E">
        <w:t xml:space="preserve">has been </w:t>
      </w:r>
      <w:r w:rsidR="00182D7C" w:rsidRPr="0012437E">
        <w:t>embraced</w:t>
      </w:r>
      <w:r w:rsidRPr="0012437E">
        <w:t xml:space="preserve"> by the people, pollution </w:t>
      </w:r>
      <w:r w:rsidR="00BF33B8" w:rsidRPr="0012437E">
        <w:t xml:space="preserve">such as that </w:t>
      </w:r>
      <w:r w:rsidRPr="0012437E">
        <w:t xml:space="preserve">caused by shrimp farming </w:t>
      </w:r>
      <w:r w:rsidR="00182D7C" w:rsidRPr="0012437E">
        <w:t>would</w:t>
      </w:r>
      <w:r w:rsidR="009B1449" w:rsidRPr="0012437E">
        <w:t xml:space="preserve"> be </w:t>
      </w:r>
      <w:r w:rsidR="00636A2C" w:rsidRPr="0012437E">
        <w:t>addressed</w:t>
      </w:r>
      <w:r w:rsidR="009B1449" w:rsidRPr="0012437E">
        <w:t xml:space="preserve"> </w:t>
      </w:r>
      <w:r w:rsidR="007D4366" w:rsidRPr="0012437E">
        <w:t>fairly quickly</w:t>
      </w:r>
      <w:r w:rsidRPr="0012437E">
        <w:t xml:space="preserve">. </w:t>
      </w:r>
      <w:r w:rsidR="009203C2" w:rsidRPr="0012437E">
        <w:t>M</w:t>
      </w:r>
      <w:r w:rsidRPr="0012437E">
        <w:t xml:space="preserve">y encounter with the </w:t>
      </w:r>
      <w:r w:rsidR="009203C2" w:rsidRPr="0012437E">
        <w:t xml:space="preserve">shrimper </w:t>
      </w:r>
      <w:r w:rsidRPr="0012437E">
        <w:t>in Vietnam</w:t>
      </w:r>
      <w:r w:rsidR="009203C2" w:rsidRPr="0012437E">
        <w:t>, however,</w:t>
      </w:r>
      <w:r w:rsidRPr="0012437E">
        <w:t xml:space="preserve"> </w:t>
      </w:r>
      <w:r w:rsidR="0001648A" w:rsidRPr="0012437E">
        <w:t xml:space="preserve">raises </w:t>
      </w:r>
      <w:r w:rsidR="009203C2" w:rsidRPr="0012437E">
        <w:t>question</w:t>
      </w:r>
      <w:r w:rsidR="009B1449" w:rsidRPr="0012437E">
        <w:t>s</w:t>
      </w:r>
      <w:r w:rsidR="0001648A" w:rsidRPr="0012437E">
        <w:t xml:space="preserve"> about</w:t>
      </w:r>
      <w:r w:rsidR="009203C2" w:rsidRPr="0012437E">
        <w:t xml:space="preserve"> </w:t>
      </w:r>
      <w:r w:rsidR="009B1449" w:rsidRPr="0012437E">
        <w:t xml:space="preserve">the optimism </w:t>
      </w:r>
      <w:r w:rsidR="009203C2" w:rsidRPr="0012437E">
        <w:t xml:space="preserve">of </w:t>
      </w:r>
      <w:r w:rsidR="00AA0B3E" w:rsidRPr="0012437E">
        <w:t xml:space="preserve">this </w:t>
      </w:r>
      <w:r w:rsidRPr="0012437E">
        <w:t xml:space="preserve">assumption. A huge divide separates </w:t>
      </w:r>
      <w:r w:rsidR="00B2317A" w:rsidRPr="0012437E">
        <w:t xml:space="preserve">the </w:t>
      </w:r>
      <w:r w:rsidRPr="0012437E">
        <w:t xml:space="preserve">policy </w:t>
      </w:r>
      <w:r w:rsidR="00FF1063" w:rsidRPr="0012437E">
        <w:t xml:space="preserve">approaches </w:t>
      </w:r>
      <w:r w:rsidR="00AA0B3E" w:rsidRPr="0012437E">
        <w:t xml:space="preserve">being </w:t>
      </w:r>
      <w:r w:rsidR="0017720E" w:rsidRPr="0012437E">
        <w:t xml:space="preserve">promoted </w:t>
      </w:r>
      <w:r w:rsidR="00AA0B3E" w:rsidRPr="0012437E">
        <w:t xml:space="preserve">to the </w:t>
      </w:r>
      <w:r w:rsidRPr="0012437E">
        <w:t xml:space="preserve">UN </w:t>
      </w:r>
      <w:r w:rsidR="00AA0B3E" w:rsidRPr="0012437E">
        <w:t xml:space="preserve">by developed countries </w:t>
      </w:r>
      <w:r w:rsidRPr="0012437E">
        <w:t xml:space="preserve">from </w:t>
      </w:r>
      <w:r w:rsidR="009203C2" w:rsidRPr="0012437E">
        <w:t>th</w:t>
      </w:r>
      <w:r w:rsidR="009B1449" w:rsidRPr="0012437E">
        <w:t>ose</w:t>
      </w:r>
      <w:r w:rsidR="009203C2" w:rsidRPr="0012437E">
        <w:t xml:space="preserve"> </w:t>
      </w:r>
      <w:r w:rsidR="009B1449" w:rsidRPr="0012437E">
        <w:t xml:space="preserve">offered by </w:t>
      </w:r>
      <w:r w:rsidRPr="0012437E">
        <w:t>developing nations</w:t>
      </w:r>
      <w:r w:rsidR="00AF099B" w:rsidRPr="0012437E">
        <w:t>,</w:t>
      </w:r>
      <w:r w:rsidRPr="0012437E">
        <w:t xml:space="preserve"> where people </w:t>
      </w:r>
      <w:r w:rsidR="009861DA" w:rsidRPr="0012437E">
        <w:t xml:space="preserve">continually </w:t>
      </w:r>
      <w:r w:rsidRPr="0012437E">
        <w:t>struggl</w:t>
      </w:r>
      <w:r w:rsidR="009861DA" w:rsidRPr="0012437E">
        <w:t>e</w:t>
      </w:r>
      <w:r w:rsidRPr="0012437E">
        <w:t xml:space="preserve"> to improve their daily lives. Superficial measures </w:t>
      </w:r>
      <w:r w:rsidR="002F2A5A" w:rsidRPr="0012437E">
        <w:t>are unlikely to</w:t>
      </w:r>
      <w:r w:rsidRPr="0012437E">
        <w:t xml:space="preserve"> bridge </w:t>
      </w:r>
      <w:r w:rsidR="00C45C83" w:rsidRPr="0012437E">
        <w:t xml:space="preserve">this </w:t>
      </w:r>
      <w:r w:rsidRPr="0012437E">
        <w:t>gap.</w:t>
      </w:r>
      <w:r w:rsidR="009203C2" w:rsidRPr="0012437E">
        <w:t xml:space="preserve"> </w:t>
      </w:r>
      <w:r w:rsidR="00960734" w:rsidRPr="0012437E">
        <w:t xml:space="preserve">This begs the question of </w:t>
      </w:r>
      <w:r w:rsidR="006B4B6C" w:rsidRPr="0012437E">
        <w:t xml:space="preserve">what </w:t>
      </w:r>
      <w:r w:rsidR="009203C2" w:rsidRPr="0012437E">
        <w:t xml:space="preserve">I mean </w:t>
      </w:r>
      <w:r w:rsidR="00960734" w:rsidRPr="0012437E">
        <w:t xml:space="preserve">when I refer to </w:t>
      </w:r>
      <w:r w:rsidR="00F26764" w:rsidRPr="0012437E">
        <w:t>“</w:t>
      </w:r>
      <w:r w:rsidR="009203C2" w:rsidRPr="0012437E">
        <w:t>superficial measures</w:t>
      </w:r>
      <w:r w:rsidR="006B4B6C" w:rsidRPr="0012437E">
        <w:t>.</w:t>
      </w:r>
      <w:r w:rsidR="00F26764" w:rsidRPr="0012437E">
        <w:t>”</w:t>
      </w:r>
    </w:p>
    <w:p w14:paraId="13D97035" w14:textId="4D0BE259" w:rsidR="007513DC" w:rsidRPr="0012437E" w:rsidRDefault="000E7876" w:rsidP="00102BFF">
      <w:r w:rsidRPr="0012437E">
        <w:lastRenderedPageBreak/>
        <w:t>Until now, there have generally been two types of environmental polic</w:t>
      </w:r>
      <w:r w:rsidR="009203C2" w:rsidRPr="0012437E">
        <w:t>y</w:t>
      </w:r>
      <w:r w:rsidRPr="0012437E">
        <w:t xml:space="preserve">. One approach </w:t>
      </w:r>
      <w:r w:rsidR="00E638C7" w:rsidRPr="0012437E">
        <w:t>relies on</w:t>
      </w:r>
      <w:r w:rsidRPr="0012437E">
        <w:t xml:space="preserve"> economic incentives. This involves nudging society </w:t>
      </w:r>
      <w:r w:rsidR="002F2A5A" w:rsidRPr="0012437E">
        <w:t>in</w:t>
      </w:r>
      <w:r w:rsidR="009203C2" w:rsidRPr="0012437E">
        <w:t xml:space="preserve"> </w:t>
      </w:r>
      <w:r w:rsidRPr="0012437E">
        <w:t>more environmentally</w:t>
      </w:r>
      <w:r w:rsidR="00EF3770" w:rsidRPr="0012437E">
        <w:t xml:space="preserve"> </w:t>
      </w:r>
      <w:r w:rsidRPr="0012437E">
        <w:t>friendly direction</w:t>
      </w:r>
      <w:r w:rsidR="00390AC1" w:rsidRPr="0012437E">
        <w:t>s</w:t>
      </w:r>
      <w:r w:rsidRPr="0012437E">
        <w:t xml:space="preserve"> using market mechanisms to encourage the development of new technologies </w:t>
      </w:r>
      <w:r w:rsidR="00D86AFE" w:rsidRPr="0012437E">
        <w:rPr>
          <w:rFonts w:hint="eastAsia"/>
          <w:lang w:eastAsia="ja-JP"/>
        </w:rPr>
        <w:t>t</w:t>
      </w:r>
      <w:r w:rsidR="00D86AFE" w:rsidRPr="0012437E">
        <w:rPr>
          <w:lang w:eastAsia="ja-JP"/>
        </w:rPr>
        <w:t xml:space="preserve">hrough subsidies </w:t>
      </w:r>
      <w:r w:rsidRPr="0012437E">
        <w:t xml:space="preserve">and to reduce pollution through taxation. </w:t>
      </w:r>
      <w:r w:rsidR="009F2B83" w:rsidRPr="0012437E">
        <w:t>T</w:t>
      </w:r>
      <w:r w:rsidR="003C618A" w:rsidRPr="0012437E">
        <w:t xml:space="preserve">his </w:t>
      </w:r>
      <w:r w:rsidR="00C47866" w:rsidRPr="0012437E">
        <w:t>approach ha</w:t>
      </w:r>
      <w:r w:rsidR="009F2B83" w:rsidRPr="0012437E">
        <w:t>s</w:t>
      </w:r>
      <w:r w:rsidR="00C47866" w:rsidRPr="0012437E">
        <w:t xml:space="preserve"> </w:t>
      </w:r>
      <w:r w:rsidR="005C7EFA" w:rsidRPr="0012437E">
        <w:t xml:space="preserve">proved </w:t>
      </w:r>
      <w:r w:rsidR="009F2B83" w:rsidRPr="0012437E">
        <w:t>fairly</w:t>
      </w:r>
      <w:r w:rsidR="00C47866" w:rsidRPr="0012437E">
        <w:t xml:space="preserve"> successful in developed countries when measured domestically</w:t>
      </w:r>
      <w:r w:rsidR="007C576C" w:rsidRPr="0012437E">
        <w:t>, as</w:t>
      </w:r>
      <w:r w:rsidR="00C47866" w:rsidRPr="0012437E">
        <w:t xml:space="preserve"> </w:t>
      </w:r>
      <w:r w:rsidR="007C576C" w:rsidRPr="0012437E">
        <w:t>s</w:t>
      </w:r>
      <w:r w:rsidR="00C47866" w:rsidRPr="0012437E">
        <w:t xml:space="preserve">ome sectors have </w:t>
      </w:r>
      <w:r w:rsidR="00BF7E0F" w:rsidRPr="0012437E">
        <w:t>improved their environmental practices</w:t>
      </w:r>
      <w:r w:rsidR="007C576C" w:rsidRPr="0012437E">
        <w:t>.</w:t>
      </w:r>
      <w:r w:rsidR="00BF7E0F" w:rsidRPr="0012437E">
        <w:t xml:space="preserve"> </w:t>
      </w:r>
      <w:r w:rsidR="007C576C" w:rsidRPr="0012437E">
        <w:t>However,</w:t>
      </w:r>
      <w:r w:rsidR="00BF7E0F" w:rsidRPr="0012437E">
        <w:t xml:space="preserve"> o</w:t>
      </w:r>
      <w:r w:rsidR="00C47866" w:rsidRPr="0012437E">
        <w:t xml:space="preserve">thers have moved offshore, retaining ownership </w:t>
      </w:r>
      <w:r w:rsidR="00905BDA" w:rsidRPr="0012437E">
        <w:t>even as they</w:t>
      </w:r>
      <w:r w:rsidR="0070774A" w:rsidRPr="0012437E">
        <w:t xml:space="preserve"> </w:t>
      </w:r>
      <w:r w:rsidR="00905BDA" w:rsidRPr="0012437E">
        <w:t xml:space="preserve">continue </w:t>
      </w:r>
      <w:r w:rsidR="00C47866" w:rsidRPr="0012437E">
        <w:t xml:space="preserve">polluting </w:t>
      </w:r>
      <w:r w:rsidR="00BF7E0F" w:rsidRPr="0012437E">
        <w:t>in different</w:t>
      </w:r>
      <w:r w:rsidR="00C47866" w:rsidRPr="0012437E">
        <w:t xml:space="preserve"> jurisdiction</w:t>
      </w:r>
      <w:r w:rsidR="00427F9E" w:rsidRPr="0012437E">
        <w:t>s</w:t>
      </w:r>
      <w:r w:rsidR="00C47866" w:rsidRPr="0012437E">
        <w:t xml:space="preserve"> </w:t>
      </w:r>
      <w:r w:rsidR="006313FD" w:rsidRPr="0012437E">
        <w:t xml:space="preserve">across </w:t>
      </w:r>
      <w:r w:rsidR="00C47866" w:rsidRPr="0012437E">
        <w:t xml:space="preserve">the developing world. </w:t>
      </w:r>
      <w:r w:rsidR="00D86AFE" w:rsidRPr="0012437E">
        <w:t>Capitalizing on indigenous knowledge of tropic forest resources for medicinal purposes is another area were “pricing” of resources often end of depriving such resources from the local (</w:t>
      </w:r>
      <w:r w:rsidR="00D86AFE" w:rsidRPr="00F54946">
        <w:t>Dove 199</w:t>
      </w:r>
      <w:r w:rsidR="00F54946" w:rsidRPr="00F54946">
        <w:rPr>
          <w:rFonts w:hint="eastAsia"/>
          <w:lang w:eastAsia="ja-JP"/>
        </w:rPr>
        <w:t>3</w:t>
      </w:r>
      <w:r w:rsidR="00D86AFE" w:rsidRPr="0012437E">
        <w:t xml:space="preserve">). </w:t>
      </w:r>
    </w:p>
    <w:p w14:paraId="3309D1D6" w14:textId="56F92B02" w:rsidR="007513DC" w:rsidRPr="0012437E" w:rsidRDefault="000E7876" w:rsidP="00102BFF">
      <w:r w:rsidRPr="0012437E">
        <w:t xml:space="preserve">In the second approach, a powerful </w:t>
      </w:r>
      <w:r w:rsidR="005962B6" w:rsidRPr="0012437E">
        <w:t>centralized</w:t>
      </w:r>
      <w:r w:rsidR="00B2317A" w:rsidRPr="0012437E">
        <w:t xml:space="preserve"> </w:t>
      </w:r>
      <w:r w:rsidRPr="0012437E">
        <w:t xml:space="preserve">state enforces regulations. Developing countries often adopt this type of environmental policy. </w:t>
      </w:r>
      <w:r w:rsidR="00A21A63" w:rsidRPr="0012437E">
        <w:t xml:space="preserve"> According to the OECD Policy Instruments for the Environment database, non-OECD countries tend to adopt more regulatory policy instruments such as taxes and fees (OECD 2023).</w:t>
      </w:r>
      <w:r w:rsidR="00CF27C2" w:rsidRPr="0012437E">
        <w:rPr>
          <w:rFonts w:hint="eastAsia"/>
          <w:lang w:eastAsia="ja-JP"/>
        </w:rPr>
        <w:t xml:space="preserve"> </w:t>
      </w:r>
      <w:r w:rsidRPr="0012437E">
        <w:t xml:space="preserve">To control water pollution, for example, a country might issue tight regulations on the use of </w:t>
      </w:r>
      <w:r w:rsidR="00406849" w:rsidRPr="0012437E">
        <w:t xml:space="preserve">certain </w:t>
      </w:r>
      <w:r w:rsidRPr="0012437E">
        <w:t xml:space="preserve">chemicals and </w:t>
      </w:r>
      <w:r w:rsidR="00926C50" w:rsidRPr="0012437E">
        <w:t xml:space="preserve">deploy </w:t>
      </w:r>
      <w:r w:rsidRPr="0012437E">
        <w:t>police authority to strictly monitor the release of substances into the environment</w:t>
      </w:r>
      <w:r w:rsidR="006B7905" w:rsidRPr="0012437E">
        <w:t xml:space="preserve">, with </w:t>
      </w:r>
      <w:r w:rsidRPr="0012437E">
        <w:t>offenders</w:t>
      </w:r>
      <w:r w:rsidR="006B7905" w:rsidRPr="0012437E">
        <w:t xml:space="preserve"> punished</w:t>
      </w:r>
      <w:r w:rsidRPr="0012437E">
        <w:t xml:space="preserve">. However, such a top-down approach does not inspire people to change their </w:t>
      </w:r>
      <w:r w:rsidR="00B35833" w:rsidRPr="0012437E">
        <w:t xml:space="preserve">own </w:t>
      </w:r>
      <w:r w:rsidRPr="0012437E">
        <w:rPr>
          <w:lang w:eastAsia="ja-JP"/>
        </w:rPr>
        <w:t>behavior</w:t>
      </w:r>
      <w:r w:rsidR="00B35833" w:rsidRPr="0012437E">
        <w:rPr>
          <w:lang w:eastAsia="ja-JP"/>
        </w:rPr>
        <w:t>s</w:t>
      </w:r>
      <w:r w:rsidRPr="0012437E">
        <w:t xml:space="preserve">, </w:t>
      </w:r>
      <w:r w:rsidR="00786658" w:rsidRPr="0012437E">
        <w:t xml:space="preserve">and </w:t>
      </w:r>
      <w:r w:rsidRPr="0012437E">
        <w:t>the subsequent change</w:t>
      </w:r>
      <w:r w:rsidR="000E6176" w:rsidRPr="0012437E">
        <w:t>, if achieved,</w:t>
      </w:r>
      <w:r w:rsidRPr="0012437E">
        <w:t xml:space="preserve"> may not be </w:t>
      </w:r>
      <w:r w:rsidR="00D323B1" w:rsidRPr="0012437E">
        <w:t>sustainable</w:t>
      </w:r>
      <w:r w:rsidRPr="0012437E">
        <w:t>. Such policies cannot work if the public does not trust the authority of the government</w:t>
      </w:r>
      <w:r w:rsidR="001F6165" w:rsidRPr="0012437E">
        <w:t xml:space="preserve"> or </w:t>
      </w:r>
      <w:r w:rsidR="0042181B" w:rsidRPr="0012437E">
        <w:t xml:space="preserve">if </w:t>
      </w:r>
      <w:r w:rsidR="001F6165" w:rsidRPr="0012437E">
        <w:t xml:space="preserve">incentives </w:t>
      </w:r>
      <w:r w:rsidR="003426DB" w:rsidRPr="0012437E">
        <w:t xml:space="preserve">are created </w:t>
      </w:r>
      <w:r w:rsidR="001F6165" w:rsidRPr="0012437E">
        <w:t>for official bribery</w:t>
      </w:r>
      <w:r w:rsidRPr="0012437E">
        <w:t xml:space="preserve">. </w:t>
      </w:r>
      <w:r w:rsidR="00A21A63" w:rsidRPr="0012437E">
        <w:t xml:space="preserve"> Corruption in the environmental and resource management sectors is systemic, which means it is driven by the existing power distribution (Tacconi and Williams 2020). </w:t>
      </w:r>
      <w:r w:rsidRPr="0012437E">
        <w:t xml:space="preserve">Many developing countries in Asia have </w:t>
      </w:r>
      <w:r w:rsidR="009E3FC6" w:rsidRPr="0012437E">
        <w:t xml:space="preserve">prospered under </w:t>
      </w:r>
      <w:r w:rsidR="00926C50" w:rsidRPr="0012437E">
        <w:t xml:space="preserve">government-led economic </w:t>
      </w:r>
      <w:r w:rsidRPr="0012437E">
        <w:t xml:space="preserve">development, </w:t>
      </w:r>
      <w:r w:rsidR="00757B98" w:rsidRPr="0012437E">
        <w:t>increasing the already</w:t>
      </w:r>
      <w:r w:rsidRPr="0012437E">
        <w:t xml:space="preserve"> considerable power </w:t>
      </w:r>
      <w:r w:rsidR="0042181B" w:rsidRPr="0012437E">
        <w:rPr>
          <w:rFonts w:hint="eastAsia"/>
          <w:lang w:eastAsia="ja-JP"/>
        </w:rPr>
        <w:t>c</w:t>
      </w:r>
      <w:r w:rsidR="0042181B" w:rsidRPr="0012437E">
        <w:rPr>
          <w:lang w:eastAsia="ja-JP"/>
        </w:rPr>
        <w:t xml:space="preserve">oncentrated on </w:t>
      </w:r>
      <w:r w:rsidRPr="0012437E">
        <w:t xml:space="preserve">the state. Thus, it should not come as a surprise that </w:t>
      </w:r>
      <w:r w:rsidR="00926C50" w:rsidRPr="0012437E">
        <w:t xml:space="preserve">these same bureaucratic systems have had </w:t>
      </w:r>
      <w:r w:rsidRPr="0012437E">
        <w:t xml:space="preserve">some success in implementing environmental policies. </w:t>
      </w:r>
    </w:p>
    <w:p w14:paraId="1AC3BD63" w14:textId="2148A41F" w:rsidR="007513DC" w:rsidRPr="0012437E" w:rsidRDefault="008879E3" w:rsidP="00102BFF">
      <w:r w:rsidRPr="0012437E">
        <w:t xml:space="preserve">Setting aside for now the rift between the contexts of developed and developing regions and the myriad of technologies available to both, </w:t>
      </w:r>
      <w:r w:rsidR="00926C50" w:rsidRPr="0012437E">
        <w:t xml:space="preserve">human actors may confound the operation of </w:t>
      </w:r>
      <w:r w:rsidR="000F22D2" w:rsidRPr="0012437E">
        <w:t>either approach to environment</w:t>
      </w:r>
      <w:r w:rsidR="00926C50" w:rsidRPr="0012437E">
        <w:t>al issues</w:t>
      </w:r>
      <w:r w:rsidR="000F22D2" w:rsidRPr="0012437E">
        <w:t xml:space="preserve">. </w:t>
      </w:r>
      <w:r w:rsidR="000E7876" w:rsidRPr="0012437E">
        <w:t xml:space="preserve">Any policy that hopes to change the quality of the natural environment, whether by cleaning up the water and the air or by reducing carbon dioxide emissions, will inevitably impact the societies that live in that habitat. However, attention </w:t>
      </w:r>
      <w:r w:rsidR="000F22D2" w:rsidRPr="0012437E">
        <w:t xml:space="preserve">has </w:t>
      </w:r>
      <w:r w:rsidR="000E7876" w:rsidRPr="0012437E">
        <w:lastRenderedPageBreak/>
        <w:t xml:space="preserve">generally </w:t>
      </w:r>
      <w:r w:rsidR="000F22D2" w:rsidRPr="0012437E">
        <w:t xml:space="preserve">been </w:t>
      </w:r>
      <w:r w:rsidR="000E7876" w:rsidRPr="0012437E">
        <w:t xml:space="preserve">focused on </w:t>
      </w:r>
      <w:r w:rsidR="000F22D2" w:rsidRPr="0012437E">
        <w:t xml:space="preserve">the extent to which </w:t>
      </w:r>
      <w:r w:rsidR="001A5B03" w:rsidRPr="0012437E">
        <w:t xml:space="preserve">these </w:t>
      </w:r>
      <w:r w:rsidR="000E7876" w:rsidRPr="0012437E">
        <w:t xml:space="preserve">policies </w:t>
      </w:r>
      <w:r w:rsidR="00BF7E0F" w:rsidRPr="0012437E">
        <w:t xml:space="preserve">lead to </w:t>
      </w:r>
      <w:r w:rsidR="00794B06" w:rsidRPr="0012437E">
        <w:rPr>
          <w:lang w:eastAsia="ja-JP"/>
        </w:rPr>
        <w:t>physical change</w:t>
      </w:r>
      <w:r w:rsidR="00BD1F26" w:rsidRPr="0012437E">
        <w:rPr>
          <w:lang w:eastAsia="ja-JP"/>
        </w:rPr>
        <w:t>s</w:t>
      </w:r>
      <w:r w:rsidR="000E7876" w:rsidRPr="0012437E">
        <w:t xml:space="preserve"> in the natural environment. </w:t>
      </w:r>
      <w:r w:rsidR="004F763E" w:rsidRPr="0012437E">
        <w:t xml:space="preserve">Countless books have evaluated one policy or another, or sought general rules </w:t>
      </w:r>
      <w:r w:rsidR="00BF7E0F" w:rsidRPr="0012437E">
        <w:t xml:space="preserve">in the development of </w:t>
      </w:r>
      <w:r w:rsidR="004F763E" w:rsidRPr="0012437E">
        <w:t xml:space="preserve">so-called </w:t>
      </w:r>
      <w:r w:rsidR="00F26764" w:rsidRPr="0012437E">
        <w:t>“</w:t>
      </w:r>
      <w:r w:rsidR="004F763E" w:rsidRPr="0012437E">
        <w:t>effective policy</w:t>
      </w:r>
      <w:r w:rsidR="00F26764" w:rsidRPr="0012437E">
        <w:t>”</w:t>
      </w:r>
      <w:r w:rsidR="000F22D2" w:rsidRPr="0012437E">
        <w:t>:</w:t>
      </w:r>
      <w:r w:rsidR="004F763E" w:rsidRPr="0012437E">
        <w:t xml:space="preserve"> </w:t>
      </w:r>
      <w:r w:rsidR="000F22D2" w:rsidRPr="0012437E">
        <w:t xml:space="preserve">what is the most rational policy for getting from A to B. </w:t>
      </w:r>
      <w:r w:rsidR="000E7876" w:rsidRPr="0012437E">
        <w:t xml:space="preserve">We </w:t>
      </w:r>
      <w:r w:rsidR="004F763E" w:rsidRPr="0012437E">
        <w:t xml:space="preserve">have invested far less energy </w:t>
      </w:r>
      <w:r w:rsidR="000E7876" w:rsidRPr="0012437E">
        <w:t xml:space="preserve">examining how the implementation of environmental policies impacts </w:t>
      </w:r>
      <w:r w:rsidR="00150EA9" w:rsidRPr="0012437E">
        <w:t xml:space="preserve">the </w:t>
      </w:r>
      <w:r w:rsidR="000E7876" w:rsidRPr="0012437E">
        <w:t xml:space="preserve">people. What is the effect on society of </w:t>
      </w:r>
      <w:r w:rsidR="004F763E" w:rsidRPr="0012437E">
        <w:t xml:space="preserve">rational </w:t>
      </w:r>
      <w:r w:rsidR="000E7876" w:rsidRPr="0012437E">
        <w:t>solutions to the environmental issues that affect our water, our forests, our atmosphere, and our climate?</w:t>
      </w:r>
      <w:r w:rsidR="000F22D2" w:rsidRPr="0012437E">
        <w:t xml:space="preserve"> Ultimately, once humans are considered, </w:t>
      </w:r>
      <w:r w:rsidR="00565924" w:rsidRPr="0012437E">
        <w:t xml:space="preserve">what </w:t>
      </w:r>
      <w:r w:rsidR="000F22D2" w:rsidRPr="0012437E">
        <w:t xml:space="preserve">do </w:t>
      </w:r>
      <w:r w:rsidR="00B5347E" w:rsidRPr="0012437E">
        <w:t xml:space="preserve">such policies </w:t>
      </w:r>
      <w:r w:rsidR="00565924" w:rsidRPr="0012437E">
        <w:t>do</w:t>
      </w:r>
      <w:r w:rsidR="000F22D2" w:rsidRPr="0012437E">
        <w:t xml:space="preserve">? </w:t>
      </w:r>
    </w:p>
    <w:p w14:paraId="341CB98B" w14:textId="490A7116" w:rsidR="007513DC" w:rsidRPr="0012437E" w:rsidRDefault="000E7876" w:rsidP="00102BFF">
      <w:r w:rsidRPr="0012437E">
        <w:t xml:space="preserve">On the surface, it appears that Asian countries have </w:t>
      </w:r>
      <w:r w:rsidR="00926C50" w:rsidRPr="0012437E">
        <w:t>re</w:t>
      </w:r>
      <w:r w:rsidRPr="0012437E">
        <w:t>doubled their environmental policies</w:t>
      </w:r>
      <w:r w:rsidR="002C3D2A" w:rsidRPr="0012437E">
        <w:t>,</w:t>
      </w:r>
      <w:r w:rsidRPr="0012437E">
        <w:t xml:space="preserve"> in terms of budgets, personnel, and legal frameworks</w:t>
      </w:r>
      <w:r w:rsidR="00926C50" w:rsidRPr="0012437E">
        <w:t>,</w:t>
      </w:r>
      <w:r w:rsidRPr="0012437E">
        <w:t xml:space="preserve"> to meet the challenges at hand, and have received support from international organizations </w:t>
      </w:r>
      <w:r w:rsidR="00BF7E0F" w:rsidRPr="0012437E">
        <w:t xml:space="preserve">for their efforts </w:t>
      </w:r>
      <w:r w:rsidRPr="0012437E">
        <w:t xml:space="preserve">to do so. However, it may well be that as states have bolstered their environmental policies, they have also </w:t>
      </w:r>
      <w:r w:rsidR="008B683C" w:rsidRPr="0012437E">
        <w:t>extended</w:t>
      </w:r>
      <w:r w:rsidRPr="0012437E">
        <w:t xml:space="preserve"> the reach of these policies. Environmental policies in Asian countries </w:t>
      </w:r>
      <w:r w:rsidR="007F18DA" w:rsidRPr="0012437E">
        <w:t xml:space="preserve">are no </w:t>
      </w:r>
      <w:r w:rsidRPr="0012437E">
        <w:t xml:space="preserve">longer </w:t>
      </w:r>
      <w:r w:rsidR="007F18DA" w:rsidRPr="0012437E">
        <w:t xml:space="preserve">used just to </w:t>
      </w:r>
      <w:r w:rsidRPr="0012437E">
        <w:t>manage the environment</w:t>
      </w:r>
      <w:r w:rsidR="007F18DA" w:rsidRPr="0012437E">
        <w:t>—t</w:t>
      </w:r>
      <w:r w:rsidRPr="0012437E">
        <w:t xml:space="preserve">hey </w:t>
      </w:r>
      <w:r w:rsidR="000F22D2" w:rsidRPr="0012437E">
        <w:t xml:space="preserve">have come to </w:t>
      </w:r>
      <w:r w:rsidRPr="0012437E">
        <w:t>manage entire societies</w:t>
      </w:r>
      <w:r w:rsidR="0023644F" w:rsidRPr="0012437E">
        <w:t xml:space="preserve"> </w:t>
      </w:r>
      <w:r w:rsidR="0023644F" w:rsidRPr="0012437E">
        <w:rPr>
          <w:i/>
          <w:iCs/>
        </w:rPr>
        <w:t xml:space="preserve">through </w:t>
      </w:r>
      <w:r w:rsidR="0023644F" w:rsidRPr="0012437E">
        <w:t xml:space="preserve">the environment. </w:t>
      </w:r>
    </w:p>
    <w:p w14:paraId="1AD39CDC" w14:textId="3D327743" w:rsidR="007513DC" w:rsidRPr="0012437E" w:rsidRDefault="002C3D2A" w:rsidP="00102BFF">
      <w:r w:rsidRPr="0012437E">
        <w:t xml:space="preserve">Previous studies </w:t>
      </w:r>
      <w:r w:rsidR="000E7876" w:rsidRPr="0012437E">
        <w:t xml:space="preserve">have not given sufficient thought to the implications of this development. When countless aspects of local life are micromanaged by </w:t>
      </w:r>
      <w:r w:rsidR="00A254A8" w:rsidRPr="0012437E">
        <w:t xml:space="preserve">different layers of </w:t>
      </w:r>
      <w:r w:rsidR="000E7876" w:rsidRPr="0012437E">
        <w:t>state</w:t>
      </w:r>
      <w:r w:rsidR="00A254A8" w:rsidRPr="0012437E">
        <w:t xml:space="preserve"> apparatus </w:t>
      </w:r>
      <w:r w:rsidRPr="0012437E">
        <w:t xml:space="preserve">in </w:t>
      </w:r>
      <w:r w:rsidR="00A254A8" w:rsidRPr="0012437E">
        <w:t>their</w:t>
      </w:r>
      <w:r w:rsidR="000E7876" w:rsidRPr="0012437E">
        <w:t xml:space="preserve"> pursu</w:t>
      </w:r>
      <w:r w:rsidRPr="0012437E">
        <w:t>it of</w:t>
      </w:r>
      <w:r w:rsidR="000E7876" w:rsidRPr="0012437E">
        <w:t xml:space="preserve"> the moral imperative of protecting the environment, people</w:t>
      </w:r>
      <w:r w:rsidR="00FB3E7C" w:rsidRPr="0012437E">
        <w:t>’</w:t>
      </w:r>
      <w:r w:rsidR="000E7876" w:rsidRPr="0012437E">
        <w:t>s relationship with nature can quickly</w:t>
      </w:r>
      <w:r w:rsidR="00926C50" w:rsidRPr="0012437E">
        <w:t xml:space="preserve"> sour</w:t>
      </w:r>
      <w:r w:rsidR="000E7876" w:rsidRPr="0012437E">
        <w:t xml:space="preserve">. </w:t>
      </w:r>
    </w:p>
    <w:p w14:paraId="75562CF1" w14:textId="7EA68A9A" w:rsidR="0077399E" w:rsidRPr="0012437E" w:rsidRDefault="00A254A8" w:rsidP="00102BFF">
      <w:r w:rsidRPr="0012437E">
        <w:t xml:space="preserve">Despite being the late-comers in environmental policy, </w:t>
      </w:r>
      <w:r w:rsidR="0077399E" w:rsidRPr="0012437E">
        <w:t>Southeast Asian countries are equipped with</w:t>
      </w:r>
      <w:r w:rsidR="006A51A9" w:rsidRPr="0012437E">
        <w:t xml:space="preserve"> some of</w:t>
      </w:r>
      <w:r w:rsidR="0077399E" w:rsidRPr="0012437E">
        <w:t xml:space="preserve"> the most advanced institutions for addressing their environmental challenges. These include legal arrangements and technical capacity imported from Western nations</w:t>
      </w:r>
      <w:r w:rsidR="00B524CF" w:rsidRPr="0012437E">
        <w:t xml:space="preserve"> ranging from monitoring techniques to pricing and assessment mechanisms. </w:t>
      </w:r>
      <w:r w:rsidR="0077399E" w:rsidRPr="0012437E">
        <w:t xml:space="preserve">Despite such institutional </w:t>
      </w:r>
      <w:r w:rsidR="0007252C" w:rsidRPr="0012437E">
        <w:t xml:space="preserve">and technical </w:t>
      </w:r>
      <w:r w:rsidR="0077399E" w:rsidRPr="0012437E">
        <w:t xml:space="preserve">preparedness, their natural environment is deteriorating at rates </w:t>
      </w:r>
      <w:r w:rsidR="00BF7E0F" w:rsidRPr="0012437E">
        <w:t xml:space="preserve">that </w:t>
      </w:r>
      <w:r w:rsidR="0077399E" w:rsidRPr="0012437E">
        <w:t xml:space="preserve">are both alarming and common to all </w:t>
      </w:r>
      <w:r w:rsidR="00926C50" w:rsidRPr="0012437E">
        <w:t xml:space="preserve">developing </w:t>
      </w:r>
      <w:r w:rsidR="0077399E" w:rsidRPr="0012437E">
        <w:t xml:space="preserve">nations. </w:t>
      </w:r>
      <w:r w:rsidR="00CF27C2" w:rsidRPr="0012437E">
        <w:t xml:space="preserve"> The 2023 </w:t>
      </w:r>
      <w:r w:rsidR="00CF27C2" w:rsidRPr="0012437E">
        <w:rPr>
          <w:i/>
          <w:iCs/>
        </w:rPr>
        <w:t>ASEAN State of the Environment Report</w:t>
      </w:r>
      <w:r w:rsidR="00CF27C2" w:rsidRPr="0012437E">
        <w:t xml:space="preserve"> acknowledges that "some longstanding environmental problems are becoming increasingly serious" while new priority environmental issues are emerging (ASEAN Secretariat 2023, p. xxix).</w:t>
      </w:r>
    </w:p>
    <w:p w14:paraId="45A9C122" w14:textId="1EA3FAA8" w:rsidR="00BF7E0F" w:rsidRPr="0012437E" w:rsidRDefault="0077399E" w:rsidP="00102BFF">
      <w:r w:rsidRPr="0012437E">
        <w:lastRenderedPageBreak/>
        <w:t xml:space="preserve">Technical research examining the </w:t>
      </w:r>
      <w:r w:rsidR="00926C50" w:rsidRPr="0012437E">
        <w:t xml:space="preserve">rate </w:t>
      </w:r>
      <w:r w:rsidRPr="0012437E">
        <w:t>of natural resource</w:t>
      </w:r>
      <w:r w:rsidR="00926C50" w:rsidRPr="0012437E">
        <w:t xml:space="preserve"> decline</w:t>
      </w:r>
      <w:r w:rsidRPr="0012437E">
        <w:t xml:space="preserve"> has </w:t>
      </w:r>
      <w:r w:rsidR="00541C18" w:rsidRPr="0012437E">
        <w:t>grown</w:t>
      </w:r>
      <w:r w:rsidRPr="0012437E">
        <w:t xml:space="preserve"> and is fundamental to addressing global and existential questions on the future of humanity. It has provided evidence and impetus for centralizing planning toward optimal efficiency. However, such policymaking has immediate effects on local populations </w:t>
      </w:r>
      <w:r w:rsidR="00BF7E0F" w:rsidRPr="0012437E">
        <w:t xml:space="preserve">while simultaneously affecting </w:t>
      </w:r>
      <w:r w:rsidRPr="0012437E">
        <w:t xml:space="preserve">their livelihoods and their relationships with nature and with the state. The lived experience of local people is important in its own right and has both manifest and latent potential to shape the future course of policy. The </w:t>
      </w:r>
      <w:r w:rsidR="00BF7E0F" w:rsidRPr="0012437E">
        <w:t xml:space="preserve">livelihoods of the </w:t>
      </w:r>
      <w:r w:rsidRPr="0012437E">
        <w:t xml:space="preserve">populations </w:t>
      </w:r>
      <w:r w:rsidR="00BF7E0F" w:rsidRPr="0012437E">
        <w:t xml:space="preserve">in </w:t>
      </w:r>
      <w:r w:rsidRPr="0012437E">
        <w:t xml:space="preserve">the </w:t>
      </w:r>
      <w:r w:rsidR="00351FE1" w:rsidRPr="0012437E">
        <w:t>world’s</w:t>
      </w:r>
      <w:r w:rsidRPr="0012437E">
        <w:t xml:space="preserve"> least developed countries are among the most dependent on the natural resources around them. </w:t>
      </w:r>
    </w:p>
    <w:p w14:paraId="35539F93" w14:textId="1B59CFC7" w:rsidR="00E672C6" w:rsidRPr="0012437E" w:rsidRDefault="00351FE1" w:rsidP="00102BFF">
      <w:r w:rsidRPr="0012437E">
        <w:t>People’s</w:t>
      </w:r>
      <w:r w:rsidR="003F3DF6" w:rsidRPr="0012437E">
        <w:t xml:space="preserve"> </w:t>
      </w:r>
      <w:r w:rsidR="0077399E" w:rsidRPr="0012437E">
        <w:t>lives are inextricably entwined with the power and politics of environmental regulation</w:t>
      </w:r>
      <w:r w:rsidR="00E058D0" w:rsidRPr="0012437E">
        <w:t>, which</w:t>
      </w:r>
      <w:r w:rsidR="0077399E" w:rsidRPr="0012437E">
        <w:t xml:space="preserve"> seeks to </w:t>
      </w:r>
      <w:r w:rsidR="00E058D0" w:rsidRPr="0012437E">
        <w:t xml:space="preserve">better </w:t>
      </w:r>
      <w:r w:rsidR="0077399E" w:rsidRPr="0012437E">
        <w:t xml:space="preserve">manage the nature </w:t>
      </w:r>
      <w:r w:rsidR="00E058D0" w:rsidRPr="0012437E">
        <w:t xml:space="preserve">on </w:t>
      </w:r>
      <w:r w:rsidR="0077399E" w:rsidRPr="0012437E">
        <w:t xml:space="preserve">which they depend. When evaluating environmental policy, it is necessary not only to ask simply </w:t>
      </w:r>
      <w:r w:rsidR="00F26764" w:rsidRPr="0012437E">
        <w:t>“</w:t>
      </w:r>
      <w:r w:rsidR="0077399E" w:rsidRPr="0012437E">
        <w:t>Has the water and air become cleaner?</w:t>
      </w:r>
      <w:r w:rsidR="00F26764" w:rsidRPr="0012437E">
        <w:t>“</w:t>
      </w:r>
      <w:r w:rsidR="0077399E" w:rsidRPr="0012437E">
        <w:t xml:space="preserve"> or </w:t>
      </w:r>
      <w:r w:rsidR="00F26764" w:rsidRPr="0012437E">
        <w:t>“</w:t>
      </w:r>
      <w:r w:rsidR="0077399E" w:rsidRPr="0012437E">
        <w:t>Has the forest expanded?</w:t>
      </w:r>
      <w:r w:rsidR="00F26764" w:rsidRPr="0012437E">
        <w:t>“</w:t>
      </w:r>
      <w:r w:rsidR="0077399E" w:rsidRPr="0012437E">
        <w:t xml:space="preserve"> but also </w:t>
      </w:r>
      <w:r w:rsidR="00F26764" w:rsidRPr="0012437E">
        <w:t>“</w:t>
      </w:r>
      <w:r w:rsidR="00D72E43" w:rsidRPr="0012437E">
        <w:t>W</w:t>
      </w:r>
      <w:r w:rsidR="0077399E" w:rsidRPr="0012437E">
        <w:t xml:space="preserve">hat effect </w:t>
      </w:r>
      <w:r w:rsidR="00220693" w:rsidRPr="0012437E">
        <w:t xml:space="preserve">does </w:t>
      </w:r>
      <w:r w:rsidR="0077399E" w:rsidRPr="0012437E">
        <w:t xml:space="preserve">this environmental policy </w:t>
      </w:r>
      <w:r w:rsidR="0007252C" w:rsidRPr="0012437E">
        <w:t xml:space="preserve">(and the science behind it) </w:t>
      </w:r>
      <w:r w:rsidR="007B07F4" w:rsidRPr="0012437E">
        <w:t xml:space="preserve">have </w:t>
      </w:r>
      <w:r w:rsidR="0077399E" w:rsidRPr="0012437E">
        <w:t>on people</w:t>
      </w:r>
      <w:r w:rsidR="00D72E43" w:rsidRPr="0012437E">
        <w:t>?</w:t>
      </w:r>
      <w:r w:rsidR="00F26764" w:rsidRPr="0012437E">
        <w:t>“</w:t>
      </w:r>
      <w:r w:rsidR="0077399E" w:rsidRPr="0012437E">
        <w:t xml:space="preserve"> This book begins </w:t>
      </w:r>
      <w:r w:rsidR="001C211B" w:rsidRPr="0012437E">
        <w:t xml:space="preserve">by asking </w:t>
      </w:r>
      <w:r w:rsidR="0077399E" w:rsidRPr="0012437E">
        <w:t>such questions</w:t>
      </w:r>
      <w:r w:rsidR="007B07F4" w:rsidRPr="0012437E">
        <w:t>,</w:t>
      </w:r>
      <w:r w:rsidR="0077399E" w:rsidRPr="0012437E">
        <w:t xml:space="preserve"> reveal</w:t>
      </w:r>
      <w:r w:rsidR="007B07F4" w:rsidRPr="0012437E">
        <w:t>ing</w:t>
      </w:r>
      <w:r w:rsidR="0077399E" w:rsidRPr="0012437E">
        <w:t xml:space="preserve"> why such </w:t>
      </w:r>
      <w:r w:rsidR="00941CF0" w:rsidRPr="0012437E">
        <w:t xml:space="preserve">considerations </w:t>
      </w:r>
      <w:r w:rsidR="0077399E" w:rsidRPr="0012437E">
        <w:t>are important</w:t>
      </w:r>
      <w:r w:rsidR="007B07F4" w:rsidRPr="0012437E">
        <w:t>.</w:t>
      </w:r>
      <w:r w:rsidR="0077399E" w:rsidRPr="0012437E">
        <w:t xml:space="preserve"> </w:t>
      </w:r>
      <w:r w:rsidR="00F053D4" w:rsidRPr="0012437E">
        <w:t>This leads to</w:t>
      </w:r>
      <w:r w:rsidR="0077399E" w:rsidRPr="0012437E">
        <w:t xml:space="preserve"> new in</w:t>
      </w:r>
      <w:r w:rsidR="00D01948" w:rsidRPr="0012437E">
        <w:t>sights</w:t>
      </w:r>
      <w:r w:rsidR="00243AE3" w:rsidRPr="0012437E">
        <w:t xml:space="preserve"> and theories</w:t>
      </w:r>
      <w:r w:rsidR="00D01948" w:rsidRPr="0012437E">
        <w:t xml:space="preserve"> </w:t>
      </w:r>
      <w:r w:rsidR="00F053D4" w:rsidRPr="0012437E">
        <w:t>that could be used to develop</w:t>
      </w:r>
      <w:r w:rsidR="004471E6" w:rsidRPr="0012437E">
        <w:t xml:space="preserve"> </w:t>
      </w:r>
      <w:r w:rsidR="008E303D" w:rsidRPr="0012437E">
        <w:t xml:space="preserve">a range of </w:t>
      </w:r>
      <w:r w:rsidR="004471E6" w:rsidRPr="0012437E">
        <w:t>solutions.</w:t>
      </w:r>
    </w:p>
    <w:p w14:paraId="35EA89C2" w14:textId="4E06B60B" w:rsidR="003D585B" w:rsidRPr="0012437E" w:rsidRDefault="003D585B" w:rsidP="00102BFF">
      <w:pPr>
        <w:rPr>
          <w:lang w:eastAsia="ja-JP"/>
        </w:rPr>
      </w:pPr>
      <w:r w:rsidRPr="0012437E">
        <w:rPr>
          <w:lang w:eastAsia="ja-JP"/>
        </w:rPr>
        <w:t xml:space="preserve">Hints of </w:t>
      </w:r>
      <w:r w:rsidR="00F26764" w:rsidRPr="0012437E">
        <w:rPr>
          <w:lang w:eastAsia="ja-JP"/>
        </w:rPr>
        <w:t>“</w:t>
      </w:r>
      <w:r w:rsidRPr="0012437E">
        <w:rPr>
          <w:lang w:eastAsia="ja-JP"/>
        </w:rPr>
        <w:t>inversion</w:t>
      </w:r>
      <w:r w:rsidR="00F26764" w:rsidRPr="0012437E">
        <w:rPr>
          <w:lang w:eastAsia="ja-JP"/>
        </w:rPr>
        <w:t>“</w:t>
      </w:r>
      <w:r w:rsidR="007A7DBB">
        <w:rPr>
          <w:rFonts w:hint="eastAsia"/>
          <w:lang w:eastAsia="ja-JP"/>
        </w:rPr>
        <w:t xml:space="preserve"> </w:t>
      </w:r>
      <w:r w:rsidRPr="0012437E">
        <w:rPr>
          <w:lang w:eastAsia="ja-JP"/>
        </w:rPr>
        <w:t>germinated in my mind during</w:t>
      </w:r>
      <w:r w:rsidR="00076C77" w:rsidRPr="0012437E">
        <w:rPr>
          <w:lang w:eastAsia="ja-JP"/>
        </w:rPr>
        <w:t xml:space="preserve"> my</w:t>
      </w:r>
      <w:r w:rsidRPr="0012437E">
        <w:rPr>
          <w:lang w:eastAsia="ja-JP"/>
        </w:rPr>
        <w:t xml:space="preserve"> fieldwork in the 1990s. I witnessed how groups of ethnic minorities in rural Thailand were forcibly relocated from their rich forests in the name of protecting </w:t>
      </w:r>
      <w:r w:rsidRPr="00072FAC">
        <w:rPr>
          <w:lang w:eastAsia="ja-JP"/>
        </w:rPr>
        <w:t>biodiversity (Sato 2000). I wanted</w:t>
      </w:r>
      <w:r w:rsidRPr="0012437E">
        <w:rPr>
          <w:lang w:eastAsia="ja-JP"/>
        </w:rPr>
        <w:t xml:space="preserve"> to </w:t>
      </w:r>
      <w:r w:rsidR="00243AE3" w:rsidRPr="0012437E">
        <w:rPr>
          <w:lang w:eastAsia="ja-JP"/>
        </w:rPr>
        <w:t xml:space="preserve">seek out additional </w:t>
      </w:r>
      <w:r w:rsidRPr="0012437E">
        <w:rPr>
          <w:lang w:eastAsia="ja-JP"/>
        </w:rPr>
        <w:t xml:space="preserve">examples to identify the mechanisms at work and </w:t>
      </w:r>
      <w:r w:rsidR="00243AE3" w:rsidRPr="0012437E">
        <w:rPr>
          <w:lang w:eastAsia="ja-JP"/>
        </w:rPr>
        <w:t>consider the</w:t>
      </w:r>
      <w:r w:rsidRPr="0012437E">
        <w:rPr>
          <w:lang w:eastAsia="ja-JP"/>
        </w:rPr>
        <w:t xml:space="preserve"> extent </w:t>
      </w:r>
      <w:r w:rsidR="00243AE3" w:rsidRPr="0012437E">
        <w:rPr>
          <w:lang w:eastAsia="ja-JP"/>
        </w:rPr>
        <w:t xml:space="preserve">to which </w:t>
      </w:r>
      <w:r w:rsidRPr="0012437E">
        <w:rPr>
          <w:lang w:eastAsia="ja-JP"/>
        </w:rPr>
        <w:t xml:space="preserve">my </w:t>
      </w:r>
      <w:r w:rsidR="00243AE3" w:rsidRPr="0012437E">
        <w:rPr>
          <w:lang w:eastAsia="ja-JP"/>
        </w:rPr>
        <w:t xml:space="preserve">earlier </w:t>
      </w:r>
      <w:r w:rsidRPr="0012437E">
        <w:rPr>
          <w:lang w:eastAsia="ja-JP"/>
        </w:rPr>
        <w:t xml:space="preserve">observations in forest conservation </w:t>
      </w:r>
      <w:r w:rsidR="00561FCE" w:rsidRPr="0012437E">
        <w:rPr>
          <w:lang w:eastAsia="ja-JP"/>
        </w:rPr>
        <w:t xml:space="preserve">in </w:t>
      </w:r>
      <w:r w:rsidRPr="0012437E">
        <w:rPr>
          <w:lang w:eastAsia="ja-JP"/>
        </w:rPr>
        <w:t xml:space="preserve">Thailand could be generalized to other resources and places. </w:t>
      </w:r>
      <w:r w:rsidR="00E2709D" w:rsidRPr="0012437E">
        <w:rPr>
          <w:lang w:eastAsia="ja-JP"/>
        </w:rPr>
        <w:t xml:space="preserve">This led to </w:t>
      </w:r>
      <w:r w:rsidRPr="0012437E">
        <w:rPr>
          <w:lang w:eastAsia="ja-JP"/>
        </w:rPr>
        <w:t>studie</w:t>
      </w:r>
      <w:r w:rsidR="00E2709D" w:rsidRPr="0012437E">
        <w:rPr>
          <w:lang w:eastAsia="ja-JP"/>
        </w:rPr>
        <w:t>s</w:t>
      </w:r>
      <w:r w:rsidRPr="0012437E">
        <w:rPr>
          <w:lang w:eastAsia="ja-JP"/>
        </w:rPr>
        <w:t xml:space="preserve"> </w:t>
      </w:r>
      <w:r w:rsidR="00E2709D" w:rsidRPr="0012437E">
        <w:rPr>
          <w:lang w:eastAsia="ja-JP"/>
        </w:rPr>
        <w:t xml:space="preserve">in </w:t>
      </w:r>
      <w:r w:rsidRPr="0012437E">
        <w:rPr>
          <w:lang w:eastAsia="ja-JP"/>
        </w:rPr>
        <w:t>state</w:t>
      </w:r>
      <w:r w:rsidR="002335DE" w:rsidRPr="0012437E">
        <w:rPr>
          <w:lang w:eastAsia="ja-JP"/>
        </w:rPr>
        <w:t>-</w:t>
      </w:r>
      <w:r w:rsidRPr="0012437E">
        <w:rPr>
          <w:lang w:eastAsia="ja-JP"/>
        </w:rPr>
        <w:t xml:space="preserve">engineered water irrigation in Indonesia, the distribution of fishery resources in Cambodia, and communal lands in Thailand after the great </w:t>
      </w:r>
      <w:r w:rsidR="002335DE" w:rsidRPr="0012437E">
        <w:rPr>
          <w:lang w:eastAsia="ja-JP"/>
        </w:rPr>
        <w:t>t</w:t>
      </w:r>
      <w:r w:rsidRPr="0012437E">
        <w:rPr>
          <w:lang w:eastAsia="ja-JP"/>
        </w:rPr>
        <w:t>sunami of 2004. These are the cases that would eventually provide the data</w:t>
      </w:r>
      <w:r w:rsidR="003E21CD" w:rsidRPr="0012437E">
        <w:rPr>
          <w:lang w:eastAsia="ja-JP"/>
        </w:rPr>
        <w:t xml:space="preserve"> to </w:t>
      </w:r>
      <w:r w:rsidRPr="0012437E">
        <w:rPr>
          <w:lang w:eastAsia="ja-JP"/>
        </w:rPr>
        <w:t>ground the theory developed in the following pages.</w:t>
      </w:r>
    </w:p>
    <w:p w14:paraId="29954286" w14:textId="3A3AA873" w:rsidR="0007252C" w:rsidRPr="0012437E" w:rsidRDefault="003D585B" w:rsidP="00102BFF">
      <w:pPr>
        <w:rPr>
          <w:lang w:eastAsia="ja-JP"/>
        </w:rPr>
      </w:pPr>
      <w:r w:rsidRPr="0012437E">
        <w:rPr>
          <w:lang w:eastAsia="ja-JP"/>
        </w:rPr>
        <w:t xml:space="preserve">The more I looked into these examples, the more patterns seemed to emerge. They forced my attention away from the objective or intent of </w:t>
      </w:r>
      <w:r w:rsidR="00095C14" w:rsidRPr="0012437E">
        <w:rPr>
          <w:lang w:eastAsia="ja-JP"/>
        </w:rPr>
        <w:t xml:space="preserve">the </w:t>
      </w:r>
      <w:r w:rsidRPr="0012437E">
        <w:rPr>
          <w:lang w:eastAsia="ja-JP"/>
        </w:rPr>
        <w:t>policy</w:t>
      </w:r>
      <w:r w:rsidR="00EB01B6" w:rsidRPr="0012437E">
        <w:rPr>
          <w:lang w:eastAsia="ja-JP"/>
        </w:rPr>
        <w:t>—</w:t>
      </w:r>
      <w:r w:rsidR="00095C14" w:rsidRPr="0012437E">
        <w:rPr>
          <w:lang w:eastAsia="ja-JP"/>
        </w:rPr>
        <w:t xml:space="preserve">now my focus is on </w:t>
      </w:r>
      <w:r w:rsidRPr="0012437E">
        <w:rPr>
          <w:lang w:eastAsia="ja-JP"/>
        </w:rPr>
        <w:t>its processes. At times, the </w:t>
      </w:r>
      <w:r w:rsidRPr="0012437E">
        <w:rPr>
          <w:i/>
          <w:iCs/>
          <w:lang w:eastAsia="ja-JP"/>
        </w:rPr>
        <w:t>process</w:t>
      </w:r>
      <w:r w:rsidRPr="0012437E">
        <w:rPr>
          <w:lang w:eastAsia="ja-JP"/>
        </w:rPr>
        <w:t> of implementing a policy aim</w:t>
      </w:r>
      <w:r w:rsidR="00095C14" w:rsidRPr="0012437E">
        <w:rPr>
          <w:lang w:eastAsia="ja-JP"/>
        </w:rPr>
        <w:t xml:space="preserve">ing </w:t>
      </w:r>
      <w:r w:rsidRPr="0012437E">
        <w:rPr>
          <w:lang w:eastAsia="ja-JP"/>
        </w:rPr>
        <w:t xml:space="preserve">to control resources has the effect of disrupting local </w:t>
      </w:r>
      <w:r w:rsidR="00DC5DF7" w:rsidRPr="0012437E">
        <w:rPr>
          <w:lang w:eastAsia="ja-JP"/>
        </w:rPr>
        <w:t>peoples’</w:t>
      </w:r>
      <w:r w:rsidRPr="0012437E">
        <w:rPr>
          <w:lang w:eastAsia="ja-JP"/>
        </w:rPr>
        <w:t xml:space="preserve"> ownership of those resources</w:t>
      </w:r>
      <w:r w:rsidR="002335DE" w:rsidRPr="0012437E">
        <w:rPr>
          <w:lang w:eastAsia="ja-JP"/>
        </w:rPr>
        <w:t>,</w:t>
      </w:r>
      <w:r w:rsidRPr="0012437E">
        <w:rPr>
          <w:lang w:eastAsia="ja-JP"/>
        </w:rPr>
        <w:t xml:space="preserve"> thus disincentivizing their crucial </w:t>
      </w:r>
      <w:r w:rsidRPr="0012437E">
        <w:rPr>
          <w:lang w:eastAsia="ja-JP"/>
        </w:rPr>
        <w:lastRenderedPageBreak/>
        <w:t xml:space="preserve">participation in their conservation. </w:t>
      </w:r>
      <w:r w:rsidR="00E2709D" w:rsidRPr="0012437E">
        <w:rPr>
          <w:lang w:eastAsia="ja-JP"/>
        </w:rPr>
        <w:t xml:space="preserve">This is what I mean by </w:t>
      </w:r>
      <w:r w:rsidRPr="0012437E">
        <w:rPr>
          <w:lang w:eastAsia="ja-JP"/>
        </w:rPr>
        <w:t xml:space="preserve">inversion. </w:t>
      </w:r>
      <w:r w:rsidR="0007252C" w:rsidRPr="0012437E">
        <w:rPr>
          <w:lang w:eastAsia="ja-JP"/>
        </w:rPr>
        <w:t xml:space="preserve">Inversion is a process where potential local collaborators turn into adversaries, the relationships that damage the very objective of the policy to begin with. </w:t>
      </w:r>
    </w:p>
    <w:p w14:paraId="01B3B285" w14:textId="1B35E0CE" w:rsidR="003D585B" w:rsidRPr="0012437E" w:rsidRDefault="005C27FC" w:rsidP="000D1472">
      <w:pPr>
        <w:rPr>
          <w:lang w:eastAsia="zh-CN"/>
        </w:rPr>
      </w:pPr>
      <w:r w:rsidRPr="0012437E">
        <w:rPr>
          <w:lang w:eastAsia="ja-JP"/>
        </w:rPr>
        <w:t>Despite such risk, t</w:t>
      </w:r>
      <w:r w:rsidR="003D585B" w:rsidRPr="0012437E">
        <w:rPr>
          <w:lang w:eastAsia="ja-JP"/>
        </w:rPr>
        <w:t xml:space="preserve">he expansion of state power is accepted </w:t>
      </w:r>
      <w:r w:rsidRPr="0012437E">
        <w:rPr>
          <w:lang w:eastAsia="ja-JP"/>
        </w:rPr>
        <w:t xml:space="preserve">and inversions get neglected </w:t>
      </w:r>
      <w:r w:rsidR="003D585B" w:rsidRPr="0012437E">
        <w:rPr>
          <w:lang w:eastAsia="ja-JP"/>
        </w:rPr>
        <w:t xml:space="preserve">because of urban </w:t>
      </w:r>
      <w:r w:rsidR="00DC5DF7" w:rsidRPr="0012437E">
        <w:rPr>
          <w:lang w:eastAsia="ja-JP"/>
        </w:rPr>
        <w:t>residents’</w:t>
      </w:r>
      <w:r w:rsidR="003D585B" w:rsidRPr="0012437E">
        <w:rPr>
          <w:lang w:eastAsia="ja-JP"/>
        </w:rPr>
        <w:t xml:space="preserve"> rightful endorsement to protect the earth, whilst scrutiny of the process, and often the failure of </w:t>
      </w:r>
      <w:r w:rsidR="00E2709D" w:rsidRPr="0012437E">
        <w:rPr>
          <w:lang w:eastAsia="ja-JP"/>
        </w:rPr>
        <w:t xml:space="preserve">such </w:t>
      </w:r>
      <w:r w:rsidR="003D585B" w:rsidRPr="0012437E">
        <w:rPr>
          <w:lang w:eastAsia="ja-JP"/>
        </w:rPr>
        <w:t>intervention</w:t>
      </w:r>
      <w:r w:rsidR="00E2709D" w:rsidRPr="0012437E">
        <w:rPr>
          <w:lang w:eastAsia="ja-JP"/>
        </w:rPr>
        <w:t>s</w:t>
      </w:r>
      <w:r w:rsidR="002335DE" w:rsidRPr="0012437E">
        <w:rPr>
          <w:lang w:eastAsia="ja-JP"/>
        </w:rPr>
        <w:t>,</w:t>
      </w:r>
      <w:r w:rsidR="003D585B" w:rsidRPr="0012437E">
        <w:rPr>
          <w:lang w:eastAsia="ja-JP"/>
        </w:rPr>
        <w:t xml:space="preserve"> has been missing. </w:t>
      </w:r>
      <w:r w:rsidR="00B85E87" w:rsidRPr="0012437E">
        <w:rPr>
          <w:lang w:eastAsia="ja-JP"/>
        </w:rPr>
        <w:t>T</w:t>
      </w:r>
      <w:r w:rsidR="003D585B" w:rsidRPr="0012437E">
        <w:rPr>
          <w:lang w:eastAsia="ja-JP"/>
        </w:rPr>
        <w:t xml:space="preserve">his book </w:t>
      </w:r>
      <w:r w:rsidR="00B85E87" w:rsidRPr="0012437E">
        <w:rPr>
          <w:lang w:eastAsia="ja-JP"/>
        </w:rPr>
        <w:t xml:space="preserve">compares the experiences of </w:t>
      </w:r>
      <w:r w:rsidR="00DC5DF7" w:rsidRPr="0012437E">
        <w:rPr>
          <w:lang w:eastAsia="ja-JP"/>
        </w:rPr>
        <w:t xml:space="preserve">multiple </w:t>
      </w:r>
      <w:r w:rsidR="00B85E87" w:rsidRPr="0012437E">
        <w:rPr>
          <w:lang w:eastAsia="ja-JP"/>
        </w:rPr>
        <w:t>countries</w:t>
      </w:r>
      <w:r w:rsidR="00DC5DF7" w:rsidRPr="0012437E">
        <w:rPr>
          <w:lang w:eastAsia="ja-JP"/>
        </w:rPr>
        <w:t xml:space="preserve"> in Asia</w:t>
      </w:r>
      <w:r w:rsidR="00B85E87" w:rsidRPr="0012437E">
        <w:rPr>
          <w:lang w:eastAsia="ja-JP"/>
        </w:rPr>
        <w:t xml:space="preserve"> now undergoing top-down environmental policies</w:t>
      </w:r>
      <w:r w:rsidR="00EF0909" w:rsidRPr="0012437E">
        <w:rPr>
          <w:lang w:eastAsia="ja-JP"/>
        </w:rPr>
        <w:t xml:space="preserve"> and</w:t>
      </w:r>
      <w:r w:rsidR="00B85E87" w:rsidRPr="0012437E">
        <w:rPr>
          <w:lang w:eastAsia="ja-JP"/>
        </w:rPr>
        <w:t xml:space="preserve"> </w:t>
      </w:r>
      <w:r w:rsidR="007113AE" w:rsidRPr="0012437E">
        <w:rPr>
          <w:lang w:eastAsia="ja-JP"/>
        </w:rPr>
        <w:t>examines the perspectives of local people</w:t>
      </w:r>
      <w:r w:rsidR="007B03B3" w:rsidRPr="0012437E">
        <w:rPr>
          <w:lang w:eastAsia="ja-JP"/>
        </w:rPr>
        <w:t xml:space="preserve"> on the effects of such policies</w:t>
      </w:r>
      <w:r w:rsidR="00EF0909" w:rsidRPr="0012437E">
        <w:rPr>
          <w:lang w:eastAsia="ja-JP"/>
        </w:rPr>
        <w:t>.</w:t>
      </w:r>
      <w:r w:rsidR="007113AE" w:rsidRPr="0012437E">
        <w:rPr>
          <w:lang w:eastAsia="ja-JP"/>
        </w:rPr>
        <w:t xml:space="preserve"> </w:t>
      </w:r>
      <w:r w:rsidR="00EF0909" w:rsidRPr="0012437E">
        <w:rPr>
          <w:lang w:eastAsia="ja-JP"/>
        </w:rPr>
        <w:t>It seeks to</w:t>
      </w:r>
      <w:r w:rsidR="00F1094E" w:rsidRPr="0012437E">
        <w:rPr>
          <w:lang w:eastAsia="ja-JP"/>
        </w:rPr>
        <w:t xml:space="preserve"> </w:t>
      </w:r>
      <w:r w:rsidR="007113AE" w:rsidRPr="0012437E">
        <w:rPr>
          <w:lang w:eastAsia="ja-JP"/>
        </w:rPr>
        <w:t>develop</w:t>
      </w:r>
      <w:r w:rsidR="003D585B" w:rsidRPr="0012437E">
        <w:rPr>
          <w:lang w:eastAsia="ja-JP"/>
        </w:rPr>
        <w:t xml:space="preserve"> new perspective</w:t>
      </w:r>
      <w:r w:rsidR="00B81C1E" w:rsidRPr="0012437E">
        <w:rPr>
          <w:lang w:eastAsia="ja-JP"/>
        </w:rPr>
        <w:t>s</w:t>
      </w:r>
      <w:r w:rsidR="003D585B" w:rsidRPr="0012437E">
        <w:rPr>
          <w:lang w:eastAsia="ja-JP"/>
        </w:rPr>
        <w:t xml:space="preserve"> on why environmental policy </w:t>
      </w:r>
      <w:r w:rsidR="001B0DCA" w:rsidRPr="0012437E">
        <w:rPr>
          <w:rFonts w:hint="eastAsia"/>
          <w:lang w:eastAsia="ja-JP"/>
        </w:rPr>
        <w:t>o</w:t>
      </w:r>
      <w:r w:rsidR="001B0DCA" w:rsidRPr="0012437E">
        <w:rPr>
          <w:lang w:eastAsia="ja-JP"/>
        </w:rPr>
        <w:t xml:space="preserve">ften </w:t>
      </w:r>
      <w:r w:rsidR="003D585B" w:rsidRPr="0012437E">
        <w:rPr>
          <w:lang w:eastAsia="ja-JP"/>
        </w:rPr>
        <w:t>fails</w:t>
      </w:r>
      <w:r w:rsidR="007B03B3" w:rsidRPr="0012437E">
        <w:rPr>
          <w:lang w:eastAsia="ja-JP"/>
        </w:rPr>
        <w:t xml:space="preserve"> and</w:t>
      </w:r>
      <w:r w:rsidR="007113AE" w:rsidRPr="0012437E">
        <w:rPr>
          <w:lang w:eastAsia="ja-JP"/>
        </w:rPr>
        <w:t xml:space="preserve"> </w:t>
      </w:r>
      <w:r w:rsidR="00E2709D" w:rsidRPr="0012437E">
        <w:rPr>
          <w:lang w:eastAsia="ja-JP"/>
        </w:rPr>
        <w:t xml:space="preserve">discusses </w:t>
      </w:r>
      <w:r w:rsidR="003D585B" w:rsidRPr="0012437E">
        <w:rPr>
          <w:lang w:eastAsia="ja-JP"/>
        </w:rPr>
        <w:t xml:space="preserve">how </w:t>
      </w:r>
      <w:r w:rsidR="00E2709D" w:rsidRPr="0012437E">
        <w:rPr>
          <w:lang w:eastAsia="ja-JP"/>
        </w:rPr>
        <w:t>such inversion can</w:t>
      </w:r>
      <w:r w:rsidR="003D585B" w:rsidRPr="0012437E">
        <w:rPr>
          <w:lang w:eastAsia="ja-JP"/>
        </w:rPr>
        <w:t xml:space="preserve"> be tamed.</w:t>
      </w:r>
    </w:p>
    <w:p w14:paraId="2639F056" w14:textId="3FFD226D" w:rsidR="00CF27C2" w:rsidRPr="0012437E" w:rsidRDefault="002F70C7" w:rsidP="000D1472">
      <w:pPr>
        <w:rPr>
          <w:shd w:val="clear" w:color="auto" w:fill="FFFFFF"/>
        </w:rPr>
      </w:pPr>
      <w:r w:rsidRPr="0012437E">
        <w:rPr>
          <w:lang w:eastAsia="ja-JP"/>
        </w:rPr>
        <w:t>It is true that</w:t>
      </w:r>
      <w:r w:rsidR="005C27FC" w:rsidRPr="0012437E">
        <w:rPr>
          <w:lang w:eastAsia="ja-JP"/>
        </w:rPr>
        <w:t xml:space="preserve"> many stories </w:t>
      </w:r>
      <w:r w:rsidRPr="0012437E">
        <w:rPr>
          <w:lang w:eastAsia="ja-JP"/>
        </w:rPr>
        <w:t xml:space="preserve">of conservation projects accompanied by local sacrifices </w:t>
      </w:r>
      <w:r w:rsidR="005C27FC" w:rsidRPr="0012437E">
        <w:rPr>
          <w:lang w:eastAsia="ja-JP"/>
        </w:rPr>
        <w:t xml:space="preserve">have been told </w:t>
      </w:r>
      <w:r w:rsidRPr="0012437E">
        <w:rPr>
          <w:lang w:eastAsia="ja-JP"/>
        </w:rPr>
        <w:t>on a case basis</w:t>
      </w:r>
      <w:r w:rsidR="001B4B4B" w:rsidRPr="0012437E">
        <w:rPr>
          <w:lang w:eastAsia="ja-JP"/>
        </w:rPr>
        <w:t>,</w:t>
      </w:r>
      <w:r w:rsidR="005C27FC" w:rsidRPr="0012437E">
        <w:rPr>
          <w:lang w:eastAsia="ja-JP"/>
        </w:rPr>
        <w:t xml:space="preserve"> particularly in the context of Southeast Asia</w:t>
      </w:r>
      <w:r w:rsidR="00ED76C8" w:rsidRPr="0012437E">
        <w:rPr>
          <w:lang w:eastAsia="ja-JP"/>
        </w:rPr>
        <w:t xml:space="preserve"> (</w:t>
      </w:r>
      <w:r w:rsidR="00ED76C8" w:rsidRPr="00570581">
        <w:rPr>
          <w:shd w:val="clear" w:color="auto" w:fill="FFFFFF"/>
        </w:rPr>
        <w:t>Pye 2023</w:t>
      </w:r>
      <w:r w:rsidR="00ED76C8" w:rsidRPr="0012437E">
        <w:rPr>
          <w:shd w:val="clear" w:color="auto" w:fill="FFFFFF"/>
        </w:rPr>
        <w:t>)</w:t>
      </w:r>
      <w:r w:rsidR="005C27FC" w:rsidRPr="0012437E">
        <w:rPr>
          <w:lang w:eastAsia="ja-JP"/>
        </w:rPr>
        <w:t xml:space="preserve">. </w:t>
      </w:r>
      <w:r w:rsidR="009E3677" w:rsidRPr="0012437E">
        <w:rPr>
          <w:lang w:eastAsia="ja-JP"/>
        </w:rPr>
        <w:t>In the forest sector, a</w:t>
      </w:r>
      <w:r w:rsidR="005C27FC" w:rsidRPr="0012437E">
        <w:rPr>
          <w:lang w:eastAsia="ja-JP"/>
        </w:rPr>
        <w:t xml:space="preserve"> focal topic has been the conflict between indigenous people and protected areas</w:t>
      </w:r>
      <w:r w:rsidR="009E3677" w:rsidRPr="0012437E">
        <w:rPr>
          <w:lang w:eastAsia="ja-JP"/>
        </w:rPr>
        <w:t xml:space="preserve"> (</w:t>
      </w:r>
      <w:r w:rsidR="00F54946">
        <w:rPr>
          <w:color w:val="222222"/>
          <w:highlight w:val="white"/>
        </w:rPr>
        <w:t>Milne &amp;</w:t>
      </w:r>
      <w:r w:rsidR="00F54946">
        <w:rPr>
          <w:rFonts w:hint="eastAsia"/>
          <w:color w:val="222222"/>
          <w:lang w:eastAsia="ja-JP"/>
        </w:rPr>
        <w:t xml:space="preserve"> </w:t>
      </w:r>
      <w:proofErr w:type="spellStart"/>
      <w:r w:rsidR="009E3677" w:rsidRPr="0012437E">
        <w:rPr>
          <w:shd w:val="clear" w:color="auto" w:fill="FFFFFF"/>
        </w:rPr>
        <w:t>Mahanty</w:t>
      </w:r>
      <w:proofErr w:type="spellEnd"/>
      <w:r w:rsidR="009E3677" w:rsidRPr="0012437E">
        <w:rPr>
          <w:shd w:val="clear" w:color="auto" w:fill="FFFFFF"/>
        </w:rPr>
        <w:t xml:space="preserve"> 2015; Daly and Winter 2012).</w:t>
      </w:r>
      <w:r w:rsidR="00CF27C2" w:rsidRPr="0012437E">
        <w:t xml:space="preserve"> </w:t>
      </w:r>
      <w:r w:rsidR="001B4B4B" w:rsidRPr="0012437E">
        <w:t xml:space="preserve">The </w:t>
      </w:r>
      <w:r w:rsidR="00CF27C2" w:rsidRPr="0012437E">
        <w:t xml:space="preserve">Cambodian government’s policy to restore the ecological balance of Tonle Sap Lake, for example, included involuntary resettlement of the water-dependent communities (Miller et al. 2021). </w:t>
      </w:r>
      <w:r w:rsidR="009E3677" w:rsidRPr="0012437E">
        <w:rPr>
          <w:shd w:val="clear" w:color="auto" w:fill="FFFFFF"/>
        </w:rPr>
        <w:t xml:space="preserve"> </w:t>
      </w:r>
      <w:r w:rsidR="006A0A9D" w:rsidRPr="0012437E">
        <w:rPr>
          <w:shd w:val="clear" w:color="auto" w:fill="FFFFFF"/>
        </w:rPr>
        <w:t xml:space="preserve">The literature on green </w:t>
      </w:r>
      <w:proofErr w:type="spellStart"/>
      <w:r w:rsidR="006A0A9D" w:rsidRPr="0012437E">
        <w:rPr>
          <w:shd w:val="clear" w:color="auto" w:fill="FFFFFF"/>
        </w:rPr>
        <w:t>extractivism</w:t>
      </w:r>
      <w:proofErr w:type="spellEnd"/>
      <w:r w:rsidR="006A0A9D" w:rsidRPr="0012437E">
        <w:rPr>
          <w:shd w:val="clear" w:color="auto" w:fill="FFFFFF"/>
        </w:rPr>
        <w:t xml:space="preserve"> is now discussed more globally including African and Latin American continents (Bruna 2023; Dorn FM, et al, 2022)</w:t>
      </w:r>
      <w:r w:rsidR="00296DEF" w:rsidRPr="0012437E">
        <w:rPr>
          <w:shd w:val="clear" w:color="auto" w:fill="FFFFFF"/>
        </w:rPr>
        <w:t xml:space="preserve">. </w:t>
      </w:r>
    </w:p>
    <w:p w14:paraId="1EF74979" w14:textId="5A836BD5" w:rsidR="009E3677" w:rsidRPr="0012437E" w:rsidRDefault="00CF27C2" w:rsidP="000D1472">
      <w:pPr>
        <w:rPr>
          <w:shd w:val="clear" w:color="auto" w:fill="FFFFFF"/>
        </w:rPr>
      </w:pPr>
      <w:r w:rsidRPr="0012437E">
        <w:rPr>
          <w:shd w:val="clear" w:color="auto" w:fill="FFFFFF"/>
        </w:rPr>
        <w:t xml:space="preserve"> </w:t>
      </w:r>
      <w:r w:rsidRPr="0012437E">
        <w:t>Global evidence suggests that some climate adaptation projects unintentionally reinforce, redistribute or even create new sources of vulnerability due to existing inequitable socio-political relations (Eriksen et al. 2021).</w:t>
      </w:r>
      <w:r w:rsidR="00296DEF" w:rsidRPr="0012437E">
        <w:rPr>
          <w:shd w:val="clear" w:color="auto" w:fill="FFFFFF"/>
        </w:rPr>
        <w:t xml:space="preserve">  </w:t>
      </w:r>
      <w:r w:rsidR="001B4B4B" w:rsidRPr="0012437E">
        <w:t>Policies</w:t>
      </w:r>
      <w:r w:rsidRPr="0012437E">
        <w:t xml:space="preserve"> for sustainability transition may create new injustices and vulnerabilities. </w:t>
      </w:r>
      <w:r w:rsidR="001B4B4B" w:rsidRPr="0012437E">
        <w:t>An increasing</w:t>
      </w:r>
      <w:r w:rsidRPr="0012437E">
        <w:t xml:space="preserve"> </w:t>
      </w:r>
      <w:r w:rsidR="001B4B4B" w:rsidRPr="0012437E">
        <w:t xml:space="preserve">number of </w:t>
      </w:r>
      <w:r w:rsidRPr="0012437E">
        <w:t xml:space="preserve">scholars are calling for "just transition" </w:t>
      </w:r>
      <w:r w:rsidR="001B4B4B" w:rsidRPr="0012437E">
        <w:t xml:space="preserve">(Wang and Lo 2021). </w:t>
      </w:r>
      <w:r w:rsidRPr="0012437E">
        <w:t>But current studies focus more on the transition away from the incumbent fossil fuel energy paradigm (Wang and Lo 2021), and less on the transition towards wider and deeper environmental governance.</w:t>
      </w:r>
    </w:p>
    <w:p w14:paraId="100BB5BF" w14:textId="208CF3EF" w:rsidR="002F70C7" w:rsidRPr="0012437E" w:rsidRDefault="009E3677" w:rsidP="00102BFF">
      <w:r w:rsidRPr="0012437E">
        <w:rPr>
          <w:shd w:val="clear" w:color="auto" w:fill="FFFFFF"/>
          <w:lang w:eastAsia="ja-JP"/>
        </w:rPr>
        <w:t xml:space="preserve">This book tells a different story in </w:t>
      </w:r>
      <w:r w:rsidR="002F70C7" w:rsidRPr="0012437E">
        <w:rPr>
          <w:shd w:val="clear" w:color="auto" w:fill="FFFFFF"/>
          <w:lang w:eastAsia="ja-JP"/>
        </w:rPr>
        <w:t xml:space="preserve">a </w:t>
      </w:r>
      <w:r w:rsidRPr="0012437E">
        <w:rPr>
          <w:shd w:val="clear" w:color="auto" w:fill="FFFFFF"/>
          <w:lang w:eastAsia="ja-JP"/>
        </w:rPr>
        <w:t xml:space="preserve">way that focuses more on time-sensitive general </w:t>
      </w:r>
      <w:r w:rsidR="00BE37F7" w:rsidRPr="0012437E">
        <w:rPr>
          <w:shd w:val="clear" w:color="auto" w:fill="FFFFFF"/>
          <w:lang w:eastAsia="ja-JP"/>
        </w:rPr>
        <w:t>patterns</w:t>
      </w:r>
      <w:r w:rsidR="001B0DCA" w:rsidRPr="0012437E">
        <w:rPr>
          <w:shd w:val="clear" w:color="auto" w:fill="FFFFFF"/>
          <w:lang w:eastAsia="ja-JP"/>
        </w:rPr>
        <w:t xml:space="preserve"> </w:t>
      </w:r>
      <w:r w:rsidR="002F70C7" w:rsidRPr="0012437E">
        <w:rPr>
          <w:shd w:val="clear" w:color="auto" w:fill="FFFFFF"/>
          <w:lang w:eastAsia="ja-JP"/>
        </w:rPr>
        <w:t xml:space="preserve">connecting more explicitly the desires for economic development and environmental needs in </w:t>
      </w:r>
      <w:r w:rsidR="002F70C7" w:rsidRPr="0012437E">
        <w:rPr>
          <w:shd w:val="clear" w:color="auto" w:fill="FFFFFF"/>
          <w:lang w:eastAsia="ja-JP"/>
        </w:rPr>
        <w:lastRenderedPageBreak/>
        <w:t xml:space="preserve">the context of </w:t>
      </w:r>
      <w:r w:rsidRPr="0012437E">
        <w:rPr>
          <w:shd w:val="clear" w:color="auto" w:fill="FFFFFF"/>
          <w:lang w:eastAsia="ja-JP"/>
        </w:rPr>
        <w:t>Asia</w:t>
      </w:r>
      <w:r w:rsidR="002F70C7" w:rsidRPr="0012437E">
        <w:rPr>
          <w:shd w:val="clear" w:color="auto" w:fill="FFFFFF"/>
          <w:lang w:eastAsia="ja-JP"/>
        </w:rPr>
        <w:t xml:space="preserve">. </w:t>
      </w:r>
      <w:r w:rsidR="002F70C7" w:rsidRPr="0012437E">
        <w:t xml:space="preserve">Because the process of development is most rapid in the least developed countries, ideas and ways of thinking embedded in the institutional infrastructure of state-led development are carried over unchanged even as their status and stated priorities shift away from economic growth toward conserving the material basis of their growth. </w:t>
      </w:r>
    </w:p>
    <w:p w14:paraId="0915D936" w14:textId="01DA13E1" w:rsidR="008B3066" w:rsidRPr="0012437E" w:rsidRDefault="002F70C7" w:rsidP="00102BFF">
      <w:r w:rsidRPr="0012437E">
        <w:rPr>
          <w:shd w:val="clear" w:color="auto" w:fill="FFFFFF"/>
          <w:lang w:eastAsia="ja-JP"/>
        </w:rPr>
        <w:t xml:space="preserve">The book also attempts to go beyond what governments and civil societies can do individually but rather to propose the </w:t>
      </w:r>
      <w:r w:rsidRPr="0012437E">
        <w:rPr>
          <w:i/>
          <w:iCs/>
          <w:shd w:val="clear" w:color="auto" w:fill="FFFFFF"/>
          <w:lang w:eastAsia="ja-JP"/>
        </w:rPr>
        <w:t>relational</w:t>
      </w:r>
      <w:r w:rsidRPr="0012437E">
        <w:rPr>
          <w:shd w:val="clear" w:color="auto" w:fill="FFFFFF"/>
          <w:lang w:eastAsia="ja-JP"/>
        </w:rPr>
        <w:t xml:space="preserve"> solution by</w:t>
      </w:r>
      <w:r w:rsidR="001B0DCA" w:rsidRPr="0012437E">
        <w:rPr>
          <w:shd w:val="clear" w:color="auto" w:fill="FFFFFF"/>
          <w:lang w:eastAsia="ja-JP"/>
        </w:rPr>
        <w:t xml:space="preserve"> </w:t>
      </w:r>
      <w:r w:rsidRPr="0012437E">
        <w:rPr>
          <w:shd w:val="clear" w:color="auto" w:fill="FFFFFF"/>
          <w:lang w:eastAsia="ja-JP"/>
        </w:rPr>
        <w:t>focusing on intermediary organizations that stand in between</w:t>
      </w:r>
      <w:r w:rsidR="001B0DCA" w:rsidRPr="0012437E">
        <w:rPr>
          <w:shd w:val="clear" w:color="auto" w:fill="FFFFFF"/>
          <w:lang w:eastAsia="ja-JP"/>
        </w:rPr>
        <w:t xml:space="preserve"> </w:t>
      </w:r>
      <w:r w:rsidRPr="0012437E">
        <w:rPr>
          <w:shd w:val="clear" w:color="auto" w:fill="FFFFFF"/>
          <w:lang w:eastAsia="ja-JP"/>
        </w:rPr>
        <w:t>individuals and the state</w:t>
      </w:r>
      <w:r w:rsidR="009E3677" w:rsidRPr="0012437E">
        <w:rPr>
          <w:shd w:val="clear" w:color="auto" w:fill="FFFFFF"/>
          <w:lang w:eastAsia="ja-JP"/>
        </w:rPr>
        <w:t xml:space="preserve">. </w:t>
      </w:r>
      <w:r w:rsidR="0077399E" w:rsidRPr="0012437E">
        <w:t>Intermedia</w:t>
      </w:r>
      <w:r w:rsidR="009F16CE" w:rsidRPr="0012437E">
        <w:t>ry</w:t>
      </w:r>
      <w:r w:rsidR="0077399E" w:rsidRPr="0012437E">
        <w:t xml:space="preserve"> groups (such as local groups or ethnic groups) have been weakened through the processes of economic development</w:t>
      </w:r>
      <w:r w:rsidR="005B32E1" w:rsidRPr="0012437E">
        <w:t>, which</w:t>
      </w:r>
      <w:r w:rsidR="0077399E" w:rsidRPr="0012437E">
        <w:t xml:space="preserve"> emphasize individual and co</w:t>
      </w:r>
      <w:r w:rsidR="002335DE" w:rsidRPr="0012437E">
        <w:t>r</w:t>
      </w:r>
      <w:r w:rsidR="0077399E" w:rsidRPr="0012437E">
        <w:t>p</w:t>
      </w:r>
      <w:r w:rsidR="002335DE" w:rsidRPr="0012437E">
        <w:t>o</w:t>
      </w:r>
      <w:r w:rsidR="0077399E" w:rsidRPr="0012437E">
        <w:t xml:space="preserve">rate rights. </w:t>
      </w:r>
    </w:p>
    <w:p w14:paraId="746FC110" w14:textId="2E2A8A30" w:rsidR="0077399E" w:rsidRPr="0012437E" w:rsidRDefault="0077399E" w:rsidP="00102BFF">
      <w:r w:rsidRPr="0012437E">
        <w:t>This book argues that</w:t>
      </w:r>
      <w:r w:rsidR="00B375C1" w:rsidRPr="0012437E">
        <w:t xml:space="preserve"> </w:t>
      </w:r>
      <w:r w:rsidRPr="0012437E">
        <w:t>environmental policies</w:t>
      </w:r>
      <w:r w:rsidR="00B375C1" w:rsidRPr="0012437E">
        <w:t>—parallel to stated aims—</w:t>
      </w:r>
      <w:r w:rsidRPr="0012437E">
        <w:t xml:space="preserve">tend to generate an accumulation of power in the centralized state that goes unchallenged in the most important </w:t>
      </w:r>
      <w:r w:rsidR="00F26764" w:rsidRPr="0012437E">
        <w:t>“</w:t>
      </w:r>
      <w:r w:rsidRPr="0012437E">
        <w:t>consensus-based</w:t>
      </w:r>
      <w:r w:rsidR="00F26764" w:rsidRPr="0012437E">
        <w:t>”</w:t>
      </w:r>
      <w:r w:rsidRPr="0012437E">
        <w:t xml:space="preserve"> areas of policy</w:t>
      </w:r>
      <w:r w:rsidR="000771E5" w:rsidRPr="0012437E">
        <w:rPr>
          <w:rFonts w:hint="eastAsia"/>
          <w:lang w:eastAsia="ja-JP"/>
        </w:rPr>
        <w:t>,</w:t>
      </w:r>
      <w:r w:rsidRPr="0012437E">
        <w:t xml:space="preserve"> </w:t>
      </w:r>
      <w:r w:rsidR="005B32E1" w:rsidRPr="0012437E">
        <w:t xml:space="preserve">such as environmental policies in populous urban centers, </w:t>
      </w:r>
      <w:r w:rsidR="00411FDD" w:rsidRPr="0012437E">
        <w:t>where it</w:t>
      </w:r>
      <w:r w:rsidRPr="0012437E">
        <w:t xml:space="preserve"> engenders little resistance. Environmental policies are necessary, even existential, but we must also question how such policies have changed the relationship between</w:t>
      </w:r>
      <w:r w:rsidR="00243AE3" w:rsidRPr="0012437E">
        <w:t xml:space="preserve"> the</w:t>
      </w:r>
      <w:r w:rsidRPr="0012437E">
        <w:t xml:space="preserve"> state and human society, especially given the current entrenchment of centralization and state power. Questioning the prevalent policy direction requires a nuanced and theoretically</w:t>
      </w:r>
      <w:r w:rsidR="002335DE" w:rsidRPr="0012437E">
        <w:t>-</w:t>
      </w:r>
      <w:r w:rsidRPr="0012437E">
        <w:t>mature approach, partly because of the importance of having environmental policies in place. It requires a shift in thinking away from rationalistic faith in efficient policy toward an appreciation of the experience of local people and policies which empower them to maintain long-term relationships with the local environment to promote stewardship and, in turn, sustainable practices</w:t>
      </w:r>
      <w:r w:rsidR="002335DE" w:rsidRPr="0012437E">
        <w:t>.</w:t>
      </w:r>
      <w:r w:rsidRPr="0012437E">
        <w:t xml:space="preserve"> </w:t>
      </w:r>
      <w:r w:rsidR="00C43929" w:rsidRPr="0012437E">
        <w:t>What would empower the shrimp farmer to develop the willingness to build his own standards of compliance or entrust them to the government</w:t>
      </w:r>
      <w:r w:rsidR="00FC2DF9" w:rsidRPr="0012437E">
        <w:t>? Inevitably some aspects are idiosyncratic. However, the examples discussed through</w:t>
      </w:r>
      <w:r w:rsidR="00195C5D" w:rsidRPr="0012437E">
        <w:t>out</w:t>
      </w:r>
      <w:r w:rsidR="00FC2DF9" w:rsidRPr="0012437E">
        <w:t xml:space="preserve"> this book reveal patterns in the process</w:t>
      </w:r>
      <w:r w:rsidR="00463986" w:rsidRPr="0012437E">
        <w:t>es</w:t>
      </w:r>
      <w:r w:rsidR="00FC2DF9" w:rsidRPr="0012437E">
        <w:t xml:space="preserve"> of inversion, providing essential clues toward solutions. </w:t>
      </w:r>
    </w:p>
    <w:p w14:paraId="7E4E74A0" w14:textId="12D2BBB9" w:rsidR="0077399E" w:rsidRPr="0012437E" w:rsidRDefault="0077399E" w:rsidP="00102BFF">
      <w:r w:rsidRPr="0012437E">
        <w:t xml:space="preserve">The book concludes by re-appreciating the virtue of </w:t>
      </w:r>
      <w:r w:rsidR="001B4B4B" w:rsidRPr="0012437E">
        <w:t>“</w:t>
      </w:r>
      <w:r w:rsidRPr="0012437E">
        <w:t>dependen</w:t>
      </w:r>
      <w:r w:rsidR="005D1E57" w:rsidRPr="0012437E">
        <w:t>cy</w:t>
      </w:r>
      <w:r w:rsidR="001B4B4B" w:rsidRPr="0012437E">
        <w:t>”</w:t>
      </w:r>
      <w:r w:rsidR="005D1E57" w:rsidRPr="0012437E">
        <w:t xml:space="preserve"> </w:t>
      </w:r>
      <w:r w:rsidR="00551984" w:rsidRPr="0012437E">
        <w:t>through the analysis of intermediary organizations</w:t>
      </w:r>
      <w:r w:rsidRPr="0012437E">
        <w:t xml:space="preserve"> </w:t>
      </w:r>
      <w:r w:rsidR="004A27B7" w:rsidRPr="0012437E">
        <w:t xml:space="preserve">that </w:t>
      </w:r>
      <w:r w:rsidR="005D1E57" w:rsidRPr="0012437E">
        <w:t>have</w:t>
      </w:r>
      <w:r w:rsidRPr="0012437E">
        <w:t xml:space="preserve"> been downplayed by</w:t>
      </w:r>
      <w:r w:rsidR="004A27B7" w:rsidRPr="0012437E">
        <w:t>—</w:t>
      </w:r>
      <w:r w:rsidRPr="0012437E">
        <w:t>and</w:t>
      </w:r>
      <w:r w:rsidR="004A27B7" w:rsidRPr="0012437E">
        <w:t xml:space="preserve"> are</w:t>
      </w:r>
      <w:r w:rsidRPr="0012437E">
        <w:t xml:space="preserve"> virtually seen as a threat to</w:t>
      </w:r>
      <w:r w:rsidR="004A27B7" w:rsidRPr="0012437E">
        <w:t>—</w:t>
      </w:r>
      <w:r w:rsidRPr="0012437E">
        <w:t xml:space="preserve">modernization and the development discourse of the past century. The key to addressing </w:t>
      </w:r>
      <w:r w:rsidRPr="0012437E">
        <w:lastRenderedPageBreak/>
        <w:t xml:space="preserve">inversion lies in re-balancing the disturbed relations of interdependence, empowering individuals and organizations closer to the ground. Herein lies a more sustainable policy direction, but one which requires precisely the kinds of wisdom </w:t>
      </w:r>
      <w:r w:rsidR="00551984" w:rsidRPr="0012437E">
        <w:t>that</w:t>
      </w:r>
      <w:r w:rsidRPr="0012437E">
        <w:t xml:space="preserve"> the rationality of prevalent </w:t>
      </w:r>
      <w:r w:rsidR="00551984" w:rsidRPr="0012437E">
        <w:t>policymaking</w:t>
      </w:r>
      <w:r w:rsidRPr="0012437E">
        <w:t xml:space="preserve"> </w:t>
      </w:r>
      <w:r w:rsidR="00EC7698" w:rsidRPr="0012437E">
        <w:t xml:space="preserve">appears to have </w:t>
      </w:r>
      <w:r w:rsidRPr="0012437E">
        <w:t>discard</w:t>
      </w:r>
      <w:r w:rsidR="00EC7698" w:rsidRPr="0012437E">
        <w:t>ed</w:t>
      </w:r>
      <w:r w:rsidRPr="0012437E">
        <w:t xml:space="preserve">. </w:t>
      </w:r>
    </w:p>
    <w:p w14:paraId="2652AC3B" w14:textId="39785CE2" w:rsidR="0077399E" w:rsidRPr="0012437E" w:rsidRDefault="0077399E" w:rsidP="00102BFF">
      <w:r w:rsidRPr="0012437E">
        <w:t xml:space="preserve">The theoretical framework developed opens a new avenue </w:t>
      </w:r>
      <w:r w:rsidR="00EC7698" w:rsidRPr="0012437E">
        <w:t xml:space="preserve">for </w:t>
      </w:r>
      <w:r w:rsidR="00794B06" w:rsidRPr="0012437E">
        <w:t>analy</w:t>
      </w:r>
      <w:r w:rsidR="002D07A5" w:rsidRPr="0012437E">
        <w:t>z</w:t>
      </w:r>
      <w:r w:rsidR="00EC7698" w:rsidRPr="0012437E">
        <w:t>ing</w:t>
      </w:r>
      <w:r w:rsidRPr="0012437E">
        <w:t xml:space="preserve"> the parallel processes of resource management and the experiences of local people to </w:t>
      </w:r>
      <w:r w:rsidR="00A45DC0" w:rsidRPr="0012437E">
        <w:t xml:space="preserve">problematize </w:t>
      </w:r>
      <w:r w:rsidRPr="0012437E">
        <w:t xml:space="preserve">modern environmental </w:t>
      </w:r>
      <w:r w:rsidR="00E4774B" w:rsidRPr="0012437E">
        <w:t>policy</w:t>
      </w:r>
      <w:r w:rsidRPr="0012437E">
        <w:t xml:space="preserve">. It explains (a) why </w:t>
      </w:r>
      <w:r w:rsidR="005D1E57" w:rsidRPr="0012437E">
        <w:t xml:space="preserve">the </w:t>
      </w:r>
      <w:r w:rsidRPr="0012437E">
        <w:t xml:space="preserve">environmental policy is appealing, </w:t>
      </w:r>
      <w:r w:rsidR="00A45DC0" w:rsidRPr="0012437E">
        <w:t xml:space="preserve">prompting </w:t>
      </w:r>
      <w:r w:rsidRPr="0012437E">
        <w:t xml:space="preserve">urban residents </w:t>
      </w:r>
      <w:r w:rsidR="00A45DC0" w:rsidRPr="0012437E">
        <w:t xml:space="preserve">to </w:t>
      </w:r>
      <w:r w:rsidRPr="0012437E">
        <w:t>accept centralized state power</w:t>
      </w:r>
      <w:r w:rsidR="002D07A5" w:rsidRPr="0012437E">
        <w:t>;</w:t>
      </w:r>
      <w:r w:rsidRPr="0012437E">
        <w:t xml:space="preserve"> (b) the process by which it often fails in local contexts</w:t>
      </w:r>
      <w:r w:rsidR="002D07A5" w:rsidRPr="0012437E">
        <w:t>;</w:t>
      </w:r>
      <w:r w:rsidRPr="0012437E">
        <w:t xml:space="preserve"> (c) how this perpetuated the concentration of centralized state power and top-down policy specifically in the context of developing countries</w:t>
      </w:r>
      <w:r w:rsidR="002D07A5" w:rsidRPr="0012437E">
        <w:t>;</w:t>
      </w:r>
      <w:r w:rsidRPr="0012437E">
        <w:t xml:space="preserve"> and (d) policy directions to escape this vicious cycle. In doing so, it provides a theoretical tool to find hidden politics of environmental policy, with potential application to other areas of policy </w:t>
      </w:r>
      <w:r w:rsidR="00BB4230" w:rsidRPr="0012437E">
        <w:t xml:space="preserve">that lead to the concentration of </w:t>
      </w:r>
      <w:r w:rsidRPr="0012437E">
        <w:t xml:space="preserve">state power. </w:t>
      </w:r>
    </w:p>
    <w:p w14:paraId="3C8D0DF3" w14:textId="21F44DDF" w:rsidR="00C47866" w:rsidRPr="0012437E" w:rsidRDefault="001E37DA" w:rsidP="00102BFF">
      <w:r w:rsidRPr="0012437E">
        <w:t>I</w:t>
      </w:r>
      <w:r w:rsidR="008637B7" w:rsidRPr="0012437E">
        <w:t xml:space="preserve">ncreasingly frequent natural disasters </w:t>
      </w:r>
      <w:r w:rsidR="00F36A99" w:rsidRPr="0012437E">
        <w:t xml:space="preserve">and subsequent </w:t>
      </w:r>
      <w:r w:rsidR="0077399E" w:rsidRPr="0012437E">
        <w:t xml:space="preserve">global focus on climate change </w:t>
      </w:r>
      <w:r w:rsidR="00551984" w:rsidRPr="0012437E">
        <w:t>have</w:t>
      </w:r>
      <w:r w:rsidR="0077399E" w:rsidRPr="0012437E">
        <w:t xml:space="preserve"> created a sense of urgency. In these circumstances, it is easy to become convinced that there can be only one realistic solution to this or that environmental problem and that we have no choice but to let the state take the lead in finding solutions. The role of social scientists is to create opportunities for local communities to have their </w:t>
      </w:r>
      <w:r w:rsidR="00551984" w:rsidRPr="0012437E">
        <w:t>voices</w:t>
      </w:r>
      <w:r w:rsidR="0077399E" w:rsidRPr="0012437E">
        <w:t xml:space="preserve"> heard on appropriate solutions. </w:t>
      </w:r>
      <w:r w:rsidR="00C22724" w:rsidRPr="0012437E">
        <w:t>The states’ power</w:t>
      </w:r>
      <w:r w:rsidR="0077399E" w:rsidRPr="0012437E">
        <w:t xml:space="preserve"> to control the natural environment </w:t>
      </w:r>
      <w:r w:rsidR="00E11458" w:rsidRPr="0012437E">
        <w:t xml:space="preserve">differs </w:t>
      </w:r>
      <w:r w:rsidR="0077399E" w:rsidRPr="0012437E">
        <w:t>from its power to shape military matters or the economy. It is both more latent and less visible. Thus, before we launch into policy discussions, it is vitally important to go out into the field and listen to what people have to say.</w:t>
      </w:r>
      <w:r w:rsidRPr="0012437E">
        <w:t xml:space="preserve"> This approach has</w:t>
      </w:r>
      <w:r w:rsidR="00FA0035" w:rsidRPr="0012437E">
        <w:t xml:space="preserve"> led to the</w:t>
      </w:r>
      <w:r w:rsidRPr="0012437E">
        <w:t xml:space="preserve"> </w:t>
      </w:r>
      <w:r w:rsidR="0070066E" w:rsidRPr="0012437E">
        <w:t>generat</w:t>
      </w:r>
      <w:r w:rsidR="00FA0035" w:rsidRPr="0012437E">
        <w:t>ion of</w:t>
      </w:r>
      <w:r w:rsidR="0070066E" w:rsidRPr="0012437E">
        <w:t xml:space="preserve"> </w:t>
      </w:r>
      <w:r w:rsidRPr="0012437E">
        <w:t xml:space="preserve">the ideas presented in this book. </w:t>
      </w:r>
    </w:p>
    <w:sectPr w:rsidR="00C47866" w:rsidRPr="0012437E" w:rsidSect="00FD281F">
      <w:footerReference w:type="default" r:id="rId6"/>
      <w:pgSz w:w="12240" w:h="15840"/>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D8BE5" w14:textId="77777777" w:rsidR="00E75625" w:rsidRDefault="00E75625" w:rsidP="00102BFF">
      <w:r>
        <w:separator/>
      </w:r>
    </w:p>
  </w:endnote>
  <w:endnote w:type="continuationSeparator" w:id="0">
    <w:p w14:paraId="72AD6519" w14:textId="77777777" w:rsidR="00E75625" w:rsidRDefault="00E75625" w:rsidP="00102BFF">
      <w:r>
        <w:continuationSeparator/>
      </w:r>
    </w:p>
  </w:endnote>
  <w:endnote w:type="continuationNotice" w:id="1">
    <w:p w14:paraId="5170DDFA" w14:textId="77777777" w:rsidR="00E75625" w:rsidRDefault="00E75625" w:rsidP="00102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1423794"/>
      <w:docPartObj>
        <w:docPartGallery w:val="Page Numbers (Bottom of Page)"/>
        <w:docPartUnique/>
      </w:docPartObj>
    </w:sdtPr>
    <w:sdtContent>
      <w:p w14:paraId="4CE8B5A3" w14:textId="7832E7F0" w:rsidR="000771E5" w:rsidRDefault="000771E5" w:rsidP="00BF1238">
        <w:pPr>
          <w:pStyle w:val="Footer"/>
          <w:jc w:val="center"/>
        </w:pPr>
        <w:r>
          <w:fldChar w:fldCharType="begin"/>
        </w:r>
        <w:r>
          <w:instrText>PAGE   \* MERGEFORMAT</w:instrText>
        </w:r>
        <w:r>
          <w:fldChar w:fldCharType="separate"/>
        </w:r>
        <w:r>
          <w:rPr>
            <w:lang w:val="ja-JP" w:eastAsia="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7F66B" w14:textId="77777777" w:rsidR="00E75625" w:rsidRDefault="00E75625" w:rsidP="00102BFF">
      <w:r>
        <w:separator/>
      </w:r>
    </w:p>
  </w:footnote>
  <w:footnote w:type="continuationSeparator" w:id="0">
    <w:p w14:paraId="194DB3FC" w14:textId="77777777" w:rsidR="00E75625" w:rsidRDefault="00E75625" w:rsidP="00102BFF">
      <w:r>
        <w:continuationSeparator/>
      </w:r>
    </w:p>
  </w:footnote>
  <w:footnote w:type="continuationNotice" w:id="1">
    <w:p w14:paraId="448B62F4" w14:textId="77777777" w:rsidR="00E75625" w:rsidRDefault="00E75625" w:rsidP="00102BF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72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6A"/>
    <w:rsid w:val="00001367"/>
    <w:rsid w:val="00011708"/>
    <w:rsid w:val="0001648A"/>
    <w:rsid w:val="00021503"/>
    <w:rsid w:val="00022F1B"/>
    <w:rsid w:val="00025AC5"/>
    <w:rsid w:val="0003002A"/>
    <w:rsid w:val="00031475"/>
    <w:rsid w:val="00032CEC"/>
    <w:rsid w:val="00033419"/>
    <w:rsid w:val="0004124D"/>
    <w:rsid w:val="00041809"/>
    <w:rsid w:val="0006647F"/>
    <w:rsid w:val="0007252C"/>
    <w:rsid w:val="00072FAC"/>
    <w:rsid w:val="00076C77"/>
    <w:rsid w:val="000771E5"/>
    <w:rsid w:val="00081B0F"/>
    <w:rsid w:val="000845F2"/>
    <w:rsid w:val="00094130"/>
    <w:rsid w:val="00095C14"/>
    <w:rsid w:val="000D1472"/>
    <w:rsid w:val="000D2987"/>
    <w:rsid w:val="000E6176"/>
    <w:rsid w:val="000E7876"/>
    <w:rsid w:val="000F22D2"/>
    <w:rsid w:val="001013F2"/>
    <w:rsid w:val="00102BFF"/>
    <w:rsid w:val="001115B5"/>
    <w:rsid w:val="0012092F"/>
    <w:rsid w:val="0012437E"/>
    <w:rsid w:val="00124A79"/>
    <w:rsid w:val="00124F01"/>
    <w:rsid w:val="001300EC"/>
    <w:rsid w:val="001321B5"/>
    <w:rsid w:val="001372CF"/>
    <w:rsid w:val="0014051B"/>
    <w:rsid w:val="00150EA9"/>
    <w:rsid w:val="001527A2"/>
    <w:rsid w:val="00160F5D"/>
    <w:rsid w:val="00171CCE"/>
    <w:rsid w:val="0017720E"/>
    <w:rsid w:val="00182D7C"/>
    <w:rsid w:val="0019257B"/>
    <w:rsid w:val="00192DB0"/>
    <w:rsid w:val="001946FA"/>
    <w:rsid w:val="00195C5D"/>
    <w:rsid w:val="00196ADE"/>
    <w:rsid w:val="001973BA"/>
    <w:rsid w:val="001A5B03"/>
    <w:rsid w:val="001B0DCA"/>
    <w:rsid w:val="001B4B4B"/>
    <w:rsid w:val="001C000E"/>
    <w:rsid w:val="001C211B"/>
    <w:rsid w:val="001C2194"/>
    <w:rsid w:val="001C383A"/>
    <w:rsid w:val="001E37DA"/>
    <w:rsid w:val="001E54D2"/>
    <w:rsid w:val="001F1111"/>
    <w:rsid w:val="001F6165"/>
    <w:rsid w:val="001F7E81"/>
    <w:rsid w:val="00205090"/>
    <w:rsid w:val="00205B89"/>
    <w:rsid w:val="00207503"/>
    <w:rsid w:val="00212BC4"/>
    <w:rsid w:val="00220693"/>
    <w:rsid w:val="002233CF"/>
    <w:rsid w:val="002335DE"/>
    <w:rsid w:val="0023644F"/>
    <w:rsid w:val="002367DF"/>
    <w:rsid w:val="00243624"/>
    <w:rsid w:val="00243AE3"/>
    <w:rsid w:val="002479A1"/>
    <w:rsid w:val="002557B1"/>
    <w:rsid w:val="0025721A"/>
    <w:rsid w:val="0026005E"/>
    <w:rsid w:val="002656CF"/>
    <w:rsid w:val="00282C51"/>
    <w:rsid w:val="00284607"/>
    <w:rsid w:val="00285E2B"/>
    <w:rsid w:val="00293AD9"/>
    <w:rsid w:val="00295A5C"/>
    <w:rsid w:val="00296DEF"/>
    <w:rsid w:val="002A0B6A"/>
    <w:rsid w:val="002B5CCF"/>
    <w:rsid w:val="002C2AE9"/>
    <w:rsid w:val="002C3A18"/>
    <w:rsid w:val="002C3D2A"/>
    <w:rsid w:val="002D07A5"/>
    <w:rsid w:val="002D3CFA"/>
    <w:rsid w:val="002E2E26"/>
    <w:rsid w:val="002F2A5A"/>
    <w:rsid w:val="002F31B9"/>
    <w:rsid w:val="002F39C8"/>
    <w:rsid w:val="002F70C7"/>
    <w:rsid w:val="00310FE7"/>
    <w:rsid w:val="0033709D"/>
    <w:rsid w:val="00337512"/>
    <w:rsid w:val="00340701"/>
    <w:rsid w:val="003426DB"/>
    <w:rsid w:val="00351FE1"/>
    <w:rsid w:val="00360B60"/>
    <w:rsid w:val="00361245"/>
    <w:rsid w:val="00361EDA"/>
    <w:rsid w:val="00362048"/>
    <w:rsid w:val="00363EA0"/>
    <w:rsid w:val="00375C1E"/>
    <w:rsid w:val="00377858"/>
    <w:rsid w:val="00387799"/>
    <w:rsid w:val="00390AC1"/>
    <w:rsid w:val="00392F08"/>
    <w:rsid w:val="003B3FE5"/>
    <w:rsid w:val="003C0281"/>
    <w:rsid w:val="003C226B"/>
    <w:rsid w:val="003C618A"/>
    <w:rsid w:val="003D0352"/>
    <w:rsid w:val="003D585B"/>
    <w:rsid w:val="003E1EEE"/>
    <w:rsid w:val="003E21CD"/>
    <w:rsid w:val="003F3DF6"/>
    <w:rsid w:val="003F57DE"/>
    <w:rsid w:val="004001B2"/>
    <w:rsid w:val="0040564F"/>
    <w:rsid w:val="00406849"/>
    <w:rsid w:val="004113E9"/>
    <w:rsid w:val="00411FDD"/>
    <w:rsid w:val="0042181B"/>
    <w:rsid w:val="00427F9E"/>
    <w:rsid w:val="00432689"/>
    <w:rsid w:val="00436CC7"/>
    <w:rsid w:val="004461E8"/>
    <w:rsid w:val="004471E6"/>
    <w:rsid w:val="00450580"/>
    <w:rsid w:val="00450C5A"/>
    <w:rsid w:val="00453420"/>
    <w:rsid w:val="00453C15"/>
    <w:rsid w:val="00463596"/>
    <w:rsid w:val="00463986"/>
    <w:rsid w:val="00472417"/>
    <w:rsid w:val="00472E87"/>
    <w:rsid w:val="0048320C"/>
    <w:rsid w:val="0048671C"/>
    <w:rsid w:val="004952F6"/>
    <w:rsid w:val="004A12DF"/>
    <w:rsid w:val="004A27B7"/>
    <w:rsid w:val="004A5DBE"/>
    <w:rsid w:val="004B682B"/>
    <w:rsid w:val="004D2124"/>
    <w:rsid w:val="004D3193"/>
    <w:rsid w:val="004D3B97"/>
    <w:rsid w:val="004D475D"/>
    <w:rsid w:val="004D57F5"/>
    <w:rsid w:val="004D6DA1"/>
    <w:rsid w:val="004E2FC3"/>
    <w:rsid w:val="004E5A5C"/>
    <w:rsid w:val="004F07B8"/>
    <w:rsid w:val="004F763E"/>
    <w:rsid w:val="0050455D"/>
    <w:rsid w:val="00506751"/>
    <w:rsid w:val="005174BA"/>
    <w:rsid w:val="00521ECB"/>
    <w:rsid w:val="005371BC"/>
    <w:rsid w:val="00541C18"/>
    <w:rsid w:val="00551984"/>
    <w:rsid w:val="00561EB8"/>
    <w:rsid w:val="00561FCE"/>
    <w:rsid w:val="00565924"/>
    <w:rsid w:val="00565B6C"/>
    <w:rsid w:val="00570581"/>
    <w:rsid w:val="00572449"/>
    <w:rsid w:val="005764C0"/>
    <w:rsid w:val="00580EC7"/>
    <w:rsid w:val="00594B3E"/>
    <w:rsid w:val="005962B6"/>
    <w:rsid w:val="005A16C2"/>
    <w:rsid w:val="005B010E"/>
    <w:rsid w:val="005B32E1"/>
    <w:rsid w:val="005B3D7E"/>
    <w:rsid w:val="005B5279"/>
    <w:rsid w:val="005C0761"/>
    <w:rsid w:val="005C2370"/>
    <w:rsid w:val="005C27FC"/>
    <w:rsid w:val="005C4972"/>
    <w:rsid w:val="005C5091"/>
    <w:rsid w:val="005C7EFA"/>
    <w:rsid w:val="005D1E57"/>
    <w:rsid w:val="005D2A82"/>
    <w:rsid w:val="005D4F08"/>
    <w:rsid w:val="005E4490"/>
    <w:rsid w:val="005F4414"/>
    <w:rsid w:val="005F5CDA"/>
    <w:rsid w:val="0060059B"/>
    <w:rsid w:val="0060136A"/>
    <w:rsid w:val="00612A16"/>
    <w:rsid w:val="00623EE3"/>
    <w:rsid w:val="006313FD"/>
    <w:rsid w:val="00631F5A"/>
    <w:rsid w:val="00636A2C"/>
    <w:rsid w:val="00645565"/>
    <w:rsid w:val="00651C3F"/>
    <w:rsid w:val="006561F5"/>
    <w:rsid w:val="00656309"/>
    <w:rsid w:val="006628E5"/>
    <w:rsid w:val="00667E3D"/>
    <w:rsid w:val="00676E8E"/>
    <w:rsid w:val="006853C1"/>
    <w:rsid w:val="006A0A9D"/>
    <w:rsid w:val="006A1F9E"/>
    <w:rsid w:val="006A51A9"/>
    <w:rsid w:val="006B4B6C"/>
    <w:rsid w:val="006B5748"/>
    <w:rsid w:val="006B6EE6"/>
    <w:rsid w:val="006B7905"/>
    <w:rsid w:val="006C3F69"/>
    <w:rsid w:val="006C52E7"/>
    <w:rsid w:val="006D2B02"/>
    <w:rsid w:val="006E1376"/>
    <w:rsid w:val="006E1798"/>
    <w:rsid w:val="006E28EC"/>
    <w:rsid w:val="006F40B3"/>
    <w:rsid w:val="006F4128"/>
    <w:rsid w:val="0070066E"/>
    <w:rsid w:val="0070072C"/>
    <w:rsid w:val="007017E3"/>
    <w:rsid w:val="0070234B"/>
    <w:rsid w:val="00702652"/>
    <w:rsid w:val="0070774A"/>
    <w:rsid w:val="007100F9"/>
    <w:rsid w:val="0071072C"/>
    <w:rsid w:val="007113AE"/>
    <w:rsid w:val="00713D13"/>
    <w:rsid w:val="00726C12"/>
    <w:rsid w:val="007332B4"/>
    <w:rsid w:val="00735B1C"/>
    <w:rsid w:val="0074001C"/>
    <w:rsid w:val="0074386D"/>
    <w:rsid w:val="0074503E"/>
    <w:rsid w:val="007513DC"/>
    <w:rsid w:val="00752A2A"/>
    <w:rsid w:val="00754D49"/>
    <w:rsid w:val="00757B98"/>
    <w:rsid w:val="00761ED1"/>
    <w:rsid w:val="007711C1"/>
    <w:rsid w:val="0077399E"/>
    <w:rsid w:val="00773ABB"/>
    <w:rsid w:val="00777ACE"/>
    <w:rsid w:val="00782C0D"/>
    <w:rsid w:val="007842DC"/>
    <w:rsid w:val="00784892"/>
    <w:rsid w:val="00786658"/>
    <w:rsid w:val="00790C97"/>
    <w:rsid w:val="00794B06"/>
    <w:rsid w:val="007A4E62"/>
    <w:rsid w:val="007A7DBB"/>
    <w:rsid w:val="007B03B3"/>
    <w:rsid w:val="007B07F4"/>
    <w:rsid w:val="007B341B"/>
    <w:rsid w:val="007B4908"/>
    <w:rsid w:val="007C576C"/>
    <w:rsid w:val="007C6B5E"/>
    <w:rsid w:val="007D4366"/>
    <w:rsid w:val="007D7463"/>
    <w:rsid w:val="007E0D92"/>
    <w:rsid w:val="007E5244"/>
    <w:rsid w:val="007E5D15"/>
    <w:rsid w:val="007E6E49"/>
    <w:rsid w:val="007F18DA"/>
    <w:rsid w:val="008078BF"/>
    <w:rsid w:val="0081003F"/>
    <w:rsid w:val="008106B8"/>
    <w:rsid w:val="00824E1E"/>
    <w:rsid w:val="00826051"/>
    <w:rsid w:val="008411A3"/>
    <w:rsid w:val="0086105C"/>
    <w:rsid w:val="008637B7"/>
    <w:rsid w:val="0087345A"/>
    <w:rsid w:val="00877051"/>
    <w:rsid w:val="00883338"/>
    <w:rsid w:val="008879E3"/>
    <w:rsid w:val="008A5D43"/>
    <w:rsid w:val="008B3066"/>
    <w:rsid w:val="008B683C"/>
    <w:rsid w:val="008C3E95"/>
    <w:rsid w:val="008C42EA"/>
    <w:rsid w:val="008D538E"/>
    <w:rsid w:val="008D7D10"/>
    <w:rsid w:val="008E303D"/>
    <w:rsid w:val="008F17A6"/>
    <w:rsid w:val="008F28BF"/>
    <w:rsid w:val="008F4A54"/>
    <w:rsid w:val="00902387"/>
    <w:rsid w:val="00905BDA"/>
    <w:rsid w:val="00914F2A"/>
    <w:rsid w:val="00917E38"/>
    <w:rsid w:val="009203C2"/>
    <w:rsid w:val="009249D6"/>
    <w:rsid w:val="00926C50"/>
    <w:rsid w:val="00930B48"/>
    <w:rsid w:val="00941CF0"/>
    <w:rsid w:val="009570A2"/>
    <w:rsid w:val="00960734"/>
    <w:rsid w:val="0096188E"/>
    <w:rsid w:val="00964080"/>
    <w:rsid w:val="009861DA"/>
    <w:rsid w:val="00986D4A"/>
    <w:rsid w:val="009A0498"/>
    <w:rsid w:val="009A7E1F"/>
    <w:rsid w:val="009B02BC"/>
    <w:rsid w:val="009B1449"/>
    <w:rsid w:val="009C09DB"/>
    <w:rsid w:val="009D7BDF"/>
    <w:rsid w:val="009E3677"/>
    <w:rsid w:val="009E38E1"/>
    <w:rsid w:val="009E3FC6"/>
    <w:rsid w:val="009F16CE"/>
    <w:rsid w:val="009F2B83"/>
    <w:rsid w:val="00A11073"/>
    <w:rsid w:val="00A20215"/>
    <w:rsid w:val="00A20792"/>
    <w:rsid w:val="00A20CB4"/>
    <w:rsid w:val="00A21A63"/>
    <w:rsid w:val="00A254A8"/>
    <w:rsid w:val="00A45DC0"/>
    <w:rsid w:val="00A505FE"/>
    <w:rsid w:val="00A57037"/>
    <w:rsid w:val="00A64D44"/>
    <w:rsid w:val="00A66ADE"/>
    <w:rsid w:val="00A7495A"/>
    <w:rsid w:val="00A92E95"/>
    <w:rsid w:val="00AA0B3E"/>
    <w:rsid w:val="00AB16D0"/>
    <w:rsid w:val="00AB320A"/>
    <w:rsid w:val="00AB34ED"/>
    <w:rsid w:val="00AD5721"/>
    <w:rsid w:val="00AE22A9"/>
    <w:rsid w:val="00AF099B"/>
    <w:rsid w:val="00AF3210"/>
    <w:rsid w:val="00AF52EA"/>
    <w:rsid w:val="00B00E40"/>
    <w:rsid w:val="00B021BF"/>
    <w:rsid w:val="00B21FC2"/>
    <w:rsid w:val="00B2257F"/>
    <w:rsid w:val="00B2317A"/>
    <w:rsid w:val="00B3469C"/>
    <w:rsid w:val="00B35833"/>
    <w:rsid w:val="00B375C1"/>
    <w:rsid w:val="00B524CF"/>
    <w:rsid w:val="00B5347E"/>
    <w:rsid w:val="00B6614E"/>
    <w:rsid w:val="00B6761D"/>
    <w:rsid w:val="00B74148"/>
    <w:rsid w:val="00B80CE6"/>
    <w:rsid w:val="00B81C1E"/>
    <w:rsid w:val="00B85E87"/>
    <w:rsid w:val="00BB4230"/>
    <w:rsid w:val="00BB5AC3"/>
    <w:rsid w:val="00BB7DEF"/>
    <w:rsid w:val="00BC06D9"/>
    <w:rsid w:val="00BC1335"/>
    <w:rsid w:val="00BC5C12"/>
    <w:rsid w:val="00BD1F26"/>
    <w:rsid w:val="00BD585C"/>
    <w:rsid w:val="00BE0E89"/>
    <w:rsid w:val="00BE37F7"/>
    <w:rsid w:val="00BE4FE5"/>
    <w:rsid w:val="00BE5F2E"/>
    <w:rsid w:val="00BF1238"/>
    <w:rsid w:val="00BF33B8"/>
    <w:rsid w:val="00BF5CC2"/>
    <w:rsid w:val="00BF7E0F"/>
    <w:rsid w:val="00C00626"/>
    <w:rsid w:val="00C007BA"/>
    <w:rsid w:val="00C01589"/>
    <w:rsid w:val="00C02359"/>
    <w:rsid w:val="00C061F5"/>
    <w:rsid w:val="00C14054"/>
    <w:rsid w:val="00C20722"/>
    <w:rsid w:val="00C22724"/>
    <w:rsid w:val="00C370BD"/>
    <w:rsid w:val="00C43929"/>
    <w:rsid w:val="00C450FC"/>
    <w:rsid w:val="00C45C83"/>
    <w:rsid w:val="00C4735F"/>
    <w:rsid w:val="00C47866"/>
    <w:rsid w:val="00C5389E"/>
    <w:rsid w:val="00C5512E"/>
    <w:rsid w:val="00C601E7"/>
    <w:rsid w:val="00C65E60"/>
    <w:rsid w:val="00C805A2"/>
    <w:rsid w:val="00C86B52"/>
    <w:rsid w:val="00C96A84"/>
    <w:rsid w:val="00C97B0E"/>
    <w:rsid w:val="00CB43DB"/>
    <w:rsid w:val="00CC50E3"/>
    <w:rsid w:val="00CD4069"/>
    <w:rsid w:val="00CD696F"/>
    <w:rsid w:val="00CE270C"/>
    <w:rsid w:val="00CF27C2"/>
    <w:rsid w:val="00CF4375"/>
    <w:rsid w:val="00D01948"/>
    <w:rsid w:val="00D01EE2"/>
    <w:rsid w:val="00D0299E"/>
    <w:rsid w:val="00D16D53"/>
    <w:rsid w:val="00D203DC"/>
    <w:rsid w:val="00D22D50"/>
    <w:rsid w:val="00D2396A"/>
    <w:rsid w:val="00D323B1"/>
    <w:rsid w:val="00D406BF"/>
    <w:rsid w:val="00D42001"/>
    <w:rsid w:val="00D42CF4"/>
    <w:rsid w:val="00D4699E"/>
    <w:rsid w:val="00D619A5"/>
    <w:rsid w:val="00D641C0"/>
    <w:rsid w:val="00D658BE"/>
    <w:rsid w:val="00D72E43"/>
    <w:rsid w:val="00D75897"/>
    <w:rsid w:val="00D80CAC"/>
    <w:rsid w:val="00D86AFE"/>
    <w:rsid w:val="00D91269"/>
    <w:rsid w:val="00D92658"/>
    <w:rsid w:val="00D95542"/>
    <w:rsid w:val="00D95F9F"/>
    <w:rsid w:val="00DB3A09"/>
    <w:rsid w:val="00DC4854"/>
    <w:rsid w:val="00DC574B"/>
    <w:rsid w:val="00DC5DF7"/>
    <w:rsid w:val="00DC7867"/>
    <w:rsid w:val="00DE4769"/>
    <w:rsid w:val="00DF22CF"/>
    <w:rsid w:val="00DF5356"/>
    <w:rsid w:val="00DF7A16"/>
    <w:rsid w:val="00E058D0"/>
    <w:rsid w:val="00E0637E"/>
    <w:rsid w:val="00E10879"/>
    <w:rsid w:val="00E11458"/>
    <w:rsid w:val="00E11EB4"/>
    <w:rsid w:val="00E17FE6"/>
    <w:rsid w:val="00E21ADA"/>
    <w:rsid w:val="00E22AAB"/>
    <w:rsid w:val="00E2709D"/>
    <w:rsid w:val="00E42496"/>
    <w:rsid w:val="00E4774B"/>
    <w:rsid w:val="00E537AD"/>
    <w:rsid w:val="00E56E6D"/>
    <w:rsid w:val="00E57B3C"/>
    <w:rsid w:val="00E61153"/>
    <w:rsid w:val="00E62557"/>
    <w:rsid w:val="00E638C7"/>
    <w:rsid w:val="00E672C6"/>
    <w:rsid w:val="00E7502D"/>
    <w:rsid w:val="00E755F8"/>
    <w:rsid w:val="00E75625"/>
    <w:rsid w:val="00E76CC8"/>
    <w:rsid w:val="00E807B3"/>
    <w:rsid w:val="00E8472A"/>
    <w:rsid w:val="00E85404"/>
    <w:rsid w:val="00E95553"/>
    <w:rsid w:val="00EB01B6"/>
    <w:rsid w:val="00EB20C4"/>
    <w:rsid w:val="00EC54AD"/>
    <w:rsid w:val="00EC7698"/>
    <w:rsid w:val="00EC7D69"/>
    <w:rsid w:val="00ED49D3"/>
    <w:rsid w:val="00ED684C"/>
    <w:rsid w:val="00ED76C8"/>
    <w:rsid w:val="00EE12F7"/>
    <w:rsid w:val="00EE4E60"/>
    <w:rsid w:val="00EE5D45"/>
    <w:rsid w:val="00EF0909"/>
    <w:rsid w:val="00EF175D"/>
    <w:rsid w:val="00EF3770"/>
    <w:rsid w:val="00EF4B53"/>
    <w:rsid w:val="00EF7BDC"/>
    <w:rsid w:val="00F01DDD"/>
    <w:rsid w:val="00F053D4"/>
    <w:rsid w:val="00F1094E"/>
    <w:rsid w:val="00F130DC"/>
    <w:rsid w:val="00F26764"/>
    <w:rsid w:val="00F26EA9"/>
    <w:rsid w:val="00F3260F"/>
    <w:rsid w:val="00F32866"/>
    <w:rsid w:val="00F32C2E"/>
    <w:rsid w:val="00F36A99"/>
    <w:rsid w:val="00F375E0"/>
    <w:rsid w:val="00F413E3"/>
    <w:rsid w:val="00F420DC"/>
    <w:rsid w:val="00F50B55"/>
    <w:rsid w:val="00F50F7B"/>
    <w:rsid w:val="00F54946"/>
    <w:rsid w:val="00F6128E"/>
    <w:rsid w:val="00F6412A"/>
    <w:rsid w:val="00F649BA"/>
    <w:rsid w:val="00F66796"/>
    <w:rsid w:val="00F73724"/>
    <w:rsid w:val="00F9248D"/>
    <w:rsid w:val="00F94592"/>
    <w:rsid w:val="00FA0035"/>
    <w:rsid w:val="00FA2751"/>
    <w:rsid w:val="00FA4FC1"/>
    <w:rsid w:val="00FB130F"/>
    <w:rsid w:val="00FB3E7C"/>
    <w:rsid w:val="00FB6977"/>
    <w:rsid w:val="00FB6A0C"/>
    <w:rsid w:val="00FB72AC"/>
    <w:rsid w:val="00FC2DF9"/>
    <w:rsid w:val="00FC5A9E"/>
    <w:rsid w:val="00FC6B4B"/>
    <w:rsid w:val="00FD281F"/>
    <w:rsid w:val="00FD6164"/>
    <w:rsid w:val="00FE47F1"/>
    <w:rsid w:val="00FF10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E4B3D0"/>
  <w15:docId w15:val="{1FBF18AE-C803-0E4C-AF61-C0669B26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BFF"/>
    <w:pPr>
      <w:spacing w:after="360" w:line="360" w:lineRule="auto"/>
      <w:jc w:val="both"/>
    </w:pPr>
    <w:rPr>
      <w:rFonts w:asciiTheme="minorHAnsi" w:hAnsiTheme="minorHAnsi" w:cstheme="minorHAnsi"/>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4503E"/>
    <w:rPr>
      <w:sz w:val="16"/>
      <w:szCs w:val="16"/>
    </w:rPr>
  </w:style>
  <w:style w:type="paragraph" w:styleId="CommentText">
    <w:name w:val="annotation text"/>
    <w:basedOn w:val="Normal"/>
    <w:link w:val="CommentTextChar"/>
    <w:uiPriority w:val="99"/>
    <w:unhideWhenUsed/>
    <w:rsid w:val="0074503E"/>
    <w:rPr>
      <w:sz w:val="20"/>
      <w:szCs w:val="20"/>
    </w:rPr>
  </w:style>
  <w:style w:type="character" w:customStyle="1" w:styleId="CommentTextChar">
    <w:name w:val="Comment Text Char"/>
    <w:basedOn w:val="DefaultParagraphFont"/>
    <w:link w:val="CommentText"/>
    <w:uiPriority w:val="99"/>
    <w:rsid w:val="0074503E"/>
  </w:style>
  <w:style w:type="paragraph" w:styleId="CommentSubject">
    <w:name w:val="annotation subject"/>
    <w:basedOn w:val="CommentText"/>
    <w:next w:val="CommentText"/>
    <w:link w:val="CommentSubjectChar"/>
    <w:uiPriority w:val="99"/>
    <w:semiHidden/>
    <w:unhideWhenUsed/>
    <w:rsid w:val="0074503E"/>
    <w:rPr>
      <w:b/>
      <w:bCs/>
    </w:rPr>
  </w:style>
  <w:style w:type="character" w:customStyle="1" w:styleId="CommentSubjectChar">
    <w:name w:val="Comment Subject Char"/>
    <w:basedOn w:val="CommentTextChar"/>
    <w:link w:val="CommentSubject"/>
    <w:uiPriority w:val="99"/>
    <w:semiHidden/>
    <w:rsid w:val="0074503E"/>
    <w:rPr>
      <w:b/>
      <w:bCs/>
    </w:rPr>
  </w:style>
  <w:style w:type="paragraph" w:styleId="BalloonText">
    <w:name w:val="Balloon Text"/>
    <w:basedOn w:val="Normal"/>
    <w:link w:val="BalloonTextChar"/>
    <w:uiPriority w:val="99"/>
    <w:semiHidden/>
    <w:unhideWhenUsed/>
    <w:rsid w:val="0074503E"/>
    <w:rPr>
      <w:sz w:val="18"/>
      <w:szCs w:val="18"/>
    </w:rPr>
  </w:style>
  <w:style w:type="character" w:customStyle="1" w:styleId="BalloonTextChar">
    <w:name w:val="Balloon Text Char"/>
    <w:basedOn w:val="DefaultParagraphFont"/>
    <w:link w:val="BalloonText"/>
    <w:uiPriority w:val="99"/>
    <w:semiHidden/>
    <w:rsid w:val="0074503E"/>
    <w:rPr>
      <w:sz w:val="18"/>
      <w:szCs w:val="18"/>
    </w:rPr>
  </w:style>
  <w:style w:type="paragraph" w:styleId="Revision">
    <w:name w:val="Revision"/>
    <w:hidden/>
    <w:uiPriority w:val="99"/>
    <w:semiHidden/>
    <w:rsid w:val="00C450FC"/>
    <w:rPr>
      <w:sz w:val="24"/>
      <w:szCs w:val="24"/>
    </w:rPr>
  </w:style>
  <w:style w:type="paragraph" w:styleId="Header">
    <w:name w:val="header"/>
    <w:basedOn w:val="Normal"/>
    <w:link w:val="HeaderChar"/>
    <w:uiPriority w:val="99"/>
    <w:unhideWhenUsed/>
    <w:rsid w:val="00F649BA"/>
    <w:pPr>
      <w:tabs>
        <w:tab w:val="center" w:pos="4252"/>
        <w:tab w:val="right" w:pos="8504"/>
      </w:tabs>
      <w:snapToGrid w:val="0"/>
    </w:pPr>
  </w:style>
  <w:style w:type="character" w:customStyle="1" w:styleId="HeaderChar">
    <w:name w:val="Header Char"/>
    <w:basedOn w:val="DefaultParagraphFont"/>
    <w:link w:val="Header"/>
    <w:uiPriority w:val="99"/>
    <w:rsid w:val="00F649BA"/>
    <w:rPr>
      <w:sz w:val="24"/>
      <w:szCs w:val="24"/>
    </w:rPr>
  </w:style>
  <w:style w:type="paragraph" w:styleId="Footer">
    <w:name w:val="footer"/>
    <w:basedOn w:val="Normal"/>
    <w:link w:val="FooterChar"/>
    <w:uiPriority w:val="99"/>
    <w:unhideWhenUsed/>
    <w:rsid w:val="00F649BA"/>
    <w:pPr>
      <w:tabs>
        <w:tab w:val="center" w:pos="4252"/>
        <w:tab w:val="right" w:pos="8504"/>
      </w:tabs>
      <w:snapToGrid w:val="0"/>
    </w:pPr>
  </w:style>
  <w:style w:type="character" w:customStyle="1" w:styleId="FooterChar">
    <w:name w:val="Footer Char"/>
    <w:basedOn w:val="DefaultParagraphFont"/>
    <w:link w:val="Footer"/>
    <w:uiPriority w:val="99"/>
    <w:rsid w:val="00F649BA"/>
    <w:rPr>
      <w:sz w:val="24"/>
      <w:szCs w:val="24"/>
    </w:rPr>
  </w:style>
  <w:style w:type="character" w:styleId="Hyperlink">
    <w:name w:val="Hyperlink"/>
    <w:basedOn w:val="DefaultParagraphFont"/>
    <w:uiPriority w:val="99"/>
    <w:unhideWhenUsed/>
    <w:rsid w:val="0003002A"/>
    <w:rPr>
      <w:color w:val="0563C1" w:themeColor="hyperlink"/>
      <w:u w:val="single"/>
    </w:rPr>
  </w:style>
  <w:style w:type="character" w:styleId="UnresolvedMention">
    <w:name w:val="Unresolved Mention"/>
    <w:basedOn w:val="DefaultParagraphFont"/>
    <w:uiPriority w:val="99"/>
    <w:semiHidden/>
    <w:unhideWhenUsed/>
    <w:rsid w:val="0003002A"/>
    <w:rPr>
      <w:color w:val="605E5C"/>
      <w:shd w:val="clear" w:color="auto" w:fill="E1DFDD"/>
    </w:rPr>
  </w:style>
  <w:style w:type="paragraph" w:styleId="Title">
    <w:name w:val="Title"/>
    <w:basedOn w:val="Normal"/>
    <w:next w:val="Normal"/>
    <w:link w:val="TitleChar"/>
    <w:uiPriority w:val="10"/>
    <w:qFormat/>
    <w:rsid w:val="0025721A"/>
    <w:pPr>
      <w:spacing w:before="240"/>
      <w:jc w:val="left"/>
    </w:pPr>
    <w:rPr>
      <w:b/>
      <w:bCs/>
      <w:sz w:val="32"/>
      <w:szCs w:val="32"/>
    </w:rPr>
  </w:style>
  <w:style w:type="character" w:customStyle="1" w:styleId="TitleChar">
    <w:name w:val="Title Char"/>
    <w:basedOn w:val="DefaultParagraphFont"/>
    <w:link w:val="Title"/>
    <w:uiPriority w:val="10"/>
    <w:rsid w:val="0025721A"/>
    <w:rPr>
      <w:rFonts w:asciiTheme="minorHAnsi" w:hAnsiTheme="minorHAnsi" w:cstheme="minorHAns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581401">
      <w:bodyDiv w:val="1"/>
      <w:marLeft w:val="0"/>
      <w:marRight w:val="0"/>
      <w:marTop w:val="0"/>
      <w:marBottom w:val="0"/>
      <w:divBdr>
        <w:top w:val="none" w:sz="0" w:space="0" w:color="auto"/>
        <w:left w:val="none" w:sz="0" w:space="0" w:color="auto"/>
        <w:bottom w:val="none" w:sz="0" w:space="0" w:color="auto"/>
        <w:right w:val="none" w:sz="0" w:space="0" w:color="auto"/>
      </w:divBdr>
    </w:div>
    <w:div w:id="753747716">
      <w:bodyDiv w:val="1"/>
      <w:marLeft w:val="0"/>
      <w:marRight w:val="0"/>
      <w:marTop w:val="0"/>
      <w:marBottom w:val="0"/>
      <w:divBdr>
        <w:top w:val="none" w:sz="0" w:space="0" w:color="auto"/>
        <w:left w:val="none" w:sz="0" w:space="0" w:color="auto"/>
        <w:bottom w:val="none" w:sz="0" w:space="0" w:color="auto"/>
        <w:right w:val="none" w:sz="0" w:space="0" w:color="auto"/>
      </w:divBdr>
    </w:div>
    <w:div w:id="830410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2422</Words>
  <Characters>13590</Characters>
  <Application>Microsoft Office Word</Application>
  <DocSecurity>0</DocSecurity>
  <Lines>181</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ALS</dc:creator>
  <cp:lastModifiedBy>Susan Doron</cp:lastModifiedBy>
  <cp:revision>2</cp:revision>
  <dcterms:created xsi:type="dcterms:W3CDTF">2024-11-05T09:29:00Z</dcterms:created>
  <dcterms:modified xsi:type="dcterms:W3CDTF">2024-11-05T09:29:00Z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2023-05-02T11:05:28Z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5dfd415d-8f4b-4de2-9331-9d2403318d33</vt:lpwstr>
  </property>
  <property fmtid="{D5CDD505-2E9C-101B-9397-08002B2CF9AE}" pid="8" name="MSIP_Label_51a6c3db-1667-4f49-995a-8b9973972958_ContentBits">
    <vt:lpwstr>0</vt:lpwstr>
  </property>
  <property fmtid="{D5CDD505-2E9C-101B-9397-08002B2CF9AE}" pid="9" name="GrammarlyDocumentId">
    <vt:lpwstr>2596bed4bea5adc84a907844abe155a54e768e0c74ceb121e8ba5fd08a4313fc</vt:lpwstr>
  </property>
</Properties>
</file>