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F8199" w14:textId="7C52E7FA" w:rsidR="00E12779" w:rsidRDefault="00254101" w:rsidP="00E12779">
      <w:pPr>
        <w:ind w:left="-1710"/>
      </w:pPr>
      <w:r>
        <w:rPr>
          <w:rFonts w:cstheme="minorHAnsi"/>
          <w:noProof/>
        </w:rPr>
        <mc:AlternateContent>
          <mc:Choice Requires="wpg">
            <w:drawing>
              <wp:anchor distT="0" distB="0" distL="114300" distR="114300" simplePos="0" relativeHeight="251788288" behindDoc="0" locked="0" layoutInCell="1" allowOverlap="1" wp14:anchorId="139A4A6C" wp14:editId="4B51248B">
                <wp:simplePos x="0" y="0"/>
                <wp:positionH relativeFrom="column">
                  <wp:posOffset>-463550</wp:posOffset>
                </wp:positionH>
                <wp:positionV relativeFrom="paragraph">
                  <wp:posOffset>-463550</wp:posOffset>
                </wp:positionV>
                <wp:extent cx="7784327" cy="1622066"/>
                <wp:effectExtent l="0" t="0" r="7620" b="0"/>
                <wp:wrapNone/>
                <wp:docPr id="7" name="Group 7"/>
                <wp:cNvGraphicFramePr/>
                <a:graphic xmlns:a="http://schemas.openxmlformats.org/drawingml/2006/main">
                  <a:graphicData uri="http://schemas.microsoft.com/office/word/2010/wordprocessingGroup">
                    <wpg:wgp>
                      <wpg:cNvGrpSpPr/>
                      <wpg:grpSpPr>
                        <a:xfrm>
                          <a:off x="0" y="0"/>
                          <a:ext cx="7784327" cy="1622066"/>
                          <a:chOff x="0" y="0"/>
                          <a:chExt cx="7784327" cy="1622066"/>
                        </a:xfrm>
                      </wpg:grpSpPr>
                      <wpg:grpSp>
                        <wpg:cNvPr id="5" name="Group 5"/>
                        <wpg:cNvGrpSpPr/>
                        <wpg:grpSpPr>
                          <a:xfrm>
                            <a:off x="0" y="0"/>
                            <a:ext cx="7784327" cy="1622066"/>
                            <a:chOff x="0" y="0"/>
                            <a:chExt cx="7784327" cy="1622066"/>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4327" cy="1622066"/>
                            </a:xfrm>
                            <a:prstGeom prst="rect">
                              <a:avLst/>
                            </a:prstGeom>
                          </pic:spPr>
                        </pic:pic>
                        <pic:pic xmlns:pic="http://schemas.openxmlformats.org/drawingml/2006/picture">
                          <pic:nvPicPr>
                            <pic:cNvPr id="313" name="Picture 313" descr="\\fs-menasa-str\I-drive\GIC-BPS\Useful Materials\F &amp; S Logo &amp; Swaches\F &amp; S Logo-02.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616" y="318067"/>
                              <a:ext cx="3586039" cy="246491"/>
                            </a:xfrm>
                            <a:prstGeom prst="rect">
                              <a:avLst/>
                            </a:prstGeom>
                            <a:noFill/>
                          </pic:spPr>
                        </pic:pic>
                        <wps:wsp>
                          <wps:cNvPr id="4" name="Straight Connector 4"/>
                          <wps:cNvCnPr/>
                          <wps:spPr>
                            <a:xfrm>
                              <a:off x="437324" y="652022"/>
                              <a:ext cx="348043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 name="Rectangle 2"/>
                        <wps:cNvSpPr/>
                        <wps:spPr>
                          <a:xfrm>
                            <a:off x="437327" y="657985"/>
                            <a:ext cx="348043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57AFE" w14:textId="7405D5CE" w:rsidR="004E227E" w:rsidRPr="00254101" w:rsidRDefault="004E227E"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26" style="position:absolute;left:0;text-align:left;margin-left:-36.5pt;margin-top:-36.5pt;width:612.95pt;height:127.7pt;z-index:251788288" coordsize="77843,162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6KKK/UD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a2vru1P7i4ZfbtUNFVGUou8XYDWtvFEqnF3AG/2l4NXrbW9OueBPtP91+K5ujNd1LMsTT0bv6j&#10;udgCCMiiuVt767tTmCdl9s8VftvFE6DbdQK3+0pwa9GlmlCfxpr8UO5t0VTttc0654E+0+j8VcDB&#10;hlTmvQp1KdRXg7jC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Pooor&#10;4s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">
                <v:group id="Group 5" o:spid="_x0000_s1027" style="position:absolute;width:77843;height:16220" coordsize="77843,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77843;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NLBAAAA2gAAAA8AAABkcnMvZG93bnJldi54bWxET81qwkAQvhd8h2UK3ppNWyohukoRWvRQ&#10;xegDjNkxG5qdDdlNjG/fFQqeho/vdxar0TZioM7XjhW8JikI4tLpmisFp+PXSwbCB2SNjWNScCMP&#10;q+XkaYG5dlc+0FCESsQQ9jkqMCG0uZS+NGTRJ64ljtzFdRZDhF0ldYfXGG4b+ZamM2mx5thgsKW1&#10;ofK36K2C7zbb7ndjvePNe/Nz3m9N/1EclJo+j59zEIHG8BD/uzc6zof7K/cr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V/NLBAAAA2gAAAA8AAAAAAAAAAAAAAAAAnwIA&#10;AGRycy9kb3ducmV2LnhtbFBLBQYAAAAABAAEAPcAAACNAwAAAAA=&#10;">
                    <v:imagedata r:id="rId14" o:title=""/>
                    <v:path arrowok="t"/>
                  </v:shape>
                  <v:shape id="Picture 313" o:spid="_x0000_s1029" type="#_x0000_t75" style="position:absolute;left:3896;top:3180;width:3586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88ebGAAAA3AAAAA8AAABkcnMvZG93bnJldi54bWxEj0FrwkAUhO9C/8PyCl6kblQQSV3FKIKI&#10;FE1L6fGRfU1Cs29jdo3x37tCweMwM98w82VnKtFS40rLCkbDCARxZnXJuYKvz+3bDITzyBory6Tg&#10;Rg6Wi5feHGNtr3yiNvW5CBB2MSoovK9jKV1WkEE3tDVx8H5tY9AH2eRSN3gNcFPJcRRNpcGSw0KB&#10;Na0Lyv7Si1Fwnn63yU9y3KySw4dLB7PT/uA7pfqv3eodhKfOP8P/7Z1WMBlN4HEmHA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zx5sYAAADcAAAADwAAAAAAAAAAAAAA&#10;AACfAgAAZHJzL2Rvd25yZXYueG1sUEsFBgAAAAAEAAQA9wAAAJIDAAAAAA==&#10;">
                    <v:imagedata r:id="rId15" o:title="F &amp; S Logo-02"/>
                    <v:path arrowok="t"/>
                  </v:shape>
                  <v:line id="Straight Connector 4" o:spid="_x0000_s1030" style="position:absolute;visibility:visible;mso-wrap-style:square" from="4373,6520" to="39177,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WusMAAADaAAAADwAAAGRycy9kb3ducmV2LnhtbESPX0sDMRDE34V+h7AF32yuVVo5mxYR&#10;BMEHuf55Xy/r3dHL5kjWa+ynN4LQx2FmfsOst8n1aqQQO88G5rMCFHHtbceNgcP+9e4RVBRki71n&#10;MvBDEbabyc0aS+vPXNG4k0ZlCMcSDbQiQ6l1rFtyGGd+IM7elw8OJcvQaBvwnOGu14uiWGqHHeeF&#10;Fgd6aak+7b6dge7yPn7IvrqsDp+B7o+S6kWqjLmdpucnUEJJruH/9ps18AB/V/IN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GFrrDAAAA2gAAAA8AAAAAAAAAAAAA&#10;AAAAoQIAAGRycy9kb3ducmV2LnhtbFBLBQYAAAAABAAEAPkAAACRAwAAAAA=&#10;" strokecolor="white [3212]" strokeweight="1pt">
                    <v:stroke joinstyle="miter"/>
                  </v:line>
                </v:group>
                <v:rect id="Rectangle 2" o:spid="_x0000_s1031" style="position:absolute;left:4373;top:6579;width:348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jcIA&#10;AADaAAAADwAAAGRycy9kb3ducmV2LnhtbESPT2sCMRTE70K/Q3gFb5qtB5HtRmkLpYoH8U/vr8lz&#10;d+nmZUni7vrtjSB4HGbmN0yxGmwjOvKhdqzgbZqBINbO1FwqOB2/JwsQISIbbByTgisFWC1fRgXm&#10;xvW8p+4QS5EgHHJUUMXY5lIGXZHFMHUtcfLOzluMSfpSGo99gttGzrJsLi3WnBYqbOmrIv1/uFgF&#10;v+782Vv9x5vuuqsvP1uv9WKr1Ph1+HgHEWmIz/CjvTYKZnC/km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JWNwgAAANoAAAAPAAAAAAAAAAAAAAAAAJgCAABkcnMvZG93&#10;bnJldi54bWxQSwUGAAAAAAQABAD1AAAAhwMAAAAA&#10;" filled="f" stroked="f" strokeweight="1pt">
                  <v:textbox>
                    <w:txbxContent>
                      <w:p w14:paraId="61557AFE" w14:textId="7405D5CE" w:rsidR="004E227E" w:rsidRPr="00254101" w:rsidRDefault="004E227E" w:rsidP="00254101">
                        <w:pPr>
                          <w:spacing w:after="0" w:line="240" w:lineRule="auto"/>
                          <w:jc w:val="center"/>
                          <w:rPr>
                            <w:rFonts w:asciiTheme="minorBidi" w:hAnsiTheme="minorBidi"/>
                            <w:b/>
                            <w:bCs/>
                            <w:color w:val="FFFFFF" w:themeColor="background1"/>
                            <w:spacing w:val="20"/>
                          </w:rPr>
                        </w:pPr>
                        <w:r w:rsidRPr="00254101">
                          <w:rPr>
                            <w:rFonts w:asciiTheme="minorBidi" w:hAnsiTheme="minorBidi"/>
                            <w:color w:val="FFFFFF" w:themeColor="background1"/>
                            <w:spacing w:val="20"/>
                          </w:rPr>
                          <w:t>INDEPENDENT EQUITY RESEARCH</w:t>
                        </w:r>
                      </w:p>
                    </w:txbxContent>
                  </v:textbox>
                </v:rect>
              </v:group>
            </w:pict>
          </mc:Fallback>
        </mc:AlternateContent>
      </w:r>
      <w:r w:rsidR="00CC4063" w:rsidRPr="00740A07">
        <w:rPr>
          <w:rFonts w:cstheme="minorHAnsi"/>
          <w:noProof/>
        </w:rPr>
        <mc:AlternateContent>
          <mc:Choice Requires="wps">
            <w:drawing>
              <wp:anchor distT="0" distB="0" distL="114300" distR="114300" simplePos="0" relativeHeight="251706368" behindDoc="0" locked="0" layoutInCell="1" allowOverlap="1" wp14:anchorId="77C12A1B" wp14:editId="58D125D8">
                <wp:simplePos x="0" y="0"/>
                <wp:positionH relativeFrom="column">
                  <wp:posOffset>1871980</wp:posOffset>
                </wp:positionH>
                <wp:positionV relativeFrom="paragraph">
                  <wp:posOffset>1172210</wp:posOffset>
                </wp:positionV>
                <wp:extent cx="3809365" cy="435610"/>
                <wp:effectExtent l="0" t="0" r="635" b="254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35610"/>
                        </a:xfrm>
                        <a:prstGeom prst="rect">
                          <a:avLst/>
                        </a:prstGeom>
                        <a:solidFill>
                          <a:srgbClr val="FFFFFF"/>
                        </a:solidFill>
                        <a:ln w="9525">
                          <a:noFill/>
                          <a:miter lim="800000"/>
                          <a:headEnd/>
                          <a:tailEnd/>
                        </a:ln>
                      </wps:spPr>
                      <wps:txbx>
                        <w:txbxContent>
                          <w:p w14:paraId="634BF134" w14:textId="321B4227" w:rsidR="004E227E" w:rsidRPr="00A84158" w:rsidRDefault="004E227E" w:rsidP="00A84158">
                            <w:pPr>
                              <w:autoSpaceDE w:val="0"/>
                              <w:autoSpaceDN w:val="0"/>
                              <w:adjustRightInd w:val="0"/>
                              <w:spacing w:after="0" w:line="240" w:lineRule="auto"/>
                              <w:textAlignment w:val="center"/>
                              <w:rPr>
                                <w:rFonts w:cstheme="minorHAnsi"/>
                                <w:b/>
                                <w:bCs/>
                                <w:color w:val="1F2D72"/>
                                <w:sz w:val="36"/>
                                <w:szCs w:val="36"/>
                              </w:rPr>
                            </w:pPr>
                            <w:r>
                              <w:rPr>
                                <w:rFonts w:cstheme="minorHAnsi"/>
                                <w:b/>
                                <w:bCs/>
                                <w:color w:val="1F2D72"/>
                                <w:sz w:val="36"/>
                                <w:szCs w:val="36"/>
                              </w:rPr>
                              <w:t>Company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147.4pt;margin-top:92.3pt;width:299.95pt;height:3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6cJAIAACY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" stroked="f">
                <v:textbox>
                  <w:txbxContent>
                    <w:p w14:paraId="634BF134" w14:textId="321B4227" w:rsidR="004E227E" w:rsidRPr="00A84158" w:rsidRDefault="004E227E" w:rsidP="00A84158">
                      <w:pPr>
                        <w:autoSpaceDE w:val="0"/>
                        <w:autoSpaceDN w:val="0"/>
                        <w:adjustRightInd w:val="0"/>
                        <w:spacing w:after="0" w:line="240" w:lineRule="auto"/>
                        <w:textAlignment w:val="center"/>
                        <w:rPr>
                          <w:rFonts w:cstheme="minorHAnsi"/>
                          <w:b/>
                          <w:bCs/>
                          <w:color w:val="1F2D72"/>
                          <w:sz w:val="36"/>
                          <w:szCs w:val="36"/>
                        </w:rPr>
                      </w:pPr>
                      <w:r>
                        <w:rPr>
                          <w:rFonts w:cstheme="minorHAnsi"/>
                          <w:b/>
                          <w:bCs/>
                          <w:color w:val="1F2D72"/>
                          <w:sz w:val="36"/>
                          <w:szCs w:val="36"/>
                        </w:rPr>
                        <w:t>Company name</w:t>
                      </w:r>
                    </w:p>
                  </w:txbxContent>
                </v:textbox>
              </v:shape>
            </w:pict>
          </mc:Fallback>
        </mc:AlternateContent>
      </w:r>
      <w:r w:rsidR="004512A2" w:rsidRPr="00740A07">
        <w:rPr>
          <w:rFonts w:cstheme="minorHAnsi"/>
          <w:noProof/>
        </w:rPr>
        <mc:AlternateContent>
          <mc:Choice Requires="wps">
            <w:drawing>
              <wp:anchor distT="0" distB="0" distL="114300" distR="114300" simplePos="0" relativeHeight="251708416" behindDoc="0" locked="0" layoutInCell="1" allowOverlap="1" wp14:anchorId="39777114" wp14:editId="6AA5BE5C">
                <wp:simplePos x="0" y="0"/>
                <wp:positionH relativeFrom="column">
                  <wp:posOffset>1869605</wp:posOffset>
                </wp:positionH>
                <wp:positionV relativeFrom="paragraph">
                  <wp:posOffset>1535430</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0BA1ED7A" w14:textId="77777777" w:rsidR="004E227E" w:rsidRPr="007B204B" w:rsidRDefault="004E227E"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4E227E" w:rsidRPr="00801388" w:rsidRDefault="004E227E" w:rsidP="006106B5">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7.2pt;margin-top:120.9pt;width:196.8pt;height:2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49JQIAACYEAAAOAAAAZHJzL2Uyb0RvYy54bWysU9uO2yAQfa/Uf0C8N04cJ91YcVbbbFNV&#10;2l6k3X4AxjhGBYYCiZ1+/Q44m6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" stroked="f">
                <v:textbox>
                  <w:txbxContent>
                    <w:p w14:paraId="0BA1ED7A" w14:textId="77777777" w:rsidR="004E227E" w:rsidRPr="007B204B" w:rsidRDefault="004E227E" w:rsidP="006106B5">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1CEA242C" w14:textId="77777777" w:rsidR="004E227E" w:rsidRPr="00801388" w:rsidRDefault="004E227E" w:rsidP="006106B5">
                      <w:pPr>
                        <w:spacing w:line="264" w:lineRule="auto"/>
                        <w:contextualSpacing/>
                        <w:jc w:val="both"/>
                        <w:rPr>
                          <w:rFonts w:ascii="Assistant" w:hAnsi="Assistant" w:cs="Assistant"/>
                          <w:sz w:val="20"/>
                          <w:szCs w:val="20"/>
                        </w:rPr>
                      </w:pPr>
                    </w:p>
                  </w:txbxContent>
                </v:textbox>
              </v:shape>
            </w:pict>
          </mc:Fallback>
        </mc:AlternateContent>
      </w:r>
      <w:r w:rsidR="004512A2" w:rsidRPr="00740A07">
        <w:rPr>
          <w:rFonts w:cstheme="minorHAnsi"/>
          <w:noProof/>
        </w:rPr>
        <mc:AlternateContent>
          <mc:Choice Requires="wps">
            <w:drawing>
              <wp:anchor distT="0" distB="0" distL="114300" distR="114300" simplePos="0" relativeHeight="251704320" behindDoc="0" locked="0" layoutInCell="1" allowOverlap="1" wp14:anchorId="53A6CDD0" wp14:editId="7384C907">
                <wp:simplePos x="0" y="0"/>
                <wp:positionH relativeFrom="column">
                  <wp:posOffset>5595620</wp:posOffset>
                </wp:positionH>
                <wp:positionV relativeFrom="paragraph">
                  <wp:posOffset>1283335</wp:posOffset>
                </wp:positionV>
                <wp:extent cx="1269365" cy="240665"/>
                <wp:effectExtent l="0" t="0" r="6985" b="6985"/>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40665"/>
                        </a:xfrm>
                        <a:prstGeom prst="rect">
                          <a:avLst/>
                        </a:prstGeom>
                        <a:solidFill>
                          <a:srgbClr val="FFFFFF"/>
                        </a:solidFill>
                        <a:ln w="9525">
                          <a:noFill/>
                          <a:miter lim="800000"/>
                          <a:headEnd/>
                          <a:tailEnd/>
                        </a:ln>
                      </wps:spPr>
                      <wps:txbx>
                        <w:txbxContent>
                          <w:p w14:paraId="7CD6EEAF" w14:textId="4CE4B186" w:rsidR="004E227E" w:rsidRPr="00034718" w:rsidRDefault="004E227E"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0.6pt;margin-top:101.05pt;width:99.95pt;height:1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" stroked="f">
                <v:textbox>
                  <w:txbxContent>
                    <w:p w14:paraId="7CD6EEAF" w14:textId="4CE4B186" w:rsidR="004E227E" w:rsidRPr="00034718" w:rsidRDefault="004E227E" w:rsidP="00034718">
                      <w:pPr>
                        <w:pStyle w:val="BasicParagraph"/>
                        <w:rPr>
                          <w:rFonts w:asciiTheme="minorHAnsi" w:hAnsiTheme="minorHAnsi" w:cstheme="minorHAnsi"/>
                          <w:sz w:val="20"/>
                          <w:szCs w:val="20"/>
                        </w:rPr>
                      </w:pPr>
                      <w:r>
                        <w:rPr>
                          <w:rFonts w:asciiTheme="minorHAnsi" w:hAnsiTheme="minorHAnsi" w:cstheme="minorHAnsi"/>
                          <w:sz w:val="20"/>
                          <w:szCs w:val="20"/>
                        </w:rPr>
                        <w:t>Full date</w:t>
                      </w:r>
                    </w:p>
                  </w:txbxContent>
                </v:textbox>
              </v:shape>
            </w:pict>
          </mc:Fallback>
        </mc:AlternateContent>
      </w:r>
      <w:r w:rsidR="00245DF6">
        <w:rPr>
          <w:rFonts w:cstheme="minorHAnsi"/>
          <w:noProof/>
        </w:rPr>
        <mc:AlternateContent>
          <mc:Choice Requires="wps">
            <w:drawing>
              <wp:anchor distT="0" distB="0" distL="114300" distR="114300" simplePos="0" relativeHeight="251756544" behindDoc="0" locked="0" layoutInCell="1" allowOverlap="1" wp14:anchorId="6844BB4D" wp14:editId="48210A2D">
                <wp:simplePos x="0" y="0"/>
                <wp:positionH relativeFrom="column">
                  <wp:posOffset>381000</wp:posOffset>
                </wp:positionH>
                <wp:positionV relativeFrom="paragraph">
                  <wp:posOffset>1284136</wp:posOffset>
                </wp:positionV>
                <wp:extent cx="1284798" cy="564542"/>
                <wp:effectExtent l="0" t="0" r="0" b="0"/>
                <wp:wrapNone/>
                <wp:docPr id="24" name="Rectangle 24"/>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7DAB22" w14:textId="77777777" w:rsidR="004E227E" w:rsidRPr="00245DF6" w:rsidRDefault="004E227E"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4E227E" w:rsidRPr="00245DF6" w:rsidRDefault="004E227E" w:rsidP="00245DF6">
                            <w:pPr>
                              <w:pStyle w:val="NoSpacing"/>
                              <w:rPr>
                                <w:rFonts w:cstheme="minorHAnsi"/>
                                <w:b/>
                                <w:bCs/>
                                <w:color w:val="002060"/>
                                <w:sz w:val="21"/>
                                <w:szCs w:val="21"/>
                              </w:rPr>
                            </w:pPr>
                            <w:r>
                              <w:rPr>
                                <w:rFonts w:cstheme="minorHAnsi"/>
                                <w:b/>
                                <w:bCs/>
                                <w:color w:val="002060"/>
                                <w:sz w:val="21"/>
                                <w:szCs w:val="21"/>
                              </w:rPr>
                              <w:t>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5" style="position:absolute;left:0;text-align:left;margin-left:30pt;margin-top:101.1pt;width:101.15pt;height:44.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" filled="f" stroked="f" strokeweight="1pt">
                <v:textbox>
                  <w:txbxContent>
                    <w:p w14:paraId="657DAB22" w14:textId="77777777" w:rsidR="004E227E" w:rsidRPr="00245DF6" w:rsidRDefault="004E227E" w:rsidP="00245DF6">
                      <w:pPr>
                        <w:pStyle w:val="NoSpacing"/>
                        <w:rPr>
                          <w:rFonts w:cstheme="minorHAnsi"/>
                          <w:color w:val="000000" w:themeColor="text1"/>
                          <w:sz w:val="21"/>
                          <w:szCs w:val="21"/>
                        </w:rPr>
                      </w:pPr>
                      <w:r w:rsidRPr="00245DF6">
                        <w:rPr>
                          <w:rFonts w:cstheme="minorHAnsi"/>
                          <w:color w:val="000000" w:themeColor="text1"/>
                          <w:sz w:val="21"/>
                          <w:szCs w:val="21"/>
                        </w:rPr>
                        <w:t xml:space="preserve">Stock Exchange </w:t>
                      </w:r>
                    </w:p>
                    <w:p w14:paraId="31DC9AFC" w14:textId="0A5F32B9" w:rsidR="004E227E" w:rsidRPr="00245DF6" w:rsidRDefault="004E227E" w:rsidP="00245DF6">
                      <w:pPr>
                        <w:pStyle w:val="NoSpacing"/>
                        <w:rPr>
                          <w:rFonts w:cstheme="minorHAnsi"/>
                          <w:b/>
                          <w:bCs/>
                          <w:color w:val="002060"/>
                          <w:sz w:val="21"/>
                          <w:szCs w:val="21"/>
                        </w:rPr>
                      </w:pPr>
                      <w:r>
                        <w:rPr>
                          <w:rFonts w:cstheme="minorHAnsi"/>
                          <w:b/>
                          <w:bCs/>
                          <w:color w:val="002060"/>
                          <w:sz w:val="21"/>
                          <w:szCs w:val="21"/>
                        </w:rPr>
                        <w:t>TASE</w:t>
                      </w:r>
                    </w:p>
                  </w:txbxContent>
                </v:textbox>
              </v:rect>
            </w:pict>
          </mc:Fallback>
        </mc:AlternateContent>
      </w:r>
      <w:r w:rsidR="00245DF6">
        <w:rPr>
          <w:noProof/>
        </w:rPr>
        <w:drawing>
          <wp:anchor distT="0" distB="0" distL="114300" distR="114300" simplePos="0" relativeHeight="251753472" behindDoc="0" locked="0" layoutInCell="1" allowOverlap="1" wp14:anchorId="325F0974" wp14:editId="36904B45">
            <wp:simplePos x="0" y="0"/>
            <wp:positionH relativeFrom="column">
              <wp:posOffset>6985</wp:posOffset>
            </wp:positionH>
            <wp:positionV relativeFrom="paragraph">
              <wp:posOffset>1275715</wp:posOffset>
            </wp:positionV>
            <wp:extent cx="1657985" cy="562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5621020"/>
                    </a:xfrm>
                    <a:prstGeom prst="rect">
                      <a:avLst/>
                    </a:prstGeom>
                    <a:noFill/>
                  </pic:spPr>
                </pic:pic>
              </a:graphicData>
            </a:graphic>
            <wp14:sizeRelH relativeFrom="page">
              <wp14:pctWidth>0</wp14:pctWidth>
            </wp14:sizeRelH>
            <wp14:sizeRelV relativeFrom="page">
              <wp14:pctHeight>0</wp14:pctHeight>
            </wp14:sizeRelV>
          </wp:anchor>
        </w:drawing>
      </w:r>
    </w:p>
    <w:p w14:paraId="460D6D7A" w14:textId="63CFBA50" w:rsidR="00E12779" w:rsidRDefault="00E12779" w:rsidP="00E12779">
      <w:pPr>
        <w:ind w:left="-1710"/>
      </w:pPr>
    </w:p>
    <w:p w14:paraId="7F248457" w14:textId="1D73EA5F" w:rsidR="00254101" w:rsidRDefault="00254101" w:rsidP="006C3A9E"/>
    <w:p w14:paraId="36F5FD6F" w14:textId="558CB5EE" w:rsidR="00254101" w:rsidRDefault="00254101" w:rsidP="006C3A9E"/>
    <w:p w14:paraId="160860AC" w14:textId="77777777" w:rsidR="00254101" w:rsidRDefault="00254101" w:rsidP="006C3A9E"/>
    <w:p w14:paraId="5A7155B0" w14:textId="77777777" w:rsidR="00254101" w:rsidRDefault="00254101" w:rsidP="006C3A9E"/>
    <w:p w14:paraId="3B70DF32" w14:textId="6A893EB9" w:rsidR="00DD59EF" w:rsidRDefault="00BD7EBC" w:rsidP="006C3A9E">
      <w:r w:rsidRPr="00740A07">
        <w:rPr>
          <w:rFonts w:cstheme="minorHAnsi"/>
          <w:noProof/>
        </w:rPr>
        <mc:AlternateContent>
          <mc:Choice Requires="wps">
            <w:drawing>
              <wp:anchor distT="0" distB="0" distL="114300" distR="114300" simplePos="0" relativeHeight="251652096" behindDoc="0" locked="0" layoutInCell="1" allowOverlap="1" wp14:anchorId="4FBD6A4A" wp14:editId="3EA633A9">
                <wp:simplePos x="0" y="0"/>
                <wp:positionH relativeFrom="column">
                  <wp:posOffset>1651000</wp:posOffset>
                </wp:positionH>
                <wp:positionV relativeFrom="paragraph">
                  <wp:posOffset>146685</wp:posOffset>
                </wp:positionV>
                <wp:extent cx="5205095" cy="5048885"/>
                <wp:effectExtent l="0" t="0" r="0" b="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5048885"/>
                        </a:xfrm>
                        <a:prstGeom prst="rect">
                          <a:avLst/>
                        </a:prstGeom>
                        <a:solidFill>
                          <a:srgbClr val="FFFFFF"/>
                        </a:solidFill>
                        <a:ln w="9525">
                          <a:noFill/>
                          <a:miter lim="800000"/>
                          <a:headEnd/>
                          <a:tailEnd/>
                        </a:ln>
                      </wps:spPr>
                      <wps:txbx>
                        <w:txbxContent>
                          <w:p w14:paraId="2D310172" w14:textId="40A67DD7" w:rsidR="004E227E" w:rsidRDefault="004E227E" w:rsidP="00AE5944">
                            <w:pPr>
                              <w:pStyle w:val="ListParagraph"/>
                              <w:numPr>
                                <w:ilvl w:val="0"/>
                                <w:numId w:val="9"/>
                              </w:numPr>
                              <w:spacing w:after="0" w:line="240" w:lineRule="auto"/>
                              <w:jc w:val="both"/>
                              <w:rPr>
                                <w:rFonts w:cstheme="minorHAnsi"/>
                                <w:b/>
                                <w:bCs/>
                                <w:sz w:val="24"/>
                                <w:szCs w:val="24"/>
                                <w:lang w:val="en-GB"/>
                              </w:rPr>
                            </w:pPr>
                            <w:proofErr w:type="spellStart"/>
                            <w:r>
                              <w:rPr>
                                <w:rFonts w:cstheme="minorHAnsi"/>
                                <w:sz w:val="24"/>
                                <w:szCs w:val="24"/>
                                <w:lang w:val="en-GB"/>
                              </w:rPr>
                              <w:t>Axilion</w:t>
                            </w:r>
                            <w:proofErr w:type="spellEnd"/>
                            <w:r>
                              <w:rPr>
                                <w:rFonts w:cstheme="minorHAnsi"/>
                                <w:sz w:val="24"/>
                                <w:szCs w:val="24"/>
                                <w:lang w:val="en-GB"/>
                              </w:rPr>
                              <w:t xml:space="preserve"> </w:t>
                            </w:r>
                            <w:r w:rsidRPr="004E227E">
                              <w:rPr>
                                <w:rFonts w:cstheme="minorHAnsi"/>
                                <w:sz w:val="24"/>
                                <w:szCs w:val="24"/>
                                <w:lang w:val="en-GB"/>
                              </w:rPr>
                              <w:t xml:space="preserve">is </w:t>
                            </w:r>
                            <w:r w:rsidR="000E3B99">
                              <w:rPr>
                                <w:rFonts w:cstheme="minorHAnsi"/>
                                <w:sz w:val="24"/>
                                <w:szCs w:val="24"/>
                                <w:lang w:val="en-GB"/>
                              </w:rPr>
                              <w:t>an Artificial Intelligence (</w:t>
                            </w:r>
                            <w:r w:rsidRPr="004E227E">
                              <w:rPr>
                                <w:rFonts w:cstheme="minorHAnsi"/>
                                <w:sz w:val="24"/>
                                <w:szCs w:val="24"/>
                                <w:lang w:val="en-GB"/>
                              </w:rPr>
                              <w:t>AI</w:t>
                            </w:r>
                            <w:r w:rsidR="000E3B99">
                              <w:rPr>
                                <w:rFonts w:cstheme="minorHAnsi"/>
                                <w:sz w:val="24"/>
                                <w:szCs w:val="24"/>
                                <w:lang w:val="en-GB"/>
                              </w:rPr>
                              <w:t>)</w:t>
                            </w:r>
                            <w:r w:rsidRPr="004E227E">
                              <w:rPr>
                                <w:rFonts w:cstheme="minorHAnsi"/>
                                <w:sz w:val="24"/>
                                <w:szCs w:val="24"/>
                                <w:lang w:val="en-GB"/>
                              </w:rPr>
                              <w:t xml:space="preserve"> </w:t>
                            </w:r>
                            <w:r w:rsidR="000E3B99" w:rsidRPr="004E227E">
                              <w:rPr>
                                <w:rFonts w:cstheme="minorHAnsi"/>
                                <w:sz w:val="24"/>
                                <w:szCs w:val="24"/>
                                <w:lang w:val="en-GB"/>
                              </w:rPr>
                              <w:t>Software Company</w:t>
                            </w:r>
                            <w:r w:rsidRPr="004E227E">
                              <w:rPr>
                                <w:rFonts w:cstheme="minorHAnsi"/>
                                <w:sz w:val="24"/>
                                <w:szCs w:val="24"/>
                                <w:lang w:val="en-GB"/>
                              </w:rPr>
                              <w:t xml:space="preserve"> focuses on developing </w:t>
                            </w:r>
                            <w:r w:rsidRPr="004E227E">
                              <w:rPr>
                                <w:rFonts w:cstheme="minorHAnsi"/>
                                <w:b/>
                                <w:bCs/>
                                <w:sz w:val="24"/>
                                <w:szCs w:val="24"/>
                                <w:lang w:val="en-GB"/>
                              </w:rPr>
                              <w:t>AI-based systems</w:t>
                            </w:r>
                            <w:r w:rsidRPr="004E227E">
                              <w:rPr>
                                <w:rFonts w:cstheme="minorHAnsi"/>
                                <w:sz w:val="24"/>
                                <w:szCs w:val="24"/>
                                <w:lang w:val="en-GB"/>
                              </w:rPr>
                              <w:t xml:space="preserve"> to better manage </w:t>
                            </w:r>
                            <w:r w:rsidRPr="004E227E">
                              <w:rPr>
                                <w:rFonts w:cstheme="minorHAnsi"/>
                                <w:b/>
                                <w:bCs/>
                                <w:sz w:val="24"/>
                                <w:szCs w:val="24"/>
                                <w:lang w:val="en-GB"/>
                              </w:rPr>
                              <w:t>traffic mobility</w:t>
                            </w:r>
                            <w:r w:rsidRPr="004E227E">
                              <w:rPr>
                                <w:rFonts w:cstheme="minorHAnsi"/>
                                <w:sz w:val="24"/>
                                <w:szCs w:val="24"/>
                                <w:lang w:val="en-GB"/>
                              </w:rPr>
                              <w:t xml:space="preserve"> in cities, thereby </w:t>
                            </w:r>
                            <w:r w:rsidRPr="004E227E">
                              <w:rPr>
                                <w:rFonts w:cstheme="minorHAnsi"/>
                                <w:b/>
                                <w:bCs/>
                                <w:sz w:val="24"/>
                                <w:szCs w:val="24"/>
                                <w:lang w:val="en-GB"/>
                              </w:rPr>
                              <w:t>reducing the carbon footprint</w:t>
                            </w:r>
                            <w:r w:rsidRPr="004E227E">
                              <w:rPr>
                                <w:rFonts w:cstheme="minorHAnsi"/>
                                <w:sz w:val="24"/>
                                <w:szCs w:val="24"/>
                                <w:lang w:val="en-GB"/>
                              </w:rPr>
                              <w:t xml:space="preserve"> and </w:t>
                            </w:r>
                            <w:r w:rsidRPr="004E227E">
                              <w:rPr>
                                <w:rFonts w:cstheme="minorHAnsi"/>
                                <w:b/>
                                <w:bCs/>
                                <w:sz w:val="24"/>
                                <w:szCs w:val="24"/>
                                <w:lang w:val="en-GB"/>
                              </w:rPr>
                              <w:t>improved safety</w:t>
                            </w:r>
                            <w:r w:rsidR="000E3B99">
                              <w:rPr>
                                <w:rFonts w:cstheme="minorHAnsi"/>
                                <w:b/>
                                <w:bCs/>
                                <w:sz w:val="24"/>
                                <w:szCs w:val="24"/>
                                <w:lang w:val="en-GB"/>
                              </w:rPr>
                              <w:t>.</w:t>
                            </w:r>
                          </w:p>
                          <w:p w14:paraId="01B61093" w14:textId="77777777" w:rsidR="000E3B99" w:rsidRPr="004512A2" w:rsidRDefault="000E3B99" w:rsidP="000E3B99">
                            <w:pPr>
                              <w:pStyle w:val="ListParagraph"/>
                              <w:spacing w:after="0" w:line="240" w:lineRule="auto"/>
                              <w:ind w:left="360"/>
                              <w:jc w:val="both"/>
                              <w:rPr>
                                <w:rFonts w:cstheme="minorHAnsi"/>
                                <w:sz w:val="10"/>
                                <w:szCs w:val="10"/>
                              </w:rPr>
                            </w:pPr>
                          </w:p>
                          <w:p w14:paraId="43A189A1" w14:textId="77777777" w:rsidR="000E3B99" w:rsidRPr="000E3B99" w:rsidRDefault="000E3B99" w:rsidP="000E3B99">
                            <w:pPr>
                              <w:pStyle w:val="ListParagraph"/>
                              <w:numPr>
                                <w:ilvl w:val="0"/>
                                <w:numId w:val="3"/>
                              </w:numPr>
                              <w:spacing w:after="0" w:line="276" w:lineRule="auto"/>
                              <w:ind w:left="360" w:hanging="360"/>
                              <w:jc w:val="both"/>
                              <w:rPr>
                                <w:rFonts w:cstheme="minorHAnsi"/>
                                <w:sz w:val="24"/>
                                <w:szCs w:val="24"/>
                              </w:rPr>
                            </w:pPr>
                            <w:r w:rsidRPr="000E3B99">
                              <w:rPr>
                                <w:rFonts w:cstheme="minorHAnsi"/>
                                <w:b/>
                                <w:bCs/>
                                <w:sz w:val="24"/>
                                <w:szCs w:val="24"/>
                              </w:rPr>
                              <w:t>Market</w:t>
                            </w:r>
                            <w:r>
                              <w:rPr>
                                <w:rFonts w:cstheme="minorHAnsi"/>
                                <w:sz w:val="24"/>
                                <w:szCs w:val="24"/>
                              </w:rPr>
                              <w:t xml:space="preserve"> - </w:t>
                            </w:r>
                            <w:r w:rsidR="004E227E">
                              <w:rPr>
                                <w:rFonts w:cstheme="minorHAnsi"/>
                                <w:sz w:val="24"/>
                                <w:szCs w:val="24"/>
                              </w:rPr>
                              <w:t>2020 was the breakthrough year for conversational A; we see 2021 and beyond as the year where AI systems could understand and generate</w:t>
                            </w:r>
                            <w:r w:rsidR="004E227E">
                              <w:rPr>
                                <w:rFonts w:cstheme="minorHAnsi"/>
                                <w:sz w:val="24"/>
                                <w:szCs w:val="24"/>
                                <w:lang w:val="en-GB"/>
                              </w:rPr>
                              <w:t xml:space="preserve"> language with human-like accuracy. This will attract more investments in the coming years. </w:t>
                            </w:r>
                          </w:p>
                          <w:p w14:paraId="6B4E9D60" w14:textId="6B342D59" w:rsidR="004E227E" w:rsidRPr="000E3B99" w:rsidRDefault="000E3B99" w:rsidP="00BD7EBC">
                            <w:pPr>
                              <w:pStyle w:val="ListParagraph"/>
                              <w:numPr>
                                <w:ilvl w:val="0"/>
                                <w:numId w:val="3"/>
                              </w:numPr>
                              <w:spacing w:after="0" w:line="276" w:lineRule="auto"/>
                              <w:ind w:left="360" w:hanging="360"/>
                              <w:jc w:val="both"/>
                              <w:rPr>
                                <w:rFonts w:cstheme="minorHAnsi"/>
                                <w:sz w:val="24"/>
                                <w:szCs w:val="24"/>
                              </w:rPr>
                            </w:pPr>
                            <w:r w:rsidRPr="000E3B99">
                              <w:rPr>
                                <w:rFonts w:cstheme="minorHAnsi"/>
                                <w:sz w:val="24"/>
                                <w:szCs w:val="24"/>
                              </w:rPr>
                              <w:t>The global AI market, according to Frost</w:t>
                            </w:r>
                            <w:r w:rsidR="00BD7EBC">
                              <w:rPr>
                                <w:rFonts w:cstheme="minorHAnsi"/>
                                <w:sz w:val="24"/>
                                <w:szCs w:val="24"/>
                              </w:rPr>
                              <w:t xml:space="preserve"> </w:t>
                            </w:r>
                            <w:r w:rsidRPr="000E3B99">
                              <w:rPr>
                                <w:rFonts w:cstheme="minorHAnsi"/>
                                <w:sz w:val="24"/>
                                <w:szCs w:val="24"/>
                              </w:rPr>
                              <w:t>&amp;</w:t>
                            </w:r>
                            <w:r w:rsidR="00BD7EBC">
                              <w:rPr>
                                <w:rFonts w:cstheme="minorHAnsi"/>
                                <w:sz w:val="24"/>
                                <w:szCs w:val="24"/>
                              </w:rPr>
                              <w:t xml:space="preserve"> </w:t>
                            </w:r>
                            <w:r w:rsidRPr="000E3B99">
                              <w:rPr>
                                <w:rFonts w:cstheme="minorHAnsi"/>
                                <w:sz w:val="24"/>
                                <w:szCs w:val="24"/>
                              </w:rPr>
                              <w:t xml:space="preserve">Sullivan is expected to grow to US$386.1 billion by 2025, at a </w:t>
                            </w:r>
                            <w:r w:rsidR="00BD7EBC">
                              <w:rPr>
                                <w:rFonts w:cstheme="minorHAnsi"/>
                                <w:sz w:val="24"/>
                                <w:szCs w:val="24"/>
                              </w:rPr>
                              <w:t xml:space="preserve">staggering </w:t>
                            </w:r>
                            <w:r w:rsidRPr="000E3B99">
                              <w:rPr>
                                <w:rFonts w:cstheme="minorHAnsi"/>
                                <w:sz w:val="24"/>
                                <w:szCs w:val="24"/>
                              </w:rPr>
                              <w:t xml:space="preserve">CAGR of 19.7%. The rapid growth in the volume of data being generated along with the increasing deployment of cloud-based computing platforms is fueling AI adoption across various industry verticals including automotive, transportation, retail, telecom, healthcare, etc. </w:t>
                            </w:r>
                            <w:proofErr w:type="spellStart"/>
                            <w:r w:rsidRPr="000E3B99">
                              <w:rPr>
                                <w:rFonts w:cstheme="minorHAnsi"/>
                                <w:b/>
                                <w:bCs/>
                                <w:sz w:val="24"/>
                                <w:szCs w:val="24"/>
                              </w:rPr>
                              <w:t>Axilion</w:t>
                            </w:r>
                            <w:proofErr w:type="spellEnd"/>
                            <w:r w:rsidRPr="000E3B99">
                              <w:rPr>
                                <w:rFonts w:cstheme="minorHAnsi"/>
                                <w:b/>
                                <w:bCs/>
                                <w:sz w:val="24"/>
                                <w:szCs w:val="24"/>
                              </w:rPr>
                              <w:t xml:space="preserve"> is well placed to address the emerging need of smart city management system.</w:t>
                            </w:r>
                          </w:p>
                          <w:p w14:paraId="0918C1B9" w14:textId="77777777" w:rsidR="00BD7EBC" w:rsidRPr="00BD7EBC" w:rsidRDefault="00BD7EBC" w:rsidP="00BD7EBC">
                            <w:pPr>
                              <w:pStyle w:val="ListParagraph"/>
                              <w:spacing w:after="0" w:line="276" w:lineRule="auto"/>
                              <w:ind w:left="360"/>
                              <w:jc w:val="both"/>
                              <w:rPr>
                                <w:rFonts w:cstheme="minorHAnsi"/>
                                <w:sz w:val="24"/>
                                <w:szCs w:val="24"/>
                              </w:rPr>
                            </w:pPr>
                          </w:p>
                          <w:p w14:paraId="2C0366DC" w14:textId="65FA1C74" w:rsidR="004E227E" w:rsidRPr="00BD7EBC" w:rsidRDefault="000E3B99" w:rsidP="00BD7EBC">
                            <w:pPr>
                              <w:pStyle w:val="ListParagraph"/>
                              <w:numPr>
                                <w:ilvl w:val="0"/>
                                <w:numId w:val="3"/>
                              </w:numPr>
                              <w:spacing w:after="0" w:line="276" w:lineRule="auto"/>
                              <w:ind w:left="360" w:hanging="360"/>
                              <w:jc w:val="both"/>
                              <w:rPr>
                                <w:rFonts w:cstheme="minorHAnsi"/>
                                <w:sz w:val="24"/>
                                <w:szCs w:val="24"/>
                              </w:rPr>
                            </w:pPr>
                            <w:r w:rsidRPr="000E3B99">
                              <w:rPr>
                                <w:rFonts w:cstheme="minorHAnsi"/>
                                <w:b/>
                                <w:bCs/>
                                <w:sz w:val="24"/>
                                <w:szCs w:val="24"/>
                              </w:rPr>
                              <w:t>Strategy</w:t>
                            </w:r>
                            <w:r>
                              <w:rPr>
                                <w:rFonts w:cstheme="minorHAnsi"/>
                                <w:sz w:val="24"/>
                                <w:szCs w:val="24"/>
                              </w:rPr>
                              <w:t xml:space="preserve"> – the Company </w:t>
                            </w:r>
                            <w:r w:rsidR="00BD7EBC">
                              <w:rPr>
                                <w:rFonts w:cstheme="minorHAnsi"/>
                                <w:sz w:val="24"/>
                                <w:szCs w:val="24"/>
                              </w:rPr>
                              <w:t xml:space="preserve">is </w:t>
                            </w:r>
                            <w:r w:rsidRPr="000E3B99">
                              <w:rPr>
                                <w:rFonts w:cstheme="minorHAnsi"/>
                                <w:sz w:val="24"/>
                                <w:szCs w:val="24"/>
                              </w:rPr>
                              <w:t>leveraging AI capabilities to reduce the carbon emissions of the transportation sector</w:t>
                            </w:r>
                            <w:r w:rsidR="00BD7EBC">
                              <w:rPr>
                                <w:rFonts w:cstheme="minorHAnsi"/>
                                <w:sz w:val="24"/>
                                <w:szCs w:val="24"/>
                              </w:rPr>
                              <w:t xml:space="preserve"> within cities by </w:t>
                            </w:r>
                            <w:r w:rsidR="00BD7EBC">
                              <w:rPr>
                                <w:rFonts w:cstheme="minorHAnsi"/>
                                <w:sz w:val="24"/>
                                <w:szCs w:val="24"/>
                                <w:lang w:val="en-GB"/>
                              </w:rPr>
                              <w:t>charging</w:t>
                            </w:r>
                            <w:r w:rsidR="00BD7EBC" w:rsidRPr="00BD7EBC">
                              <w:rPr>
                                <w:rFonts w:cstheme="minorHAnsi"/>
                                <w:sz w:val="24"/>
                                <w:szCs w:val="24"/>
                                <w:lang w:val="en-GB"/>
                              </w:rPr>
                              <w:t xml:space="preserve"> the city for managing the traffic patterns</w:t>
                            </w:r>
                            <w:r w:rsidR="00BD7EBC">
                              <w:rPr>
                                <w:rFonts w:cstheme="minorHAnsi"/>
                                <w:sz w:val="24"/>
                                <w:szCs w:val="24"/>
                                <w:lang w:val="en-GB"/>
                              </w:rPr>
                              <w:t xml:space="preserve">. </w:t>
                            </w:r>
                            <w:proofErr w:type="spellStart"/>
                            <w:r w:rsidR="00BD7EBC">
                              <w:rPr>
                                <w:rFonts w:cstheme="minorHAnsi"/>
                                <w:sz w:val="24"/>
                                <w:szCs w:val="24"/>
                                <w:lang w:val="en-GB"/>
                              </w:rPr>
                              <w:t>Axilion</w:t>
                            </w:r>
                            <w:proofErr w:type="spellEnd"/>
                            <w:r w:rsidR="00BD7EBC">
                              <w:rPr>
                                <w:rFonts w:cstheme="minorHAnsi"/>
                                <w:sz w:val="24"/>
                                <w:szCs w:val="24"/>
                                <w:lang w:val="en-GB"/>
                              </w:rPr>
                              <w:t xml:space="preserve"> solution is </w:t>
                            </w:r>
                            <w:r w:rsidR="00BD7EBC" w:rsidRPr="00BD7EBC">
                              <w:rPr>
                                <w:rFonts w:cstheme="minorHAnsi"/>
                                <w:sz w:val="24"/>
                                <w:szCs w:val="24"/>
                                <w:lang w:val="en-GB"/>
                              </w:rPr>
                              <w:t>utilizing Microsoft Azure</w:t>
                            </w:r>
                            <w:r w:rsidR="00BD7EBC" w:rsidRPr="00BD7EBC">
                              <w:rPr>
                                <w:rFonts w:cstheme="minorHAnsi"/>
                                <w:sz w:val="24"/>
                                <w:szCs w:val="24"/>
                                <w:lang w:val="en-GB"/>
                              </w:rPr>
                              <w:t/>
                            </w:r>
                            <w:r w:rsidR="00BD7EBC">
                              <w:rPr>
                                <w:rFonts w:cstheme="minorHAnsi"/>
                                <w:sz w:val="24"/>
                                <w:szCs w:val="24"/>
                                <w:lang w:val="en-GB"/>
                              </w:rPr>
                              <w:t xml:space="preserve"> as a strategic partner for their products. </w:t>
                            </w:r>
                          </w:p>
                          <w:p w14:paraId="5673D941" w14:textId="77777777" w:rsidR="004E227E" w:rsidRPr="004512A2" w:rsidRDefault="004E227E" w:rsidP="004512A2">
                            <w:pPr>
                              <w:spacing w:after="0" w:line="240" w:lineRule="auto"/>
                              <w:contextualSpacing/>
                              <w:jc w:val="both"/>
                              <w:rPr>
                                <w:rFonts w:cstheme="minorHAnsi"/>
                                <w:sz w:val="10"/>
                                <w:szCs w:val="10"/>
                              </w:rPr>
                            </w:pPr>
                          </w:p>
                          <w:p w14:paraId="35627273" w14:textId="610FAD31" w:rsidR="004E227E" w:rsidRPr="00AE5944" w:rsidRDefault="004E227E" w:rsidP="00AE5944">
                            <w:pPr>
                              <w:spacing w:after="0"/>
                              <w:ind w:left="360"/>
                              <w:contextualSpacing/>
                              <w:jc w:val="both"/>
                              <w:rPr>
                                <w:rFonts w:cstheme="minorHAnsi"/>
                                <w:b/>
                                <w:bCs/>
                                <w:sz w:val="24"/>
                                <w:szCs w:val="24"/>
                              </w:rPr>
                            </w:pPr>
                            <w:r w:rsidRPr="00AE5944">
                              <w:rPr>
                                <w:rFonts w:cstheme="minorHAnsi"/>
                                <w:b/>
                                <w:bCs/>
                                <w:sz w:val="24"/>
                                <w:szCs w:val="24"/>
                              </w:rPr>
                              <w:t xml:space="preserve">We value </w:t>
                            </w:r>
                            <w:proofErr w:type="spellStart"/>
                            <w:r w:rsidR="00AE5944" w:rsidRPr="00AE5944">
                              <w:rPr>
                                <w:rFonts w:cstheme="minorHAnsi"/>
                                <w:b/>
                                <w:bCs/>
                                <w:sz w:val="24"/>
                                <w:szCs w:val="24"/>
                              </w:rPr>
                              <w:t>Axilion’s</w:t>
                            </w:r>
                            <w:proofErr w:type="spellEnd"/>
                            <w:r w:rsidRPr="00AE5944">
                              <w:rPr>
                                <w:rFonts w:cstheme="minorHAnsi"/>
                                <w:b/>
                                <w:bCs/>
                                <w:sz w:val="24"/>
                                <w:szCs w:val="24"/>
                              </w:rPr>
                              <w:t xml:space="preserve"> equity at $XXX NIS</w:t>
                            </w:r>
                            <w:r w:rsidR="00AE5944">
                              <w:rPr>
                                <w:rFonts w:cstheme="minorHAnsi"/>
                                <w:b/>
                                <w:bCs/>
                                <w:sz w:val="24"/>
                                <w:szCs w:val="24"/>
                              </w:rPr>
                              <w:t xml:space="preserve"> based on market benchmarking for AI firms</w:t>
                            </w:r>
                            <w:r w:rsidRPr="00AE5944">
                              <w:rPr>
                                <w:rFonts w:cstheme="minorHAnsi"/>
                                <w:b/>
                                <w:bCs/>
                                <w:sz w:val="24"/>
                                <w:szCs w:val="24"/>
                              </w:rPr>
                              <w:t>; price target to be in the range of XXX NIS to XXX NIS with a mean of XXX NIS.</w:t>
                            </w:r>
                          </w:p>
                          <w:p w14:paraId="341B3BF4" w14:textId="77777777" w:rsidR="004E227E" w:rsidRPr="004512A2" w:rsidRDefault="004E227E" w:rsidP="004512A2">
                            <w:pPr>
                              <w:spacing w:after="0" w:line="240" w:lineRule="auto"/>
                              <w:ind w:left="360"/>
                              <w:contextualSpacing/>
                              <w:jc w:val="both"/>
                              <w:rPr>
                                <w:rFonts w:cstheme="minorHAnsi"/>
                                <w:sz w:val="10"/>
                                <w:szCs w:val="10"/>
                              </w:rPr>
                            </w:pPr>
                          </w:p>
                          <w:p w14:paraId="61F2E774" w14:textId="26FA0547" w:rsidR="004E227E" w:rsidRPr="004512A2" w:rsidRDefault="004E227E" w:rsidP="004512A2">
                            <w:pPr>
                              <w:spacing w:after="0"/>
                              <w:ind w:left="360"/>
                              <w:contextualSpacing/>
                              <w:jc w:val="both"/>
                              <w:rPr>
                                <w:rFonts w:cstheme="minorHAns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0pt;margin-top:11.55pt;width:409.85pt;height:39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R+JgIAACc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" stroked="f">
                <v:textbox>
                  <w:txbxContent>
                    <w:p w14:paraId="2D310172" w14:textId="40A67DD7" w:rsidR="004E227E" w:rsidRDefault="004E227E" w:rsidP="00AE5944">
                      <w:pPr>
                        <w:pStyle w:val="ListParagraph"/>
                        <w:numPr>
                          <w:ilvl w:val="0"/>
                          <w:numId w:val="9"/>
                        </w:numPr>
                        <w:spacing w:after="0" w:line="240" w:lineRule="auto"/>
                        <w:jc w:val="both"/>
                        <w:rPr>
                          <w:rFonts w:cstheme="minorHAnsi"/>
                          <w:b/>
                          <w:bCs/>
                          <w:sz w:val="24"/>
                          <w:szCs w:val="24"/>
                          <w:lang w:val="en-GB"/>
                        </w:rPr>
                      </w:pPr>
                      <w:proofErr w:type="spellStart"/>
                      <w:r>
                        <w:rPr>
                          <w:rFonts w:cstheme="minorHAnsi"/>
                          <w:sz w:val="24"/>
                          <w:szCs w:val="24"/>
                          <w:lang w:val="en-GB"/>
                        </w:rPr>
                        <w:t>Axilion</w:t>
                      </w:r>
                      <w:proofErr w:type="spellEnd"/>
                      <w:r>
                        <w:rPr>
                          <w:rFonts w:cstheme="minorHAnsi"/>
                          <w:sz w:val="24"/>
                          <w:szCs w:val="24"/>
                          <w:lang w:val="en-GB"/>
                        </w:rPr>
                        <w:t xml:space="preserve"> </w:t>
                      </w:r>
                      <w:r w:rsidRPr="004E227E">
                        <w:rPr>
                          <w:rFonts w:cstheme="minorHAnsi"/>
                          <w:sz w:val="24"/>
                          <w:szCs w:val="24"/>
                          <w:lang w:val="en-GB"/>
                        </w:rPr>
                        <w:t xml:space="preserve">is </w:t>
                      </w:r>
                      <w:r w:rsidR="000E3B99">
                        <w:rPr>
                          <w:rFonts w:cstheme="minorHAnsi"/>
                          <w:sz w:val="24"/>
                          <w:szCs w:val="24"/>
                          <w:lang w:val="en-GB"/>
                        </w:rPr>
                        <w:t>an Artificial Intelligence (</w:t>
                      </w:r>
                      <w:r w:rsidRPr="004E227E">
                        <w:rPr>
                          <w:rFonts w:cstheme="minorHAnsi"/>
                          <w:sz w:val="24"/>
                          <w:szCs w:val="24"/>
                          <w:lang w:val="en-GB"/>
                        </w:rPr>
                        <w:t>AI</w:t>
                      </w:r>
                      <w:r w:rsidR="000E3B99">
                        <w:rPr>
                          <w:rFonts w:cstheme="minorHAnsi"/>
                          <w:sz w:val="24"/>
                          <w:szCs w:val="24"/>
                          <w:lang w:val="en-GB"/>
                        </w:rPr>
                        <w:t>)</w:t>
                      </w:r>
                      <w:r w:rsidRPr="004E227E">
                        <w:rPr>
                          <w:rFonts w:cstheme="minorHAnsi"/>
                          <w:sz w:val="24"/>
                          <w:szCs w:val="24"/>
                          <w:lang w:val="en-GB"/>
                        </w:rPr>
                        <w:t xml:space="preserve"> </w:t>
                      </w:r>
                      <w:r w:rsidR="000E3B99" w:rsidRPr="004E227E">
                        <w:rPr>
                          <w:rFonts w:cstheme="minorHAnsi"/>
                          <w:sz w:val="24"/>
                          <w:szCs w:val="24"/>
                          <w:lang w:val="en-GB"/>
                        </w:rPr>
                        <w:t>Software Company</w:t>
                      </w:r>
                      <w:r w:rsidRPr="004E227E">
                        <w:rPr>
                          <w:rFonts w:cstheme="minorHAnsi"/>
                          <w:sz w:val="24"/>
                          <w:szCs w:val="24"/>
                          <w:lang w:val="en-GB"/>
                        </w:rPr>
                        <w:t xml:space="preserve"> focuses on developing </w:t>
                      </w:r>
                      <w:r w:rsidRPr="004E227E">
                        <w:rPr>
                          <w:rFonts w:cstheme="minorHAnsi"/>
                          <w:b/>
                          <w:bCs/>
                          <w:sz w:val="24"/>
                          <w:szCs w:val="24"/>
                          <w:lang w:val="en-GB"/>
                        </w:rPr>
                        <w:t>AI-based systems</w:t>
                      </w:r>
                      <w:r w:rsidRPr="004E227E">
                        <w:rPr>
                          <w:rFonts w:cstheme="minorHAnsi"/>
                          <w:sz w:val="24"/>
                          <w:szCs w:val="24"/>
                          <w:lang w:val="en-GB"/>
                        </w:rPr>
                        <w:t xml:space="preserve"> to better manage </w:t>
                      </w:r>
                      <w:r w:rsidRPr="004E227E">
                        <w:rPr>
                          <w:rFonts w:cstheme="minorHAnsi"/>
                          <w:b/>
                          <w:bCs/>
                          <w:sz w:val="24"/>
                          <w:szCs w:val="24"/>
                          <w:lang w:val="en-GB"/>
                        </w:rPr>
                        <w:t>traffic mobility</w:t>
                      </w:r>
                      <w:r w:rsidRPr="004E227E">
                        <w:rPr>
                          <w:rFonts w:cstheme="minorHAnsi"/>
                          <w:sz w:val="24"/>
                          <w:szCs w:val="24"/>
                          <w:lang w:val="en-GB"/>
                        </w:rPr>
                        <w:t xml:space="preserve"> in cities, thereby </w:t>
                      </w:r>
                      <w:r w:rsidRPr="004E227E">
                        <w:rPr>
                          <w:rFonts w:cstheme="minorHAnsi"/>
                          <w:b/>
                          <w:bCs/>
                          <w:sz w:val="24"/>
                          <w:szCs w:val="24"/>
                          <w:lang w:val="en-GB"/>
                        </w:rPr>
                        <w:t>reducing the carbon footprint</w:t>
                      </w:r>
                      <w:r w:rsidRPr="004E227E">
                        <w:rPr>
                          <w:rFonts w:cstheme="minorHAnsi"/>
                          <w:sz w:val="24"/>
                          <w:szCs w:val="24"/>
                          <w:lang w:val="en-GB"/>
                        </w:rPr>
                        <w:t xml:space="preserve"> and </w:t>
                      </w:r>
                      <w:r w:rsidRPr="004E227E">
                        <w:rPr>
                          <w:rFonts w:cstheme="minorHAnsi"/>
                          <w:b/>
                          <w:bCs/>
                          <w:sz w:val="24"/>
                          <w:szCs w:val="24"/>
                          <w:lang w:val="en-GB"/>
                        </w:rPr>
                        <w:t>improved safety</w:t>
                      </w:r>
                      <w:r w:rsidR="000E3B99">
                        <w:rPr>
                          <w:rFonts w:cstheme="minorHAnsi"/>
                          <w:b/>
                          <w:bCs/>
                          <w:sz w:val="24"/>
                          <w:szCs w:val="24"/>
                          <w:lang w:val="en-GB"/>
                        </w:rPr>
                        <w:t>.</w:t>
                      </w:r>
                    </w:p>
                    <w:p w14:paraId="01B61093" w14:textId="77777777" w:rsidR="000E3B99" w:rsidRPr="004512A2" w:rsidRDefault="000E3B99" w:rsidP="000E3B99">
                      <w:pPr>
                        <w:pStyle w:val="ListParagraph"/>
                        <w:spacing w:after="0" w:line="240" w:lineRule="auto"/>
                        <w:ind w:left="360"/>
                        <w:jc w:val="both"/>
                        <w:rPr>
                          <w:rFonts w:cstheme="minorHAnsi"/>
                          <w:sz w:val="10"/>
                          <w:szCs w:val="10"/>
                        </w:rPr>
                      </w:pPr>
                    </w:p>
                    <w:p w14:paraId="43A189A1" w14:textId="77777777" w:rsidR="000E3B99" w:rsidRPr="000E3B99" w:rsidRDefault="000E3B99" w:rsidP="000E3B99">
                      <w:pPr>
                        <w:pStyle w:val="ListParagraph"/>
                        <w:numPr>
                          <w:ilvl w:val="0"/>
                          <w:numId w:val="3"/>
                        </w:numPr>
                        <w:spacing w:after="0" w:line="276" w:lineRule="auto"/>
                        <w:ind w:left="360" w:hanging="360"/>
                        <w:jc w:val="both"/>
                        <w:rPr>
                          <w:rFonts w:cstheme="minorHAnsi"/>
                          <w:sz w:val="24"/>
                          <w:szCs w:val="24"/>
                        </w:rPr>
                      </w:pPr>
                      <w:r w:rsidRPr="000E3B99">
                        <w:rPr>
                          <w:rFonts w:cstheme="minorHAnsi"/>
                          <w:b/>
                          <w:bCs/>
                          <w:sz w:val="24"/>
                          <w:szCs w:val="24"/>
                        </w:rPr>
                        <w:t>Market</w:t>
                      </w:r>
                      <w:r>
                        <w:rPr>
                          <w:rFonts w:cstheme="minorHAnsi"/>
                          <w:sz w:val="24"/>
                          <w:szCs w:val="24"/>
                        </w:rPr>
                        <w:t xml:space="preserve"> - </w:t>
                      </w:r>
                      <w:r w:rsidR="004E227E">
                        <w:rPr>
                          <w:rFonts w:cstheme="minorHAnsi"/>
                          <w:sz w:val="24"/>
                          <w:szCs w:val="24"/>
                        </w:rPr>
                        <w:t>2020 was the breakthrough year for conversational A; we see 2021 and beyond as the year where AI systems could understand and generate</w:t>
                      </w:r>
                      <w:r w:rsidR="004E227E">
                        <w:rPr>
                          <w:rFonts w:cstheme="minorHAnsi"/>
                          <w:sz w:val="24"/>
                          <w:szCs w:val="24"/>
                          <w:lang w:val="en-GB"/>
                        </w:rPr>
                        <w:t xml:space="preserve"> language with human-like accuracy. This will attract more investments in the coming years. </w:t>
                      </w:r>
                    </w:p>
                    <w:p w14:paraId="6B4E9D60" w14:textId="6B342D59" w:rsidR="004E227E" w:rsidRPr="000E3B99" w:rsidRDefault="000E3B99" w:rsidP="00BD7EBC">
                      <w:pPr>
                        <w:pStyle w:val="ListParagraph"/>
                        <w:numPr>
                          <w:ilvl w:val="0"/>
                          <w:numId w:val="3"/>
                        </w:numPr>
                        <w:spacing w:after="0" w:line="276" w:lineRule="auto"/>
                        <w:ind w:left="360" w:hanging="360"/>
                        <w:jc w:val="both"/>
                        <w:rPr>
                          <w:rFonts w:cstheme="minorHAnsi"/>
                          <w:sz w:val="24"/>
                          <w:szCs w:val="24"/>
                        </w:rPr>
                      </w:pPr>
                      <w:r w:rsidRPr="000E3B99">
                        <w:rPr>
                          <w:rFonts w:cstheme="minorHAnsi"/>
                          <w:sz w:val="24"/>
                          <w:szCs w:val="24"/>
                        </w:rPr>
                        <w:t>The global AI market, according to Frost</w:t>
                      </w:r>
                      <w:r w:rsidR="00BD7EBC">
                        <w:rPr>
                          <w:rFonts w:cstheme="minorHAnsi"/>
                          <w:sz w:val="24"/>
                          <w:szCs w:val="24"/>
                        </w:rPr>
                        <w:t xml:space="preserve"> </w:t>
                      </w:r>
                      <w:r w:rsidRPr="000E3B99">
                        <w:rPr>
                          <w:rFonts w:cstheme="minorHAnsi"/>
                          <w:sz w:val="24"/>
                          <w:szCs w:val="24"/>
                        </w:rPr>
                        <w:t>&amp;</w:t>
                      </w:r>
                      <w:r w:rsidR="00BD7EBC">
                        <w:rPr>
                          <w:rFonts w:cstheme="minorHAnsi"/>
                          <w:sz w:val="24"/>
                          <w:szCs w:val="24"/>
                        </w:rPr>
                        <w:t xml:space="preserve"> </w:t>
                      </w:r>
                      <w:r w:rsidRPr="000E3B99">
                        <w:rPr>
                          <w:rFonts w:cstheme="minorHAnsi"/>
                          <w:sz w:val="24"/>
                          <w:szCs w:val="24"/>
                        </w:rPr>
                        <w:t xml:space="preserve">Sullivan is expected to grow to US$386.1 billion by 2025, at a </w:t>
                      </w:r>
                      <w:r w:rsidR="00BD7EBC">
                        <w:rPr>
                          <w:rFonts w:cstheme="minorHAnsi"/>
                          <w:sz w:val="24"/>
                          <w:szCs w:val="24"/>
                        </w:rPr>
                        <w:t xml:space="preserve">staggering </w:t>
                      </w:r>
                      <w:r w:rsidRPr="000E3B99">
                        <w:rPr>
                          <w:rFonts w:cstheme="minorHAnsi"/>
                          <w:sz w:val="24"/>
                          <w:szCs w:val="24"/>
                        </w:rPr>
                        <w:t xml:space="preserve">CAGR of 19.7%. The rapid growth in the volume of data being generated along with the increasing deployment of cloud-based computing platforms is fueling AI adoption across various industry verticals including automotive, transportation, retail, telecom, healthcare, etc. </w:t>
                      </w:r>
                      <w:proofErr w:type="spellStart"/>
                      <w:r w:rsidRPr="000E3B99">
                        <w:rPr>
                          <w:rFonts w:cstheme="minorHAnsi"/>
                          <w:b/>
                          <w:bCs/>
                          <w:sz w:val="24"/>
                          <w:szCs w:val="24"/>
                        </w:rPr>
                        <w:t>Axilion</w:t>
                      </w:r>
                      <w:proofErr w:type="spellEnd"/>
                      <w:r w:rsidRPr="000E3B99">
                        <w:rPr>
                          <w:rFonts w:cstheme="minorHAnsi"/>
                          <w:b/>
                          <w:bCs/>
                          <w:sz w:val="24"/>
                          <w:szCs w:val="24"/>
                        </w:rPr>
                        <w:t xml:space="preserve"> is well placed to address the emerging need of smart city management system.</w:t>
                      </w:r>
                    </w:p>
                    <w:p w14:paraId="0918C1B9" w14:textId="77777777" w:rsidR="00BD7EBC" w:rsidRPr="00BD7EBC" w:rsidRDefault="00BD7EBC" w:rsidP="00BD7EBC">
                      <w:pPr>
                        <w:pStyle w:val="ListParagraph"/>
                        <w:spacing w:after="0" w:line="276" w:lineRule="auto"/>
                        <w:ind w:left="360"/>
                        <w:jc w:val="both"/>
                        <w:rPr>
                          <w:rFonts w:cstheme="minorHAnsi"/>
                          <w:sz w:val="24"/>
                          <w:szCs w:val="24"/>
                        </w:rPr>
                      </w:pPr>
                    </w:p>
                    <w:p w14:paraId="2C0366DC" w14:textId="65FA1C74" w:rsidR="004E227E" w:rsidRPr="00BD7EBC" w:rsidRDefault="000E3B99" w:rsidP="00BD7EBC">
                      <w:pPr>
                        <w:pStyle w:val="ListParagraph"/>
                        <w:numPr>
                          <w:ilvl w:val="0"/>
                          <w:numId w:val="3"/>
                        </w:numPr>
                        <w:spacing w:after="0" w:line="276" w:lineRule="auto"/>
                        <w:ind w:left="360" w:hanging="360"/>
                        <w:jc w:val="both"/>
                        <w:rPr>
                          <w:rFonts w:cstheme="minorHAnsi"/>
                          <w:sz w:val="24"/>
                          <w:szCs w:val="24"/>
                        </w:rPr>
                      </w:pPr>
                      <w:r w:rsidRPr="000E3B99">
                        <w:rPr>
                          <w:rFonts w:cstheme="minorHAnsi"/>
                          <w:b/>
                          <w:bCs/>
                          <w:sz w:val="24"/>
                          <w:szCs w:val="24"/>
                        </w:rPr>
                        <w:t>Strategy</w:t>
                      </w:r>
                      <w:r>
                        <w:rPr>
                          <w:rFonts w:cstheme="minorHAnsi"/>
                          <w:sz w:val="24"/>
                          <w:szCs w:val="24"/>
                        </w:rPr>
                        <w:t xml:space="preserve"> – the Company </w:t>
                      </w:r>
                      <w:r w:rsidR="00BD7EBC">
                        <w:rPr>
                          <w:rFonts w:cstheme="minorHAnsi"/>
                          <w:sz w:val="24"/>
                          <w:szCs w:val="24"/>
                        </w:rPr>
                        <w:t xml:space="preserve">is </w:t>
                      </w:r>
                      <w:r w:rsidRPr="000E3B99">
                        <w:rPr>
                          <w:rFonts w:cstheme="minorHAnsi"/>
                          <w:sz w:val="24"/>
                          <w:szCs w:val="24"/>
                        </w:rPr>
                        <w:t>leveraging AI capabilities to reduce the carbon emissions of the transportation sector</w:t>
                      </w:r>
                      <w:r w:rsidR="00BD7EBC">
                        <w:rPr>
                          <w:rFonts w:cstheme="minorHAnsi"/>
                          <w:sz w:val="24"/>
                          <w:szCs w:val="24"/>
                        </w:rPr>
                        <w:t xml:space="preserve"> within cities by </w:t>
                      </w:r>
                      <w:r w:rsidR="00BD7EBC">
                        <w:rPr>
                          <w:rFonts w:cstheme="minorHAnsi"/>
                          <w:sz w:val="24"/>
                          <w:szCs w:val="24"/>
                          <w:lang w:val="en-GB"/>
                        </w:rPr>
                        <w:t>charging</w:t>
                      </w:r>
                      <w:r w:rsidR="00BD7EBC" w:rsidRPr="00BD7EBC">
                        <w:rPr>
                          <w:rFonts w:cstheme="minorHAnsi"/>
                          <w:sz w:val="24"/>
                          <w:szCs w:val="24"/>
                          <w:lang w:val="en-GB"/>
                        </w:rPr>
                        <w:t xml:space="preserve"> the city for managing the traffic patterns</w:t>
                      </w:r>
                      <w:r w:rsidR="00BD7EBC">
                        <w:rPr>
                          <w:rFonts w:cstheme="minorHAnsi"/>
                          <w:sz w:val="24"/>
                          <w:szCs w:val="24"/>
                          <w:lang w:val="en-GB"/>
                        </w:rPr>
                        <w:t xml:space="preserve">. </w:t>
                      </w:r>
                      <w:proofErr w:type="spellStart"/>
                      <w:r w:rsidR="00BD7EBC">
                        <w:rPr>
                          <w:rFonts w:cstheme="minorHAnsi"/>
                          <w:sz w:val="24"/>
                          <w:szCs w:val="24"/>
                          <w:lang w:val="en-GB"/>
                        </w:rPr>
                        <w:t>Axilion</w:t>
                      </w:r>
                      <w:proofErr w:type="spellEnd"/>
                      <w:r w:rsidR="00BD7EBC">
                        <w:rPr>
                          <w:rFonts w:cstheme="minorHAnsi"/>
                          <w:sz w:val="24"/>
                          <w:szCs w:val="24"/>
                          <w:lang w:val="en-GB"/>
                        </w:rPr>
                        <w:t xml:space="preserve"> solution is </w:t>
                      </w:r>
                      <w:r w:rsidR="00BD7EBC" w:rsidRPr="00BD7EBC">
                        <w:rPr>
                          <w:rFonts w:cstheme="minorHAnsi"/>
                          <w:sz w:val="24"/>
                          <w:szCs w:val="24"/>
                          <w:lang w:val="en-GB"/>
                        </w:rPr>
                        <w:t>utilizing Microsoft Azure</w:t>
                      </w:r>
                      <w:r w:rsidR="00BD7EBC" w:rsidRPr="00BD7EBC">
                        <w:rPr>
                          <w:rFonts w:cstheme="minorHAnsi"/>
                          <w:sz w:val="24"/>
                          <w:szCs w:val="24"/>
                          <w:lang w:val="en-GB"/>
                        </w:rPr>
                        <w:t/>
                      </w:r>
                      <w:r w:rsidR="00BD7EBC">
                        <w:rPr>
                          <w:rFonts w:cstheme="minorHAnsi"/>
                          <w:sz w:val="24"/>
                          <w:szCs w:val="24"/>
                          <w:lang w:val="en-GB"/>
                        </w:rPr>
                        <w:t xml:space="preserve"> as a strategic partner for their products. </w:t>
                      </w:r>
                    </w:p>
                    <w:p w14:paraId="5673D941" w14:textId="77777777" w:rsidR="004E227E" w:rsidRPr="004512A2" w:rsidRDefault="004E227E" w:rsidP="004512A2">
                      <w:pPr>
                        <w:spacing w:after="0" w:line="240" w:lineRule="auto"/>
                        <w:contextualSpacing/>
                        <w:jc w:val="both"/>
                        <w:rPr>
                          <w:rFonts w:cstheme="minorHAnsi"/>
                          <w:sz w:val="10"/>
                          <w:szCs w:val="10"/>
                        </w:rPr>
                      </w:pPr>
                    </w:p>
                    <w:p w14:paraId="35627273" w14:textId="610FAD31" w:rsidR="004E227E" w:rsidRPr="00AE5944" w:rsidRDefault="004E227E" w:rsidP="00AE5944">
                      <w:pPr>
                        <w:spacing w:after="0"/>
                        <w:ind w:left="360"/>
                        <w:contextualSpacing/>
                        <w:jc w:val="both"/>
                        <w:rPr>
                          <w:rFonts w:cstheme="minorHAnsi"/>
                          <w:b/>
                          <w:bCs/>
                          <w:sz w:val="24"/>
                          <w:szCs w:val="24"/>
                        </w:rPr>
                      </w:pPr>
                      <w:r w:rsidRPr="00AE5944">
                        <w:rPr>
                          <w:rFonts w:cstheme="minorHAnsi"/>
                          <w:b/>
                          <w:bCs/>
                          <w:sz w:val="24"/>
                          <w:szCs w:val="24"/>
                        </w:rPr>
                        <w:t xml:space="preserve">We value </w:t>
                      </w:r>
                      <w:proofErr w:type="spellStart"/>
                      <w:r w:rsidR="00AE5944" w:rsidRPr="00AE5944">
                        <w:rPr>
                          <w:rFonts w:cstheme="minorHAnsi"/>
                          <w:b/>
                          <w:bCs/>
                          <w:sz w:val="24"/>
                          <w:szCs w:val="24"/>
                        </w:rPr>
                        <w:t>Axilion’s</w:t>
                      </w:r>
                      <w:proofErr w:type="spellEnd"/>
                      <w:r w:rsidRPr="00AE5944">
                        <w:rPr>
                          <w:rFonts w:cstheme="minorHAnsi"/>
                          <w:b/>
                          <w:bCs/>
                          <w:sz w:val="24"/>
                          <w:szCs w:val="24"/>
                        </w:rPr>
                        <w:t xml:space="preserve"> equity at $XXX NIS</w:t>
                      </w:r>
                      <w:r w:rsidR="00AE5944">
                        <w:rPr>
                          <w:rFonts w:cstheme="minorHAnsi"/>
                          <w:b/>
                          <w:bCs/>
                          <w:sz w:val="24"/>
                          <w:szCs w:val="24"/>
                        </w:rPr>
                        <w:t xml:space="preserve"> based on market benchmarking for AI firms</w:t>
                      </w:r>
                      <w:r w:rsidRPr="00AE5944">
                        <w:rPr>
                          <w:rFonts w:cstheme="minorHAnsi"/>
                          <w:b/>
                          <w:bCs/>
                          <w:sz w:val="24"/>
                          <w:szCs w:val="24"/>
                        </w:rPr>
                        <w:t>; price target to be in the range of XXX NIS to XXX NIS with a mean of XXX NIS.</w:t>
                      </w:r>
                    </w:p>
                    <w:p w14:paraId="341B3BF4" w14:textId="77777777" w:rsidR="004E227E" w:rsidRPr="004512A2" w:rsidRDefault="004E227E" w:rsidP="004512A2">
                      <w:pPr>
                        <w:spacing w:after="0" w:line="240" w:lineRule="auto"/>
                        <w:ind w:left="360"/>
                        <w:contextualSpacing/>
                        <w:jc w:val="both"/>
                        <w:rPr>
                          <w:rFonts w:cstheme="minorHAnsi"/>
                          <w:sz w:val="10"/>
                          <w:szCs w:val="10"/>
                        </w:rPr>
                      </w:pPr>
                    </w:p>
                    <w:p w14:paraId="61F2E774" w14:textId="26FA0547" w:rsidR="004E227E" w:rsidRPr="004512A2" w:rsidRDefault="004E227E" w:rsidP="004512A2">
                      <w:pPr>
                        <w:spacing w:after="0"/>
                        <w:ind w:left="360"/>
                        <w:contextualSpacing/>
                        <w:jc w:val="both"/>
                        <w:rPr>
                          <w:rFonts w:cstheme="minorHAnsi"/>
                          <w:sz w:val="24"/>
                          <w:szCs w:val="24"/>
                          <w:u w:val="single"/>
                        </w:rPr>
                      </w:pPr>
                    </w:p>
                  </w:txbxContent>
                </v:textbox>
              </v:shape>
            </w:pict>
          </mc:Fallback>
        </mc:AlternateContent>
      </w:r>
      <w:r w:rsidR="0020420D">
        <w:rPr>
          <w:rFonts w:cstheme="minorHAnsi"/>
          <w:noProof/>
        </w:rPr>
        <mc:AlternateContent>
          <mc:Choice Requires="wps">
            <w:drawing>
              <wp:anchor distT="0" distB="0" distL="114300" distR="114300" simplePos="0" relativeHeight="251758592" behindDoc="0" locked="0" layoutInCell="1" allowOverlap="1" wp14:anchorId="59842896" wp14:editId="2E383DC3">
                <wp:simplePos x="0" y="0"/>
                <wp:positionH relativeFrom="column">
                  <wp:posOffset>381000</wp:posOffset>
                </wp:positionH>
                <wp:positionV relativeFrom="paragraph">
                  <wp:posOffset>139065</wp:posOffset>
                </wp:positionV>
                <wp:extent cx="1284605" cy="564515"/>
                <wp:effectExtent l="0" t="0" r="0" b="0"/>
                <wp:wrapNone/>
                <wp:docPr id="25" name="Rectangle 25"/>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C1CC7" w14:textId="7A854F4C"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23E90657"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37" style="position:absolute;margin-left:30pt;margin-top:10.95pt;width:101.15pt;height:44.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" filled="f" stroked="f" strokeweight="1pt">
                <v:textbox>
                  <w:txbxContent>
                    <w:p w14:paraId="74AC1CC7" w14:textId="7A854F4C"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Symbol</w:t>
                      </w:r>
                    </w:p>
                    <w:p w14:paraId="63EA686B" w14:textId="23E90657"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v:textbox>
              </v:rect>
            </w:pict>
          </mc:Fallback>
        </mc:AlternateContent>
      </w:r>
    </w:p>
    <w:p w14:paraId="08C74A77" w14:textId="4C09C8F1" w:rsidR="00B369ED" w:rsidRDefault="00B369ED" w:rsidP="006C3A9E">
      <w:pPr>
        <w:ind w:left="630"/>
      </w:pPr>
    </w:p>
    <w:p w14:paraId="5E0ABDD2" w14:textId="784274F0" w:rsidR="00E12779" w:rsidRDefault="00245DF6" w:rsidP="00245DF6">
      <w:pPr>
        <w:ind w:left="630"/>
      </w:pPr>
      <w:r>
        <w:rPr>
          <w:rFonts w:cstheme="minorHAnsi"/>
          <w:noProof/>
        </w:rPr>
        <mc:AlternateContent>
          <mc:Choice Requires="wps">
            <w:drawing>
              <wp:anchor distT="0" distB="0" distL="114300" distR="114300" simplePos="0" relativeHeight="251760640" behindDoc="0" locked="0" layoutInCell="1" allowOverlap="1" wp14:anchorId="3E6EED64" wp14:editId="04601806">
                <wp:simplePos x="0" y="0"/>
                <wp:positionH relativeFrom="column">
                  <wp:posOffset>375031</wp:posOffset>
                </wp:positionH>
                <wp:positionV relativeFrom="paragraph">
                  <wp:posOffset>157480</wp:posOffset>
                </wp:positionV>
                <wp:extent cx="1284798" cy="564542"/>
                <wp:effectExtent l="0" t="0" r="0" b="0"/>
                <wp:wrapNone/>
                <wp:docPr id="26" name="Rectangle 26"/>
                <wp:cNvGraphicFramePr/>
                <a:graphic xmlns:a="http://schemas.openxmlformats.org/drawingml/2006/main">
                  <a:graphicData uri="http://schemas.microsoft.com/office/word/2010/wordprocessingShape">
                    <wps:wsp>
                      <wps:cNvSpPr/>
                      <wps:spPr>
                        <a:xfrm>
                          <a:off x="0" y="0"/>
                          <a:ext cx="1284798" cy="5645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B7098" w14:textId="2405FA78"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7F985FB9"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8" style="position:absolute;left:0;text-align:left;margin-left:29.55pt;margin-top:12.4pt;width:101.15pt;height:44.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" filled="f" stroked="f" strokeweight="1pt">
                <v:textbox>
                  <w:txbxContent>
                    <w:p w14:paraId="615B7098" w14:textId="2405FA78"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Sector</w:t>
                      </w:r>
                    </w:p>
                    <w:p w14:paraId="4566E6D8" w14:textId="7F985FB9"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v:textbox>
              </v:rect>
            </w:pict>
          </mc:Fallback>
        </mc:AlternateContent>
      </w:r>
    </w:p>
    <w:p w14:paraId="666B98F7" w14:textId="35687DB2" w:rsidR="007E1FE0" w:rsidRDefault="007E1FE0" w:rsidP="006C3A9E">
      <w:pPr>
        <w:ind w:left="1710"/>
      </w:pPr>
    </w:p>
    <w:p w14:paraId="285BEF18" w14:textId="24BDD4F1" w:rsidR="00034718" w:rsidRDefault="0020420D" w:rsidP="00CC4063">
      <w:pPr>
        <w:ind w:left="1710"/>
      </w:pPr>
      <w:r w:rsidRPr="00034718">
        <w:rPr>
          <w:rFonts w:cstheme="minorHAnsi"/>
          <w:noProof/>
          <w:sz w:val="20"/>
          <w:szCs w:val="20"/>
        </w:rPr>
        <w:drawing>
          <wp:anchor distT="0" distB="0" distL="114300" distR="114300" simplePos="0" relativeHeight="251700224" behindDoc="0" locked="0" layoutInCell="1" allowOverlap="1" wp14:anchorId="7215C111" wp14:editId="2B347339">
            <wp:simplePos x="0" y="0"/>
            <wp:positionH relativeFrom="column">
              <wp:posOffset>1824355</wp:posOffset>
            </wp:positionH>
            <wp:positionV relativeFrom="paragraph">
              <wp:posOffset>4342228</wp:posOffset>
            </wp:positionV>
            <wp:extent cx="5080635" cy="1372235"/>
            <wp:effectExtent l="0" t="0" r="5715"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17" cstate="print">
                      <a:extLst>
                        <a:ext uri="{28A0092B-C50C-407E-A947-70E740481C1C}">
                          <a14:useLocalDpi xmlns:a14="http://schemas.microsoft.com/office/drawing/2010/main" val="0"/>
                        </a:ext>
                      </a:extLst>
                    </a:blip>
                    <a:srcRect t="9999" b="11030"/>
                    <a:stretch/>
                  </pic:blipFill>
                  <pic:spPr bwMode="auto">
                    <a:xfrm>
                      <a:off x="0" y="0"/>
                      <a:ext cx="5080635" cy="137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063">
        <w:rPr>
          <w:noProof/>
        </w:rPr>
        <mc:AlternateContent>
          <mc:Choice Requires="wps">
            <w:drawing>
              <wp:anchor distT="0" distB="0" distL="114300" distR="114300" simplePos="0" relativeHeight="251777024" behindDoc="0" locked="0" layoutInCell="1" allowOverlap="1" wp14:anchorId="403AE8FB" wp14:editId="329DDDA9">
                <wp:simplePos x="0" y="0"/>
                <wp:positionH relativeFrom="column">
                  <wp:posOffset>11430</wp:posOffset>
                </wp:positionH>
                <wp:positionV relativeFrom="paragraph">
                  <wp:posOffset>4227830</wp:posOffset>
                </wp:positionV>
                <wp:extent cx="6766560" cy="0"/>
                <wp:effectExtent l="0" t="0" r="15240" b="19050"/>
                <wp:wrapNone/>
                <wp:docPr id="14355"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32.9pt" to="533.7pt,3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" strokecolor="#002060" strokeweight="1.5pt">
                <v:stroke joinstyle="miter"/>
              </v:line>
            </w:pict>
          </mc:Fallback>
        </mc:AlternateContent>
      </w:r>
      <w:r>
        <w:rPr>
          <w:rFonts w:cstheme="minorHAnsi"/>
          <w:noProof/>
        </w:rPr>
        <mc:AlternateContent>
          <mc:Choice Requires="wps">
            <w:drawing>
              <wp:anchor distT="0" distB="0" distL="114300" distR="114300" simplePos="0" relativeHeight="251774976" behindDoc="0" locked="0" layoutInCell="1" allowOverlap="1" wp14:anchorId="42930245" wp14:editId="469220E9">
                <wp:simplePos x="0" y="0"/>
                <wp:positionH relativeFrom="column">
                  <wp:posOffset>381635</wp:posOffset>
                </wp:positionH>
                <wp:positionV relativeFrom="paragraph">
                  <wp:posOffset>3602990</wp:posOffset>
                </wp:positionV>
                <wp:extent cx="1284605" cy="564515"/>
                <wp:effectExtent l="0" t="0" r="0" b="0"/>
                <wp:wrapNone/>
                <wp:docPr id="14349" name="Rectangle 1434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1A0AA" w14:textId="6F4FF102" w:rsidR="004E227E" w:rsidRPr="00245DF6" w:rsidRDefault="004E227E"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4E227E" w:rsidRPr="00245DF6" w:rsidRDefault="004E227E" w:rsidP="00034718">
                            <w:pPr>
                              <w:spacing w:after="0" w:line="240" w:lineRule="auto"/>
                              <w:rPr>
                                <w:rFonts w:cstheme="minorHAnsi"/>
                                <w:b/>
                                <w:bCs/>
                                <w:color w:val="002060"/>
                                <w:sz w:val="21"/>
                                <w:szCs w:val="21"/>
                              </w:rPr>
                            </w:pPr>
                            <w:r>
                              <w:rPr>
                                <w:rFonts w:cstheme="minorHAnsi"/>
                                <w:b/>
                                <w:bCs/>
                                <w:color w:val="002060"/>
                                <w:sz w:val="21"/>
                                <w:szCs w:val="2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9" o:spid="_x0000_s1039" style="position:absolute;left:0;text-align:left;margin-left:30.05pt;margin-top:283.7pt;width:101.15pt;height:44.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06kAIAAHY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" filled="f" stroked="f" strokeweight="1pt">
                <v:textbox>
                  <w:txbxContent>
                    <w:p w14:paraId="3681A0AA" w14:textId="6F4FF102" w:rsidR="004E227E" w:rsidRPr="00245DF6" w:rsidRDefault="004E227E" w:rsidP="00034718">
                      <w:pPr>
                        <w:spacing w:after="0" w:line="240" w:lineRule="auto"/>
                        <w:rPr>
                          <w:rFonts w:cstheme="minorHAnsi"/>
                          <w:color w:val="000000" w:themeColor="text1"/>
                          <w:sz w:val="21"/>
                          <w:szCs w:val="21"/>
                        </w:rPr>
                      </w:pPr>
                      <w:r>
                        <w:rPr>
                          <w:rFonts w:cstheme="minorHAnsi"/>
                          <w:color w:val="000000" w:themeColor="text1"/>
                          <w:sz w:val="21"/>
                          <w:szCs w:val="21"/>
                        </w:rPr>
                        <w:t xml:space="preserve">Stock Performance </w:t>
                      </w:r>
                      <w:r w:rsidRPr="00034718">
                        <w:rPr>
                          <w:rFonts w:cstheme="minorHAnsi"/>
                          <w:color w:val="000000" w:themeColor="text1"/>
                          <w:sz w:val="21"/>
                          <w:szCs w:val="21"/>
                        </w:rPr>
                        <w:t>(since June 2020)</w:t>
                      </w:r>
                    </w:p>
                    <w:p w14:paraId="25FD5AB9" w14:textId="4AA4FD38" w:rsidR="004E227E" w:rsidRPr="00245DF6" w:rsidRDefault="004E227E" w:rsidP="00034718">
                      <w:pPr>
                        <w:spacing w:after="0" w:line="240" w:lineRule="auto"/>
                        <w:rPr>
                          <w:rFonts w:cstheme="minorHAnsi"/>
                          <w:b/>
                          <w:bCs/>
                          <w:color w:val="002060"/>
                          <w:sz w:val="21"/>
                          <w:szCs w:val="21"/>
                        </w:rPr>
                      </w:pPr>
                      <w:r>
                        <w:rPr>
                          <w:rFonts w:cstheme="minorHAnsi"/>
                          <w:b/>
                          <w:bCs/>
                          <w:color w:val="002060"/>
                          <w:sz w:val="21"/>
                          <w:szCs w:val="21"/>
                        </w:rPr>
                        <w:t>X%</w:t>
                      </w:r>
                    </w:p>
                  </w:txbxContent>
                </v:textbox>
              </v:rect>
            </w:pict>
          </mc:Fallback>
        </mc:AlternateContent>
      </w:r>
      <w:r>
        <w:rPr>
          <w:rFonts w:cstheme="minorHAnsi"/>
          <w:noProof/>
        </w:rPr>
        <mc:AlternateContent>
          <mc:Choice Requires="wps">
            <w:drawing>
              <wp:anchor distT="0" distB="0" distL="114300" distR="114300" simplePos="0" relativeHeight="251772928" behindDoc="0" locked="0" layoutInCell="1" allowOverlap="1" wp14:anchorId="6376DCBB" wp14:editId="676B41FD">
                <wp:simplePos x="0" y="0"/>
                <wp:positionH relativeFrom="column">
                  <wp:posOffset>381635</wp:posOffset>
                </wp:positionH>
                <wp:positionV relativeFrom="paragraph">
                  <wp:posOffset>3039745</wp:posOffset>
                </wp:positionV>
                <wp:extent cx="1284605" cy="564515"/>
                <wp:effectExtent l="0" t="0" r="0" b="0"/>
                <wp:wrapNone/>
                <wp:docPr id="14348" name="Rectangle 1434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3A99" w14:textId="77777777" w:rsidR="004E227E" w:rsidRPr="00245DF6" w:rsidRDefault="004E227E"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4E227E" w:rsidRPr="00245DF6" w:rsidRDefault="004E227E"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 stocks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48" o:spid="_x0000_s1040" style="position:absolute;left:0;text-align:left;margin-left:30.05pt;margin-top:239.35pt;width:101.15pt;height:44.4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" filled="f" stroked="f" strokeweight="1pt">
                <v:textbox>
                  <w:txbxContent>
                    <w:p w14:paraId="4C903A99" w14:textId="77777777" w:rsidR="004E227E" w:rsidRPr="00245DF6" w:rsidRDefault="004E227E"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 xml:space="preserve">Average Daily </w:t>
                      </w:r>
                    </w:p>
                    <w:p w14:paraId="048C883A" w14:textId="5424EB2E" w:rsidR="004E227E" w:rsidRPr="00245DF6" w:rsidRDefault="004E227E" w:rsidP="00034718">
                      <w:pPr>
                        <w:spacing w:after="0" w:line="240" w:lineRule="auto"/>
                        <w:rPr>
                          <w:rFonts w:cstheme="minorHAnsi"/>
                          <w:color w:val="000000" w:themeColor="text1"/>
                          <w:sz w:val="21"/>
                          <w:szCs w:val="21"/>
                        </w:rPr>
                      </w:pPr>
                      <w:r w:rsidRPr="00245DF6">
                        <w:rPr>
                          <w:rFonts w:cstheme="minorHAnsi"/>
                          <w:color w:val="000000" w:themeColor="text1"/>
                          <w:sz w:val="21"/>
                          <w:szCs w:val="21"/>
                        </w:rPr>
                        <w:t>Trading Volume</w:t>
                      </w:r>
                    </w:p>
                    <w:p w14:paraId="1E52C19C" w14:textId="0D387ED2"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 stocks</w:t>
                      </w:r>
                    </w:p>
                  </w:txbxContent>
                </v:textbox>
              </v:rect>
            </w:pict>
          </mc:Fallback>
        </mc:AlternateContent>
      </w:r>
      <w:r>
        <w:rPr>
          <w:rFonts w:cstheme="minorHAnsi"/>
          <w:noProof/>
        </w:rPr>
        <mc:AlternateContent>
          <mc:Choice Requires="wps">
            <w:drawing>
              <wp:anchor distT="0" distB="0" distL="114300" distR="114300" simplePos="0" relativeHeight="251770880" behindDoc="0" locked="0" layoutInCell="1" allowOverlap="1" wp14:anchorId="048AFEDF" wp14:editId="5BF0DF40">
                <wp:simplePos x="0" y="0"/>
                <wp:positionH relativeFrom="column">
                  <wp:posOffset>380365</wp:posOffset>
                </wp:positionH>
                <wp:positionV relativeFrom="paragraph">
                  <wp:posOffset>2465070</wp:posOffset>
                </wp:positionV>
                <wp:extent cx="1284605" cy="564515"/>
                <wp:effectExtent l="0" t="0" r="0" b="0"/>
                <wp:wrapNone/>
                <wp:docPr id="31" name="Rectangle 31"/>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35AA" w14:textId="2A67FEB8"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41" style="position:absolute;left:0;text-align:left;margin-left:29.95pt;margin-top:194.1pt;width:101.15pt;height:44.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" filled="f" stroked="f" strokeweight="1pt">
                <v:textbox>
                  <w:txbxContent>
                    <w:p w14:paraId="12C935AA" w14:textId="2A67FEB8"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No. of shares</w:t>
                      </w:r>
                    </w:p>
                    <w:p w14:paraId="4C1C8469" w14:textId="0BC38BBE"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v:textbox>
              </v:rect>
            </w:pict>
          </mc:Fallback>
        </mc:AlternateContent>
      </w:r>
      <w:r>
        <w:rPr>
          <w:rFonts w:cstheme="minorHAnsi"/>
          <w:noProof/>
        </w:rPr>
        <mc:AlternateContent>
          <mc:Choice Requires="wps">
            <w:drawing>
              <wp:anchor distT="0" distB="0" distL="114300" distR="114300" simplePos="0" relativeHeight="251768832" behindDoc="0" locked="0" layoutInCell="1" allowOverlap="1" wp14:anchorId="34E3C595" wp14:editId="634BFBC3">
                <wp:simplePos x="0" y="0"/>
                <wp:positionH relativeFrom="column">
                  <wp:posOffset>381635</wp:posOffset>
                </wp:positionH>
                <wp:positionV relativeFrom="paragraph">
                  <wp:posOffset>1892935</wp:posOffset>
                </wp:positionV>
                <wp:extent cx="1284605" cy="564515"/>
                <wp:effectExtent l="0" t="0" r="0" b="0"/>
                <wp:wrapNone/>
                <wp:docPr id="30" name="Rectangle 30"/>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5E118" w14:textId="1A88776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42" style="position:absolute;left:0;text-align:left;margin-left:30.05pt;margin-top:149.05pt;width:101.15pt;height:44.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" filled="f" stroked="f" strokeweight="1pt">
                <v:textbox>
                  <w:txbxContent>
                    <w:p w14:paraId="0AF5E118" w14:textId="1A88776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Market cap</w:t>
                      </w:r>
                    </w:p>
                    <w:p w14:paraId="15C90274" w14:textId="47DA5836"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 xml:space="preserve">X </w:t>
                      </w:r>
                      <w:proofErr w:type="spellStart"/>
                      <w:r>
                        <w:rPr>
                          <w:rFonts w:cstheme="minorHAnsi"/>
                          <w:b/>
                          <w:bCs/>
                          <w:color w:val="002060"/>
                          <w:sz w:val="21"/>
                          <w:szCs w:val="21"/>
                        </w:rPr>
                        <w:t>Mn</w:t>
                      </w:r>
                      <w:proofErr w:type="spellEnd"/>
                      <w:r>
                        <w:rPr>
                          <w:rFonts w:cstheme="minorHAnsi"/>
                          <w:b/>
                          <w:bCs/>
                          <w:color w:val="002060"/>
                          <w:sz w:val="21"/>
                          <w:szCs w:val="21"/>
                        </w:rPr>
                        <w:t xml:space="preserve"> NIS</w:t>
                      </w:r>
                    </w:p>
                  </w:txbxContent>
                </v:textbox>
              </v:rect>
            </w:pict>
          </mc:Fallback>
        </mc:AlternateContent>
      </w:r>
      <w:r>
        <w:rPr>
          <w:rFonts w:cstheme="minorHAnsi"/>
          <w:noProof/>
        </w:rPr>
        <mc:AlternateContent>
          <mc:Choice Requires="wps">
            <w:drawing>
              <wp:anchor distT="0" distB="0" distL="114300" distR="114300" simplePos="0" relativeHeight="251766784" behindDoc="0" locked="0" layoutInCell="1" allowOverlap="1" wp14:anchorId="25A0416A" wp14:editId="57C64944">
                <wp:simplePos x="0" y="0"/>
                <wp:positionH relativeFrom="column">
                  <wp:posOffset>381635</wp:posOffset>
                </wp:positionH>
                <wp:positionV relativeFrom="paragraph">
                  <wp:posOffset>1311275</wp:posOffset>
                </wp:positionV>
                <wp:extent cx="1284605" cy="564515"/>
                <wp:effectExtent l="0" t="0" r="0" b="0"/>
                <wp:wrapNone/>
                <wp:docPr id="29" name="Rectangle 29"/>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9BC34" w14:textId="2DEDF529"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43" style="position:absolute;left:0;text-align:left;margin-left:30.05pt;margin-top:103.25pt;width:101.15pt;height:44.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" filled="f" stroked="f" strokeweight="1pt">
                <v:textbox>
                  <w:txbxContent>
                    <w:p w14:paraId="2F69BC34" w14:textId="2DEDF529"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Closing price</w:t>
                      </w:r>
                    </w:p>
                    <w:p w14:paraId="0665EF3C" w14:textId="7B8ACC38"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 NIS</w:t>
                      </w:r>
                    </w:p>
                  </w:txbxContent>
                </v:textbox>
              </v:rect>
            </w:pict>
          </mc:Fallback>
        </mc:AlternateContent>
      </w:r>
      <w:r>
        <w:rPr>
          <w:rFonts w:cstheme="minorHAnsi"/>
          <w:noProof/>
        </w:rPr>
        <mc:AlternateContent>
          <mc:Choice Requires="wps">
            <w:drawing>
              <wp:anchor distT="0" distB="0" distL="114300" distR="114300" simplePos="0" relativeHeight="251764736" behindDoc="0" locked="0" layoutInCell="1" allowOverlap="1" wp14:anchorId="7FB69889" wp14:editId="2D2D009E">
                <wp:simplePos x="0" y="0"/>
                <wp:positionH relativeFrom="column">
                  <wp:posOffset>381635</wp:posOffset>
                </wp:positionH>
                <wp:positionV relativeFrom="paragraph">
                  <wp:posOffset>736600</wp:posOffset>
                </wp:positionV>
                <wp:extent cx="1284605" cy="564515"/>
                <wp:effectExtent l="0" t="0" r="0" b="0"/>
                <wp:wrapNone/>
                <wp:docPr id="28" name="Rectangle 28"/>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E4B7" w14:textId="0A3947F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76FCE84"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 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44" style="position:absolute;left:0;text-align:left;margin-left:30.05pt;margin-top:58pt;width:101.15pt;height:44.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" filled="f" stroked="f" strokeweight="1pt">
                <v:textbox>
                  <w:txbxContent>
                    <w:p w14:paraId="3E4CE4B7" w14:textId="0A3947F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Stock price target</w:t>
                      </w:r>
                    </w:p>
                    <w:p w14:paraId="3CD778B6" w14:textId="276FCE84"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 NIS</w:t>
                      </w:r>
                    </w:p>
                  </w:txbxContent>
                </v:textbox>
              </v:rect>
            </w:pict>
          </mc:Fallback>
        </mc:AlternateContent>
      </w:r>
      <w:r>
        <w:rPr>
          <w:rFonts w:cstheme="minorHAnsi"/>
          <w:noProof/>
        </w:rPr>
        <mc:AlternateContent>
          <mc:Choice Requires="wps">
            <w:drawing>
              <wp:anchor distT="0" distB="0" distL="114300" distR="114300" simplePos="0" relativeHeight="251762688" behindDoc="0" locked="0" layoutInCell="1" allowOverlap="1" wp14:anchorId="0DDC8129" wp14:editId="1E56B341">
                <wp:simplePos x="0" y="0"/>
                <wp:positionH relativeFrom="column">
                  <wp:posOffset>375920</wp:posOffset>
                </wp:positionH>
                <wp:positionV relativeFrom="paragraph">
                  <wp:posOffset>154305</wp:posOffset>
                </wp:positionV>
                <wp:extent cx="1284605" cy="564515"/>
                <wp:effectExtent l="0" t="0" r="0" b="0"/>
                <wp:wrapNone/>
                <wp:docPr id="27" name="Rectangle 27"/>
                <wp:cNvGraphicFramePr/>
                <a:graphic xmlns:a="http://schemas.openxmlformats.org/drawingml/2006/main">
                  <a:graphicData uri="http://schemas.microsoft.com/office/word/2010/wordprocessingShape">
                    <wps:wsp>
                      <wps:cNvSpPr/>
                      <wps:spPr>
                        <a:xfrm>
                          <a:off x="0" y="0"/>
                          <a:ext cx="1284605" cy="564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E6085" w14:textId="7D283DE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102970A8"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45" style="position:absolute;left:0;text-align:left;margin-left:29.6pt;margin-top:12.15pt;width:101.15pt;height:44.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" filled="f" stroked="f" strokeweight="1pt">
                <v:textbox>
                  <w:txbxContent>
                    <w:p w14:paraId="619E6085" w14:textId="7D283DE1" w:rsidR="004E227E" w:rsidRPr="00245DF6" w:rsidRDefault="004E227E" w:rsidP="00245DF6">
                      <w:pPr>
                        <w:spacing w:after="0" w:line="240" w:lineRule="auto"/>
                        <w:rPr>
                          <w:rFonts w:cstheme="minorHAnsi"/>
                          <w:color w:val="000000" w:themeColor="text1"/>
                          <w:sz w:val="21"/>
                          <w:szCs w:val="21"/>
                        </w:rPr>
                      </w:pPr>
                      <w:r>
                        <w:rPr>
                          <w:rFonts w:cstheme="minorHAnsi"/>
                          <w:color w:val="000000" w:themeColor="text1"/>
                          <w:sz w:val="21"/>
                          <w:szCs w:val="21"/>
                        </w:rPr>
                        <w:t>Sub-sector</w:t>
                      </w:r>
                    </w:p>
                    <w:p w14:paraId="0699F00F" w14:textId="102970A8" w:rsidR="004E227E" w:rsidRPr="00245DF6" w:rsidRDefault="004E227E" w:rsidP="00245DF6">
                      <w:pPr>
                        <w:spacing w:after="0" w:line="240" w:lineRule="auto"/>
                        <w:rPr>
                          <w:rFonts w:cstheme="minorHAnsi"/>
                          <w:b/>
                          <w:bCs/>
                          <w:color w:val="002060"/>
                          <w:sz w:val="21"/>
                          <w:szCs w:val="21"/>
                        </w:rPr>
                      </w:pPr>
                      <w:r>
                        <w:rPr>
                          <w:rFonts w:cstheme="minorHAnsi"/>
                          <w:b/>
                          <w:bCs/>
                          <w:color w:val="002060"/>
                          <w:sz w:val="21"/>
                          <w:szCs w:val="21"/>
                        </w:rPr>
                        <w:t>XXX</w:t>
                      </w:r>
                    </w:p>
                  </w:txbxContent>
                </v:textbox>
              </v:rect>
            </w:pict>
          </mc:Fallback>
        </mc:AlternateContent>
      </w:r>
      <w:r w:rsidR="00CC4063" w:rsidRPr="00CC4063">
        <w:rPr>
          <w:noProof/>
        </w:rPr>
        <mc:AlternateContent>
          <mc:Choice Requires="wps">
            <w:drawing>
              <wp:anchor distT="0" distB="0" distL="114300" distR="114300" simplePos="0" relativeHeight="251779072" behindDoc="0" locked="0" layoutInCell="1" allowOverlap="1" wp14:anchorId="7665AED8" wp14:editId="219EFACB">
                <wp:simplePos x="0" y="0"/>
                <wp:positionH relativeFrom="column">
                  <wp:posOffset>3479</wp:posOffset>
                </wp:positionH>
                <wp:positionV relativeFrom="paragraph">
                  <wp:posOffset>5850338</wp:posOffset>
                </wp:positionV>
                <wp:extent cx="6766560" cy="0"/>
                <wp:effectExtent l="0" t="0" r="15240" b="19050"/>
                <wp:wrapNone/>
                <wp:docPr id="32" name="Straight Connector 10"/>
                <wp:cNvGraphicFramePr/>
                <a:graphic xmlns:a="http://schemas.openxmlformats.org/drawingml/2006/main">
                  <a:graphicData uri="http://schemas.microsoft.com/office/word/2010/wordprocessingShape">
                    <wps:wsp>
                      <wps:cNvCnPr/>
                      <wps:spPr>
                        <a:xfrm flipH="1">
                          <a:off x="0" y="0"/>
                          <a:ext cx="676656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60.65pt" to="533.05pt,4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" strokecolor="#002060" strokeweight="1.5pt">
                <v:stroke joinstyle="miter"/>
              </v:line>
            </w:pict>
          </mc:Fallback>
        </mc:AlternateContent>
      </w:r>
      <w:r w:rsidR="007E1FE0">
        <w:br w:type="page"/>
      </w:r>
    </w:p>
    <w:p w14:paraId="043FD782" w14:textId="2AF7F90F" w:rsidR="00E46221" w:rsidRDefault="0020420D" w:rsidP="00E46221">
      <w:pPr>
        <w:ind w:left="1980"/>
      </w:pPr>
      <w:r>
        <w:rPr>
          <w:rFonts w:cstheme="minorHAnsi"/>
          <w:noProof/>
        </w:rPr>
        <w:lastRenderedPageBreak/>
        <w:drawing>
          <wp:anchor distT="0" distB="0" distL="114300" distR="114300" simplePos="0" relativeHeight="251651071" behindDoc="1" locked="0" layoutInCell="1" allowOverlap="1" wp14:anchorId="25DF78F8" wp14:editId="0D01BBA2">
            <wp:simplePos x="0" y="0"/>
            <wp:positionH relativeFrom="column">
              <wp:posOffset>-457200</wp:posOffset>
            </wp:positionH>
            <wp:positionV relativeFrom="paragraph">
              <wp:posOffset>-457200</wp:posOffset>
            </wp:positionV>
            <wp:extent cx="1526650" cy="10050449"/>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9080" cy="10066447"/>
                    </a:xfrm>
                    <a:prstGeom prst="rect">
                      <a:avLst/>
                    </a:prstGeom>
                  </pic:spPr>
                </pic:pic>
              </a:graphicData>
            </a:graphic>
            <wp14:sizeRelH relativeFrom="page">
              <wp14:pctWidth>0</wp14:pctWidth>
            </wp14:sizeRelH>
            <wp14:sizeRelV relativeFrom="page">
              <wp14:pctHeight>0</wp14:pctHeight>
            </wp14:sizeRelV>
          </wp:anchor>
        </w:drawing>
      </w:r>
      <w:r w:rsidR="00E46221" w:rsidRPr="00740A07">
        <w:rPr>
          <w:rFonts w:cstheme="minorHAnsi"/>
          <w:noProof/>
        </w:rPr>
        <mc:AlternateContent>
          <mc:Choice Requires="wps">
            <w:drawing>
              <wp:anchor distT="0" distB="0" distL="114300" distR="114300" simplePos="0" relativeHeight="251673600" behindDoc="1" locked="0" layoutInCell="1" allowOverlap="1" wp14:anchorId="69159372" wp14:editId="604D37B9">
                <wp:simplePos x="0" y="0"/>
                <wp:positionH relativeFrom="column">
                  <wp:posOffset>1220470</wp:posOffset>
                </wp:positionH>
                <wp:positionV relativeFrom="paragraph">
                  <wp:posOffset>266065</wp:posOffset>
                </wp:positionV>
                <wp:extent cx="3710305" cy="469265"/>
                <wp:effectExtent l="0" t="0" r="444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469265"/>
                        </a:xfrm>
                        <a:prstGeom prst="rect">
                          <a:avLst/>
                        </a:prstGeom>
                        <a:solidFill>
                          <a:srgbClr val="FFFFFF"/>
                        </a:solidFill>
                        <a:ln w="9525">
                          <a:noFill/>
                          <a:miter lim="800000"/>
                          <a:headEnd/>
                          <a:tailEnd/>
                        </a:ln>
                      </wps:spPr>
                      <wps:txbx>
                        <w:txbxContent>
                          <w:p w14:paraId="40B6A34E" w14:textId="77693024" w:rsidR="004E227E" w:rsidRPr="007B204B" w:rsidRDefault="004E227E"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4E227E" w:rsidRPr="007B204B" w:rsidRDefault="004E227E"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4E227E" w:rsidRPr="00801388" w:rsidRDefault="004E227E" w:rsidP="007E1FE0">
                            <w:pPr>
                              <w:spacing w:line="264" w:lineRule="auto"/>
                              <w:contextualSpacing/>
                              <w:jc w:val="both"/>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6.1pt;margin-top:20.95pt;width:292.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" stroked="f">
                <v:textbox>
                  <w:txbxContent>
                    <w:p w14:paraId="40B6A34E" w14:textId="77693024" w:rsidR="004E227E" w:rsidRPr="007B204B" w:rsidRDefault="004E227E" w:rsidP="000D414B">
                      <w:pPr>
                        <w:autoSpaceDE w:val="0"/>
                        <w:autoSpaceDN w:val="0"/>
                        <w:adjustRightInd w:val="0"/>
                        <w:spacing w:after="0" w:line="288" w:lineRule="auto"/>
                        <w:textAlignment w:val="center"/>
                        <w:rPr>
                          <w:rFonts w:cstheme="minorHAnsi"/>
                          <w:b/>
                          <w:bCs/>
                          <w:color w:val="0E2344"/>
                          <w:sz w:val="20"/>
                          <w:szCs w:val="20"/>
                          <w:rtl/>
                        </w:rPr>
                      </w:pPr>
                      <w:r>
                        <w:rPr>
                          <w:rFonts w:cstheme="minorHAnsi"/>
                          <w:b/>
                          <w:bCs/>
                          <w:color w:val="0E2344"/>
                          <w:sz w:val="20"/>
                          <w:szCs w:val="20"/>
                        </w:rPr>
                        <w:t>Company name</w:t>
                      </w:r>
                    </w:p>
                    <w:p w14:paraId="5008E99C" w14:textId="69115BCB" w:rsidR="004E227E" w:rsidRPr="007B204B" w:rsidRDefault="004E227E" w:rsidP="000D414B">
                      <w:pPr>
                        <w:pStyle w:val="BasicParagraph"/>
                        <w:bidi w:val="0"/>
                        <w:rPr>
                          <w:rFonts w:asciiTheme="minorHAnsi" w:hAnsiTheme="minorHAnsi" w:cstheme="minorHAnsi"/>
                          <w:sz w:val="20"/>
                          <w:szCs w:val="20"/>
                          <w:rtl/>
                        </w:rPr>
                      </w:pPr>
                      <w:r>
                        <w:rPr>
                          <w:rFonts w:asciiTheme="minorHAnsi" w:hAnsiTheme="minorHAnsi" w:cstheme="minorHAnsi"/>
                          <w:sz w:val="20"/>
                          <w:szCs w:val="20"/>
                        </w:rPr>
                        <w:t>Full date</w:t>
                      </w:r>
                    </w:p>
                    <w:p w14:paraId="7ADAAB24" w14:textId="77777777" w:rsidR="004E227E" w:rsidRPr="00801388" w:rsidRDefault="004E227E" w:rsidP="007E1FE0">
                      <w:pPr>
                        <w:spacing w:line="264" w:lineRule="auto"/>
                        <w:contextualSpacing/>
                        <w:jc w:val="both"/>
                        <w:rPr>
                          <w:rFonts w:ascii="Assistant" w:hAnsi="Assistant" w:cs="Assistant"/>
                          <w:sz w:val="20"/>
                          <w:szCs w:val="20"/>
                        </w:rPr>
                      </w:pPr>
                    </w:p>
                  </w:txbxContent>
                </v:textbox>
              </v:shape>
            </w:pict>
          </mc:Fallback>
        </mc:AlternateContent>
      </w:r>
      <w:r w:rsidR="00E46221" w:rsidRPr="007E1FE0">
        <w:rPr>
          <w:noProof/>
        </w:rPr>
        <w:drawing>
          <wp:anchor distT="0" distB="0" distL="114300" distR="114300" simplePos="0" relativeHeight="251709440" behindDoc="1" locked="0" layoutInCell="1" allowOverlap="1" wp14:anchorId="71162BFE" wp14:editId="2278CC97">
            <wp:simplePos x="0" y="0"/>
            <wp:positionH relativeFrom="column">
              <wp:posOffset>-457200</wp:posOffset>
            </wp:positionH>
            <wp:positionV relativeFrom="paragraph">
              <wp:posOffset>297815</wp:posOffset>
            </wp:positionV>
            <wp:extent cx="1677670" cy="3257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p>
    <w:p w14:paraId="203B5BFD" w14:textId="5F800481" w:rsidR="00E46221" w:rsidRDefault="00E46221" w:rsidP="003659B8">
      <w:pPr>
        <w:ind w:left="1980"/>
      </w:pPr>
    </w:p>
    <w:p w14:paraId="6DC089DD" w14:textId="42D9C8FA" w:rsidR="00E46221" w:rsidRDefault="00E46221" w:rsidP="00EC4E27"/>
    <w:sdt>
      <w:sdtPr>
        <w:rPr>
          <w:rFonts w:asciiTheme="minorHAnsi" w:eastAsiaTheme="minorEastAsia" w:hAnsiTheme="minorHAnsi" w:cstheme="minorBidi"/>
          <w:color w:val="auto"/>
          <w:sz w:val="22"/>
          <w:szCs w:val="22"/>
        </w:rPr>
        <w:id w:val="-66804769"/>
        <w:docPartObj>
          <w:docPartGallery w:val="Table of Contents"/>
          <w:docPartUnique/>
        </w:docPartObj>
      </w:sdtPr>
      <w:sdtEndPr>
        <w:rPr>
          <w:b/>
          <w:bCs/>
          <w:noProof/>
        </w:rPr>
      </w:sdtEndPr>
      <w:sdtContent>
        <w:p w14:paraId="0E75DC4C" w14:textId="5C2244D1" w:rsidR="00E46221" w:rsidRDefault="00E46221" w:rsidP="005074CD">
          <w:pPr>
            <w:pStyle w:val="TOCHeading"/>
            <w:ind w:left="1980"/>
          </w:pPr>
          <w:r>
            <w:t>Contents</w:t>
          </w:r>
        </w:p>
        <w:p w14:paraId="288F3704" w14:textId="77777777" w:rsidR="005074CD" w:rsidRDefault="00E46221" w:rsidP="005074CD">
          <w:pPr>
            <w:pStyle w:val="TOC1"/>
            <w:ind w:left="1980"/>
            <w:rPr>
              <w:noProof/>
            </w:rPr>
          </w:pPr>
          <w:r>
            <w:fldChar w:fldCharType="begin"/>
          </w:r>
          <w:r>
            <w:instrText xml:space="preserve"> TOC \o "1-3" \h \z \u </w:instrText>
          </w:r>
          <w:r>
            <w:fldChar w:fldCharType="separate"/>
          </w:r>
          <w:hyperlink w:anchor="_Toc64371511" w:history="1">
            <w:r w:rsidR="005074CD" w:rsidRPr="00854D31">
              <w:rPr>
                <w:rStyle w:val="Hyperlink"/>
                <w:rFonts w:ascii="Cambria" w:eastAsia="Times New Roman" w:hAnsi="Cambria"/>
                <w:b/>
                <w:bCs/>
                <w:noProof/>
              </w:rPr>
              <w:t>Investment Thesis</w:t>
            </w:r>
            <w:r w:rsidR="005074CD">
              <w:rPr>
                <w:noProof/>
                <w:webHidden/>
              </w:rPr>
              <w:tab/>
            </w:r>
            <w:r w:rsidR="005074CD">
              <w:rPr>
                <w:noProof/>
                <w:webHidden/>
              </w:rPr>
              <w:fldChar w:fldCharType="begin"/>
            </w:r>
            <w:r w:rsidR="005074CD">
              <w:rPr>
                <w:noProof/>
                <w:webHidden/>
              </w:rPr>
              <w:instrText xml:space="preserve"> PAGEREF _Toc64371511 \h </w:instrText>
            </w:r>
            <w:r w:rsidR="005074CD">
              <w:rPr>
                <w:noProof/>
                <w:webHidden/>
              </w:rPr>
            </w:r>
            <w:r w:rsidR="005074CD">
              <w:rPr>
                <w:noProof/>
                <w:webHidden/>
              </w:rPr>
              <w:fldChar w:fldCharType="separate"/>
            </w:r>
            <w:r w:rsidR="005074CD">
              <w:rPr>
                <w:noProof/>
                <w:webHidden/>
              </w:rPr>
              <w:t>1</w:t>
            </w:r>
            <w:r w:rsidR="005074CD">
              <w:rPr>
                <w:noProof/>
                <w:webHidden/>
              </w:rPr>
              <w:fldChar w:fldCharType="end"/>
            </w:r>
          </w:hyperlink>
        </w:p>
        <w:p w14:paraId="193E69E0" w14:textId="77777777" w:rsidR="005074CD" w:rsidRDefault="004E227E" w:rsidP="005074CD">
          <w:pPr>
            <w:pStyle w:val="TOC2"/>
            <w:tabs>
              <w:tab w:val="right" w:leader="dot" w:pos="10790"/>
            </w:tabs>
            <w:ind w:left="1980"/>
            <w:rPr>
              <w:noProof/>
            </w:rPr>
          </w:pPr>
          <w:hyperlink w:anchor="_Toc64371512" w:history="1">
            <w:r w:rsidR="005074CD" w:rsidRPr="00854D31">
              <w:rPr>
                <w:rStyle w:val="Hyperlink"/>
                <w:rFonts w:ascii="Cambria" w:eastAsia="Times New Roman" w:hAnsi="Cambria" w:cs="Times New Roman"/>
                <w:b/>
                <w:bCs/>
                <w:noProof/>
              </w:rPr>
              <w:t>1. Company overview</w:t>
            </w:r>
            <w:r w:rsidR="005074CD">
              <w:rPr>
                <w:noProof/>
                <w:webHidden/>
              </w:rPr>
              <w:tab/>
            </w:r>
            <w:r w:rsidR="005074CD">
              <w:rPr>
                <w:noProof/>
                <w:webHidden/>
              </w:rPr>
              <w:fldChar w:fldCharType="begin"/>
            </w:r>
            <w:r w:rsidR="005074CD">
              <w:rPr>
                <w:noProof/>
                <w:webHidden/>
              </w:rPr>
              <w:instrText xml:space="preserve"> PAGEREF _Toc64371512 \h </w:instrText>
            </w:r>
            <w:r w:rsidR="005074CD">
              <w:rPr>
                <w:noProof/>
                <w:webHidden/>
              </w:rPr>
            </w:r>
            <w:r w:rsidR="005074CD">
              <w:rPr>
                <w:noProof/>
                <w:webHidden/>
              </w:rPr>
              <w:fldChar w:fldCharType="separate"/>
            </w:r>
            <w:r w:rsidR="005074CD">
              <w:rPr>
                <w:noProof/>
                <w:webHidden/>
              </w:rPr>
              <w:t>2</w:t>
            </w:r>
            <w:r w:rsidR="005074CD">
              <w:rPr>
                <w:noProof/>
                <w:webHidden/>
              </w:rPr>
              <w:fldChar w:fldCharType="end"/>
            </w:r>
          </w:hyperlink>
        </w:p>
        <w:p w14:paraId="0A706C8D" w14:textId="77777777" w:rsidR="005074CD" w:rsidRDefault="004E227E" w:rsidP="005074CD">
          <w:pPr>
            <w:pStyle w:val="TOC2"/>
            <w:tabs>
              <w:tab w:val="right" w:leader="dot" w:pos="10790"/>
            </w:tabs>
            <w:ind w:left="1980"/>
            <w:rPr>
              <w:noProof/>
            </w:rPr>
          </w:pPr>
          <w:hyperlink w:anchor="_Toc64371513" w:history="1">
            <w:r w:rsidR="005074CD" w:rsidRPr="00854D31">
              <w:rPr>
                <w:rStyle w:val="Hyperlink"/>
                <w:rFonts w:ascii="Cambria" w:eastAsia="Times New Roman" w:hAnsi="Cambria" w:cs="Times New Roman"/>
                <w:b/>
                <w:bCs/>
                <w:noProof/>
              </w:rPr>
              <w:t>2. Technology overview</w:t>
            </w:r>
            <w:r w:rsidR="005074CD">
              <w:rPr>
                <w:noProof/>
                <w:webHidden/>
              </w:rPr>
              <w:tab/>
            </w:r>
            <w:r w:rsidR="005074CD">
              <w:rPr>
                <w:noProof/>
                <w:webHidden/>
              </w:rPr>
              <w:fldChar w:fldCharType="begin"/>
            </w:r>
            <w:r w:rsidR="005074CD">
              <w:rPr>
                <w:noProof/>
                <w:webHidden/>
              </w:rPr>
              <w:instrText xml:space="preserve"> PAGEREF _Toc64371513 \h </w:instrText>
            </w:r>
            <w:r w:rsidR="005074CD">
              <w:rPr>
                <w:noProof/>
                <w:webHidden/>
              </w:rPr>
            </w:r>
            <w:r w:rsidR="005074CD">
              <w:rPr>
                <w:noProof/>
                <w:webHidden/>
              </w:rPr>
              <w:fldChar w:fldCharType="separate"/>
            </w:r>
            <w:r w:rsidR="005074CD">
              <w:rPr>
                <w:noProof/>
                <w:webHidden/>
              </w:rPr>
              <w:t>3</w:t>
            </w:r>
            <w:r w:rsidR="005074CD">
              <w:rPr>
                <w:noProof/>
                <w:webHidden/>
              </w:rPr>
              <w:fldChar w:fldCharType="end"/>
            </w:r>
          </w:hyperlink>
        </w:p>
        <w:p w14:paraId="16011D37" w14:textId="77777777" w:rsidR="005074CD" w:rsidRDefault="004E227E" w:rsidP="005074CD">
          <w:pPr>
            <w:pStyle w:val="TOC2"/>
            <w:tabs>
              <w:tab w:val="right" w:leader="dot" w:pos="10790"/>
            </w:tabs>
            <w:ind w:left="1980"/>
            <w:rPr>
              <w:noProof/>
            </w:rPr>
          </w:pPr>
          <w:hyperlink w:anchor="_Toc64371514" w:history="1">
            <w:r w:rsidR="005074CD" w:rsidRPr="00854D31">
              <w:rPr>
                <w:rStyle w:val="Hyperlink"/>
                <w:rFonts w:ascii="Cambria" w:eastAsia="Times New Roman" w:hAnsi="Cambria" w:cs="Times New Roman"/>
                <w:b/>
                <w:bCs/>
                <w:noProof/>
              </w:rPr>
              <w:t>3. Business model overview</w:t>
            </w:r>
            <w:r w:rsidR="005074CD">
              <w:rPr>
                <w:noProof/>
                <w:webHidden/>
              </w:rPr>
              <w:tab/>
            </w:r>
            <w:r w:rsidR="005074CD">
              <w:rPr>
                <w:noProof/>
                <w:webHidden/>
              </w:rPr>
              <w:fldChar w:fldCharType="begin"/>
            </w:r>
            <w:r w:rsidR="005074CD">
              <w:rPr>
                <w:noProof/>
                <w:webHidden/>
              </w:rPr>
              <w:instrText xml:space="preserve"> PAGEREF _Toc64371514 \h </w:instrText>
            </w:r>
            <w:r w:rsidR="005074CD">
              <w:rPr>
                <w:noProof/>
                <w:webHidden/>
              </w:rPr>
            </w:r>
            <w:r w:rsidR="005074CD">
              <w:rPr>
                <w:noProof/>
                <w:webHidden/>
              </w:rPr>
              <w:fldChar w:fldCharType="separate"/>
            </w:r>
            <w:r w:rsidR="005074CD">
              <w:rPr>
                <w:noProof/>
                <w:webHidden/>
              </w:rPr>
              <w:t>4</w:t>
            </w:r>
            <w:r w:rsidR="005074CD">
              <w:rPr>
                <w:noProof/>
                <w:webHidden/>
              </w:rPr>
              <w:fldChar w:fldCharType="end"/>
            </w:r>
          </w:hyperlink>
        </w:p>
        <w:p w14:paraId="43CA7F1A" w14:textId="77777777" w:rsidR="005074CD" w:rsidRDefault="004E227E" w:rsidP="005074CD">
          <w:pPr>
            <w:pStyle w:val="TOC2"/>
            <w:tabs>
              <w:tab w:val="right" w:leader="dot" w:pos="10790"/>
            </w:tabs>
            <w:ind w:left="1980"/>
            <w:rPr>
              <w:noProof/>
            </w:rPr>
          </w:pPr>
          <w:hyperlink w:anchor="_Toc64371515" w:history="1">
            <w:r w:rsidR="005074CD" w:rsidRPr="00854D31">
              <w:rPr>
                <w:rStyle w:val="Hyperlink"/>
                <w:rFonts w:ascii="Cambria" w:eastAsia="Times New Roman" w:hAnsi="Cambria" w:cs="Times New Roman"/>
                <w:b/>
                <w:bCs/>
                <w:noProof/>
              </w:rPr>
              <w:t>4. Markets overview</w:t>
            </w:r>
            <w:r w:rsidR="005074CD">
              <w:rPr>
                <w:noProof/>
                <w:webHidden/>
              </w:rPr>
              <w:tab/>
            </w:r>
            <w:r w:rsidR="005074CD">
              <w:rPr>
                <w:noProof/>
                <w:webHidden/>
              </w:rPr>
              <w:fldChar w:fldCharType="begin"/>
            </w:r>
            <w:r w:rsidR="005074CD">
              <w:rPr>
                <w:noProof/>
                <w:webHidden/>
              </w:rPr>
              <w:instrText xml:space="preserve"> PAGEREF _Toc64371515 \h </w:instrText>
            </w:r>
            <w:r w:rsidR="005074CD">
              <w:rPr>
                <w:noProof/>
                <w:webHidden/>
              </w:rPr>
            </w:r>
            <w:r w:rsidR="005074CD">
              <w:rPr>
                <w:noProof/>
                <w:webHidden/>
              </w:rPr>
              <w:fldChar w:fldCharType="separate"/>
            </w:r>
            <w:r w:rsidR="005074CD">
              <w:rPr>
                <w:noProof/>
                <w:webHidden/>
              </w:rPr>
              <w:t>5</w:t>
            </w:r>
            <w:r w:rsidR="005074CD">
              <w:rPr>
                <w:noProof/>
                <w:webHidden/>
              </w:rPr>
              <w:fldChar w:fldCharType="end"/>
            </w:r>
          </w:hyperlink>
        </w:p>
        <w:p w14:paraId="4A7AE428" w14:textId="77777777" w:rsidR="005074CD" w:rsidRDefault="004E227E" w:rsidP="005074CD">
          <w:pPr>
            <w:pStyle w:val="TOC2"/>
            <w:tabs>
              <w:tab w:val="right" w:leader="dot" w:pos="10790"/>
            </w:tabs>
            <w:ind w:left="1980"/>
            <w:rPr>
              <w:noProof/>
            </w:rPr>
          </w:pPr>
          <w:hyperlink w:anchor="_Toc64371516" w:history="1">
            <w:r w:rsidR="005074CD" w:rsidRPr="00854D31">
              <w:rPr>
                <w:rStyle w:val="Hyperlink"/>
                <w:rFonts w:ascii="Cambria" w:eastAsia="Times New Roman" w:hAnsi="Cambria" w:cs="Times New Roman"/>
                <w:b/>
                <w:bCs/>
                <w:noProof/>
              </w:rPr>
              <w:t>5. Competitive landscape</w:t>
            </w:r>
            <w:r w:rsidR="005074CD">
              <w:rPr>
                <w:noProof/>
                <w:webHidden/>
              </w:rPr>
              <w:tab/>
            </w:r>
            <w:r w:rsidR="005074CD">
              <w:rPr>
                <w:noProof/>
                <w:webHidden/>
              </w:rPr>
              <w:fldChar w:fldCharType="begin"/>
            </w:r>
            <w:r w:rsidR="005074CD">
              <w:rPr>
                <w:noProof/>
                <w:webHidden/>
              </w:rPr>
              <w:instrText xml:space="preserve"> PAGEREF _Toc64371516 \h </w:instrText>
            </w:r>
            <w:r w:rsidR="005074CD">
              <w:rPr>
                <w:noProof/>
                <w:webHidden/>
              </w:rPr>
            </w:r>
            <w:r w:rsidR="005074CD">
              <w:rPr>
                <w:noProof/>
                <w:webHidden/>
              </w:rPr>
              <w:fldChar w:fldCharType="separate"/>
            </w:r>
            <w:r w:rsidR="005074CD">
              <w:rPr>
                <w:noProof/>
                <w:webHidden/>
              </w:rPr>
              <w:t>6</w:t>
            </w:r>
            <w:r w:rsidR="005074CD">
              <w:rPr>
                <w:noProof/>
                <w:webHidden/>
              </w:rPr>
              <w:fldChar w:fldCharType="end"/>
            </w:r>
          </w:hyperlink>
        </w:p>
        <w:p w14:paraId="678FB8F5" w14:textId="77777777" w:rsidR="005074CD" w:rsidRDefault="004E227E" w:rsidP="005074CD">
          <w:pPr>
            <w:pStyle w:val="TOC1"/>
            <w:ind w:left="1980"/>
            <w:rPr>
              <w:noProof/>
            </w:rPr>
          </w:pPr>
          <w:hyperlink w:anchor="_Toc64371517" w:history="1">
            <w:r w:rsidR="005074CD" w:rsidRPr="00854D31">
              <w:rPr>
                <w:rStyle w:val="Hyperlink"/>
                <w:rFonts w:ascii="Cambria" w:eastAsia="Times New Roman" w:hAnsi="Cambria" w:cs="Times New Roman"/>
                <w:b/>
                <w:bCs/>
                <w:noProof/>
              </w:rPr>
              <w:t>6. Financial analysis &amp; valuation</w:t>
            </w:r>
            <w:r w:rsidR="005074CD">
              <w:rPr>
                <w:noProof/>
                <w:webHidden/>
              </w:rPr>
              <w:tab/>
            </w:r>
            <w:r w:rsidR="005074CD">
              <w:rPr>
                <w:noProof/>
                <w:webHidden/>
              </w:rPr>
              <w:fldChar w:fldCharType="begin"/>
            </w:r>
            <w:r w:rsidR="005074CD">
              <w:rPr>
                <w:noProof/>
                <w:webHidden/>
              </w:rPr>
              <w:instrText xml:space="preserve"> PAGEREF _Toc64371517 \h </w:instrText>
            </w:r>
            <w:r w:rsidR="005074CD">
              <w:rPr>
                <w:noProof/>
                <w:webHidden/>
              </w:rPr>
            </w:r>
            <w:r w:rsidR="005074CD">
              <w:rPr>
                <w:noProof/>
                <w:webHidden/>
              </w:rPr>
              <w:fldChar w:fldCharType="separate"/>
            </w:r>
            <w:r w:rsidR="005074CD">
              <w:rPr>
                <w:noProof/>
                <w:webHidden/>
              </w:rPr>
              <w:t>7</w:t>
            </w:r>
            <w:r w:rsidR="005074CD">
              <w:rPr>
                <w:noProof/>
                <w:webHidden/>
              </w:rPr>
              <w:fldChar w:fldCharType="end"/>
            </w:r>
          </w:hyperlink>
        </w:p>
        <w:p w14:paraId="0FB77476" w14:textId="77777777" w:rsidR="005074CD" w:rsidRDefault="004E227E" w:rsidP="005074CD">
          <w:pPr>
            <w:pStyle w:val="TOC1"/>
            <w:ind w:left="1980"/>
            <w:rPr>
              <w:noProof/>
            </w:rPr>
          </w:pPr>
          <w:hyperlink w:anchor="_Toc64371518" w:history="1">
            <w:r w:rsidR="005074CD" w:rsidRPr="00854D31">
              <w:rPr>
                <w:rStyle w:val="Hyperlink"/>
                <w:rFonts w:ascii="Cambria" w:eastAsia="Times New Roman" w:hAnsi="Cambria" w:cs="Times New Roman"/>
                <w:b/>
                <w:bCs/>
                <w:noProof/>
              </w:rPr>
              <w:t>7. Contact Details &amp; Management</w:t>
            </w:r>
            <w:r w:rsidR="005074CD">
              <w:rPr>
                <w:noProof/>
                <w:webHidden/>
              </w:rPr>
              <w:tab/>
            </w:r>
            <w:r w:rsidR="005074CD">
              <w:rPr>
                <w:noProof/>
                <w:webHidden/>
              </w:rPr>
              <w:fldChar w:fldCharType="begin"/>
            </w:r>
            <w:r w:rsidR="005074CD">
              <w:rPr>
                <w:noProof/>
                <w:webHidden/>
              </w:rPr>
              <w:instrText xml:space="preserve"> PAGEREF _Toc64371518 \h </w:instrText>
            </w:r>
            <w:r w:rsidR="005074CD">
              <w:rPr>
                <w:noProof/>
                <w:webHidden/>
              </w:rPr>
            </w:r>
            <w:r w:rsidR="005074CD">
              <w:rPr>
                <w:noProof/>
                <w:webHidden/>
              </w:rPr>
              <w:fldChar w:fldCharType="separate"/>
            </w:r>
            <w:r w:rsidR="005074CD">
              <w:rPr>
                <w:noProof/>
                <w:webHidden/>
              </w:rPr>
              <w:t>8</w:t>
            </w:r>
            <w:r w:rsidR="005074CD">
              <w:rPr>
                <w:noProof/>
                <w:webHidden/>
              </w:rPr>
              <w:fldChar w:fldCharType="end"/>
            </w:r>
          </w:hyperlink>
        </w:p>
        <w:p w14:paraId="0BFB8419" w14:textId="77777777" w:rsidR="005074CD" w:rsidRDefault="004E227E" w:rsidP="005074CD">
          <w:pPr>
            <w:pStyle w:val="TOC1"/>
            <w:ind w:left="1980"/>
            <w:rPr>
              <w:noProof/>
            </w:rPr>
          </w:pPr>
          <w:hyperlink w:anchor="_Toc64371519" w:history="1">
            <w:r w:rsidR="005074CD" w:rsidRPr="00854D31">
              <w:rPr>
                <w:rStyle w:val="Hyperlink"/>
                <w:rFonts w:ascii="Cambria" w:eastAsia="Times New Roman" w:hAnsi="Cambria" w:cs="Times New Roman"/>
                <w:b/>
                <w:bCs/>
                <w:noProof/>
              </w:rPr>
              <w:t>Appendix #.1: Capital Asset Pricing Model (CAPM) model</w:t>
            </w:r>
            <w:r w:rsidR="005074CD">
              <w:rPr>
                <w:noProof/>
                <w:webHidden/>
              </w:rPr>
              <w:tab/>
            </w:r>
            <w:r w:rsidR="005074CD">
              <w:rPr>
                <w:noProof/>
                <w:webHidden/>
              </w:rPr>
              <w:fldChar w:fldCharType="begin"/>
            </w:r>
            <w:r w:rsidR="005074CD">
              <w:rPr>
                <w:noProof/>
                <w:webHidden/>
              </w:rPr>
              <w:instrText xml:space="preserve"> PAGEREF _Toc64371519 \h </w:instrText>
            </w:r>
            <w:r w:rsidR="005074CD">
              <w:rPr>
                <w:noProof/>
                <w:webHidden/>
              </w:rPr>
            </w:r>
            <w:r w:rsidR="005074CD">
              <w:rPr>
                <w:noProof/>
                <w:webHidden/>
              </w:rPr>
              <w:fldChar w:fldCharType="separate"/>
            </w:r>
            <w:r w:rsidR="005074CD">
              <w:rPr>
                <w:noProof/>
                <w:webHidden/>
              </w:rPr>
              <w:t>9</w:t>
            </w:r>
            <w:r w:rsidR="005074CD">
              <w:rPr>
                <w:noProof/>
                <w:webHidden/>
              </w:rPr>
              <w:fldChar w:fldCharType="end"/>
            </w:r>
          </w:hyperlink>
        </w:p>
        <w:p w14:paraId="4B077385" w14:textId="77777777" w:rsidR="005074CD" w:rsidRDefault="004E227E" w:rsidP="005074CD">
          <w:pPr>
            <w:pStyle w:val="TOC2"/>
            <w:tabs>
              <w:tab w:val="right" w:leader="dot" w:pos="10790"/>
            </w:tabs>
            <w:ind w:left="1980"/>
            <w:rPr>
              <w:noProof/>
            </w:rPr>
          </w:pPr>
          <w:hyperlink w:anchor="_Toc64371520" w:history="1">
            <w:r w:rsidR="005074CD" w:rsidRPr="00854D31">
              <w:rPr>
                <w:rStyle w:val="Hyperlink"/>
                <w:rFonts w:ascii="Cambria" w:eastAsia="Times New Roman" w:hAnsi="Cambria" w:cs="Times New Roman"/>
                <w:b/>
                <w:bCs/>
                <w:noProof/>
              </w:rPr>
              <w:t>Appendix #.2: About Frost &amp; Sullivan</w:t>
            </w:r>
            <w:r w:rsidR="005074CD">
              <w:rPr>
                <w:noProof/>
                <w:webHidden/>
              </w:rPr>
              <w:tab/>
            </w:r>
            <w:r w:rsidR="005074CD">
              <w:rPr>
                <w:noProof/>
                <w:webHidden/>
              </w:rPr>
              <w:fldChar w:fldCharType="begin"/>
            </w:r>
            <w:r w:rsidR="005074CD">
              <w:rPr>
                <w:noProof/>
                <w:webHidden/>
              </w:rPr>
              <w:instrText xml:space="preserve"> PAGEREF _Toc64371520 \h </w:instrText>
            </w:r>
            <w:r w:rsidR="005074CD">
              <w:rPr>
                <w:noProof/>
                <w:webHidden/>
              </w:rPr>
            </w:r>
            <w:r w:rsidR="005074CD">
              <w:rPr>
                <w:noProof/>
                <w:webHidden/>
              </w:rPr>
              <w:fldChar w:fldCharType="separate"/>
            </w:r>
            <w:r w:rsidR="005074CD">
              <w:rPr>
                <w:noProof/>
                <w:webHidden/>
              </w:rPr>
              <w:t>10</w:t>
            </w:r>
            <w:r w:rsidR="005074CD">
              <w:rPr>
                <w:noProof/>
                <w:webHidden/>
              </w:rPr>
              <w:fldChar w:fldCharType="end"/>
            </w:r>
          </w:hyperlink>
        </w:p>
        <w:p w14:paraId="77E7973F" w14:textId="77777777" w:rsidR="005074CD" w:rsidRDefault="004E227E" w:rsidP="005074CD">
          <w:pPr>
            <w:pStyle w:val="TOC2"/>
            <w:tabs>
              <w:tab w:val="right" w:leader="dot" w:pos="10790"/>
            </w:tabs>
            <w:ind w:left="1980"/>
            <w:rPr>
              <w:noProof/>
            </w:rPr>
          </w:pPr>
          <w:hyperlink w:anchor="_Toc64371521" w:history="1">
            <w:r w:rsidR="005074CD" w:rsidRPr="00854D31">
              <w:rPr>
                <w:rStyle w:val="Hyperlink"/>
                <w:rFonts w:ascii="Cambria" w:eastAsia="Times New Roman" w:hAnsi="Cambria" w:cs="Times New Roman"/>
                <w:b/>
                <w:bCs/>
                <w:noProof/>
              </w:rPr>
              <w:t>Appendix #.3: Team biographies</w:t>
            </w:r>
            <w:r w:rsidR="005074CD">
              <w:rPr>
                <w:noProof/>
                <w:webHidden/>
              </w:rPr>
              <w:tab/>
            </w:r>
            <w:r w:rsidR="005074CD">
              <w:rPr>
                <w:noProof/>
                <w:webHidden/>
              </w:rPr>
              <w:fldChar w:fldCharType="begin"/>
            </w:r>
            <w:r w:rsidR="005074CD">
              <w:rPr>
                <w:noProof/>
                <w:webHidden/>
              </w:rPr>
              <w:instrText xml:space="preserve"> PAGEREF _Toc64371521 \h </w:instrText>
            </w:r>
            <w:r w:rsidR="005074CD">
              <w:rPr>
                <w:noProof/>
                <w:webHidden/>
              </w:rPr>
            </w:r>
            <w:r w:rsidR="005074CD">
              <w:rPr>
                <w:noProof/>
                <w:webHidden/>
              </w:rPr>
              <w:fldChar w:fldCharType="separate"/>
            </w:r>
            <w:r w:rsidR="005074CD">
              <w:rPr>
                <w:noProof/>
                <w:webHidden/>
              </w:rPr>
              <w:t>11</w:t>
            </w:r>
            <w:r w:rsidR="005074CD">
              <w:rPr>
                <w:noProof/>
                <w:webHidden/>
              </w:rPr>
              <w:fldChar w:fldCharType="end"/>
            </w:r>
          </w:hyperlink>
        </w:p>
        <w:p w14:paraId="0AA2353D" w14:textId="77777777" w:rsidR="005074CD" w:rsidRDefault="004E227E" w:rsidP="005074CD">
          <w:pPr>
            <w:pStyle w:val="TOC2"/>
            <w:tabs>
              <w:tab w:val="right" w:leader="dot" w:pos="10790"/>
            </w:tabs>
            <w:ind w:left="1980"/>
            <w:rPr>
              <w:noProof/>
            </w:rPr>
          </w:pPr>
          <w:hyperlink w:anchor="_Toc64371522" w:history="1">
            <w:r w:rsidR="005074CD" w:rsidRPr="00854D31">
              <w:rPr>
                <w:rStyle w:val="Hyperlink"/>
                <w:rFonts w:ascii="Cambria" w:eastAsia="Times New Roman" w:hAnsi="Cambria" w:cs="Times New Roman"/>
                <w:b/>
                <w:bCs/>
                <w:noProof/>
              </w:rPr>
              <w:t>Disclaimers, disclosures, and insights for more responsible investment decisions</w:t>
            </w:r>
            <w:r w:rsidR="005074CD">
              <w:rPr>
                <w:noProof/>
                <w:webHidden/>
              </w:rPr>
              <w:tab/>
            </w:r>
            <w:r w:rsidR="005074CD">
              <w:rPr>
                <w:noProof/>
                <w:webHidden/>
              </w:rPr>
              <w:fldChar w:fldCharType="begin"/>
            </w:r>
            <w:r w:rsidR="005074CD">
              <w:rPr>
                <w:noProof/>
                <w:webHidden/>
              </w:rPr>
              <w:instrText xml:space="preserve"> PAGEREF _Toc64371522 \h </w:instrText>
            </w:r>
            <w:r w:rsidR="005074CD">
              <w:rPr>
                <w:noProof/>
                <w:webHidden/>
              </w:rPr>
            </w:r>
            <w:r w:rsidR="005074CD">
              <w:rPr>
                <w:noProof/>
                <w:webHidden/>
              </w:rPr>
              <w:fldChar w:fldCharType="separate"/>
            </w:r>
            <w:r w:rsidR="005074CD">
              <w:rPr>
                <w:noProof/>
                <w:webHidden/>
              </w:rPr>
              <w:t>12</w:t>
            </w:r>
            <w:r w:rsidR="005074CD">
              <w:rPr>
                <w:noProof/>
                <w:webHidden/>
              </w:rPr>
              <w:fldChar w:fldCharType="end"/>
            </w:r>
          </w:hyperlink>
        </w:p>
        <w:p w14:paraId="5A911092" w14:textId="6B05E4AA" w:rsidR="00E46221" w:rsidRDefault="00E46221" w:rsidP="005074CD">
          <w:pPr>
            <w:ind w:left="1980"/>
          </w:pPr>
          <w:r>
            <w:rPr>
              <w:b/>
              <w:bCs/>
              <w:noProof/>
            </w:rPr>
            <w:fldChar w:fldCharType="end"/>
          </w:r>
        </w:p>
      </w:sdtContent>
    </w:sdt>
    <w:p w14:paraId="5EA683DD" w14:textId="67BEEEDC" w:rsidR="009227C2" w:rsidRDefault="0032480F" w:rsidP="00E46221">
      <w:pPr>
        <w:ind w:left="1980"/>
        <w:sectPr w:rsidR="009227C2" w:rsidSect="005F5CFB">
          <w:headerReference w:type="default" r:id="rId20"/>
          <w:pgSz w:w="12240" w:h="15840"/>
          <w:pgMar w:top="720" w:right="720" w:bottom="720" w:left="720" w:header="0" w:footer="720" w:gutter="0"/>
          <w:cols w:space="720"/>
          <w:docGrid w:linePitch="360"/>
        </w:sectPr>
      </w:pPr>
      <w:r>
        <w:br w:type="page"/>
      </w:r>
    </w:p>
    <w:p w14:paraId="77F1BA86" w14:textId="77777777" w:rsidR="0032480F" w:rsidRPr="00F50CFF" w:rsidRDefault="0032480F" w:rsidP="00F24FE9">
      <w:pPr>
        <w:pStyle w:val="Heading1"/>
        <w:spacing w:before="0" w:line="360" w:lineRule="auto"/>
        <w:rPr>
          <w:rFonts w:ascii="Cambria" w:eastAsia="Times New Roman" w:hAnsi="Cambria"/>
          <w:b/>
          <w:bCs/>
          <w:sz w:val="32"/>
          <w:szCs w:val="32"/>
        </w:rPr>
      </w:pPr>
      <w:bookmarkStart w:id="0" w:name="_Toc487193037"/>
      <w:bookmarkStart w:id="1" w:name="_Toc487194062"/>
      <w:bookmarkStart w:id="2" w:name="_Toc487194111"/>
      <w:bookmarkStart w:id="3" w:name="_Toc487364858"/>
      <w:bookmarkStart w:id="4" w:name="_Toc488251180"/>
      <w:bookmarkStart w:id="5" w:name="_Toc495317934"/>
      <w:bookmarkStart w:id="6" w:name="_Toc57562309"/>
      <w:bookmarkStart w:id="7" w:name="_Toc64371511"/>
      <w:bookmarkStart w:id="8" w:name="_Toc487364862"/>
      <w:bookmarkStart w:id="9" w:name="_Toc487194115"/>
      <w:bookmarkStart w:id="10" w:name="_Toc487194066"/>
      <w:bookmarkStart w:id="11" w:name="_Toc480995312"/>
      <w:r w:rsidRPr="00F50CFF">
        <w:rPr>
          <w:rFonts w:ascii="Cambria" w:eastAsia="Times New Roman" w:hAnsi="Cambria"/>
          <w:b/>
          <w:bCs/>
          <w:sz w:val="32"/>
          <w:szCs w:val="32"/>
        </w:rPr>
        <w:lastRenderedPageBreak/>
        <w:t>Investment Thesis</w:t>
      </w:r>
      <w:bookmarkEnd w:id="0"/>
      <w:bookmarkEnd w:id="1"/>
      <w:bookmarkEnd w:id="2"/>
      <w:bookmarkEnd w:id="3"/>
      <w:bookmarkEnd w:id="4"/>
      <w:bookmarkEnd w:id="5"/>
      <w:bookmarkEnd w:id="6"/>
      <w:bookmarkEnd w:id="7"/>
      <w:r w:rsidRPr="00F50CFF">
        <w:rPr>
          <w:rFonts w:ascii="Cambria" w:eastAsia="Times New Roman" w:hAnsi="Cambria"/>
          <w:b/>
          <w:bCs/>
          <w:sz w:val="32"/>
          <w:szCs w:val="32"/>
        </w:rPr>
        <w:t xml:space="preserve"> </w:t>
      </w:r>
    </w:p>
    <w:bookmarkEnd w:id="8"/>
    <w:bookmarkEnd w:id="9"/>
    <w:bookmarkEnd w:id="10"/>
    <w:bookmarkEnd w:id="11"/>
    <w:p w14:paraId="2A6531A2"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Executive Summary</w:t>
      </w:r>
    </w:p>
    <w:p w14:paraId="072DEC58" w14:textId="77777777" w:rsidR="00B812FE" w:rsidRPr="00B812FE" w:rsidRDefault="00B812FE" w:rsidP="00B812FE">
      <w:pPr>
        <w:keepNext/>
        <w:keepLines/>
        <w:spacing w:after="120" w:line="276" w:lineRule="auto"/>
        <w:jc w:val="both"/>
        <w:outlineLvl w:val="0"/>
        <w:rPr>
          <w:rFonts w:ascii="Calibri" w:eastAsia="Calibri" w:hAnsi="Calibri" w:cs="Arial"/>
          <w:lang w:val="en-GB" w:bidi="ar-SA"/>
        </w:rPr>
      </w:pPr>
      <w:r w:rsidRPr="00B812FE">
        <w:rPr>
          <w:rFonts w:ascii="Calibri" w:eastAsia="Calibri" w:hAnsi="Calibri" w:cs="Arial"/>
          <w:lang w:val="en-GB" w:bidi="ar-SA"/>
        </w:rPr>
        <w:t>A significant share of the global fossil-fuel-based energy generation goes to the transportation sector. The combustion of fossil fuels like gasoline and diesel release carbon dioxide and other greenhouse gases (GHG) causing adverse environmental impacts, like global warming and air pollution causing respiratory illness in humans. Further, climate change due to global warming has far more serious consequences such as disrupted monsoons (threatening the global food supply chain) and frequent occurrence of natural calamities such as drought. In 2020, in the US alone, GHG emissions from the transportation sector accounted for 28% of total US GHG emissions (Source: United States Environmental Protection Agency), making it the largest contributor of US GHG emissions.</w:t>
      </w:r>
    </w:p>
    <w:p w14:paraId="07D0B34E"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Driven by stringent environmental norms and increasing environmental awareness, industry participants across the globe have begun adopting technology solutions adhering to zero-emission protocols. Electrification of the transportation sector is considered as one of the stepping stones towards a sustainable transportation </w:t>
      </w:r>
      <w:proofErr w:type="gramStart"/>
      <w:r w:rsidRPr="00B812FE">
        <w:rPr>
          <w:rFonts w:ascii="Calibri" w:eastAsia="Calibri" w:hAnsi="Calibri" w:cs="Arial"/>
          <w:lang w:val="en-GB" w:bidi="ar-SA"/>
        </w:rPr>
        <w:t>sector,</w:t>
      </w:r>
      <w:proofErr w:type="gramEnd"/>
      <w:r w:rsidRPr="00B812FE">
        <w:rPr>
          <w:rFonts w:ascii="Calibri" w:eastAsia="Calibri" w:hAnsi="Calibri" w:cs="Arial"/>
          <w:lang w:val="en-GB" w:bidi="ar-SA"/>
        </w:rPr>
        <w:t xml:space="preserve"> however, the electrification process has its own cost-related and infrastructure-related challenges. Another approach towards reducing the carbon footprint of the transportation networks is establishing congestion-free road networks and increased public transportation utilization, as the carbon footprint per person traveling via public transportation is much lower than the carbon footprint per person traveling via private vehicle.  </w:t>
      </w:r>
    </w:p>
    <w:p w14:paraId="6C7B67D0"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The traditional method of building more roads, highways, underpasses, and flyovers is costly and is time taking. Alternative solution can be derived from the idea of </w:t>
      </w:r>
      <w:r w:rsidRPr="00B812FE">
        <w:rPr>
          <w:rFonts w:ascii="Calibri" w:eastAsia="Calibri" w:hAnsi="Calibri" w:cs="Arial"/>
          <w:b/>
          <w:bCs/>
          <w:lang w:val="en-GB" w:bidi="ar-SA"/>
        </w:rPr>
        <w:t>industry 4.0</w:t>
      </w:r>
      <w:r w:rsidRPr="00B812FE">
        <w:rPr>
          <w:rFonts w:ascii="Calibri" w:eastAsia="Calibri" w:hAnsi="Calibri" w:cs="Arial"/>
          <w:lang w:val="en-GB" w:bidi="ar-SA"/>
        </w:rPr>
        <w:t xml:space="preserve"> or the fourth industrial revolution, which is the increased </w:t>
      </w:r>
      <w:r w:rsidRPr="004E227E">
        <w:rPr>
          <w:rFonts w:ascii="Calibri" w:eastAsia="Calibri" w:hAnsi="Calibri" w:cs="Arial"/>
          <w:b/>
          <w:bCs/>
          <w:lang w:val="en-GB" w:bidi="ar-SA"/>
        </w:rPr>
        <w:t>automation of traditional industrial practices</w:t>
      </w:r>
      <w:r w:rsidRPr="00B812FE">
        <w:rPr>
          <w:rFonts w:ascii="Calibri" w:eastAsia="Calibri" w:hAnsi="Calibri" w:cs="Arial"/>
          <w:lang w:val="en-GB" w:bidi="ar-SA"/>
        </w:rPr>
        <w:t xml:space="preserve"> using smart and modern technology solutions. The idea is the development of highly adaptive and AI powered smart traffic management system, capable of autonomously managing the traffic flow and prioritizing fixed-schedule vehicles (Primarily public transportation vehicles). The need of the hour is a traffic management system capable of accurately predicting traffic patterns for deciding the most optimum traffic light sequence. Artificial intelligence and deep reinforcement learning technology </w:t>
      </w:r>
      <w:proofErr w:type="gramStart"/>
      <w:r w:rsidRPr="00B812FE">
        <w:rPr>
          <w:rFonts w:ascii="Calibri" w:eastAsia="Calibri" w:hAnsi="Calibri" w:cs="Arial"/>
          <w:lang w:val="en-GB" w:bidi="ar-SA"/>
        </w:rPr>
        <w:t>are</w:t>
      </w:r>
      <w:proofErr w:type="gramEnd"/>
      <w:r w:rsidRPr="00B812FE">
        <w:rPr>
          <w:rFonts w:ascii="Calibri" w:eastAsia="Calibri" w:hAnsi="Calibri" w:cs="Arial"/>
          <w:lang w:val="en-GB" w:bidi="ar-SA"/>
        </w:rPr>
        <w:t xml:space="preserve"> an ideal candidate for enabling such a smart traffic management system.</w:t>
      </w: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76"/>
        <w:gridCol w:w="3693"/>
        <w:gridCol w:w="3147"/>
      </w:tblGrid>
      <w:tr w:rsidR="00B812FE" w:rsidRPr="00B812FE" w14:paraId="0D7B7062" w14:textId="77777777" w:rsidTr="004E227E">
        <w:tc>
          <w:tcPr>
            <w:tcW w:w="3368" w:type="dxa"/>
            <w:shd w:val="clear" w:color="auto" w:fill="auto"/>
          </w:tcPr>
          <w:p w14:paraId="554A8468" w14:textId="77777777" w:rsidR="00B812FE" w:rsidRPr="00B812FE" w:rsidRDefault="00B812FE" w:rsidP="00B812FE">
            <w:pPr>
              <w:rPr>
                <w:rFonts w:ascii="Calibri" w:hAnsi="Calibri" w:cs="Arial"/>
                <w:color w:val="4F81BD"/>
              </w:rPr>
            </w:pPr>
          </w:p>
          <w:p w14:paraId="26C66E90" w14:textId="77777777" w:rsidR="00B812FE" w:rsidRPr="00B812FE" w:rsidRDefault="00B812FE" w:rsidP="00B812FE">
            <w:pPr>
              <w:rPr>
                <w:rFonts w:ascii="Calibri" w:hAnsi="Calibri" w:cs="Arial"/>
                <w:color w:val="4F81BD"/>
              </w:rPr>
            </w:pPr>
            <w:r w:rsidRPr="00B812FE">
              <w:rPr>
                <w:rFonts w:ascii="Calibri" w:hAnsi="Calibri" w:cs="Arial"/>
                <w:noProof/>
              </w:rPr>
              <w:drawing>
                <wp:inline distT="0" distB="0" distL="0" distR="0" wp14:anchorId="209A93E2" wp14:editId="65280FBA">
                  <wp:extent cx="2510201" cy="109537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8647" cy="1099061"/>
                          </a:xfrm>
                          <a:prstGeom prst="rect">
                            <a:avLst/>
                          </a:prstGeom>
                          <a:noFill/>
                          <a:ln>
                            <a:noFill/>
                          </a:ln>
                        </pic:spPr>
                      </pic:pic>
                    </a:graphicData>
                  </a:graphic>
                </wp:inline>
              </w:drawing>
            </w:r>
          </w:p>
        </w:tc>
        <w:tc>
          <w:tcPr>
            <w:tcW w:w="4034" w:type="dxa"/>
          </w:tcPr>
          <w:p w14:paraId="258C498E" w14:textId="77777777" w:rsidR="00B812FE" w:rsidRPr="00B812FE" w:rsidRDefault="00B812FE" w:rsidP="00B812FE">
            <w:pPr>
              <w:rPr>
                <w:rFonts w:ascii="Calibri" w:hAnsi="Calibri" w:cs="Arial"/>
                <w:color w:val="4F81BD"/>
                <w:sz w:val="24"/>
                <w:szCs w:val="24"/>
              </w:rPr>
            </w:pPr>
            <w:r w:rsidRPr="00B812FE">
              <w:rPr>
                <w:rFonts w:ascii="Calibri" w:hAnsi="Calibri" w:cs="Arial"/>
                <w:color w:val="4F81BD"/>
                <w:sz w:val="24"/>
                <w:szCs w:val="24"/>
              </w:rPr>
              <w:t>Deep Reinforcement Learning Technology for Autonomous Mobility Optimization</w:t>
            </w:r>
          </w:p>
          <w:p w14:paraId="11EE8BC1" w14:textId="77777777" w:rsidR="00B812FE" w:rsidRPr="00B812FE" w:rsidRDefault="00B812FE" w:rsidP="00B812FE">
            <w:pPr>
              <w:rPr>
                <w:rFonts w:ascii="Calibri" w:hAnsi="Calibri" w:cs="Arial"/>
                <w:noProof/>
              </w:rPr>
            </w:pPr>
            <w:r w:rsidRPr="00B812FE">
              <w:rPr>
                <w:rFonts w:ascii="Calibri" w:hAnsi="Calibri" w:cs="Arial"/>
                <w:noProof/>
              </w:rPr>
              <w:t>Saving time and resources, transforming the transportation network without costly infrastructure changes</w:t>
            </w:r>
          </w:p>
        </w:tc>
        <w:tc>
          <w:tcPr>
            <w:tcW w:w="3280" w:type="dxa"/>
          </w:tcPr>
          <w:p w14:paraId="07742350" w14:textId="77777777" w:rsidR="00B812FE" w:rsidRPr="00B812FE" w:rsidRDefault="00B812FE" w:rsidP="00B812FE">
            <w:pPr>
              <w:rPr>
                <w:rFonts w:ascii="Calibri" w:hAnsi="Calibri" w:cs="Arial"/>
                <w:color w:val="4F81BD"/>
              </w:rPr>
            </w:pPr>
            <w:r w:rsidRPr="00B812FE">
              <w:rPr>
                <w:rFonts w:ascii="Calibri" w:hAnsi="Calibri" w:cs="Arial"/>
                <w:noProof/>
              </w:rPr>
              <w:drawing>
                <wp:inline distT="0" distB="0" distL="0" distR="0" wp14:anchorId="4CF04F7A" wp14:editId="3A25CD4B">
                  <wp:extent cx="1362075" cy="133912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4544" cy="1341550"/>
                          </a:xfrm>
                          <a:prstGeom prst="rect">
                            <a:avLst/>
                          </a:prstGeom>
                          <a:noFill/>
                          <a:ln>
                            <a:noFill/>
                          </a:ln>
                        </pic:spPr>
                      </pic:pic>
                    </a:graphicData>
                  </a:graphic>
                </wp:inline>
              </w:drawing>
            </w:r>
          </w:p>
        </w:tc>
      </w:tr>
    </w:tbl>
    <w:p w14:paraId="53931B8B" w14:textId="77777777" w:rsidR="00B812FE" w:rsidRPr="00B812FE" w:rsidRDefault="00B812FE" w:rsidP="00B812FE">
      <w:pPr>
        <w:spacing w:after="200" w:line="276" w:lineRule="auto"/>
        <w:rPr>
          <w:rFonts w:ascii="Calibri" w:eastAsia="Calibri" w:hAnsi="Calibri" w:cs="Arial"/>
          <w:lang w:val="en-GB" w:bidi="ar-SA"/>
        </w:rPr>
      </w:pPr>
    </w:p>
    <w:p w14:paraId="4D948953" w14:textId="77777777" w:rsidR="00B812FE" w:rsidRPr="00B812FE" w:rsidRDefault="00B812FE" w:rsidP="00B812FE">
      <w:pPr>
        <w:spacing w:after="200" w:line="276" w:lineRule="auto"/>
        <w:jc w:val="both"/>
        <w:rPr>
          <w:rFonts w:ascii="Calibri" w:eastAsia="Calibri" w:hAnsi="Calibri" w:cs="Arial"/>
          <w:lang w:val="en-IN" w:bidi="ar-SA"/>
        </w:rPr>
      </w:pPr>
      <w:r w:rsidRPr="00B812FE">
        <w:rPr>
          <w:rFonts w:ascii="Calibri" w:eastAsia="Calibri" w:hAnsi="Calibri" w:cs="Arial"/>
          <w:lang w:val="en-IN" w:bidi="ar-SA"/>
        </w:rPr>
        <w:t xml:space="preserve">Utilizing AI Mobile Edge Camera, </w:t>
      </w:r>
      <w:proofErr w:type="spellStart"/>
      <w:r w:rsidRPr="00B812FE">
        <w:rPr>
          <w:rFonts w:ascii="Calibri" w:eastAsia="Calibri" w:hAnsi="Calibri" w:cs="Arial"/>
          <w:lang w:val="en-IN" w:bidi="ar-SA"/>
        </w:rPr>
        <w:t>Axilion's</w:t>
      </w:r>
      <w:proofErr w:type="spellEnd"/>
      <w:r w:rsidRPr="00B812FE">
        <w:rPr>
          <w:rFonts w:ascii="Calibri" w:eastAsia="Calibri" w:hAnsi="Calibri" w:cs="Arial"/>
          <w:lang w:val="en-IN" w:bidi="ar-SA"/>
        </w:rPr>
        <w:t xml:space="preserve"> technology solution (X Way Suite) is able to capture road-traffic network and turn the collected data into actionable insights via X Way Suit's AI cloud services. The idea is to leverage the data collected from </w:t>
      </w:r>
      <w:r w:rsidRPr="00B812FE">
        <w:rPr>
          <w:rFonts w:ascii="Calibri" w:eastAsia="Calibri" w:hAnsi="Calibri" w:cs="Arial"/>
          <w:b/>
          <w:bCs/>
          <w:lang w:val="en-IN" w:bidi="ar-SA"/>
        </w:rPr>
        <w:t>AI-based cameras</w:t>
      </w:r>
      <w:r w:rsidRPr="00B812FE">
        <w:rPr>
          <w:rFonts w:ascii="Calibri" w:eastAsia="Calibri" w:hAnsi="Calibri" w:cs="Arial"/>
          <w:lang w:val="en-IN" w:bidi="ar-SA"/>
        </w:rPr>
        <w:t xml:space="preserve"> via the proprietary </w:t>
      </w:r>
      <w:r w:rsidRPr="00B812FE">
        <w:rPr>
          <w:rFonts w:ascii="Calibri" w:eastAsia="Calibri" w:hAnsi="Calibri" w:cs="Arial"/>
          <w:b/>
          <w:bCs/>
          <w:lang w:val="en-IN" w:bidi="ar-SA"/>
        </w:rPr>
        <w:t>trained neural network</w:t>
      </w:r>
      <w:r w:rsidRPr="00B812FE">
        <w:rPr>
          <w:rFonts w:ascii="Calibri" w:eastAsia="Calibri" w:hAnsi="Calibri" w:cs="Arial"/>
          <w:lang w:val="en-IN" w:bidi="ar-SA"/>
        </w:rPr>
        <w:t xml:space="preserve"> for determining the most optimum traffic signal schedule across the network. </w:t>
      </w:r>
    </w:p>
    <w:p w14:paraId="56650939"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IN" w:bidi="ar-SA"/>
        </w:rPr>
        <w:t xml:space="preserve">The X Way Suit's advanced algorithms continuously analyses the incoming data from dashboard cameras and in-parallel simulates the entire city's transportation network into a </w:t>
      </w:r>
      <w:r w:rsidRPr="00B812FE">
        <w:rPr>
          <w:rFonts w:ascii="Calibri" w:eastAsia="Calibri" w:hAnsi="Calibri" w:cs="Arial"/>
          <w:b/>
          <w:bCs/>
          <w:lang w:val="en-IN" w:bidi="ar-SA"/>
        </w:rPr>
        <w:t>digital twin</w:t>
      </w:r>
      <w:r w:rsidRPr="00B812FE">
        <w:rPr>
          <w:rFonts w:ascii="Calibri" w:eastAsia="Calibri" w:hAnsi="Calibri" w:cs="Arial"/>
          <w:lang w:val="en-IN" w:bidi="ar-SA"/>
        </w:rPr>
        <w:t xml:space="preserve">, where AI technology solutions such as </w:t>
      </w:r>
      <w:r w:rsidRPr="00B812FE">
        <w:rPr>
          <w:rFonts w:ascii="Calibri" w:eastAsia="Calibri" w:hAnsi="Calibri" w:cs="Arial"/>
          <w:b/>
          <w:bCs/>
          <w:lang w:val="en-IN" w:bidi="ar-SA"/>
        </w:rPr>
        <w:t>Deep Reinforcement Learning AI</w:t>
      </w:r>
      <w:r w:rsidRPr="00B812FE">
        <w:rPr>
          <w:rFonts w:ascii="Calibri" w:eastAsia="Calibri" w:hAnsi="Calibri" w:cs="Arial"/>
          <w:lang w:val="en-IN" w:bidi="ar-SA"/>
        </w:rPr>
        <w:t xml:space="preserve"> technology is used for running multiple tests and determining the most optimum traffic </w:t>
      </w:r>
      <w:r w:rsidRPr="00B812FE">
        <w:rPr>
          <w:rFonts w:ascii="Calibri" w:eastAsia="Calibri" w:hAnsi="Calibri" w:cs="Arial"/>
          <w:lang w:val="en-IN" w:bidi="ar-SA"/>
        </w:rPr>
        <w:lastRenderedPageBreak/>
        <w:t xml:space="preserve">signal schedule for multiple intersections. </w:t>
      </w:r>
      <w:r w:rsidRPr="00B812FE">
        <w:rPr>
          <w:rFonts w:ascii="Calibri" w:eastAsia="Calibri" w:hAnsi="Calibri" w:cs="Arial"/>
          <w:lang w:val="en-GB" w:bidi="ar-SA"/>
        </w:rPr>
        <w:t xml:space="preserve">The data collected from the cameras are streamed through the Microsoft Azure's </w:t>
      </w:r>
      <w:proofErr w:type="spellStart"/>
      <w:r w:rsidRPr="00B812FE">
        <w:rPr>
          <w:rFonts w:ascii="Calibri" w:eastAsia="Calibri" w:hAnsi="Calibri" w:cs="Arial"/>
          <w:lang w:val="en-GB" w:bidi="ar-SA"/>
        </w:rPr>
        <w:t>IoT</w:t>
      </w:r>
      <w:proofErr w:type="spellEnd"/>
      <w:r w:rsidRPr="00B812FE">
        <w:rPr>
          <w:rFonts w:ascii="Calibri" w:eastAsia="Calibri" w:hAnsi="Calibri" w:cs="Arial"/>
          <w:lang w:val="en-GB" w:bidi="ar-SA"/>
        </w:rPr>
        <w:t xml:space="preserve"> hub, where Azure edge's encryption technology is utilized for data protection and enhanced cyber security.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B812FE" w:rsidRPr="00B812FE" w14:paraId="3F42D6F3" w14:textId="77777777" w:rsidTr="004E227E">
        <w:tc>
          <w:tcPr>
            <w:tcW w:w="5341" w:type="dxa"/>
            <w:shd w:val="clear" w:color="auto" w:fill="auto"/>
          </w:tcPr>
          <w:p w14:paraId="7D1FA1E6" w14:textId="77777777" w:rsidR="00B812FE" w:rsidRPr="00B812FE" w:rsidRDefault="00B812FE" w:rsidP="00B812FE">
            <w:pPr>
              <w:rPr>
                <w:rFonts w:ascii="Calibri" w:hAnsi="Calibri" w:cs="Arial"/>
              </w:rPr>
            </w:pPr>
            <w:r w:rsidRPr="00B812FE">
              <w:rPr>
                <w:rFonts w:ascii="Calibri" w:hAnsi="Calibri" w:cs="Arial"/>
                <w:noProof/>
              </w:rPr>
              <w:drawing>
                <wp:inline distT="0" distB="0" distL="0" distR="0" wp14:anchorId="57418525" wp14:editId="079DC08D">
                  <wp:extent cx="2816050" cy="860961"/>
                  <wp:effectExtent l="0" t="0" r="3810" b="0"/>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3632" cy="866336"/>
                          </a:xfrm>
                          <a:prstGeom prst="rect">
                            <a:avLst/>
                          </a:prstGeom>
                          <a:noFill/>
                          <a:ln>
                            <a:noFill/>
                          </a:ln>
                        </pic:spPr>
                      </pic:pic>
                    </a:graphicData>
                  </a:graphic>
                </wp:inline>
              </w:drawing>
            </w:r>
          </w:p>
        </w:tc>
        <w:tc>
          <w:tcPr>
            <w:tcW w:w="5341" w:type="dxa"/>
            <w:shd w:val="clear" w:color="auto" w:fill="auto"/>
          </w:tcPr>
          <w:p w14:paraId="4192FEB9"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49F0881C" wp14:editId="2BA27E6D">
                  <wp:extent cx="890650" cy="905619"/>
                  <wp:effectExtent l="0" t="0" r="5080" b="8890"/>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6083" cy="911144"/>
                          </a:xfrm>
                          <a:prstGeom prst="rect">
                            <a:avLst/>
                          </a:prstGeom>
                        </pic:spPr>
                      </pic:pic>
                    </a:graphicData>
                  </a:graphic>
                </wp:inline>
              </w:drawing>
            </w:r>
          </w:p>
        </w:tc>
      </w:tr>
    </w:tbl>
    <w:p w14:paraId="023CF6A8" w14:textId="77777777" w:rsidR="00B812FE" w:rsidRPr="00B812FE" w:rsidRDefault="00B812FE" w:rsidP="00B812FE">
      <w:pPr>
        <w:spacing w:after="200" w:line="276" w:lineRule="auto"/>
        <w:rPr>
          <w:rFonts w:ascii="Calibri" w:eastAsia="Calibri" w:hAnsi="Calibri" w:cs="Arial"/>
          <w:lang w:val="en-GB" w:bidi="ar-SA"/>
        </w:rPr>
      </w:pPr>
    </w:p>
    <w:p w14:paraId="77CF3E5B"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In addition to the above, the developed system leverages the fixed route of the public transportation system and </w:t>
      </w:r>
      <w:proofErr w:type="spellStart"/>
      <w:r w:rsidRPr="00B812FE">
        <w:rPr>
          <w:rFonts w:ascii="Calibri" w:eastAsia="Calibri" w:hAnsi="Calibri" w:cs="Arial"/>
          <w:lang w:val="en-GB" w:bidi="ar-SA"/>
        </w:rPr>
        <w:t>onboard</w:t>
      </w:r>
      <w:proofErr w:type="spellEnd"/>
      <w:r w:rsidRPr="00B812FE">
        <w:rPr>
          <w:rFonts w:ascii="Calibri" w:eastAsia="Calibri" w:hAnsi="Calibri" w:cs="Arial"/>
          <w:lang w:val="en-GB" w:bidi="ar-SA"/>
        </w:rPr>
        <w:t xml:space="preserve"> cameras to dynamically track the traffic pattern on a real-time basis and change traffic light signals, prioritizing the movement of public transportation ensuring a quicker travel time. </w:t>
      </w:r>
    </w:p>
    <w:p w14:paraId="64981328"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The digitization of public transportation schedule and collaboration with traffic signals allow a far more efficient public transportation network, where users can track the entire schedule from mobile apps, </w:t>
      </w:r>
      <w:proofErr w:type="spellStart"/>
      <w:r w:rsidRPr="00B812FE">
        <w:rPr>
          <w:rFonts w:ascii="Calibri" w:eastAsia="Calibri" w:hAnsi="Calibri" w:cs="Arial"/>
          <w:lang w:val="en-GB" w:bidi="ar-SA"/>
        </w:rPr>
        <w:t>onboard</w:t>
      </w:r>
      <w:proofErr w:type="spellEnd"/>
      <w:r w:rsidRPr="00B812FE">
        <w:rPr>
          <w:rFonts w:ascii="Calibri" w:eastAsia="Calibri" w:hAnsi="Calibri" w:cs="Arial"/>
          <w:lang w:val="en-GB" w:bidi="ar-SA"/>
        </w:rPr>
        <w:t xml:space="preserve"> screens at the bus-stop, and plan their travel accordingly. In the long run, a faster and efficient public transportation network aids in changing commuter preference towards public transport over private vehicles, directly cutting down the carbon footprint of the transportation network.</w:t>
      </w:r>
    </w:p>
    <w:p w14:paraId="3923DE17" w14:textId="77777777" w:rsidR="00B812FE" w:rsidRPr="00B812FE" w:rsidRDefault="00B812FE" w:rsidP="00B812FE">
      <w:pPr>
        <w:spacing w:after="200" w:line="276" w:lineRule="auto"/>
        <w:jc w:val="both"/>
        <w:rPr>
          <w:rFonts w:ascii="Calibri" w:eastAsia="Calibri" w:hAnsi="Calibri" w:cs="Arial"/>
          <w:b/>
          <w:bCs/>
          <w:lang w:val="en-GB" w:bidi="ar-SA"/>
        </w:rPr>
      </w:pPr>
      <w:r w:rsidRPr="00B812FE">
        <w:rPr>
          <w:rFonts w:ascii="Calibri" w:eastAsia="Calibri" w:hAnsi="Calibri" w:cs="Arial"/>
          <w:b/>
          <w:bCs/>
          <w:lang w:val="en-GB" w:bidi="ar-SA"/>
        </w:rPr>
        <w:t xml:space="preserve">We view </w:t>
      </w:r>
      <w:proofErr w:type="spellStart"/>
      <w:r w:rsidRPr="00B812FE">
        <w:rPr>
          <w:rFonts w:ascii="Calibri" w:eastAsia="Calibri" w:hAnsi="Calibri" w:cs="Arial"/>
          <w:b/>
          <w:bCs/>
          <w:lang w:val="en-GB" w:bidi="ar-SA"/>
        </w:rPr>
        <w:t>Axilion</w:t>
      </w:r>
      <w:proofErr w:type="spellEnd"/>
      <w:r w:rsidRPr="00B812FE">
        <w:rPr>
          <w:rFonts w:ascii="Calibri" w:eastAsia="Calibri" w:hAnsi="Calibri" w:cs="Arial"/>
          <w:b/>
          <w:bCs/>
          <w:lang w:val="en-GB" w:bidi="ar-SA"/>
        </w:rPr>
        <w:t xml:space="preserve"> as a great opportunity for investors seeking to invest in sustainable and smart cities and specifically within one of the most prominent elements in smart cities – traffic flow management</w:t>
      </w:r>
    </w:p>
    <w:p w14:paraId="300BFC29"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 xml:space="preserve">Company Overview </w:t>
      </w:r>
    </w:p>
    <w:p w14:paraId="56D588A2" w14:textId="77777777" w:rsidR="00B812FE" w:rsidRPr="00B812FE" w:rsidRDefault="00B812FE" w:rsidP="00B812FE">
      <w:pPr>
        <w:spacing w:after="200" w:line="276" w:lineRule="auto"/>
        <w:jc w:val="both"/>
        <w:rPr>
          <w:rFonts w:ascii="Calibri" w:eastAsia="Calibri" w:hAnsi="Calibri" w:cs="Arial"/>
          <w:lang w:val="en-GB" w:bidi="ar-SA"/>
        </w:rPr>
      </w:pP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(TLV: AILN) hereafter "the Company" and/or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is a publicly-traded AI software company headquartered in Israel and has offices in Israel, US, UAE, and Europe. The company focuses on developing </w:t>
      </w:r>
      <w:r w:rsidRPr="00B812FE">
        <w:rPr>
          <w:rFonts w:ascii="Calibri" w:eastAsia="Calibri" w:hAnsi="Calibri" w:cs="Arial"/>
          <w:b/>
          <w:bCs/>
          <w:lang w:val="en-GB" w:bidi="ar-SA"/>
        </w:rPr>
        <w:t>AI-based software systems</w:t>
      </w:r>
      <w:r w:rsidRPr="00B812FE">
        <w:rPr>
          <w:rFonts w:ascii="Calibri" w:eastAsia="Calibri" w:hAnsi="Calibri" w:cs="Arial"/>
          <w:lang w:val="en-GB" w:bidi="ar-SA"/>
        </w:rPr>
        <w:t xml:space="preserve"> to better manage </w:t>
      </w:r>
      <w:r w:rsidRPr="00B812FE">
        <w:rPr>
          <w:rFonts w:ascii="Calibri" w:eastAsia="Calibri" w:hAnsi="Calibri" w:cs="Arial"/>
          <w:b/>
          <w:bCs/>
          <w:lang w:val="en-GB" w:bidi="ar-SA"/>
        </w:rPr>
        <w:t>traffic mobility</w:t>
      </w:r>
      <w:r w:rsidRPr="00B812FE">
        <w:rPr>
          <w:rFonts w:ascii="Calibri" w:eastAsia="Calibri" w:hAnsi="Calibri" w:cs="Arial"/>
          <w:lang w:val="en-GB" w:bidi="ar-SA"/>
        </w:rPr>
        <w:t xml:space="preserve"> in cities, thereby </w:t>
      </w:r>
      <w:r w:rsidRPr="00B812FE">
        <w:rPr>
          <w:rFonts w:ascii="Calibri" w:eastAsia="Calibri" w:hAnsi="Calibri" w:cs="Arial"/>
          <w:b/>
          <w:bCs/>
          <w:lang w:val="en-GB" w:bidi="ar-SA"/>
        </w:rPr>
        <w:t>reducing the carbon footprint</w:t>
      </w:r>
      <w:r w:rsidRPr="00B812FE">
        <w:rPr>
          <w:rFonts w:ascii="Calibri" w:eastAsia="Calibri" w:hAnsi="Calibri" w:cs="Arial"/>
          <w:lang w:val="en-GB" w:bidi="ar-SA"/>
        </w:rPr>
        <w:t xml:space="preserve"> and </w:t>
      </w:r>
      <w:r w:rsidRPr="00B812FE">
        <w:rPr>
          <w:rFonts w:ascii="Calibri" w:eastAsia="Calibri" w:hAnsi="Calibri" w:cs="Arial"/>
          <w:b/>
          <w:bCs/>
          <w:lang w:val="en-GB" w:bidi="ar-SA"/>
        </w:rPr>
        <w:t>improved safety</w:t>
      </w:r>
      <w:r w:rsidRPr="00B812FE">
        <w:rPr>
          <w:rFonts w:ascii="Calibri" w:eastAsia="Calibri" w:hAnsi="Calibri" w:cs="Arial"/>
          <w:lang w:val="en-GB" w:bidi="ar-SA"/>
        </w:rPr>
        <w:t xml:space="preserve">. </w:t>
      </w:r>
      <w:proofErr w:type="gramStart"/>
      <w:r w:rsidRPr="00B812FE">
        <w:rPr>
          <w:rFonts w:ascii="Calibri" w:eastAsia="Calibri" w:hAnsi="Calibri" w:cs="Arial"/>
          <w:lang w:val="en-GB" w:bidi="ar-SA"/>
        </w:rPr>
        <w:t>in</w:t>
      </w:r>
      <w:proofErr w:type="gramEnd"/>
      <w:r w:rsidRPr="00B812FE">
        <w:rPr>
          <w:rFonts w:ascii="Calibri" w:eastAsia="Calibri" w:hAnsi="Calibri" w:cs="Arial"/>
          <w:lang w:val="en-GB" w:bidi="ar-SA"/>
        </w:rPr>
        <w:t xml:space="preserve"> recent years, the company has been successful in implementing as well as in piloting its software solutions across multiple geographies: Israel, France, Switzerland, the United Arab Emirates, the city of Jerusalem, and the United States. In Israel, US, and Europe alone </w:t>
      </w:r>
      <w:proofErr w:type="spellStart"/>
      <w:r w:rsidRPr="00B812FE">
        <w:rPr>
          <w:rFonts w:ascii="Calibri" w:eastAsia="Calibri" w:hAnsi="Calibri" w:cs="Arial"/>
          <w:lang w:val="en-GB" w:bidi="ar-SA"/>
        </w:rPr>
        <w:t>Axilion's</w:t>
      </w:r>
      <w:proofErr w:type="spellEnd"/>
      <w:r w:rsidRPr="00B812FE">
        <w:rPr>
          <w:rFonts w:ascii="Calibri" w:eastAsia="Calibri" w:hAnsi="Calibri" w:cs="Arial"/>
          <w:lang w:val="en-GB" w:bidi="ar-SA"/>
        </w:rPr>
        <w:t xml:space="preserve"> solutions have been deployed at more than 1,000 traffic intersections.</w:t>
      </w:r>
    </w:p>
    <w:p w14:paraId="58E7A397" w14:textId="77777777" w:rsidR="00B812FE" w:rsidRPr="00B812FE" w:rsidRDefault="00B812FE" w:rsidP="00B812FE">
      <w:pPr>
        <w:keepNext/>
        <w:keepLines/>
        <w:spacing w:before="240" w:after="120" w:line="276" w:lineRule="auto"/>
        <w:jc w:val="both"/>
        <w:outlineLvl w:val="1"/>
        <w:rPr>
          <w:rFonts w:ascii="Calibri" w:eastAsia="Calibri" w:hAnsi="Calibri" w:cs="Arial"/>
          <w:lang w:val="en-GB" w:bidi="ar-SA"/>
        </w:rPr>
      </w:pPr>
      <w:r w:rsidRPr="00B812FE">
        <w:rPr>
          <w:rFonts w:ascii="Calibri" w:eastAsia="Calibri" w:hAnsi="Calibri" w:cs="Arial"/>
          <w:lang w:val="en-GB" w:bidi="ar-SA"/>
        </w:rPr>
        <w:t xml:space="preserve">The company has received recognition from the Israel Innovation Authority, which supported the collaboration between </w:t>
      </w:r>
      <w:proofErr w:type="spellStart"/>
      <w:r w:rsidRPr="00B812FE">
        <w:rPr>
          <w:rFonts w:ascii="Calibri" w:eastAsia="Calibri" w:hAnsi="Calibri" w:cs="Arial"/>
          <w:lang w:val="en-GB" w:bidi="ar-SA"/>
        </w:rPr>
        <w:t>Technion</w:t>
      </w:r>
      <w:proofErr w:type="spellEnd"/>
      <w:r w:rsidRPr="00B812FE">
        <w:rPr>
          <w:rFonts w:ascii="Calibri" w:eastAsia="Calibri" w:hAnsi="Calibri" w:cs="Arial"/>
          <w:lang w:val="en-GB" w:bidi="ar-SA"/>
        </w:rPr>
        <w:t xml:space="preserve"> Institute of Technology and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for research &amp; development aimed at developing advanced traffic management solutions. The company is considered among the top 200 partners at Microsoft, top 3 in smart cities and ranks 1 with regards to traffic and congestion alleviation. Further, the company raised USD 6 million in Series A funding in 2019 (led by Germany based </w:t>
      </w:r>
      <w:proofErr w:type="spellStart"/>
      <w:r w:rsidRPr="00B812FE">
        <w:rPr>
          <w:rFonts w:ascii="Calibri" w:eastAsia="Calibri" w:hAnsi="Calibri" w:cs="Arial"/>
          <w:lang w:val="en-GB" w:bidi="ar-SA"/>
        </w:rPr>
        <w:t>Sixt</w:t>
      </w:r>
      <w:proofErr w:type="spellEnd"/>
      <w:r w:rsidRPr="00B812FE">
        <w:rPr>
          <w:rFonts w:ascii="Calibri" w:eastAsia="Calibri" w:hAnsi="Calibri" w:cs="Arial"/>
          <w:lang w:val="en-GB" w:bidi="ar-SA"/>
        </w:rPr>
        <w:t xml:space="preserve"> SE), followed by a reverse merger with TASE in 2020 end, which was followed by raising USD 19 million via public funding and contributions from major investors such as Phoenix, More Investments, Excellence, </w:t>
      </w:r>
      <w:proofErr w:type="spellStart"/>
      <w:r w:rsidRPr="00B812FE">
        <w:rPr>
          <w:rFonts w:ascii="Calibri" w:eastAsia="Calibri" w:hAnsi="Calibri" w:cs="Arial"/>
          <w:lang w:val="en-GB" w:bidi="ar-SA"/>
        </w:rPr>
        <w:t>Kesem</w:t>
      </w:r>
      <w:proofErr w:type="spellEnd"/>
      <w:r w:rsidRPr="00B812FE">
        <w:rPr>
          <w:rFonts w:ascii="Calibri" w:eastAsia="Calibri" w:hAnsi="Calibri" w:cs="Arial"/>
          <w:lang w:val="en-GB" w:bidi="ar-SA"/>
        </w:rPr>
        <w:t xml:space="preserve">, Alpha, </w:t>
      </w:r>
      <w:proofErr w:type="spellStart"/>
      <w:r w:rsidRPr="00B812FE">
        <w:rPr>
          <w:rFonts w:ascii="Calibri" w:eastAsia="Calibri" w:hAnsi="Calibri" w:cs="Arial"/>
          <w:lang w:val="en-GB" w:bidi="ar-SA"/>
        </w:rPr>
        <w:t>Colibri</w:t>
      </w:r>
      <w:proofErr w:type="spellEnd"/>
      <w:r w:rsidRPr="00B812FE">
        <w:rPr>
          <w:rFonts w:ascii="Calibri" w:eastAsia="Calibri" w:hAnsi="Calibri" w:cs="Arial"/>
          <w:lang w:val="en-GB" w:bidi="ar-SA"/>
        </w:rPr>
        <w:t>, and others.</w:t>
      </w:r>
    </w:p>
    <w:tbl>
      <w:tblPr>
        <w:tblStyle w:val="TableGrid1"/>
        <w:tblW w:w="10499" w:type="dxa"/>
        <w:tblBorders>
          <w:top w:val="dashed" w:sz="2" w:space="0" w:color="4472C4" w:themeColor="accent1"/>
          <w:left w:val="dashed" w:sz="2" w:space="0" w:color="4472C4" w:themeColor="accent1"/>
          <w:bottom w:val="dashed" w:sz="2" w:space="0" w:color="4472C4" w:themeColor="accent1"/>
          <w:right w:val="dashed" w:sz="2" w:space="0" w:color="4472C4" w:themeColor="accent1"/>
          <w:insideH w:val="dashed" w:sz="2" w:space="0" w:color="4472C4" w:themeColor="accent1"/>
          <w:insideV w:val="dashed" w:sz="2" w:space="0" w:color="4472C4" w:themeColor="accent1"/>
        </w:tblBorders>
        <w:tblLook w:val="04A0" w:firstRow="1" w:lastRow="0" w:firstColumn="1" w:lastColumn="0" w:noHBand="0" w:noVBand="1"/>
      </w:tblPr>
      <w:tblGrid>
        <w:gridCol w:w="2435"/>
        <w:gridCol w:w="757"/>
        <w:gridCol w:w="3274"/>
        <w:gridCol w:w="706"/>
        <w:gridCol w:w="3327"/>
      </w:tblGrid>
      <w:tr w:rsidR="00B812FE" w:rsidRPr="00B812FE" w14:paraId="238DA8FC" w14:textId="77777777" w:rsidTr="004E227E">
        <w:trPr>
          <w:trHeight w:val="571"/>
        </w:trPr>
        <w:tc>
          <w:tcPr>
            <w:tcW w:w="2435" w:type="dxa"/>
            <w:vAlign w:val="center"/>
          </w:tcPr>
          <w:p w14:paraId="497BB18B" w14:textId="77777777" w:rsidR="00B812FE" w:rsidRPr="00B812FE" w:rsidRDefault="00B812FE" w:rsidP="00B812FE">
            <w:pPr>
              <w:jc w:val="center"/>
              <w:rPr>
                <w:rFonts w:ascii="Calibri" w:hAnsi="Calibri" w:cs="Arial"/>
                <w:b/>
                <w:bCs/>
                <w:sz w:val="24"/>
                <w:szCs w:val="24"/>
              </w:rPr>
            </w:pPr>
            <w:r w:rsidRPr="00B812FE">
              <w:rPr>
                <w:rFonts w:ascii="Calibri" w:hAnsi="Calibri" w:cs="Arial"/>
                <w:b/>
                <w:bCs/>
                <w:color w:val="1F497D"/>
                <w:sz w:val="24"/>
                <w:szCs w:val="24"/>
              </w:rPr>
              <w:t>2009</w:t>
            </w:r>
          </w:p>
        </w:tc>
        <w:tc>
          <w:tcPr>
            <w:tcW w:w="757" w:type="dxa"/>
            <w:vMerge w:val="restart"/>
            <w:vAlign w:val="center"/>
          </w:tcPr>
          <w:p w14:paraId="29570B99" w14:textId="77777777" w:rsidR="00B812FE" w:rsidRPr="00B812FE" w:rsidRDefault="00B812FE" w:rsidP="00B812FE">
            <w:pPr>
              <w:jc w:val="center"/>
              <w:rPr>
                <w:rFonts w:ascii="Calibri" w:hAnsi="Calibri" w:cs="Arial"/>
              </w:rPr>
            </w:pPr>
            <w:r w:rsidRPr="00B812FE">
              <w:rPr>
                <w:rFonts w:ascii="Calibri" w:hAnsi="Calibri" w:cs="Arial"/>
                <w:noProof/>
              </w:rPr>
              <mc:AlternateContent>
                <mc:Choice Requires="wps">
                  <w:drawing>
                    <wp:anchor distT="0" distB="0" distL="114300" distR="114300" simplePos="0" relativeHeight="251790336" behindDoc="0" locked="0" layoutInCell="1" allowOverlap="1" wp14:anchorId="13D8F6CA" wp14:editId="05805909">
                      <wp:simplePos x="0" y="0"/>
                      <wp:positionH relativeFrom="column">
                        <wp:posOffset>10160</wp:posOffset>
                      </wp:positionH>
                      <wp:positionV relativeFrom="paragraph">
                        <wp:posOffset>3810</wp:posOffset>
                      </wp:positionV>
                      <wp:extent cx="247650" cy="135890"/>
                      <wp:effectExtent l="0" t="0" r="0" b="0"/>
                      <wp:wrapNone/>
                      <wp:docPr id="40" name="Arrow: Right 40"/>
                      <wp:cNvGraphicFramePr/>
                      <a:graphic xmlns:a="http://schemas.openxmlformats.org/drawingml/2006/main">
                        <a:graphicData uri="http://schemas.microsoft.com/office/word/2010/wordprocessingShape">
                          <wps:wsp>
                            <wps:cNvSpPr/>
                            <wps:spPr>
                              <a:xfrm flipV="1">
                                <a:off x="0" y="0"/>
                                <a:ext cx="247650" cy="13589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8pt;margin-top:.3pt;width:19.5pt;height:10.7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" adj="15674" fillcolor="#4f81bd" stroked="f" strokeweight="2pt"/>
                  </w:pict>
                </mc:Fallback>
              </mc:AlternateContent>
            </w:r>
          </w:p>
        </w:tc>
        <w:tc>
          <w:tcPr>
            <w:tcW w:w="3274" w:type="dxa"/>
            <w:vAlign w:val="center"/>
          </w:tcPr>
          <w:p w14:paraId="0B64A7DB" w14:textId="77777777" w:rsidR="00B812FE" w:rsidRPr="00B812FE" w:rsidRDefault="00B812FE" w:rsidP="00B812FE">
            <w:pPr>
              <w:jc w:val="center"/>
              <w:rPr>
                <w:rFonts w:ascii="Calibri" w:hAnsi="Calibri" w:cs="Arial"/>
              </w:rPr>
            </w:pPr>
            <w:r w:rsidRPr="00B812FE">
              <w:rPr>
                <w:rFonts w:ascii="Calibri" w:hAnsi="Calibri" w:cs="Arial"/>
              </w:rPr>
              <w:t xml:space="preserve">Oren </w:t>
            </w:r>
            <w:proofErr w:type="spellStart"/>
            <w:r w:rsidRPr="00B812FE">
              <w:rPr>
                <w:rFonts w:ascii="Calibri" w:hAnsi="Calibri" w:cs="Arial"/>
              </w:rPr>
              <w:t>Dror</w:t>
            </w:r>
            <w:proofErr w:type="spellEnd"/>
            <w:r w:rsidRPr="00B812FE">
              <w:rPr>
                <w:rFonts w:ascii="Calibri" w:hAnsi="Calibri" w:cs="Arial"/>
              </w:rPr>
              <w:t xml:space="preserve"> (Ex-VP of Microsoft-Israel Enterprise) buys 50% of the company's share and is appointed as the CEO</w:t>
            </w:r>
          </w:p>
        </w:tc>
        <w:tc>
          <w:tcPr>
            <w:tcW w:w="706" w:type="dxa"/>
            <w:vMerge w:val="restart"/>
            <w:vAlign w:val="center"/>
          </w:tcPr>
          <w:p w14:paraId="2F8823AC" w14:textId="77777777" w:rsidR="00B812FE" w:rsidRPr="00B812FE" w:rsidRDefault="00B812FE" w:rsidP="00B812FE">
            <w:pPr>
              <w:jc w:val="center"/>
              <w:rPr>
                <w:rFonts w:ascii="Calibri" w:hAnsi="Calibri" w:cs="Arial"/>
              </w:rPr>
            </w:pPr>
            <w:r w:rsidRPr="00B812FE">
              <w:rPr>
                <w:rFonts w:ascii="Calibri" w:hAnsi="Calibri" w:cs="Arial"/>
                <w:noProof/>
              </w:rPr>
              <mc:AlternateContent>
                <mc:Choice Requires="wps">
                  <w:drawing>
                    <wp:anchor distT="0" distB="0" distL="114300" distR="114300" simplePos="0" relativeHeight="251791360" behindDoc="0" locked="0" layoutInCell="1" allowOverlap="1" wp14:anchorId="27E463D8" wp14:editId="7FD72A6F">
                      <wp:simplePos x="0" y="0"/>
                      <wp:positionH relativeFrom="column">
                        <wp:posOffset>27305</wp:posOffset>
                      </wp:positionH>
                      <wp:positionV relativeFrom="paragraph">
                        <wp:posOffset>8890</wp:posOffset>
                      </wp:positionV>
                      <wp:extent cx="247650" cy="135890"/>
                      <wp:effectExtent l="0" t="0" r="0" b="0"/>
                      <wp:wrapNone/>
                      <wp:docPr id="48" name="Arrow: Right 48"/>
                      <wp:cNvGraphicFramePr/>
                      <a:graphic xmlns:a="http://schemas.openxmlformats.org/drawingml/2006/main">
                        <a:graphicData uri="http://schemas.microsoft.com/office/word/2010/wordprocessingShape">
                          <wps:wsp>
                            <wps:cNvSpPr/>
                            <wps:spPr>
                              <a:xfrm flipV="1">
                                <a:off x="0" y="0"/>
                                <a:ext cx="247650" cy="13589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48" o:spid="_x0000_s1026" type="#_x0000_t13" style="position:absolute;margin-left:2.15pt;margin-top:.7pt;width:19.5pt;height:10.7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" adj="15674" fillcolor="#4f81bd" stroked="f" strokeweight="2pt"/>
                  </w:pict>
                </mc:Fallback>
              </mc:AlternateContent>
            </w:r>
          </w:p>
        </w:tc>
        <w:tc>
          <w:tcPr>
            <w:tcW w:w="3327" w:type="dxa"/>
            <w:vAlign w:val="center"/>
          </w:tcPr>
          <w:p w14:paraId="14CD5048" w14:textId="77777777" w:rsidR="00B812FE" w:rsidRPr="00B812FE" w:rsidRDefault="00B812FE" w:rsidP="00B812FE">
            <w:pPr>
              <w:jc w:val="center"/>
              <w:rPr>
                <w:rFonts w:ascii="Calibri" w:hAnsi="Calibri" w:cs="Arial"/>
                <w:b/>
                <w:bCs/>
                <w:color w:val="1F497D"/>
                <w:sz w:val="24"/>
                <w:szCs w:val="24"/>
              </w:rPr>
            </w:pPr>
            <w:r w:rsidRPr="00B812FE">
              <w:rPr>
                <w:rFonts w:ascii="Calibri" w:hAnsi="Calibri" w:cs="Arial"/>
                <w:b/>
                <w:bCs/>
                <w:color w:val="1F497D"/>
                <w:sz w:val="24"/>
                <w:szCs w:val="24"/>
              </w:rPr>
              <w:t>2019</w:t>
            </w:r>
          </w:p>
        </w:tc>
      </w:tr>
      <w:tr w:rsidR="00B812FE" w:rsidRPr="00B812FE" w14:paraId="51797571" w14:textId="77777777" w:rsidTr="004E227E">
        <w:trPr>
          <w:trHeight w:val="571"/>
        </w:trPr>
        <w:tc>
          <w:tcPr>
            <w:tcW w:w="2435" w:type="dxa"/>
            <w:vAlign w:val="center"/>
          </w:tcPr>
          <w:p w14:paraId="0C988253" w14:textId="77777777" w:rsidR="00B812FE" w:rsidRPr="00B812FE" w:rsidRDefault="00B812FE" w:rsidP="00B812FE">
            <w:pPr>
              <w:jc w:val="center"/>
              <w:rPr>
                <w:rFonts w:ascii="Calibri" w:hAnsi="Calibri" w:cs="Arial"/>
              </w:rPr>
            </w:pPr>
            <w:proofErr w:type="spellStart"/>
            <w:r w:rsidRPr="00B812FE">
              <w:rPr>
                <w:rFonts w:ascii="Calibri" w:hAnsi="Calibri" w:cs="Arial"/>
              </w:rPr>
              <w:t>Axilion</w:t>
            </w:r>
            <w:proofErr w:type="spellEnd"/>
            <w:r w:rsidRPr="00B812FE">
              <w:rPr>
                <w:rFonts w:ascii="Calibri" w:hAnsi="Calibri" w:cs="Arial"/>
              </w:rPr>
              <w:t xml:space="preserve"> Established</w:t>
            </w:r>
          </w:p>
        </w:tc>
        <w:tc>
          <w:tcPr>
            <w:tcW w:w="757" w:type="dxa"/>
            <w:vMerge/>
            <w:vAlign w:val="center"/>
          </w:tcPr>
          <w:p w14:paraId="51CC5529" w14:textId="77777777" w:rsidR="00B812FE" w:rsidRPr="00B812FE" w:rsidRDefault="00B812FE" w:rsidP="00B812FE">
            <w:pPr>
              <w:jc w:val="center"/>
              <w:rPr>
                <w:rFonts w:ascii="Calibri" w:hAnsi="Calibri" w:cs="Arial"/>
              </w:rPr>
            </w:pPr>
          </w:p>
        </w:tc>
        <w:tc>
          <w:tcPr>
            <w:tcW w:w="3274" w:type="dxa"/>
            <w:vAlign w:val="center"/>
          </w:tcPr>
          <w:p w14:paraId="26EBE9C7" w14:textId="77777777" w:rsidR="00B812FE" w:rsidRPr="00B812FE" w:rsidRDefault="00B812FE" w:rsidP="00B812FE">
            <w:pPr>
              <w:jc w:val="center"/>
              <w:rPr>
                <w:rFonts w:ascii="Calibri" w:hAnsi="Calibri" w:cs="Arial"/>
                <w:b/>
                <w:bCs/>
                <w:color w:val="1F497D"/>
                <w:sz w:val="24"/>
                <w:szCs w:val="24"/>
              </w:rPr>
            </w:pPr>
            <w:r w:rsidRPr="00B812FE">
              <w:rPr>
                <w:rFonts w:ascii="Calibri" w:hAnsi="Calibri" w:cs="Arial"/>
                <w:b/>
                <w:bCs/>
                <w:color w:val="1F497D"/>
                <w:sz w:val="24"/>
                <w:szCs w:val="24"/>
              </w:rPr>
              <w:t>2017</w:t>
            </w:r>
          </w:p>
        </w:tc>
        <w:tc>
          <w:tcPr>
            <w:tcW w:w="706" w:type="dxa"/>
            <w:vMerge/>
            <w:vAlign w:val="center"/>
          </w:tcPr>
          <w:p w14:paraId="43742FA4" w14:textId="77777777" w:rsidR="00B812FE" w:rsidRPr="00B812FE" w:rsidRDefault="00B812FE" w:rsidP="00B812FE">
            <w:pPr>
              <w:jc w:val="center"/>
              <w:rPr>
                <w:rFonts w:ascii="Calibri" w:hAnsi="Calibri" w:cs="Arial"/>
              </w:rPr>
            </w:pPr>
          </w:p>
        </w:tc>
        <w:tc>
          <w:tcPr>
            <w:tcW w:w="3327" w:type="dxa"/>
            <w:vAlign w:val="center"/>
          </w:tcPr>
          <w:p w14:paraId="5B5470D5" w14:textId="77777777" w:rsidR="00B812FE" w:rsidRPr="00B812FE" w:rsidRDefault="00B812FE" w:rsidP="00B812FE">
            <w:pPr>
              <w:jc w:val="center"/>
              <w:rPr>
                <w:rFonts w:ascii="Calibri" w:hAnsi="Calibri" w:cs="Arial"/>
              </w:rPr>
            </w:pPr>
            <w:proofErr w:type="spellStart"/>
            <w:r w:rsidRPr="00B812FE">
              <w:rPr>
                <w:rFonts w:ascii="Calibri" w:hAnsi="Calibri" w:cs="Arial"/>
              </w:rPr>
              <w:t>Axilion</w:t>
            </w:r>
            <w:proofErr w:type="spellEnd"/>
            <w:r w:rsidRPr="00B812FE">
              <w:rPr>
                <w:rFonts w:ascii="Calibri" w:hAnsi="Calibri" w:cs="Arial"/>
              </w:rPr>
              <w:t xml:space="preserve"> X </w:t>
            </w:r>
            <w:proofErr w:type="spellStart"/>
            <w:r w:rsidRPr="00B812FE">
              <w:rPr>
                <w:rFonts w:ascii="Calibri" w:hAnsi="Calibri" w:cs="Arial"/>
              </w:rPr>
              <w:t>WaY</w:t>
            </w:r>
            <w:proofErr w:type="spellEnd"/>
            <w:r w:rsidRPr="00B812FE">
              <w:rPr>
                <w:rFonts w:ascii="Calibri" w:hAnsi="Calibri" w:cs="Arial"/>
              </w:rPr>
              <w:t xml:space="preserve"> Suite began its pilot tests at New York (5th Avenue M1 bus route)</w:t>
            </w:r>
          </w:p>
        </w:tc>
      </w:tr>
    </w:tbl>
    <w:p w14:paraId="3B9B56A1" w14:textId="77777777" w:rsidR="00B812FE" w:rsidRPr="00B812FE" w:rsidRDefault="00B812FE" w:rsidP="00B812FE">
      <w:pPr>
        <w:keepNext/>
        <w:keepLines/>
        <w:spacing w:before="240" w:after="120" w:line="276" w:lineRule="auto"/>
        <w:jc w:val="both"/>
        <w:outlineLvl w:val="1"/>
        <w:rPr>
          <w:rFonts w:ascii="Calibri" w:eastAsia="Calibri" w:hAnsi="Calibri" w:cs="Arial"/>
          <w:lang w:val="en-GB" w:bidi="ar-SA"/>
        </w:rPr>
      </w:pPr>
      <w:r w:rsidRPr="00B812FE">
        <w:rPr>
          <w:rFonts w:ascii="Calibri" w:eastAsia="Calibri" w:hAnsi="Calibri" w:cs="Arial"/>
          <w:lang w:val="en-GB" w:bidi="ar-SA"/>
        </w:rPr>
        <w:lastRenderedPageBreak/>
        <w:t xml:space="preserve">The company has developed an AI-based technology solution that collects and analyses data from multiple cameras across the city to </w:t>
      </w:r>
      <w:r w:rsidRPr="00B812FE">
        <w:rPr>
          <w:rFonts w:ascii="Calibri" w:eastAsia="Calibri" w:hAnsi="Calibri" w:cs="Arial"/>
          <w:b/>
          <w:bCs/>
          <w:lang w:val="en-GB" w:bidi="ar-SA"/>
        </w:rPr>
        <w:t>dynamically create smart traffic light schedules</w:t>
      </w:r>
      <w:r w:rsidRPr="00B812FE">
        <w:rPr>
          <w:rFonts w:ascii="Calibri" w:eastAsia="Calibri" w:hAnsi="Calibri" w:cs="Arial"/>
          <w:lang w:val="en-GB" w:bidi="ar-SA"/>
        </w:rPr>
        <w:t xml:space="preserve">, resulting in </w:t>
      </w:r>
      <w:r w:rsidRPr="00B812FE">
        <w:rPr>
          <w:rFonts w:ascii="Calibri" w:eastAsia="Calibri" w:hAnsi="Calibri" w:cs="Arial"/>
          <w:b/>
          <w:bCs/>
          <w:lang w:val="en-GB" w:bidi="ar-SA"/>
        </w:rPr>
        <w:t>faster traffic movement</w:t>
      </w:r>
      <w:r w:rsidRPr="00B812FE">
        <w:rPr>
          <w:rFonts w:ascii="Calibri" w:eastAsia="Calibri" w:hAnsi="Calibri" w:cs="Arial"/>
          <w:lang w:val="en-GB" w:bidi="ar-SA"/>
        </w:rPr>
        <w:t xml:space="preserve">, improving road safety, and </w:t>
      </w:r>
      <w:r w:rsidRPr="00B812FE">
        <w:rPr>
          <w:rFonts w:ascii="Calibri" w:eastAsia="Calibri" w:hAnsi="Calibri" w:cs="Arial"/>
          <w:b/>
          <w:bCs/>
          <w:lang w:val="en-GB" w:bidi="ar-SA"/>
        </w:rPr>
        <w:t>prioritizing public transport</w:t>
      </w:r>
      <w:r w:rsidRPr="00B812FE">
        <w:rPr>
          <w:rFonts w:ascii="Calibri" w:eastAsia="Calibri" w:hAnsi="Calibri" w:cs="Arial"/>
          <w:lang w:val="en-GB" w:bidi="ar-SA"/>
        </w:rPr>
        <w:t xml:space="preserve">. Further, factors such as autonomous operations, easy deployment, high scalability, and quality of being hardware agnostic (can be easily integrated with any kind of sensor) provide the technology solution a superior edge over other traffic management solutions available in the market. </w:t>
      </w:r>
    </w:p>
    <w:p w14:paraId="51572B84"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Traffic congestion across the globe is only increasingly getting more </w:t>
      </w:r>
      <w:proofErr w:type="gramStart"/>
      <w:r w:rsidRPr="00B812FE">
        <w:rPr>
          <w:rFonts w:ascii="Calibri" w:eastAsia="Calibri" w:hAnsi="Calibri" w:cs="Arial"/>
          <w:lang w:val="en-GB" w:bidi="ar-SA"/>
        </w:rPr>
        <w:t>frequent,</w:t>
      </w:r>
      <w:proofErr w:type="gramEnd"/>
      <w:r w:rsidRPr="00B812FE">
        <w:rPr>
          <w:rFonts w:ascii="Calibri" w:eastAsia="Calibri" w:hAnsi="Calibri" w:cs="Arial"/>
          <w:lang w:val="en-GB" w:bidi="ar-SA"/>
        </w:rPr>
        <w:t xml:space="preserve"> further, the issue is also exacerbated with the increasing number of private vehicles. Further, the traditional way of how traffic light operates has not changed since decades, and it still follows scheduled traffic light patterns. The need of the hour is a smart traffic light system that can anticipate incoming traffic flow and change the light's pattern adaptively and smartly</w:t>
      </w:r>
    </w:p>
    <w:p w14:paraId="182D364E" w14:textId="77777777" w:rsidR="00B812FE" w:rsidRPr="00B812FE" w:rsidRDefault="00B812FE" w:rsidP="00B812FE">
      <w:pPr>
        <w:spacing w:after="200" w:line="276" w:lineRule="auto"/>
        <w:jc w:val="both"/>
        <w:rPr>
          <w:rFonts w:ascii="Calibri" w:eastAsia="Calibri" w:hAnsi="Calibri" w:cs="Arial"/>
          <w:lang w:val="en-GB" w:bidi="ar-SA"/>
        </w:rPr>
      </w:pP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has come up with an idea that fulfils the need, a </w:t>
      </w:r>
      <w:r w:rsidRPr="00B812FE">
        <w:rPr>
          <w:rFonts w:ascii="Calibri" w:eastAsia="Calibri" w:hAnsi="Calibri" w:cs="Arial"/>
          <w:b/>
          <w:bCs/>
          <w:lang w:val="en-GB" w:bidi="ar-SA"/>
        </w:rPr>
        <w:t>smart traffic management system</w:t>
      </w:r>
      <w:r w:rsidRPr="00B812FE">
        <w:rPr>
          <w:rFonts w:ascii="Calibri" w:eastAsia="Calibri" w:hAnsi="Calibri" w:cs="Arial"/>
          <w:lang w:val="en-GB" w:bidi="ar-SA"/>
        </w:rPr>
        <w:t xml:space="preserve">. The developed technology solution uses the information being gathered by traffic monitoring infrastructure (dashboard cameras) to make traffic lights work smarter by anticipating traffic patterns and preventing congestion. Further, additional sensors for traffic related data collection can also be integrated to have a more in-depth and dynamic status of road conditions, providing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with rich data set and higher predictability power enabling it to effectively mitigate traffic congestion issues. The developed solution is highly scalable and can be easily implemented across entire city's transportation infrastructure, enabling a </w:t>
      </w:r>
      <w:r w:rsidRPr="00B812FE">
        <w:rPr>
          <w:rFonts w:ascii="Calibri" w:eastAsia="Calibri" w:hAnsi="Calibri" w:cs="Arial"/>
          <w:b/>
          <w:bCs/>
          <w:lang w:val="en-GB" w:bidi="ar-SA"/>
        </w:rPr>
        <w:t>smart city ecosystem</w:t>
      </w:r>
      <w:r w:rsidRPr="00B812FE">
        <w:rPr>
          <w:rFonts w:ascii="Calibri" w:eastAsia="Calibri" w:hAnsi="Calibri" w:cs="Arial"/>
          <w:lang w:val="en-GB" w:bidi="ar-SA"/>
        </w:rPr>
        <w:t xml:space="preserve"> with intelligent traffic management.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966"/>
        <w:gridCol w:w="6746"/>
      </w:tblGrid>
      <w:tr w:rsidR="00B812FE" w:rsidRPr="00B812FE" w14:paraId="19F40058" w14:textId="77777777" w:rsidTr="004E227E">
        <w:trPr>
          <w:trHeight w:val="750"/>
        </w:trPr>
        <w:tc>
          <w:tcPr>
            <w:tcW w:w="3085" w:type="dxa"/>
            <w:vMerge w:val="restart"/>
            <w:shd w:val="clear" w:color="auto" w:fill="auto"/>
          </w:tcPr>
          <w:p w14:paraId="19890F87" w14:textId="77777777" w:rsidR="00B812FE" w:rsidRPr="00B812FE" w:rsidRDefault="00B812FE" w:rsidP="00B812FE">
            <w:pPr>
              <w:jc w:val="center"/>
              <w:rPr>
                <w:rFonts w:ascii="Calibri" w:hAnsi="Calibri" w:cs="Arial"/>
                <w:b/>
                <w:bCs/>
                <w:color w:val="1F497D"/>
                <w:sz w:val="24"/>
                <w:szCs w:val="24"/>
              </w:rPr>
            </w:pPr>
            <w:r w:rsidRPr="00B812FE">
              <w:rPr>
                <w:rFonts w:ascii="Calibri" w:hAnsi="Calibri" w:cs="Arial"/>
                <w:b/>
                <w:bCs/>
                <w:color w:val="1F497D"/>
                <w:sz w:val="24"/>
                <w:szCs w:val="24"/>
              </w:rPr>
              <w:t>Improvement in Traffic flow</w:t>
            </w:r>
          </w:p>
          <w:p w14:paraId="3A256292" w14:textId="77777777" w:rsidR="00B812FE" w:rsidRPr="00B812FE" w:rsidRDefault="00B812FE" w:rsidP="00B812FE">
            <w:pPr>
              <w:jc w:val="center"/>
              <w:rPr>
                <w:rFonts w:ascii="Calibri" w:hAnsi="Calibri" w:cs="Arial"/>
                <w:b/>
                <w:bCs/>
                <w:color w:val="4F81BD"/>
                <w:sz w:val="30"/>
                <w:szCs w:val="30"/>
              </w:rPr>
            </w:pPr>
          </w:p>
          <w:p w14:paraId="47433B2D" w14:textId="77777777" w:rsidR="00B812FE" w:rsidRPr="00B812FE" w:rsidRDefault="00B812FE" w:rsidP="00B812FE">
            <w:pPr>
              <w:jc w:val="center"/>
              <w:rPr>
                <w:rFonts w:ascii="Calibri" w:hAnsi="Calibri" w:cs="Arial"/>
                <w:b/>
                <w:bCs/>
                <w:color w:val="4F81BD"/>
              </w:rPr>
            </w:pPr>
            <w:r w:rsidRPr="00B812FE">
              <w:rPr>
                <w:rFonts w:ascii="Calibri" w:hAnsi="Calibri" w:cs="Arial"/>
                <w:b/>
                <w:bCs/>
                <w:color w:val="4F81BD"/>
              </w:rPr>
              <w:t>25 – 40%</w:t>
            </w:r>
          </w:p>
          <w:p w14:paraId="794219C4" w14:textId="77777777" w:rsidR="00B812FE" w:rsidRPr="00B812FE" w:rsidRDefault="00B812FE" w:rsidP="00B812FE">
            <w:pPr>
              <w:jc w:val="center"/>
              <w:rPr>
                <w:rFonts w:ascii="Calibri" w:hAnsi="Calibri" w:cs="Arial"/>
                <w:b/>
                <w:bCs/>
              </w:rPr>
            </w:pPr>
            <w:r w:rsidRPr="00B812FE">
              <w:rPr>
                <w:rFonts w:ascii="Calibri" w:hAnsi="Calibri" w:cs="Arial"/>
                <w:b/>
                <w:bCs/>
                <w:noProof/>
              </w:rPr>
              <w:drawing>
                <wp:inline distT="0" distB="0" distL="0" distR="0" wp14:anchorId="7C83E3C6" wp14:editId="6AC62215">
                  <wp:extent cx="552450" cy="552450"/>
                  <wp:effectExtent l="0" t="0" r="0" b="0"/>
                  <wp:docPr id="14370" name="Picture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851" w:type="dxa"/>
            <w:shd w:val="clear" w:color="auto" w:fill="auto"/>
          </w:tcPr>
          <w:p w14:paraId="77E36E09" w14:textId="77777777" w:rsidR="00B812FE" w:rsidRPr="00B812FE" w:rsidRDefault="00B812FE" w:rsidP="00B812FE">
            <w:pPr>
              <w:jc w:val="center"/>
              <w:rPr>
                <w:rFonts w:ascii="Calibri" w:hAnsi="Calibri" w:cs="Arial"/>
                <w:sz w:val="16"/>
                <w:szCs w:val="16"/>
              </w:rPr>
            </w:pPr>
          </w:p>
          <w:p w14:paraId="6B013672" w14:textId="77777777" w:rsidR="00B812FE" w:rsidRPr="00B812FE" w:rsidRDefault="00B812FE" w:rsidP="00B812FE">
            <w:pPr>
              <w:jc w:val="center"/>
              <w:rPr>
                <w:rFonts w:ascii="Calibri" w:hAnsi="Calibri" w:cs="Arial"/>
                <w:sz w:val="16"/>
                <w:szCs w:val="16"/>
              </w:rPr>
            </w:pPr>
            <w:r w:rsidRPr="00B812FE">
              <w:rPr>
                <w:rFonts w:ascii="Calibri" w:hAnsi="Calibri" w:cs="Arial"/>
                <w:noProof/>
              </w:rPr>
              <w:drawing>
                <wp:inline distT="0" distB="0" distL="0" distR="0" wp14:anchorId="4E1662E9" wp14:editId="4BDD520C">
                  <wp:extent cx="255320" cy="249300"/>
                  <wp:effectExtent l="0" t="0" r="0" b="0"/>
                  <wp:docPr id="14371" name="Picture 14371" descr="Image result for 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ime   icon"/>
                          <pic:cNvPicPr>
                            <a:picLocks noChangeAspect="1" noChangeArrowheads="1"/>
                          </pic:cNvPicPr>
                        </pic:nvPicPr>
                        <pic:blipFill rotWithShape="1">
                          <a:blip r:embed="rId26" cstate="print">
                            <a:duotone>
                              <a:schemeClr val="accent5">
                                <a:shade val="45000"/>
                                <a:satMod val="135000"/>
                              </a:schemeClr>
                              <a:prstClr val="white"/>
                            </a:duotone>
                            <a:extLst>
                              <a:ext uri="{28A0092B-C50C-407E-A947-70E740481C1C}">
                                <a14:useLocalDpi xmlns:a14="http://schemas.microsoft.com/office/drawing/2010/main" val="0"/>
                              </a:ext>
                            </a:extLst>
                          </a:blip>
                          <a:srcRect l="24838" t="22987" r="23077" b="29942"/>
                          <a:stretch/>
                        </pic:blipFill>
                        <pic:spPr bwMode="auto">
                          <a:xfrm>
                            <a:off x="0" y="0"/>
                            <a:ext cx="264403" cy="258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6" w:type="dxa"/>
            <w:shd w:val="clear" w:color="auto" w:fill="auto"/>
            <w:vAlign w:val="center"/>
          </w:tcPr>
          <w:p w14:paraId="289291E7" w14:textId="77777777" w:rsidR="00B812FE" w:rsidRPr="00B812FE" w:rsidRDefault="00B812FE" w:rsidP="00B812FE">
            <w:pPr>
              <w:rPr>
                <w:rFonts w:ascii="Calibri" w:hAnsi="Calibri" w:cs="Arial"/>
              </w:rPr>
            </w:pPr>
            <w:r w:rsidRPr="00B812FE">
              <w:rPr>
                <w:rFonts w:ascii="Calibri" w:hAnsi="Calibri" w:cs="Arial"/>
              </w:rPr>
              <w:t>Minimum Stoppage Time at Intersections</w:t>
            </w:r>
          </w:p>
        </w:tc>
      </w:tr>
      <w:tr w:rsidR="00B812FE" w:rsidRPr="00B812FE" w14:paraId="1F5781C0" w14:textId="77777777" w:rsidTr="004E227E">
        <w:trPr>
          <w:trHeight w:val="750"/>
        </w:trPr>
        <w:tc>
          <w:tcPr>
            <w:tcW w:w="3085" w:type="dxa"/>
            <w:vMerge/>
            <w:shd w:val="clear" w:color="auto" w:fill="auto"/>
          </w:tcPr>
          <w:p w14:paraId="40BDF700" w14:textId="77777777" w:rsidR="00B812FE" w:rsidRPr="00B812FE" w:rsidRDefault="00B812FE" w:rsidP="00B812FE">
            <w:pPr>
              <w:rPr>
                <w:rFonts w:ascii="Calibri" w:hAnsi="Calibri" w:cs="Arial"/>
              </w:rPr>
            </w:pPr>
          </w:p>
        </w:tc>
        <w:tc>
          <w:tcPr>
            <w:tcW w:w="851" w:type="dxa"/>
            <w:shd w:val="clear" w:color="auto" w:fill="auto"/>
          </w:tcPr>
          <w:p w14:paraId="52B99C55" w14:textId="77777777" w:rsidR="00B812FE" w:rsidRPr="00B812FE" w:rsidRDefault="00B812FE" w:rsidP="00B812FE">
            <w:pPr>
              <w:jc w:val="center"/>
              <w:rPr>
                <w:rFonts w:ascii="Calibri" w:hAnsi="Calibri" w:cs="Arial"/>
                <w:sz w:val="16"/>
                <w:szCs w:val="16"/>
              </w:rPr>
            </w:pPr>
            <w:r w:rsidRPr="00B812FE">
              <w:rPr>
                <w:rFonts w:ascii="Calibri" w:hAnsi="Calibri" w:cs="Arial"/>
                <w:noProof/>
                <w:sz w:val="16"/>
                <w:szCs w:val="16"/>
              </w:rPr>
              <w:drawing>
                <wp:inline distT="0" distB="0" distL="0" distR="0" wp14:anchorId="04A16231" wp14:editId="3E409E62">
                  <wp:extent cx="476250" cy="476250"/>
                  <wp:effectExtent l="0" t="0" r="0" b="0"/>
                  <wp:docPr id="14372" name="Picture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6746" w:type="dxa"/>
            <w:shd w:val="clear" w:color="auto" w:fill="auto"/>
            <w:vAlign w:val="center"/>
          </w:tcPr>
          <w:p w14:paraId="35AF40D8" w14:textId="77777777" w:rsidR="00B812FE" w:rsidRPr="00B812FE" w:rsidRDefault="00B812FE" w:rsidP="00B812FE">
            <w:pPr>
              <w:rPr>
                <w:rFonts w:ascii="Calibri" w:hAnsi="Calibri" w:cs="Arial"/>
              </w:rPr>
            </w:pPr>
            <w:r w:rsidRPr="00B812FE">
              <w:rPr>
                <w:rFonts w:ascii="Calibri" w:hAnsi="Calibri" w:cs="Arial"/>
              </w:rPr>
              <w:t xml:space="preserve">Prioritizing Public Transport and Smoother Traffic Flow for an overall reduction in Transportation system carbon footprint  </w:t>
            </w:r>
          </w:p>
        </w:tc>
      </w:tr>
      <w:tr w:rsidR="00B812FE" w:rsidRPr="00B812FE" w14:paraId="44B2308F" w14:textId="77777777" w:rsidTr="004E227E">
        <w:trPr>
          <w:trHeight w:val="750"/>
        </w:trPr>
        <w:tc>
          <w:tcPr>
            <w:tcW w:w="3085" w:type="dxa"/>
            <w:vMerge/>
            <w:shd w:val="clear" w:color="auto" w:fill="auto"/>
          </w:tcPr>
          <w:p w14:paraId="7B197013" w14:textId="77777777" w:rsidR="00B812FE" w:rsidRPr="00B812FE" w:rsidRDefault="00B812FE" w:rsidP="00B812FE">
            <w:pPr>
              <w:rPr>
                <w:rFonts w:ascii="Calibri" w:hAnsi="Calibri" w:cs="Arial"/>
              </w:rPr>
            </w:pPr>
          </w:p>
        </w:tc>
        <w:tc>
          <w:tcPr>
            <w:tcW w:w="851" w:type="dxa"/>
            <w:shd w:val="clear" w:color="auto" w:fill="auto"/>
          </w:tcPr>
          <w:p w14:paraId="19ED7421" w14:textId="77777777" w:rsidR="00B812FE" w:rsidRPr="00B812FE" w:rsidRDefault="00B812FE" w:rsidP="00B812FE">
            <w:pPr>
              <w:jc w:val="center"/>
              <w:rPr>
                <w:rFonts w:ascii="Calibri" w:hAnsi="Calibri" w:cs="Arial"/>
                <w:sz w:val="16"/>
                <w:szCs w:val="16"/>
              </w:rPr>
            </w:pPr>
            <w:r w:rsidRPr="00B812FE">
              <w:rPr>
                <w:rFonts w:ascii="Calibri" w:hAnsi="Calibri" w:cs="Arial"/>
                <w:noProof/>
                <w:sz w:val="16"/>
                <w:szCs w:val="16"/>
              </w:rPr>
              <w:drawing>
                <wp:inline distT="0" distB="0" distL="0" distR="0" wp14:anchorId="5008F25D" wp14:editId="0246AEAF">
                  <wp:extent cx="360884" cy="409575"/>
                  <wp:effectExtent l="0" t="0" r="1270" b="0"/>
                  <wp:docPr id="14373" name="Pictur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l="21759" t="15880" r="19908" b="22747"/>
                          <a:stretch/>
                        </pic:blipFill>
                        <pic:spPr bwMode="auto">
                          <a:xfrm>
                            <a:off x="0" y="0"/>
                            <a:ext cx="364992" cy="414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46" w:type="dxa"/>
            <w:shd w:val="clear" w:color="auto" w:fill="auto"/>
            <w:vAlign w:val="center"/>
          </w:tcPr>
          <w:p w14:paraId="458CC6C4" w14:textId="77777777" w:rsidR="00B812FE" w:rsidRPr="00B812FE" w:rsidRDefault="00B812FE" w:rsidP="00B812FE">
            <w:pPr>
              <w:rPr>
                <w:rFonts w:ascii="Calibri" w:hAnsi="Calibri" w:cs="Arial"/>
              </w:rPr>
            </w:pPr>
            <w:r w:rsidRPr="00B812FE">
              <w:rPr>
                <w:rFonts w:ascii="Calibri" w:hAnsi="Calibri" w:cs="Arial"/>
              </w:rPr>
              <w:t xml:space="preserve">Pedestrian safety due to Smart Traffic Management System </w:t>
            </w:r>
          </w:p>
        </w:tc>
      </w:tr>
    </w:tbl>
    <w:p w14:paraId="02FDB23F" w14:textId="77777777" w:rsidR="00B812FE" w:rsidRPr="00B812FE" w:rsidRDefault="00B812FE" w:rsidP="00B812FE">
      <w:pPr>
        <w:spacing w:after="200" w:line="276" w:lineRule="auto"/>
        <w:rPr>
          <w:rFonts w:ascii="Calibri" w:eastAsia="Calibri" w:hAnsi="Calibri" w:cs="Arial"/>
          <w:lang w:val="en-GB" w:bidi="ar-SA"/>
        </w:rPr>
      </w:pPr>
    </w:p>
    <w:p w14:paraId="59ABDBA0"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The developed technology solution is named as X Way suite of AI Cloud Services (SaaS), further, the suite has three major components: X Way Pulse (data collection via multiple sensors), X Way Twin (Uses real-time data for the creation of a digital twin), and X Way Neural (Optimizes traffic light pattern using AI driven algorithms). In general, wherever X Way suite was deployed the results were very promising: shortened travel time by as much as 40%, mitigated over 140,000 tons of CO2 emissions to date and contributed towards the adoption of public transport with increased ridership (up to 400%).</w:t>
      </w:r>
    </w:p>
    <w:p w14:paraId="31156092"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 xml:space="preserve">Strategy and Business Model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8022"/>
      </w:tblGrid>
      <w:tr w:rsidR="00B812FE" w:rsidRPr="00B812FE" w14:paraId="63D1E0F2" w14:textId="77777777" w:rsidTr="004E227E">
        <w:tc>
          <w:tcPr>
            <w:tcW w:w="2660" w:type="dxa"/>
          </w:tcPr>
          <w:p w14:paraId="1C268A8C" w14:textId="77777777" w:rsidR="00B812FE" w:rsidRPr="00B812FE" w:rsidRDefault="00B812FE" w:rsidP="00B812FE">
            <w:pPr>
              <w:rPr>
                <w:rFonts w:ascii="Calibri" w:eastAsia="Times New Roman" w:hAnsi="Calibri" w:cs="Calibri"/>
              </w:rPr>
            </w:pPr>
            <w:r w:rsidRPr="00B812FE">
              <w:rPr>
                <w:rFonts w:ascii="Calibri" w:eastAsia="Times New Roman" w:hAnsi="Calibri" w:cs="Calibri"/>
                <w:noProof/>
              </w:rPr>
              <w:drawing>
                <wp:inline distT="0" distB="0" distL="0" distR="0" wp14:anchorId="6CA81B54" wp14:editId="082D68B9">
                  <wp:extent cx="1590675" cy="1192930"/>
                  <wp:effectExtent l="0" t="0" r="0" b="7620"/>
                  <wp:docPr id="14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9" cstate="print">
                            <a:extLst>
                              <a:ext uri="{28A0092B-C50C-407E-A947-70E740481C1C}">
                                <a14:useLocalDpi xmlns:a14="http://schemas.microsoft.com/office/drawing/2010/main" val="0"/>
                              </a:ext>
                            </a:extLst>
                          </a:blip>
                          <a:srcRect r="17948" b="17935"/>
                          <a:stretch/>
                        </pic:blipFill>
                        <pic:spPr>
                          <a:xfrm>
                            <a:off x="0" y="0"/>
                            <a:ext cx="1605406" cy="1203978"/>
                          </a:xfrm>
                          <a:prstGeom prst="rect">
                            <a:avLst/>
                          </a:prstGeom>
                        </pic:spPr>
                      </pic:pic>
                    </a:graphicData>
                  </a:graphic>
                </wp:inline>
              </w:drawing>
            </w:r>
          </w:p>
        </w:tc>
        <w:tc>
          <w:tcPr>
            <w:tcW w:w="8022" w:type="dxa"/>
          </w:tcPr>
          <w:p w14:paraId="0D9DD79B" w14:textId="77777777" w:rsidR="00B812FE" w:rsidRPr="00B812FE" w:rsidRDefault="00B812FE" w:rsidP="00B812FE">
            <w:pPr>
              <w:jc w:val="both"/>
              <w:rPr>
                <w:rFonts w:ascii="Calibri" w:eastAsia="Times New Roman" w:hAnsi="Calibri" w:cs="Calibri"/>
              </w:rPr>
            </w:pPr>
            <w:r w:rsidRPr="00B812FE">
              <w:rPr>
                <w:rFonts w:ascii="Calibri" w:eastAsia="Times New Roman" w:hAnsi="Calibri" w:cs="Calibri"/>
              </w:rPr>
              <w:t xml:space="preserve">Established in 2009, </w:t>
            </w:r>
            <w:proofErr w:type="spellStart"/>
            <w:r w:rsidRPr="00B812FE">
              <w:rPr>
                <w:rFonts w:ascii="Calibri" w:eastAsia="Times New Roman" w:hAnsi="Calibri" w:cs="Calibri"/>
              </w:rPr>
              <w:t>Axilion</w:t>
            </w:r>
            <w:proofErr w:type="spellEnd"/>
            <w:r w:rsidRPr="00B812FE">
              <w:rPr>
                <w:rFonts w:ascii="Calibri" w:eastAsia="Times New Roman" w:hAnsi="Calibri" w:cs="Calibri"/>
              </w:rPr>
              <w:t xml:space="preserve"> is led by Mr. Oran </w:t>
            </w:r>
            <w:proofErr w:type="spellStart"/>
            <w:r w:rsidRPr="00B812FE">
              <w:rPr>
                <w:rFonts w:ascii="Calibri" w:eastAsia="Times New Roman" w:hAnsi="Calibri" w:cs="Calibri"/>
              </w:rPr>
              <w:t>Dror</w:t>
            </w:r>
            <w:proofErr w:type="spellEnd"/>
            <w:r w:rsidRPr="00B812FE">
              <w:rPr>
                <w:rFonts w:ascii="Calibri" w:eastAsia="Times New Roman" w:hAnsi="Calibri" w:cs="Calibri"/>
              </w:rPr>
              <w:t xml:space="preserve"> (CEO, Co-Founder, and Chairman of the Board) who has over 10 years of experience working with Microsoft in senior sales marketing and operational roles. Other team members come from leading conglomerates across the globe: Intel, Alibaba, Amazon, Google, and Apple amongst others. </w:t>
            </w:r>
          </w:p>
          <w:p w14:paraId="7B65185E" w14:textId="77777777" w:rsidR="00B812FE" w:rsidRPr="00B812FE" w:rsidRDefault="00B812FE" w:rsidP="00B812FE">
            <w:pPr>
              <w:jc w:val="both"/>
              <w:rPr>
                <w:rFonts w:ascii="Calibri" w:eastAsia="Times New Roman" w:hAnsi="Calibri" w:cs="Calibri"/>
              </w:rPr>
            </w:pPr>
            <w:r w:rsidRPr="00B812FE">
              <w:rPr>
                <w:rFonts w:ascii="Calibri" w:eastAsia="Times New Roman" w:hAnsi="Calibri" w:cs="Calibri"/>
              </w:rPr>
              <w:t>The company's vision has primarily been towards leveraging AI capabilities to reduce the carbon emissions of the transportation sector.</w:t>
            </w:r>
          </w:p>
          <w:p w14:paraId="7064BDCA" w14:textId="77777777" w:rsidR="00B812FE" w:rsidRPr="00B812FE" w:rsidRDefault="00B812FE" w:rsidP="00B812FE">
            <w:pPr>
              <w:jc w:val="both"/>
              <w:rPr>
                <w:rFonts w:ascii="Calibri" w:eastAsia="Times New Roman" w:hAnsi="Calibri" w:cs="Calibri"/>
              </w:rPr>
            </w:pPr>
          </w:p>
        </w:tc>
      </w:tr>
    </w:tbl>
    <w:p w14:paraId="05AF99C8" w14:textId="77777777" w:rsidR="00B812FE" w:rsidRPr="00B812FE" w:rsidRDefault="00B812FE" w:rsidP="00B812FE">
      <w:pPr>
        <w:spacing w:after="200" w:line="276" w:lineRule="auto"/>
        <w:jc w:val="both"/>
        <w:rPr>
          <w:rFonts w:ascii="Calibri" w:eastAsia="Times New Roman" w:hAnsi="Calibri" w:cs="Calibri"/>
          <w:lang w:val="en-GB" w:bidi="ar-SA"/>
        </w:rPr>
      </w:pPr>
      <w:r w:rsidRPr="00B812FE">
        <w:rPr>
          <w:rFonts w:ascii="Calibri" w:eastAsia="Times New Roman" w:hAnsi="Calibri" w:cs="Calibri"/>
          <w:lang w:val="en-GB" w:bidi="ar-SA"/>
        </w:rPr>
        <w:lastRenderedPageBreak/>
        <w:t xml:space="preserve">Traffic congestion is a challenge that contributes to millions of dollars in lost time and waste fuel across the globe. Further, the issue of traffic congestion is more frequent in urban centres than in rural sittings primarily due to a larger number of private vehicles, commercial vehicles, and sometimes also due to heavyweight vehicles. </w:t>
      </w:r>
      <w:proofErr w:type="spellStart"/>
      <w:r w:rsidRPr="00B812FE">
        <w:rPr>
          <w:rFonts w:ascii="Calibri" w:eastAsia="Times New Roman" w:hAnsi="Calibri" w:cs="Calibri"/>
          <w:lang w:val="en-GB" w:bidi="ar-SA"/>
        </w:rPr>
        <w:t>Axilion</w:t>
      </w:r>
      <w:proofErr w:type="spellEnd"/>
      <w:r w:rsidRPr="00B812FE">
        <w:rPr>
          <w:rFonts w:ascii="Calibri" w:eastAsia="Times New Roman" w:hAnsi="Calibri" w:cs="Calibri"/>
          <w:lang w:val="en-GB" w:bidi="ar-SA"/>
        </w:rPr>
        <w:t xml:space="preserve"> has developed its X Way suite specifically to address the challenges faced by urban centres with minimum required investment.</w:t>
      </w:r>
    </w:p>
    <w:p w14:paraId="3CAB366B" w14:textId="77777777" w:rsidR="00B812FE" w:rsidRPr="00B812FE" w:rsidRDefault="00B812FE" w:rsidP="00B812FE">
      <w:pPr>
        <w:spacing w:after="200" w:line="276" w:lineRule="auto"/>
        <w:jc w:val="both"/>
        <w:rPr>
          <w:rFonts w:ascii="Calibri" w:eastAsia="Times New Roman" w:hAnsi="Calibri" w:cs="Calibri"/>
          <w:lang w:val="en-GB" w:bidi="ar-SA"/>
        </w:rPr>
      </w:pPr>
      <w:r w:rsidRPr="00B812FE">
        <w:rPr>
          <w:rFonts w:ascii="Calibri" w:eastAsia="Times New Roman" w:hAnsi="Calibri" w:cs="Calibri"/>
          <w:lang w:val="en-GB" w:bidi="ar-SA"/>
        </w:rPr>
        <w:t xml:space="preserve">The company deals via Microsoft's existing agreement with government bodies where the </w:t>
      </w:r>
      <w:proofErr w:type="spellStart"/>
      <w:r w:rsidRPr="00B812FE">
        <w:rPr>
          <w:rFonts w:ascii="Calibri" w:eastAsia="Times New Roman" w:hAnsi="Calibri" w:cs="Calibri"/>
          <w:lang w:val="en-GB" w:bidi="ar-SA"/>
        </w:rPr>
        <w:t>Axilion</w:t>
      </w:r>
      <w:proofErr w:type="spellEnd"/>
      <w:r w:rsidRPr="00B812FE">
        <w:rPr>
          <w:rFonts w:ascii="Calibri" w:eastAsia="Times New Roman" w:hAnsi="Calibri" w:cs="Calibri"/>
          <w:lang w:val="en-GB" w:bidi="ar-SA"/>
        </w:rPr>
        <w:t xml:space="preserve"> X Way suite is provided as an add-on solution. For every camera installed, </w:t>
      </w:r>
      <w:proofErr w:type="spellStart"/>
      <w:r w:rsidRPr="00B812FE">
        <w:rPr>
          <w:rFonts w:ascii="Calibri" w:eastAsia="Times New Roman" w:hAnsi="Calibri" w:cs="Calibri"/>
          <w:lang w:val="en-GB" w:bidi="ar-SA"/>
        </w:rPr>
        <w:t>Axilion</w:t>
      </w:r>
      <w:proofErr w:type="spellEnd"/>
      <w:r w:rsidRPr="00B812FE">
        <w:rPr>
          <w:rFonts w:ascii="Calibri" w:eastAsia="Times New Roman" w:hAnsi="Calibri" w:cs="Calibri"/>
          <w:lang w:val="en-GB" w:bidi="ar-SA"/>
        </w:rPr>
        <w:t xml:space="preserve"> generates about USD 150 - 500 per month depending upon data requirements. Further, </w:t>
      </w:r>
      <w:proofErr w:type="spellStart"/>
      <w:r w:rsidRPr="00B812FE">
        <w:rPr>
          <w:rFonts w:ascii="Calibri" w:eastAsia="Times New Roman" w:hAnsi="Calibri" w:cs="Calibri"/>
          <w:lang w:val="en-GB" w:bidi="ar-SA"/>
        </w:rPr>
        <w:t>Axilion</w:t>
      </w:r>
      <w:proofErr w:type="spellEnd"/>
      <w:r w:rsidRPr="00B812FE">
        <w:rPr>
          <w:rFonts w:ascii="Calibri" w:eastAsia="Times New Roman" w:hAnsi="Calibri" w:cs="Calibri"/>
          <w:lang w:val="en-GB" w:bidi="ar-SA"/>
        </w:rPr>
        <w:t xml:space="preserve"> charges the city for managing the traffic patterns, whereas it takes a share of 50% of the cost incurred to the city for utilizing Microsoft Azure.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352"/>
      </w:tblGrid>
      <w:tr w:rsidR="00B812FE" w:rsidRPr="00B812FE" w14:paraId="40C0DBB1" w14:textId="77777777" w:rsidTr="004E227E">
        <w:tc>
          <w:tcPr>
            <w:tcW w:w="8330" w:type="dxa"/>
          </w:tcPr>
          <w:p w14:paraId="0F537985" w14:textId="77777777" w:rsidR="00B812FE" w:rsidRPr="00B812FE" w:rsidRDefault="00B812FE" w:rsidP="00B812FE">
            <w:pPr>
              <w:jc w:val="both"/>
              <w:rPr>
                <w:rFonts w:ascii="Calibri" w:eastAsia="Times New Roman" w:hAnsi="Calibri" w:cs="Calibri"/>
              </w:rPr>
            </w:pPr>
            <w:r w:rsidRPr="00B812FE">
              <w:rPr>
                <w:rFonts w:ascii="Calibri" w:eastAsia="Times New Roman" w:hAnsi="Calibri" w:cs="Calibri"/>
              </w:rPr>
              <w:t>The system ensures that vehicles with a fixed route (public transportation, electric trains, trams, and heavyweight cargo vehicles) are prioritized to have a less commute time for public transit riders. Further, other criteria such as road construction, pedestrian activity, and weather conditions are also considered while optimizing the flow of traffic across the whole city.</w:t>
            </w:r>
          </w:p>
          <w:p w14:paraId="1069A435" w14:textId="77777777" w:rsidR="00B812FE" w:rsidRPr="00B812FE" w:rsidRDefault="00B812FE" w:rsidP="00B812FE">
            <w:pPr>
              <w:jc w:val="both"/>
              <w:rPr>
                <w:rFonts w:ascii="Calibri" w:eastAsia="Times New Roman" w:hAnsi="Calibri" w:cs="Calibri"/>
                <w:b/>
                <w:bCs/>
                <w:color w:val="FF0000"/>
              </w:rPr>
            </w:pPr>
          </w:p>
        </w:tc>
        <w:tc>
          <w:tcPr>
            <w:tcW w:w="2352" w:type="dxa"/>
          </w:tcPr>
          <w:p w14:paraId="3FCD4445" w14:textId="77777777" w:rsidR="00B812FE" w:rsidRPr="00B812FE" w:rsidRDefault="00B812FE" w:rsidP="00B812FE">
            <w:pPr>
              <w:jc w:val="right"/>
              <w:rPr>
                <w:rFonts w:ascii="Calibri" w:eastAsia="Times New Roman" w:hAnsi="Calibri" w:cs="Calibri"/>
              </w:rPr>
            </w:pPr>
            <w:r w:rsidRPr="00B812FE">
              <w:rPr>
                <w:rFonts w:ascii="Calibri" w:eastAsia="Times New Roman" w:hAnsi="Calibri" w:cs="Calibri"/>
                <w:noProof/>
              </w:rPr>
              <w:drawing>
                <wp:inline distT="0" distB="0" distL="0" distR="0" wp14:anchorId="51172758" wp14:editId="004D4645">
                  <wp:extent cx="1343844" cy="963134"/>
                  <wp:effectExtent l="0" t="0" r="8890" b="8890"/>
                  <wp:docPr id="14375" name="Picture 1" descr="C:\Users\lhodges\Downloads\GettyImages-113266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hodges\Downloads\GettyImages-113266026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39" r="15768" b="15268"/>
                          <a:stretch/>
                        </pic:blipFill>
                        <pic:spPr bwMode="auto">
                          <a:xfrm>
                            <a:off x="0" y="0"/>
                            <a:ext cx="1358957" cy="973965"/>
                          </a:xfrm>
                          <a:prstGeom prst="rect">
                            <a:avLst/>
                          </a:prstGeom>
                          <a:noFill/>
                        </pic:spPr>
                      </pic:pic>
                    </a:graphicData>
                  </a:graphic>
                </wp:inline>
              </w:drawing>
            </w:r>
          </w:p>
        </w:tc>
      </w:tr>
    </w:tbl>
    <w:p w14:paraId="41B8D9DC" w14:textId="77777777" w:rsidR="00B812FE" w:rsidRPr="00B812FE" w:rsidRDefault="00B812FE" w:rsidP="00B812FE">
      <w:pPr>
        <w:spacing w:after="200" w:line="276" w:lineRule="auto"/>
        <w:jc w:val="both"/>
        <w:rPr>
          <w:rFonts w:ascii="Calibri" w:eastAsia="Times New Roman" w:hAnsi="Calibri" w:cs="Calibri"/>
          <w:lang w:val="en-GB" w:bidi="ar-SA"/>
        </w:rPr>
      </w:pPr>
      <w:r w:rsidRPr="00B812FE">
        <w:rPr>
          <w:rFonts w:ascii="Calibri" w:eastAsia="Times New Roman" w:hAnsi="Calibri" w:cs="Calibri"/>
          <w:lang w:val="en-GB" w:bidi="ar-SA"/>
        </w:rPr>
        <w:t>Further, the developed system is hardware agnostic and in the coming years is likely to be integrated with multiple types of sensors, which might be already present in a city's transportation infrastructure (stand-alone pedestrian traffic signals, speed gun detectors, and others) to ensure that at the least all the vehicles with a pre-defined route faces as fewer red lights as possible. For instance, the X Way suite has ensured that the Light Rail in Jerusalem always passes through the green light, all the while taking pedestrian safety under consideration. The end result was that the Jerusalem average commute time drastically dropped to 42 minutes from the previous 80 minutes, and the ridership increased by as much as 387.4%.</w:t>
      </w:r>
    </w:p>
    <w:p w14:paraId="6B8AAE7A"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Products and Technology</w:t>
      </w:r>
    </w:p>
    <w:p w14:paraId="42546B31"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As sensors and cameras continue to enhance their data collection capabilities, AI has taken a central role in understanding patterns and enabling data driven decisions to maximize operational efficiency and accuracy. With innumerable successful trials, pilots and growing number of commercial implementations, AI based smart cities and traffic management systems are being seen as an inseparable element of the urban environment. In fact, futuristic algorithms such as RL (reinforcement learning) are also finding adoption in smart traffic management system, imparting higher autonomy and adaptability to these systems.</w:t>
      </w:r>
    </w:p>
    <w:p w14:paraId="3BA10DCB" w14:textId="77777777" w:rsidR="00B812FE" w:rsidRPr="00B812FE" w:rsidRDefault="00B812FE" w:rsidP="00B812FE">
      <w:pPr>
        <w:spacing w:after="200" w:line="276" w:lineRule="auto"/>
        <w:jc w:val="both"/>
        <w:rPr>
          <w:rFonts w:ascii="Calibri" w:eastAsia="Calibri" w:hAnsi="Calibri" w:cs="Arial"/>
          <w:lang w:val="en-GB" w:bidi="ar-SA"/>
        </w:rPr>
      </w:pP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has developed the AI powered and deep learning AI technology enabled traffic management technology via extensive research and has refined the system by conducting multiple tests across geographies. In addition, the company has been actively collaborating with research institutes such as </w:t>
      </w:r>
      <w:proofErr w:type="spellStart"/>
      <w:r w:rsidRPr="00B812FE">
        <w:rPr>
          <w:rFonts w:ascii="Calibri" w:eastAsia="Calibri" w:hAnsi="Calibri" w:cs="Arial"/>
          <w:lang w:val="en-GB" w:bidi="ar-SA"/>
        </w:rPr>
        <w:t>Technion</w:t>
      </w:r>
      <w:proofErr w:type="spellEnd"/>
      <w:r w:rsidRPr="00B812FE">
        <w:rPr>
          <w:rFonts w:ascii="Calibri" w:eastAsia="Calibri" w:hAnsi="Calibri" w:cs="Arial"/>
          <w:lang w:val="en-GB" w:bidi="ar-SA"/>
        </w:rPr>
        <w:t xml:space="preserve">, Tel Aviv University, and the Innovation Authority for continuous development in the X Way Suite. </w:t>
      </w:r>
    </w:p>
    <w:p w14:paraId="2C9AFA2A" w14:textId="77777777" w:rsidR="00B812FE" w:rsidRPr="00B812FE" w:rsidRDefault="00B812FE" w:rsidP="00B812FE">
      <w:pPr>
        <w:spacing w:after="200" w:line="276" w:lineRule="auto"/>
        <w:jc w:val="both"/>
        <w:rPr>
          <w:rFonts w:ascii="Calibri" w:eastAsia="Calibri" w:hAnsi="Calibri" w:cs="Arial"/>
          <w:lang w:val="en-GB" w:bidi="ar-SA"/>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086"/>
        <w:gridCol w:w="3386"/>
      </w:tblGrid>
      <w:tr w:rsidR="00B812FE" w:rsidRPr="00B812FE" w14:paraId="0DFADE64" w14:textId="77777777" w:rsidTr="004E227E">
        <w:tc>
          <w:tcPr>
            <w:tcW w:w="3560" w:type="dxa"/>
          </w:tcPr>
          <w:p w14:paraId="507BF9C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2F8D7CBD" wp14:editId="61F736ED">
                  <wp:extent cx="2073632" cy="828675"/>
                  <wp:effectExtent l="0" t="0" r="3175" b="0"/>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9728" cy="835107"/>
                          </a:xfrm>
                          <a:prstGeom prst="rect">
                            <a:avLst/>
                          </a:prstGeom>
                          <a:noFill/>
                          <a:ln>
                            <a:noFill/>
                          </a:ln>
                        </pic:spPr>
                      </pic:pic>
                    </a:graphicData>
                  </a:graphic>
                </wp:inline>
              </w:drawing>
            </w:r>
          </w:p>
        </w:tc>
        <w:tc>
          <w:tcPr>
            <w:tcW w:w="3561" w:type="dxa"/>
          </w:tcPr>
          <w:p w14:paraId="3F2AC719"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64030946" wp14:editId="6387A0D6">
                  <wp:extent cx="2456019" cy="647700"/>
                  <wp:effectExtent l="0" t="0" r="1905" b="0"/>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2422" cy="652026"/>
                          </a:xfrm>
                          <a:prstGeom prst="rect">
                            <a:avLst/>
                          </a:prstGeom>
                          <a:noFill/>
                          <a:ln>
                            <a:noFill/>
                          </a:ln>
                        </pic:spPr>
                      </pic:pic>
                    </a:graphicData>
                  </a:graphic>
                </wp:inline>
              </w:drawing>
            </w:r>
          </w:p>
        </w:tc>
        <w:tc>
          <w:tcPr>
            <w:tcW w:w="3561" w:type="dxa"/>
          </w:tcPr>
          <w:p w14:paraId="6724E891"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65322CD9" wp14:editId="50EF6B61">
                  <wp:extent cx="1593417" cy="676275"/>
                  <wp:effectExtent l="0" t="0" r="6985" b="0"/>
                  <wp:docPr id="14378" name="Picture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0870" cy="683682"/>
                          </a:xfrm>
                          <a:prstGeom prst="rect">
                            <a:avLst/>
                          </a:prstGeom>
                          <a:noFill/>
                          <a:ln>
                            <a:noFill/>
                          </a:ln>
                        </pic:spPr>
                      </pic:pic>
                    </a:graphicData>
                  </a:graphic>
                </wp:inline>
              </w:drawing>
            </w:r>
          </w:p>
        </w:tc>
      </w:tr>
    </w:tbl>
    <w:p w14:paraId="6C326264" w14:textId="77777777" w:rsidR="00B812FE" w:rsidRPr="00B812FE" w:rsidRDefault="00B812FE" w:rsidP="00B812FE">
      <w:pPr>
        <w:spacing w:after="200" w:line="276" w:lineRule="auto"/>
        <w:jc w:val="both"/>
        <w:rPr>
          <w:rFonts w:ascii="Calibri" w:eastAsia="Calibri" w:hAnsi="Calibri" w:cs="Arial"/>
          <w:lang w:val="en-GB" w:bidi="ar-SA"/>
        </w:rPr>
      </w:pPr>
    </w:p>
    <w:p w14:paraId="63F57BC7"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lastRenderedPageBreak/>
        <w:t xml:space="preserve">Unlike autonomous vehicles which analyse the data from multiple </w:t>
      </w:r>
      <w:proofErr w:type="gramStart"/>
      <w:r w:rsidRPr="00B812FE">
        <w:rPr>
          <w:rFonts w:ascii="Calibri" w:eastAsia="Calibri" w:hAnsi="Calibri" w:cs="Arial"/>
          <w:lang w:val="en-GB" w:bidi="ar-SA"/>
        </w:rPr>
        <w:t>cost</w:t>
      </w:r>
      <w:proofErr w:type="gramEnd"/>
      <w:r w:rsidRPr="00B812FE">
        <w:rPr>
          <w:rFonts w:ascii="Calibri" w:eastAsia="Calibri" w:hAnsi="Calibri" w:cs="Arial"/>
          <w:lang w:val="en-GB" w:bidi="ar-SA"/>
        </w:rPr>
        <w:t xml:space="preserve"> intensive and in-vehicle hardware units such as LIDAR, RADAR, and other processing units, the X Way suite optimizes the traffic flow pattern without physical infrastructure changes and without any expensive hardware installation. Only a dashboard camera (equipped with GPS and a wireless connection) installation is required which allows for real time video analysis. In general, about 40 – 50 operational cameras are required for mid-sized city intersection (about 24 traffic signal arterials). </w:t>
      </w:r>
    </w:p>
    <w:p w14:paraId="5B9A7F3F"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However, the exact number depends upon the granular level of data required and the desired resolutions. The camera is a proprietary hardware developed by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which is retrofitted with Microsoft Azure for seamless operations. In addition to the above, the company is also looking into utilizing existing camera infrastructure already installed in major cities which is expected to further increase the cost effectiveness of the technology solutions in the coming years.</w:t>
      </w:r>
    </w:p>
    <w:p w14:paraId="51107AB0"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Further, the platform utilizes the digital twin technology in conjunction with AI to reduce traffic-related emissions, prioritize sustainable transportation means, improved pedestrian safety, and an adaptive traffic management system. The result is a smooth traffic flow with minimal need of vehicles decelerating or accelerating (the acceleration/ deceleration process is generally responsible for roughly half of the overall vehicular CO2 emission), as most of the time vehicles pass through green traffic lights.</w:t>
      </w:r>
    </w:p>
    <w:p w14:paraId="003F93DF" w14:textId="77777777" w:rsidR="00B812FE" w:rsidRPr="00B812FE" w:rsidRDefault="00B812FE" w:rsidP="00B812FE">
      <w:pPr>
        <w:spacing w:after="200" w:line="276" w:lineRule="auto"/>
        <w:jc w:val="both"/>
        <w:rPr>
          <w:rFonts w:ascii="Calibri" w:eastAsia="Calibri" w:hAnsi="Calibri" w:cs="Arial"/>
          <w:lang w:val="en-GB" w:bidi="ar-SA"/>
        </w:rPr>
      </w:pP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technology results in benefitting the city of deployment by decreasing the average commute time, improving pedestrian safety, reducing air pollution, reducing stoppage time at red lights, and driving the adoption of the public transport system.</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B812FE" w:rsidRPr="00B812FE" w14:paraId="2418E351" w14:textId="77777777" w:rsidTr="004E227E">
        <w:tc>
          <w:tcPr>
            <w:tcW w:w="10682" w:type="dxa"/>
            <w:gridSpan w:val="3"/>
          </w:tcPr>
          <w:p w14:paraId="22189500" w14:textId="77777777" w:rsidR="00B812FE" w:rsidRPr="00B812FE" w:rsidRDefault="00B812FE" w:rsidP="00B812FE">
            <w:pPr>
              <w:jc w:val="center"/>
              <w:rPr>
                <w:rFonts w:ascii="Calibri" w:hAnsi="Calibri" w:cs="Arial"/>
                <w:b/>
                <w:bCs/>
                <w:noProof/>
              </w:rPr>
            </w:pPr>
            <w:r w:rsidRPr="00B812FE">
              <w:rPr>
                <w:rFonts w:ascii="Calibri" w:hAnsi="Calibri" w:cs="Arial"/>
                <w:b/>
                <w:bCs/>
                <w:noProof/>
                <w:color w:val="1F497D"/>
              </w:rPr>
              <w:t>Axilion's X Way Suit's key attributes</w:t>
            </w:r>
          </w:p>
        </w:tc>
      </w:tr>
      <w:tr w:rsidR="00B812FE" w:rsidRPr="00B812FE" w14:paraId="6BF9964A" w14:textId="77777777" w:rsidTr="004E227E">
        <w:tc>
          <w:tcPr>
            <w:tcW w:w="3560" w:type="dxa"/>
          </w:tcPr>
          <w:p w14:paraId="69D552C5" w14:textId="77777777" w:rsidR="00B812FE" w:rsidRPr="00B812FE" w:rsidRDefault="00B812FE" w:rsidP="00B812FE">
            <w:pPr>
              <w:jc w:val="center"/>
              <w:rPr>
                <w:rFonts w:ascii="Calibri" w:hAnsi="Calibri" w:cs="Arial"/>
                <w:noProof/>
              </w:rPr>
            </w:pPr>
          </w:p>
        </w:tc>
        <w:tc>
          <w:tcPr>
            <w:tcW w:w="3561" w:type="dxa"/>
          </w:tcPr>
          <w:p w14:paraId="37D5402F" w14:textId="77777777" w:rsidR="00B812FE" w:rsidRPr="00B812FE" w:rsidRDefault="00B812FE" w:rsidP="00B812FE">
            <w:pPr>
              <w:jc w:val="center"/>
              <w:rPr>
                <w:rFonts w:ascii="Calibri" w:hAnsi="Calibri" w:cs="Arial"/>
                <w:noProof/>
              </w:rPr>
            </w:pPr>
          </w:p>
        </w:tc>
        <w:tc>
          <w:tcPr>
            <w:tcW w:w="3561" w:type="dxa"/>
          </w:tcPr>
          <w:p w14:paraId="0B0C2524" w14:textId="77777777" w:rsidR="00B812FE" w:rsidRPr="00B812FE" w:rsidRDefault="00B812FE" w:rsidP="00B812FE">
            <w:pPr>
              <w:jc w:val="center"/>
              <w:rPr>
                <w:rFonts w:ascii="Calibri" w:hAnsi="Calibri" w:cs="Arial"/>
                <w:noProof/>
              </w:rPr>
            </w:pPr>
          </w:p>
        </w:tc>
      </w:tr>
      <w:tr w:rsidR="00B812FE" w:rsidRPr="00B812FE" w14:paraId="39F79B20" w14:textId="77777777" w:rsidTr="004E227E">
        <w:trPr>
          <w:trHeight w:val="1134"/>
        </w:trPr>
        <w:tc>
          <w:tcPr>
            <w:tcW w:w="3560" w:type="dxa"/>
          </w:tcPr>
          <w:p w14:paraId="61078845"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0BF74D52" wp14:editId="295DF78A">
                  <wp:extent cx="761264" cy="747423"/>
                  <wp:effectExtent l="0" t="0" r="1270" b="0"/>
                  <wp:docPr id="14379" name="Picture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831" cy="750925"/>
                          </a:xfrm>
                          <a:prstGeom prst="rect">
                            <a:avLst/>
                          </a:prstGeom>
                          <a:noFill/>
                          <a:ln>
                            <a:noFill/>
                          </a:ln>
                        </pic:spPr>
                      </pic:pic>
                    </a:graphicData>
                  </a:graphic>
                </wp:inline>
              </w:drawing>
            </w:r>
          </w:p>
          <w:p w14:paraId="7903B4C7" w14:textId="77777777" w:rsidR="00B812FE" w:rsidRPr="00B812FE" w:rsidRDefault="00B812FE" w:rsidP="00B812FE">
            <w:pPr>
              <w:jc w:val="center"/>
              <w:rPr>
                <w:rFonts w:ascii="Calibri" w:hAnsi="Calibri" w:cs="Arial"/>
              </w:rPr>
            </w:pPr>
            <w:r w:rsidRPr="00B812FE">
              <w:rPr>
                <w:rFonts w:ascii="Calibri" w:hAnsi="Calibri" w:cs="Arial"/>
              </w:rPr>
              <w:t>Deep Reinforcement Learning AI Technology</w:t>
            </w:r>
          </w:p>
          <w:p w14:paraId="1E3B1DD9" w14:textId="77777777" w:rsidR="00B812FE" w:rsidRPr="00B812FE" w:rsidRDefault="00B812FE" w:rsidP="00B812FE">
            <w:pPr>
              <w:jc w:val="center"/>
              <w:rPr>
                <w:rFonts w:ascii="Calibri" w:hAnsi="Calibri" w:cs="Arial"/>
              </w:rPr>
            </w:pPr>
          </w:p>
        </w:tc>
        <w:tc>
          <w:tcPr>
            <w:tcW w:w="3561" w:type="dxa"/>
          </w:tcPr>
          <w:p w14:paraId="5CF4C25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4EE3E2E" wp14:editId="12D42469">
                  <wp:extent cx="747395" cy="747395"/>
                  <wp:effectExtent l="0" t="0" r="0" b="0"/>
                  <wp:docPr id="14380" name="Picture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634" cy="752634"/>
                          </a:xfrm>
                          <a:prstGeom prst="rect">
                            <a:avLst/>
                          </a:prstGeom>
                          <a:noFill/>
                          <a:ln>
                            <a:noFill/>
                          </a:ln>
                        </pic:spPr>
                      </pic:pic>
                    </a:graphicData>
                  </a:graphic>
                </wp:inline>
              </w:drawing>
            </w:r>
          </w:p>
          <w:p w14:paraId="34D10390" w14:textId="77777777" w:rsidR="00B812FE" w:rsidRPr="00B812FE" w:rsidRDefault="00B812FE" w:rsidP="00B812FE">
            <w:pPr>
              <w:jc w:val="center"/>
              <w:rPr>
                <w:rFonts w:ascii="Calibri" w:hAnsi="Calibri" w:cs="Arial"/>
              </w:rPr>
            </w:pPr>
            <w:r w:rsidRPr="00B812FE">
              <w:rPr>
                <w:rFonts w:ascii="Calibri" w:hAnsi="Calibri" w:cs="Arial"/>
              </w:rPr>
              <w:t>Maximize Existing Traffic Infrastructure</w:t>
            </w:r>
          </w:p>
          <w:p w14:paraId="5182715F" w14:textId="77777777" w:rsidR="00B812FE" w:rsidRPr="00B812FE" w:rsidRDefault="00B812FE" w:rsidP="00B812FE">
            <w:pPr>
              <w:jc w:val="center"/>
              <w:rPr>
                <w:rFonts w:ascii="Calibri" w:hAnsi="Calibri" w:cs="Arial"/>
              </w:rPr>
            </w:pPr>
          </w:p>
        </w:tc>
        <w:tc>
          <w:tcPr>
            <w:tcW w:w="3561" w:type="dxa"/>
          </w:tcPr>
          <w:p w14:paraId="14441CFC"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6F857E5F" wp14:editId="6F4E057C">
                  <wp:extent cx="717847" cy="731520"/>
                  <wp:effectExtent l="0" t="0" r="6350" b="0"/>
                  <wp:docPr id="14381" name="Picture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4120" cy="737912"/>
                          </a:xfrm>
                          <a:prstGeom prst="rect">
                            <a:avLst/>
                          </a:prstGeom>
                          <a:noFill/>
                          <a:ln>
                            <a:noFill/>
                          </a:ln>
                        </pic:spPr>
                      </pic:pic>
                    </a:graphicData>
                  </a:graphic>
                </wp:inline>
              </w:drawing>
            </w:r>
          </w:p>
          <w:p w14:paraId="1418B05D" w14:textId="77777777" w:rsidR="00B812FE" w:rsidRPr="00B812FE" w:rsidRDefault="00B812FE" w:rsidP="00B812FE">
            <w:pPr>
              <w:jc w:val="center"/>
              <w:rPr>
                <w:rFonts w:ascii="Calibri" w:hAnsi="Calibri" w:cs="Arial"/>
              </w:rPr>
            </w:pPr>
            <w:r w:rsidRPr="00B812FE">
              <w:rPr>
                <w:rFonts w:ascii="Calibri" w:hAnsi="Calibri" w:cs="Arial"/>
              </w:rPr>
              <w:t>Real-Time, Adaptive Control</w:t>
            </w:r>
          </w:p>
          <w:p w14:paraId="123297D6" w14:textId="77777777" w:rsidR="00B812FE" w:rsidRPr="00B812FE" w:rsidRDefault="00B812FE" w:rsidP="00B812FE">
            <w:pPr>
              <w:jc w:val="center"/>
              <w:rPr>
                <w:rFonts w:ascii="Calibri" w:hAnsi="Calibri" w:cs="Arial"/>
              </w:rPr>
            </w:pPr>
          </w:p>
        </w:tc>
      </w:tr>
      <w:tr w:rsidR="00B812FE" w:rsidRPr="00B812FE" w14:paraId="183DCBDF" w14:textId="77777777" w:rsidTr="004E227E">
        <w:tc>
          <w:tcPr>
            <w:tcW w:w="3560" w:type="dxa"/>
          </w:tcPr>
          <w:p w14:paraId="6B06DECF"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F35535F" wp14:editId="5BCC1796">
                  <wp:extent cx="739471" cy="726026"/>
                  <wp:effectExtent l="0" t="0" r="3810" b="0"/>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3813" cy="730289"/>
                          </a:xfrm>
                          <a:prstGeom prst="rect">
                            <a:avLst/>
                          </a:prstGeom>
                          <a:noFill/>
                          <a:ln>
                            <a:noFill/>
                          </a:ln>
                        </pic:spPr>
                      </pic:pic>
                    </a:graphicData>
                  </a:graphic>
                </wp:inline>
              </w:drawing>
            </w:r>
          </w:p>
          <w:p w14:paraId="019E9048" w14:textId="77777777" w:rsidR="00B812FE" w:rsidRPr="00B812FE" w:rsidRDefault="00B812FE" w:rsidP="00B812FE">
            <w:pPr>
              <w:jc w:val="center"/>
              <w:rPr>
                <w:rFonts w:ascii="Calibri" w:hAnsi="Calibri" w:cs="Arial"/>
              </w:rPr>
            </w:pPr>
            <w:r w:rsidRPr="00B812FE">
              <w:rPr>
                <w:rFonts w:ascii="Calibri" w:hAnsi="Calibri" w:cs="Arial"/>
              </w:rPr>
              <w:t>Smart &amp; Scalable</w:t>
            </w:r>
          </w:p>
        </w:tc>
        <w:tc>
          <w:tcPr>
            <w:tcW w:w="3561" w:type="dxa"/>
          </w:tcPr>
          <w:p w14:paraId="3B11CEF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3FB1B88C" wp14:editId="2001B1A5">
                  <wp:extent cx="771276" cy="667215"/>
                  <wp:effectExtent l="0" t="0" r="0" b="0"/>
                  <wp:docPr id="14384" name="Picture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483" cy="669989"/>
                          </a:xfrm>
                          <a:prstGeom prst="rect">
                            <a:avLst/>
                          </a:prstGeom>
                          <a:noFill/>
                          <a:ln>
                            <a:noFill/>
                          </a:ln>
                        </pic:spPr>
                      </pic:pic>
                    </a:graphicData>
                  </a:graphic>
                </wp:inline>
              </w:drawing>
            </w:r>
          </w:p>
          <w:p w14:paraId="353E4F33" w14:textId="77777777" w:rsidR="00B812FE" w:rsidRPr="00B812FE" w:rsidRDefault="00B812FE" w:rsidP="00B812FE">
            <w:pPr>
              <w:jc w:val="center"/>
              <w:rPr>
                <w:rFonts w:ascii="Calibri" w:hAnsi="Calibri" w:cs="Arial"/>
              </w:rPr>
            </w:pPr>
            <w:bookmarkStart w:id="12" w:name="_GoBack"/>
            <w:bookmarkEnd w:id="12"/>
            <w:r w:rsidRPr="00B812FE">
              <w:rPr>
                <w:rFonts w:ascii="Calibri" w:hAnsi="Calibri" w:cs="Arial"/>
              </w:rPr>
              <w:t>Hardware Agnostic</w:t>
            </w:r>
          </w:p>
        </w:tc>
        <w:tc>
          <w:tcPr>
            <w:tcW w:w="3561" w:type="dxa"/>
          </w:tcPr>
          <w:p w14:paraId="32711891"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7C08D829" wp14:editId="7A599933">
                  <wp:extent cx="914042" cy="699715"/>
                  <wp:effectExtent l="0" t="0" r="635" b="5715"/>
                  <wp:docPr id="14385" name="Picture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2578" cy="706249"/>
                          </a:xfrm>
                          <a:prstGeom prst="rect">
                            <a:avLst/>
                          </a:prstGeom>
                          <a:noFill/>
                          <a:ln>
                            <a:noFill/>
                          </a:ln>
                        </pic:spPr>
                      </pic:pic>
                    </a:graphicData>
                  </a:graphic>
                </wp:inline>
              </w:drawing>
            </w:r>
          </w:p>
          <w:p w14:paraId="37C83FA1" w14:textId="77777777" w:rsidR="00B812FE" w:rsidRPr="00B812FE" w:rsidRDefault="00B812FE" w:rsidP="00B812FE">
            <w:pPr>
              <w:jc w:val="both"/>
              <w:rPr>
                <w:rFonts w:ascii="Calibri" w:hAnsi="Calibri" w:cs="Arial"/>
              </w:rPr>
            </w:pPr>
            <w:r w:rsidRPr="00B812FE">
              <w:rPr>
                <w:rFonts w:ascii="Calibri" w:hAnsi="Calibri" w:cs="Arial"/>
              </w:rPr>
              <w:t>Efficient Simulation via Digital Twin</w:t>
            </w:r>
          </w:p>
        </w:tc>
      </w:tr>
    </w:tbl>
    <w:p w14:paraId="15C2EF53" w14:textId="77777777" w:rsidR="00B812FE" w:rsidRPr="00B812FE" w:rsidRDefault="00B812FE" w:rsidP="00B812FE">
      <w:pPr>
        <w:spacing w:after="200" w:line="276" w:lineRule="auto"/>
        <w:jc w:val="both"/>
        <w:rPr>
          <w:rFonts w:ascii="Calibri" w:eastAsia="Calibri" w:hAnsi="Calibri" w:cs="Arial"/>
          <w:lang w:val="en-GB" w:bidi="ar-SA"/>
        </w:rPr>
      </w:pPr>
    </w:p>
    <w:p w14:paraId="7263F74D"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The company has three SaaS service offerings:</w:t>
      </w:r>
    </w:p>
    <w:p w14:paraId="00132F00" w14:textId="77777777" w:rsidR="00B812FE" w:rsidRPr="00B812FE" w:rsidRDefault="00B812FE" w:rsidP="00E96744">
      <w:pPr>
        <w:numPr>
          <w:ilvl w:val="0"/>
          <w:numId w:val="4"/>
        </w:numPr>
        <w:spacing w:after="200" w:line="276" w:lineRule="auto"/>
        <w:contextualSpacing/>
        <w:jc w:val="both"/>
        <w:rPr>
          <w:rFonts w:ascii="Calibri" w:eastAsia="Calibri" w:hAnsi="Calibri" w:cs="Arial"/>
          <w:b/>
          <w:bCs/>
          <w:lang w:val="en-GB" w:bidi="ar-SA"/>
        </w:rPr>
      </w:pPr>
      <w:r w:rsidRPr="00B812FE">
        <w:rPr>
          <w:rFonts w:ascii="Calibri" w:eastAsia="Calibri" w:hAnsi="Calibri" w:cs="Arial"/>
          <w:b/>
          <w:bCs/>
          <w:lang w:val="en-GB" w:bidi="ar-SA"/>
        </w:rPr>
        <w:t>X Way Pulse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916"/>
      </w:tblGrid>
      <w:tr w:rsidR="00B812FE" w:rsidRPr="00B812FE" w14:paraId="406356E1" w14:textId="77777777" w:rsidTr="004E227E">
        <w:tc>
          <w:tcPr>
            <w:tcW w:w="5341" w:type="dxa"/>
          </w:tcPr>
          <w:p w14:paraId="7AFEC75F" w14:textId="77777777" w:rsidR="00B812FE" w:rsidRPr="00B812FE" w:rsidRDefault="00B812FE" w:rsidP="00B812FE">
            <w:pPr>
              <w:jc w:val="center"/>
              <w:rPr>
                <w:rFonts w:ascii="Calibri" w:hAnsi="Calibri" w:cs="Arial"/>
              </w:rPr>
            </w:pPr>
          </w:p>
          <w:p w14:paraId="1B338672"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5A57208D" wp14:editId="5B88B822">
                  <wp:extent cx="2988758" cy="2066925"/>
                  <wp:effectExtent l="0" t="0" r="2540" b="0"/>
                  <wp:docPr id="14386" name="Picture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4543" cy="2091673"/>
                          </a:xfrm>
                          <a:prstGeom prst="rect">
                            <a:avLst/>
                          </a:prstGeom>
                        </pic:spPr>
                      </pic:pic>
                    </a:graphicData>
                  </a:graphic>
                </wp:inline>
              </w:drawing>
            </w:r>
          </w:p>
        </w:tc>
        <w:tc>
          <w:tcPr>
            <w:tcW w:w="5341" w:type="dxa"/>
          </w:tcPr>
          <w:p w14:paraId="22B978FD"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270CD44F" wp14:editId="32399A04">
                  <wp:extent cx="3611346" cy="2085975"/>
                  <wp:effectExtent l="0" t="0" r="8255" b="0"/>
                  <wp:docPr id="14387" name="Picture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66607" cy="2117894"/>
                          </a:xfrm>
                          <a:prstGeom prst="rect">
                            <a:avLst/>
                          </a:prstGeom>
                        </pic:spPr>
                      </pic:pic>
                    </a:graphicData>
                  </a:graphic>
                </wp:inline>
              </w:drawing>
            </w:r>
          </w:p>
        </w:tc>
      </w:tr>
    </w:tbl>
    <w:p w14:paraId="3E08CED4" w14:textId="77777777" w:rsidR="00B812FE" w:rsidRPr="00B812FE" w:rsidRDefault="00B812FE" w:rsidP="00B812FE">
      <w:pPr>
        <w:spacing w:after="200" w:line="276" w:lineRule="auto"/>
        <w:jc w:val="both"/>
        <w:rPr>
          <w:rFonts w:ascii="Calibri" w:eastAsia="Calibri" w:hAnsi="Calibri" w:cs="Arial"/>
          <w:lang w:val="en-GB" w:bidi="ar-SA"/>
        </w:rPr>
      </w:pPr>
    </w:p>
    <w:p w14:paraId="72F373BA"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Identification and analysis of the traffic light network and its efficiency by collecting and analysing video footage captured by cameras installed on moving vehicles as well as cameras installed on intersections. X Way Pulse analyses the information via deep learning networks designed to understand the video for an in-depth understanding of the driving behaviour from the driver's perspective.</w:t>
      </w:r>
    </w:p>
    <w:p w14:paraId="00ABA92D"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In order to effectively manage the large amount of incoming data and to analyse it with foremost efficiency,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has smartly optimized the incoming data flow by reducing both the frame rates as well as image resolution of incoming video feeds making the data collection and analysis process more efficient.</w:t>
      </w:r>
    </w:p>
    <w:p w14:paraId="5485C789"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X Way Pulse generates actionable insights for not only traffic intersection points but also for entire routes and transportation networks, enabling granular visibility into network activity and easy identification of root causes behind traffic issues.</w:t>
      </w:r>
    </w:p>
    <w:p w14:paraId="2B44C8B6" w14:textId="77777777" w:rsidR="00B812FE" w:rsidRPr="00B812FE" w:rsidRDefault="00B812FE" w:rsidP="00E96744">
      <w:pPr>
        <w:numPr>
          <w:ilvl w:val="0"/>
          <w:numId w:val="4"/>
        </w:numPr>
        <w:spacing w:after="200" w:line="276" w:lineRule="auto"/>
        <w:contextualSpacing/>
        <w:jc w:val="both"/>
        <w:rPr>
          <w:rFonts w:ascii="Calibri" w:eastAsia="Calibri" w:hAnsi="Calibri" w:cs="Arial"/>
          <w:b/>
          <w:bCs/>
          <w:lang w:val="en-GB" w:bidi="ar-SA"/>
        </w:rPr>
      </w:pPr>
      <w:r w:rsidRPr="00B812FE">
        <w:rPr>
          <w:rFonts w:ascii="Calibri" w:eastAsia="Calibri" w:hAnsi="Calibri" w:cs="Arial"/>
          <w:b/>
          <w:bCs/>
          <w:lang w:val="en-GB" w:bidi="ar-SA"/>
        </w:rPr>
        <w:t xml:space="preserve">X Way Twin </w:t>
      </w:r>
      <w:r w:rsidRPr="00B812FE">
        <w:rPr>
          <w:rFonts w:ascii="Calibri" w:eastAsia="Calibri" w:hAnsi="Calibri" w:cs="Arial"/>
          <w:lang w:val="en-GB" w:bidi="ar-SA"/>
        </w:rPr>
        <w:t>(Technology under development)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B812FE" w:rsidRPr="00B812FE" w14:paraId="61702891" w14:textId="77777777" w:rsidTr="004E227E">
        <w:tc>
          <w:tcPr>
            <w:tcW w:w="10682" w:type="dxa"/>
          </w:tcPr>
          <w:p w14:paraId="08D4A950" w14:textId="77777777" w:rsidR="00B812FE" w:rsidRPr="00B812FE" w:rsidRDefault="00B812FE" w:rsidP="00B812FE">
            <w:pPr>
              <w:jc w:val="center"/>
              <w:rPr>
                <w:rFonts w:ascii="Calibri" w:hAnsi="Calibri" w:cs="Arial"/>
                <w:b/>
                <w:bCs/>
              </w:rPr>
            </w:pPr>
            <w:r w:rsidRPr="00B812FE">
              <w:rPr>
                <w:rFonts w:ascii="Calibri" w:hAnsi="Calibri" w:cs="Arial"/>
                <w:noProof/>
              </w:rPr>
              <w:drawing>
                <wp:inline distT="0" distB="0" distL="0" distR="0" wp14:anchorId="66D65195" wp14:editId="4704C1EE">
                  <wp:extent cx="3840668" cy="2819400"/>
                  <wp:effectExtent l="0" t="0" r="7620" b="0"/>
                  <wp:docPr id="14388" name="Picture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99993" cy="2862950"/>
                          </a:xfrm>
                          <a:prstGeom prst="rect">
                            <a:avLst/>
                          </a:prstGeom>
                        </pic:spPr>
                      </pic:pic>
                    </a:graphicData>
                  </a:graphic>
                </wp:inline>
              </w:drawing>
            </w:r>
          </w:p>
        </w:tc>
      </w:tr>
    </w:tbl>
    <w:p w14:paraId="26D13FF5" w14:textId="77777777" w:rsidR="00B812FE" w:rsidRPr="00B812FE" w:rsidRDefault="00B812FE" w:rsidP="00B812FE">
      <w:pPr>
        <w:spacing w:after="200" w:line="276" w:lineRule="auto"/>
        <w:jc w:val="both"/>
        <w:rPr>
          <w:rFonts w:ascii="Calibri" w:eastAsia="Calibri" w:hAnsi="Calibri" w:cs="Arial"/>
          <w:b/>
          <w:bCs/>
          <w:lang w:val="en-GB" w:bidi="ar-SA"/>
        </w:rPr>
      </w:pPr>
    </w:p>
    <w:p w14:paraId="448F6874"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lastRenderedPageBreak/>
        <w:t>By utilizing all the data gathered by X Way Pulse, X Way twin creates a digital twin or a digital replica of the entire city's transportation network in the cloud. The digital twin model is then used to run multiple simulations or test multiple "what-if" scenarios for deciding the optimum traffic light schedule with the best possible outcome. The digital twin utilizes the origin-destination matrix or the OD matrix which allows the digital twin to identify where vehicles are going and where are they coming from, to identify heavy load junctions so that most critical traffic intersections can be tweaked for optimization.</w:t>
      </w:r>
    </w:p>
    <w:p w14:paraId="4CA70ACC"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Further, the X Way Twin also provides granular insights about the city on a real-time basis by leveraging the data collected by X Way Pulse. Data points such as traffic signal progression (queue length, queue time, average vehicular speed through intersections), pedestrian density, 2-wheeler density, and abstract data points such as pedestrian face mask usage is also available. </w:t>
      </w:r>
    </w:p>
    <w:p w14:paraId="3F561A16" w14:textId="77777777" w:rsidR="00B812FE" w:rsidRPr="00B812FE" w:rsidRDefault="00B812FE" w:rsidP="00B812FE">
      <w:pPr>
        <w:spacing w:after="200" w:line="276" w:lineRule="auto"/>
        <w:jc w:val="both"/>
        <w:rPr>
          <w:rFonts w:ascii="Calibri" w:eastAsia="Calibri" w:hAnsi="Calibri" w:cs="Arial"/>
          <w:lang w:val="en-GB" w:bidi="ar-SA"/>
        </w:rPr>
      </w:pPr>
    </w:p>
    <w:p w14:paraId="65339FFF" w14:textId="77777777" w:rsidR="00B812FE" w:rsidRPr="00B812FE" w:rsidRDefault="00B812FE" w:rsidP="00E96744">
      <w:pPr>
        <w:numPr>
          <w:ilvl w:val="0"/>
          <w:numId w:val="4"/>
        </w:numPr>
        <w:spacing w:after="200" w:line="276" w:lineRule="auto"/>
        <w:contextualSpacing/>
        <w:jc w:val="both"/>
        <w:rPr>
          <w:rFonts w:ascii="Calibri" w:eastAsia="Calibri" w:hAnsi="Calibri" w:cs="Arial"/>
          <w:b/>
          <w:bCs/>
          <w:lang w:val="en-GB" w:bidi="ar-SA"/>
        </w:rPr>
      </w:pPr>
      <w:r w:rsidRPr="00B812FE">
        <w:rPr>
          <w:rFonts w:ascii="Calibri" w:eastAsia="Calibri" w:hAnsi="Calibri" w:cs="Arial"/>
          <w:b/>
          <w:bCs/>
          <w:lang w:val="en-GB" w:bidi="ar-SA"/>
        </w:rPr>
        <w:t xml:space="preserve">X Way Neural </w:t>
      </w:r>
      <w:r w:rsidRPr="00B812FE">
        <w:rPr>
          <w:rFonts w:ascii="Calibri" w:eastAsia="Calibri" w:hAnsi="Calibri" w:cs="Arial"/>
          <w:lang w:val="en-GB" w:bidi="ar-SA"/>
        </w:rPr>
        <w:t>(Technology under development)</w:t>
      </w:r>
    </w:p>
    <w:p w14:paraId="088DE9F5"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X Way Neural utilizes an AI-driven algorithm for automating the traffic light schedule as per several parameters: traffic volume, vehicle types, road capacity, pedestrian presence, driving patterns, and weather conditions amongst other factors. </w:t>
      </w:r>
    </w:p>
    <w:p w14:paraId="47551A32" w14:textId="77777777" w:rsidR="00B812FE" w:rsidRPr="00B812FE" w:rsidRDefault="00B812FE" w:rsidP="00B812FE">
      <w:pPr>
        <w:spacing w:after="200" w:line="276" w:lineRule="auto"/>
        <w:jc w:val="center"/>
        <w:rPr>
          <w:rFonts w:ascii="Calibri" w:eastAsia="Calibri" w:hAnsi="Calibri" w:cs="Arial"/>
          <w:lang w:val="en-GB" w:bidi="ar-SA"/>
        </w:rPr>
      </w:pPr>
      <w:r w:rsidRPr="00B812FE">
        <w:rPr>
          <w:rFonts w:ascii="Calibri" w:eastAsia="Calibri" w:hAnsi="Calibri" w:cs="Arial"/>
          <w:noProof/>
        </w:rPr>
        <w:drawing>
          <wp:inline distT="0" distB="0" distL="0" distR="0" wp14:anchorId="1C90AA85" wp14:editId="74EA68BC">
            <wp:extent cx="4000496" cy="2266950"/>
            <wp:effectExtent l="0" t="0" r="635" b="0"/>
            <wp:docPr id="14389" name="Picture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29105" cy="2283162"/>
                    </a:xfrm>
                    <a:prstGeom prst="rect">
                      <a:avLst/>
                    </a:prstGeom>
                  </pic:spPr>
                </pic:pic>
              </a:graphicData>
            </a:graphic>
          </wp:inline>
        </w:drawing>
      </w:r>
    </w:p>
    <w:p w14:paraId="26DAC0DD"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X Way Neural is essentially an addition to the X Way Pulse Monitoring system and X Way twin digital modelling system. X Way Neural uses deep reinforcement learning techniques to identify the most optimum traffic light pattern across multiple city intersections to identify the one with the highest average traffic intersection vehicular speed, further the traffic pattern is beforehand tested on the digital twin and the performance is evaluated for proposing a new mobility plan.</w:t>
      </w:r>
    </w:p>
    <w:p w14:paraId="3125A9D0"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X Way Pulse </w:t>
      </w:r>
      <w:proofErr w:type="gramStart"/>
      <w:r w:rsidRPr="00B812FE">
        <w:rPr>
          <w:rFonts w:ascii="Calibri" w:eastAsia="Calibri" w:hAnsi="Calibri" w:cs="Arial"/>
          <w:lang w:val="en-GB" w:bidi="ar-SA"/>
        </w:rPr>
        <w:t>Monitoring</w:t>
      </w:r>
      <w:proofErr w:type="gramEnd"/>
      <w:r w:rsidRPr="00B812FE">
        <w:rPr>
          <w:rFonts w:ascii="Calibri" w:eastAsia="Calibri" w:hAnsi="Calibri" w:cs="Arial"/>
          <w:lang w:val="en-GB" w:bidi="ar-SA"/>
        </w:rPr>
        <w:t xml:space="preserve"> system uses proprietary AI video technology to capture safety hotspots and probable traffic issues and performs a root cause analysis. The data is then sent across Microsoft Azure Cloud on a real-time basis, where the incoming data feed is redacted (faces and number plates are blurred) per General Data Protection Regulation (GDPR) compliance. X Way Neural constantly alters the digital Twin Model parameter and proposes the most optimum changes required for the best possible outcome. </w:t>
      </w:r>
    </w:p>
    <w:p w14:paraId="0CF06E00"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Further, the system is also equipped with deep reinforcement learning AI, which means the system is continuously improving and is always learning. For instance, for a blocked intersection the suite captures and understands the issue, </w:t>
      </w:r>
      <w:r w:rsidRPr="00B812FE">
        <w:rPr>
          <w:rFonts w:ascii="Calibri" w:eastAsia="Calibri" w:hAnsi="Calibri" w:cs="Arial"/>
          <w:lang w:val="en-GB" w:bidi="ar-SA"/>
        </w:rPr>
        <w:lastRenderedPageBreak/>
        <w:t>recommends an optimized plan, and then analyses the result, until finally a similar situation arises and the suite leverages the previous analysis to generate more valuable suggestions.</w:t>
      </w:r>
    </w:p>
    <w:p w14:paraId="7EB8BCE1" w14:textId="77777777" w:rsidR="00B812FE" w:rsidRPr="00B812FE" w:rsidRDefault="00B812FE" w:rsidP="00B812FE">
      <w:pPr>
        <w:spacing w:after="200" w:line="276" w:lineRule="auto"/>
        <w:jc w:val="center"/>
        <w:rPr>
          <w:rFonts w:ascii="Calibri" w:eastAsia="Calibri" w:hAnsi="Calibri" w:cs="Arial"/>
          <w:lang w:val="en-GB" w:bidi="ar-SA"/>
        </w:rPr>
      </w:pPr>
      <w:r w:rsidRPr="00B812FE">
        <w:rPr>
          <w:rFonts w:ascii="Calibri" w:eastAsia="Calibri" w:hAnsi="Calibri" w:cs="Arial"/>
          <w:noProof/>
        </w:rPr>
        <w:drawing>
          <wp:inline distT="0" distB="0" distL="0" distR="0" wp14:anchorId="5FC0EBE1" wp14:editId="0726130C">
            <wp:extent cx="3467100" cy="3467100"/>
            <wp:effectExtent l="0" t="0" r="0" b="0"/>
            <wp:docPr id="14390" name="Picture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1032FD80" w14:textId="77777777" w:rsidR="00B812FE" w:rsidRPr="00B812FE" w:rsidRDefault="00B812FE" w:rsidP="00B812FE">
      <w:pPr>
        <w:spacing w:after="200" w:line="276" w:lineRule="auto"/>
        <w:jc w:val="both"/>
        <w:rPr>
          <w:rFonts w:ascii="Calibri" w:eastAsia="Calibri" w:hAnsi="Calibri" w:cs="Arial"/>
          <w:b/>
          <w:bCs/>
          <w:lang w:val="en-GB" w:bidi="ar-SA"/>
        </w:rPr>
      </w:pPr>
      <w:r w:rsidRPr="00B812FE">
        <w:rPr>
          <w:rFonts w:ascii="Calibri" w:eastAsia="Calibri" w:hAnsi="Calibri" w:cs="Arial"/>
          <w:b/>
          <w:bCs/>
          <w:lang w:val="en-GB" w:bidi="ar-SA"/>
        </w:rPr>
        <w:t xml:space="preserve">Impact of </w:t>
      </w:r>
      <w:proofErr w:type="spellStart"/>
      <w:r w:rsidRPr="00B812FE">
        <w:rPr>
          <w:rFonts w:ascii="Calibri" w:eastAsia="Calibri" w:hAnsi="Calibri" w:cs="Arial"/>
          <w:b/>
          <w:bCs/>
          <w:lang w:val="en-GB" w:bidi="ar-SA"/>
        </w:rPr>
        <w:t>Axilion's</w:t>
      </w:r>
      <w:proofErr w:type="spellEnd"/>
      <w:r w:rsidRPr="00B812FE">
        <w:rPr>
          <w:rFonts w:ascii="Calibri" w:eastAsia="Calibri" w:hAnsi="Calibri" w:cs="Arial"/>
          <w:b/>
          <w:bCs/>
          <w:lang w:val="en-GB" w:bidi="ar-SA"/>
        </w:rPr>
        <w:t xml:space="preserve"> X Way Suite in Haifa (A metropolitan city in Israel)</w:t>
      </w:r>
    </w:p>
    <w:p w14:paraId="0F33D16C" w14:textId="77777777" w:rsidR="00B812FE" w:rsidRPr="00B812FE" w:rsidRDefault="00B812FE" w:rsidP="00B812FE">
      <w:pPr>
        <w:keepNext/>
        <w:keepLines/>
        <w:spacing w:after="120" w:line="276" w:lineRule="auto"/>
        <w:jc w:val="both"/>
        <w:outlineLvl w:val="0"/>
        <w:rPr>
          <w:rFonts w:ascii="Calibri" w:eastAsia="Calibri" w:hAnsi="Calibri" w:cs="Arial"/>
          <w:lang w:val="en-GB" w:bidi="ar-SA"/>
        </w:rPr>
      </w:pPr>
      <w:r w:rsidRPr="00B812FE">
        <w:rPr>
          <w:rFonts w:ascii="Calibri" w:eastAsia="Calibri" w:hAnsi="Calibri" w:cs="Arial"/>
          <w:lang w:val="en-GB" w:bidi="ar-SA"/>
        </w:rPr>
        <w:t xml:space="preserve">Haifa was one of the first cities to adopt </w:t>
      </w:r>
      <w:proofErr w:type="spellStart"/>
      <w:r w:rsidRPr="00B812FE">
        <w:rPr>
          <w:rFonts w:ascii="Calibri" w:eastAsia="Calibri" w:hAnsi="Calibri" w:cs="Arial"/>
          <w:lang w:val="en-GB" w:bidi="ar-SA"/>
        </w:rPr>
        <w:t>Axilion's</w:t>
      </w:r>
      <w:proofErr w:type="spellEnd"/>
      <w:r w:rsidRPr="00B812FE">
        <w:rPr>
          <w:rFonts w:ascii="Calibri" w:eastAsia="Calibri" w:hAnsi="Calibri" w:cs="Arial"/>
          <w:lang w:val="en-GB" w:bidi="ar-SA"/>
        </w:rPr>
        <w:t xml:space="preserve"> X Way Suite, and the city upgraded its </w:t>
      </w:r>
      <w:proofErr w:type="spellStart"/>
      <w:r w:rsidRPr="00B812FE">
        <w:rPr>
          <w:rFonts w:ascii="Calibri" w:eastAsia="Calibri" w:hAnsi="Calibri" w:cs="Arial"/>
          <w:lang w:val="en-GB" w:bidi="ar-SA"/>
        </w:rPr>
        <w:t>Metronit</w:t>
      </w:r>
      <w:proofErr w:type="spellEnd"/>
      <w:r w:rsidRPr="00B812FE">
        <w:rPr>
          <w:rFonts w:ascii="Calibri" w:eastAsia="Calibri" w:hAnsi="Calibri" w:cs="Arial"/>
          <w:lang w:val="en-GB" w:bidi="ar-SA"/>
        </w:rPr>
        <w:t xml:space="preserve"> bus rapid transport (BRT) network by adopting </w:t>
      </w:r>
      <w:proofErr w:type="spellStart"/>
      <w:r w:rsidRPr="00B812FE">
        <w:rPr>
          <w:rFonts w:ascii="Calibri" w:eastAsia="Calibri" w:hAnsi="Calibri" w:cs="Arial"/>
          <w:lang w:val="en-GB" w:bidi="ar-SA"/>
        </w:rPr>
        <w:t>Axilion's</w:t>
      </w:r>
      <w:proofErr w:type="spellEnd"/>
      <w:r w:rsidRPr="00B812FE">
        <w:rPr>
          <w:rFonts w:ascii="Calibri" w:eastAsia="Calibri" w:hAnsi="Calibri" w:cs="Arial"/>
          <w:lang w:val="en-GB" w:bidi="ar-SA"/>
        </w:rPr>
        <w:t xml:space="preserve"> X Way Suite for 100 traffic lights along the bus route, for continuous and automated optimization of the traffic flow. In a short period, the BRT network witnessed roughly a two-fold increase in ridership (115,000 travellers from a previous 60,000 travellers per day), faster commute (average traveling speed of buses increased from 20 kilometres per hour or </w:t>
      </w:r>
      <w:proofErr w:type="spellStart"/>
      <w:r w:rsidRPr="00B812FE">
        <w:rPr>
          <w:rFonts w:ascii="Calibri" w:eastAsia="Calibri" w:hAnsi="Calibri" w:cs="Arial"/>
          <w:lang w:val="en-GB" w:bidi="ar-SA"/>
        </w:rPr>
        <w:t>kmph</w:t>
      </w:r>
      <w:proofErr w:type="spellEnd"/>
      <w:r w:rsidRPr="00B812FE">
        <w:rPr>
          <w:rFonts w:ascii="Calibri" w:eastAsia="Calibri" w:hAnsi="Calibri" w:cs="Arial"/>
          <w:lang w:val="en-GB" w:bidi="ar-SA"/>
        </w:rPr>
        <w:t xml:space="preserve"> to 26 </w:t>
      </w:r>
      <w:proofErr w:type="spellStart"/>
      <w:r w:rsidRPr="00B812FE">
        <w:rPr>
          <w:rFonts w:ascii="Calibri" w:eastAsia="Calibri" w:hAnsi="Calibri" w:cs="Arial"/>
          <w:lang w:val="en-GB" w:bidi="ar-SA"/>
        </w:rPr>
        <w:t>kmph</w:t>
      </w:r>
      <w:proofErr w:type="spellEnd"/>
      <w:r w:rsidRPr="00B812FE">
        <w:rPr>
          <w:rFonts w:ascii="Calibri" w:eastAsia="Calibri" w:hAnsi="Calibri" w:cs="Arial"/>
          <w:lang w:val="en-GB" w:bidi="ar-SA"/>
        </w:rPr>
        <w:t xml:space="preserve">, whereas the average travel time decreased from 73 minutes to 58 minutes), less congestion, and enhanced pedestrian safety. </w:t>
      </w:r>
    </w:p>
    <w:p w14:paraId="51F5DF5F" w14:textId="77777777" w:rsidR="00B812FE" w:rsidRPr="00B812FE" w:rsidRDefault="00B812FE" w:rsidP="00B812FE">
      <w:pPr>
        <w:keepNext/>
        <w:keepLines/>
        <w:spacing w:after="120" w:line="276" w:lineRule="auto"/>
        <w:jc w:val="both"/>
        <w:outlineLvl w:val="0"/>
        <w:rPr>
          <w:rFonts w:ascii="Calibri" w:eastAsia="Calibri" w:hAnsi="Calibri" w:cs="Arial"/>
          <w:lang w:val="en-GB" w:bidi="ar-SA"/>
        </w:rPr>
      </w:pPr>
      <w:r w:rsidRPr="00B812FE">
        <w:rPr>
          <w:rFonts w:ascii="Calibri" w:eastAsia="Calibri" w:hAnsi="Calibri" w:cs="Arial"/>
          <w:lang w:val="en-GB" w:bidi="ar-SA"/>
        </w:rPr>
        <w:t>In addition to the above, there was a drop of 11% in the private vehicle utilization, an estimated annual savings of USD 7 million in operations and maintenance, along with an estimated 140,000 tons of annual CO2 emissions avoided.</w:t>
      </w:r>
    </w:p>
    <w:p w14:paraId="60870FC2" w14:textId="77777777" w:rsidR="00B812FE" w:rsidRPr="00B812FE" w:rsidRDefault="00B812FE" w:rsidP="00B812FE">
      <w:pPr>
        <w:spacing w:after="200" w:line="276" w:lineRule="auto"/>
        <w:jc w:val="both"/>
        <w:rPr>
          <w:rFonts w:ascii="Calibri" w:eastAsia="Calibri" w:hAnsi="Calibri" w:cs="Arial"/>
          <w:b/>
          <w:bCs/>
          <w:lang w:val="en-GB" w:bidi="ar-SA"/>
        </w:rPr>
      </w:pPr>
      <w:proofErr w:type="gramStart"/>
      <w:r w:rsidRPr="00B812FE">
        <w:rPr>
          <w:rFonts w:ascii="Calibri" w:eastAsia="Calibri" w:hAnsi="Calibri" w:cs="Arial"/>
          <w:b/>
          <w:bCs/>
          <w:lang w:val="en-GB" w:bidi="ar-SA"/>
        </w:rPr>
        <w:t>Impact</w:t>
      </w:r>
      <w:proofErr w:type="gramEnd"/>
      <w:r w:rsidRPr="00B812FE">
        <w:rPr>
          <w:rFonts w:ascii="Calibri" w:eastAsia="Calibri" w:hAnsi="Calibri" w:cs="Arial"/>
          <w:b/>
          <w:bCs/>
          <w:lang w:val="en-GB" w:bidi="ar-SA"/>
        </w:rPr>
        <w:t xml:space="preserve"> of </w:t>
      </w:r>
      <w:proofErr w:type="spellStart"/>
      <w:r w:rsidRPr="00B812FE">
        <w:rPr>
          <w:rFonts w:ascii="Calibri" w:eastAsia="Calibri" w:hAnsi="Calibri" w:cs="Arial"/>
          <w:b/>
          <w:bCs/>
          <w:lang w:val="en-GB" w:bidi="ar-SA"/>
        </w:rPr>
        <w:t>Axilion's</w:t>
      </w:r>
      <w:proofErr w:type="spellEnd"/>
      <w:r w:rsidRPr="00B812FE">
        <w:rPr>
          <w:rFonts w:ascii="Calibri" w:eastAsia="Calibri" w:hAnsi="Calibri" w:cs="Arial"/>
          <w:b/>
          <w:bCs/>
          <w:lang w:val="en-GB" w:bidi="ar-SA"/>
        </w:rPr>
        <w:t xml:space="preserve"> X Way Suite in Jerusalem</w:t>
      </w:r>
    </w:p>
    <w:p w14:paraId="387473EC" w14:textId="77777777" w:rsidR="00B812FE" w:rsidRPr="00B812FE" w:rsidRDefault="00B812FE" w:rsidP="00B812FE">
      <w:pPr>
        <w:spacing w:after="200" w:line="276" w:lineRule="auto"/>
        <w:jc w:val="both"/>
        <w:rPr>
          <w:rFonts w:ascii="Calibri" w:eastAsia="Calibri" w:hAnsi="Calibri" w:cs="Arial"/>
          <w:lang w:val="en-GB" w:bidi="ar-SA"/>
        </w:rPr>
      </w:pPr>
      <w:r w:rsidRPr="00B812FE">
        <w:rPr>
          <w:rFonts w:ascii="Calibri" w:eastAsia="Calibri" w:hAnsi="Calibri" w:cs="Arial"/>
          <w:lang w:val="en-GB" w:bidi="ar-SA"/>
        </w:rPr>
        <w:t xml:space="preserve">The tram network in the city of Jerusalem updated its 273 intersection points by </w:t>
      </w:r>
      <w:proofErr w:type="spellStart"/>
      <w:r w:rsidRPr="00B812FE">
        <w:rPr>
          <w:rFonts w:ascii="Calibri" w:eastAsia="Calibri" w:hAnsi="Calibri" w:cs="Arial"/>
          <w:lang w:val="en-GB" w:bidi="ar-SA"/>
        </w:rPr>
        <w:t>Axilion</w:t>
      </w:r>
      <w:proofErr w:type="spellEnd"/>
      <w:r w:rsidRPr="00B812FE">
        <w:rPr>
          <w:rFonts w:ascii="Calibri" w:eastAsia="Calibri" w:hAnsi="Calibri" w:cs="Arial"/>
          <w:lang w:val="en-GB" w:bidi="ar-SA"/>
        </w:rPr>
        <w:t xml:space="preserve"> X Way suite for enhanced traffic management</w:t>
      </w:r>
    </w:p>
    <w:p w14:paraId="668FF488" w14:textId="77777777" w:rsidR="00B812FE" w:rsidRPr="00B812FE" w:rsidRDefault="00B812FE" w:rsidP="00B812FE">
      <w:pPr>
        <w:spacing w:after="200" w:line="276" w:lineRule="auto"/>
        <w:ind w:left="720"/>
        <w:contextualSpacing/>
        <w:jc w:val="both"/>
        <w:rPr>
          <w:rFonts w:ascii="Calibri" w:eastAsia="Calibri" w:hAnsi="Calibri" w:cs="Arial"/>
          <w:lang w:val="en-GB" w:bidi="ar-SA"/>
        </w:rPr>
      </w:pPr>
    </w:p>
    <w:p w14:paraId="3BA4F068" w14:textId="77777777" w:rsidR="00B812FE" w:rsidRPr="00B812FE" w:rsidRDefault="00B812FE" w:rsidP="00E96744">
      <w:pPr>
        <w:numPr>
          <w:ilvl w:val="0"/>
          <w:numId w:val="5"/>
        </w:numPr>
        <w:spacing w:after="200" w:line="276" w:lineRule="auto"/>
        <w:contextualSpacing/>
        <w:jc w:val="both"/>
        <w:rPr>
          <w:rFonts w:ascii="Calibri" w:eastAsia="Calibri" w:hAnsi="Calibri" w:cs="Arial"/>
          <w:lang w:val="en-GB" w:bidi="ar-SA"/>
        </w:rPr>
      </w:pPr>
      <w:r w:rsidRPr="00B812FE">
        <w:rPr>
          <w:rFonts w:ascii="Calibri" w:eastAsia="Calibri" w:hAnsi="Calibri" w:cs="Arial"/>
          <w:lang w:val="en-GB" w:bidi="ar-SA"/>
        </w:rPr>
        <w:t>Estimated savings due to reduction in fleet size: USD 600 million annually</w:t>
      </w:r>
    </w:p>
    <w:p w14:paraId="41A787F1" w14:textId="77777777" w:rsidR="00B812FE" w:rsidRPr="00B812FE" w:rsidRDefault="00B812FE" w:rsidP="00E96744">
      <w:pPr>
        <w:numPr>
          <w:ilvl w:val="0"/>
          <w:numId w:val="5"/>
        </w:numPr>
        <w:spacing w:after="200" w:line="276" w:lineRule="auto"/>
        <w:contextualSpacing/>
        <w:jc w:val="both"/>
        <w:rPr>
          <w:rFonts w:ascii="Calibri" w:eastAsia="Calibri" w:hAnsi="Calibri" w:cs="Arial"/>
          <w:lang w:val="en-GB" w:bidi="ar-SA"/>
        </w:rPr>
      </w:pPr>
      <w:r w:rsidRPr="00B812FE">
        <w:rPr>
          <w:rFonts w:ascii="Calibri" w:eastAsia="Calibri" w:hAnsi="Calibri" w:cs="Arial"/>
          <w:lang w:val="en-GB" w:bidi="ar-SA"/>
        </w:rPr>
        <w:t>Estimated reduction in energy requirements of trams: 28%</w:t>
      </w:r>
    </w:p>
    <w:p w14:paraId="5317114D" w14:textId="77777777" w:rsidR="00B812FE" w:rsidRPr="00B812FE" w:rsidRDefault="00B812FE" w:rsidP="00E96744">
      <w:pPr>
        <w:numPr>
          <w:ilvl w:val="0"/>
          <w:numId w:val="5"/>
        </w:numPr>
        <w:spacing w:after="200" w:line="276" w:lineRule="auto"/>
        <w:contextualSpacing/>
        <w:jc w:val="both"/>
        <w:rPr>
          <w:rFonts w:ascii="Calibri" w:eastAsia="Calibri" w:hAnsi="Calibri" w:cs="Arial"/>
          <w:lang w:val="en-GB" w:bidi="ar-SA"/>
        </w:rPr>
      </w:pPr>
      <w:r w:rsidRPr="00B812FE">
        <w:rPr>
          <w:rFonts w:ascii="Calibri" w:eastAsia="Calibri" w:hAnsi="Calibri" w:cs="Arial"/>
          <w:lang w:val="en-GB" w:bidi="ar-SA"/>
        </w:rPr>
        <w:t>CO2 Savings: 100,000 tons annually (Primarily due to decrease in operational tram fleet size, increase in public transportation utilization, and decrease in private vehicle utilization)</w:t>
      </w:r>
    </w:p>
    <w:tbl>
      <w:tblPr>
        <w:tblStyle w:val="TableGrid1"/>
        <w:tblW w:w="10938" w:type="dxa"/>
        <w:tblLook w:val="04A0" w:firstRow="1" w:lastRow="0" w:firstColumn="1" w:lastColumn="0" w:noHBand="0" w:noVBand="1"/>
      </w:tblPr>
      <w:tblGrid>
        <w:gridCol w:w="2733"/>
        <w:gridCol w:w="2733"/>
        <w:gridCol w:w="2736"/>
        <w:gridCol w:w="2736"/>
      </w:tblGrid>
      <w:tr w:rsidR="00B812FE" w:rsidRPr="00B812FE" w14:paraId="7AE09DF6" w14:textId="77777777" w:rsidTr="004E227E">
        <w:trPr>
          <w:trHeight w:val="485"/>
        </w:trPr>
        <w:tc>
          <w:tcPr>
            <w:tcW w:w="2733" w:type="dxa"/>
            <w:shd w:val="clear" w:color="auto" w:fill="4472C4" w:themeFill="accent1"/>
            <w:vAlign w:val="center"/>
          </w:tcPr>
          <w:p w14:paraId="36FF8E44" w14:textId="77777777" w:rsidR="00B812FE" w:rsidRPr="00B812FE" w:rsidRDefault="00B812FE" w:rsidP="00B812FE">
            <w:pPr>
              <w:jc w:val="center"/>
              <w:rPr>
                <w:rFonts w:ascii="Calibri" w:hAnsi="Calibri" w:cs="Arial"/>
                <w:color w:val="FFFFFF"/>
              </w:rPr>
            </w:pPr>
          </w:p>
        </w:tc>
        <w:tc>
          <w:tcPr>
            <w:tcW w:w="2733" w:type="dxa"/>
            <w:shd w:val="clear" w:color="auto" w:fill="4472C4" w:themeFill="accent1"/>
            <w:vAlign w:val="center"/>
          </w:tcPr>
          <w:p w14:paraId="050191A3" w14:textId="77777777" w:rsidR="00B812FE" w:rsidRPr="00B812FE" w:rsidRDefault="00B812FE" w:rsidP="00B812FE">
            <w:pPr>
              <w:jc w:val="center"/>
              <w:rPr>
                <w:rFonts w:ascii="Calibri" w:hAnsi="Calibri" w:cs="Arial"/>
                <w:color w:val="FFFFFF"/>
              </w:rPr>
            </w:pPr>
            <w:r w:rsidRPr="00B812FE">
              <w:rPr>
                <w:rFonts w:ascii="Calibri" w:hAnsi="Calibri" w:cs="Arial"/>
                <w:color w:val="FFFFFF"/>
              </w:rPr>
              <w:t>Before</w:t>
            </w:r>
          </w:p>
        </w:tc>
        <w:tc>
          <w:tcPr>
            <w:tcW w:w="2736" w:type="dxa"/>
            <w:shd w:val="clear" w:color="auto" w:fill="4472C4" w:themeFill="accent1"/>
            <w:vAlign w:val="center"/>
          </w:tcPr>
          <w:p w14:paraId="283CBFE8" w14:textId="77777777" w:rsidR="00B812FE" w:rsidRPr="00B812FE" w:rsidRDefault="00B812FE" w:rsidP="00B812FE">
            <w:pPr>
              <w:jc w:val="center"/>
              <w:rPr>
                <w:rFonts w:ascii="Calibri" w:hAnsi="Calibri" w:cs="Arial"/>
                <w:color w:val="FFFFFF"/>
              </w:rPr>
            </w:pPr>
            <w:r w:rsidRPr="00B812FE">
              <w:rPr>
                <w:rFonts w:ascii="Calibri" w:hAnsi="Calibri" w:cs="Arial"/>
                <w:color w:val="FFFFFF"/>
              </w:rPr>
              <w:t>After</w:t>
            </w:r>
          </w:p>
        </w:tc>
        <w:tc>
          <w:tcPr>
            <w:tcW w:w="2736" w:type="dxa"/>
            <w:shd w:val="clear" w:color="auto" w:fill="4472C4" w:themeFill="accent1"/>
            <w:vAlign w:val="center"/>
          </w:tcPr>
          <w:p w14:paraId="3D9AE8C5" w14:textId="77777777" w:rsidR="00B812FE" w:rsidRPr="00B812FE" w:rsidRDefault="00B812FE" w:rsidP="00B812FE">
            <w:pPr>
              <w:jc w:val="center"/>
              <w:rPr>
                <w:rFonts w:ascii="Calibri" w:hAnsi="Calibri" w:cs="Arial"/>
                <w:color w:val="FFFFFF"/>
              </w:rPr>
            </w:pPr>
            <w:r w:rsidRPr="00B812FE">
              <w:rPr>
                <w:rFonts w:ascii="Calibri" w:hAnsi="Calibri" w:cs="Arial"/>
                <w:color w:val="FFFFFF"/>
              </w:rPr>
              <w:t>Benefits</w:t>
            </w:r>
          </w:p>
        </w:tc>
      </w:tr>
      <w:tr w:rsidR="00B812FE" w:rsidRPr="00B812FE" w14:paraId="28A26227" w14:textId="77777777" w:rsidTr="004E227E">
        <w:trPr>
          <w:trHeight w:val="485"/>
        </w:trPr>
        <w:tc>
          <w:tcPr>
            <w:tcW w:w="2733" w:type="dxa"/>
            <w:vAlign w:val="center"/>
          </w:tcPr>
          <w:p w14:paraId="1618E2C0" w14:textId="77777777" w:rsidR="00B812FE" w:rsidRPr="00B812FE" w:rsidRDefault="00B812FE" w:rsidP="00B812FE">
            <w:pPr>
              <w:jc w:val="center"/>
              <w:rPr>
                <w:rFonts w:ascii="Calibri" w:hAnsi="Calibri" w:cs="Arial"/>
              </w:rPr>
            </w:pPr>
            <w:r w:rsidRPr="00B812FE">
              <w:rPr>
                <w:rFonts w:ascii="Calibri" w:hAnsi="Calibri" w:cs="Arial"/>
              </w:rPr>
              <w:lastRenderedPageBreak/>
              <w:t>Travel time</w:t>
            </w:r>
          </w:p>
        </w:tc>
        <w:tc>
          <w:tcPr>
            <w:tcW w:w="2733" w:type="dxa"/>
            <w:vAlign w:val="center"/>
          </w:tcPr>
          <w:p w14:paraId="53BFA74E" w14:textId="77777777" w:rsidR="00B812FE" w:rsidRPr="00B812FE" w:rsidRDefault="00B812FE" w:rsidP="00B812FE">
            <w:pPr>
              <w:jc w:val="center"/>
              <w:rPr>
                <w:rFonts w:ascii="Calibri" w:hAnsi="Calibri" w:cs="Arial"/>
              </w:rPr>
            </w:pPr>
            <w:r w:rsidRPr="00B812FE">
              <w:rPr>
                <w:rFonts w:ascii="Calibri" w:hAnsi="Calibri" w:cs="Arial"/>
              </w:rPr>
              <w:t>80 min</w:t>
            </w:r>
          </w:p>
        </w:tc>
        <w:tc>
          <w:tcPr>
            <w:tcW w:w="2736" w:type="dxa"/>
            <w:vAlign w:val="center"/>
          </w:tcPr>
          <w:p w14:paraId="7A824714" w14:textId="77777777" w:rsidR="00B812FE" w:rsidRPr="00B812FE" w:rsidRDefault="00B812FE" w:rsidP="00B812FE">
            <w:pPr>
              <w:jc w:val="center"/>
              <w:rPr>
                <w:rFonts w:ascii="Calibri" w:hAnsi="Calibri" w:cs="Arial"/>
              </w:rPr>
            </w:pPr>
            <w:r w:rsidRPr="00B812FE">
              <w:rPr>
                <w:rFonts w:ascii="Calibri" w:hAnsi="Calibri" w:cs="Arial"/>
              </w:rPr>
              <w:t>42 min</w:t>
            </w:r>
          </w:p>
        </w:tc>
        <w:tc>
          <w:tcPr>
            <w:tcW w:w="2736" w:type="dxa"/>
            <w:vAlign w:val="center"/>
          </w:tcPr>
          <w:p w14:paraId="72EDD21C" w14:textId="77777777" w:rsidR="00B812FE" w:rsidRPr="00B812FE" w:rsidRDefault="00B812FE" w:rsidP="00B812FE">
            <w:pPr>
              <w:jc w:val="center"/>
              <w:rPr>
                <w:rFonts w:ascii="Calibri" w:hAnsi="Calibri" w:cs="Arial"/>
              </w:rPr>
            </w:pPr>
            <w:r w:rsidRPr="00B812FE">
              <w:rPr>
                <w:rFonts w:ascii="Calibri" w:hAnsi="Calibri" w:cs="Arial"/>
              </w:rPr>
              <w:t>47%</w:t>
            </w:r>
          </w:p>
        </w:tc>
      </w:tr>
      <w:tr w:rsidR="00B812FE" w:rsidRPr="00B812FE" w14:paraId="4330F7FF" w14:textId="77777777" w:rsidTr="004E227E">
        <w:trPr>
          <w:trHeight w:val="485"/>
        </w:trPr>
        <w:tc>
          <w:tcPr>
            <w:tcW w:w="2733" w:type="dxa"/>
            <w:vAlign w:val="center"/>
          </w:tcPr>
          <w:p w14:paraId="789C2DE2" w14:textId="77777777" w:rsidR="00B812FE" w:rsidRPr="00B812FE" w:rsidRDefault="00B812FE" w:rsidP="00B812FE">
            <w:pPr>
              <w:jc w:val="center"/>
              <w:rPr>
                <w:rFonts w:ascii="Calibri" w:hAnsi="Calibri" w:cs="Arial"/>
              </w:rPr>
            </w:pPr>
            <w:r w:rsidRPr="00B812FE">
              <w:rPr>
                <w:rFonts w:ascii="Calibri" w:hAnsi="Calibri" w:cs="Arial"/>
              </w:rPr>
              <w:t>Number of trams required</w:t>
            </w:r>
          </w:p>
        </w:tc>
        <w:tc>
          <w:tcPr>
            <w:tcW w:w="2733" w:type="dxa"/>
            <w:vAlign w:val="center"/>
          </w:tcPr>
          <w:p w14:paraId="1A992E64" w14:textId="77777777" w:rsidR="00B812FE" w:rsidRPr="00B812FE" w:rsidRDefault="00B812FE" w:rsidP="00B812FE">
            <w:pPr>
              <w:jc w:val="center"/>
              <w:rPr>
                <w:rFonts w:ascii="Calibri" w:hAnsi="Calibri" w:cs="Arial"/>
              </w:rPr>
            </w:pPr>
            <w:r w:rsidRPr="00B812FE">
              <w:rPr>
                <w:rFonts w:ascii="Calibri" w:hAnsi="Calibri" w:cs="Arial"/>
              </w:rPr>
              <w:t>32</w:t>
            </w:r>
          </w:p>
        </w:tc>
        <w:tc>
          <w:tcPr>
            <w:tcW w:w="2736" w:type="dxa"/>
            <w:vAlign w:val="center"/>
          </w:tcPr>
          <w:p w14:paraId="01956C67" w14:textId="77777777" w:rsidR="00B812FE" w:rsidRPr="00B812FE" w:rsidRDefault="00B812FE" w:rsidP="00B812FE">
            <w:pPr>
              <w:jc w:val="center"/>
              <w:rPr>
                <w:rFonts w:ascii="Calibri" w:hAnsi="Calibri" w:cs="Arial"/>
              </w:rPr>
            </w:pPr>
            <w:r w:rsidRPr="00B812FE">
              <w:rPr>
                <w:rFonts w:ascii="Calibri" w:hAnsi="Calibri" w:cs="Arial"/>
              </w:rPr>
              <w:t>21</w:t>
            </w:r>
          </w:p>
        </w:tc>
        <w:tc>
          <w:tcPr>
            <w:tcW w:w="2736" w:type="dxa"/>
            <w:vAlign w:val="center"/>
          </w:tcPr>
          <w:p w14:paraId="5C6C5620" w14:textId="77777777" w:rsidR="00B812FE" w:rsidRPr="00B812FE" w:rsidRDefault="00B812FE" w:rsidP="00B812FE">
            <w:pPr>
              <w:jc w:val="center"/>
              <w:rPr>
                <w:rFonts w:ascii="Calibri" w:hAnsi="Calibri" w:cs="Arial"/>
              </w:rPr>
            </w:pPr>
            <w:r w:rsidRPr="00B812FE">
              <w:rPr>
                <w:rFonts w:ascii="Calibri" w:hAnsi="Calibri" w:cs="Arial"/>
              </w:rPr>
              <w:t>34%</w:t>
            </w:r>
          </w:p>
        </w:tc>
      </w:tr>
      <w:tr w:rsidR="00B812FE" w:rsidRPr="00B812FE" w14:paraId="3E2041FE" w14:textId="77777777" w:rsidTr="004E227E">
        <w:trPr>
          <w:trHeight w:val="467"/>
        </w:trPr>
        <w:tc>
          <w:tcPr>
            <w:tcW w:w="2733" w:type="dxa"/>
            <w:vAlign w:val="center"/>
          </w:tcPr>
          <w:p w14:paraId="48A6C5EE" w14:textId="77777777" w:rsidR="00B812FE" w:rsidRPr="00B812FE" w:rsidRDefault="00B812FE" w:rsidP="00B812FE">
            <w:pPr>
              <w:jc w:val="center"/>
              <w:rPr>
                <w:rFonts w:ascii="Calibri" w:hAnsi="Calibri" w:cs="Arial"/>
              </w:rPr>
            </w:pPr>
            <w:r w:rsidRPr="00B812FE">
              <w:rPr>
                <w:rFonts w:ascii="Calibri" w:hAnsi="Calibri" w:cs="Arial"/>
              </w:rPr>
              <w:t>Tram frequency (headway)</w:t>
            </w:r>
          </w:p>
        </w:tc>
        <w:tc>
          <w:tcPr>
            <w:tcW w:w="2733" w:type="dxa"/>
            <w:vAlign w:val="center"/>
          </w:tcPr>
          <w:p w14:paraId="41042290" w14:textId="77777777" w:rsidR="00B812FE" w:rsidRPr="00B812FE" w:rsidRDefault="00B812FE" w:rsidP="00B812FE">
            <w:pPr>
              <w:jc w:val="center"/>
              <w:rPr>
                <w:rFonts w:ascii="Calibri" w:hAnsi="Calibri" w:cs="Arial"/>
              </w:rPr>
            </w:pPr>
            <w:r w:rsidRPr="00B812FE">
              <w:rPr>
                <w:rFonts w:ascii="Calibri" w:hAnsi="Calibri" w:cs="Arial"/>
              </w:rPr>
              <w:t>15 min</w:t>
            </w:r>
          </w:p>
        </w:tc>
        <w:tc>
          <w:tcPr>
            <w:tcW w:w="2736" w:type="dxa"/>
            <w:vAlign w:val="center"/>
          </w:tcPr>
          <w:p w14:paraId="56AEC5C1" w14:textId="77777777" w:rsidR="00B812FE" w:rsidRPr="00B812FE" w:rsidRDefault="00B812FE" w:rsidP="00B812FE">
            <w:pPr>
              <w:jc w:val="center"/>
              <w:rPr>
                <w:rFonts w:ascii="Calibri" w:hAnsi="Calibri" w:cs="Arial"/>
              </w:rPr>
            </w:pPr>
            <w:r w:rsidRPr="00B812FE">
              <w:rPr>
                <w:rFonts w:ascii="Calibri" w:hAnsi="Calibri" w:cs="Arial"/>
              </w:rPr>
              <w:t>5 min</w:t>
            </w:r>
          </w:p>
        </w:tc>
        <w:tc>
          <w:tcPr>
            <w:tcW w:w="2736" w:type="dxa"/>
            <w:vAlign w:val="center"/>
          </w:tcPr>
          <w:p w14:paraId="09E555FB" w14:textId="77777777" w:rsidR="00B812FE" w:rsidRPr="00B812FE" w:rsidRDefault="00B812FE" w:rsidP="00B812FE">
            <w:pPr>
              <w:jc w:val="center"/>
              <w:rPr>
                <w:rFonts w:ascii="Calibri" w:hAnsi="Calibri" w:cs="Arial"/>
              </w:rPr>
            </w:pPr>
            <w:r w:rsidRPr="00B812FE">
              <w:rPr>
                <w:rFonts w:ascii="Calibri" w:hAnsi="Calibri" w:cs="Arial"/>
              </w:rPr>
              <w:t>66%</w:t>
            </w:r>
          </w:p>
        </w:tc>
      </w:tr>
      <w:tr w:rsidR="00B812FE" w:rsidRPr="00B812FE" w14:paraId="44DB6DF5" w14:textId="77777777" w:rsidTr="004E227E">
        <w:trPr>
          <w:trHeight w:val="485"/>
        </w:trPr>
        <w:tc>
          <w:tcPr>
            <w:tcW w:w="2733" w:type="dxa"/>
            <w:vAlign w:val="center"/>
          </w:tcPr>
          <w:p w14:paraId="769095DF" w14:textId="77777777" w:rsidR="00B812FE" w:rsidRPr="00B812FE" w:rsidRDefault="00B812FE" w:rsidP="00B812FE">
            <w:pPr>
              <w:jc w:val="center"/>
              <w:rPr>
                <w:rFonts w:ascii="Calibri" w:hAnsi="Calibri" w:cs="Arial"/>
              </w:rPr>
            </w:pPr>
            <w:r w:rsidRPr="00B812FE">
              <w:rPr>
                <w:rFonts w:ascii="Calibri" w:hAnsi="Calibri" w:cs="Arial"/>
              </w:rPr>
              <w:t>Number of Passengers</w:t>
            </w:r>
          </w:p>
        </w:tc>
        <w:tc>
          <w:tcPr>
            <w:tcW w:w="2733" w:type="dxa"/>
            <w:vAlign w:val="center"/>
          </w:tcPr>
          <w:p w14:paraId="23D27BBB" w14:textId="77777777" w:rsidR="00B812FE" w:rsidRPr="00B812FE" w:rsidRDefault="00B812FE" w:rsidP="00B812FE">
            <w:pPr>
              <w:jc w:val="center"/>
              <w:rPr>
                <w:rFonts w:ascii="Calibri" w:hAnsi="Calibri" w:cs="Arial"/>
              </w:rPr>
            </w:pPr>
            <w:r w:rsidRPr="00B812FE">
              <w:rPr>
                <w:rFonts w:ascii="Calibri" w:hAnsi="Calibri" w:cs="Arial"/>
              </w:rPr>
              <w:t>40,000</w:t>
            </w:r>
          </w:p>
        </w:tc>
        <w:tc>
          <w:tcPr>
            <w:tcW w:w="2736" w:type="dxa"/>
            <w:vAlign w:val="center"/>
          </w:tcPr>
          <w:p w14:paraId="5CE1882D" w14:textId="77777777" w:rsidR="00B812FE" w:rsidRPr="00B812FE" w:rsidRDefault="00B812FE" w:rsidP="00B812FE">
            <w:pPr>
              <w:jc w:val="center"/>
              <w:rPr>
                <w:rFonts w:ascii="Calibri" w:hAnsi="Calibri" w:cs="Arial"/>
              </w:rPr>
            </w:pPr>
            <w:r w:rsidRPr="00B812FE">
              <w:rPr>
                <w:rFonts w:ascii="Calibri" w:hAnsi="Calibri" w:cs="Arial"/>
              </w:rPr>
              <w:t>200,000</w:t>
            </w:r>
          </w:p>
        </w:tc>
        <w:tc>
          <w:tcPr>
            <w:tcW w:w="2736" w:type="dxa"/>
            <w:vAlign w:val="center"/>
          </w:tcPr>
          <w:p w14:paraId="53321EFB" w14:textId="77777777" w:rsidR="00B812FE" w:rsidRPr="00B812FE" w:rsidRDefault="00B812FE" w:rsidP="00B812FE">
            <w:pPr>
              <w:jc w:val="center"/>
              <w:rPr>
                <w:rFonts w:ascii="Calibri" w:hAnsi="Calibri" w:cs="Arial"/>
              </w:rPr>
            </w:pPr>
            <w:r w:rsidRPr="00B812FE">
              <w:rPr>
                <w:rFonts w:ascii="Calibri" w:hAnsi="Calibri" w:cs="Arial"/>
              </w:rPr>
              <w:t>400%</w:t>
            </w:r>
          </w:p>
        </w:tc>
      </w:tr>
    </w:tbl>
    <w:p w14:paraId="311623A0"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p>
    <w:p w14:paraId="39617FE0"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AI in Traffic Management Market Overview</w:t>
      </w:r>
    </w:p>
    <w:p w14:paraId="6C738A8A"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Market Overview:</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7030"/>
      </w:tblGrid>
      <w:tr w:rsidR="00B812FE" w:rsidRPr="00B812FE" w14:paraId="5CC0BB69" w14:textId="77777777" w:rsidTr="004E227E">
        <w:tc>
          <w:tcPr>
            <w:tcW w:w="3652" w:type="dxa"/>
          </w:tcPr>
          <w:p w14:paraId="2796CBFE" w14:textId="77777777" w:rsidR="00B812FE" w:rsidRPr="00B812FE" w:rsidRDefault="00B812FE" w:rsidP="00B812FE">
            <w:pPr>
              <w:rPr>
                <w:rFonts w:ascii="Calibri" w:hAnsi="Calibri" w:cs="Arial"/>
              </w:rPr>
            </w:pPr>
            <w:r w:rsidRPr="00B812FE">
              <w:rPr>
                <w:rFonts w:ascii="Calibri" w:hAnsi="Calibri" w:cs="Arial"/>
                <w:noProof/>
              </w:rPr>
              <w:drawing>
                <wp:inline distT="0" distB="0" distL="0" distR="0" wp14:anchorId="5AB573F2" wp14:editId="7E2DFAC7">
                  <wp:extent cx="1873250" cy="1339876"/>
                  <wp:effectExtent l="0" t="0" r="0" b="0"/>
                  <wp:docPr id="14391" name="Picture 1" descr="C:\Users\lhodges\Downloads\GettyImages-114601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lhodges\Downloads\GettyImages-114601433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00" t="10709" r="38532" b="11614"/>
                          <a:stretch/>
                        </pic:blipFill>
                        <pic:spPr bwMode="auto">
                          <a:xfrm>
                            <a:off x="0" y="0"/>
                            <a:ext cx="1904254" cy="1362052"/>
                          </a:xfrm>
                          <a:prstGeom prst="rect">
                            <a:avLst/>
                          </a:prstGeom>
                          <a:noFill/>
                        </pic:spPr>
                      </pic:pic>
                    </a:graphicData>
                  </a:graphic>
                </wp:inline>
              </w:drawing>
            </w:r>
          </w:p>
        </w:tc>
        <w:tc>
          <w:tcPr>
            <w:tcW w:w="7030" w:type="dxa"/>
          </w:tcPr>
          <w:p w14:paraId="5F1C8C7D" w14:textId="77777777" w:rsidR="00B812FE" w:rsidRPr="00B812FE" w:rsidRDefault="00B812FE" w:rsidP="00B812FE">
            <w:pPr>
              <w:jc w:val="both"/>
              <w:rPr>
                <w:rFonts w:ascii="Calibri" w:hAnsi="Calibri" w:cs="Arial"/>
              </w:rPr>
            </w:pPr>
            <w:r w:rsidRPr="00B812FE">
              <w:rPr>
                <w:rFonts w:ascii="Calibri" w:hAnsi="Calibri" w:cs="Arial"/>
              </w:rPr>
              <w:t>Artificial Intelligence has a strong potential to overcome the deficiencies in the automotive sector and provide significant benefits in terms of improved productivity and added revenue. AI acts as a crucial technology enabler in transforming every aspect of the automotive value chain starting from research and development to enhancing the car driving experience. In the automotive sector, a major chunk of the innovations is focused at streamlining the in-vehicle driving experience, whereas just a few are focused at the overall scenario of smart traffic management.</w:t>
            </w:r>
          </w:p>
          <w:p w14:paraId="6546809C" w14:textId="77777777" w:rsidR="00B812FE" w:rsidRPr="00B812FE" w:rsidRDefault="00B812FE" w:rsidP="00B812FE">
            <w:pPr>
              <w:rPr>
                <w:rFonts w:ascii="Calibri" w:hAnsi="Calibri" w:cs="Arial"/>
              </w:rPr>
            </w:pPr>
          </w:p>
        </w:tc>
      </w:tr>
    </w:tbl>
    <w:p w14:paraId="68E283B5"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AI has proven to yield better results in understanding the environment, analyzing large amounts of data, drawing insights, and ability to learn from past experiences for better results as compared to any other technology. AI technology developers and automotive manufacturers have been focusing on streamlining the user experience of vehicles integrated with AI. Most of the AI abilities typical focus on enhancing the user safety and comfort level: Integrating AI in advanced driver assistance system (ADAS) to support functions such as automatic braking, driver drowsiness detection, lane departure warning, and other safety features.</w:t>
      </w:r>
    </w:p>
    <w:p w14:paraId="54E3AB6B"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 xml:space="preserve">Traffic congestion is a problem faced by both the developing as well as developed economies, where AI powered systems for managing traffic lights is expected to be the most ideal solution due to its massive data handling and analysis capabilities. AI is considered to be a promising technology solution for transport authorities to achieve rapid improvements in relieving traffic congestion, improved travel time, and improved utilization of their assets for enhanced revenue generation, productivity, and lower carbon footprint. Among the prominent players specifically catering towards technology solutions streamlining traffic flow across the city are: </w:t>
      </w:r>
      <w:proofErr w:type="spellStart"/>
      <w:r w:rsidRPr="00B812FE">
        <w:rPr>
          <w:rFonts w:ascii="Calibri" w:eastAsia="Calibri" w:hAnsi="Calibri" w:cs="Arial"/>
          <w:lang w:bidi="ar-SA"/>
        </w:rPr>
        <w:t>NoTraffic</w:t>
      </w:r>
      <w:proofErr w:type="spellEnd"/>
      <w:r w:rsidRPr="00B812FE">
        <w:rPr>
          <w:rFonts w:ascii="Calibri" w:eastAsia="Calibri" w:hAnsi="Calibri" w:cs="Arial"/>
          <w:lang w:bidi="ar-SA"/>
        </w:rPr>
        <w:t xml:space="preserve"> (United States), </w:t>
      </w:r>
      <w:r w:rsidRPr="00B812FE">
        <w:rPr>
          <w:rFonts w:ascii="Calibri" w:eastAsia="Calibri" w:hAnsi="Calibri" w:cs="Arial"/>
          <w:lang w:val="en-IN" w:bidi="ar-SA"/>
        </w:rPr>
        <w:t xml:space="preserve">Mobileye (Israel), </w:t>
      </w:r>
      <w:proofErr w:type="spellStart"/>
      <w:r w:rsidRPr="00B812FE">
        <w:rPr>
          <w:rFonts w:ascii="Calibri" w:eastAsia="Calibri" w:hAnsi="Calibri" w:cs="Arial"/>
          <w:lang w:bidi="ar-SA"/>
        </w:rPr>
        <w:t>Moovit</w:t>
      </w:r>
      <w:proofErr w:type="spellEnd"/>
      <w:r w:rsidRPr="00B812FE">
        <w:rPr>
          <w:rFonts w:ascii="Calibri" w:eastAsia="Calibri" w:hAnsi="Calibri" w:cs="Arial"/>
          <w:lang w:bidi="ar-SA"/>
        </w:rPr>
        <w:t xml:space="preserve"> (Israel), C3 AI (United States), Rapid Flow Technologies LLC (United States), FLIR Systems Inc. (United States), Alibaba Cloud (China), </w:t>
      </w:r>
      <w:proofErr w:type="spellStart"/>
      <w:r w:rsidRPr="00B812FE">
        <w:rPr>
          <w:rFonts w:ascii="Calibri" w:eastAsia="Calibri" w:hAnsi="Calibri" w:cs="Arial"/>
          <w:lang w:val="en-IN" w:bidi="ar-SA"/>
        </w:rPr>
        <w:t>Telefonaktiebolaget</w:t>
      </w:r>
      <w:proofErr w:type="spellEnd"/>
      <w:r w:rsidRPr="00B812FE">
        <w:rPr>
          <w:rFonts w:ascii="Calibri" w:eastAsia="Calibri" w:hAnsi="Calibri" w:cs="Arial"/>
          <w:lang w:val="en-IN" w:bidi="ar-SA"/>
        </w:rPr>
        <w:t xml:space="preserve"> LM Ericsson (Sweden), and </w:t>
      </w:r>
      <w:proofErr w:type="spellStart"/>
      <w:r w:rsidRPr="00B812FE">
        <w:rPr>
          <w:rFonts w:ascii="Calibri" w:eastAsia="Calibri" w:hAnsi="Calibri" w:cs="Arial"/>
          <w:lang w:val="en-IN" w:bidi="ar-SA"/>
        </w:rPr>
        <w:t>AlndraLabs</w:t>
      </w:r>
      <w:proofErr w:type="spellEnd"/>
      <w:r w:rsidRPr="00B812FE">
        <w:rPr>
          <w:rFonts w:ascii="Calibri" w:eastAsia="Calibri" w:hAnsi="Calibri" w:cs="Arial"/>
          <w:lang w:val="en-IN" w:bidi="ar-SA"/>
        </w:rPr>
        <w:t xml:space="preserve"> (India) amongst others.</w:t>
      </w:r>
    </w:p>
    <w:p w14:paraId="3D33FA98"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Global Artificial Intelligence Market:</w:t>
      </w:r>
    </w:p>
    <w:p w14:paraId="0E216114"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 xml:space="preserve">The global artificial intelligence (AI) market is expected to grow from US$157.2 billion in 2020 to US$386.1 billion by 2025, at a CAGR of 19.7%. The rapid growth in the volume of data being generated along with the increasing deployment of cloud-based computing platforms is fueling AI adoption across various industry verticals including automotive, transportation, retail, telecom, healthcare, etc. </w:t>
      </w:r>
      <w:proofErr w:type="spellStart"/>
      <w:r w:rsidRPr="00B812FE">
        <w:rPr>
          <w:rFonts w:ascii="Calibri" w:eastAsia="Calibri" w:hAnsi="Calibri" w:cs="Arial"/>
          <w:lang w:bidi="ar-SA"/>
        </w:rPr>
        <w:t>Axilion</w:t>
      </w:r>
      <w:proofErr w:type="spellEnd"/>
      <w:r w:rsidRPr="00B812FE">
        <w:rPr>
          <w:rFonts w:ascii="Calibri" w:eastAsia="Calibri" w:hAnsi="Calibri" w:cs="Arial"/>
          <w:lang w:bidi="ar-SA"/>
        </w:rPr>
        <w:t xml:space="preserve"> is well placed to address the emerging need of smart traffic management system. The company's X Way Suit's combines data analytics (data gathered via AI based cameras), digital twin, and a deep learning AI technology platform, to achieve a highly autonomous and adaptive traffic management system. </w:t>
      </w:r>
    </w:p>
    <w:p w14:paraId="3195F729"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lastRenderedPageBreak/>
        <w:t>The AI market includes revenue from three technology sub-segments – Software, Hardware, Services. Software is the largest AI technology segment delivering close to 80% of all AI revenue.</w:t>
      </w:r>
    </w:p>
    <w:p w14:paraId="6137B0E4" w14:textId="77777777" w:rsidR="00B812FE" w:rsidRPr="00B812FE" w:rsidRDefault="00B812FE" w:rsidP="00B812FE">
      <w:pPr>
        <w:spacing w:after="200" w:line="276" w:lineRule="auto"/>
        <w:rPr>
          <w:rFonts w:ascii="Calibri" w:eastAsia="Calibri" w:hAnsi="Calibri" w:cs="Arial"/>
          <w:lang w:bidi="ar-SA"/>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12FE" w:rsidRPr="00B812FE" w14:paraId="39845E63" w14:textId="77777777" w:rsidTr="004E227E">
        <w:tc>
          <w:tcPr>
            <w:tcW w:w="9242" w:type="dxa"/>
            <w:hideMark/>
          </w:tcPr>
          <w:p w14:paraId="308A023B" w14:textId="77777777" w:rsidR="00B812FE" w:rsidRPr="00B812FE" w:rsidRDefault="00B812FE" w:rsidP="00A77E63">
            <w:pPr>
              <w:jc w:val="right"/>
              <w:rPr>
                <w:rFonts w:ascii="Calibri" w:hAnsi="Calibri" w:cs="Arial"/>
              </w:rPr>
            </w:pPr>
            <w:r w:rsidRPr="00B812FE">
              <w:rPr>
                <w:rFonts w:ascii="Calibri" w:hAnsi="Calibri" w:cs="Arial"/>
                <w:noProof/>
              </w:rPr>
              <w:drawing>
                <wp:inline distT="0" distB="0" distL="0" distR="0" wp14:anchorId="44FAABC3" wp14:editId="5F9C4143">
                  <wp:extent cx="5083810" cy="2408555"/>
                  <wp:effectExtent l="0" t="0" r="2540" b="10795"/>
                  <wp:docPr id="14392" name="Chart 14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2625C459" w14:textId="77777777" w:rsidR="00B812FE" w:rsidRPr="00B812FE" w:rsidRDefault="00B812FE" w:rsidP="00B812FE">
      <w:pPr>
        <w:spacing w:after="200" w:line="276" w:lineRule="auto"/>
        <w:rPr>
          <w:rFonts w:ascii="Calibri" w:eastAsia="Calibri" w:hAnsi="Calibri" w:cs="Arial"/>
          <w:lang w:bidi="ar-SA"/>
        </w:rPr>
      </w:pPr>
    </w:p>
    <w:p w14:paraId="11EA4FA5"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Computer Vision:</w:t>
      </w:r>
    </w:p>
    <w:p w14:paraId="64FE2117"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 xml:space="preserve">The global computer vision market is expected to grow from US$14.1 billion in 2020 to US$20.2 billion by 2025, at a CAGR of 7.5%. The increasing application of computer vision technology in the automotive and transportation industry is one of the key growth drivers. The emergence of self-driving cars equipped with advanced cameras and LiDAR sensors leverages computer vision to have a safe ride. </w:t>
      </w:r>
      <w:proofErr w:type="spellStart"/>
      <w:r w:rsidRPr="00B812FE">
        <w:rPr>
          <w:rFonts w:ascii="Calibri" w:eastAsia="Calibri" w:hAnsi="Calibri" w:cs="Arial"/>
          <w:lang w:bidi="ar-SA"/>
        </w:rPr>
        <w:t>Axilion's</w:t>
      </w:r>
      <w:proofErr w:type="spellEnd"/>
      <w:r w:rsidRPr="00B812FE">
        <w:rPr>
          <w:rFonts w:ascii="Calibri" w:eastAsia="Calibri" w:hAnsi="Calibri" w:cs="Arial"/>
          <w:lang w:bidi="ar-SA"/>
        </w:rPr>
        <w:t xml:space="preserve"> proprietary dashboard cameras are equipped with GPS and wireless, which enables a real-time data transfer. Through Microsoft azure, </w:t>
      </w:r>
      <w:proofErr w:type="spellStart"/>
      <w:r w:rsidRPr="00B812FE">
        <w:rPr>
          <w:rFonts w:ascii="Calibri" w:eastAsia="Calibri" w:hAnsi="Calibri" w:cs="Arial"/>
          <w:lang w:bidi="ar-SA"/>
        </w:rPr>
        <w:t>Axilion</w:t>
      </w:r>
      <w:proofErr w:type="spellEnd"/>
      <w:r w:rsidRPr="00B812FE">
        <w:rPr>
          <w:rFonts w:ascii="Calibri" w:eastAsia="Calibri" w:hAnsi="Calibri" w:cs="Arial"/>
          <w:lang w:bidi="ar-SA"/>
        </w:rPr>
        <w:t xml:space="preserve"> uses its video analysis tool for data collection and analysis for an adaptive and autonomous traffic management system.</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12FE" w:rsidRPr="00B812FE" w14:paraId="32574784" w14:textId="77777777" w:rsidTr="004E227E">
        <w:trPr>
          <w:jc w:val="center"/>
        </w:trPr>
        <w:tc>
          <w:tcPr>
            <w:tcW w:w="9242" w:type="dxa"/>
            <w:hideMark/>
          </w:tcPr>
          <w:p w14:paraId="04485962" w14:textId="77777777" w:rsidR="00B812FE" w:rsidRPr="00B812FE" w:rsidRDefault="00B812FE" w:rsidP="00B812FE">
            <w:pPr>
              <w:jc w:val="both"/>
              <w:rPr>
                <w:rFonts w:ascii="Calibri" w:hAnsi="Calibri" w:cs="Arial"/>
              </w:rPr>
            </w:pPr>
          </w:p>
          <w:p w14:paraId="6699B8E6"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088096FD" wp14:editId="482D0DC0">
                  <wp:extent cx="4933950" cy="2750185"/>
                  <wp:effectExtent l="0" t="0" r="0" b="12065"/>
                  <wp:docPr id="14393" name="Chart 14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595F655F" w14:textId="77777777" w:rsidR="00B812FE" w:rsidRPr="00B812FE" w:rsidRDefault="00B812FE" w:rsidP="00B812FE">
      <w:pPr>
        <w:spacing w:after="200" w:line="276" w:lineRule="auto"/>
        <w:jc w:val="center"/>
        <w:rPr>
          <w:rFonts w:ascii="Calibri" w:eastAsia="Calibri" w:hAnsi="Calibri" w:cs="Arial"/>
          <w:lang w:bidi="ar-SA"/>
        </w:rPr>
      </w:pPr>
    </w:p>
    <w:p w14:paraId="3BC0E639"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lastRenderedPageBreak/>
        <w:t>Global AI Software Market in Transportation:</w:t>
      </w:r>
    </w:p>
    <w:p w14:paraId="724CE415" w14:textId="5D88DB21" w:rsidR="00B812FE" w:rsidRPr="00B812FE" w:rsidRDefault="00A77E63" w:rsidP="00B812FE">
      <w:pPr>
        <w:spacing w:after="200" w:line="276" w:lineRule="auto"/>
        <w:jc w:val="both"/>
        <w:rPr>
          <w:rFonts w:ascii="Calibri" w:eastAsia="Calibri" w:hAnsi="Calibri" w:cs="Arial"/>
          <w:lang w:bidi="ar-SA"/>
        </w:rPr>
      </w:pPr>
      <w:r w:rsidRPr="00B812FE">
        <w:rPr>
          <w:rFonts w:ascii="Calibri" w:eastAsia="Calibri" w:hAnsi="Calibri" w:cs="Arial"/>
          <w:noProof/>
        </w:rPr>
        <w:drawing>
          <wp:anchor distT="0" distB="0" distL="114300" distR="114300" simplePos="0" relativeHeight="251829248" behindDoc="0" locked="0" layoutInCell="1" allowOverlap="1" wp14:anchorId="7777F0E3" wp14:editId="664B6D42">
            <wp:simplePos x="0" y="0"/>
            <wp:positionH relativeFrom="column">
              <wp:posOffset>768350</wp:posOffset>
            </wp:positionH>
            <wp:positionV relativeFrom="paragraph">
              <wp:posOffset>508000</wp:posOffset>
            </wp:positionV>
            <wp:extent cx="5302250" cy="2750185"/>
            <wp:effectExtent l="0" t="0" r="12700" b="12065"/>
            <wp:wrapNone/>
            <wp:docPr id="14394" name="Chart 14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B812FE" w:rsidRPr="00B812FE">
        <w:rPr>
          <w:rFonts w:ascii="Calibri" w:eastAsia="Calibri" w:hAnsi="Calibri" w:cs="Arial"/>
          <w:lang w:bidi="ar-SA"/>
        </w:rPr>
        <w:t xml:space="preserve">The global AI software market in transportation industry is expected to grow from US$2.1 billion in 2020 to US$4.7 billion by 2025, at a CAGR of 17.5%. </w:t>
      </w:r>
    </w:p>
    <w:p w14:paraId="0AD6EF7F" w14:textId="10FD3938" w:rsidR="00B812FE" w:rsidRDefault="00B812FE" w:rsidP="00B812FE">
      <w:pPr>
        <w:spacing w:after="200" w:line="276" w:lineRule="auto"/>
        <w:rPr>
          <w:rFonts w:ascii="Calibri" w:eastAsia="Calibri" w:hAnsi="Calibri" w:cs="Arial"/>
          <w:b/>
          <w:lang w:bidi="ar-SA"/>
        </w:rPr>
      </w:pPr>
    </w:p>
    <w:p w14:paraId="07C73B8A" w14:textId="77777777" w:rsidR="00A77E63" w:rsidRDefault="00A77E63" w:rsidP="00B812FE">
      <w:pPr>
        <w:spacing w:after="200" w:line="276" w:lineRule="auto"/>
        <w:rPr>
          <w:rFonts w:ascii="Calibri" w:eastAsia="Calibri" w:hAnsi="Calibri" w:cs="Arial"/>
          <w:b/>
          <w:lang w:bidi="ar-SA"/>
        </w:rPr>
      </w:pPr>
    </w:p>
    <w:p w14:paraId="0143E1FF" w14:textId="77777777" w:rsidR="00A77E63" w:rsidRDefault="00A77E63" w:rsidP="00B812FE">
      <w:pPr>
        <w:spacing w:after="200" w:line="276" w:lineRule="auto"/>
        <w:rPr>
          <w:rFonts w:ascii="Calibri" w:eastAsia="Calibri" w:hAnsi="Calibri" w:cs="Arial"/>
          <w:b/>
          <w:lang w:bidi="ar-SA"/>
        </w:rPr>
      </w:pPr>
    </w:p>
    <w:p w14:paraId="2441A458" w14:textId="77777777" w:rsidR="00A77E63" w:rsidRDefault="00A77E63" w:rsidP="00B812FE">
      <w:pPr>
        <w:spacing w:after="200" w:line="276" w:lineRule="auto"/>
        <w:rPr>
          <w:rFonts w:ascii="Calibri" w:eastAsia="Calibri" w:hAnsi="Calibri" w:cs="Arial"/>
          <w:b/>
          <w:lang w:bidi="ar-SA"/>
        </w:rPr>
      </w:pPr>
    </w:p>
    <w:p w14:paraId="054A79FF" w14:textId="77777777" w:rsidR="00A77E63" w:rsidRDefault="00A77E63" w:rsidP="00B812FE">
      <w:pPr>
        <w:spacing w:after="200" w:line="276" w:lineRule="auto"/>
        <w:rPr>
          <w:rFonts w:ascii="Calibri" w:eastAsia="Calibri" w:hAnsi="Calibri" w:cs="Arial"/>
          <w:b/>
          <w:lang w:bidi="ar-SA"/>
        </w:rPr>
      </w:pPr>
    </w:p>
    <w:p w14:paraId="1536E931" w14:textId="77777777" w:rsidR="00A77E63" w:rsidRDefault="00A77E63" w:rsidP="00B812FE">
      <w:pPr>
        <w:spacing w:after="200" w:line="276" w:lineRule="auto"/>
        <w:rPr>
          <w:rFonts w:ascii="Calibri" w:eastAsia="Calibri" w:hAnsi="Calibri" w:cs="Arial"/>
          <w:b/>
          <w:lang w:bidi="ar-SA"/>
        </w:rPr>
      </w:pPr>
    </w:p>
    <w:p w14:paraId="769CCBCF" w14:textId="77777777" w:rsidR="00A77E63" w:rsidRDefault="00A77E63" w:rsidP="00B812FE">
      <w:pPr>
        <w:spacing w:after="200" w:line="276" w:lineRule="auto"/>
        <w:rPr>
          <w:rFonts w:ascii="Calibri" w:eastAsia="Calibri" w:hAnsi="Calibri" w:cs="Arial"/>
          <w:b/>
          <w:lang w:bidi="ar-SA"/>
        </w:rPr>
      </w:pPr>
    </w:p>
    <w:p w14:paraId="7843C5EF" w14:textId="77777777" w:rsidR="00A77E63" w:rsidRPr="00B812FE" w:rsidRDefault="00A77E63" w:rsidP="00B812FE">
      <w:pPr>
        <w:spacing w:after="200" w:line="276" w:lineRule="auto"/>
        <w:rPr>
          <w:rFonts w:ascii="Calibri" w:eastAsia="Calibri" w:hAnsi="Calibri" w:cs="Arial"/>
          <w:b/>
          <w:lang w:bidi="ar-SA"/>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812FE" w:rsidRPr="00B812FE" w14:paraId="2C09C113" w14:textId="77777777" w:rsidTr="004E227E">
        <w:tc>
          <w:tcPr>
            <w:tcW w:w="9242" w:type="dxa"/>
            <w:hideMark/>
          </w:tcPr>
          <w:p w14:paraId="72AE83F8" w14:textId="1D85424C" w:rsidR="00B812FE" w:rsidRPr="00B812FE" w:rsidRDefault="00B812FE" w:rsidP="00B812FE">
            <w:pPr>
              <w:jc w:val="center"/>
              <w:rPr>
                <w:rFonts w:ascii="Calibri" w:hAnsi="Calibri" w:cs="Arial"/>
              </w:rPr>
            </w:pPr>
          </w:p>
        </w:tc>
      </w:tr>
    </w:tbl>
    <w:p w14:paraId="3C7E42B4" w14:textId="77777777" w:rsidR="0096063B" w:rsidRDefault="0096063B" w:rsidP="00B812FE">
      <w:pPr>
        <w:spacing w:after="200" w:line="276" w:lineRule="auto"/>
        <w:rPr>
          <w:rFonts w:ascii="Calibri" w:eastAsia="Calibri" w:hAnsi="Calibri" w:cs="Arial"/>
          <w:lang w:bidi="ar-SA"/>
        </w:rPr>
      </w:pPr>
    </w:p>
    <w:p w14:paraId="71126834"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Global AI in Transportation Market by Technology – 2020</w:t>
      </w:r>
    </w:p>
    <w:tbl>
      <w:tblPr>
        <w:tblStyle w:val="TableGrid1"/>
        <w:tblW w:w="0" w:type="auto"/>
        <w:tblLook w:val="04A0" w:firstRow="1" w:lastRow="0" w:firstColumn="1" w:lastColumn="0" w:noHBand="0" w:noVBand="1"/>
      </w:tblPr>
      <w:tblGrid>
        <w:gridCol w:w="9242"/>
      </w:tblGrid>
      <w:tr w:rsidR="00B812FE" w:rsidRPr="00B812FE" w14:paraId="415A513B" w14:textId="77777777" w:rsidTr="004E227E">
        <w:tc>
          <w:tcPr>
            <w:tcW w:w="9242" w:type="dxa"/>
            <w:tcBorders>
              <w:top w:val="single" w:sz="4" w:space="0" w:color="auto"/>
              <w:left w:val="single" w:sz="4" w:space="0" w:color="auto"/>
              <w:bottom w:val="single" w:sz="4" w:space="0" w:color="auto"/>
              <w:right w:val="single" w:sz="4" w:space="0" w:color="auto"/>
            </w:tcBorders>
            <w:hideMark/>
          </w:tcPr>
          <w:p w14:paraId="6A3475DE" w14:textId="77777777" w:rsidR="00B812FE" w:rsidRPr="00B812FE" w:rsidRDefault="00B812FE" w:rsidP="00B812FE">
            <w:pPr>
              <w:rPr>
                <w:rFonts w:ascii="Calibri" w:hAnsi="Calibri" w:cs="Arial"/>
                <w:b/>
              </w:rPr>
            </w:pPr>
          </w:p>
          <w:p w14:paraId="799AC3E6" w14:textId="77777777" w:rsidR="00B812FE" w:rsidRPr="00B812FE" w:rsidRDefault="00B812FE" w:rsidP="00B812FE">
            <w:pPr>
              <w:jc w:val="center"/>
              <w:rPr>
                <w:rFonts w:ascii="Calibri" w:hAnsi="Calibri" w:cs="Arial"/>
                <w:b/>
              </w:rPr>
            </w:pPr>
            <w:r w:rsidRPr="00B812FE">
              <w:rPr>
                <w:rFonts w:ascii="Calibri" w:hAnsi="Calibri" w:cs="Arial"/>
                <w:noProof/>
              </w:rPr>
              <w:drawing>
                <wp:inline distT="0" distB="0" distL="0" distR="0" wp14:anchorId="5ACC17A1" wp14:editId="62B3625D">
                  <wp:extent cx="4572000" cy="2743200"/>
                  <wp:effectExtent l="0" t="0" r="0" b="0"/>
                  <wp:docPr id="14395" name="Chart 14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0EB15E2" w14:textId="77777777" w:rsidR="00B812FE" w:rsidRPr="00B812FE" w:rsidRDefault="00B812FE" w:rsidP="00B812FE">
      <w:pPr>
        <w:spacing w:after="200" w:line="276" w:lineRule="auto"/>
        <w:rPr>
          <w:rFonts w:ascii="Calibri" w:eastAsia="Calibri" w:hAnsi="Calibri" w:cs="Arial"/>
          <w:b/>
          <w:lang w:bidi="ar-SA"/>
        </w:rPr>
      </w:pPr>
    </w:p>
    <w:p w14:paraId="15B34397"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 xml:space="preserve">Deep learning holds the highest share of around 67% in the global AI transportation market 2020. Deep learning algorithms analyze the hidden patterns effectively in huge volume of data and assist the transportation industry to overcome the traffic issues. </w:t>
      </w:r>
    </w:p>
    <w:p w14:paraId="1934AC15" w14:textId="77777777" w:rsidR="00B812FE" w:rsidRPr="00B812FE" w:rsidRDefault="00B812FE" w:rsidP="00B812FE">
      <w:pPr>
        <w:spacing w:after="200" w:line="276" w:lineRule="auto"/>
        <w:jc w:val="both"/>
        <w:rPr>
          <w:rFonts w:ascii="Calibri" w:eastAsia="Calibri" w:hAnsi="Calibri" w:cs="Arial"/>
          <w:lang w:bidi="ar-SA"/>
        </w:rPr>
      </w:pPr>
      <w:r w:rsidRPr="00B812FE">
        <w:rPr>
          <w:rFonts w:ascii="Calibri" w:eastAsia="Calibri" w:hAnsi="Calibri" w:cs="Arial"/>
          <w:lang w:bidi="ar-SA"/>
        </w:rPr>
        <w:t xml:space="preserve">Further, the deep learning is a fully automated technique which offers more accuracy when compared with the traditional methods.  Computer vision accounts for 19% share of the global AI transportation market and it is primarily </w:t>
      </w:r>
      <w:r w:rsidRPr="00B812FE">
        <w:rPr>
          <w:rFonts w:ascii="Calibri" w:eastAsia="Calibri" w:hAnsi="Calibri" w:cs="Arial"/>
          <w:lang w:bidi="ar-SA"/>
        </w:rPr>
        <w:lastRenderedPageBreak/>
        <w:t xml:space="preserve">used to enable the traffic management system to accurately capture images and analyze them under a wide variety of conditions such as bad weather and lighting, tracking vehicles at high speed and extremely congested traffic jams. </w:t>
      </w:r>
    </w:p>
    <w:p w14:paraId="14BA6C43"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AI Enabled Smart Traffic Management Market Growth Drivers:</w:t>
      </w:r>
    </w:p>
    <w:tbl>
      <w:tblPr>
        <w:tblStyle w:val="TableGrid1"/>
        <w:tblW w:w="10881" w:type="dxa"/>
        <w:tblLook w:val="04A0" w:firstRow="1" w:lastRow="0" w:firstColumn="1" w:lastColumn="0" w:noHBand="0" w:noVBand="1"/>
      </w:tblPr>
      <w:tblGrid>
        <w:gridCol w:w="392"/>
        <w:gridCol w:w="7371"/>
        <w:gridCol w:w="992"/>
        <w:gridCol w:w="992"/>
        <w:gridCol w:w="1134"/>
      </w:tblGrid>
      <w:tr w:rsidR="00B812FE" w:rsidRPr="00B812FE" w14:paraId="07E836DD" w14:textId="77777777" w:rsidTr="0096063B">
        <w:tc>
          <w:tcPr>
            <w:tcW w:w="392" w:type="dxa"/>
            <w:tcBorders>
              <w:top w:val="single" w:sz="4" w:space="0" w:color="auto"/>
              <w:left w:val="single" w:sz="4" w:space="0" w:color="auto"/>
              <w:bottom w:val="single" w:sz="4" w:space="0" w:color="auto"/>
              <w:right w:val="single" w:sz="4" w:space="0" w:color="auto"/>
            </w:tcBorders>
            <w:vAlign w:val="center"/>
          </w:tcPr>
          <w:p w14:paraId="4ED7F685" w14:textId="77777777" w:rsidR="00B812FE" w:rsidRPr="00B812FE" w:rsidRDefault="00B812FE" w:rsidP="00B812FE">
            <w:pPr>
              <w:rPr>
                <w:rFonts w:ascii="Calibri" w:hAnsi="Calibri" w:cs="Arial"/>
              </w:rPr>
            </w:pPr>
          </w:p>
        </w:tc>
        <w:tc>
          <w:tcPr>
            <w:tcW w:w="7371" w:type="dxa"/>
            <w:tcBorders>
              <w:top w:val="single" w:sz="4" w:space="0" w:color="auto"/>
              <w:left w:val="single" w:sz="4" w:space="0" w:color="auto"/>
              <w:bottom w:val="single" w:sz="4" w:space="0" w:color="auto"/>
              <w:right w:val="single" w:sz="4" w:space="0" w:color="auto"/>
            </w:tcBorders>
            <w:vAlign w:val="center"/>
            <w:hideMark/>
          </w:tcPr>
          <w:p w14:paraId="4E191E4A" w14:textId="77777777" w:rsidR="00B812FE" w:rsidRPr="00B812FE" w:rsidRDefault="00B812FE" w:rsidP="00B812FE">
            <w:pPr>
              <w:rPr>
                <w:rFonts w:ascii="Calibri" w:hAnsi="Calibri" w:cs="Arial"/>
                <w:b/>
              </w:rPr>
            </w:pPr>
            <w:r w:rsidRPr="00B812FE">
              <w:rPr>
                <w:rFonts w:ascii="Calibri" w:hAnsi="Calibri" w:cs="Arial"/>
                <w:b/>
              </w:rPr>
              <w:t>Market Growth Drivers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BCBC9" w14:textId="77777777" w:rsidR="00B812FE" w:rsidRPr="00B812FE" w:rsidRDefault="00B812FE" w:rsidP="00B812FE">
            <w:pPr>
              <w:rPr>
                <w:rFonts w:ascii="Calibri" w:hAnsi="Calibri" w:cs="Arial"/>
              </w:rPr>
            </w:pPr>
            <w:r w:rsidRPr="00B812FE">
              <w:rPr>
                <w:rFonts w:ascii="Calibri" w:hAnsi="Calibri" w:cs="Arial"/>
              </w:rPr>
              <w:t>Short Term (Less than 2 years)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B59BC3" w14:textId="77777777" w:rsidR="00B812FE" w:rsidRPr="00B812FE" w:rsidRDefault="00B812FE" w:rsidP="00B812FE">
            <w:pPr>
              <w:rPr>
                <w:rFonts w:ascii="Calibri" w:hAnsi="Calibri" w:cs="Arial"/>
              </w:rPr>
            </w:pPr>
            <w:r w:rsidRPr="00B812FE">
              <w:rPr>
                <w:rFonts w:ascii="Calibri" w:hAnsi="Calibri" w:cs="Arial"/>
              </w:rPr>
              <w:t xml:space="preserve">Medium Term </w:t>
            </w:r>
          </w:p>
          <w:p w14:paraId="7B255516" w14:textId="77777777" w:rsidR="00B812FE" w:rsidRPr="00B812FE" w:rsidRDefault="00B812FE" w:rsidP="00B812FE">
            <w:pPr>
              <w:rPr>
                <w:rFonts w:ascii="Calibri" w:hAnsi="Calibri" w:cs="Arial"/>
              </w:rPr>
            </w:pPr>
            <w:r w:rsidRPr="00B812FE">
              <w:rPr>
                <w:rFonts w:ascii="Calibri" w:hAnsi="Calibri" w:cs="Arial"/>
              </w:rPr>
              <w:t>(2 -5 years)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3E379C" w14:textId="77777777" w:rsidR="00B812FE" w:rsidRPr="00B812FE" w:rsidRDefault="00B812FE" w:rsidP="00B812FE">
            <w:pPr>
              <w:rPr>
                <w:rFonts w:ascii="Calibri" w:hAnsi="Calibri" w:cs="Arial"/>
              </w:rPr>
            </w:pPr>
            <w:r w:rsidRPr="00B812FE">
              <w:rPr>
                <w:rFonts w:ascii="Calibri" w:hAnsi="Calibri" w:cs="Arial"/>
              </w:rPr>
              <w:t>Long Term (More than 5 years)</w:t>
            </w:r>
          </w:p>
        </w:tc>
      </w:tr>
      <w:tr w:rsidR="00B812FE" w:rsidRPr="00B812FE" w14:paraId="78CB8505" w14:textId="77777777" w:rsidTr="0096063B">
        <w:trPr>
          <w:trHeight w:val="1558"/>
        </w:trPr>
        <w:tc>
          <w:tcPr>
            <w:tcW w:w="392" w:type="dxa"/>
            <w:tcBorders>
              <w:top w:val="single" w:sz="4" w:space="0" w:color="auto"/>
              <w:left w:val="single" w:sz="4" w:space="0" w:color="auto"/>
              <w:bottom w:val="single" w:sz="4" w:space="0" w:color="auto"/>
              <w:right w:val="single" w:sz="4" w:space="0" w:color="auto"/>
            </w:tcBorders>
            <w:vAlign w:val="center"/>
            <w:hideMark/>
          </w:tcPr>
          <w:p w14:paraId="728D71EE" w14:textId="77777777" w:rsidR="00B812FE" w:rsidRPr="00B812FE" w:rsidRDefault="00B812FE" w:rsidP="00B812FE">
            <w:pPr>
              <w:rPr>
                <w:rFonts w:ascii="Calibri" w:hAnsi="Calibri" w:cs="Arial"/>
              </w:rPr>
            </w:pPr>
            <w:r w:rsidRPr="00B812FE">
              <w:rPr>
                <w:rFonts w:ascii="Calibri" w:hAnsi="Calibri" w:cs="Arial"/>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3758B9C3" w14:textId="77777777" w:rsidR="00B812FE" w:rsidRPr="00B812FE" w:rsidRDefault="00B812FE" w:rsidP="00B812FE">
            <w:pPr>
              <w:rPr>
                <w:rFonts w:ascii="Calibri" w:hAnsi="Calibri" w:cs="Arial"/>
                <w:b/>
              </w:rPr>
            </w:pPr>
            <w:r w:rsidRPr="00B812FE">
              <w:rPr>
                <w:rFonts w:ascii="Calibri" w:hAnsi="Calibri" w:cs="Arial"/>
                <w:b/>
              </w:rPr>
              <w:t xml:space="preserve">Reducing Traffic Congestion:  </w:t>
            </w:r>
            <w:r w:rsidRPr="00B812FE">
              <w:rPr>
                <w:rFonts w:ascii="Calibri" w:hAnsi="Calibri" w:cs="Arial"/>
              </w:rPr>
              <w:t xml:space="preserve">AI collects traffic information at the intersections continuously in real-time and </w:t>
            </w:r>
            <w:proofErr w:type="spellStart"/>
            <w:r w:rsidRPr="00B812FE">
              <w:rPr>
                <w:rFonts w:ascii="Calibri" w:hAnsi="Calibri" w:cs="Arial"/>
              </w:rPr>
              <w:t>analyzes</w:t>
            </w:r>
            <w:proofErr w:type="spellEnd"/>
            <w:r w:rsidRPr="00B812FE">
              <w:rPr>
                <w:rFonts w:ascii="Calibri" w:hAnsi="Calibri" w:cs="Arial"/>
              </w:rPr>
              <w:t xml:space="preserve"> it not only to assess current traffic conditions but also to predict how much traffic congestion can happen and help traffic management system with intelligent insights to ease out the clogged roads efficiently.</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DB42E2"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2384" behindDoc="0" locked="0" layoutInCell="1" allowOverlap="1" wp14:anchorId="16D172B0" wp14:editId="7C2988CD">
                      <wp:simplePos x="0" y="0"/>
                      <wp:positionH relativeFrom="column">
                        <wp:posOffset>24130</wp:posOffset>
                      </wp:positionH>
                      <wp:positionV relativeFrom="paragraph">
                        <wp:posOffset>297180</wp:posOffset>
                      </wp:positionV>
                      <wp:extent cx="292735" cy="314325"/>
                      <wp:effectExtent l="0" t="0" r="12065" b="2857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9pt;margin-top:23.4pt;width:23.0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" fillcolor="#1f497d" strokecolor="#243f60" strokeweight="2pt"/>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33A1B829"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3408" behindDoc="0" locked="0" layoutInCell="1" allowOverlap="1" wp14:anchorId="60720985" wp14:editId="11E4267C">
                      <wp:simplePos x="0" y="0"/>
                      <wp:positionH relativeFrom="column">
                        <wp:posOffset>84455</wp:posOffset>
                      </wp:positionH>
                      <wp:positionV relativeFrom="paragraph">
                        <wp:posOffset>302895</wp:posOffset>
                      </wp:positionV>
                      <wp:extent cx="292735" cy="314325"/>
                      <wp:effectExtent l="0" t="0" r="12065"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6.65pt;margin-top:23.85pt;width:23.0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" fillcolor="#1f497d" strokecolor="#243f60" strokeweight="2pt"/>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22D17D"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4432" behindDoc="0" locked="0" layoutInCell="1" allowOverlap="1" wp14:anchorId="78A51D7D" wp14:editId="71693852">
                      <wp:simplePos x="0" y="0"/>
                      <wp:positionH relativeFrom="column">
                        <wp:posOffset>46990</wp:posOffset>
                      </wp:positionH>
                      <wp:positionV relativeFrom="paragraph">
                        <wp:posOffset>299720</wp:posOffset>
                      </wp:positionV>
                      <wp:extent cx="292735" cy="314325"/>
                      <wp:effectExtent l="0" t="0" r="12065" b="28575"/>
                      <wp:wrapNone/>
                      <wp:docPr id="14360" name="Oval 14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0" o:spid="_x0000_s1026" style="position:absolute;margin-left:3.7pt;margin-top:23.6pt;width:23.0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" fillcolor="#1f497d" strokecolor="#243f60" strokeweight="2pt"/>
                  </w:pict>
                </mc:Fallback>
              </mc:AlternateContent>
            </w:r>
          </w:p>
        </w:tc>
      </w:tr>
      <w:tr w:rsidR="00B812FE" w:rsidRPr="00B812FE" w14:paraId="4D675D94" w14:textId="77777777" w:rsidTr="0096063B">
        <w:trPr>
          <w:trHeight w:val="1255"/>
        </w:trPr>
        <w:tc>
          <w:tcPr>
            <w:tcW w:w="392" w:type="dxa"/>
            <w:tcBorders>
              <w:top w:val="single" w:sz="4" w:space="0" w:color="auto"/>
              <w:left w:val="single" w:sz="4" w:space="0" w:color="auto"/>
              <w:bottom w:val="single" w:sz="4" w:space="0" w:color="auto"/>
              <w:right w:val="single" w:sz="4" w:space="0" w:color="auto"/>
            </w:tcBorders>
            <w:vAlign w:val="center"/>
            <w:hideMark/>
          </w:tcPr>
          <w:p w14:paraId="32BAFE23" w14:textId="77777777" w:rsidR="00B812FE" w:rsidRPr="00B812FE" w:rsidRDefault="00B812FE" w:rsidP="00B812FE">
            <w:pPr>
              <w:rPr>
                <w:rFonts w:ascii="Calibri" w:hAnsi="Calibri" w:cs="Arial"/>
              </w:rPr>
            </w:pPr>
            <w:r w:rsidRPr="00B812FE">
              <w:rPr>
                <w:rFonts w:ascii="Calibri" w:hAnsi="Calibri" w:cs="Arial"/>
              </w:rPr>
              <w:t>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AB45F27" w14:textId="77777777" w:rsidR="00B812FE" w:rsidRPr="00B812FE" w:rsidRDefault="00B812FE" w:rsidP="00B812FE">
            <w:pPr>
              <w:rPr>
                <w:rFonts w:ascii="Calibri" w:hAnsi="Calibri" w:cs="Arial"/>
              </w:rPr>
            </w:pPr>
            <w:r w:rsidRPr="00B812FE">
              <w:rPr>
                <w:rFonts w:ascii="Calibri" w:hAnsi="Calibri" w:cs="Arial"/>
                <w:b/>
              </w:rPr>
              <w:t>Improving Road/Driver Safety:</w:t>
            </w:r>
            <w:r w:rsidRPr="00B812FE">
              <w:rPr>
                <w:rFonts w:ascii="Calibri" w:hAnsi="Calibri" w:cs="Arial"/>
              </w:rPr>
              <w:t xml:space="preserve"> AI technology has the capability to efficiently </w:t>
            </w:r>
            <w:proofErr w:type="spellStart"/>
            <w:r w:rsidRPr="00B812FE">
              <w:rPr>
                <w:rFonts w:ascii="Calibri" w:hAnsi="Calibri" w:cs="Arial"/>
              </w:rPr>
              <w:t>analyze</w:t>
            </w:r>
            <w:proofErr w:type="spellEnd"/>
            <w:r w:rsidRPr="00B812FE">
              <w:rPr>
                <w:rFonts w:ascii="Calibri" w:hAnsi="Calibri" w:cs="Arial"/>
              </w:rPr>
              <w:t xml:space="preserve"> the critical driving factors such as vehicle speed, driver </w:t>
            </w:r>
            <w:proofErr w:type="spellStart"/>
            <w:r w:rsidRPr="00B812FE">
              <w:rPr>
                <w:rFonts w:ascii="Calibri" w:hAnsi="Calibri" w:cs="Arial"/>
              </w:rPr>
              <w:t>behavior</w:t>
            </w:r>
            <w:proofErr w:type="spellEnd"/>
            <w:r w:rsidRPr="00B812FE">
              <w:rPr>
                <w:rFonts w:ascii="Calibri" w:hAnsi="Calibri" w:cs="Arial"/>
              </w:rPr>
              <w:t xml:space="preserve"> and nearby vehicles movement to alert the drivers with safety insights regularly and give more reaction time in-case of accidents.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B33E3A"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5456" behindDoc="0" locked="0" layoutInCell="1" allowOverlap="1" wp14:anchorId="6CA2A1FD" wp14:editId="362D5F05">
                      <wp:simplePos x="0" y="0"/>
                      <wp:positionH relativeFrom="column">
                        <wp:posOffset>32385</wp:posOffset>
                      </wp:positionH>
                      <wp:positionV relativeFrom="paragraph">
                        <wp:posOffset>212090</wp:posOffset>
                      </wp:positionV>
                      <wp:extent cx="292735" cy="314325"/>
                      <wp:effectExtent l="0" t="0" r="12065" b="28575"/>
                      <wp:wrapNone/>
                      <wp:docPr id="14361" name="Oval 14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1" o:spid="_x0000_s1026" style="position:absolute;margin-left:2.55pt;margin-top:16.7pt;width:23.0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0M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" fillcolor="#1f497d" strokecolor="#243f60" strokeweight="2pt"/>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6B66EF7D"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6480" behindDoc="0" locked="0" layoutInCell="1" allowOverlap="1" wp14:anchorId="05A32341" wp14:editId="5E8C1F52">
                      <wp:simplePos x="0" y="0"/>
                      <wp:positionH relativeFrom="column">
                        <wp:posOffset>80645</wp:posOffset>
                      </wp:positionH>
                      <wp:positionV relativeFrom="paragraph">
                        <wp:posOffset>207645</wp:posOffset>
                      </wp:positionV>
                      <wp:extent cx="292735" cy="314325"/>
                      <wp:effectExtent l="0" t="0" r="12065" b="2857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6.35pt;margin-top:16.35pt;width:23.0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" fillcolor="#1f497d" strokecolor="#243f60" strokeweight="2pt"/>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E85FE"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7504" behindDoc="0" locked="0" layoutInCell="1" allowOverlap="1" wp14:anchorId="409A7B29" wp14:editId="01739CBB">
                      <wp:simplePos x="0" y="0"/>
                      <wp:positionH relativeFrom="column">
                        <wp:posOffset>115570</wp:posOffset>
                      </wp:positionH>
                      <wp:positionV relativeFrom="paragraph">
                        <wp:posOffset>208280</wp:posOffset>
                      </wp:positionV>
                      <wp:extent cx="292735" cy="314325"/>
                      <wp:effectExtent l="0" t="0" r="12065" b="28575"/>
                      <wp:wrapNone/>
                      <wp:docPr id="14362" name="Oval 14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2" o:spid="_x0000_s1026" style="position:absolute;margin-left:9.1pt;margin-top:16.4pt;width:23.0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S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" fillcolor="#1f497d" strokecolor="#243f60" strokeweight="2pt"/>
                  </w:pict>
                </mc:Fallback>
              </mc:AlternateContent>
            </w:r>
          </w:p>
        </w:tc>
      </w:tr>
      <w:tr w:rsidR="00B812FE" w:rsidRPr="00B812FE" w14:paraId="1649B0AB" w14:textId="77777777" w:rsidTr="0096063B">
        <w:trPr>
          <w:trHeight w:val="1839"/>
        </w:trPr>
        <w:tc>
          <w:tcPr>
            <w:tcW w:w="392" w:type="dxa"/>
            <w:tcBorders>
              <w:top w:val="single" w:sz="4" w:space="0" w:color="auto"/>
              <w:left w:val="single" w:sz="4" w:space="0" w:color="auto"/>
              <w:bottom w:val="single" w:sz="4" w:space="0" w:color="auto"/>
              <w:right w:val="single" w:sz="4" w:space="0" w:color="auto"/>
            </w:tcBorders>
            <w:vAlign w:val="center"/>
            <w:hideMark/>
          </w:tcPr>
          <w:p w14:paraId="117DDDB8" w14:textId="77777777" w:rsidR="00B812FE" w:rsidRPr="00B812FE" w:rsidRDefault="00B812FE" w:rsidP="00B812FE">
            <w:pPr>
              <w:rPr>
                <w:rFonts w:ascii="Calibri" w:hAnsi="Calibri" w:cs="Arial"/>
              </w:rPr>
            </w:pPr>
            <w:r w:rsidRPr="00B812FE">
              <w:rPr>
                <w:rFonts w:ascii="Calibri" w:hAnsi="Calibri" w:cs="Arial"/>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4AFA55A" w14:textId="77777777" w:rsidR="00B812FE" w:rsidRPr="00B812FE" w:rsidRDefault="00B812FE" w:rsidP="00B812FE">
            <w:pPr>
              <w:rPr>
                <w:rFonts w:ascii="Calibri" w:hAnsi="Calibri" w:cs="Arial"/>
                <w:lang w:val="en-IN"/>
              </w:rPr>
            </w:pPr>
            <w:r w:rsidRPr="00B812FE">
              <w:rPr>
                <w:rFonts w:ascii="Calibri" w:hAnsi="Calibri" w:cs="Arial"/>
                <w:b/>
              </w:rPr>
              <w:t>Fuel Efficient:</w:t>
            </w:r>
            <w:r w:rsidRPr="00B812FE">
              <w:rPr>
                <w:rFonts w:ascii="Calibri" w:hAnsi="Calibri" w:cs="Arial"/>
              </w:rPr>
              <w:t xml:space="preserve"> Vehicles stopping at traffic signals creates engine idle for some time and again accelerating to get back up to speed may leads to wastage of fuels, adding pollution. The deployment of AI in the traffic management system synchronizes the timing of traffic signals wit vehicle movements to considerably reduce the idle time, offer improve mobility and makes vehicles energy efficient.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672871"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8528" behindDoc="0" locked="0" layoutInCell="1" allowOverlap="1" wp14:anchorId="4B505453" wp14:editId="63BFDC4D">
                      <wp:simplePos x="0" y="0"/>
                      <wp:positionH relativeFrom="column">
                        <wp:posOffset>27305</wp:posOffset>
                      </wp:positionH>
                      <wp:positionV relativeFrom="paragraph">
                        <wp:posOffset>227965</wp:posOffset>
                      </wp:positionV>
                      <wp:extent cx="295275" cy="304800"/>
                      <wp:effectExtent l="0" t="0" r="28575"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2.15pt;margin-top:17.95pt;width:23.2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6D873A1C"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799552" behindDoc="0" locked="0" layoutInCell="1" allowOverlap="1" wp14:anchorId="52736DB5" wp14:editId="31449CA2">
                      <wp:simplePos x="0" y="0"/>
                      <wp:positionH relativeFrom="column">
                        <wp:posOffset>83185</wp:posOffset>
                      </wp:positionH>
                      <wp:positionV relativeFrom="paragraph">
                        <wp:posOffset>233045</wp:posOffset>
                      </wp:positionV>
                      <wp:extent cx="292735" cy="314325"/>
                      <wp:effectExtent l="0" t="0" r="1206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6.55pt;margin-top:18.35pt;width:23.05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" fillcolor="#1f497d" strokecolor="#243f60" strokeweight="2pt"/>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CD33D0"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0576" behindDoc="0" locked="0" layoutInCell="1" allowOverlap="1" wp14:anchorId="3039D190" wp14:editId="35294B91">
                      <wp:simplePos x="0" y="0"/>
                      <wp:positionH relativeFrom="column">
                        <wp:posOffset>114300</wp:posOffset>
                      </wp:positionH>
                      <wp:positionV relativeFrom="paragraph">
                        <wp:posOffset>230505</wp:posOffset>
                      </wp:positionV>
                      <wp:extent cx="292735" cy="314325"/>
                      <wp:effectExtent l="0" t="0" r="1206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9pt;margin-top:18.15pt;width:23.0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" fillcolor="#1f497d" strokecolor="#243f60" strokeweight="2pt"/>
                  </w:pict>
                </mc:Fallback>
              </mc:AlternateContent>
            </w:r>
          </w:p>
        </w:tc>
      </w:tr>
      <w:tr w:rsidR="00B812FE" w:rsidRPr="00B812FE" w14:paraId="1C39FBF8" w14:textId="77777777" w:rsidTr="0096063B">
        <w:trPr>
          <w:trHeight w:val="1837"/>
        </w:trPr>
        <w:tc>
          <w:tcPr>
            <w:tcW w:w="392" w:type="dxa"/>
            <w:tcBorders>
              <w:top w:val="single" w:sz="4" w:space="0" w:color="auto"/>
              <w:left w:val="single" w:sz="4" w:space="0" w:color="auto"/>
              <w:bottom w:val="single" w:sz="4" w:space="0" w:color="auto"/>
              <w:right w:val="single" w:sz="4" w:space="0" w:color="auto"/>
            </w:tcBorders>
            <w:vAlign w:val="center"/>
            <w:hideMark/>
          </w:tcPr>
          <w:p w14:paraId="240B5E93" w14:textId="77777777" w:rsidR="00B812FE" w:rsidRPr="00B812FE" w:rsidRDefault="00B812FE" w:rsidP="00B812FE">
            <w:pPr>
              <w:rPr>
                <w:rFonts w:ascii="Calibri" w:hAnsi="Calibri" w:cs="Arial"/>
              </w:rPr>
            </w:pPr>
            <w:r w:rsidRPr="00B812FE">
              <w:rPr>
                <w:rFonts w:ascii="Calibri" w:hAnsi="Calibri" w:cs="Arial"/>
              </w:rPr>
              <w:t>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337E7B2" w14:textId="77777777" w:rsidR="00B812FE" w:rsidRPr="00B812FE" w:rsidRDefault="00B812FE" w:rsidP="00B812FE">
            <w:pPr>
              <w:rPr>
                <w:rFonts w:ascii="Calibri" w:hAnsi="Calibri" w:cs="Arial"/>
                <w:b/>
                <w:lang w:val="en-IN"/>
              </w:rPr>
            </w:pPr>
            <w:r w:rsidRPr="00B812FE">
              <w:rPr>
                <w:rFonts w:ascii="Calibri" w:hAnsi="Calibri" w:cs="Arial"/>
                <w:b/>
              </w:rPr>
              <w:t xml:space="preserve">Forecasting Accurate Transit Time: </w:t>
            </w:r>
            <w:r w:rsidRPr="00B812FE">
              <w:rPr>
                <w:rFonts w:ascii="Calibri" w:hAnsi="Calibri" w:cs="Arial"/>
              </w:rPr>
              <w:t>For public transport system,</w:t>
            </w:r>
            <w:r w:rsidRPr="00B812FE">
              <w:rPr>
                <w:rFonts w:ascii="Calibri" w:hAnsi="Calibri" w:cs="Arial"/>
                <w:b/>
              </w:rPr>
              <w:t xml:space="preserve"> </w:t>
            </w:r>
            <w:r w:rsidRPr="00B812FE">
              <w:rPr>
                <w:rFonts w:ascii="Calibri" w:hAnsi="Calibri" w:cs="Arial"/>
              </w:rPr>
              <w:t>forecasting accurate transit travel time for vehicles is very crucial, as it allows the drivers/passengers to efficiently plan their trips and minimizes the waiting times. Based on the various traffic data collected such as vehicle speed, traffic conditions and etc., AI will assist the public transport users with reliable pick up and drop off times for their routes.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07DA4" w14:textId="77777777" w:rsidR="00B812FE" w:rsidRPr="00B812FE" w:rsidRDefault="00B812FE" w:rsidP="00B812FE">
            <w:pPr>
              <w:rPr>
                <w:rFonts w:ascii="Calibri" w:hAnsi="Calibri" w:cs="Arial"/>
                <w:noProof/>
                <w:lang w:eastAsia="en-IN"/>
              </w:rPr>
            </w:pPr>
            <w:r w:rsidRPr="00B812FE">
              <w:rPr>
                <w:rFonts w:ascii="Calibri" w:hAnsi="Calibri" w:cs="Arial"/>
                <w:noProof/>
              </w:rPr>
              <mc:AlternateContent>
                <mc:Choice Requires="wps">
                  <w:drawing>
                    <wp:anchor distT="0" distB="0" distL="114300" distR="114300" simplePos="0" relativeHeight="251801600" behindDoc="0" locked="0" layoutInCell="1" allowOverlap="1" wp14:anchorId="0C44D3BE" wp14:editId="477BE03D">
                      <wp:simplePos x="0" y="0"/>
                      <wp:positionH relativeFrom="column">
                        <wp:posOffset>33655</wp:posOffset>
                      </wp:positionH>
                      <wp:positionV relativeFrom="paragraph">
                        <wp:posOffset>152400</wp:posOffset>
                      </wp:positionV>
                      <wp:extent cx="295275" cy="30480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65pt;margin-top:12pt;width:23.25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5DA0DE95" w14:textId="77777777" w:rsidR="00B812FE" w:rsidRPr="00B812FE" w:rsidRDefault="00B812FE" w:rsidP="00B812FE">
            <w:pPr>
              <w:rPr>
                <w:rFonts w:ascii="Calibri" w:hAnsi="Calibri" w:cs="Arial"/>
                <w:noProof/>
                <w:lang w:eastAsia="en-IN"/>
              </w:rPr>
            </w:pPr>
            <w:r w:rsidRPr="00B812FE">
              <w:rPr>
                <w:rFonts w:ascii="Calibri" w:hAnsi="Calibri" w:cs="Arial"/>
                <w:noProof/>
              </w:rPr>
              <mc:AlternateContent>
                <mc:Choice Requires="wps">
                  <w:drawing>
                    <wp:anchor distT="0" distB="0" distL="114300" distR="114300" simplePos="0" relativeHeight="251802624" behindDoc="0" locked="0" layoutInCell="1" allowOverlap="1" wp14:anchorId="7656512F" wp14:editId="68756DC9">
                      <wp:simplePos x="0" y="0"/>
                      <wp:positionH relativeFrom="column">
                        <wp:posOffset>82550</wp:posOffset>
                      </wp:positionH>
                      <wp:positionV relativeFrom="paragraph">
                        <wp:posOffset>139700</wp:posOffset>
                      </wp:positionV>
                      <wp:extent cx="295275" cy="304800"/>
                      <wp:effectExtent l="0" t="0" r="28575"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6.5pt;margin-top:11pt;width:23.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87EA71" w14:textId="77777777" w:rsidR="00B812FE" w:rsidRPr="00B812FE" w:rsidRDefault="00B812FE" w:rsidP="00B812FE">
            <w:pPr>
              <w:rPr>
                <w:rFonts w:ascii="Calibri" w:hAnsi="Calibri" w:cs="Arial"/>
                <w:noProof/>
                <w:lang w:eastAsia="en-IN"/>
              </w:rPr>
            </w:pPr>
            <w:r w:rsidRPr="00B812FE">
              <w:rPr>
                <w:rFonts w:ascii="Calibri" w:hAnsi="Calibri" w:cs="Arial"/>
                <w:noProof/>
              </w:rPr>
              <mc:AlternateContent>
                <mc:Choice Requires="wps">
                  <w:drawing>
                    <wp:anchor distT="0" distB="0" distL="114300" distR="114300" simplePos="0" relativeHeight="251803648" behindDoc="0" locked="0" layoutInCell="1" allowOverlap="1" wp14:anchorId="7C019FA4" wp14:editId="65565ECC">
                      <wp:simplePos x="0" y="0"/>
                      <wp:positionH relativeFrom="column">
                        <wp:posOffset>41275</wp:posOffset>
                      </wp:positionH>
                      <wp:positionV relativeFrom="paragraph">
                        <wp:posOffset>146050</wp:posOffset>
                      </wp:positionV>
                      <wp:extent cx="292735" cy="314325"/>
                      <wp:effectExtent l="0" t="0" r="1206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25pt;margin-top:11.5pt;width:23.05pt;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" fillcolor="#1f497d" strokecolor="#243f60" strokeweight="2pt"/>
                  </w:pict>
                </mc:Fallback>
              </mc:AlternateContent>
            </w:r>
          </w:p>
        </w:tc>
      </w:tr>
    </w:tbl>
    <w:p w14:paraId="778429CA" w14:textId="77777777" w:rsidR="00B812FE" w:rsidRPr="00B812FE" w:rsidRDefault="00B812FE" w:rsidP="00B812FE">
      <w:pPr>
        <w:spacing w:after="200" w:line="276" w:lineRule="auto"/>
        <w:rPr>
          <w:rFonts w:ascii="Calibri" w:eastAsia="Calibri" w:hAnsi="Calibri" w:cs="Arial"/>
          <w:lang w:bidi="ar-SA"/>
        </w:rPr>
      </w:pPr>
    </w:p>
    <w:p w14:paraId="24441C47"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AI Enabled Smart Traffic Management Market Restraints:</w:t>
      </w:r>
    </w:p>
    <w:tbl>
      <w:tblPr>
        <w:tblStyle w:val="TableGrid1"/>
        <w:tblW w:w="10881" w:type="dxa"/>
        <w:tblLook w:val="04A0" w:firstRow="1" w:lastRow="0" w:firstColumn="1" w:lastColumn="0" w:noHBand="0" w:noVBand="1"/>
      </w:tblPr>
      <w:tblGrid>
        <w:gridCol w:w="391"/>
        <w:gridCol w:w="7372"/>
        <w:gridCol w:w="992"/>
        <w:gridCol w:w="992"/>
        <w:gridCol w:w="1134"/>
      </w:tblGrid>
      <w:tr w:rsidR="00B812FE" w:rsidRPr="00B812FE" w14:paraId="2CF9F166" w14:textId="77777777" w:rsidTr="0096063B">
        <w:tc>
          <w:tcPr>
            <w:tcW w:w="391" w:type="dxa"/>
            <w:tcBorders>
              <w:top w:val="single" w:sz="4" w:space="0" w:color="auto"/>
              <w:left w:val="single" w:sz="4" w:space="0" w:color="auto"/>
              <w:bottom w:val="single" w:sz="4" w:space="0" w:color="auto"/>
              <w:right w:val="single" w:sz="4" w:space="0" w:color="auto"/>
            </w:tcBorders>
            <w:vAlign w:val="center"/>
          </w:tcPr>
          <w:p w14:paraId="63FD86DD" w14:textId="77777777" w:rsidR="00B812FE" w:rsidRPr="00B812FE" w:rsidRDefault="00B812FE" w:rsidP="00B812FE">
            <w:pPr>
              <w:jc w:val="center"/>
              <w:rPr>
                <w:rFonts w:ascii="Calibri" w:hAnsi="Calibri" w:cs="Arial"/>
              </w:rPr>
            </w:pPr>
          </w:p>
        </w:tc>
        <w:tc>
          <w:tcPr>
            <w:tcW w:w="7372" w:type="dxa"/>
            <w:tcBorders>
              <w:top w:val="single" w:sz="4" w:space="0" w:color="auto"/>
              <w:left w:val="single" w:sz="4" w:space="0" w:color="auto"/>
              <w:bottom w:val="single" w:sz="4" w:space="0" w:color="auto"/>
              <w:right w:val="single" w:sz="4" w:space="0" w:color="auto"/>
            </w:tcBorders>
            <w:vAlign w:val="center"/>
            <w:hideMark/>
          </w:tcPr>
          <w:p w14:paraId="102BB989" w14:textId="77777777" w:rsidR="00B812FE" w:rsidRPr="00B812FE" w:rsidRDefault="00B812FE" w:rsidP="00B812FE">
            <w:pPr>
              <w:jc w:val="center"/>
              <w:rPr>
                <w:rFonts w:ascii="Calibri" w:hAnsi="Calibri" w:cs="Arial"/>
                <w:b/>
              </w:rPr>
            </w:pPr>
            <w:r w:rsidRPr="00B812FE">
              <w:rPr>
                <w:rFonts w:ascii="Calibri" w:hAnsi="Calibri" w:cs="Arial"/>
                <w:b/>
              </w:rPr>
              <w:t>Market Restraints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7969CC" w14:textId="77777777" w:rsidR="00B812FE" w:rsidRPr="00B812FE" w:rsidRDefault="00B812FE" w:rsidP="00B812FE">
            <w:pPr>
              <w:jc w:val="center"/>
              <w:rPr>
                <w:rFonts w:ascii="Calibri" w:hAnsi="Calibri" w:cs="Arial"/>
              </w:rPr>
            </w:pPr>
            <w:r w:rsidRPr="00B812FE">
              <w:rPr>
                <w:rFonts w:ascii="Calibri" w:hAnsi="Calibri" w:cs="Arial"/>
              </w:rPr>
              <w:t>Short Term (Less than 2 years)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DCBDAE" w14:textId="77777777" w:rsidR="00B812FE" w:rsidRPr="00B812FE" w:rsidRDefault="00B812FE" w:rsidP="00B812FE">
            <w:pPr>
              <w:jc w:val="center"/>
              <w:rPr>
                <w:rFonts w:ascii="Calibri" w:hAnsi="Calibri" w:cs="Arial"/>
              </w:rPr>
            </w:pPr>
            <w:r w:rsidRPr="00B812FE">
              <w:rPr>
                <w:rFonts w:ascii="Calibri" w:hAnsi="Calibri" w:cs="Arial"/>
              </w:rPr>
              <w:t>Medium Term</w:t>
            </w:r>
          </w:p>
          <w:p w14:paraId="03659EBF" w14:textId="77777777" w:rsidR="00B812FE" w:rsidRPr="00B812FE" w:rsidRDefault="00B812FE" w:rsidP="00B812FE">
            <w:pPr>
              <w:jc w:val="center"/>
              <w:rPr>
                <w:rFonts w:ascii="Calibri" w:hAnsi="Calibri" w:cs="Arial"/>
              </w:rPr>
            </w:pPr>
            <w:r w:rsidRPr="00B812FE">
              <w:rPr>
                <w:rFonts w:ascii="Calibri" w:hAnsi="Calibri" w:cs="Arial"/>
              </w:rPr>
              <w:t>(2 -5 years)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87B364" w14:textId="77777777" w:rsidR="00B812FE" w:rsidRPr="00B812FE" w:rsidRDefault="00B812FE" w:rsidP="00B812FE">
            <w:pPr>
              <w:jc w:val="center"/>
              <w:rPr>
                <w:rFonts w:ascii="Calibri" w:hAnsi="Calibri" w:cs="Arial"/>
              </w:rPr>
            </w:pPr>
            <w:r w:rsidRPr="00B812FE">
              <w:rPr>
                <w:rFonts w:ascii="Calibri" w:hAnsi="Calibri" w:cs="Arial"/>
              </w:rPr>
              <w:t>Long Term (More than 5 years)</w:t>
            </w:r>
          </w:p>
        </w:tc>
      </w:tr>
      <w:tr w:rsidR="00B812FE" w:rsidRPr="00B812FE" w14:paraId="578C7E0E" w14:textId="77777777" w:rsidTr="0096063B">
        <w:tc>
          <w:tcPr>
            <w:tcW w:w="391" w:type="dxa"/>
            <w:tcBorders>
              <w:top w:val="single" w:sz="4" w:space="0" w:color="auto"/>
              <w:left w:val="single" w:sz="4" w:space="0" w:color="auto"/>
              <w:bottom w:val="single" w:sz="4" w:space="0" w:color="auto"/>
              <w:right w:val="single" w:sz="4" w:space="0" w:color="auto"/>
            </w:tcBorders>
            <w:vAlign w:val="center"/>
            <w:hideMark/>
          </w:tcPr>
          <w:p w14:paraId="0BAEA974" w14:textId="77777777" w:rsidR="00B812FE" w:rsidRPr="00B812FE" w:rsidRDefault="00B812FE" w:rsidP="00B812FE">
            <w:pPr>
              <w:jc w:val="center"/>
              <w:rPr>
                <w:rFonts w:ascii="Calibri" w:hAnsi="Calibri" w:cs="Arial"/>
              </w:rPr>
            </w:pPr>
            <w:r w:rsidRPr="00B812FE">
              <w:rPr>
                <w:rFonts w:ascii="Calibri" w:hAnsi="Calibri" w:cs="Arial"/>
              </w:rPr>
              <w:t>1</w:t>
            </w:r>
          </w:p>
        </w:tc>
        <w:tc>
          <w:tcPr>
            <w:tcW w:w="7372" w:type="dxa"/>
            <w:tcBorders>
              <w:top w:val="single" w:sz="4" w:space="0" w:color="auto"/>
              <w:left w:val="single" w:sz="4" w:space="0" w:color="auto"/>
              <w:bottom w:val="single" w:sz="4" w:space="0" w:color="auto"/>
              <w:right w:val="single" w:sz="4" w:space="0" w:color="auto"/>
            </w:tcBorders>
            <w:vAlign w:val="center"/>
            <w:hideMark/>
          </w:tcPr>
          <w:p w14:paraId="46A780FC" w14:textId="77777777" w:rsidR="00B812FE" w:rsidRPr="00B812FE" w:rsidRDefault="00B812FE" w:rsidP="00B812FE">
            <w:pPr>
              <w:rPr>
                <w:rFonts w:ascii="Calibri" w:hAnsi="Calibri" w:cs="Arial"/>
              </w:rPr>
            </w:pPr>
            <w:r w:rsidRPr="00B812FE">
              <w:rPr>
                <w:rFonts w:ascii="Calibri" w:hAnsi="Calibri" w:cs="Arial"/>
                <w:b/>
              </w:rPr>
              <w:t>Lack of AI- Specific Skills:</w:t>
            </w:r>
            <w:r w:rsidRPr="00B812FE">
              <w:rPr>
                <w:rFonts w:ascii="Calibri" w:hAnsi="Calibri" w:cs="Arial"/>
              </w:rPr>
              <w:t xml:space="preserve"> The end-users in the transportation industry still lack the talent with appropriate skill sets to bring the best out of AI. It's difficult for the users to continuously validate and update the AI system in real-time to incorporate the changes regularly.</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0C2614"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4672" behindDoc="0" locked="0" layoutInCell="1" allowOverlap="1" wp14:anchorId="3D7F9A7E" wp14:editId="63569A34">
                      <wp:simplePos x="0" y="0"/>
                      <wp:positionH relativeFrom="column">
                        <wp:posOffset>26670</wp:posOffset>
                      </wp:positionH>
                      <wp:positionV relativeFrom="paragraph">
                        <wp:posOffset>138430</wp:posOffset>
                      </wp:positionV>
                      <wp:extent cx="292735" cy="314325"/>
                      <wp:effectExtent l="0" t="0" r="12065" b="2857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1pt;margin-top:10.9pt;width:23.0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" fillcolor="#1f497d" strokecolor="#243f60" strokeweight="2pt"/>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DA1A3"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5696" behindDoc="0" locked="0" layoutInCell="1" allowOverlap="1" wp14:anchorId="0C66B335" wp14:editId="5AF5A476">
                      <wp:simplePos x="0" y="0"/>
                      <wp:positionH relativeFrom="column">
                        <wp:posOffset>49530</wp:posOffset>
                      </wp:positionH>
                      <wp:positionV relativeFrom="paragraph">
                        <wp:posOffset>162560</wp:posOffset>
                      </wp:positionV>
                      <wp:extent cx="295275" cy="304800"/>
                      <wp:effectExtent l="0" t="0" r="28575"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9pt;margin-top:12.8pt;width:23.25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CEB1EC"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6720" behindDoc="0" locked="0" layoutInCell="1" allowOverlap="1" wp14:anchorId="1CB32327" wp14:editId="1F58524E">
                      <wp:simplePos x="0" y="0"/>
                      <wp:positionH relativeFrom="column">
                        <wp:posOffset>22860</wp:posOffset>
                      </wp:positionH>
                      <wp:positionV relativeFrom="paragraph">
                        <wp:posOffset>164465</wp:posOffset>
                      </wp:positionV>
                      <wp:extent cx="261620" cy="307340"/>
                      <wp:effectExtent l="0" t="0" r="24130" b="1651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65" o:spid="_x0000_s1026" style="position:absolute;margin-left:1.8pt;margin-top:12.95pt;width:20.6pt;height:24.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" filled="f" strokecolor="#243f60" strokeweight="2pt"/>
                  </w:pict>
                </mc:Fallback>
              </mc:AlternateContent>
            </w:r>
          </w:p>
        </w:tc>
      </w:tr>
      <w:tr w:rsidR="00B812FE" w:rsidRPr="00B812FE" w14:paraId="14951D2B" w14:textId="77777777" w:rsidTr="0096063B">
        <w:trPr>
          <w:trHeight w:val="245"/>
        </w:trPr>
        <w:tc>
          <w:tcPr>
            <w:tcW w:w="391" w:type="dxa"/>
            <w:tcBorders>
              <w:top w:val="single" w:sz="4" w:space="0" w:color="auto"/>
              <w:left w:val="single" w:sz="4" w:space="0" w:color="auto"/>
              <w:bottom w:val="single" w:sz="4" w:space="0" w:color="auto"/>
              <w:right w:val="single" w:sz="4" w:space="0" w:color="auto"/>
            </w:tcBorders>
            <w:vAlign w:val="center"/>
            <w:hideMark/>
          </w:tcPr>
          <w:p w14:paraId="43CCB853" w14:textId="77777777" w:rsidR="00B812FE" w:rsidRPr="00B812FE" w:rsidRDefault="00B812FE" w:rsidP="00B812FE">
            <w:pPr>
              <w:jc w:val="center"/>
              <w:rPr>
                <w:rFonts w:ascii="Calibri" w:hAnsi="Calibri" w:cs="Arial"/>
              </w:rPr>
            </w:pPr>
            <w:r w:rsidRPr="00B812FE">
              <w:rPr>
                <w:rFonts w:ascii="Calibri" w:hAnsi="Calibri" w:cs="Arial"/>
              </w:rPr>
              <w:t>2</w:t>
            </w:r>
          </w:p>
        </w:tc>
        <w:tc>
          <w:tcPr>
            <w:tcW w:w="7372" w:type="dxa"/>
            <w:tcBorders>
              <w:top w:val="single" w:sz="4" w:space="0" w:color="auto"/>
              <w:left w:val="single" w:sz="4" w:space="0" w:color="auto"/>
              <w:bottom w:val="single" w:sz="4" w:space="0" w:color="auto"/>
              <w:right w:val="single" w:sz="4" w:space="0" w:color="auto"/>
            </w:tcBorders>
            <w:vAlign w:val="center"/>
            <w:hideMark/>
          </w:tcPr>
          <w:p w14:paraId="1FC82ECE" w14:textId="77777777" w:rsidR="00B812FE" w:rsidRPr="00B812FE" w:rsidRDefault="00B812FE" w:rsidP="00B812FE">
            <w:pPr>
              <w:rPr>
                <w:rFonts w:ascii="Calibri" w:hAnsi="Calibri" w:cs="Arial"/>
              </w:rPr>
            </w:pPr>
            <w:r w:rsidRPr="00B812FE">
              <w:rPr>
                <w:rFonts w:ascii="Calibri" w:hAnsi="Calibri" w:cs="Arial"/>
                <w:b/>
              </w:rPr>
              <w:t>Data Privacy Issues:</w:t>
            </w:r>
            <w:r w:rsidRPr="00B812FE">
              <w:rPr>
                <w:rFonts w:ascii="Calibri" w:hAnsi="Calibri" w:cs="Arial"/>
              </w:rPr>
              <w:t xml:space="preserve"> Data privacy and usage rights </w:t>
            </w:r>
            <w:proofErr w:type="gramStart"/>
            <w:r w:rsidRPr="00B812FE">
              <w:rPr>
                <w:rFonts w:ascii="Calibri" w:hAnsi="Calibri" w:cs="Arial"/>
              </w:rPr>
              <w:t>are</w:t>
            </w:r>
            <w:proofErr w:type="gramEnd"/>
            <w:r w:rsidRPr="00B812FE">
              <w:rPr>
                <w:rFonts w:ascii="Calibri" w:hAnsi="Calibri" w:cs="Arial"/>
              </w:rPr>
              <w:t xml:space="preserve"> another key barrier for AI deployment in transport industry. The AI-based transport management system </w:t>
            </w:r>
            <w:r w:rsidRPr="00B812FE">
              <w:rPr>
                <w:rFonts w:ascii="Calibri" w:hAnsi="Calibri" w:cs="Arial"/>
              </w:rPr>
              <w:lastRenderedPageBreak/>
              <w:t>requires access to huge amount of data that is often sensitive in nature. Hence, there needs to be a completely secure system to ensure data is fully encrypted.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868D4" w14:textId="77777777" w:rsidR="00B812FE" w:rsidRPr="00B812FE" w:rsidRDefault="00B812FE" w:rsidP="00B812FE">
            <w:pPr>
              <w:rPr>
                <w:rFonts w:ascii="Calibri" w:hAnsi="Calibri" w:cs="Arial"/>
              </w:rPr>
            </w:pPr>
            <w:r w:rsidRPr="00B812FE">
              <w:rPr>
                <w:rFonts w:ascii="Calibri" w:hAnsi="Calibri" w:cs="Arial"/>
                <w:noProof/>
              </w:rPr>
              <w:lastRenderedPageBreak/>
              <mc:AlternateContent>
                <mc:Choice Requires="wps">
                  <w:drawing>
                    <wp:anchor distT="0" distB="0" distL="114300" distR="114300" simplePos="0" relativeHeight="251807744" behindDoc="0" locked="0" layoutInCell="1" allowOverlap="1" wp14:anchorId="1A5A4A96" wp14:editId="14EC2493">
                      <wp:simplePos x="0" y="0"/>
                      <wp:positionH relativeFrom="column">
                        <wp:posOffset>32385</wp:posOffset>
                      </wp:positionH>
                      <wp:positionV relativeFrom="paragraph">
                        <wp:posOffset>240665</wp:posOffset>
                      </wp:positionV>
                      <wp:extent cx="292735" cy="314325"/>
                      <wp:effectExtent l="0" t="0" r="12065" b="28575"/>
                      <wp:wrapNone/>
                      <wp:docPr id="14363" name="Oval 14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3" o:spid="_x0000_s1026" style="position:absolute;margin-left:2.55pt;margin-top:18.95pt;width:23.05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" fillcolor="#1f497d" strokecolor="#243f60" strokeweight="2pt"/>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069A7E9C"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8768" behindDoc="0" locked="0" layoutInCell="1" allowOverlap="1" wp14:anchorId="4243EB33" wp14:editId="42A2EE86">
                      <wp:simplePos x="0" y="0"/>
                      <wp:positionH relativeFrom="column">
                        <wp:posOffset>46355</wp:posOffset>
                      </wp:positionH>
                      <wp:positionV relativeFrom="paragraph">
                        <wp:posOffset>257175</wp:posOffset>
                      </wp:positionV>
                      <wp:extent cx="295275" cy="304800"/>
                      <wp:effectExtent l="0" t="0" r="28575"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65pt;margin-top:20.25pt;width:23.2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" fillcolor="#f6f9fc" strokecolor="#1f497d" strokeweight="2pt">
                      <v:fill color2="#1f497d" rotate="t" angle="90" colors="0 #f6f9fc;26870f #f6f9fc;35389f #1f497d;54395f #1f497d;1 #1f497d" focus="100%" type="gradient"/>
                    </v:oval>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7E83B"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09792" behindDoc="0" locked="0" layoutInCell="1" allowOverlap="1" wp14:anchorId="7FA57333" wp14:editId="09417AA5">
                      <wp:simplePos x="0" y="0"/>
                      <wp:positionH relativeFrom="column">
                        <wp:posOffset>19685</wp:posOffset>
                      </wp:positionH>
                      <wp:positionV relativeFrom="paragraph">
                        <wp:posOffset>273685</wp:posOffset>
                      </wp:positionV>
                      <wp:extent cx="295275" cy="304800"/>
                      <wp:effectExtent l="0" t="0" r="28575"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55pt;margin-top:21.55pt;width:23.2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" fillcolor="#f6f9fc" strokecolor="#1f497d" strokeweight="2pt">
                      <v:fill color2="#1f497d" rotate="t" angle="90" colors="0 #f6f9fc;26870f #f6f9fc;35389f #1f497d;54395f #1f497d;1 #1f497d" focus="100%" type="gradient"/>
                    </v:oval>
                  </w:pict>
                </mc:Fallback>
              </mc:AlternateContent>
            </w:r>
          </w:p>
        </w:tc>
      </w:tr>
      <w:tr w:rsidR="00B812FE" w:rsidRPr="00B812FE" w14:paraId="4E19CA11" w14:textId="77777777" w:rsidTr="0096063B">
        <w:tc>
          <w:tcPr>
            <w:tcW w:w="391" w:type="dxa"/>
            <w:tcBorders>
              <w:top w:val="single" w:sz="4" w:space="0" w:color="auto"/>
              <w:left w:val="single" w:sz="4" w:space="0" w:color="auto"/>
              <w:bottom w:val="single" w:sz="4" w:space="0" w:color="auto"/>
              <w:right w:val="single" w:sz="4" w:space="0" w:color="auto"/>
            </w:tcBorders>
            <w:vAlign w:val="center"/>
            <w:hideMark/>
          </w:tcPr>
          <w:p w14:paraId="378CA628" w14:textId="77777777" w:rsidR="00B812FE" w:rsidRPr="00B812FE" w:rsidRDefault="00B812FE" w:rsidP="00B812FE">
            <w:pPr>
              <w:jc w:val="center"/>
              <w:rPr>
                <w:rFonts w:ascii="Calibri" w:hAnsi="Calibri" w:cs="Arial"/>
              </w:rPr>
            </w:pPr>
            <w:r w:rsidRPr="00B812FE">
              <w:rPr>
                <w:rFonts w:ascii="Calibri" w:hAnsi="Calibri" w:cs="Arial"/>
              </w:rPr>
              <w:lastRenderedPageBreak/>
              <w:t>3</w:t>
            </w:r>
          </w:p>
        </w:tc>
        <w:tc>
          <w:tcPr>
            <w:tcW w:w="7372" w:type="dxa"/>
            <w:tcBorders>
              <w:top w:val="single" w:sz="4" w:space="0" w:color="auto"/>
              <w:left w:val="single" w:sz="4" w:space="0" w:color="auto"/>
              <w:bottom w:val="single" w:sz="4" w:space="0" w:color="auto"/>
              <w:right w:val="single" w:sz="4" w:space="0" w:color="auto"/>
            </w:tcBorders>
            <w:vAlign w:val="center"/>
            <w:hideMark/>
          </w:tcPr>
          <w:p w14:paraId="29CF1477" w14:textId="77777777" w:rsidR="00B812FE" w:rsidRPr="00B812FE" w:rsidRDefault="00B812FE" w:rsidP="00B812FE">
            <w:pPr>
              <w:rPr>
                <w:rFonts w:ascii="Calibri" w:hAnsi="Calibri" w:cs="Arial"/>
              </w:rPr>
            </w:pPr>
            <w:r w:rsidRPr="00B812FE">
              <w:rPr>
                <w:rFonts w:ascii="Calibri" w:hAnsi="Calibri" w:cs="Arial"/>
                <w:b/>
              </w:rPr>
              <w:t>Regulations:</w:t>
            </w:r>
            <w:r w:rsidRPr="00B812FE">
              <w:rPr>
                <w:rFonts w:ascii="Calibri" w:hAnsi="Calibri" w:cs="Arial"/>
              </w:rPr>
              <w:t xml:space="preserve"> AI to make its way into actual vehicles and in transportation industry would require a properly defined regulation. AI in transportation needs higher regulatory standards than many other industry use cases. Regulations will differ by region and even by country and state, and thus these conditions need to have a robust regulatory framework in place.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50DB19" w14:textId="77777777" w:rsidR="00B812FE" w:rsidRPr="00B812FE" w:rsidRDefault="00B812FE" w:rsidP="00B812FE">
            <w:pPr>
              <w:jc w:val="center"/>
              <w:rPr>
                <w:rFonts w:ascii="Calibri" w:hAnsi="Calibri" w:cs="Arial"/>
              </w:rPr>
            </w:pPr>
            <w:r w:rsidRPr="00B812FE">
              <w:rPr>
                <w:rFonts w:ascii="Calibri" w:hAnsi="Calibri" w:cs="Arial"/>
                <w:noProof/>
              </w:rPr>
              <mc:AlternateContent>
                <mc:Choice Requires="wps">
                  <w:drawing>
                    <wp:anchor distT="0" distB="0" distL="114300" distR="114300" simplePos="0" relativeHeight="251813888" behindDoc="0" locked="0" layoutInCell="1" allowOverlap="1" wp14:anchorId="300ABCDF" wp14:editId="26FC81F1">
                      <wp:simplePos x="0" y="0"/>
                      <wp:positionH relativeFrom="column">
                        <wp:posOffset>-5715</wp:posOffset>
                      </wp:positionH>
                      <wp:positionV relativeFrom="paragraph">
                        <wp:posOffset>259715</wp:posOffset>
                      </wp:positionV>
                      <wp:extent cx="295275" cy="304800"/>
                      <wp:effectExtent l="0" t="0" r="28575" b="19050"/>
                      <wp:wrapNone/>
                      <wp:docPr id="14364" name="Oval 1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4" o:spid="_x0000_s1026" style="position:absolute;margin-left:-.45pt;margin-top:20.45pt;width:23.2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" fillcolor="#f6f9fc" strokecolor="#1f497d" strokeweight="2pt">
                      <v:fill color2="#1f497d" rotate="t" angle="90" colors="0 #f6f9fc;26870f #f6f9fc;35389f #1f497d;54395f #1f497d;1 #1f497d" focus="100%" type="gradient"/>
                    </v:oval>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20F1F499"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14912" behindDoc="0" locked="0" layoutInCell="1" allowOverlap="1" wp14:anchorId="4011C69A" wp14:editId="04FCE9CD">
                      <wp:simplePos x="0" y="0"/>
                      <wp:positionH relativeFrom="column">
                        <wp:posOffset>-5080</wp:posOffset>
                      </wp:positionH>
                      <wp:positionV relativeFrom="paragraph">
                        <wp:posOffset>259715</wp:posOffset>
                      </wp:positionV>
                      <wp:extent cx="295275" cy="304800"/>
                      <wp:effectExtent l="0" t="0" r="28575" b="19050"/>
                      <wp:wrapNone/>
                      <wp:docPr id="14365" name="Oval 1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5" o:spid="_x0000_s1026" style="position:absolute;margin-left:-.4pt;margin-top:20.45pt;width:23.2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" fillcolor="#f6f9fc" strokecolor="#1f497d" strokeweight="2pt">
                      <v:fill color2="#1f497d" rotate="t" angle="90" colors="0 #f6f9fc;26870f #f6f9fc;35389f #1f497d;54395f #1f497d;1 #1f497d" focus="100%" type="gradient"/>
                    </v:oval>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152FE"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15936" behindDoc="0" locked="0" layoutInCell="1" allowOverlap="1" wp14:anchorId="75A20781" wp14:editId="6406DC3E">
                      <wp:simplePos x="0" y="0"/>
                      <wp:positionH relativeFrom="column">
                        <wp:posOffset>-635</wp:posOffset>
                      </wp:positionH>
                      <wp:positionV relativeFrom="paragraph">
                        <wp:posOffset>259715</wp:posOffset>
                      </wp:positionV>
                      <wp:extent cx="261620" cy="307340"/>
                      <wp:effectExtent l="0" t="0" r="24130" b="16510"/>
                      <wp:wrapNone/>
                      <wp:docPr id="14366" name="Oval 1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14366" o:spid="_x0000_s1026" style="position:absolute;margin-left:-.05pt;margin-top:20.45pt;width:20.6pt;height:2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" filled="f" strokecolor="#243f60" strokeweight="2pt"/>
                  </w:pict>
                </mc:Fallback>
              </mc:AlternateContent>
            </w:r>
          </w:p>
        </w:tc>
      </w:tr>
      <w:tr w:rsidR="00B812FE" w:rsidRPr="00B812FE" w14:paraId="3C7E1C56" w14:textId="77777777" w:rsidTr="0096063B">
        <w:tc>
          <w:tcPr>
            <w:tcW w:w="391" w:type="dxa"/>
            <w:tcBorders>
              <w:top w:val="single" w:sz="4" w:space="0" w:color="auto"/>
              <w:left w:val="single" w:sz="4" w:space="0" w:color="auto"/>
              <w:bottom w:val="single" w:sz="4" w:space="0" w:color="auto"/>
              <w:right w:val="single" w:sz="4" w:space="0" w:color="auto"/>
            </w:tcBorders>
            <w:vAlign w:val="center"/>
            <w:hideMark/>
          </w:tcPr>
          <w:p w14:paraId="4E69C850" w14:textId="77777777" w:rsidR="00B812FE" w:rsidRPr="00B812FE" w:rsidRDefault="00B812FE" w:rsidP="00B812FE">
            <w:pPr>
              <w:jc w:val="center"/>
              <w:rPr>
                <w:rFonts w:ascii="Calibri" w:hAnsi="Calibri" w:cs="Arial"/>
              </w:rPr>
            </w:pPr>
            <w:r w:rsidRPr="00B812FE">
              <w:rPr>
                <w:rFonts w:ascii="Calibri" w:hAnsi="Calibri" w:cs="Arial"/>
              </w:rPr>
              <w:t>4</w:t>
            </w:r>
          </w:p>
        </w:tc>
        <w:tc>
          <w:tcPr>
            <w:tcW w:w="7372" w:type="dxa"/>
            <w:tcBorders>
              <w:top w:val="single" w:sz="4" w:space="0" w:color="auto"/>
              <w:left w:val="single" w:sz="4" w:space="0" w:color="auto"/>
              <w:bottom w:val="single" w:sz="4" w:space="0" w:color="auto"/>
              <w:right w:val="single" w:sz="4" w:space="0" w:color="auto"/>
            </w:tcBorders>
            <w:vAlign w:val="center"/>
            <w:hideMark/>
          </w:tcPr>
          <w:p w14:paraId="4B36929B" w14:textId="77777777" w:rsidR="00B812FE" w:rsidRPr="00B812FE" w:rsidRDefault="00B812FE" w:rsidP="00B812FE">
            <w:pPr>
              <w:rPr>
                <w:rFonts w:ascii="Calibri" w:hAnsi="Calibri" w:cs="Arial"/>
                <w:b/>
              </w:rPr>
            </w:pPr>
            <w:r w:rsidRPr="00B812FE">
              <w:rPr>
                <w:rFonts w:ascii="Calibri" w:hAnsi="Calibri" w:cs="Arial"/>
                <w:b/>
              </w:rPr>
              <w:t xml:space="preserve">Lack of Infrastructure: </w:t>
            </w:r>
            <w:r w:rsidRPr="00B812FE">
              <w:rPr>
                <w:rFonts w:ascii="Calibri" w:hAnsi="Calibri" w:cs="Arial"/>
              </w:rPr>
              <w:t>At a global level, in countries and in general many cities, the transport industry lacks the technology infrastructure to support AI implementation.</w:t>
            </w:r>
            <w:r w:rsidRPr="00B812FE">
              <w:rPr>
                <w:rFonts w:ascii="Calibri" w:hAnsi="Calibri" w:cs="Arial"/>
                <w:b/>
              </w:rPr>
              <w:t xml:space="preserve"> </w:t>
            </w:r>
            <w:r w:rsidRPr="00B812FE">
              <w:rPr>
                <w:rFonts w:ascii="Calibri" w:hAnsi="Calibri" w:cs="Arial"/>
              </w:rPr>
              <w:t>The traditional technology infrastructure</w:t>
            </w:r>
            <w:r w:rsidRPr="00B812FE">
              <w:rPr>
                <w:rFonts w:ascii="Calibri" w:hAnsi="Calibri" w:cs="Arial"/>
                <w:b/>
              </w:rPr>
              <w:t xml:space="preserve"> </w:t>
            </w:r>
            <w:r w:rsidRPr="00B812FE">
              <w:rPr>
                <w:rFonts w:ascii="Calibri" w:hAnsi="Calibri" w:cs="Arial"/>
              </w:rPr>
              <w:t xml:space="preserve">is not capable enough to </w:t>
            </w:r>
            <w:proofErr w:type="spellStart"/>
            <w:r w:rsidRPr="00B812FE">
              <w:rPr>
                <w:rFonts w:ascii="Calibri" w:hAnsi="Calibri" w:cs="Arial"/>
              </w:rPr>
              <w:t>analyze</w:t>
            </w:r>
            <w:proofErr w:type="spellEnd"/>
            <w:r w:rsidRPr="00B812FE">
              <w:rPr>
                <w:rFonts w:ascii="Calibri" w:hAnsi="Calibri" w:cs="Arial"/>
              </w:rPr>
              <w:t xml:space="preserve"> huge amounts for data that is required for training AI solution</w:t>
            </w:r>
            <w:r w:rsidRPr="00B812FE">
              <w:rPr>
                <w:rFonts w:ascii="Calibri" w:hAnsi="Calibri" w:cs="Arial"/>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A33395"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10816" behindDoc="0" locked="0" layoutInCell="1" allowOverlap="1" wp14:anchorId="763C2471" wp14:editId="7C4EEECB">
                      <wp:simplePos x="0" y="0"/>
                      <wp:positionH relativeFrom="column">
                        <wp:posOffset>25400</wp:posOffset>
                      </wp:positionH>
                      <wp:positionV relativeFrom="paragraph">
                        <wp:posOffset>139700</wp:posOffset>
                      </wp:positionV>
                      <wp:extent cx="295275" cy="304800"/>
                      <wp:effectExtent l="0" t="0" r="28575" b="19050"/>
                      <wp:wrapNone/>
                      <wp:docPr id="14367" name="Oval 1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67" o:spid="_x0000_s1026" style="position:absolute;margin-left:2pt;margin-top:11pt;width:23.2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" fillcolor="#f6f9fc" strokecolor="#1f497d" strokeweight="2pt">
                      <v:fill color2="#1f497d" rotate="t" angle="90" colors="0 #f6f9fc;26870f #f6f9fc;35389f #1f497d;54395f #1f497d;1 #1f497d" focus="100%" type="gradient"/>
                    </v:oval>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hideMark/>
          </w:tcPr>
          <w:p w14:paraId="1AFE847E"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11840" behindDoc="0" locked="0" layoutInCell="1" allowOverlap="1" wp14:anchorId="7B2BE996" wp14:editId="5EAD2BD5">
                      <wp:simplePos x="0" y="0"/>
                      <wp:positionH relativeFrom="column">
                        <wp:posOffset>84455</wp:posOffset>
                      </wp:positionH>
                      <wp:positionV relativeFrom="paragraph">
                        <wp:posOffset>151765</wp:posOffset>
                      </wp:positionV>
                      <wp:extent cx="261620" cy="307340"/>
                      <wp:effectExtent l="0" t="0" r="24130" b="1651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46" o:spid="_x0000_s1026" style="position:absolute;margin-left:6.65pt;margin-top:11.95pt;width:20.6pt;height:2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" filled="f" strokecolor="#243f60" strokeweight="2pt"/>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2D9371" w14:textId="77777777" w:rsidR="00B812FE" w:rsidRPr="00B812FE" w:rsidRDefault="00B812FE" w:rsidP="00B812FE">
            <w:pPr>
              <w:rPr>
                <w:rFonts w:ascii="Calibri" w:hAnsi="Calibri" w:cs="Arial"/>
              </w:rPr>
            </w:pPr>
            <w:r w:rsidRPr="00B812FE">
              <w:rPr>
                <w:rFonts w:ascii="Calibri" w:hAnsi="Calibri" w:cs="Arial"/>
                <w:noProof/>
              </w:rPr>
              <mc:AlternateContent>
                <mc:Choice Requires="wps">
                  <w:drawing>
                    <wp:anchor distT="0" distB="0" distL="114300" distR="114300" simplePos="0" relativeHeight="251812864" behindDoc="0" locked="0" layoutInCell="1" allowOverlap="1" wp14:anchorId="34776C76" wp14:editId="6488BBCA">
                      <wp:simplePos x="0" y="0"/>
                      <wp:positionH relativeFrom="column">
                        <wp:posOffset>24130</wp:posOffset>
                      </wp:positionH>
                      <wp:positionV relativeFrom="paragraph">
                        <wp:posOffset>160020</wp:posOffset>
                      </wp:positionV>
                      <wp:extent cx="261620" cy="307340"/>
                      <wp:effectExtent l="0" t="0" r="24130" b="1651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52" o:spid="_x0000_s1026" style="position:absolute;margin-left:1.9pt;margin-top:12.6pt;width:20.6pt;height:2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" filled="f" strokecolor="#243f60" strokeweight="2pt"/>
                  </w:pict>
                </mc:Fallback>
              </mc:AlternateContent>
            </w:r>
          </w:p>
        </w:tc>
      </w:tr>
      <w:tr w:rsidR="00B812FE" w:rsidRPr="00B812FE" w14:paraId="2A0F8481" w14:textId="77777777" w:rsidTr="0096063B">
        <w:tc>
          <w:tcPr>
            <w:tcW w:w="7763" w:type="dxa"/>
            <w:gridSpan w:val="2"/>
            <w:vMerge w:val="restart"/>
            <w:tcBorders>
              <w:top w:val="single" w:sz="4" w:space="0" w:color="auto"/>
              <w:left w:val="single" w:sz="4" w:space="0" w:color="auto"/>
              <w:right w:val="single" w:sz="4" w:space="0" w:color="auto"/>
            </w:tcBorders>
            <w:vAlign w:val="center"/>
          </w:tcPr>
          <w:p w14:paraId="4D11D141" w14:textId="77777777" w:rsidR="00B812FE" w:rsidRPr="00B812FE" w:rsidRDefault="00B812FE" w:rsidP="00B812FE">
            <w:pPr>
              <w:rPr>
                <w:rFonts w:ascii="Calibri" w:hAnsi="Calibri" w:cs="Arial"/>
                <w:b/>
              </w:rPr>
            </w:pPr>
            <w:bookmarkStart w:id="13" w:name="_Hlk64306857"/>
            <w:r w:rsidRPr="00B812FE">
              <w:rPr>
                <w:rFonts w:ascii="Calibri" w:hAnsi="Calibri" w:cs="Arial"/>
                <w:b/>
                <w:color w:val="1F497D"/>
              </w:rPr>
              <w:t>Legend</w:t>
            </w:r>
          </w:p>
        </w:tc>
        <w:tc>
          <w:tcPr>
            <w:tcW w:w="992" w:type="dxa"/>
            <w:tcBorders>
              <w:top w:val="single" w:sz="4" w:space="0" w:color="auto"/>
              <w:left w:val="single" w:sz="4" w:space="0" w:color="auto"/>
              <w:bottom w:val="single" w:sz="4" w:space="0" w:color="auto"/>
              <w:right w:val="single" w:sz="4" w:space="0" w:color="auto"/>
            </w:tcBorders>
          </w:tcPr>
          <w:p w14:paraId="3F95856D"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High</w:t>
            </w:r>
          </w:p>
        </w:tc>
        <w:tc>
          <w:tcPr>
            <w:tcW w:w="992" w:type="dxa"/>
            <w:tcBorders>
              <w:top w:val="single" w:sz="4" w:space="0" w:color="auto"/>
              <w:left w:val="single" w:sz="4" w:space="0" w:color="auto"/>
              <w:bottom w:val="single" w:sz="4" w:space="0" w:color="auto"/>
              <w:right w:val="single" w:sz="4" w:space="0" w:color="auto"/>
            </w:tcBorders>
          </w:tcPr>
          <w:p w14:paraId="662C8621"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Medium</w:t>
            </w:r>
          </w:p>
        </w:tc>
        <w:tc>
          <w:tcPr>
            <w:tcW w:w="1134" w:type="dxa"/>
            <w:tcBorders>
              <w:top w:val="single" w:sz="4" w:space="0" w:color="auto"/>
              <w:left w:val="single" w:sz="4" w:space="0" w:color="auto"/>
              <w:bottom w:val="single" w:sz="4" w:space="0" w:color="auto"/>
              <w:right w:val="single" w:sz="4" w:space="0" w:color="auto"/>
            </w:tcBorders>
          </w:tcPr>
          <w:p w14:paraId="55229088"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Low</w:t>
            </w:r>
          </w:p>
        </w:tc>
      </w:tr>
      <w:tr w:rsidR="00B812FE" w:rsidRPr="00B812FE" w14:paraId="67E09CBF" w14:textId="77777777" w:rsidTr="0096063B">
        <w:trPr>
          <w:trHeight w:val="794"/>
        </w:trPr>
        <w:tc>
          <w:tcPr>
            <w:tcW w:w="7763" w:type="dxa"/>
            <w:gridSpan w:val="2"/>
            <w:vMerge/>
            <w:tcBorders>
              <w:left w:val="single" w:sz="4" w:space="0" w:color="auto"/>
              <w:bottom w:val="single" w:sz="4" w:space="0" w:color="auto"/>
              <w:right w:val="single" w:sz="4" w:space="0" w:color="auto"/>
            </w:tcBorders>
            <w:vAlign w:val="center"/>
          </w:tcPr>
          <w:p w14:paraId="305B0D33" w14:textId="77777777" w:rsidR="00B812FE" w:rsidRPr="00B812FE" w:rsidRDefault="00B812FE" w:rsidP="00B812FE">
            <w:pPr>
              <w:rPr>
                <w:rFonts w:ascii="Calibri" w:hAnsi="Calibri" w:cs="Arial"/>
                <w:b/>
              </w:rPr>
            </w:pPr>
          </w:p>
        </w:tc>
        <w:tc>
          <w:tcPr>
            <w:tcW w:w="992" w:type="dxa"/>
            <w:tcBorders>
              <w:top w:val="single" w:sz="4" w:space="0" w:color="auto"/>
              <w:left w:val="single" w:sz="4" w:space="0" w:color="auto"/>
              <w:bottom w:val="single" w:sz="4" w:space="0" w:color="auto"/>
              <w:right w:val="single" w:sz="4" w:space="0" w:color="auto"/>
            </w:tcBorders>
            <w:vAlign w:val="center"/>
          </w:tcPr>
          <w:p w14:paraId="30162A2E"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16960" behindDoc="0" locked="0" layoutInCell="1" allowOverlap="1" wp14:anchorId="6C9914D0" wp14:editId="47C066FF">
                      <wp:simplePos x="0" y="0"/>
                      <wp:positionH relativeFrom="column">
                        <wp:posOffset>-5715</wp:posOffset>
                      </wp:positionH>
                      <wp:positionV relativeFrom="paragraph">
                        <wp:posOffset>3810</wp:posOffset>
                      </wp:positionV>
                      <wp:extent cx="292735" cy="314325"/>
                      <wp:effectExtent l="0" t="0" r="12065" b="2857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45pt;margin-top:.3pt;width:23.0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" fillcolor="#1f497d" strokecolor="#243f60" strokeweight="2pt"/>
                  </w:pict>
                </mc:Fallback>
              </mc:AlternateContent>
            </w:r>
          </w:p>
        </w:tc>
        <w:tc>
          <w:tcPr>
            <w:tcW w:w="992" w:type="dxa"/>
            <w:tcBorders>
              <w:top w:val="single" w:sz="4" w:space="0" w:color="auto"/>
              <w:left w:val="single" w:sz="4" w:space="0" w:color="auto"/>
              <w:bottom w:val="single" w:sz="4" w:space="0" w:color="auto"/>
              <w:right w:val="single" w:sz="4" w:space="0" w:color="auto"/>
            </w:tcBorders>
            <w:vAlign w:val="center"/>
          </w:tcPr>
          <w:p w14:paraId="5D5CF995"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17984" behindDoc="0" locked="0" layoutInCell="1" allowOverlap="1" wp14:anchorId="3B3C3302" wp14:editId="0F7D9C8F">
                      <wp:simplePos x="0" y="0"/>
                      <wp:positionH relativeFrom="column">
                        <wp:posOffset>-5080</wp:posOffset>
                      </wp:positionH>
                      <wp:positionV relativeFrom="paragraph">
                        <wp:posOffset>3810</wp:posOffset>
                      </wp:positionV>
                      <wp:extent cx="295275" cy="304800"/>
                      <wp:effectExtent l="0" t="0" r="28575"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pt;margin-top:.3pt;width:23.25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1134" w:type="dxa"/>
            <w:tcBorders>
              <w:top w:val="single" w:sz="4" w:space="0" w:color="auto"/>
              <w:left w:val="single" w:sz="4" w:space="0" w:color="auto"/>
              <w:bottom w:val="single" w:sz="4" w:space="0" w:color="auto"/>
              <w:right w:val="single" w:sz="4" w:space="0" w:color="auto"/>
            </w:tcBorders>
            <w:vAlign w:val="center"/>
          </w:tcPr>
          <w:p w14:paraId="52DF9EEC"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19008" behindDoc="0" locked="0" layoutInCell="1" allowOverlap="1" wp14:anchorId="60EBE2B4" wp14:editId="5464FB8A">
                      <wp:simplePos x="0" y="0"/>
                      <wp:positionH relativeFrom="column">
                        <wp:posOffset>-635</wp:posOffset>
                      </wp:positionH>
                      <wp:positionV relativeFrom="paragraph">
                        <wp:posOffset>3810</wp:posOffset>
                      </wp:positionV>
                      <wp:extent cx="261620" cy="307340"/>
                      <wp:effectExtent l="0" t="0" r="24130" b="1651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54" o:spid="_x0000_s1026" style="position:absolute;margin-left:-.05pt;margin-top:.3pt;width:20.6pt;height:2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" filled="f" strokecolor="#243f60" strokeweight="2pt"/>
                  </w:pict>
                </mc:Fallback>
              </mc:AlternateContent>
            </w:r>
          </w:p>
        </w:tc>
      </w:tr>
      <w:bookmarkEnd w:id="13"/>
    </w:tbl>
    <w:p w14:paraId="2EEA4380" w14:textId="2C530C96" w:rsidR="00B812FE" w:rsidRPr="00B812FE" w:rsidRDefault="00B812FE" w:rsidP="00B812FE">
      <w:pPr>
        <w:spacing w:after="200" w:line="276" w:lineRule="auto"/>
        <w:rPr>
          <w:rFonts w:ascii="Calibri" w:eastAsia="Calibri" w:hAnsi="Calibri" w:cs="Arial"/>
          <w:lang w:val="en-GB" w:bidi="ar-SA"/>
        </w:rPr>
      </w:pPr>
    </w:p>
    <w:p w14:paraId="6C2C3F7E" w14:textId="77777777" w:rsidR="00B812FE" w:rsidRPr="00B812FE" w:rsidRDefault="00B812FE" w:rsidP="00B812FE">
      <w:pPr>
        <w:spacing w:after="200" w:line="276" w:lineRule="auto"/>
        <w:rPr>
          <w:rFonts w:ascii="Calibri" w:eastAsia="Calibri" w:hAnsi="Calibri" w:cs="Arial"/>
          <w:b/>
          <w:lang w:bidi="ar-SA"/>
        </w:rPr>
      </w:pPr>
      <w:r w:rsidRPr="00B812FE">
        <w:rPr>
          <w:rFonts w:ascii="Calibri" w:eastAsia="Calibri" w:hAnsi="Calibri" w:cs="Arial"/>
          <w:b/>
          <w:lang w:bidi="ar-SA"/>
        </w:rPr>
        <w:t xml:space="preserve">Carbon Capture Needs Has Created a Carbon Market and Technology has Created Market Opportunity </w:t>
      </w:r>
    </w:p>
    <w:p w14:paraId="788CB53D" w14:textId="77777777" w:rsidR="00B812FE" w:rsidRPr="00B812FE" w:rsidRDefault="00B812FE" w:rsidP="00B812FE">
      <w:pPr>
        <w:spacing w:after="200" w:line="360" w:lineRule="auto"/>
        <w:rPr>
          <w:rFonts w:ascii="Calibri" w:eastAsia="Times New Roman" w:hAnsi="Calibri" w:cs="Calibri"/>
          <w:lang w:val="en-GB" w:bidi="ar-SA"/>
        </w:rPr>
      </w:pPr>
      <w:r w:rsidRPr="00B812FE">
        <w:rPr>
          <w:rFonts w:ascii="Calibri" w:eastAsia="Times New Roman" w:hAnsi="Calibri" w:cs="Calibri"/>
          <w:lang w:val="en-GB" w:bidi="ar-SA"/>
        </w:rPr>
        <w:t xml:space="preserve">There is a great demand on global markets </w:t>
      </w:r>
      <w:r w:rsidRPr="00B812FE">
        <w:rPr>
          <w:rFonts w:ascii="Calibri" w:eastAsia="Times New Roman" w:hAnsi="Calibri" w:cs="Calibri"/>
          <w:b/>
          <w:bCs/>
          <w:lang w:val="en-GB" w:bidi="ar-SA"/>
        </w:rPr>
        <w:t>to</w:t>
      </w:r>
      <w:r w:rsidRPr="00B812FE">
        <w:rPr>
          <w:rFonts w:ascii="Calibri" w:eastAsia="Times New Roman" w:hAnsi="Calibri" w:cs="Calibri"/>
          <w:lang w:val="en-GB" w:bidi="ar-SA"/>
        </w:rPr>
        <w:t xml:space="preserve"> </w:t>
      </w:r>
      <w:r w:rsidRPr="00B812FE">
        <w:rPr>
          <w:rFonts w:ascii="Calibri" w:eastAsia="Times New Roman" w:hAnsi="Calibri" w:cs="Calibri"/>
          <w:b/>
          <w:bCs/>
          <w:lang w:val="en-GB" w:bidi="ar-SA"/>
        </w:rPr>
        <w:t xml:space="preserve">reduce </w:t>
      </w:r>
      <w:r w:rsidRPr="00B812FE">
        <w:rPr>
          <w:rFonts w:ascii="Calibri" w:eastAsia="Times New Roman" w:hAnsi="Calibri" w:cs="Calibri"/>
          <w:lang w:val="en-GB" w:bidi="ar-SA"/>
        </w:rPr>
        <w:t xml:space="preserve">carbon </w:t>
      </w:r>
      <w:r w:rsidRPr="00B812FE">
        <w:rPr>
          <w:rFonts w:ascii="Calibri" w:eastAsia="Times New Roman" w:hAnsi="Calibri" w:cs="Calibri"/>
          <w:b/>
          <w:bCs/>
          <w:lang w:val="en-GB" w:bidi="ar-SA"/>
        </w:rPr>
        <w:t>emission/carbon capture</w:t>
      </w:r>
      <w:r w:rsidRPr="00B812FE">
        <w:rPr>
          <w:rFonts w:ascii="Calibri" w:eastAsia="Times New Roman" w:hAnsi="Calibri" w:cs="Calibri"/>
          <w:lang w:val="en-GB" w:bidi="ar-SA"/>
        </w:rPr>
        <w:t xml:space="preserve"> solutions.  </w:t>
      </w:r>
      <w:r w:rsidRPr="00B812FE">
        <w:rPr>
          <w:rFonts w:ascii="Calibri" w:eastAsia="Times New Roman" w:hAnsi="Calibri" w:cs="Calibri"/>
          <w:lang w:bidi="ar-SA"/>
        </w:rPr>
        <w:t xml:space="preserve">All pathways that limit global warming to 1.5 </w:t>
      </w:r>
      <w:proofErr w:type="spellStart"/>
      <w:r w:rsidRPr="00B812FE">
        <w:rPr>
          <w:rFonts w:ascii="Calibri" w:eastAsia="Times New Roman" w:hAnsi="Calibri" w:cs="Calibri"/>
          <w:lang w:bidi="ar-SA"/>
        </w:rPr>
        <w:t>deg</w:t>
      </w:r>
      <w:proofErr w:type="spellEnd"/>
      <w:r w:rsidRPr="00B812FE">
        <w:rPr>
          <w:rFonts w:ascii="Calibri" w:eastAsia="Times New Roman" w:hAnsi="Calibri" w:cs="Calibri"/>
          <w:lang w:bidi="ar-SA"/>
        </w:rPr>
        <w:t xml:space="preserve"> C project the use of carbon dioxide removal on the order of 100-1000 </w:t>
      </w:r>
      <w:proofErr w:type="spellStart"/>
      <w:r w:rsidRPr="00B812FE">
        <w:rPr>
          <w:rFonts w:ascii="Calibri" w:eastAsia="Times New Roman" w:hAnsi="Calibri" w:cs="Calibri"/>
          <w:lang w:bidi="ar-SA"/>
        </w:rPr>
        <w:t>Gigatons</w:t>
      </w:r>
      <w:proofErr w:type="spellEnd"/>
      <w:r w:rsidRPr="00B812FE">
        <w:rPr>
          <w:rFonts w:ascii="Calibri" w:eastAsia="Times New Roman" w:hAnsi="Calibri" w:cs="Calibri"/>
          <w:lang w:bidi="ar-SA"/>
        </w:rPr>
        <w:t xml:space="preserve"> over the 21st century. It is projected that CO2 removal with the right policy support will become the world's biggest market. The climate math propounded by various agencies suggests a need </w:t>
      </w:r>
      <w:proofErr w:type="gramStart"/>
      <w:r w:rsidRPr="00B812FE">
        <w:rPr>
          <w:rFonts w:ascii="Calibri" w:eastAsia="Times New Roman" w:hAnsi="Calibri" w:cs="Calibri"/>
          <w:lang w:bidi="ar-SA"/>
        </w:rPr>
        <w:t>for 10-20 Gt CO2 per year</w:t>
      </w:r>
      <w:proofErr w:type="gramEnd"/>
      <w:r w:rsidRPr="00B812FE">
        <w:rPr>
          <w:rFonts w:ascii="Calibri" w:eastAsia="Times New Roman" w:hAnsi="Calibri" w:cs="Calibri"/>
          <w:lang w:bidi="ar-SA"/>
        </w:rPr>
        <w:t xml:space="preserve">. At an average cost of $50-100/ton for capture and removal, that creates an industry at least thrice as large as the </w:t>
      </w:r>
      <w:r w:rsidRPr="00B812FE">
        <w:rPr>
          <w:rFonts w:ascii="Calibri" w:eastAsia="Times New Roman" w:hAnsi="Calibri" w:cs="Calibri"/>
          <w:lang w:val="en-GB" w:bidi="ar-SA"/>
        </w:rPr>
        <w:t>current size of the Oil and Gas industry.</w:t>
      </w:r>
    </w:p>
    <w:p w14:paraId="4911D7BA" w14:textId="77777777" w:rsidR="00B812FE" w:rsidRPr="00B812FE" w:rsidRDefault="00B812FE" w:rsidP="00B812FE">
      <w:pPr>
        <w:spacing w:after="0" w:line="360" w:lineRule="auto"/>
        <w:rPr>
          <w:rFonts w:ascii="Calibri" w:eastAsia="Times New Roman" w:hAnsi="Calibri" w:cs="Calibri"/>
          <w:lang w:val="en-GB" w:bidi="ar-SA"/>
        </w:rPr>
      </w:pPr>
      <w:r w:rsidRPr="00B812FE">
        <w:rPr>
          <w:rFonts w:ascii="Calibri" w:eastAsia="Times New Roman" w:hAnsi="Calibri" w:cs="Calibri"/>
          <w:lang w:bidi="ar-SA"/>
        </w:rPr>
        <w:t xml:space="preserve">Tackling the carbon challenge is complex. The world emits an average of 52 Gt CO2e/yr. However, the cost of capturing that carbon is enormous </w:t>
      </w:r>
    </w:p>
    <w:p w14:paraId="4C8DCA12" w14:textId="77777777" w:rsidR="00B812FE" w:rsidRPr="00B812FE" w:rsidRDefault="00B812FE" w:rsidP="00E96744">
      <w:pPr>
        <w:numPr>
          <w:ilvl w:val="0"/>
          <w:numId w:val="7"/>
        </w:numPr>
        <w:spacing w:after="200" w:line="360" w:lineRule="auto"/>
        <w:contextualSpacing/>
        <w:rPr>
          <w:rFonts w:ascii="Calibri" w:eastAsia="Times New Roman" w:hAnsi="Calibri" w:cs="Calibri"/>
          <w:lang w:bidi="ar-SA"/>
        </w:rPr>
      </w:pPr>
      <w:r w:rsidRPr="00B812FE">
        <w:rPr>
          <w:rFonts w:ascii="Calibri" w:eastAsia="Times New Roman" w:hAnsi="Calibri" w:cs="Calibri"/>
          <w:lang w:bidi="ar-SA"/>
        </w:rPr>
        <w:t>Currently, there are no known solutions to capture carbon at any cost above 38 Gt CO2e/</w:t>
      </w:r>
      <w:proofErr w:type="spellStart"/>
      <w:r w:rsidRPr="00B812FE">
        <w:rPr>
          <w:rFonts w:ascii="Calibri" w:eastAsia="Times New Roman" w:hAnsi="Calibri" w:cs="Calibri"/>
          <w:lang w:bidi="ar-SA"/>
        </w:rPr>
        <w:t>yr</w:t>
      </w:r>
      <w:proofErr w:type="spellEnd"/>
    </w:p>
    <w:p w14:paraId="768DE3A9" w14:textId="77777777" w:rsidR="00B812FE" w:rsidRPr="00B812FE" w:rsidRDefault="00B812FE" w:rsidP="00E96744">
      <w:pPr>
        <w:numPr>
          <w:ilvl w:val="0"/>
          <w:numId w:val="7"/>
        </w:numPr>
        <w:spacing w:after="200" w:line="360" w:lineRule="auto"/>
        <w:contextualSpacing/>
        <w:rPr>
          <w:rFonts w:ascii="Calibri" w:eastAsia="Times New Roman" w:hAnsi="Calibri" w:cs="Calibri"/>
          <w:lang w:bidi="ar-SA"/>
        </w:rPr>
      </w:pPr>
      <w:r w:rsidRPr="00B812FE">
        <w:rPr>
          <w:rFonts w:ascii="Calibri" w:eastAsia="Times New Roman" w:hAnsi="Calibri" w:cs="Calibri"/>
          <w:lang w:bidi="ar-SA"/>
        </w:rPr>
        <w:t xml:space="preserve">The cost of abatement rises quickly at larger volumes to over $1000 Gt CO2e/yr. Whereas, ideally, the cost of carbon abatement should be below $100 per ton to make economic viability </w:t>
      </w:r>
    </w:p>
    <w:p w14:paraId="3C63C367" w14:textId="77777777" w:rsidR="00B812FE" w:rsidRPr="00B812FE" w:rsidRDefault="00B812FE" w:rsidP="00E96744">
      <w:pPr>
        <w:numPr>
          <w:ilvl w:val="0"/>
          <w:numId w:val="7"/>
        </w:numPr>
        <w:spacing w:after="200" w:line="360" w:lineRule="auto"/>
        <w:contextualSpacing/>
        <w:rPr>
          <w:rFonts w:ascii="Calibri" w:eastAsia="Times New Roman" w:hAnsi="Calibri" w:cs="Calibri"/>
          <w:lang w:bidi="ar-SA"/>
        </w:rPr>
      </w:pPr>
      <w:r w:rsidRPr="00B812FE">
        <w:rPr>
          <w:rFonts w:ascii="Calibri" w:eastAsia="Times New Roman" w:hAnsi="Calibri" w:cs="Calibri"/>
          <w:lang w:bidi="ar-SA"/>
        </w:rPr>
        <w:t>The world is already  on its way to 80 Gt CO2e/</w:t>
      </w:r>
      <w:proofErr w:type="spellStart"/>
      <w:r w:rsidRPr="00B812FE">
        <w:rPr>
          <w:rFonts w:ascii="Calibri" w:eastAsia="Times New Roman" w:hAnsi="Calibri" w:cs="Calibri"/>
          <w:lang w:bidi="ar-SA"/>
        </w:rPr>
        <w:t>yr</w:t>
      </w:r>
      <w:proofErr w:type="spellEnd"/>
    </w:p>
    <w:p w14:paraId="5A4C2DBE" w14:textId="77777777" w:rsidR="00B812FE" w:rsidRPr="00B812FE" w:rsidRDefault="00B812FE" w:rsidP="00E96744">
      <w:pPr>
        <w:numPr>
          <w:ilvl w:val="0"/>
          <w:numId w:val="7"/>
        </w:numPr>
        <w:spacing w:before="240" w:after="200" w:line="360" w:lineRule="auto"/>
        <w:contextualSpacing/>
        <w:rPr>
          <w:rFonts w:ascii="Calibri" w:eastAsia="Times New Roman" w:hAnsi="Calibri" w:cs="Calibri"/>
          <w:lang w:bidi="ar-SA"/>
        </w:rPr>
      </w:pPr>
      <w:r w:rsidRPr="00B812FE">
        <w:rPr>
          <w:rFonts w:ascii="Calibri" w:eastAsia="Times New Roman" w:hAnsi="Calibri" w:cs="Calibri"/>
          <w:lang w:bidi="ar-SA"/>
        </w:rPr>
        <w:t xml:space="preserve">None of the carbon technologies currently addresses legacy CO2 removal, which is 95% of the problem. </w:t>
      </w:r>
    </w:p>
    <w:p w14:paraId="3783BE5F" w14:textId="77777777" w:rsidR="00B812FE" w:rsidRPr="00B812FE" w:rsidRDefault="00B812FE" w:rsidP="00B812FE">
      <w:pPr>
        <w:spacing w:before="240" w:after="200" w:line="360" w:lineRule="auto"/>
        <w:rPr>
          <w:rFonts w:ascii="Calibri" w:eastAsia="Times New Roman" w:hAnsi="Calibri" w:cs="Calibri"/>
          <w:lang w:bidi="ar-SA"/>
        </w:rPr>
      </w:pPr>
      <w:r w:rsidRPr="00B812FE">
        <w:rPr>
          <w:rFonts w:ascii="Calibri" w:eastAsia="Times New Roman" w:hAnsi="Calibri" w:cs="Calibri"/>
          <w:lang w:bidi="ar-SA"/>
        </w:rPr>
        <w:t xml:space="preserve">To achieve the hypothetical net-zero, viz. to remove almost the entirety of 50+ Gt CO2 of annual emissions, the world has to spend at least $85 trillion annually (i.e., ~6% of the world GDP).  If the world achieves a sub $50/t cost of carbon capture, the world will still ~2.5% of its GDP but makes the entire process more viable. </w:t>
      </w:r>
    </w:p>
    <w:p w14:paraId="7D2B475D" w14:textId="0CCA2329" w:rsidR="00B812FE" w:rsidRPr="00B812FE" w:rsidRDefault="00B812FE" w:rsidP="00F35F95">
      <w:pPr>
        <w:spacing w:before="240" w:after="200" w:line="360" w:lineRule="auto"/>
        <w:rPr>
          <w:rFonts w:ascii="Calibri" w:eastAsia="Times New Roman" w:hAnsi="Calibri" w:cs="Calibri"/>
          <w:lang w:bidi="ar-SA"/>
        </w:rPr>
      </w:pPr>
      <w:r w:rsidRPr="00B812FE">
        <w:rPr>
          <w:rFonts w:ascii="Calibri" w:eastAsia="Times New Roman" w:hAnsi="Calibri" w:cs="Calibri"/>
          <w:lang w:bidi="ar-SA"/>
        </w:rPr>
        <w:t xml:space="preserve">As discussed earlier, </w:t>
      </w:r>
      <w:proofErr w:type="spellStart"/>
      <w:r w:rsidRPr="00B812FE">
        <w:rPr>
          <w:rFonts w:ascii="Calibri" w:eastAsia="Times New Roman" w:hAnsi="Calibri" w:cs="Calibri"/>
          <w:lang w:bidi="ar-SA"/>
        </w:rPr>
        <w:t>Axilion's</w:t>
      </w:r>
      <w:proofErr w:type="spellEnd"/>
      <w:r w:rsidRPr="00B812FE">
        <w:rPr>
          <w:rFonts w:ascii="Calibri" w:eastAsia="Times New Roman" w:hAnsi="Calibri" w:cs="Calibri"/>
          <w:lang w:bidi="ar-SA"/>
        </w:rPr>
        <w:t xml:space="preserve"> solutions help to reduce carbon emissions significantly. In our view, the company could receive a premium for its services due to its carbon-reducing effect.</w:t>
      </w:r>
    </w:p>
    <w:p w14:paraId="005DB991" w14:textId="77777777" w:rsid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lastRenderedPageBreak/>
        <w:t>AI in Traffic Management: Competitive Landscape</w:t>
      </w:r>
    </w:p>
    <w:p w14:paraId="5F95BE6D" w14:textId="0EB74DCB" w:rsidR="00F35F95" w:rsidRPr="00B812FE" w:rsidRDefault="00F35F95" w:rsidP="00B812FE">
      <w:pPr>
        <w:keepNext/>
        <w:keepLines/>
        <w:spacing w:after="120" w:line="276" w:lineRule="auto"/>
        <w:outlineLvl w:val="0"/>
        <w:rPr>
          <w:rFonts w:ascii="Cambria" w:eastAsia="Times New Roman" w:hAnsi="Cambria" w:cs="Times New Roman"/>
          <w:b/>
          <w:bCs/>
          <w:color w:val="365F91"/>
          <w:sz w:val="28"/>
          <w:szCs w:val="28"/>
        </w:rPr>
      </w:pPr>
      <w:proofErr w:type="spellStart"/>
      <w:r w:rsidRPr="00B812FE">
        <w:rPr>
          <w:rFonts w:ascii="Calibri" w:eastAsia="Calibri" w:hAnsi="Calibri" w:cs="Arial"/>
        </w:rPr>
        <w:t>Axilion's</w:t>
      </w:r>
      <w:proofErr w:type="spellEnd"/>
      <w:r w:rsidRPr="00B812FE">
        <w:rPr>
          <w:rFonts w:ascii="Calibri" w:eastAsia="Calibri" w:hAnsi="Calibri" w:cs="Arial"/>
        </w:rPr>
        <w:t xml:space="preserve"> X way suit's key differentiator is its unique data collection methodology (dashboard cameras equipped with GPS and wireless connection), simulation capability of real-time traffic via a digital twin, and deep reinforcement learning technology.</w:t>
      </w:r>
    </w:p>
    <w:tbl>
      <w:tblPr>
        <w:tblStyle w:val="TableGrid1"/>
        <w:tblW w:w="11023" w:type="dxa"/>
        <w:tblLook w:val="04A0" w:firstRow="1" w:lastRow="0" w:firstColumn="1" w:lastColumn="0" w:noHBand="0" w:noVBand="1"/>
      </w:tblPr>
      <w:tblGrid>
        <w:gridCol w:w="4644"/>
        <w:gridCol w:w="4678"/>
        <w:gridCol w:w="1701"/>
      </w:tblGrid>
      <w:tr w:rsidR="00B812FE" w:rsidRPr="00B812FE" w14:paraId="750ABEF2" w14:textId="77777777" w:rsidTr="004E227E">
        <w:trPr>
          <w:trHeight w:val="866"/>
        </w:trPr>
        <w:tc>
          <w:tcPr>
            <w:tcW w:w="4644" w:type="dxa"/>
            <w:vAlign w:val="center"/>
          </w:tcPr>
          <w:p w14:paraId="17024A9A" w14:textId="6737B7DE" w:rsidR="00B812FE" w:rsidRPr="00B812FE" w:rsidRDefault="00B812FE" w:rsidP="00B812FE">
            <w:pPr>
              <w:keepNext/>
              <w:keepLines/>
              <w:spacing w:after="120"/>
              <w:jc w:val="center"/>
              <w:outlineLvl w:val="1"/>
              <w:rPr>
                <w:rFonts w:ascii="Calibri" w:eastAsia="Times New Roman" w:hAnsi="Calibri" w:cs="Calibri"/>
                <w:b/>
                <w:bCs/>
                <w:color w:val="000000"/>
              </w:rPr>
            </w:pPr>
            <w:r w:rsidRPr="00B812FE">
              <w:rPr>
                <w:rFonts w:ascii="Calibri" w:eastAsia="Times New Roman" w:hAnsi="Calibri" w:cs="Calibri"/>
                <w:b/>
                <w:bCs/>
                <w:color w:val="000000"/>
              </w:rPr>
              <w:t>Company</w:t>
            </w:r>
          </w:p>
        </w:tc>
        <w:tc>
          <w:tcPr>
            <w:tcW w:w="4678" w:type="dxa"/>
            <w:vAlign w:val="center"/>
          </w:tcPr>
          <w:p w14:paraId="4DF4A513" w14:textId="77777777" w:rsidR="00B812FE" w:rsidRPr="00B812FE" w:rsidRDefault="00B812FE" w:rsidP="00B812FE">
            <w:pPr>
              <w:keepNext/>
              <w:keepLines/>
              <w:spacing w:after="120"/>
              <w:jc w:val="center"/>
              <w:outlineLvl w:val="1"/>
              <w:rPr>
                <w:rFonts w:ascii="Calibri" w:eastAsia="Times New Roman" w:hAnsi="Calibri" w:cs="Calibri"/>
                <w:b/>
                <w:bCs/>
                <w:color w:val="000000"/>
              </w:rPr>
            </w:pPr>
            <w:r w:rsidRPr="00B812FE">
              <w:rPr>
                <w:rFonts w:ascii="Calibri" w:eastAsia="Times New Roman" w:hAnsi="Calibri" w:cs="Calibri"/>
                <w:b/>
                <w:bCs/>
                <w:color w:val="000000"/>
              </w:rPr>
              <w:t>Product Description/Technology Profile</w:t>
            </w:r>
          </w:p>
        </w:tc>
        <w:tc>
          <w:tcPr>
            <w:tcW w:w="1701" w:type="dxa"/>
            <w:vAlign w:val="center"/>
          </w:tcPr>
          <w:p w14:paraId="3D6DAD68" w14:textId="77777777" w:rsidR="00B812FE" w:rsidRPr="00B812FE" w:rsidRDefault="00B812FE" w:rsidP="00B812FE">
            <w:pPr>
              <w:jc w:val="center"/>
              <w:rPr>
                <w:rFonts w:ascii="Calibri" w:hAnsi="Calibri" w:cs="Calibri"/>
                <w:b/>
                <w:bCs/>
                <w:color w:val="000000"/>
              </w:rPr>
            </w:pPr>
            <w:r w:rsidRPr="00B812FE">
              <w:rPr>
                <w:rFonts w:ascii="Calibri" w:hAnsi="Calibri" w:cs="Calibri"/>
                <w:b/>
                <w:bCs/>
                <w:color w:val="000000"/>
              </w:rPr>
              <w:t>Potential Impact on Improving Traffic Mobility</w:t>
            </w:r>
          </w:p>
          <w:p w14:paraId="33A25103" w14:textId="77777777" w:rsidR="00B812FE" w:rsidRPr="00B812FE" w:rsidRDefault="00B812FE" w:rsidP="00B812FE">
            <w:pPr>
              <w:keepNext/>
              <w:keepLines/>
              <w:spacing w:after="120"/>
              <w:jc w:val="center"/>
              <w:outlineLvl w:val="1"/>
              <w:rPr>
                <w:rFonts w:ascii="Calibri" w:eastAsia="Times New Roman" w:hAnsi="Calibri" w:cs="Calibri"/>
                <w:b/>
                <w:bCs/>
                <w:color w:val="000000"/>
              </w:rPr>
            </w:pPr>
          </w:p>
        </w:tc>
      </w:tr>
      <w:tr w:rsidR="00B812FE" w:rsidRPr="00B812FE" w14:paraId="5CA8B146" w14:textId="77777777" w:rsidTr="004E227E">
        <w:trPr>
          <w:trHeight w:val="1949"/>
        </w:trPr>
        <w:tc>
          <w:tcPr>
            <w:tcW w:w="4644" w:type="dxa"/>
            <w:vAlign w:val="center"/>
          </w:tcPr>
          <w:p w14:paraId="384C4878"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4" w:name="OLE_LINK5"/>
            <w:r w:rsidRPr="00B812FE">
              <w:rPr>
                <w:rFonts w:ascii="Calibri" w:eastAsia="Times New Roman" w:hAnsi="Calibri" w:cs="Calibri"/>
                <w:b/>
                <w:bCs/>
                <w:color w:val="000000"/>
              </w:rPr>
              <w:t>Mobileye (Israel)</w:t>
            </w:r>
          </w:p>
          <w:bookmarkEnd w:id="14"/>
          <w:p w14:paraId="6184F57D" w14:textId="77777777" w:rsidR="00B812FE" w:rsidRPr="00B812FE" w:rsidRDefault="00B812FE" w:rsidP="00B812FE">
            <w:pPr>
              <w:keepNext/>
              <w:keepLines/>
              <w:spacing w:after="120"/>
              <w:jc w:val="both"/>
              <w:outlineLvl w:val="1"/>
              <w:rPr>
                <w:rFonts w:ascii="Calibri" w:eastAsia="Times New Roman" w:hAnsi="Calibri" w:cs="Calibri"/>
                <w:b/>
                <w:bCs/>
                <w:color w:val="000000"/>
              </w:rPr>
            </w:pPr>
            <w:r w:rsidRPr="00B812FE">
              <w:rPr>
                <w:rFonts w:ascii="Calibri" w:eastAsia="Times New Roman" w:hAnsi="Calibri" w:cs="Calibri"/>
                <w:color w:val="000000"/>
              </w:rPr>
              <w:t xml:space="preserve">Mobileye is an Intel owned company and was established to provide technology solutions enabling a safer and congestion-free transportation system. The company employs more than 1,700 employees and has developed a diverse range of software solutions that run on a proprietary computer chip, </w:t>
            </w:r>
            <w:proofErr w:type="spellStart"/>
            <w:r w:rsidRPr="00B812FE">
              <w:rPr>
                <w:rFonts w:ascii="Calibri" w:eastAsia="Times New Roman" w:hAnsi="Calibri" w:cs="Calibri"/>
                <w:color w:val="000000"/>
              </w:rPr>
              <w:t>EyeQ</w:t>
            </w:r>
            <w:proofErr w:type="spellEnd"/>
            <w:r w:rsidRPr="00B812FE">
              <w:rPr>
                <w:rFonts w:ascii="Calibri" w:eastAsia="Times New Roman" w:hAnsi="Calibri" w:cs="Calibri"/>
                <w:color w:val="000000"/>
              </w:rPr>
              <w:t>.</w:t>
            </w:r>
          </w:p>
        </w:tc>
        <w:tc>
          <w:tcPr>
            <w:tcW w:w="4678" w:type="dxa"/>
            <w:vAlign w:val="center"/>
          </w:tcPr>
          <w:p w14:paraId="44CAAAB4"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The company has developed vision technology for Advanced Driver Assistance Systems (ADAS) and autonomous driving. The system is highly compatible with all sorts of on-vehicle sensors: surround cameras, radars, and LIDARS.</w:t>
            </w:r>
          </w:p>
        </w:tc>
        <w:tc>
          <w:tcPr>
            <w:tcW w:w="1701" w:type="dxa"/>
            <w:vAlign w:val="center"/>
          </w:tcPr>
          <w:p w14:paraId="2E03A39E"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rPr>
            </w:pPr>
            <w:r w:rsidRPr="00B812FE">
              <w:rPr>
                <w:rFonts w:ascii="Calibri" w:eastAsia="Times New Roman" w:hAnsi="Calibri" w:cs="Calibri"/>
                <w:noProof/>
                <w:color w:val="4F81BD"/>
                <w:sz w:val="14"/>
                <w:szCs w:val="14"/>
              </w:rPr>
              <w:drawing>
                <wp:inline distT="0" distB="0" distL="0" distR="0" wp14:anchorId="4112C968" wp14:editId="08C56052">
                  <wp:extent cx="316865" cy="328930"/>
                  <wp:effectExtent l="0" t="0" r="6985" b="0"/>
                  <wp:docPr id="14396" name="Picture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6EA3A8A9" w14:textId="77777777" w:rsidTr="004E227E">
        <w:trPr>
          <w:trHeight w:val="1949"/>
        </w:trPr>
        <w:tc>
          <w:tcPr>
            <w:tcW w:w="4644" w:type="dxa"/>
            <w:vAlign w:val="center"/>
          </w:tcPr>
          <w:p w14:paraId="4EA5B234"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5" w:name="OLE_LINK6"/>
            <w:proofErr w:type="spellStart"/>
            <w:r w:rsidRPr="00B812FE">
              <w:rPr>
                <w:rFonts w:ascii="Calibri" w:eastAsia="Times New Roman" w:hAnsi="Calibri" w:cs="Calibri"/>
                <w:b/>
                <w:bCs/>
                <w:color w:val="000000"/>
              </w:rPr>
              <w:t>Moovit</w:t>
            </w:r>
            <w:proofErr w:type="spellEnd"/>
            <w:r w:rsidRPr="00B812FE">
              <w:rPr>
                <w:rFonts w:ascii="Calibri" w:eastAsia="Times New Roman" w:hAnsi="Calibri" w:cs="Calibri"/>
                <w:b/>
                <w:bCs/>
                <w:color w:val="000000"/>
              </w:rPr>
              <w:t xml:space="preserve"> (Israel)</w:t>
            </w:r>
          </w:p>
          <w:bookmarkEnd w:id="15"/>
          <w:p w14:paraId="45B264AF" w14:textId="77777777" w:rsidR="00B812FE" w:rsidRPr="00B812FE" w:rsidRDefault="00B812FE" w:rsidP="00B812FE">
            <w:pPr>
              <w:keepNext/>
              <w:keepLines/>
              <w:spacing w:after="120"/>
              <w:jc w:val="both"/>
              <w:outlineLvl w:val="1"/>
              <w:rPr>
                <w:rFonts w:ascii="Calibri" w:eastAsia="Times New Roman" w:hAnsi="Calibri" w:cs="Calibri"/>
                <w:b/>
                <w:bCs/>
                <w:color w:val="000000"/>
              </w:rPr>
            </w:pPr>
            <w:proofErr w:type="spellStart"/>
            <w:r w:rsidRPr="00B812FE">
              <w:rPr>
                <w:rFonts w:ascii="Calibri" w:eastAsia="Times New Roman" w:hAnsi="Calibri" w:cs="Calibri"/>
                <w:color w:val="000000"/>
              </w:rPr>
              <w:t>Moovit</w:t>
            </w:r>
            <w:proofErr w:type="spellEnd"/>
            <w:r w:rsidRPr="00B812FE">
              <w:rPr>
                <w:rFonts w:ascii="Calibri" w:eastAsia="Times New Roman" w:hAnsi="Calibri" w:cs="Calibri"/>
                <w:color w:val="000000"/>
              </w:rPr>
              <w:t xml:space="preserve"> is an Intel owned company which develops software solutions for urban </w:t>
            </w:r>
            <w:proofErr w:type="gramStart"/>
            <w:r w:rsidRPr="00B812FE">
              <w:rPr>
                <w:rFonts w:ascii="Calibri" w:eastAsia="Times New Roman" w:hAnsi="Calibri" w:cs="Calibri"/>
                <w:color w:val="000000"/>
              </w:rPr>
              <w:t>mobility,</w:t>
            </w:r>
            <w:proofErr w:type="gramEnd"/>
            <w:r w:rsidRPr="00B812FE">
              <w:rPr>
                <w:rFonts w:ascii="Calibri" w:eastAsia="Times New Roman" w:hAnsi="Calibri" w:cs="Calibri"/>
                <w:color w:val="000000"/>
              </w:rPr>
              <w:t xml:space="preserve"> the technology solutions largely focus around real-time trip planning and mobile payment facilities.</w:t>
            </w:r>
          </w:p>
        </w:tc>
        <w:tc>
          <w:tcPr>
            <w:tcW w:w="4678" w:type="dxa"/>
            <w:vAlign w:val="center"/>
          </w:tcPr>
          <w:p w14:paraId="67CD67B6"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The company has developed a technology suite, Mobility-as-a-Service (</w:t>
            </w:r>
            <w:proofErr w:type="spellStart"/>
            <w:r w:rsidRPr="00B812FE">
              <w:rPr>
                <w:rFonts w:ascii="Calibri" w:eastAsia="Times New Roman" w:hAnsi="Calibri" w:cs="Calibri"/>
                <w:color w:val="000000"/>
              </w:rPr>
              <w:t>MaaS</w:t>
            </w:r>
            <w:proofErr w:type="spellEnd"/>
            <w:r w:rsidRPr="00B812FE">
              <w:rPr>
                <w:rFonts w:ascii="Calibri" w:eastAsia="Times New Roman" w:hAnsi="Calibri" w:cs="Calibri"/>
                <w:color w:val="000000"/>
              </w:rPr>
              <w:t>) solution, for enhanced urban mobility. The technology largely caters the requirement of public transit authorities for streamlined functioning. The suite includes facilities such as mobility apps, mobile payment for transit apps, and mobility analytics tools.</w:t>
            </w:r>
          </w:p>
        </w:tc>
        <w:tc>
          <w:tcPr>
            <w:tcW w:w="1701" w:type="dxa"/>
            <w:vAlign w:val="center"/>
          </w:tcPr>
          <w:p w14:paraId="4E109EA9"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rPr>
            </w:pPr>
            <w:r w:rsidRPr="00B812FE">
              <w:rPr>
                <w:rFonts w:ascii="Calibri" w:eastAsia="Times New Roman" w:hAnsi="Calibri" w:cs="Calibri"/>
                <w:noProof/>
                <w:color w:val="4F81BD"/>
                <w:sz w:val="14"/>
                <w:szCs w:val="14"/>
              </w:rPr>
              <w:drawing>
                <wp:inline distT="0" distB="0" distL="0" distR="0" wp14:anchorId="170CCC7C" wp14:editId="610D6858">
                  <wp:extent cx="316865" cy="328930"/>
                  <wp:effectExtent l="0" t="0" r="6985" b="0"/>
                  <wp:docPr id="14397" name="Picture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1BF212CC" w14:textId="77777777" w:rsidTr="004E227E">
        <w:trPr>
          <w:trHeight w:val="1804"/>
        </w:trPr>
        <w:tc>
          <w:tcPr>
            <w:tcW w:w="4644" w:type="dxa"/>
            <w:vAlign w:val="center"/>
          </w:tcPr>
          <w:p w14:paraId="178A517C"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6" w:name="OLE_LINK7"/>
            <w:r w:rsidRPr="00B812FE">
              <w:rPr>
                <w:rFonts w:ascii="Calibri" w:eastAsia="Times New Roman" w:hAnsi="Calibri" w:cs="Calibri"/>
                <w:b/>
                <w:bCs/>
                <w:color w:val="000000"/>
              </w:rPr>
              <w:t>C3 AI (United States)</w:t>
            </w:r>
          </w:p>
          <w:bookmarkEnd w:id="16"/>
          <w:p w14:paraId="3064BFB7" w14:textId="77777777" w:rsidR="00B812FE" w:rsidRPr="00B812FE" w:rsidRDefault="00B812FE" w:rsidP="00B812FE">
            <w:pPr>
              <w:keepNext/>
              <w:keepLines/>
              <w:spacing w:after="120"/>
              <w:jc w:val="both"/>
              <w:outlineLvl w:val="1"/>
              <w:rPr>
                <w:rFonts w:ascii="Calibri" w:eastAsia="Times New Roman" w:hAnsi="Calibri" w:cs="Calibri"/>
                <w:b/>
                <w:bCs/>
                <w:color w:val="000000"/>
              </w:rPr>
            </w:pPr>
            <w:r w:rsidRPr="00B812FE">
              <w:rPr>
                <w:rFonts w:ascii="Calibri" w:eastAsia="Times New Roman" w:hAnsi="Calibri" w:cs="Calibri"/>
                <w:color w:val="000000"/>
              </w:rPr>
              <w:t>C3.ai is an AI software developing company primarily engaged in digitizing the industrial value chain by equipping it with predictive maintenance, fraud detection, and supply network optimization tools amongst others.</w:t>
            </w:r>
          </w:p>
        </w:tc>
        <w:tc>
          <w:tcPr>
            <w:tcW w:w="4678" w:type="dxa"/>
            <w:vAlign w:val="center"/>
          </w:tcPr>
          <w:p w14:paraId="241B95C4"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The company has developed AI driven technology solutions which can be used for vehicle path optimization and urban analytics.</w:t>
            </w:r>
          </w:p>
        </w:tc>
        <w:tc>
          <w:tcPr>
            <w:tcW w:w="1701" w:type="dxa"/>
            <w:vAlign w:val="center"/>
          </w:tcPr>
          <w:p w14:paraId="514D4237"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rPr>
            </w:pPr>
            <w:r w:rsidRPr="00B812FE">
              <w:rPr>
                <w:rFonts w:ascii="Calibri" w:eastAsia="Times New Roman" w:hAnsi="Calibri" w:cs="Calibri"/>
                <w:noProof/>
                <w:color w:val="4F81BD"/>
                <w:sz w:val="14"/>
                <w:szCs w:val="14"/>
              </w:rPr>
              <w:drawing>
                <wp:inline distT="0" distB="0" distL="0" distR="0" wp14:anchorId="5A68D3C1" wp14:editId="02908083">
                  <wp:extent cx="316865" cy="328930"/>
                  <wp:effectExtent l="0" t="0" r="6985" b="0"/>
                  <wp:docPr id="14398" name="Picture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1D7CF213" w14:textId="77777777" w:rsidTr="004E227E">
        <w:trPr>
          <w:trHeight w:val="1949"/>
        </w:trPr>
        <w:tc>
          <w:tcPr>
            <w:tcW w:w="4644" w:type="dxa"/>
            <w:vAlign w:val="center"/>
          </w:tcPr>
          <w:p w14:paraId="30C7D548" w14:textId="77777777" w:rsidR="00B812FE" w:rsidRPr="00B812FE" w:rsidRDefault="00B812FE" w:rsidP="00B812FE">
            <w:pPr>
              <w:keepNext/>
              <w:keepLines/>
              <w:spacing w:after="120"/>
              <w:jc w:val="both"/>
              <w:outlineLvl w:val="1"/>
              <w:rPr>
                <w:rFonts w:ascii="Calibri" w:eastAsia="Times New Roman" w:hAnsi="Calibri" w:cs="Calibri"/>
                <w:b/>
                <w:bCs/>
                <w:color w:val="000000"/>
              </w:rPr>
            </w:pPr>
            <w:proofErr w:type="spellStart"/>
            <w:r w:rsidRPr="00B812FE">
              <w:rPr>
                <w:rFonts w:ascii="Calibri" w:eastAsia="Times New Roman" w:hAnsi="Calibri" w:cs="Calibri"/>
                <w:b/>
                <w:bCs/>
                <w:color w:val="000000"/>
              </w:rPr>
              <w:t>Dynniq</w:t>
            </w:r>
            <w:proofErr w:type="spellEnd"/>
            <w:r w:rsidRPr="00B812FE">
              <w:rPr>
                <w:rFonts w:ascii="Calibri" w:eastAsia="Times New Roman" w:hAnsi="Calibri" w:cs="Calibri"/>
                <w:b/>
                <w:bCs/>
                <w:color w:val="000000"/>
              </w:rPr>
              <w:t xml:space="preserve"> Mobility (Netherlands)</w:t>
            </w:r>
          </w:p>
          <w:p w14:paraId="7D4DF555" w14:textId="77777777" w:rsidR="00B812FE" w:rsidRPr="00B812FE" w:rsidRDefault="00B812FE" w:rsidP="00B812FE">
            <w:pPr>
              <w:rPr>
                <w:rFonts w:ascii="Calibri" w:hAnsi="Calibri" w:cs="Arial"/>
              </w:rPr>
            </w:pPr>
            <w:r w:rsidRPr="00B812FE">
              <w:rPr>
                <w:rFonts w:ascii="Calibri" w:hAnsi="Calibri" w:cs="Arial"/>
              </w:rPr>
              <w:t xml:space="preserve">The company develops technology solution to aid in managing the flow of energy and mobility in our society </w:t>
            </w:r>
          </w:p>
        </w:tc>
        <w:tc>
          <w:tcPr>
            <w:tcW w:w="4678" w:type="dxa"/>
            <w:vAlign w:val="center"/>
          </w:tcPr>
          <w:p w14:paraId="32C9B757"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 xml:space="preserve">The company has developed </w:t>
            </w:r>
            <w:proofErr w:type="spellStart"/>
            <w:proofErr w:type="gramStart"/>
            <w:r w:rsidRPr="00B812FE">
              <w:rPr>
                <w:rFonts w:ascii="Calibri" w:eastAsia="Times New Roman" w:hAnsi="Calibri" w:cs="Calibri"/>
                <w:color w:val="000000"/>
              </w:rPr>
              <w:t>a</w:t>
            </w:r>
            <w:proofErr w:type="spellEnd"/>
            <w:proofErr w:type="gramEnd"/>
            <w:r w:rsidRPr="00B812FE">
              <w:rPr>
                <w:rFonts w:ascii="Calibri" w:eastAsia="Times New Roman" w:hAnsi="Calibri" w:cs="Calibri"/>
                <w:color w:val="000000"/>
              </w:rPr>
              <w:t xml:space="preserve"> Intelligent Transport Systems (</w:t>
            </w:r>
            <w:r w:rsidRPr="00B812FE">
              <w:rPr>
                <w:rFonts w:ascii="Calibri" w:eastAsia="Times New Roman" w:hAnsi="Calibri" w:cs="Calibri"/>
                <w:b/>
                <w:bCs/>
                <w:color w:val="000000"/>
              </w:rPr>
              <w:t>Peek Traffic</w:t>
            </w:r>
            <w:r w:rsidRPr="00B812FE">
              <w:rPr>
                <w:rFonts w:ascii="Calibri" w:eastAsia="Times New Roman" w:hAnsi="Calibri" w:cs="Calibri"/>
                <w:color w:val="000000"/>
              </w:rPr>
              <w:t xml:space="preserve">), which utilizes </w:t>
            </w:r>
            <w:proofErr w:type="spellStart"/>
            <w:r w:rsidRPr="00B812FE">
              <w:rPr>
                <w:rFonts w:ascii="Calibri" w:eastAsia="Times New Roman" w:hAnsi="Calibri" w:cs="Calibri"/>
                <w:color w:val="000000"/>
              </w:rPr>
              <w:t>IoT</w:t>
            </w:r>
            <w:proofErr w:type="spellEnd"/>
            <w:r w:rsidRPr="00B812FE">
              <w:rPr>
                <w:rFonts w:ascii="Calibri" w:eastAsia="Times New Roman" w:hAnsi="Calibri" w:cs="Calibri"/>
                <w:color w:val="000000"/>
              </w:rPr>
              <w:t>, sensors, and analytics to develop an adaptive, cloud-connected, and modular technology solution for traffic management.</w:t>
            </w:r>
          </w:p>
        </w:tc>
        <w:tc>
          <w:tcPr>
            <w:tcW w:w="1701" w:type="dxa"/>
            <w:vAlign w:val="center"/>
          </w:tcPr>
          <w:p w14:paraId="7F8B4903"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lang w:eastAsia="en-GB"/>
              </w:rPr>
            </w:pPr>
            <w:r w:rsidRPr="00B812FE">
              <w:rPr>
                <w:rFonts w:ascii="Calibri" w:eastAsia="Times New Roman" w:hAnsi="Calibri" w:cs="Calibri"/>
                <w:noProof/>
                <w:color w:val="4F81BD"/>
                <w:sz w:val="14"/>
                <w:szCs w:val="14"/>
              </w:rPr>
              <w:drawing>
                <wp:inline distT="0" distB="0" distL="0" distR="0" wp14:anchorId="7C9EDC8E" wp14:editId="758031EA">
                  <wp:extent cx="316865" cy="328930"/>
                  <wp:effectExtent l="0" t="0" r="6985" b="0"/>
                  <wp:docPr id="14399" name="Picture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45373534" w14:textId="77777777" w:rsidTr="004E227E">
        <w:trPr>
          <w:trHeight w:val="1949"/>
        </w:trPr>
        <w:tc>
          <w:tcPr>
            <w:tcW w:w="4644" w:type="dxa"/>
            <w:vAlign w:val="center"/>
          </w:tcPr>
          <w:p w14:paraId="5D5F91A7" w14:textId="77777777" w:rsidR="00B812FE" w:rsidRPr="00B812FE" w:rsidRDefault="00B812FE" w:rsidP="00B812FE">
            <w:pPr>
              <w:keepNext/>
              <w:keepLines/>
              <w:spacing w:after="120"/>
              <w:jc w:val="both"/>
              <w:outlineLvl w:val="1"/>
              <w:rPr>
                <w:rFonts w:ascii="Calibri" w:eastAsia="Times New Roman" w:hAnsi="Calibri" w:cs="Calibri"/>
                <w:b/>
                <w:bCs/>
                <w:color w:val="000000"/>
              </w:rPr>
            </w:pPr>
            <w:proofErr w:type="spellStart"/>
            <w:r w:rsidRPr="00B812FE">
              <w:rPr>
                <w:rFonts w:ascii="Calibri" w:eastAsia="Times New Roman" w:hAnsi="Calibri" w:cs="Calibri"/>
                <w:b/>
                <w:bCs/>
                <w:color w:val="000000"/>
              </w:rPr>
              <w:lastRenderedPageBreak/>
              <w:t>Bestmile</w:t>
            </w:r>
            <w:proofErr w:type="spellEnd"/>
            <w:r w:rsidRPr="00B812FE">
              <w:rPr>
                <w:rFonts w:ascii="Calibri" w:eastAsia="Times New Roman" w:hAnsi="Calibri" w:cs="Calibri"/>
                <w:b/>
                <w:bCs/>
                <w:color w:val="000000"/>
              </w:rPr>
              <w:t xml:space="preserve"> (United States)</w:t>
            </w:r>
          </w:p>
          <w:p w14:paraId="366389D6" w14:textId="77777777" w:rsidR="00B812FE" w:rsidRPr="00B812FE" w:rsidRDefault="00B812FE" w:rsidP="00B812FE">
            <w:pPr>
              <w:jc w:val="both"/>
              <w:rPr>
                <w:rFonts w:ascii="Calibri" w:hAnsi="Calibri" w:cs="Arial"/>
              </w:rPr>
            </w:pPr>
            <w:proofErr w:type="spellStart"/>
            <w:r w:rsidRPr="00B812FE">
              <w:rPr>
                <w:rFonts w:ascii="Calibri" w:eastAsia="Times New Roman" w:hAnsi="Calibri" w:cs="Calibri"/>
                <w:color w:val="000000"/>
              </w:rPr>
              <w:t>Bestmile</w:t>
            </w:r>
            <w:proofErr w:type="spellEnd"/>
            <w:r w:rsidRPr="00B812FE">
              <w:rPr>
                <w:rFonts w:ascii="Calibri" w:eastAsia="Times New Roman" w:hAnsi="Calibri" w:cs="Calibri"/>
                <w:color w:val="000000"/>
              </w:rPr>
              <w:t xml:space="preserve"> is a technology services provider for public and private mobility providers. The company is primarily focused at AI solutions enabling optimized trip planning.</w:t>
            </w:r>
          </w:p>
        </w:tc>
        <w:tc>
          <w:tcPr>
            <w:tcW w:w="4678" w:type="dxa"/>
            <w:vAlign w:val="center"/>
          </w:tcPr>
          <w:p w14:paraId="23ABAC3D"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 xml:space="preserve">The company provides its solution under the technology suite of </w:t>
            </w:r>
            <w:proofErr w:type="spellStart"/>
            <w:r w:rsidRPr="00B812FE">
              <w:rPr>
                <w:rFonts w:ascii="Calibri" w:eastAsia="Times New Roman" w:hAnsi="Calibri" w:cs="Calibri"/>
                <w:color w:val="000000"/>
              </w:rPr>
              <w:t>Bestmile</w:t>
            </w:r>
            <w:proofErr w:type="spellEnd"/>
            <w:r w:rsidRPr="00B812FE">
              <w:rPr>
                <w:rFonts w:ascii="Calibri" w:eastAsia="Times New Roman" w:hAnsi="Calibri" w:cs="Calibri"/>
                <w:color w:val="000000"/>
              </w:rPr>
              <w:t xml:space="preserve"> Fleet Orchestration Platform, which </w:t>
            </w:r>
            <w:proofErr w:type="spellStart"/>
            <w:r w:rsidRPr="00B812FE">
              <w:rPr>
                <w:rFonts w:ascii="Calibri" w:eastAsia="Times New Roman" w:hAnsi="Calibri" w:cs="Calibri"/>
                <w:color w:val="000000"/>
              </w:rPr>
              <w:t>analyzes</w:t>
            </w:r>
            <w:proofErr w:type="spellEnd"/>
            <w:r w:rsidRPr="00B812FE">
              <w:rPr>
                <w:rFonts w:ascii="Calibri" w:eastAsia="Times New Roman" w:hAnsi="Calibri" w:cs="Calibri"/>
                <w:color w:val="000000"/>
              </w:rPr>
              <w:t xml:space="preserve"> all the variables like vehicle capacity, battery level, demand on network and many other factors to suggest most optimum fleet schedule.</w:t>
            </w:r>
          </w:p>
        </w:tc>
        <w:tc>
          <w:tcPr>
            <w:tcW w:w="1701" w:type="dxa"/>
            <w:vAlign w:val="center"/>
          </w:tcPr>
          <w:p w14:paraId="0BFB5D4E"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rPr>
            </w:pPr>
            <w:r w:rsidRPr="00B812FE">
              <w:rPr>
                <w:rFonts w:ascii="Calibri" w:eastAsia="Times New Roman" w:hAnsi="Calibri" w:cs="Calibri"/>
                <w:noProof/>
                <w:color w:val="4F81BD"/>
                <w:sz w:val="14"/>
                <w:szCs w:val="14"/>
              </w:rPr>
              <w:drawing>
                <wp:inline distT="0" distB="0" distL="0" distR="0" wp14:anchorId="5207D837" wp14:editId="11FE99B7">
                  <wp:extent cx="316865" cy="328930"/>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56BCE0FA" w14:textId="77777777" w:rsidTr="004E227E">
        <w:tc>
          <w:tcPr>
            <w:tcW w:w="4644" w:type="dxa"/>
            <w:vAlign w:val="center"/>
          </w:tcPr>
          <w:p w14:paraId="7200EABF"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7" w:name="OLE_LINK1"/>
            <w:r w:rsidRPr="00B812FE">
              <w:rPr>
                <w:rFonts w:ascii="Calibri" w:eastAsia="Times New Roman" w:hAnsi="Calibri" w:cs="Calibri"/>
                <w:b/>
                <w:bCs/>
                <w:color w:val="000000"/>
              </w:rPr>
              <w:t>Rapid Flow Technologies LLC (United States)</w:t>
            </w:r>
          </w:p>
          <w:bookmarkEnd w:id="17"/>
          <w:p w14:paraId="283A9FF1"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Rapid Flow Technologies LLC is a </w:t>
            </w:r>
            <w:proofErr w:type="spellStart"/>
            <w:r w:rsidRPr="00B812FE">
              <w:rPr>
                <w:rFonts w:ascii="Calibri" w:eastAsia="Times New Roman" w:hAnsi="Calibri" w:cs="Calibri"/>
                <w:color w:val="000000"/>
              </w:rPr>
              <w:t>startup</w:t>
            </w:r>
            <w:proofErr w:type="spellEnd"/>
            <w:r w:rsidRPr="00B812FE">
              <w:rPr>
                <w:rFonts w:ascii="Calibri" w:eastAsia="Times New Roman" w:hAnsi="Calibri" w:cs="Calibri"/>
                <w:color w:val="000000"/>
              </w:rPr>
              <w:t xml:space="preserve"> company spun out of Carnegie Mellon University; the company was formed to commercialize the technology solution </w:t>
            </w:r>
            <w:proofErr w:type="spellStart"/>
            <w:r w:rsidRPr="00B812FE">
              <w:rPr>
                <w:rFonts w:ascii="Calibri" w:eastAsia="Times New Roman" w:hAnsi="Calibri" w:cs="Calibri"/>
                <w:color w:val="000000"/>
              </w:rPr>
              <w:t>Surtrac</w:t>
            </w:r>
            <w:proofErr w:type="spellEnd"/>
            <w:r w:rsidRPr="00B812FE">
              <w:rPr>
                <w:rFonts w:ascii="Calibri" w:eastAsia="Times New Roman" w:hAnsi="Calibri" w:cs="Calibri"/>
                <w:color w:val="000000"/>
              </w:rPr>
              <w:t xml:space="preserve"> (Scalable Urban Traffic Control) adaptive traffic signal control technology developed at the Robotics Institute at Carnegie Mellon. </w:t>
            </w:r>
            <w:r w:rsidRPr="00B812FE">
              <w:rPr>
                <w:rFonts w:ascii="Calibri" w:eastAsia="Times New Roman" w:hAnsi="Calibri" w:cs="Calibri"/>
                <w:color w:val="000000"/>
              </w:rPr>
              <w:br/>
              <w:t xml:space="preserve">The company's technology solutions have been Installed at more than 50 intersections across Pittsburgh, US. The system has successfully reduced average travel time by as much as 26%, intersection stoppage time by 41%, and also curbed vehicular emissions by 21% due to increased mobility (Reduced requirement of frequent acceleration and </w:t>
            </w:r>
            <w:proofErr w:type="spellStart"/>
            <w:r w:rsidRPr="00B812FE">
              <w:rPr>
                <w:rFonts w:ascii="Calibri" w:eastAsia="Times New Roman" w:hAnsi="Calibri" w:cs="Calibri"/>
                <w:color w:val="000000"/>
              </w:rPr>
              <w:t>deacceleration</w:t>
            </w:r>
            <w:proofErr w:type="spellEnd"/>
            <w:r w:rsidRPr="00B812FE">
              <w:rPr>
                <w:rFonts w:ascii="Calibri" w:eastAsia="Times New Roman" w:hAnsi="Calibri" w:cs="Calibri"/>
                <w:color w:val="000000"/>
              </w:rPr>
              <w:t>).</w:t>
            </w:r>
          </w:p>
        </w:tc>
        <w:tc>
          <w:tcPr>
            <w:tcW w:w="4678" w:type="dxa"/>
            <w:vAlign w:val="center"/>
          </w:tcPr>
          <w:p w14:paraId="6C16B272"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The idea is to use data from installed fix cameras ad use robotics and artificial intelligence for real-time traffic optimization and communication.</w:t>
            </w:r>
          </w:p>
        </w:tc>
        <w:tc>
          <w:tcPr>
            <w:tcW w:w="1701" w:type="dxa"/>
            <w:vAlign w:val="center"/>
          </w:tcPr>
          <w:p w14:paraId="3DC8ADB5"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drawing>
                <wp:inline distT="0" distB="0" distL="0" distR="0" wp14:anchorId="6F5BABE3" wp14:editId="2ADE1C53">
                  <wp:extent cx="316865" cy="335280"/>
                  <wp:effectExtent l="0" t="0" r="6985"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inline>
              </w:drawing>
            </w:r>
          </w:p>
        </w:tc>
      </w:tr>
      <w:tr w:rsidR="00B812FE" w:rsidRPr="00B812FE" w14:paraId="5CD4B9C2" w14:textId="77777777" w:rsidTr="004E227E">
        <w:tc>
          <w:tcPr>
            <w:tcW w:w="4644" w:type="dxa"/>
            <w:vAlign w:val="center"/>
          </w:tcPr>
          <w:p w14:paraId="270FCA10" w14:textId="77777777" w:rsidR="00B812FE" w:rsidRPr="00B812FE" w:rsidRDefault="00B812FE" w:rsidP="00B812FE">
            <w:pPr>
              <w:keepNext/>
              <w:keepLines/>
              <w:spacing w:after="120"/>
              <w:jc w:val="both"/>
              <w:outlineLvl w:val="1"/>
              <w:rPr>
                <w:rFonts w:ascii="Calibri" w:eastAsia="Times New Roman" w:hAnsi="Calibri" w:cs="Calibri"/>
                <w:b/>
                <w:bCs/>
                <w:color w:val="000000"/>
              </w:rPr>
            </w:pPr>
            <w:r w:rsidRPr="00B812FE">
              <w:rPr>
                <w:rFonts w:ascii="Calibri" w:eastAsia="Times New Roman" w:hAnsi="Calibri" w:cs="Calibri"/>
                <w:b/>
                <w:bCs/>
                <w:color w:val="000000"/>
              </w:rPr>
              <w:t>FLIR Systems Inc. (United States)</w:t>
            </w:r>
          </w:p>
          <w:p w14:paraId="23C7893A"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The company develops technology solutions enhancing the perception and awareness of equipment. The product offerings of the company include sensing solutions: thermal imaging, visible-light imaging, threat detection systems, and analytics software suits.</w:t>
            </w:r>
          </w:p>
        </w:tc>
        <w:tc>
          <w:tcPr>
            <w:tcW w:w="4678" w:type="dxa"/>
            <w:vAlign w:val="center"/>
          </w:tcPr>
          <w:p w14:paraId="38E83F80"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FLIR Systems Inc. announced the launch of two new cameras FLIR </w:t>
            </w:r>
            <w:proofErr w:type="spellStart"/>
            <w:r w:rsidRPr="00B812FE">
              <w:rPr>
                <w:rFonts w:ascii="Calibri" w:eastAsia="Times New Roman" w:hAnsi="Calibri" w:cs="Calibri"/>
                <w:color w:val="000000"/>
              </w:rPr>
              <w:t>ThermCam</w:t>
            </w:r>
            <w:proofErr w:type="spellEnd"/>
            <w:r w:rsidRPr="00B812FE">
              <w:rPr>
                <w:rFonts w:ascii="Calibri" w:eastAsia="Times New Roman" w:hAnsi="Calibri" w:cs="Calibri"/>
                <w:color w:val="000000"/>
              </w:rPr>
              <w:t xml:space="preserve"> AI (with thermal imaging capability) and FLIR </w:t>
            </w:r>
            <w:proofErr w:type="spellStart"/>
            <w:r w:rsidRPr="00B812FE">
              <w:rPr>
                <w:rFonts w:ascii="Calibri" w:eastAsia="Times New Roman" w:hAnsi="Calibri" w:cs="Calibri"/>
                <w:color w:val="000000"/>
              </w:rPr>
              <w:t>TrafiCam</w:t>
            </w:r>
            <w:proofErr w:type="spellEnd"/>
            <w:r w:rsidRPr="00B812FE">
              <w:rPr>
                <w:rFonts w:ascii="Calibri" w:eastAsia="Times New Roman" w:hAnsi="Calibri" w:cs="Calibri"/>
                <w:color w:val="000000"/>
              </w:rPr>
              <w:t xml:space="preserve"> </w:t>
            </w:r>
            <w:proofErr w:type="gramStart"/>
            <w:r w:rsidRPr="00B812FE">
              <w:rPr>
                <w:rFonts w:ascii="Calibri" w:eastAsia="Times New Roman" w:hAnsi="Calibri" w:cs="Calibri"/>
                <w:color w:val="000000"/>
              </w:rPr>
              <w:t>AI,</w:t>
            </w:r>
            <w:proofErr w:type="gramEnd"/>
            <w:r w:rsidRPr="00B812FE">
              <w:rPr>
                <w:rFonts w:ascii="Calibri" w:eastAsia="Times New Roman" w:hAnsi="Calibri" w:cs="Calibri"/>
                <w:color w:val="000000"/>
              </w:rPr>
              <w:t xml:space="preserve"> both the cameras are equipped with artificial intelligence to optimize the traffic flow across city intersections. The cameras when connected with FLIR's cloud platform (FLIR Analytics) can be used for predicting traffic patterns, prevent congestions, and identify potential accidents. Hence, resulting in creating a smoother traffic flow and safer roads for pedestrians and cyclists.</w:t>
            </w:r>
          </w:p>
        </w:tc>
        <w:tc>
          <w:tcPr>
            <w:tcW w:w="1701" w:type="dxa"/>
            <w:vAlign w:val="center"/>
          </w:tcPr>
          <w:p w14:paraId="40D8EBA4"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drawing>
                <wp:inline distT="0" distB="0" distL="0" distR="0" wp14:anchorId="25F1758B" wp14:editId="3B3723B9">
                  <wp:extent cx="316865" cy="328930"/>
                  <wp:effectExtent l="0" t="0" r="698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631A083C" w14:textId="77777777" w:rsidTr="004E227E">
        <w:tc>
          <w:tcPr>
            <w:tcW w:w="4644" w:type="dxa"/>
            <w:vAlign w:val="center"/>
          </w:tcPr>
          <w:p w14:paraId="67E736BE"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8" w:name="OLE_LINK2"/>
            <w:r w:rsidRPr="00B812FE">
              <w:rPr>
                <w:rFonts w:ascii="Calibri" w:eastAsia="Times New Roman" w:hAnsi="Calibri" w:cs="Calibri"/>
                <w:b/>
                <w:bCs/>
                <w:color w:val="000000"/>
              </w:rPr>
              <w:t>Alibaba Cloud (China)</w:t>
            </w:r>
          </w:p>
          <w:bookmarkEnd w:id="18"/>
          <w:p w14:paraId="2C2C0D1D"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The company provides secure cloud computing and data processing capabilities as a part of its technology offering. The company provides its services to several enterprises across 200 countries and regions.</w:t>
            </w:r>
          </w:p>
        </w:tc>
        <w:tc>
          <w:tcPr>
            <w:tcW w:w="4678" w:type="dxa"/>
            <w:vAlign w:val="center"/>
          </w:tcPr>
          <w:p w14:paraId="30FFCF34" w14:textId="77777777" w:rsidR="00B812FE" w:rsidRPr="00B812FE" w:rsidRDefault="00B812FE" w:rsidP="00B812FE">
            <w:pPr>
              <w:keepNext/>
              <w:keepLines/>
              <w:spacing w:after="120"/>
              <w:jc w:val="both"/>
              <w:outlineLvl w:val="1"/>
              <w:rPr>
                <w:rFonts w:ascii="Calibri" w:eastAsia="Times New Roman" w:hAnsi="Calibri" w:cs="Calibri"/>
                <w:color w:val="000000"/>
              </w:rPr>
            </w:pPr>
            <w:r w:rsidRPr="00B812FE">
              <w:rPr>
                <w:rFonts w:ascii="Calibri" w:eastAsia="Times New Roman" w:hAnsi="Calibri" w:cs="Calibri"/>
                <w:color w:val="000000"/>
              </w:rPr>
              <w:t xml:space="preserve">One of the most prominent traffic management technology solutions, City Brain, has been deployed in major Asian urban </w:t>
            </w:r>
            <w:proofErr w:type="spellStart"/>
            <w:r w:rsidRPr="00B812FE">
              <w:rPr>
                <w:rFonts w:ascii="Calibri" w:eastAsia="Times New Roman" w:hAnsi="Calibri" w:cs="Calibri"/>
                <w:color w:val="000000"/>
              </w:rPr>
              <w:t>centers</w:t>
            </w:r>
            <w:proofErr w:type="spellEnd"/>
            <w:r w:rsidRPr="00B812FE">
              <w:rPr>
                <w:rFonts w:ascii="Calibri" w:eastAsia="Times New Roman" w:hAnsi="Calibri" w:cs="Calibri"/>
                <w:color w:val="000000"/>
              </w:rPr>
              <w:t xml:space="preserve">, with deployment in more than 23 Chinese cities and in countries such as Malaysia. </w:t>
            </w:r>
          </w:p>
          <w:p w14:paraId="60BCC42C"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The concept utilized by the technology involves leveraging data from cameras installed at traffic intersections and then </w:t>
            </w:r>
            <w:proofErr w:type="spellStart"/>
            <w:r w:rsidRPr="00B812FE">
              <w:rPr>
                <w:rFonts w:ascii="Calibri" w:eastAsia="Times New Roman" w:hAnsi="Calibri" w:cs="Calibri"/>
                <w:color w:val="000000"/>
              </w:rPr>
              <w:t>analyzing</w:t>
            </w:r>
            <w:proofErr w:type="spellEnd"/>
            <w:r w:rsidRPr="00B812FE">
              <w:rPr>
                <w:rFonts w:ascii="Calibri" w:eastAsia="Times New Roman" w:hAnsi="Calibri" w:cs="Calibri"/>
                <w:color w:val="000000"/>
              </w:rPr>
              <w:t xml:space="preserve"> the data for managing multiple traffic signals with the aim of preventing gridlock.</w:t>
            </w:r>
          </w:p>
        </w:tc>
        <w:tc>
          <w:tcPr>
            <w:tcW w:w="1701" w:type="dxa"/>
            <w:vAlign w:val="center"/>
          </w:tcPr>
          <w:p w14:paraId="44BEB45C"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drawing>
                <wp:inline distT="0" distB="0" distL="0" distR="0" wp14:anchorId="4D623BF6" wp14:editId="4CA31858">
                  <wp:extent cx="316865" cy="335280"/>
                  <wp:effectExtent l="0" t="0" r="6985"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inline>
              </w:drawing>
            </w:r>
          </w:p>
        </w:tc>
      </w:tr>
      <w:tr w:rsidR="00B812FE" w:rsidRPr="00B812FE" w14:paraId="598547D1" w14:textId="77777777" w:rsidTr="004E227E">
        <w:tc>
          <w:tcPr>
            <w:tcW w:w="4644" w:type="dxa"/>
            <w:vAlign w:val="center"/>
          </w:tcPr>
          <w:p w14:paraId="78BAC554" w14:textId="77777777" w:rsidR="00B812FE" w:rsidRPr="00B812FE" w:rsidRDefault="00B812FE" w:rsidP="00B812FE">
            <w:pPr>
              <w:keepNext/>
              <w:keepLines/>
              <w:spacing w:after="120"/>
              <w:jc w:val="both"/>
              <w:outlineLvl w:val="1"/>
              <w:rPr>
                <w:rFonts w:ascii="Calibri" w:eastAsia="Times New Roman" w:hAnsi="Calibri" w:cs="Calibri"/>
                <w:b/>
                <w:bCs/>
                <w:color w:val="000000"/>
              </w:rPr>
            </w:pPr>
            <w:proofErr w:type="spellStart"/>
            <w:r w:rsidRPr="00B812FE">
              <w:rPr>
                <w:rFonts w:ascii="Calibri" w:eastAsia="Times New Roman" w:hAnsi="Calibri" w:cs="Calibri"/>
                <w:b/>
                <w:bCs/>
                <w:color w:val="000000"/>
              </w:rPr>
              <w:t>NoTraffic</w:t>
            </w:r>
            <w:proofErr w:type="spellEnd"/>
            <w:r w:rsidRPr="00B812FE">
              <w:rPr>
                <w:rFonts w:ascii="Calibri" w:eastAsia="Times New Roman" w:hAnsi="Calibri" w:cs="Calibri"/>
                <w:b/>
                <w:bCs/>
                <w:color w:val="000000"/>
              </w:rPr>
              <w:t xml:space="preserve"> (United States)</w:t>
            </w:r>
          </w:p>
          <w:p w14:paraId="3031180F"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The company provides sensor and cloud </w:t>
            </w:r>
            <w:r w:rsidRPr="00B812FE">
              <w:rPr>
                <w:rFonts w:ascii="Calibri" w:eastAsia="Times New Roman" w:hAnsi="Calibri" w:cs="Calibri"/>
                <w:color w:val="000000"/>
              </w:rPr>
              <w:lastRenderedPageBreak/>
              <w:t>computing options enabling digitization of road infrastructure allowing a seamless traffic management capability</w:t>
            </w:r>
          </w:p>
        </w:tc>
        <w:tc>
          <w:tcPr>
            <w:tcW w:w="4678" w:type="dxa"/>
            <w:vAlign w:val="center"/>
          </w:tcPr>
          <w:p w14:paraId="6674CA8B"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lastRenderedPageBreak/>
              <w:t xml:space="preserve">The company's technology solution for efficient traffic management includes plug &amp; play AI sensor installation and real-time data upload on </w:t>
            </w:r>
            <w:r w:rsidRPr="00B812FE">
              <w:rPr>
                <w:rFonts w:ascii="Calibri" w:eastAsia="Times New Roman" w:hAnsi="Calibri" w:cs="Calibri"/>
                <w:color w:val="000000"/>
              </w:rPr>
              <w:lastRenderedPageBreak/>
              <w:t>the cloud for autonomous and data driven traffic light management</w:t>
            </w:r>
          </w:p>
        </w:tc>
        <w:tc>
          <w:tcPr>
            <w:tcW w:w="1701" w:type="dxa"/>
            <w:vAlign w:val="center"/>
          </w:tcPr>
          <w:p w14:paraId="298B2132"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lastRenderedPageBreak/>
              <w:drawing>
                <wp:inline distT="0" distB="0" distL="0" distR="0" wp14:anchorId="27E9C8DA" wp14:editId="4ECB27B7">
                  <wp:extent cx="316865" cy="328930"/>
                  <wp:effectExtent l="0" t="0" r="698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69986365" w14:textId="77777777" w:rsidTr="004E227E">
        <w:trPr>
          <w:trHeight w:val="2746"/>
        </w:trPr>
        <w:tc>
          <w:tcPr>
            <w:tcW w:w="4644" w:type="dxa"/>
            <w:vAlign w:val="center"/>
          </w:tcPr>
          <w:p w14:paraId="6920EFCB"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19" w:name="OLE_LINK3"/>
            <w:proofErr w:type="spellStart"/>
            <w:r w:rsidRPr="00B812FE">
              <w:rPr>
                <w:rFonts w:ascii="Calibri" w:eastAsia="Times New Roman" w:hAnsi="Calibri" w:cs="Calibri"/>
                <w:b/>
                <w:bCs/>
                <w:color w:val="000000"/>
              </w:rPr>
              <w:lastRenderedPageBreak/>
              <w:t>Telefonaktiebolaget</w:t>
            </w:r>
            <w:proofErr w:type="spellEnd"/>
            <w:r w:rsidRPr="00B812FE">
              <w:rPr>
                <w:rFonts w:ascii="Calibri" w:eastAsia="Times New Roman" w:hAnsi="Calibri" w:cs="Calibri"/>
                <w:b/>
                <w:bCs/>
                <w:color w:val="000000"/>
              </w:rPr>
              <w:t xml:space="preserve"> LM Ericsson (Sweden)</w:t>
            </w:r>
          </w:p>
          <w:bookmarkEnd w:id="19"/>
          <w:p w14:paraId="2F9C3AE7"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The company is primarily engaged in developing and marketing communication technology solutions. Further, the company caters to customers across 180 different nations spanning across the globe.</w:t>
            </w:r>
          </w:p>
        </w:tc>
        <w:tc>
          <w:tcPr>
            <w:tcW w:w="4678" w:type="dxa"/>
            <w:vAlign w:val="center"/>
          </w:tcPr>
          <w:p w14:paraId="178C88F0"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In its product suite of Connected Urban Transport solutions, the company provides Advanced Traffic Management System (ATMS) for automated system monitoring, management, and maintenance between cities as well as counties. Real time data from traffic sensors and cameras is aggregated and </w:t>
            </w:r>
            <w:proofErr w:type="spellStart"/>
            <w:r w:rsidRPr="00B812FE">
              <w:rPr>
                <w:rFonts w:ascii="Calibri" w:eastAsia="Times New Roman" w:hAnsi="Calibri" w:cs="Calibri"/>
                <w:color w:val="000000"/>
              </w:rPr>
              <w:t>analyzed</w:t>
            </w:r>
            <w:proofErr w:type="spellEnd"/>
            <w:r w:rsidRPr="00B812FE">
              <w:rPr>
                <w:rFonts w:ascii="Calibri" w:eastAsia="Times New Roman" w:hAnsi="Calibri" w:cs="Calibri"/>
                <w:color w:val="000000"/>
              </w:rPr>
              <w:t xml:space="preserve"> for smart management of traffic lights at intersections</w:t>
            </w:r>
          </w:p>
        </w:tc>
        <w:tc>
          <w:tcPr>
            <w:tcW w:w="1701" w:type="dxa"/>
            <w:vAlign w:val="center"/>
          </w:tcPr>
          <w:p w14:paraId="056E0A93"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drawing>
                <wp:inline distT="0" distB="0" distL="0" distR="0" wp14:anchorId="62BF6D1F" wp14:editId="64CA2FB4">
                  <wp:extent cx="316865" cy="335280"/>
                  <wp:effectExtent l="0" t="0" r="698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inline>
              </w:drawing>
            </w:r>
          </w:p>
        </w:tc>
      </w:tr>
      <w:tr w:rsidR="00B812FE" w:rsidRPr="00B812FE" w14:paraId="604DEA2A" w14:textId="77777777" w:rsidTr="004E227E">
        <w:trPr>
          <w:trHeight w:val="2310"/>
        </w:trPr>
        <w:tc>
          <w:tcPr>
            <w:tcW w:w="4644" w:type="dxa"/>
            <w:vAlign w:val="center"/>
          </w:tcPr>
          <w:p w14:paraId="162A0A29" w14:textId="77777777" w:rsidR="00B812FE" w:rsidRPr="00B812FE" w:rsidRDefault="00B812FE" w:rsidP="00B812FE">
            <w:pPr>
              <w:keepNext/>
              <w:keepLines/>
              <w:spacing w:after="120"/>
              <w:jc w:val="both"/>
              <w:outlineLvl w:val="1"/>
              <w:rPr>
                <w:rFonts w:ascii="Calibri" w:eastAsia="Times New Roman" w:hAnsi="Calibri" w:cs="Calibri"/>
                <w:b/>
                <w:bCs/>
                <w:color w:val="000000"/>
              </w:rPr>
            </w:pPr>
            <w:proofErr w:type="spellStart"/>
            <w:r w:rsidRPr="00B812FE">
              <w:rPr>
                <w:rFonts w:ascii="Calibri" w:eastAsia="Times New Roman" w:hAnsi="Calibri" w:cs="Calibri"/>
                <w:b/>
                <w:bCs/>
                <w:color w:val="000000"/>
              </w:rPr>
              <w:t>AlndraLabs</w:t>
            </w:r>
            <w:proofErr w:type="spellEnd"/>
            <w:r w:rsidRPr="00B812FE">
              <w:rPr>
                <w:rFonts w:ascii="Calibri" w:eastAsia="Times New Roman" w:hAnsi="Calibri" w:cs="Calibri"/>
                <w:b/>
                <w:bCs/>
                <w:color w:val="000000"/>
              </w:rPr>
              <w:t xml:space="preserve"> (India)</w:t>
            </w:r>
          </w:p>
          <w:p w14:paraId="65D49305"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The company is one of the prominent artificial intelligence related technology solution providers in India. The company specializes in developing products capable of </w:t>
            </w:r>
            <w:proofErr w:type="spellStart"/>
            <w:r w:rsidRPr="00B812FE">
              <w:rPr>
                <w:rFonts w:ascii="Calibri" w:eastAsia="Times New Roman" w:hAnsi="Calibri" w:cs="Calibri"/>
                <w:color w:val="000000"/>
              </w:rPr>
              <w:t>analyzing</w:t>
            </w:r>
            <w:proofErr w:type="spellEnd"/>
            <w:r w:rsidRPr="00B812FE">
              <w:rPr>
                <w:rFonts w:ascii="Calibri" w:eastAsia="Times New Roman" w:hAnsi="Calibri" w:cs="Calibri"/>
                <w:color w:val="000000"/>
              </w:rPr>
              <w:t xml:space="preserve"> digital video and images via its visual analytics platform.</w:t>
            </w:r>
          </w:p>
        </w:tc>
        <w:tc>
          <w:tcPr>
            <w:tcW w:w="4678" w:type="dxa"/>
            <w:vAlign w:val="center"/>
          </w:tcPr>
          <w:p w14:paraId="271915A3"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 xml:space="preserve">The company has developed </w:t>
            </w:r>
            <w:proofErr w:type="spellStart"/>
            <w:r w:rsidRPr="00B812FE">
              <w:rPr>
                <w:rFonts w:ascii="Calibri" w:eastAsia="Times New Roman" w:hAnsi="Calibri" w:cs="Calibri"/>
                <w:color w:val="000000"/>
              </w:rPr>
              <w:t>Aindra-Intellivision</w:t>
            </w:r>
            <w:proofErr w:type="spellEnd"/>
            <w:r w:rsidRPr="00B812FE">
              <w:rPr>
                <w:rFonts w:ascii="Calibri" w:eastAsia="Times New Roman" w:hAnsi="Calibri" w:cs="Calibri"/>
                <w:color w:val="000000"/>
              </w:rPr>
              <w:t xml:space="preserve">, a visual analytics platform, which has the potential of transforming any traffic monitoring camera into a smart device. The </w:t>
            </w:r>
            <w:proofErr w:type="spellStart"/>
            <w:r w:rsidRPr="00B812FE">
              <w:rPr>
                <w:rFonts w:ascii="Calibri" w:eastAsia="Times New Roman" w:hAnsi="Calibri" w:cs="Calibri"/>
                <w:color w:val="000000"/>
              </w:rPr>
              <w:t>Aindra-intellivision</w:t>
            </w:r>
            <w:proofErr w:type="spellEnd"/>
            <w:r w:rsidRPr="00B812FE">
              <w:rPr>
                <w:rFonts w:ascii="Calibri" w:eastAsia="Times New Roman" w:hAnsi="Calibri" w:cs="Calibri"/>
                <w:color w:val="000000"/>
              </w:rPr>
              <w:t xml:space="preserve"> monitors digital video input and to detect incidents and collect real time data for assisting decisions.</w:t>
            </w:r>
          </w:p>
        </w:tc>
        <w:tc>
          <w:tcPr>
            <w:tcW w:w="1701" w:type="dxa"/>
            <w:vAlign w:val="center"/>
          </w:tcPr>
          <w:p w14:paraId="085FDA7F"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noProof/>
                <w:color w:val="4F81BD"/>
                <w:sz w:val="14"/>
                <w:szCs w:val="14"/>
              </w:rPr>
              <w:drawing>
                <wp:inline distT="0" distB="0" distL="0" distR="0" wp14:anchorId="3B94E661" wp14:editId="5A56F6D8">
                  <wp:extent cx="316865" cy="328930"/>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65" cy="328930"/>
                          </a:xfrm>
                          <a:prstGeom prst="rect">
                            <a:avLst/>
                          </a:prstGeom>
                          <a:noFill/>
                        </pic:spPr>
                      </pic:pic>
                    </a:graphicData>
                  </a:graphic>
                </wp:inline>
              </w:drawing>
            </w:r>
          </w:p>
        </w:tc>
      </w:tr>
      <w:tr w:rsidR="00B812FE" w:rsidRPr="00B812FE" w14:paraId="1B5635A9" w14:textId="77777777" w:rsidTr="004E227E">
        <w:trPr>
          <w:trHeight w:val="2310"/>
        </w:trPr>
        <w:tc>
          <w:tcPr>
            <w:tcW w:w="4644" w:type="dxa"/>
            <w:vAlign w:val="center"/>
          </w:tcPr>
          <w:p w14:paraId="281D37A8" w14:textId="77777777" w:rsidR="00B812FE" w:rsidRPr="00B812FE" w:rsidRDefault="00B812FE" w:rsidP="00B812FE">
            <w:pPr>
              <w:keepNext/>
              <w:keepLines/>
              <w:spacing w:after="120"/>
              <w:jc w:val="both"/>
              <w:outlineLvl w:val="1"/>
              <w:rPr>
                <w:rFonts w:ascii="Calibri" w:eastAsia="Times New Roman" w:hAnsi="Calibri" w:cs="Calibri"/>
                <w:b/>
                <w:bCs/>
                <w:color w:val="000000"/>
              </w:rPr>
            </w:pPr>
            <w:bookmarkStart w:id="20" w:name="OLE_LINK4"/>
            <w:proofErr w:type="spellStart"/>
            <w:r w:rsidRPr="00B812FE">
              <w:rPr>
                <w:rFonts w:ascii="Calibri" w:eastAsia="Times New Roman" w:hAnsi="Calibri" w:cs="Calibri"/>
                <w:b/>
                <w:bCs/>
                <w:color w:val="000000"/>
              </w:rPr>
              <w:t>Hikvision</w:t>
            </w:r>
            <w:proofErr w:type="spellEnd"/>
            <w:r w:rsidRPr="00B812FE">
              <w:rPr>
                <w:rFonts w:ascii="Calibri" w:eastAsia="Times New Roman" w:hAnsi="Calibri" w:cs="Calibri"/>
                <w:b/>
                <w:bCs/>
                <w:color w:val="000000"/>
              </w:rPr>
              <w:t xml:space="preserve"> (China)</w:t>
            </w:r>
          </w:p>
          <w:bookmarkEnd w:id="20"/>
          <w:p w14:paraId="03ECFF2D" w14:textId="77777777" w:rsidR="00B812FE" w:rsidRPr="00B812FE" w:rsidRDefault="00B812FE" w:rsidP="00B812FE">
            <w:pPr>
              <w:rPr>
                <w:rFonts w:ascii="Calibri" w:hAnsi="Calibri" w:cs="Arial"/>
              </w:rPr>
            </w:pPr>
            <w:r w:rsidRPr="00B812FE">
              <w:rPr>
                <w:rFonts w:ascii="Calibri" w:hAnsi="Calibri" w:cs="Arial"/>
              </w:rPr>
              <w:t>The company develops and markets video surveillance equipment for both public and military applications.</w:t>
            </w:r>
          </w:p>
        </w:tc>
        <w:tc>
          <w:tcPr>
            <w:tcW w:w="4678" w:type="dxa"/>
            <w:vAlign w:val="center"/>
          </w:tcPr>
          <w:p w14:paraId="36061E57" w14:textId="77777777" w:rsidR="00B812FE" w:rsidRPr="00B812FE" w:rsidRDefault="00B812FE" w:rsidP="00B812FE">
            <w:pPr>
              <w:keepNext/>
              <w:keepLines/>
              <w:spacing w:after="120"/>
              <w:jc w:val="both"/>
              <w:outlineLvl w:val="1"/>
              <w:rPr>
                <w:rFonts w:ascii="Calibri" w:eastAsia="Times New Roman" w:hAnsi="Calibri" w:cs="Calibri"/>
                <w:color w:val="000000"/>
              </w:rPr>
            </w:pPr>
            <w:proofErr w:type="spellStart"/>
            <w:r w:rsidRPr="00B812FE">
              <w:rPr>
                <w:rFonts w:ascii="Calibri" w:eastAsia="Times New Roman" w:hAnsi="Calibri" w:cs="Calibri"/>
                <w:color w:val="000000"/>
              </w:rPr>
              <w:t>Hikvision</w:t>
            </w:r>
            <w:proofErr w:type="spellEnd"/>
            <w:r w:rsidRPr="00B812FE">
              <w:rPr>
                <w:rFonts w:ascii="Calibri" w:eastAsia="Times New Roman" w:hAnsi="Calibri" w:cs="Calibri"/>
                <w:color w:val="000000"/>
              </w:rPr>
              <w:t xml:space="preserve"> has developed a traffic flow optimization system, which leverages data from cameras and sensors installed at intersections. The system adjusts the traffic light ensuring </w:t>
            </w:r>
            <w:proofErr w:type="gramStart"/>
            <w:r w:rsidRPr="00B812FE">
              <w:rPr>
                <w:rFonts w:ascii="Calibri" w:eastAsia="Times New Roman" w:hAnsi="Calibri" w:cs="Calibri"/>
                <w:color w:val="000000"/>
              </w:rPr>
              <w:t>a constant</w:t>
            </w:r>
            <w:proofErr w:type="gramEnd"/>
            <w:r w:rsidRPr="00B812FE">
              <w:rPr>
                <w:rFonts w:ascii="Calibri" w:eastAsia="Times New Roman" w:hAnsi="Calibri" w:cs="Calibri"/>
                <w:color w:val="000000"/>
              </w:rPr>
              <w:t xml:space="preserve"> flow </w:t>
            </w:r>
            <w:proofErr w:type="spellStart"/>
            <w:r w:rsidRPr="00B812FE">
              <w:rPr>
                <w:rFonts w:ascii="Calibri" w:eastAsia="Times New Roman" w:hAnsi="Calibri" w:cs="Calibri"/>
                <w:color w:val="000000"/>
              </w:rPr>
              <w:t>oof</w:t>
            </w:r>
            <w:proofErr w:type="spellEnd"/>
            <w:r w:rsidRPr="00B812FE">
              <w:rPr>
                <w:rFonts w:ascii="Calibri" w:eastAsia="Times New Roman" w:hAnsi="Calibri" w:cs="Calibri"/>
                <w:color w:val="000000"/>
              </w:rPr>
              <w:t xml:space="preserve"> traffic from all directions.</w:t>
            </w:r>
          </w:p>
        </w:tc>
        <w:tc>
          <w:tcPr>
            <w:tcW w:w="1701" w:type="dxa"/>
            <w:vAlign w:val="center"/>
          </w:tcPr>
          <w:p w14:paraId="23C6C3E7" w14:textId="77777777" w:rsidR="00B812FE" w:rsidRPr="00B812FE" w:rsidRDefault="00B812FE" w:rsidP="00B812FE">
            <w:pPr>
              <w:keepNext/>
              <w:keepLines/>
              <w:spacing w:after="120"/>
              <w:jc w:val="center"/>
              <w:outlineLvl w:val="1"/>
              <w:rPr>
                <w:rFonts w:ascii="Calibri" w:eastAsia="Times New Roman" w:hAnsi="Calibri" w:cs="Calibri"/>
                <w:noProof/>
                <w:color w:val="4F81BD"/>
                <w:sz w:val="14"/>
                <w:szCs w:val="14"/>
                <w:lang w:eastAsia="en-GB"/>
              </w:rPr>
            </w:pPr>
            <w:r w:rsidRPr="00B812FE">
              <w:rPr>
                <w:rFonts w:ascii="Calibri" w:eastAsia="Times New Roman" w:hAnsi="Calibri" w:cs="Calibri"/>
                <w:noProof/>
                <w:color w:val="4F81BD"/>
                <w:sz w:val="14"/>
                <w:szCs w:val="14"/>
              </w:rPr>
              <w:drawing>
                <wp:inline distT="0" distB="0" distL="0" distR="0" wp14:anchorId="5548B3FA" wp14:editId="612D7328">
                  <wp:extent cx="316865" cy="335280"/>
                  <wp:effectExtent l="0" t="0" r="6985"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 cy="335280"/>
                          </a:xfrm>
                          <a:prstGeom prst="rect">
                            <a:avLst/>
                          </a:prstGeom>
                          <a:noFill/>
                        </pic:spPr>
                      </pic:pic>
                    </a:graphicData>
                  </a:graphic>
                </wp:inline>
              </w:drawing>
            </w:r>
          </w:p>
        </w:tc>
      </w:tr>
      <w:tr w:rsidR="00B812FE" w:rsidRPr="00B812FE" w14:paraId="1A23C8F4" w14:textId="77777777" w:rsidTr="004E227E">
        <w:trPr>
          <w:trHeight w:val="2141"/>
        </w:trPr>
        <w:tc>
          <w:tcPr>
            <w:tcW w:w="4644" w:type="dxa"/>
            <w:vAlign w:val="center"/>
          </w:tcPr>
          <w:p w14:paraId="55554579" w14:textId="77777777" w:rsidR="00B812FE" w:rsidRPr="00B812FE" w:rsidRDefault="00B812FE" w:rsidP="00B812FE">
            <w:pPr>
              <w:keepNext/>
              <w:keepLines/>
              <w:spacing w:after="120"/>
              <w:jc w:val="both"/>
              <w:outlineLvl w:val="1"/>
              <w:rPr>
                <w:rFonts w:ascii="Calibri" w:eastAsia="Times New Roman" w:hAnsi="Calibri" w:cs="Calibri"/>
                <w:b/>
                <w:bCs/>
                <w:color w:val="000000"/>
              </w:rPr>
            </w:pPr>
            <w:r w:rsidRPr="00B812FE">
              <w:rPr>
                <w:rFonts w:ascii="Calibri" w:eastAsia="Times New Roman" w:hAnsi="Calibri" w:cs="Calibri"/>
                <w:b/>
                <w:bCs/>
                <w:color w:val="000000"/>
              </w:rPr>
              <w:t>South Ural State University (SUSU) (Russia)</w:t>
            </w:r>
          </w:p>
          <w:p w14:paraId="43570BD2"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South Ural State University (SUSU) is a Russian public research institute. Since, 2010, the university has held the status of a national research university.</w:t>
            </w:r>
          </w:p>
        </w:tc>
        <w:tc>
          <w:tcPr>
            <w:tcW w:w="4678" w:type="dxa"/>
            <w:vAlign w:val="center"/>
          </w:tcPr>
          <w:p w14:paraId="7D6D6176" w14:textId="77777777" w:rsidR="00B812FE" w:rsidRPr="00B812FE" w:rsidRDefault="00B812FE" w:rsidP="00B812FE">
            <w:pPr>
              <w:keepNext/>
              <w:keepLines/>
              <w:spacing w:after="120"/>
              <w:jc w:val="both"/>
              <w:outlineLvl w:val="1"/>
              <w:rPr>
                <w:rFonts w:ascii="Calibri" w:eastAsia="Times New Roman" w:hAnsi="Calibri" w:cs="Calibri"/>
                <w:color w:val="4F81BD"/>
              </w:rPr>
            </w:pPr>
            <w:r w:rsidRPr="00B812FE">
              <w:rPr>
                <w:rFonts w:ascii="Calibri" w:eastAsia="Times New Roman" w:hAnsi="Calibri" w:cs="Calibri"/>
                <w:color w:val="000000"/>
              </w:rPr>
              <w:t>Researchers at the university have developed a unique Artificial Intelligence Monitoring System (AIMS) which uses data from HD CCTV cameras installed at fixed location for traffic analysis and has the potential to aid in enabling smart traffic management systems.</w:t>
            </w:r>
          </w:p>
        </w:tc>
        <w:tc>
          <w:tcPr>
            <w:tcW w:w="1701" w:type="dxa"/>
            <w:vAlign w:val="center"/>
          </w:tcPr>
          <w:p w14:paraId="6840D477" w14:textId="77777777" w:rsidR="00B812FE" w:rsidRPr="00B812FE" w:rsidRDefault="00B812FE" w:rsidP="00B812FE">
            <w:pPr>
              <w:keepNext/>
              <w:keepLines/>
              <w:spacing w:after="120"/>
              <w:jc w:val="center"/>
              <w:outlineLvl w:val="1"/>
              <w:rPr>
                <w:rFonts w:ascii="Calibri" w:eastAsia="Times New Roman" w:hAnsi="Calibri" w:cs="Calibri"/>
                <w:color w:val="4F81BD"/>
                <w:sz w:val="14"/>
                <w:szCs w:val="14"/>
              </w:rPr>
            </w:pPr>
            <w:r w:rsidRPr="00B812FE">
              <w:rPr>
                <w:rFonts w:ascii="Calibri" w:eastAsia="Times New Roman" w:hAnsi="Calibri" w:cs="Calibri"/>
                <w:color w:val="1F497D"/>
                <w:sz w:val="20"/>
                <w:szCs w:val="20"/>
              </w:rPr>
              <w:t>Low Technology readiness level</w:t>
            </w:r>
          </w:p>
        </w:tc>
      </w:tr>
    </w:tbl>
    <w:p w14:paraId="69E0E572" w14:textId="77777777" w:rsidR="00B812FE" w:rsidRPr="00B812FE" w:rsidRDefault="00B812FE" w:rsidP="00B812FE">
      <w:pPr>
        <w:keepNext/>
        <w:keepLines/>
        <w:spacing w:after="120" w:line="276" w:lineRule="auto"/>
        <w:outlineLvl w:val="1"/>
        <w:rPr>
          <w:rFonts w:ascii="Calibri" w:eastAsia="Times New Roman" w:hAnsi="Calibri" w:cs="Calibri"/>
          <w:color w:val="4F81BD"/>
          <w:sz w:val="18"/>
          <w:szCs w:val="18"/>
        </w:rPr>
      </w:pPr>
    </w:p>
    <w:tbl>
      <w:tblPr>
        <w:tblStyle w:val="TableGrid1"/>
        <w:tblW w:w="9747" w:type="dxa"/>
        <w:tblLook w:val="04A0" w:firstRow="1" w:lastRow="0" w:firstColumn="1" w:lastColumn="0" w:noHBand="0" w:noVBand="1"/>
      </w:tblPr>
      <w:tblGrid>
        <w:gridCol w:w="7132"/>
        <w:gridCol w:w="849"/>
        <w:gridCol w:w="993"/>
        <w:gridCol w:w="773"/>
      </w:tblGrid>
      <w:tr w:rsidR="00B812FE" w:rsidRPr="00B812FE" w14:paraId="7ED6320C" w14:textId="77777777" w:rsidTr="004E227E">
        <w:tc>
          <w:tcPr>
            <w:tcW w:w="7132" w:type="dxa"/>
            <w:vMerge w:val="restart"/>
            <w:tcBorders>
              <w:top w:val="single" w:sz="4" w:space="0" w:color="auto"/>
              <w:left w:val="single" w:sz="4" w:space="0" w:color="auto"/>
              <w:right w:val="single" w:sz="4" w:space="0" w:color="auto"/>
            </w:tcBorders>
            <w:vAlign w:val="center"/>
          </w:tcPr>
          <w:p w14:paraId="73CF3814" w14:textId="77777777" w:rsidR="00B812FE" w:rsidRPr="00B812FE" w:rsidRDefault="00B812FE" w:rsidP="00B812FE">
            <w:pPr>
              <w:rPr>
                <w:rFonts w:ascii="Calibri" w:hAnsi="Calibri" w:cs="Arial"/>
                <w:b/>
              </w:rPr>
            </w:pPr>
            <w:r w:rsidRPr="00B812FE">
              <w:rPr>
                <w:rFonts w:ascii="Calibri" w:hAnsi="Calibri" w:cs="Arial"/>
                <w:b/>
                <w:color w:val="1F497D"/>
              </w:rPr>
              <w:t>Legend</w:t>
            </w:r>
          </w:p>
        </w:tc>
        <w:tc>
          <w:tcPr>
            <w:tcW w:w="849" w:type="dxa"/>
            <w:tcBorders>
              <w:top w:val="single" w:sz="4" w:space="0" w:color="auto"/>
              <w:left w:val="single" w:sz="4" w:space="0" w:color="auto"/>
              <w:bottom w:val="single" w:sz="4" w:space="0" w:color="auto"/>
              <w:right w:val="single" w:sz="4" w:space="0" w:color="auto"/>
            </w:tcBorders>
          </w:tcPr>
          <w:p w14:paraId="6FA74628"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High</w:t>
            </w:r>
          </w:p>
        </w:tc>
        <w:tc>
          <w:tcPr>
            <w:tcW w:w="993" w:type="dxa"/>
            <w:tcBorders>
              <w:top w:val="single" w:sz="4" w:space="0" w:color="auto"/>
              <w:left w:val="single" w:sz="4" w:space="0" w:color="auto"/>
              <w:bottom w:val="single" w:sz="4" w:space="0" w:color="auto"/>
              <w:right w:val="single" w:sz="4" w:space="0" w:color="auto"/>
            </w:tcBorders>
          </w:tcPr>
          <w:p w14:paraId="7F3B6623"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Medium</w:t>
            </w:r>
          </w:p>
        </w:tc>
        <w:tc>
          <w:tcPr>
            <w:tcW w:w="773" w:type="dxa"/>
            <w:tcBorders>
              <w:top w:val="single" w:sz="4" w:space="0" w:color="auto"/>
              <w:left w:val="single" w:sz="4" w:space="0" w:color="auto"/>
              <w:bottom w:val="single" w:sz="4" w:space="0" w:color="auto"/>
              <w:right w:val="single" w:sz="4" w:space="0" w:color="auto"/>
            </w:tcBorders>
          </w:tcPr>
          <w:p w14:paraId="24CA456D" w14:textId="77777777" w:rsidR="00B812FE" w:rsidRPr="00B812FE" w:rsidRDefault="00B812FE" w:rsidP="00B812FE">
            <w:pPr>
              <w:rPr>
                <w:rFonts w:ascii="Calibri" w:hAnsi="Calibri" w:cs="Arial"/>
                <w:noProof/>
                <w:lang w:val="en-IN"/>
              </w:rPr>
            </w:pPr>
            <w:r w:rsidRPr="00B812FE">
              <w:rPr>
                <w:rFonts w:ascii="Calibri" w:eastAsia="Times New Roman" w:hAnsi="Calibri" w:cs="Calibri"/>
                <w:color w:val="000000"/>
                <w:lang w:eastAsia="en-IN"/>
              </w:rPr>
              <w:t>Low</w:t>
            </w:r>
          </w:p>
        </w:tc>
      </w:tr>
      <w:tr w:rsidR="00B812FE" w:rsidRPr="00B812FE" w14:paraId="7EBC188B" w14:textId="77777777" w:rsidTr="004E227E">
        <w:trPr>
          <w:trHeight w:val="794"/>
        </w:trPr>
        <w:tc>
          <w:tcPr>
            <w:tcW w:w="7132" w:type="dxa"/>
            <w:vMerge/>
            <w:tcBorders>
              <w:left w:val="single" w:sz="4" w:space="0" w:color="auto"/>
              <w:bottom w:val="single" w:sz="4" w:space="0" w:color="auto"/>
              <w:right w:val="single" w:sz="4" w:space="0" w:color="auto"/>
            </w:tcBorders>
            <w:vAlign w:val="center"/>
          </w:tcPr>
          <w:p w14:paraId="7A4AF330" w14:textId="77777777" w:rsidR="00B812FE" w:rsidRPr="00B812FE" w:rsidRDefault="00B812FE" w:rsidP="00B812FE">
            <w:pPr>
              <w:rPr>
                <w:rFonts w:ascii="Calibri" w:hAnsi="Calibri" w:cs="Arial"/>
                <w:b/>
              </w:rPr>
            </w:pPr>
          </w:p>
        </w:tc>
        <w:tc>
          <w:tcPr>
            <w:tcW w:w="849" w:type="dxa"/>
            <w:tcBorders>
              <w:top w:val="single" w:sz="4" w:space="0" w:color="auto"/>
              <w:left w:val="single" w:sz="4" w:space="0" w:color="auto"/>
              <w:bottom w:val="single" w:sz="4" w:space="0" w:color="auto"/>
              <w:right w:val="single" w:sz="4" w:space="0" w:color="auto"/>
            </w:tcBorders>
            <w:vAlign w:val="center"/>
          </w:tcPr>
          <w:p w14:paraId="286069CE"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20032" behindDoc="0" locked="0" layoutInCell="1" allowOverlap="1" wp14:anchorId="27A7B09B" wp14:editId="672EF370">
                      <wp:simplePos x="0" y="0"/>
                      <wp:positionH relativeFrom="column">
                        <wp:posOffset>-5715</wp:posOffset>
                      </wp:positionH>
                      <wp:positionV relativeFrom="paragraph">
                        <wp:posOffset>3810</wp:posOffset>
                      </wp:positionV>
                      <wp:extent cx="292735" cy="314325"/>
                      <wp:effectExtent l="0" t="0" r="12065" b="28575"/>
                      <wp:wrapNone/>
                      <wp:docPr id="14344" name="Oval 14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14325"/>
                              </a:xfrm>
                              <a:prstGeom prst="ellipse">
                                <a:avLst/>
                              </a:prstGeom>
                              <a:solidFill>
                                <a:srgbClr val="1F497D"/>
                              </a:solidFill>
                              <a:ln w="25400">
                                <a:solidFill>
                                  <a:srgbClr val="243F6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4344" o:spid="_x0000_s1026" style="position:absolute;margin-left:-.45pt;margin-top:.3pt;width:23.05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" fillcolor="#1f497d" strokecolor="#243f60" strokeweight="2pt"/>
                  </w:pict>
                </mc:Fallback>
              </mc:AlternateContent>
            </w:r>
          </w:p>
        </w:tc>
        <w:tc>
          <w:tcPr>
            <w:tcW w:w="993" w:type="dxa"/>
            <w:tcBorders>
              <w:top w:val="single" w:sz="4" w:space="0" w:color="auto"/>
              <w:left w:val="single" w:sz="4" w:space="0" w:color="auto"/>
              <w:bottom w:val="single" w:sz="4" w:space="0" w:color="auto"/>
              <w:right w:val="single" w:sz="4" w:space="0" w:color="auto"/>
            </w:tcBorders>
            <w:vAlign w:val="center"/>
          </w:tcPr>
          <w:p w14:paraId="15C7D6EF"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21056" behindDoc="0" locked="0" layoutInCell="1" allowOverlap="1" wp14:anchorId="0F3DF452" wp14:editId="56D29F17">
                      <wp:simplePos x="0" y="0"/>
                      <wp:positionH relativeFrom="column">
                        <wp:posOffset>-5080</wp:posOffset>
                      </wp:positionH>
                      <wp:positionV relativeFrom="paragraph">
                        <wp:posOffset>3810</wp:posOffset>
                      </wp:positionV>
                      <wp:extent cx="295275" cy="304800"/>
                      <wp:effectExtent l="0" t="0" r="28575"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gradFill rotWithShape="1">
                                <a:gsLst>
                                  <a:gs pos="0">
                                    <a:srgbClr val="F6F9FC"/>
                                  </a:gs>
                                  <a:gs pos="41000">
                                    <a:srgbClr val="F6F9FC"/>
                                  </a:gs>
                                  <a:gs pos="53999">
                                    <a:srgbClr val="1F497D"/>
                                  </a:gs>
                                  <a:gs pos="83000">
                                    <a:srgbClr val="1F497D"/>
                                  </a:gs>
                                  <a:gs pos="100000">
                                    <a:srgbClr val="1F497D"/>
                                  </a:gs>
                                </a:gsLst>
                                <a:lin ang="0" scaled="1"/>
                              </a:gradFill>
                              <a:ln w="2540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pt;margin-top:.3pt;width:23.2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" fillcolor="#f6f9fc" strokecolor="#1f497d" strokeweight="2pt">
                      <v:fill color2="#1f497d" rotate="t" angle="90" colors="0 #f6f9fc;26870f #f6f9fc;35389f #1f497d;54395f #1f497d;1 #1f497d" focus="100%" type="gradient"/>
                    </v:oval>
                  </w:pict>
                </mc:Fallback>
              </mc:AlternateContent>
            </w:r>
          </w:p>
        </w:tc>
        <w:tc>
          <w:tcPr>
            <w:tcW w:w="773" w:type="dxa"/>
            <w:tcBorders>
              <w:top w:val="single" w:sz="4" w:space="0" w:color="auto"/>
              <w:left w:val="single" w:sz="4" w:space="0" w:color="auto"/>
              <w:bottom w:val="single" w:sz="4" w:space="0" w:color="auto"/>
              <w:right w:val="single" w:sz="4" w:space="0" w:color="auto"/>
            </w:tcBorders>
            <w:vAlign w:val="center"/>
          </w:tcPr>
          <w:p w14:paraId="2E8D5329" w14:textId="77777777" w:rsidR="00B812FE" w:rsidRPr="00B812FE" w:rsidRDefault="00B812FE" w:rsidP="00B812FE">
            <w:pPr>
              <w:rPr>
                <w:rFonts w:ascii="Calibri" w:hAnsi="Calibri" w:cs="Arial"/>
                <w:noProof/>
                <w:lang w:val="en-IN"/>
              </w:rPr>
            </w:pPr>
            <w:r w:rsidRPr="00B812FE">
              <w:rPr>
                <w:rFonts w:ascii="Calibri" w:hAnsi="Calibri" w:cs="Arial"/>
                <w:noProof/>
              </w:rPr>
              <mc:AlternateContent>
                <mc:Choice Requires="wps">
                  <w:drawing>
                    <wp:anchor distT="0" distB="0" distL="114300" distR="114300" simplePos="0" relativeHeight="251822080" behindDoc="0" locked="0" layoutInCell="1" allowOverlap="1" wp14:anchorId="692E2320" wp14:editId="2A066070">
                      <wp:simplePos x="0" y="0"/>
                      <wp:positionH relativeFrom="column">
                        <wp:posOffset>-635</wp:posOffset>
                      </wp:positionH>
                      <wp:positionV relativeFrom="paragraph">
                        <wp:posOffset>3810</wp:posOffset>
                      </wp:positionV>
                      <wp:extent cx="261620" cy="307340"/>
                      <wp:effectExtent l="0" t="0" r="24130" b="1651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07340"/>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margin">
                        <wp14:pctHeight>0</wp14:pctHeight>
                      </wp14:sizeRelV>
                    </wp:anchor>
                  </w:drawing>
                </mc:Choice>
                <mc:Fallback>
                  <w:pict>
                    <v:oval id="Oval 60" o:spid="_x0000_s1026" style="position:absolute;margin-left:-.05pt;margin-top:.3pt;width:20.6pt;height:2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" filled="f" strokecolor="#243f60" strokeweight="2pt"/>
                  </w:pict>
                </mc:Fallback>
              </mc:AlternateContent>
            </w:r>
          </w:p>
        </w:tc>
      </w:tr>
    </w:tbl>
    <w:p w14:paraId="2844DBE8" w14:textId="22FD93C5" w:rsidR="00E94853" w:rsidRDefault="00E94853" w:rsidP="00B812FE">
      <w:pPr>
        <w:keepNext/>
        <w:keepLines/>
        <w:spacing w:after="120" w:line="276" w:lineRule="auto"/>
        <w:outlineLvl w:val="0"/>
        <w:rPr>
          <w:rFonts w:ascii="Cambria" w:eastAsia="Times New Roman" w:hAnsi="Cambria" w:cs="Times New Roman"/>
          <w:b/>
          <w:bCs/>
          <w:color w:val="365F91"/>
          <w:sz w:val="28"/>
          <w:szCs w:val="28"/>
        </w:rPr>
      </w:pPr>
    </w:p>
    <w:p w14:paraId="751AACED" w14:textId="77777777" w:rsidR="00E94853" w:rsidRDefault="00E94853">
      <w:pPr>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br w:type="page"/>
      </w:r>
    </w:p>
    <w:p w14:paraId="42452CBA" w14:textId="77777777" w:rsidR="00B812FE" w:rsidRPr="00B812FE" w:rsidRDefault="00B812FE" w:rsidP="00B812FE">
      <w:pPr>
        <w:spacing w:after="200" w:line="276" w:lineRule="auto"/>
        <w:jc w:val="center"/>
        <w:rPr>
          <w:rFonts w:ascii="Calibri" w:eastAsia="Calibri" w:hAnsi="Calibri" w:cs="Arial"/>
        </w:rPr>
      </w:pPr>
      <w:r w:rsidRPr="00B812FE">
        <w:rPr>
          <w:rFonts w:ascii="Calibri" w:eastAsia="Calibri" w:hAnsi="Calibri" w:cs="Arial"/>
          <w:b/>
          <w:bCs/>
          <w:color w:val="1F497D"/>
        </w:rPr>
        <w:lastRenderedPageBreak/>
        <w:t>Comparative Analysis of AI enabled traffic management solutions</w:t>
      </w:r>
    </w:p>
    <w:tbl>
      <w:tblPr>
        <w:tblStyle w:val="TableGrid1"/>
        <w:tblW w:w="0" w:type="auto"/>
        <w:jc w:val="center"/>
        <w:tblLook w:val="04A0" w:firstRow="1" w:lastRow="0" w:firstColumn="1" w:lastColumn="0" w:noHBand="0" w:noVBand="1"/>
      </w:tblPr>
      <w:tblGrid>
        <w:gridCol w:w="1780"/>
        <w:gridCol w:w="1780"/>
        <w:gridCol w:w="1935"/>
        <w:gridCol w:w="1625"/>
        <w:gridCol w:w="1781"/>
        <w:gridCol w:w="1781"/>
      </w:tblGrid>
      <w:tr w:rsidR="00B812FE" w:rsidRPr="00B812FE" w14:paraId="5F8F5F43" w14:textId="77777777" w:rsidTr="004E227E">
        <w:trPr>
          <w:trHeight w:val="1134"/>
          <w:jc w:val="center"/>
        </w:trPr>
        <w:tc>
          <w:tcPr>
            <w:tcW w:w="1780" w:type="dxa"/>
            <w:shd w:val="clear" w:color="auto" w:fill="D5DCE4" w:themeFill="text2" w:themeFillTint="33"/>
            <w:vAlign w:val="center"/>
          </w:tcPr>
          <w:p w14:paraId="72D1B495" w14:textId="77777777" w:rsidR="00B812FE" w:rsidRPr="00B812FE" w:rsidRDefault="00B812FE" w:rsidP="00B812FE">
            <w:pPr>
              <w:rPr>
                <w:rFonts w:ascii="Calibri" w:hAnsi="Calibri" w:cs="Arial"/>
                <w:b/>
                <w:bCs/>
              </w:rPr>
            </w:pPr>
            <w:r w:rsidRPr="00B812FE">
              <w:rPr>
                <w:rFonts w:ascii="Calibri" w:hAnsi="Calibri" w:cs="Arial"/>
                <w:b/>
                <w:bCs/>
              </w:rPr>
              <w:t>Company</w:t>
            </w:r>
          </w:p>
        </w:tc>
        <w:tc>
          <w:tcPr>
            <w:tcW w:w="1780" w:type="dxa"/>
            <w:shd w:val="clear" w:color="auto" w:fill="D5DCE4" w:themeFill="text2" w:themeFillTint="33"/>
            <w:vAlign w:val="center"/>
          </w:tcPr>
          <w:p w14:paraId="7209B03C" w14:textId="77777777" w:rsidR="00B812FE" w:rsidRPr="00B812FE" w:rsidRDefault="00B812FE" w:rsidP="00B812FE">
            <w:pPr>
              <w:jc w:val="center"/>
              <w:rPr>
                <w:rFonts w:ascii="Calibri" w:hAnsi="Calibri" w:cs="Arial"/>
                <w:b/>
                <w:bCs/>
              </w:rPr>
            </w:pPr>
            <w:proofErr w:type="spellStart"/>
            <w:r w:rsidRPr="00B812FE">
              <w:rPr>
                <w:rFonts w:ascii="Calibri" w:hAnsi="Calibri" w:cs="Calibri"/>
                <w:b/>
                <w:bCs/>
                <w:color w:val="000000"/>
              </w:rPr>
              <w:t>Axilion</w:t>
            </w:r>
            <w:proofErr w:type="spellEnd"/>
            <w:r w:rsidRPr="00B812FE">
              <w:rPr>
                <w:rFonts w:ascii="Calibri" w:hAnsi="Calibri" w:cs="Calibri"/>
                <w:b/>
                <w:bCs/>
                <w:color w:val="000000"/>
              </w:rPr>
              <w:t xml:space="preserve"> (Israel)</w:t>
            </w:r>
          </w:p>
        </w:tc>
        <w:tc>
          <w:tcPr>
            <w:tcW w:w="1935" w:type="dxa"/>
            <w:shd w:val="clear" w:color="auto" w:fill="D5DCE4" w:themeFill="text2" w:themeFillTint="33"/>
            <w:vAlign w:val="center"/>
          </w:tcPr>
          <w:p w14:paraId="78BAF497" w14:textId="77777777" w:rsidR="00B812FE" w:rsidRPr="00B812FE" w:rsidRDefault="00B812FE" w:rsidP="00B812FE">
            <w:pPr>
              <w:jc w:val="center"/>
              <w:rPr>
                <w:rFonts w:ascii="Calibri" w:hAnsi="Calibri" w:cs="Arial"/>
                <w:b/>
                <w:bCs/>
              </w:rPr>
            </w:pPr>
            <w:r w:rsidRPr="00B812FE">
              <w:rPr>
                <w:rFonts w:ascii="Calibri" w:hAnsi="Calibri" w:cs="Calibri"/>
                <w:b/>
                <w:bCs/>
                <w:color w:val="000000"/>
              </w:rPr>
              <w:t>Rapid Flow Technologies LLC (United States)</w:t>
            </w:r>
          </w:p>
        </w:tc>
        <w:tc>
          <w:tcPr>
            <w:tcW w:w="1625" w:type="dxa"/>
            <w:shd w:val="clear" w:color="auto" w:fill="D5DCE4" w:themeFill="text2" w:themeFillTint="33"/>
            <w:vAlign w:val="center"/>
          </w:tcPr>
          <w:p w14:paraId="37463C5E" w14:textId="77777777" w:rsidR="00B812FE" w:rsidRPr="00B812FE" w:rsidRDefault="00B812FE" w:rsidP="00B812FE">
            <w:pPr>
              <w:jc w:val="center"/>
              <w:rPr>
                <w:rFonts w:ascii="Calibri" w:hAnsi="Calibri" w:cs="Arial"/>
                <w:b/>
                <w:bCs/>
              </w:rPr>
            </w:pPr>
            <w:r w:rsidRPr="00B812FE">
              <w:rPr>
                <w:rFonts w:ascii="Calibri" w:hAnsi="Calibri" w:cs="Calibri"/>
                <w:b/>
                <w:bCs/>
                <w:color w:val="000000"/>
              </w:rPr>
              <w:t>C3 AI (United States)</w:t>
            </w:r>
          </w:p>
        </w:tc>
        <w:tc>
          <w:tcPr>
            <w:tcW w:w="1781" w:type="dxa"/>
            <w:shd w:val="clear" w:color="auto" w:fill="D5DCE4" w:themeFill="text2" w:themeFillTint="33"/>
            <w:vAlign w:val="center"/>
          </w:tcPr>
          <w:p w14:paraId="1C86B133" w14:textId="77777777" w:rsidR="00B812FE" w:rsidRPr="00B812FE" w:rsidRDefault="00B812FE" w:rsidP="00B812FE">
            <w:pPr>
              <w:jc w:val="center"/>
              <w:rPr>
                <w:rFonts w:ascii="Calibri" w:hAnsi="Calibri" w:cs="Arial"/>
                <w:b/>
                <w:bCs/>
              </w:rPr>
            </w:pPr>
            <w:r w:rsidRPr="00B812FE">
              <w:rPr>
                <w:rFonts w:ascii="Calibri" w:hAnsi="Calibri" w:cs="Calibri"/>
                <w:b/>
                <w:bCs/>
                <w:color w:val="000000"/>
              </w:rPr>
              <w:t>Alibaba Cloud (China)</w:t>
            </w:r>
          </w:p>
        </w:tc>
        <w:tc>
          <w:tcPr>
            <w:tcW w:w="1781" w:type="dxa"/>
            <w:shd w:val="clear" w:color="auto" w:fill="D5DCE4" w:themeFill="text2" w:themeFillTint="33"/>
            <w:vAlign w:val="center"/>
          </w:tcPr>
          <w:p w14:paraId="7648BD34" w14:textId="77777777" w:rsidR="00B812FE" w:rsidRPr="00B812FE" w:rsidRDefault="00B812FE" w:rsidP="00B812FE">
            <w:pPr>
              <w:jc w:val="center"/>
              <w:rPr>
                <w:rFonts w:ascii="Calibri" w:hAnsi="Calibri" w:cs="Arial"/>
                <w:b/>
                <w:bCs/>
              </w:rPr>
            </w:pPr>
            <w:proofErr w:type="spellStart"/>
            <w:r w:rsidRPr="00B812FE">
              <w:rPr>
                <w:rFonts w:ascii="Calibri" w:hAnsi="Calibri" w:cs="Calibri"/>
                <w:b/>
                <w:bCs/>
                <w:color w:val="000000"/>
              </w:rPr>
              <w:t>Hikvision</w:t>
            </w:r>
            <w:proofErr w:type="spellEnd"/>
            <w:r w:rsidRPr="00B812FE">
              <w:rPr>
                <w:rFonts w:ascii="Calibri" w:hAnsi="Calibri" w:cs="Calibri"/>
                <w:b/>
                <w:bCs/>
                <w:color w:val="000000"/>
              </w:rPr>
              <w:t xml:space="preserve"> (China)</w:t>
            </w:r>
          </w:p>
        </w:tc>
      </w:tr>
      <w:tr w:rsidR="00B812FE" w:rsidRPr="00B812FE" w14:paraId="5199F2C7" w14:textId="77777777" w:rsidTr="004E227E">
        <w:trPr>
          <w:trHeight w:val="1134"/>
          <w:jc w:val="center"/>
        </w:trPr>
        <w:tc>
          <w:tcPr>
            <w:tcW w:w="1780" w:type="dxa"/>
            <w:shd w:val="clear" w:color="auto" w:fill="D5DCE4" w:themeFill="text2" w:themeFillTint="33"/>
            <w:vAlign w:val="center"/>
          </w:tcPr>
          <w:p w14:paraId="1A46726C" w14:textId="77777777" w:rsidR="00B812FE" w:rsidRPr="00B812FE" w:rsidRDefault="00B812FE" w:rsidP="00B812FE">
            <w:pPr>
              <w:rPr>
                <w:rFonts w:ascii="Calibri" w:hAnsi="Calibri" w:cs="Arial"/>
              </w:rPr>
            </w:pPr>
            <w:r w:rsidRPr="00B812FE">
              <w:rPr>
                <w:rFonts w:ascii="Calibri" w:hAnsi="Calibri" w:cs="Calibri"/>
                <w:color w:val="000000"/>
              </w:rPr>
              <w:t>Automation</w:t>
            </w:r>
          </w:p>
        </w:tc>
        <w:tc>
          <w:tcPr>
            <w:tcW w:w="1780" w:type="dxa"/>
            <w:shd w:val="clear" w:color="auto" w:fill="auto"/>
            <w:vAlign w:val="center"/>
          </w:tcPr>
          <w:p w14:paraId="1BA04DFD"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51AE6C0C" wp14:editId="2B73ED84">
                  <wp:extent cx="167640" cy="170612"/>
                  <wp:effectExtent l="0" t="0" r="381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6FDC9197"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96B9CAC" wp14:editId="50664368">
                  <wp:extent cx="167640" cy="170612"/>
                  <wp:effectExtent l="0" t="0" r="381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shd w:val="clear" w:color="auto" w:fill="auto"/>
            <w:vAlign w:val="center"/>
          </w:tcPr>
          <w:p w14:paraId="7BCA2DE9"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7E34CD36" wp14:editId="4AB1880D">
                  <wp:extent cx="167640" cy="170612"/>
                  <wp:effectExtent l="0" t="0" r="381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16503E9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7BD4918" wp14:editId="53A9E68C">
                  <wp:extent cx="167640" cy="170612"/>
                  <wp:effectExtent l="0" t="0" r="381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1F7E76A2"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37FE77FB" wp14:editId="384D99F9">
                  <wp:extent cx="167640" cy="170612"/>
                  <wp:effectExtent l="0" t="0" r="381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12FE" w:rsidRPr="00B812FE" w14:paraId="23EE4A27" w14:textId="77777777" w:rsidTr="004E227E">
        <w:trPr>
          <w:trHeight w:val="1134"/>
          <w:jc w:val="center"/>
        </w:trPr>
        <w:tc>
          <w:tcPr>
            <w:tcW w:w="1780" w:type="dxa"/>
            <w:shd w:val="clear" w:color="auto" w:fill="D5DCE4" w:themeFill="text2" w:themeFillTint="33"/>
            <w:vAlign w:val="center"/>
          </w:tcPr>
          <w:p w14:paraId="1A03928A" w14:textId="77777777" w:rsidR="00B812FE" w:rsidRPr="00B812FE" w:rsidRDefault="00B812FE" w:rsidP="00B812FE">
            <w:pPr>
              <w:rPr>
                <w:rFonts w:ascii="Calibri" w:hAnsi="Calibri" w:cs="Arial"/>
              </w:rPr>
            </w:pPr>
            <w:r w:rsidRPr="00B812FE">
              <w:rPr>
                <w:rFonts w:ascii="Calibri" w:hAnsi="Calibri" w:cs="Calibri"/>
                <w:color w:val="000000"/>
              </w:rPr>
              <w:t>Avg. time saved</w:t>
            </w:r>
          </w:p>
        </w:tc>
        <w:tc>
          <w:tcPr>
            <w:tcW w:w="1780" w:type="dxa"/>
            <w:shd w:val="clear" w:color="auto" w:fill="auto"/>
            <w:vAlign w:val="center"/>
          </w:tcPr>
          <w:p w14:paraId="16196E3C" w14:textId="77777777" w:rsidR="00B812FE" w:rsidRPr="00B812FE" w:rsidRDefault="00B812FE" w:rsidP="00B812FE">
            <w:pPr>
              <w:jc w:val="center"/>
              <w:rPr>
                <w:rFonts w:ascii="Calibri" w:hAnsi="Calibri" w:cs="Arial"/>
              </w:rPr>
            </w:pPr>
            <w:r w:rsidRPr="00B812FE">
              <w:rPr>
                <w:rFonts w:ascii="Calibri" w:hAnsi="Calibri" w:cs="Calibri"/>
                <w:noProof/>
                <w:color w:val="000000"/>
              </w:rPr>
              <w:drawing>
                <wp:inline distT="0" distB="0" distL="0" distR="0" wp14:anchorId="1418AB5E" wp14:editId="1172FAAF">
                  <wp:extent cx="169200" cy="169200"/>
                  <wp:effectExtent l="0" t="0" r="254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r w:rsidRPr="00B812FE">
              <w:rPr>
                <w:rFonts w:ascii="Calibri" w:hAnsi="Calibri" w:cs="Calibri"/>
                <w:color w:val="000000"/>
              </w:rPr>
              <w:t>Up to 40%</w:t>
            </w:r>
          </w:p>
        </w:tc>
        <w:tc>
          <w:tcPr>
            <w:tcW w:w="1935" w:type="dxa"/>
            <w:shd w:val="clear" w:color="auto" w:fill="auto"/>
            <w:vAlign w:val="center"/>
          </w:tcPr>
          <w:p w14:paraId="68A6ACD1" w14:textId="77777777" w:rsidR="00B812FE" w:rsidRPr="00B812FE" w:rsidRDefault="00B812FE" w:rsidP="00B812FE">
            <w:pPr>
              <w:ind w:left="360"/>
              <w:jc w:val="center"/>
              <w:rPr>
                <w:rFonts w:ascii="Calibri" w:hAnsi="Calibri" w:cs="Arial"/>
              </w:rPr>
            </w:pPr>
            <w:r w:rsidRPr="00B812FE">
              <w:rPr>
                <w:rFonts w:ascii="Calibri" w:hAnsi="Calibri" w:cs="Calibri"/>
                <w:noProof/>
                <w:color w:val="000000"/>
              </w:rPr>
              <w:drawing>
                <wp:inline distT="0" distB="0" distL="0" distR="0" wp14:anchorId="0307D4A2" wp14:editId="5E750226">
                  <wp:extent cx="169200" cy="169200"/>
                  <wp:effectExtent l="0" t="0" r="2540" b="25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r w:rsidRPr="00B812FE">
              <w:rPr>
                <w:rFonts w:ascii="Calibri" w:hAnsi="Calibri" w:cs="Calibri"/>
                <w:color w:val="000000"/>
              </w:rPr>
              <w:t>Up to 25%</w:t>
            </w:r>
          </w:p>
        </w:tc>
        <w:tc>
          <w:tcPr>
            <w:tcW w:w="1625" w:type="dxa"/>
            <w:shd w:val="clear" w:color="auto" w:fill="auto"/>
            <w:vAlign w:val="center"/>
          </w:tcPr>
          <w:p w14:paraId="5D40B088" w14:textId="77777777" w:rsidR="00B812FE" w:rsidRPr="00B812FE" w:rsidRDefault="00B812FE" w:rsidP="00B812FE">
            <w:pPr>
              <w:jc w:val="center"/>
              <w:rPr>
                <w:rFonts w:ascii="Calibri" w:hAnsi="Calibri" w:cs="Arial"/>
              </w:rPr>
            </w:pPr>
            <w:r w:rsidRPr="00B812FE">
              <w:rPr>
                <w:rFonts w:ascii="Calibri" w:hAnsi="Calibri" w:cs="Calibri"/>
                <w:color w:val="000000"/>
              </w:rPr>
              <w:t>-</w:t>
            </w:r>
          </w:p>
        </w:tc>
        <w:tc>
          <w:tcPr>
            <w:tcW w:w="1781" w:type="dxa"/>
            <w:shd w:val="clear" w:color="auto" w:fill="auto"/>
            <w:vAlign w:val="center"/>
          </w:tcPr>
          <w:p w14:paraId="15C12CBF"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49E04798" wp14:editId="3C277041">
                  <wp:extent cx="169200" cy="169200"/>
                  <wp:effectExtent l="0" t="0" r="2540" b="2540"/>
                  <wp:docPr id="304" name="Picture 304" descr="Image result for growth +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rowth + icon"/>
                          <pic:cNvPicPr>
                            <a:picLocks noChangeAspect="1" noChangeArrowheads="1"/>
                          </pic:cNvPicPr>
                        </pic:nvPicPr>
                        <pic:blipFill>
                          <a:blip r:embed="rId5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r w:rsidRPr="00B812FE">
              <w:rPr>
                <w:rFonts w:ascii="Calibri" w:hAnsi="Calibri" w:cs="Calibri"/>
                <w:color w:val="000000"/>
              </w:rPr>
              <w:t>Improved mobility</w:t>
            </w:r>
          </w:p>
        </w:tc>
        <w:tc>
          <w:tcPr>
            <w:tcW w:w="1781" w:type="dxa"/>
            <w:shd w:val="clear" w:color="auto" w:fill="auto"/>
            <w:vAlign w:val="center"/>
          </w:tcPr>
          <w:p w14:paraId="2EDE5EF9" w14:textId="4E48468E" w:rsidR="00B812FE" w:rsidRPr="00B812FE" w:rsidRDefault="00B812FE" w:rsidP="00B812FE">
            <w:pPr>
              <w:jc w:val="center"/>
              <w:rPr>
                <w:rFonts w:ascii="Calibri" w:hAnsi="Calibri" w:cs="Arial"/>
              </w:rPr>
            </w:pPr>
            <w:r>
              <w:rPr>
                <w:rFonts w:ascii="Calibri" w:hAnsi="Calibri" w:cs="Arial"/>
                <w:noProof/>
              </w:rPr>
              <w:drawing>
                <wp:inline distT="0" distB="0" distL="0" distR="0" wp14:anchorId="6DA9E939" wp14:editId="010C41E3">
                  <wp:extent cx="167152" cy="167152"/>
                  <wp:effectExtent l="0" t="0" r="4445" b="4445"/>
                  <wp:docPr id="67" name="Picture 67" descr="Image result for growth +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 name="Picture 14382" descr="Image result for growth + icon"/>
                          <pic:cNvPicPr>
                            <a:picLocks noChangeAspect="1" noChangeArrowheads="1"/>
                          </pic:cNvPicPr>
                        </pic:nvPicPr>
                        <pic:blipFill>
                          <a:blip r:embed="rId54">
                            <a:duotone>
                              <a:schemeClr val="accent3">
                                <a:shade val="45000"/>
                                <a:satMod val="135000"/>
                              </a:schemeClr>
                              <a:prstClr val="white"/>
                            </a:duotone>
                          </a:blip>
                          <a:srcRect/>
                          <a:stretch>
                            <a:fillRect/>
                          </a:stretch>
                        </pic:blipFill>
                        <pic:spPr bwMode="auto">
                          <a:xfrm>
                            <a:off x="0" y="0"/>
                            <a:ext cx="167005" cy="167005"/>
                          </a:xfrm>
                          <a:prstGeom prst="rect">
                            <a:avLst/>
                          </a:prstGeom>
                          <a:noFill/>
                          <a:ln>
                            <a:noFill/>
                          </a:ln>
                        </pic:spPr>
                      </pic:pic>
                    </a:graphicData>
                  </a:graphic>
                </wp:inline>
              </w:drawing>
            </w:r>
            <w:r w:rsidRPr="00B812FE">
              <w:rPr>
                <w:rFonts w:ascii="Calibri" w:hAnsi="Calibri" w:cs="Calibri"/>
                <w:color w:val="000000"/>
              </w:rPr>
              <w:t>Improved mobility</w:t>
            </w:r>
          </w:p>
        </w:tc>
      </w:tr>
      <w:tr w:rsidR="00B812FE" w:rsidRPr="00B812FE" w14:paraId="1E3ED3F3" w14:textId="77777777" w:rsidTr="004E227E">
        <w:trPr>
          <w:trHeight w:val="1134"/>
          <w:jc w:val="center"/>
        </w:trPr>
        <w:tc>
          <w:tcPr>
            <w:tcW w:w="1780" w:type="dxa"/>
            <w:shd w:val="clear" w:color="auto" w:fill="D5DCE4" w:themeFill="text2" w:themeFillTint="33"/>
            <w:vAlign w:val="center"/>
          </w:tcPr>
          <w:p w14:paraId="079F8FE4" w14:textId="77777777" w:rsidR="00B812FE" w:rsidRPr="00B812FE" w:rsidRDefault="00B812FE" w:rsidP="00B812FE">
            <w:pPr>
              <w:rPr>
                <w:rFonts w:ascii="Calibri" w:hAnsi="Calibri" w:cs="Arial"/>
              </w:rPr>
            </w:pPr>
            <w:r w:rsidRPr="00B812FE">
              <w:rPr>
                <w:rFonts w:ascii="Calibri" w:hAnsi="Calibri" w:cs="Calibri"/>
                <w:color w:val="000000"/>
              </w:rPr>
              <w:t>Preference for Public Transportation</w:t>
            </w:r>
          </w:p>
        </w:tc>
        <w:tc>
          <w:tcPr>
            <w:tcW w:w="1780" w:type="dxa"/>
            <w:shd w:val="clear" w:color="auto" w:fill="auto"/>
            <w:vAlign w:val="center"/>
          </w:tcPr>
          <w:p w14:paraId="0F5FC984"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500A45E1" wp14:editId="3527A187">
                  <wp:extent cx="167640" cy="170612"/>
                  <wp:effectExtent l="0" t="0" r="381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68C27C75" w14:textId="77777777" w:rsidR="00B812FE" w:rsidRPr="00B812FE" w:rsidRDefault="00B812FE" w:rsidP="00B812FE">
            <w:pPr>
              <w:jc w:val="center"/>
              <w:rPr>
                <w:rFonts w:ascii="Calibri" w:hAnsi="Calibri" w:cs="Arial"/>
              </w:rPr>
            </w:pPr>
            <w:r w:rsidRPr="00B812FE">
              <w:rPr>
                <w:rFonts w:ascii="Calibri" w:hAnsi="Calibri" w:cs="Arial"/>
              </w:rPr>
              <w:t>-</w:t>
            </w:r>
          </w:p>
        </w:tc>
        <w:tc>
          <w:tcPr>
            <w:tcW w:w="1625" w:type="dxa"/>
            <w:shd w:val="clear" w:color="auto" w:fill="auto"/>
            <w:vAlign w:val="center"/>
          </w:tcPr>
          <w:p w14:paraId="082D747E" w14:textId="77777777" w:rsidR="00B812FE" w:rsidRPr="00B812FE" w:rsidRDefault="00B812FE" w:rsidP="00B812FE">
            <w:pPr>
              <w:jc w:val="center"/>
              <w:rPr>
                <w:rFonts w:ascii="Calibri" w:hAnsi="Calibri" w:cs="Arial"/>
              </w:rPr>
            </w:pPr>
            <w:r w:rsidRPr="00B812FE">
              <w:rPr>
                <w:rFonts w:ascii="Calibri" w:hAnsi="Calibri" w:cs="Arial"/>
              </w:rPr>
              <w:t>-</w:t>
            </w:r>
          </w:p>
        </w:tc>
        <w:tc>
          <w:tcPr>
            <w:tcW w:w="1781" w:type="dxa"/>
            <w:shd w:val="clear" w:color="auto" w:fill="auto"/>
            <w:vAlign w:val="center"/>
          </w:tcPr>
          <w:p w14:paraId="52DAAD09" w14:textId="77777777" w:rsidR="00B812FE" w:rsidRPr="00B812FE" w:rsidRDefault="00B812FE" w:rsidP="00B812FE">
            <w:pPr>
              <w:jc w:val="center"/>
              <w:rPr>
                <w:rFonts w:ascii="Calibri" w:hAnsi="Calibri" w:cs="Arial"/>
              </w:rPr>
            </w:pPr>
            <w:r w:rsidRPr="00B812FE">
              <w:rPr>
                <w:rFonts w:ascii="Calibri" w:hAnsi="Calibri" w:cs="Arial"/>
              </w:rPr>
              <w:t>-</w:t>
            </w:r>
          </w:p>
        </w:tc>
        <w:tc>
          <w:tcPr>
            <w:tcW w:w="1781" w:type="dxa"/>
            <w:shd w:val="clear" w:color="auto" w:fill="auto"/>
            <w:vAlign w:val="center"/>
          </w:tcPr>
          <w:p w14:paraId="2A2D1301" w14:textId="77777777" w:rsidR="00B812FE" w:rsidRPr="00B812FE" w:rsidRDefault="00B812FE" w:rsidP="00B812FE">
            <w:pPr>
              <w:jc w:val="center"/>
              <w:rPr>
                <w:rFonts w:ascii="Calibri" w:hAnsi="Calibri" w:cs="Arial"/>
              </w:rPr>
            </w:pPr>
            <w:r w:rsidRPr="00B812FE">
              <w:rPr>
                <w:rFonts w:ascii="Calibri" w:hAnsi="Calibri" w:cs="Arial"/>
              </w:rPr>
              <w:t>-</w:t>
            </w:r>
          </w:p>
        </w:tc>
      </w:tr>
      <w:tr w:rsidR="00B812FE" w:rsidRPr="00B812FE" w14:paraId="51B5976F" w14:textId="77777777" w:rsidTr="004E227E">
        <w:trPr>
          <w:trHeight w:val="1134"/>
          <w:jc w:val="center"/>
        </w:trPr>
        <w:tc>
          <w:tcPr>
            <w:tcW w:w="1780" w:type="dxa"/>
            <w:shd w:val="clear" w:color="auto" w:fill="D5DCE4" w:themeFill="text2" w:themeFillTint="33"/>
            <w:vAlign w:val="center"/>
          </w:tcPr>
          <w:p w14:paraId="6B55C8CC" w14:textId="77777777" w:rsidR="00B812FE" w:rsidRPr="00B812FE" w:rsidRDefault="00B812FE" w:rsidP="00B812FE">
            <w:pPr>
              <w:rPr>
                <w:rFonts w:ascii="Calibri" w:hAnsi="Calibri" w:cs="Arial"/>
              </w:rPr>
            </w:pPr>
            <w:r w:rsidRPr="00B812FE">
              <w:rPr>
                <w:rFonts w:ascii="Calibri" w:hAnsi="Calibri" w:cs="Calibri"/>
                <w:color w:val="000000"/>
              </w:rPr>
              <w:t>Impact on Overall Transportation System's carbon footprint</w:t>
            </w:r>
          </w:p>
        </w:tc>
        <w:tc>
          <w:tcPr>
            <w:tcW w:w="1780" w:type="dxa"/>
            <w:shd w:val="clear" w:color="auto" w:fill="auto"/>
            <w:vAlign w:val="center"/>
          </w:tcPr>
          <w:p w14:paraId="55052ACD" w14:textId="77777777" w:rsidR="00B812FE" w:rsidRPr="00B812FE" w:rsidRDefault="00B812FE" w:rsidP="00B812FE">
            <w:pPr>
              <w:jc w:val="center"/>
              <w:rPr>
                <w:rFonts w:ascii="Calibri" w:hAnsi="Calibri" w:cs="Arial"/>
                <w:sz w:val="28"/>
                <w:szCs w:val="28"/>
              </w:rPr>
            </w:pPr>
            <w:r w:rsidRPr="00B812FE">
              <w:rPr>
                <w:rFonts w:ascii="Calibri" w:hAnsi="Calibri" w:cs="Calibri"/>
                <w:b/>
                <w:bCs/>
                <w:color w:val="00B050"/>
                <w:sz w:val="28"/>
                <w:szCs w:val="28"/>
              </w:rPr>
              <w:t>Highest</w:t>
            </w:r>
          </w:p>
        </w:tc>
        <w:tc>
          <w:tcPr>
            <w:tcW w:w="1935" w:type="dxa"/>
            <w:shd w:val="clear" w:color="auto" w:fill="auto"/>
            <w:vAlign w:val="center"/>
          </w:tcPr>
          <w:p w14:paraId="4247DB81"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c>
          <w:tcPr>
            <w:tcW w:w="1625" w:type="dxa"/>
            <w:shd w:val="clear" w:color="auto" w:fill="auto"/>
            <w:vAlign w:val="center"/>
          </w:tcPr>
          <w:p w14:paraId="59BCC651"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c>
          <w:tcPr>
            <w:tcW w:w="1781" w:type="dxa"/>
            <w:shd w:val="clear" w:color="auto" w:fill="auto"/>
            <w:vAlign w:val="center"/>
          </w:tcPr>
          <w:p w14:paraId="3A110531"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c>
          <w:tcPr>
            <w:tcW w:w="1781" w:type="dxa"/>
            <w:shd w:val="clear" w:color="auto" w:fill="auto"/>
            <w:vAlign w:val="center"/>
          </w:tcPr>
          <w:p w14:paraId="3A00F4A1"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r>
      <w:tr w:rsidR="00B812FE" w:rsidRPr="00B812FE" w14:paraId="2D62B03D" w14:textId="77777777" w:rsidTr="004E227E">
        <w:trPr>
          <w:trHeight w:val="1134"/>
          <w:jc w:val="center"/>
        </w:trPr>
        <w:tc>
          <w:tcPr>
            <w:tcW w:w="1780" w:type="dxa"/>
            <w:shd w:val="clear" w:color="auto" w:fill="D5DCE4" w:themeFill="text2" w:themeFillTint="33"/>
            <w:vAlign w:val="center"/>
          </w:tcPr>
          <w:p w14:paraId="3E7F5A16" w14:textId="77777777" w:rsidR="00B812FE" w:rsidRPr="00B812FE" w:rsidRDefault="00B812FE" w:rsidP="00B812FE">
            <w:pPr>
              <w:rPr>
                <w:rFonts w:ascii="Calibri" w:hAnsi="Calibri" w:cs="Arial"/>
              </w:rPr>
            </w:pPr>
            <w:r w:rsidRPr="00B812FE">
              <w:rPr>
                <w:rFonts w:ascii="Calibri" w:hAnsi="Calibri" w:cs="Calibri"/>
                <w:color w:val="000000"/>
              </w:rPr>
              <w:t>Setup effort</w:t>
            </w:r>
          </w:p>
        </w:tc>
        <w:tc>
          <w:tcPr>
            <w:tcW w:w="1780" w:type="dxa"/>
            <w:shd w:val="clear" w:color="auto" w:fill="auto"/>
            <w:vAlign w:val="center"/>
          </w:tcPr>
          <w:p w14:paraId="36AFD2E3" w14:textId="77777777" w:rsidR="00B812FE" w:rsidRPr="00B812FE" w:rsidRDefault="00B812FE" w:rsidP="00B812FE">
            <w:pPr>
              <w:jc w:val="center"/>
              <w:rPr>
                <w:rFonts w:ascii="Calibri" w:hAnsi="Calibri" w:cs="Arial"/>
              </w:rPr>
            </w:pPr>
            <w:r w:rsidRPr="00B812FE">
              <w:rPr>
                <w:rFonts w:ascii="Calibri" w:hAnsi="Calibri" w:cs="Calibri"/>
                <w:color w:val="000000"/>
              </w:rPr>
              <w:t>Minimal setup with no requirement of field installation</w:t>
            </w:r>
          </w:p>
        </w:tc>
        <w:tc>
          <w:tcPr>
            <w:tcW w:w="1935" w:type="dxa"/>
            <w:shd w:val="clear" w:color="auto" w:fill="auto"/>
            <w:vAlign w:val="center"/>
          </w:tcPr>
          <w:p w14:paraId="123A2097" w14:textId="77777777" w:rsidR="00B812FE" w:rsidRPr="00B812FE" w:rsidRDefault="00B812FE" w:rsidP="00B812FE">
            <w:pPr>
              <w:jc w:val="center"/>
              <w:rPr>
                <w:rFonts w:ascii="Calibri" w:hAnsi="Calibri" w:cs="Arial"/>
              </w:rPr>
            </w:pPr>
            <w:r w:rsidRPr="00B812FE">
              <w:rPr>
                <w:rFonts w:ascii="Calibri" w:hAnsi="Calibri" w:cs="Calibri"/>
                <w:color w:val="000000"/>
              </w:rPr>
              <w:t>Requires on-field Equipment Installation: Cameras and controller units</w:t>
            </w:r>
          </w:p>
        </w:tc>
        <w:tc>
          <w:tcPr>
            <w:tcW w:w="5187" w:type="dxa"/>
            <w:gridSpan w:val="3"/>
            <w:shd w:val="clear" w:color="auto" w:fill="auto"/>
            <w:vAlign w:val="center"/>
          </w:tcPr>
          <w:p w14:paraId="5B00F754" w14:textId="77777777" w:rsidR="00B812FE" w:rsidRPr="00B812FE" w:rsidRDefault="00B812FE" w:rsidP="00B812FE">
            <w:pPr>
              <w:jc w:val="center"/>
              <w:rPr>
                <w:rFonts w:ascii="Calibri" w:hAnsi="Calibri" w:cs="Arial"/>
              </w:rPr>
            </w:pPr>
            <w:r w:rsidRPr="00B812FE">
              <w:rPr>
                <w:rFonts w:ascii="Calibri" w:hAnsi="Calibri" w:cs="Calibri"/>
                <w:color w:val="000000"/>
              </w:rPr>
              <w:t>Data collection infrastructure required</w:t>
            </w:r>
          </w:p>
          <w:p w14:paraId="4F1D2D61" w14:textId="77777777" w:rsidR="00B812FE" w:rsidRPr="00B812FE" w:rsidRDefault="00B812FE" w:rsidP="00B812FE">
            <w:pPr>
              <w:jc w:val="center"/>
              <w:rPr>
                <w:rFonts w:ascii="Calibri" w:hAnsi="Calibri" w:cs="Arial"/>
              </w:rPr>
            </w:pPr>
          </w:p>
        </w:tc>
      </w:tr>
      <w:tr w:rsidR="00B812FE" w:rsidRPr="00B812FE" w14:paraId="0D7218F4" w14:textId="77777777" w:rsidTr="004E227E">
        <w:trPr>
          <w:trHeight w:val="1134"/>
          <w:jc w:val="center"/>
        </w:trPr>
        <w:tc>
          <w:tcPr>
            <w:tcW w:w="1780" w:type="dxa"/>
            <w:shd w:val="clear" w:color="auto" w:fill="D5DCE4" w:themeFill="text2" w:themeFillTint="33"/>
            <w:vAlign w:val="center"/>
          </w:tcPr>
          <w:p w14:paraId="3E0FF15F" w14:textId="77777777" w:rsidR="00B812FE" w:rsidRPr="00B812FE" w:rsidRDefault="00B812FE" w:rsidP="00B812FE">
            <w:pPr>
              <w:rPr>
                <w:rFonts w:ascii="Calibri" w:hAnsi="Calibri" w:cs="Arial"/>
              </w:rPr>
            </w:pPr>
            <w:r w:rsidRPr="00B812FE">
              <w:rPr>
                <w:rFonts w:ascii="Calibri" w:hAnsi="Calibri" w:cs="Calibri"/>
                <w:color w:val="000000"/>
              </w:rPr>
              <w:t>Hardware Agnostic</w:t>
            </w:r>
          </w:p>
        </w:tc>
        <w:tc>
          <w:tcPr>
            <w:tcW w:w="1780" w:type="dxa"/>
            <w:shd w:val="clear" w:color="auto" w:fill="auto"/>
            <w:vAlign w:val="center"/>
          </w:tcPr>
          <w:p w14:paraId="04ABA1D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4C6C9B3F" wp14:editId="7D8CAC9B">
                  <wp:extent cx="167640" cy="170612"/>
                  <wp:effectExtent l="0" t="0" r="381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476D07F4" w14:textId="77777777" w:rsidR="00B812FE" w:rsidRPr="00B812FE" w:rsidRDefault="00B812FE" w:rsidP="00B812FE">
            <w:pPr>
              <w:jc w:val="center"/>
              <w:rPr>
                <w:rFonts w:ascii="Calibri" w:hAnsi="Calibri" w:cs="Arial"/>
              </w:rPr>
            </w:pPr>
            <w:r w:rsidRPr="00B812FE">
              <w:rPr>
                <w:rFonts w:ascii="Calibri" w:hAnsi="Calibri" w:cs="Arial"/>
              </w:rPr>
              <w:t>Can be connected with existing traffic detection system and may require additional hardware installation in the traffic control cabinet</w:t>
            </w:r>
          </w:p>
        </w:tc>
        <w:tc>
          <w:tcPr>
            <w:tcW w:w="1625" w:type="dxa"/>
            <w:shd w:val="clear" w:color="auto" w:fill="auto"/>
            <w:vAlign w:val="center"/>
          </w:tcPr>
          <w:p w14:paraId="3CD6FABA"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8C6A5A8" wp14:editId="17CDCE5D">
                  <wp:extent cx="167640" cy="170612"/>
                  <wp:effectExtent l="0" t="0" r="381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1E5D784E"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4D727F54" wp14:editId="3C8BA689">
                  <wp:extent cx="167640" cy="170612"/>
                  <wp:effectExtent l="0" t="0" r="381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02DD0DCC" w14:textId="77777777" w:rsidR="00B812FE" w:rsidRPr="00B812FE" w:rsidRDefault="00B812FE" w:rsidP="00B812FE">
            <w:pPr>
              <w:jc w:val="center"/>
              <w:rPr>
                <w:rFonts w:ascii="Calibri" w:hAnsi="Calibri" w:cs="Calibri"/>
                <w:color w:val="000000"/>
              </w:rPr>
            </w:pPr>
            <w:r w:rsidRPr="00B812FE">
              <w:rPr>
                <w:rFonts w:ascii="Calibri" w:hAnsi="Calibri" w:cs="Calibri"/>
                <w:color w:val="000000"/>
              </w:rPr>
              <w:t>Installation of intelligent traffic cameras required</w:t>
            </w:r>
          </w:p>
          <w:p w14:paraId="75670D31" w14:textId="77777777" w:rsidR="00B812FE" w:rsidRPr="00B812FE" w:rsidRDefault="00B812FE" w:rsidP="00B812FE">
            <w:pPr>
              <w:jc w:val="center"/>
              <w:rPr>
                <w:rFonts w:ascii="Calibri" w:hAnsi="Calibri" w:cs="Arial"/>
              </w:rPr>
            </w:pPr>
          </w:p>
        </w:tc>
      </w:tr>
      <w:tr w:rsidR="00B812FE" w:rsidRPr="00B812FE" w14:paraId="02B73AF6" w14:textId="77777777" w:rsidTr="004E227E">
        <w:trPr>
          <w:trHeight w:val="1134"/>
          <w:jc w:val="center"/>
        </w:trPr>
        <w:tc>
          <w:tcPr>
            <w:tcW w:w="1780" w:type="dxa"/>
            <w:shd w:val="clear" w:color="auto" w:fill="D5DCE4" w:themeFill="text2" w:themeFillTint="33"/>
            <w:vAlign w:val="center"/>
          </w:tcPr>
          <w:p w14:paraId="6D33EE54" w14:textId="77777777" w:rsidR="00B812FE" w:rsidRPr="00B812FE" w:rsidRDefault="00B812FE" w:rsidP="00B812FE">
            <w:pPr>
              <w:rPr>
                <w:rFonts w:ascii="Calibri" w:hAnsi="Calibri" w:cs="Calibri"/>
                <w:color w:val="000000"/>
              </w:rPr>
            </w:pPr>
            <w:r w:rsidRPr="00B812FE">
              <w:rPr>
                <w:rFonts w:ascii="Calibri" w:hAnsi="Calibri" w:cs="Calibri"/>
                <w:color w:val="000000"/>
              </w:rPr>
              <w:t>AI data-driven predictive insights</w:t>
            </w:r>
          </w:p>
        </w:tc>
        <w:tc>
          <w:tcPr>
            <w:tcW w:w="1780" w:type="dxa"/>
            <w:shd w:val="clear" w:color="auto" w:fill="auto"/>
            <w:vAlign w:val="center"/>
          </w:tcPr>
          <w:p w14:paraId="7C4AF45D"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5480BA9F" wp14:editId="69845255">
                  <wp:extent cx="167640" cy="170612"/>
                  <wp:effectExtent l="0" t="0" r="3810"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628D8A8B"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457684A" wp14:editId="78489773">
                  <wp:extent cx="167640" cy="170612"/>
                  <wp:effectExtent l="0" t="0" r="3810"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shd w:val="clear" w:color="auto" w:fill="auto"/>
            <w:vAlign w:val="center"/>
          </w:tcPr>
          <w:p w14:paraId="6B08F2F3"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3E71C4D" wp14:editId="243583AD">
                  <wp:extent cx="167640" cy="170612"/>
                  <wp:effectExtent l="0" t="0" r="381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515D492A"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34094530" wp14:editId="62B004E6">
                  <wp:extent cx="167640" cy="170612"/>
                  <wp:effectExtent l="0" t="0" r="381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02CCB7E3" w14:textId="77777777" w:rsidR="00B812FE" w:rsidRPr="00B812FE" w:rsidRDefault="00B812FE" w:rsidP="00B812FE">
            <w:pPr>
              <w:jc w:val="center"/>
              <w:rPr>
                <w:rFonts w:ascii="Calibri" w:hAnsi="Calibri" w:cs="Arial"/>
              </w:rPr>
            </w:pPr>
            <w:r w:rsidRPr="00B812FE">
              <w:rPr>
                <w:rFonts w:ascii="Calibri" w:hAnsi="Calibri" w:cs="Arial"/>
              </w:rPr>
              <w:t>-</w:t>
            </w:r>
          </w:p>
        </w:tc>
      </w:tr>
      <w:tr w:rsidR="00B812FE" w:rsidRPr="00B812FE" w14:paraId="799AB0BC" w14:textId="77777777" w:rsidTr="004E227E">
        <w:trPr>
          <w:trHeight w:val="1134"/>
          <w:jc w:val="center"/>
        </w:trPr>
        <w:tc>
          <w:tcPr>
            <w:tcW w:w="1780" w:type="dxa"/>
            <w:shd w:val="clear" w:color="auto" w:fill="D5DCE4" w:themeFill="text2" w:themeFillTint="33"/>
            <w:vAlign w:val="center"/>
          </w:tcPr>
          <w:p w14:paraId="4A5DAB63" w14:textId="77777777" w:rsidR="00B812FE" w:rsidRPr="00B812FE" w:rsidRDefault="00B812FE" w:rsidP="00B812FE">
            <w:pPr>
              <w:rPr>
                <w:rFonts w:ascii="Calibri" w:hAnsi="Calibri" w:cs="Calibri"/>
                <w:color w:val="000000"/>
              </w:rPr>
            </w:pPr>
            <w:r w:rsidRPr="00B812FE">
              <w:rPr>
                <w:rFonts w:ascii="Calibri" w:hAnsi="Calibri" w:cs="Calibri"/>
                <w:color w:val="000000"/>
              </w:rPr>
              <w:t>Scalability</w:t>
            </w:r>
          </w:p>
        </w:tc>
        <w:tc>
          <w:tcPr>
            <w:tcW w:w="1780" w:type="dxa"/>
            <w:shd w:val="clear" w:color="auto" w:fill="auto"/>
            <w:vAlign w:val="center"/>
          </w:tcPr>
          <w:p w14:paraId="0684D266" w14:textId="77777777" w:rsidR="00B812FE" w:rsidRPr="00B812FE" w:rsidRDefault="00B812FE" w:rsidP="00B812FE">
            <w:pPr>
              <w:jc w:val="center"/>
              <w:rPr>
                <w:rFonts w:ascii="Calibri" w:hAnsi="Calibri" w:cs="Arial"/>
                <w:b/>
                <w:bCs/>
              </w:rPr>
            </w:pPr>
            <w:r w:rsidRPr="00B812FE">
              <w:rPr>
                <w:rFonts w:ascii="Calibri" w:hAnsi="Calibri" w:cs="Calibri"/>
                <w:b/>
                <w:bCs/>
                <w:color w:val="00B050"/>
              </w:rPr>
              <w:t>High</w:t>
            </w:r>
          </w:p>
        </w:tc>
        <w:tc>
          <w:tcPr>
            <w:tcW w:w="1935" w:type="dxa"/>
            <w:shd w:val="clear" w:color="auto" w:fill="auto"/>
            <w:vAlign w:val="center"/>
          </w:tcPr>
          <w:p w14:paraId="3088524C" w14:textId="77777777" w:rsidR="00B812FE" w:rsidRPr="00B812FE" w:rsidRDefault="00B812FE" w:rsidP="00B812FE">
            <w:pPr>
              <w:jc w:val="center"/>
              <w:rPr>
                <w:rFonts w:ascii="Calibri" w:hAnsi="Calibri" w:cs="Calibri"/>
                <w:b/>
                <w:bCs/>
                <w:color w:val="00B050"/>
              </w:rPr>
            </w:pPr>
            <w:r w:rsidRPr="00B812FE">
              <w:rPr>
                <w:rFonts w:ascii="Calibri" w:hAnsi="Calibri" w:cs="Calibri"/>
                <w:b/>
                <w:bCs/>
                <w:color w:val="00B050"/>
              </w:rPr>
              <w:t>High</w:t>
            </w:r>
          </w:p>
        </w:tc>
        <w:tc>
          <w:tcPr>
            <w:tcW w:w="1625" w:type="dxa"/>
            <w:shd w:val="clear" w:color="auto" w:fill="auto"/>
            <w:vAlign w:val="center"/>
          </w:tcPr>
          <w:p w14:paraId="78C9ECC5" w14:textId="77777777" w:rsidR="00B812FE" w:rsidRPr="00B812FE" w:rsidRDefault="00B812FE" w:rsidP="00B812FE">
            <w:pPr>
              <w:jc w:val="center"/>
              <w:rPr>
                <w:rFonts w:ascii="Calibri" w:hAnsi="Calibri" w:cs="Calibri"/>
                <w:b/>
                <w:bCs/>
                <w:color w:val="00B050"/>
              </w:rPr>
            </w:pPr>
            <w:r w:rsidRPr="00B812FE">
              <w:rPr>
                <w:rFonts w:ascii="Calibri" w:hAnsi="Calibri" w:cs="Calibri"/>
                <w:b/>
                <w:bCs/>
                <w:color w:val="00B050"/>
              </w:rPr>
              <w:t>High</w:t>
            </w:r>
          </w:p>
        </w:tc>
        <w:tc>
          <w:tcPr>
            <w:tcW w:w="1781" w:type="dxa"/>
            <w:shd w:val="clear" w:color="auto" w:fill="auto"/>
            <w:vAlign w:val="center"/>
          </w:tcPr>
          <w:p w14:paraId="758D467C"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c>
          <w:tcPr>
            <w:tcW w:w="1781" w:type="dxa"/>
            <w:shd w:val="clear" w:color="auto" w:fill="auto"/>
            <w:vAlign w:val="center"/>
          </w:tcPr>
          <w:p w14:paraId="47D60C17" w14:textId="77777777" w:rsidR="00B812FE" w:rsidRPr="00B812FE" w:rsidRDefault="00B812FE" w:rsidP="00B812FE">
            <w:pPr>
              <w:jc w:val="center"/>
              <w:rPr>
                <w:rFonts w:ascii="Calibri" w:hAnsi="Calibri" w:cs="Calibri"/>
                <w:b/>
                <w:bCs/>
                <w:color w:val="F79646"/>
              </w:rPr>
            </w:pPr>
            <w:r w:rsidRPr="00B812FE">
              <w:rPr>
                <w:rFonts w:ascii="Calibri" w:hAnsi="Calibri" w:cs="Calibri"/>
                <w:b/>
                <w:bCs/>
                <w:color w:val="F79646"/>
              </w:rPr>
              <w:t>Medium</w:t>
            </w:r>
          </w:p>
        </w:tc>
      </w:tr>
      <w:tr w:rsidR="00B812FE" w:rsidRPr="00B812FE" w14:paraId="03C8D2A3" w14:textId="77777777" w:rsidTr="004E227E">
        <w:trPr>
          <w:trHeight w:val="1134"/>
          <w:jc w:val="center"/>
        </w:trPr>
        <w:tc>
          <w:tcPr>
            <w:tcW w:w="1780" w:type="dxa"/>
            <w:shd w:val="clear" w:color="auto" w:fill="D5DCE4" w:themeFill="text2" w:themeFillTint="33"/>
            <w:vAlign w:val="center"/>
          </w:tcPr>
          <w:p w14:paraId="3E7B0918" w14:textId="77777777" w:rsidR="00B812FE" w:rsidRPr="00B812FE" w:rsidRDefault="00B812FE" w:rsidP="00B812FE">
            <w:pPr>
              <w:rPr>
                <w:rFonts w:ascii="Calibri" w:hAnsi="Calibri" w:cs="Calibri"/>
                <w:color w:val="000000"/>
              </w:rPr>
            </w:pPr>
            <w:r w:rsidRPr="00B812FE">
              <w:rPr>
                <w:rFonts w:ascii="Calibri" w:hAnsi="Calibri" w:cs="Calibri"/>
                <w:color w:val="000000"/>
              </w:rPr>
              <w:lastRenderedPageBreak/>
              <w:t>Integrated real-time traffic simulation</w:t>
            </w:r>
          </w:p>
        </w:tc>
        <w:tc>
          <w:tcPr>
            <w:tcW w:w="1780" w:type="dxa"/>
            <w:shd w:val="clear" w:color="auto" w:fill="auto"/>
            <w:vAlign w:val="center"/>
          </w:tcPr>
          <w:p w14:paraId="1118ADAC"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5B8C9D1" wp14:editId="6D231DBB">
                  <wp:extent cx="167640" cy="170612"/>
                  <wp:effectExtent l="0" t="0" r="381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7ACB4BB0"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773881B8" wp14:editId="4DD57A89">
                  <wp:extent cx="167640" cy="170612"/>
                  <wp:effectExtent l="0" t="0" r="3810"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shd w:val="clear" w:color="auto" w:fill="auto"/>
            <w:vAlign w:val="center"/>
          </w:tcPr>
          <w:p w14:paraId="6423A595" w14:textId="77777777" w:rsidR="00B812FE" w:rsidRPr="00B812FE" w:rsidRDefault="00B812FE" w:rsidP="00B812FE">
            <w:pPr>
              <w:jc w:val="center"/>
              <w:rPr>
                <w:rFonts w:ascii="Calibri" w:hAnsi="Calibri" w:cs="Arial"/>
              </w:rPr>
            </w:pPr>
            <w:r w:rsidRPr="00B812FE">
              <w:rPr>
                <w:rFonts w:ascii="Calibri" w:hAnsi="Calibri" w:cs="Arial"/>
              </w:rPr>
              <w:t>-</w:t>
            </w:r>
          </w:p>
        </w:tc>
        <w:tc>
          <w:tcPr>
            <w:tcW w:w="1781" w:type="dxa"/>
            <w:shd w:val="clear" w:color="auto" w:fill="auto"/>
            <w:vAlign w:val="center"/>
          </w:tcPr>
          <w:p w14:paraId="46942EB4"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1CABC01" wp14:editId="299B2ADC">
                  <wp:extent cx="169203" cy="169200"/>
                  <wp:effectExtent l="0" t="0" r="254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989" t="18980" r="51171" b="24067"/>
                          <a:stretch/>
                        </pic:blipFill>
                        <pic:spPr bwMode="auto">
                          <a:xfrm>
                            <a:off x="0" y="0"/>
                            <a:ext cx="169203" cy="16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3DD0869C"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40C8121D" wp14:editId="566BB45B">
                  <wp:extent cx="169203" cy="169200"/>
                  <wp:effectExtent l="0" t="0" r="254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989" t="18980" r="51171" b="24067"/>
                          <a:stretch/>
                        </pic:blipFill>
                        <pic:spPr bwMode="auto">
                          <a:xfrm>
                            <a:off x="0" y="0"/>
                            <a:ext cx="169203" cy="16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12FE" w:rsidRPr="00B812FE" w14:paraId="47CA6F9B" w14:textId="77777777" w:rsidTr="004E227E">
        <w:trPr>
          <w:trHeight w:val="1134"/>
          <w:jc w:val="center"/>
        </w:trPr>
        <w:tc>
          <w:tcPr>
            <w:tcW w:w="1780" w:type="dxa"/>
            <w:shd w:val="clear" w:color="auto" w:fill="D5DCE4" w:themeFill="text2" w:themeFillTint="33"/>
            <w:vAlign w:val="center"/>
          </w:tcPr>
          <w:p w14:paraId="4A456106" w14:textId="77777777" w:rsidR="00B812FE" w:rsidRPr="00B812FE" w:rsidRDefault="00B812FE" w:rsidP="00B812FE">
            <w:pPr>
              <w:rPr>
                <w:rFonts w:ascii="Calibri" w:hAnsi="Calibri" w:cs="Calibri"/>
                <w:color w:val="000000"/>
              </w:rPr>
            </w:pPr>
            <w:r w:rsidRPr="00B812FE">
              <w:rPr>
                <w:rFonts w:ascii="Calibri" w:hAnsi="Calibri" w:cs="Calibri"/>
                <w:color w:val="000000"/>
              </w:rPr>
              <w:t>Continuous time plan optimization</w:t>
            </w:r>
          </w:p>
        </w:tc>
        <w:tc>
          <w:tcPr>
            <w:tcW w:w="1780" w:type="dxa"/>
            <w:shd w:val="clear" w:color="auto" w:fill="auto"/>
            <w:vAlign w:val="center"/>
          </w:tcPr>
          <w:p w14:paraId="62A80AA7"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7CF2EE62" wp14:editId="0EB011F4">
                  <wp:extent cx="167640" cy="170612"/>
                  <wp:effectExtent l="0" t="0" r="381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5" w:type="dxa"/>
            <w:shd w:val="clear" w:color="auto" w:fill="auto"/>
            <w:vAlign w:val="center"/>
          </w:tcPr>
          <w:p w14:paraId="63ADA2F3"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13AD63C8" wp14:editId="7DD9B496">
                  <wp:extent cx="167640" cy="170612"/>
                  <wp:effectExtent l="0" t="0" r="381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shd w:val="clear" w:color="auto" w:fill="auto"/>
            <w:vAlign w:val="center"/>
          </w:tcPr>
          <w:p w14:paraId="17512EE7"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23F1E2E4" wp14:editId="119A1D2C">
                  <wp:extent cx="167640" cy="170612"/>
                  <wp:effectExtent l="0" t="0" r="381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1" w:type="dxa"/>
            <w:shd w:val="clear" w:color="auto" w:fill="auto"/>
            <w:vAlign w:val="center"/>
          </w:tcPr>
          <w:p w14:paraId="2081199B" w14:textId="77777777" w:rsidR="00B812FE" w:rsidRPr="00B812FE" w:rsidRDefault="00B812FE" w:rsidP="00B812FE">
            <w:pPr>
              <w:jc w:val="center"/>
              <w:rPr>
                <w:rFonts w:ascii="Calibri" w:hAnsi="Calibri" w:cs="Calibri"/>
                <w:color w:val="000000"/>
              </w:rPr>
            </w:pPr>
            <w:r w:rsidRPr="00B812FE">
              <w:rPr>
                <w:rFonts w:ascii="Calibri" w:hAnsi="Calibri" w:cs="Calibri"/>
                <w:color w:val="000000"/>
              </w:rPr>
              <w:t>On demand</w:t>
            </w:r>
          </w:p>
        </w:tc>
        <w:tc>
          <w:tcPr>
            <w:tcW w:w="1781" w:type="dxa"/>
            <w:shd w:val="clear" w:color="auto" w:fill="auto"/>
            <w:vAlign w:val="center"/>
          </w:tcPr>
          <w:p w14:paraId="13BFFFF1" w14:textId="77777777" w:rsidR="00B812FE" w:rsidRPr="00B812FE" w:rsidRDefault="00B812FE" w:rsidP="00B812FE">
            <w:pPr>
              <w:jc w:val="center"/>
              <w:rPr>
                <w:rFonts w:ascii="Calibri" w:hAnsi="Calibri" w:cs="Arial"/>
              </w:rPr>
            </w:pPr>
            <w:r w:rsidRPr="00B812FE">
              <w:rPr>
                <w:rFonts w:ascii="Calibri" w:hAnsi="Calibri" w:cs="Arial"/>
                <w:noProof/>
              </w:rPr>
              <w:drawing>
                <wp:inline distT="0" distB="0" distL="0" distR="0" wp14:anchorId="605DDA61" wp14:editId="0B8F9A53">
                  <wp:extent cx="167640" cy="170612"/>
                  <wp:effectExtent l="0" t="0" r="381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2144" t="17514" r="10806" b="24191"/>
                          <a:stretch/>
                        </pic:blipFill>
                        <pic:spPr bwMode="auto">
                          <a:xfrm>
                            <a:off x="0" y="0"/>
                            <a:ext cx="169692" cy="1727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2869D8" w14:textId="77777777" w:rsidR="00B812FE" w:rsidRPr="00B812FE" w:rsidRDefault="00B812FE" w:rsidP="00B812FE">
      <w:pPr>
        <w:spacing w:after="200" w:line="276" w:lineRule="auto"/>
        <w:rPr>
          <w:rFonts w:ascii="Calibri" w:eastAsia="Calibri" w:hAnsi="Calibri" w:cs="Arial"/>
        </w:rPr>
      </w:pPr>
    </w:p>
    <w:p w14:paraId="757169D1" w14:textId="77777777" w:rsidR="00B812FE" w:rsidRPr="00B812FE" w:rsidRDefault="00B812FE" w:rsidP="00B812FE">
      <w:pPr>
        <w:spacing w:after="200" w:line="276" w:lineRule="auto"/>
        <w:rPr>
          <w:rFonts w:ascii="Calibri" w:eastAsia="Calibri" w:hAnsi="Calibri" w:cs="Arial"/>
        </w:rPr>
      </w:pPr>
      <w:r w:rsidRPr="00B812FE">
        <w:rPr>
          <w:rFonts w:ascii="Calibri" w:eastAsia="Calibri" w:hAnsi="Calibri" w:cs="Arial"/>
        </w:rPr>
        <w:t xml:space="preserve">The proprietary dashboard </w:t>
      </w:r>
      <w:proofErr w:type="gramStart"/>
      <w:r w:rsidRPr="00B812FE">
        <w:rPr>
          <w:rFonts w:ascii="Calibri" w:eastAsia="Calibri" w:hAnsi="Calibri" w:cs="Arial"/>
        </w:rPr>
        <w:t xml:space="preserve">cameras, developed by </w:t>
      </w:r>
      <w:proofErr w:type="spellStart"/>
      <w:r w:rsidRPr="00B812FE">
        <w:rPr>
          <w:rFonts w:ascii="Calibri" w:eastAsia="Calibri" w:hAnsi="Calibri" w:cs="Arial"/>
        </w:rPr>
        <w:t>Axilion</w:t>
      </w:r>
      <w:proofErr w:type="spellEnd"/>
      <w:r w:rsidRPr="00B812FE">
        <w:rPr>
          <w:rFonts w:ascii="Calibri" w:eastAsia="Calibri" w:hAnsi="Calibri" w:cs="Arial"/>
        </w:rPr>
        <w:t>, collects</w:t>
      </w:r>
      <w:proofErr w:type="gramEnd"/>
      <w:r w:rsidRPr="00B812FE">
        <w:rPr>
          <w:rFonts w:ascii="Calibri" w:eastAsia="Calibri" w:hAnsi="Calibri" w:cs="Arial"/>
        </w:rPr>
        <w:t xml:space="preserve"> data from the driver's perspective and captures optimized number of frames per second for quick and efficient data analysis. Further, dashboard cameras provide more rich data than fixed intersection cameras and hence a limited number of cameras are required to monitor multiple traffic intersection. The limited requirement of dashboard camera is highly cost effective, further, deep reinforcement learning technology enables generation of optimum signal traffic plans, ideal for each intersection. The deep learning model also ensures that the traffic management system becomes smarter with time by learning from every new data point. Further, by giving a selective preference to public transportation system and ensuring a smooth traffic flow across all the intersection, the overall carbon footprint is significantly reduced over time. As more people begin using public transportation and less private vehicles travel on roads, the carbon footprint of urban mobility is further reduced.</w:t>
      </w:r>
    </w:p>
    <w:p w14:paraId="1AF57BC7" w14:textId="77777777" w:rsidR="00B812FE" w:rsidRPr="00B812FE" w:rsidRDefault="00B812FE" w:rsidP="00B812FE">
      <w:pPr>
        <w:spacing w:after="200" w:line="276" w:lineRule="auto"/>
        <w:rPr>
          <w:rFonts w:ascii="Calibri" w:eastAsia="Calibri" w:hAnsi="Calibri" w:cs="Arial"/>
          <w:lang w:val="en-GB" w:bidi="ar-SA"/>
        </w:rPr>
      </w:pPr>
    </w:p>
    <w:p w14:paraId="569A36B7" w14:textId="77777777" w:rsidR="00B812FE" w:rsidRPr="00B812FE" w:rsidRDefault="00B812FE" w:rsidP="00B812FE">
      <w:pPr>
        <w:keepNext/>
        <w:keepLines/>
        <w:spacing w:after="120" w:line="276" w:lineRule="auto"/>
        <w:outlineLvl w:val="0"/>
        <w:rPr>
          <w:rFonts w:ascii="Cambria" w:eastAsia="Times New Roman" w:hAnsi="Cambria" w:cs="Times New Roman"/>
          <w:b/>
          <w:bCs/>
          <w:color w:val="365F91"/>
          <w:sz w:val="28"/>
          <w:szCs w:val="28"/>
        </w:rPr>
      </w:pPr>
      <w:r w:rsidRPr="00B812FE">
        <w:rPr>
          <w:rFonts w:ascii="Cambria" w:eastAsia="Times New Roman" w:hAnsi="Cambria" w:cs="Times New Roman"/>
          <w:b/>
          <w:bCs/>
          <w:color w:val="365F91"/>
          <w:sz w:val="28"/>
          <w:szCs w:val="28"/>
        </w:rPr>
        <w:t>Recent Developments in AI-enabled Smart Traffic Management Solutions Sector</w:t>
      </w:r>
    </w:p>
    <w:p w14:paraId="7531F7DF"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rPr>
      </w:pPr>
      <w:r w:rsidRPr="00B812FE">
        <w:rPr>
          <w:rFonts w:ascii="Calibri" w:eastAsia="Calibri" w:hAnsi="Calibri" w:cs="Arial"/>
        </w:rPr>
        <w:t xml:space="preserve">In 2020, </w:t>
      </w:r>
      <w:proofErr w:type="spellStart"/>
      <w:r w:rsidRPr="00B812FE">
        <w:rPr>
          <w:rFonts w:ascii="Calibri" w:eastAsia="Calibri" w:hAnsi="Calibri" w:cs="Arial"/>
        </w:rPr>
        <w:t>Hikvision</w:t>
      </w:r>
      <w:proofErr w:type="spellEnd"/>
      <w:r w:rsidRPr="00B812FE">
        <w:rPr>
          <w:rFonts w:ascii="Calibri" w:eastAsia="Calibri" w:hAnsi="Calibri" w:cs="Arial"/>
        </w:rPr>
        <w:t xml:space="preserve"> (China) entered into an agreement with Xi'an's transportation authority for the deployment of intelligent traffic management infrastructure. </w:t>
      </w:r>
      <w:proofErr w:type="spellStart"/>
      <w:r w:rsidRPr="00B812FE">
        <w:rPr>
          <w:rFonts w:ascii="Calibri" w:eastAsia="Calibri" w:hAnsi="Calibri" w:cs="Arial"/>
        </w:rPr>
        <w:t>Hikvision</w:t>
      </w:r>
      <w:proofErr w:type="spellEnd"/>
      <w:r w:rsidRPr="00B812FE">
        <w:rPr>
          <w:rFonts w:ascii="Calibri" w:eastAsia="Calibri" w:hAnsi="Calibri" w:cs="Arial"/>
        </w:rPr>
        <w:t xml:space="preserve"> is a prominent </w:t>
      </w:r>
      <w:proofErr w:type="spellStart"/>
      <w:r w:rsidRPr="00B812FE">
        <w:rPr>
          <w:rFonts w:ascii="Calibri" w:eastAsia="Calibri" w:hAnsi="Calibri" w:cs="Arial"/>
        </w:rPr>
        <w:t>IoT</w:t>
      </w:r>
      <w:proofErr w:type="spellEnd"/>
      <w:r w:rsidRPr="00B812FE">
        <w:rPr>
          <w:rFonts w:ascii="Calibri" w:eastAsia="Calibri" w:hAnsi="Calibri" w:cs="Arial"/>
        </w:rPr>
        <w:t xml:space="preserve"> services provider and would be providing the city with Checkpoint Capture Cameras, Intersection Violation Capture Units, along with AI-powered analytical tools for enabling the smart traffic management infrastructure.</w:t>
      </w:r>
    </w:p>
    <w:p w14:paraId="18FF2DB6"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rPr>
      </w:pPr>
      <w:r w:rsidRPr="00B812FE">
        <w:rPr>
          <w:rFonts w:ascii="Calibri" w:eastAsia="Calibri" w:hAnsi="Calibri" w:cs="Arial"/>
        </w:rPr>
        <w:t xml:space="preserve">In 2020, the AI </w:t>
      </w:r>
      <w:proofErr w:type="gramStart"/>
      <w:r w:rsidRPr="00B812FE">
        <w:rPr>
          <w:rFonts w:ascii="Calibri" w:eastAsia="Calibri" w:hAnsi="Calibri" w:cs="Arial"/>
        </w:rPr>
        <w:t>company</w:t>
      </w:r>
      <w:proofErr w:type="gramEnd"/>
      <w:r w:rsidRPr="00B812FE">
        <w:rPr>
          <w:rFonts w:ascii="Calibri" w:eastAsia="Calibri" w:hAnsi="Calibri" w:cs="Arial"/>
        </w:rPr>
        <w:t xml:space="preserve"> </w:t>
      </w:r>
      <w:proofErr w:type="spellStart"/>
      <w:r w:rsidRPr="00B812FE">
        <w:rPr>
          <w:rFonts w:ascii="Calibri" w:eastAsia="Calibri" w:hAnsi="Calibri" w:cs="Arial"/>
        </w:rPr>
        <w:t>NoTraffic</w:t>
      </w:r>
      <w:proofErr w:type="spellEnd"/>
      <w:r w:rsidRPr="00B812FE">
        <w:rPr>
          <w:rFonts w:ascii="Calibri" w:eastAsia="Calibri" w:hAnsi="Calibri" w:cs="Arial"/>
        </w:rPr>
        <w:t xml:space="preserve"> entered into an agreement with the transportation authority of City of Phoenix (United States) for upgrades in some of the city's traffic light for their transformation into data driven and AI powered traffic lights.</w:t>
      </w:r>
    </w:p>
    <w:p w14:paraId="108950CC"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rPr>
      </w:pPr>
      <w:r w:rsidRPr="00B812FE">
        <w:rPr>
          <w:rFonts w:ascii="Calibri" w:eastAsia="Calibri" w:hAnsi="Calibri" w:cs="Arial"/>
        </w:rPr>
        <w:t xml:space="preserve">In 2019, Fujitsu completed the demonstration of its AI-powered traffic management technology by successfully piloting its cameras and analytics platform in </w:t>
      </w:r>
      <w:proofErr w:type="spellStart"/>
      <w:r w:rsidRPr="00B812FE">
        <w:rPr>
          <w:rFonts w:ascii="Calibri" w:eastAsia="Calibri" w:hAnsi="Calibri" w:cs="Arial"/>
        </w:rPr>
        <w:t>Nagnao</w:t>
      </w:r>
      <w:proofErr w:type="spellEnd"/>
      <w:r w:rsidRPr="00B812FE">
        <w:rPr>
          <w:rFonts w:ascii="Calibri" w:eastAsia="Calibri" w:hAnsi="Calibri" w:cs="Arial"/>
        </w:rPr>
        <w:t xml:space="preserve"> (Japan). The result of the demonstration was that the system can detect vehicles even in harsh weathers and smartly optimize traffic lights. The test was supervised by the Kanto Regional Development Bureau of the Ministry of Land, Infrastructure, Transport and Tourism.</w:t>
      </w:r>
    </w:p>
    <w:p w14:paraId="7EED65FE"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rPr>
      </w:pPr>
      <w:r w:rsidRPr="00B812FE">
        <w:rPr>
          <w:rFonts w:ascii="Calibri" w:eastAsia="Calibri" w:hAnsi="Calibri" w:cs="Arial"/>
        </w:rPr>
        <w:t>In 2019, The UK government announced its plan of sharing data on road congestion, repairs, and any other scheduled disruption to country's transportation network along with a research funding of USD 368 million to drive innovations in data driven traffic management decisions for a smoother city-wide mobility.</w:t>
      </w:r>
    </w:p>
    <w:p w14:paraId="746EB0D7"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rPr>
      </w:pPr>
      <w:r w:rsidRPr="00B812FE">
        <w:rPr>
          <w:rFonts w:ascii="Calibri" w:eastAsia="Calibri" w:hAnsi="Calibri" w:cs="Arial"/>
        </w:rPr>
        <w:t>In 2019, the government of Maharashtra (India) initiated the process of upgrading traffic intersection with an Intelligent Traffic Management System (ITMS), which leverages AI to analyze traffic data and monitor traffic violations.</w:t>
      </w:r>
    </w:p>
    <w:p w14:paraId="558313C7" w14:textId="77777777" w:rsidR="00B812FE" w:rsidRPr="00B812FE" w:rsidRDefault="00B812FE" w:rsidP="00E96744">
      <w:pPr>
        <w:numPr>
          <w:ilvl w:val="0"/>
          <w:numId w:val="6"/>
        </w:numPr>
        <w:spacing w:after="200" w:line="276" w:lineRule="auto"/>
        <w:ind w:left="360"/>
        <w:contextualSpacing/>
        <w:jc w:val="both"/>
        <w:rPr>
          <w:rFonts w:ascii="Calibri" w:eastAsia="Calibri" w:hAnsi="Calibri" w:cs="Arial"/>
          <w:lang w:val="en-GB" w:bidi="ar-SA"/>
        </w:rPr>
      </w:pPr>
      <w:r w:rsidRPr="00B812FE">
        <w:rPr>
          <w:rFonts w:ascii="Calibri" w:eastAsia="Calibri" w:hAnsi="Calibri" w:cs="Arial"/>
        </w:rPr>
        <w:t>In 2017, the Japan's transportation ministry began the initiative of installing cameras at important city junction for data collection. The ministry plans to drive the development of data driven AI solutions capable of analyzing the collected data and help in managing traffic lights for most efficient urban mobility.</w:t>
      </w:r>
    </w:p>
    <w:p w14:paraId="329B2C23" w14:textId="784CADEB" w:rsidR="008443BF" w:rsidRPr="008443BF" w:rsidRDefault="0032480F" w:rsidP="00BB0347">
      <w:pPr>
        <w:pStyle w:val="Heading1"/>
        <w:spacing w:line="360" w:lineRule="auto"/>
        <w:rPr>
          <w:rFonts w:ascii="Cambria" w:eastAsia="Times New Roman" w:hAnsi="Cambria" w:cs="Times New Roman"/>
          <w:b/>
          <w:bCs/>
          <w:color w:val="4F81BD"/>
          <w:sz w:val="32"/>
          <w:szCs w:val="26"/>
        </w:rPr>
      </w:pPr>
      <w:r w:rsidRPr="0032480F">
        <w:rPr>
          <w:rFonts w:ascii="Calibri" w:eastAsia="Calibri" w:hAnsi="Calibri" w:cs="Calibri"/>
          <w:b/>
          <w:bCs/>
          <w:color w:val="002060"/>
          <w:sz w:val="28"/>
          <w:szCs w:val="28"/>
          <w:lang w:val="en-GB" w:bidi="ar-SA"/>
        </w:rPr>
        <w:br w:type="page"/>
      </w:r>
      <w:bookmarkStart w:id="21" w:name="_Toc64371517"/>
      <w:r w:rsidR="008443BF" w:rsidRPr="008443BF">
        <w:rPr>
          <w:rFonts w:ascii="Cambria" w:eastAsia="Times New Roman" w:hAnsi="Cambria" w:cs="Times New Roman"/>
          <w:b/>
          <w:bCs/>
          <w:color w:val="4F81BD"/>
          <w:sz w:val="32"/>
          <w:szCs w:val="26"/>
        </w:rPr>
        <w:lastRenderedPageBreak/>
        <w:t>Financial analysis &amp; valuation</w:t>
      </w:r>
      <w:bookmarkEnd w:id="21"/>
    </w:p>
    <w:p w14:paraId="05F9160E" w14:textId="77777777" w:rsidR="008443BF" w:rsidRPr="008443BF" w:rsidRDefault="008443BF" w:rsidP="008443BF">
      <w:pPr>
        <w:spacing w:after="120" w:line="300" w:lineRule="auto"/>
        <w:jc w:val="both"/>
        <w:outlineLvl w:val="1"/>
        <w:rPr>
          <w:rFonts w:ascii="Calibri" w:eastAsia="Calibri" w:hAnsi="Calibri" w:cs="Arial"/>
          <w:b/>
          <w:iCs/>
          <w:color w:val="1F497D"/>
          <w:sz w:val="28"/>
          <w:szCs w:val="24"/>
          <w:lang w:bidi="ar-SA"/>
        </w:rPr>
      </w:pPr>
      <w:r w:rsidRPr="008443BF">
        <w:rPr>
          <w:rFonts w:ascii="Calibri" w:eastAsia="Calibri" w:hAnsi="Calibri" w:cs="Arial"/>
          <w:b/>
          <w:iCs/>
          <w:color w:val="1F497D"/>
          <w:sz w:val="28"/>
          <w:szCs w:val="24"/>
          <w:lang w:bidi="ar-SA"/>
        </w:rPr>
        <w:t>Valuation method &amp; approach</w:t>
      </w:r>
    </w:p>
    <w:p w14:paraId="3FCFDAAC"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8443BF">
        <w:rPr>
          <w:rFonts w:ascii="Calibri" w:eastAsia="Times New Roman" w:hAnsi="Calibri" w:cs="Arial" w:hint="cs"/>
          <w:sz w:val="24"/>
          <w:szCs w:val="24"/>
          <w:rtl/>
        </w:rPr>
        <w:t xml:space="preserve"> </w:t>
      </w:r>
      <w:r w:rsidRPr="008443BF">
        <w:rPr>
          <w:rFonts w:ascii="Calibri" w:eastAsia="Times New Roman" w:hAnsi="Calibri" w:cs="Arial"/>
          <w:sz w:val="24"/>
          <w:szCs w:val="24"/>
        </w:rPr>
        <w:t>start-up company's valuation. In general, there are four primary methods within the DCF method:</w:t>
      </w:r>
    </w:p>
    <w:p w14:paraId="2404CC2E" w14:textId="77777777" w:rsidR="008443BF" w:rsidRPr="008443BF" w:rsidRDefault="008443BF" w:rsidP="00E96744">
      <w:pPr>
        <w:numPr>
          <w:ilvl w:val="0"/>
          <w:numId w:val="2"/>
        </w:numPr>
        <w:spacing w:line="360" w:lineRule="auto"/>
        <w:contextualSpacing/>
        <w:jc w:val="both"/>
        <w:rPr>
          <w:rFonts w:ascii="Calibri" w:eastAsia="Times New Roman" w:hAnsi="Calibri" w:cs="Arial"/>
          <w:sz w:val="24"/>
          <w:szCs w:val="24"/>
        </w:rPr>
      </w:pPr>
      <w:r w:rsidRPr="008443BF">
        <w:rPr>
          <w:rFonts w:ascii="Calibri" w:eastAsia="Times New Roman" w:hAnsi="Calibri" w:cs="Arial"/>
          <w:sz w:val="24"/>
          <w:szCs w:val="24"/>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6719D66D" w14:textId="77777777" w:rsidR="008443BF" w:rsidRPr="008443BF" w:rsidRDefault="008443BF" w:rsidP="00E96744">
      <w:pPr>
        <w:numPr>
          <w:ilvl w:val="0"/>
          <w:numId w:val="2"/>
        </w:numPr>
        <w:spacing w:line="360" w:lineRule="auto"/>
        <w:contextualSpacing/>
        <w:jc w:val="both"/>
        <w:rPr>
          <w:rFonts w:ascii="Calibri" w:eastAsia="Times New Roman" w:hAnsi="Calibri" w:cs="Arial"/>
          <w:sz w:val="24"/>
          <w:szCs w:val="24"/>
        </w:rPr>
      </w:pPr>
      <w:r w:rsidRPr="008443BF">
        <w:rPr>
          <w:rFonts w:ascii="Calibri" w:eastAsia="Times New Roman" w:hAnsi="Calibri" w:cs="Arial"/>
          <w:sz w:val="24"/>
          <w:szCs w:val="24"/>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65440C01" w14:textId="77777777" w:rsidR="008443BF" w:rsidRPr="008443BF" w:rsidRDefault="008443BF" w:rsidP="00E96744">
      <w:pPr>
        <w:numPr>
          <w:ilvl w:val="0"/>
          <w:numId w:val="2"/>
        </w:numPr>
        <w:spacing w:line="360" w:lineRule="auto"/>
        <w:contextualSpacing/>
        <w:jc w:val="both"/>
        <w:rPr>
          <w:rFonts w:ascii="Calibri" w:eastAsia="Times New Roman" w:hAnsi="Calibri" w:cs="Arial"/>
          <w:sz w:val="24"/>
          <w:szCs w:val="24"/>
        </w:rPr>
      </w:pPr>
      <w:r w:rsidRPr="008443BF">
        <w:rPr>
          <w:rFonts w:ascii="Calibri" w:eastAsia="Times New Roman" w:hAnsi="Calibri" w:cs="Arial"/>
          <w:sz w:val="24"/>
          <w:szCs w:val="24"/>
        </w:rPr>
        <w:t>DCF valuation - this method applies to companies with products that have a positive cash flow from operations.</w:t>
      </w:r>
    </w:p>
    <w:p w14:paraId="7E8D7E97" w14:textId="77777777" w:rsidR="008443BF" w:rsidRPr="008443BF" w:rsidRDefault="008443BF" w:rsidP="00E96744">
      <w:pPr>
        <w:numPr>
          <w:ilvl w:val="0"/>
          <w:numId w:val="2"/>
        </w:numPr>
        <w:spacing w:line="360" w:lineRule="auto"/>
        <w:contextualSpacing/>
        <w:jc w:val="both"/>
        <w:rPr>
          <w:rFonts w:ascii="Calibri" w:eastAsia="Times New Roman" w:hAnsi="Calibri" w:cs="Arial"/>
          <w:sz w:val="24"/>
          <w:szCs w:val="24"/>
        </w:rPr>
      </w:pPr>
      <w:r w:rsidRPr="008443BF">
        <w:rPr>
          <w:rFonts w:ascii="Calibri" w:eastAsia="Times New Roman" w:hAnsi="Calibri" w:cs="Arial"/>
          <w:sz w:val="24"/>
          <w:szCs w:val="24"/>
        </w:rPr>
        <w:t>Market benchmark – this method is based on recent deals (M&amp;A and/or fundraising) within the company's domain and market multiples.</w:t>
      </w:r>
    </w:p>
    <w:p w14:paraId="7D4A8215" w14:textId="77777777" w:rsidR="002C2F6D" w:rsidRDefault="002C2F6D" w:rsidP="002C2F6D">
      <w:pPr>
        <w:spacing w:line="360" w:lineRule="auto"/>
        <w:jc w:val="both"/>
        <w:rPr>
          <w:rFonts w:ascii="Calibri" w:eastAsia="Times New Roman" w:hAnsi="Calibri" w:cs="Arial"/>
          <w:sz w:val="24"/>
          <w:szCs w:val="24"/>
        </w:rPr>
      </w:pPr>
    </w:p>
    <w:p w14:paraId="153E6D34" w14:textId="5BFC68BA" w:rsidR="008443BF" w:rsidRPr="008443BF" w:rsidRDefault="008443BF" w:rsidP="002C2F6D">
      <w:pPr>
        <w:spacing w:line="360" w:lineRule="auto"/>
        <w:jc w:val="both"/>
        <w:rPr>
          <w:rFonts w:ascii="Calibri" w:eastAsia="Times New Roman" w:hAnsi="Calibri" w:cs="Arial"/>
          <w:sz w:val="24"/>
          <w:szCs w:val="24"/>
        </w:rPr>
      </w:pPr>
      <w:proofErr w:type="spellStart"/>
      <w:r w:rsidRPr="008443BF">
        <w:rPr>
          <w:rFonts w:ascii="Calibri" w:eastAsia="Times New Roman" w:hAnsi="Calibri" w:cs="Arial"/>
          <w:sz w:val="24"/>
          <w:szCs w:val="24"/>
        </w:rPr>
        <w:t>Axilion</w:t>
      </w:r>
      <w:proofErr w:type="spellEnd"/>
      <w:r w:rsidRPr="008443BF">
        <w:rPr>
          <w:rFonts w:ascii="Calibri" w:eastAsia="Times New Roman" w:hAnsi="Calibri" w:cs="Arial"/>
          <w:sz w:val="24"/>
          <w:szCs w:val="24"/>
        </w:rPr>
        <w:t xml:space="preserve"> is a publically held firm, thus a late-stage firm from a financial aspect, however early-m</w:t>
      </w:r>
      <w:r w:rsidR="002C2F6D">
        <w:rPr>
          <w:rFonts w:ascii="Calibri" w:eastAsia="Times New Roman" w:hAnsi="Calibri" w:cs="Arial"/>
          <w:sz w:val="24"/>
          <w:szCs w:val="24"/>
        </w:rPr>
        <w:t>id stage in its time-to-market. Our valuation is based on</w:t>
      </w:r>
      <w:r w:rsidRPr="008443BF">
        <w:rPr>
          <w:rFonts w:ascii="Calibri" w:eastAsia="Times New Roman" w:hAnsi="Calibri" w:cs="Arial"/>
          <w:sz w:val="24"/>
          <w:szCs w:val="24"/>
        </w:rPr>
        <w:t xml:space="preserve"> market benchmark approach. </w:t>
      </w:r>
    </w:p>
    <w:p w14:paraId="16F03198"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br w:type="page"/>
      </w:r>
    </w:p>
    <w:p w14:paraId="17AB558F" w14:textId="2B4883B7" w:rsidR="008443BF" w:rsidRPr="008443BF" w:rsidRDefault="008877EA" w:rsidP="008877EA">
      <w:pPr>
        <w:keepNext/>
        <w:keepLines/>
        <w:spacing w:after="120" w:line="276" w:lineRule="auto"/>
        <w:jc w:val="both"/>
        <w:outlineLvl w:val="0"/>
        <w:rPr>
          <w:rFonts w:ascii="Cambria" w:eastAsia="Times New Roman" w:hAnsi="Cambria" w:cs="Times New Roman"/>
          <w:b/>
          <w:bCs/>
          <w:color w:val="4F81BD"/>
          <w:sz w:val="32"/>
          <w:szCs w:val="26"/>
        </w:rPr>
      </w:pPr>
      <w:r>
        <w:rPr>
          <w:rFonts w:ascii="Cambria" w:eastAsia="Times New Roman" w:hAnsi="Cambria" w:cs="Times New Roman"/>
          <w:b/>
          <w:bCs/>
          <w:color w:val="4F81BD"/>
          <w:sz w:val="32"/>
          <w:szCs w:val="26"/>
        </w:rPr>
        <w:lastRenderedPageBreak/>
        <w:t xml:space="preserve">Financial Overview - </w:t>
      </w:r>
      <w:r w:rsidR="008443BF" w:rsidRPr="008443BF">
        <w:rPr>
          <w:rFonts w:ascii="Cambria" w:eastAsia="Times New Roman" w:hAnsi="Cambria" w:cs="Times New Roman"/>
          <w:b/>
          <w:bCs/>
          <w:color w:val="4F81BD"/>
          <w:sz w:val="32"/>
          <w:szCs w:val="26"/>
        </w:rPr>
        <w:t xml:space="preserve">Artificial Intelligence (AI) &amp; Machine Learning (ML) </w:t>
      </w:r>
    </w:p>
    <w:p w14:paraId="07EEC768" w14:textId="440170A6" w:rsidR="008443BF" w:rsidRPr="008443BF" w:rsidRDefault="002C2F6D" w:rsidP="008443BF">
      <w:pPr>
        <w:spacing w:line="360" w:lineRule="auto"/>
        <w:jc w:val="both"/>
        <w:rPr>
          <w:rFonts w:ascii="Calibri" w:eastAsia="Times New Roman" w:hAnsi="Calibri" w:cs="Arial"/>
          <w:sz w:val="24"/>
          <w:szCs w:val="24"/>
          <w:lang w:bidi="ar-SA"/>
        </w:rPr>
      </w:pPr>
      <w:r>
        <w:rPr>
          <w:rFonts w:ascii="Calibri" w:eastAsia="Times New Roman" w:hAnsi="Calibri" w:cs="Arial"/>
          <w:sz w:val="24"/>
          <w:szCs w:val="24"/>
          <w:lang w:bidi="ar-SA"/>
        </w:rPr>
        <w:t>ML</w:t>
      </w:r>
      <w:r w:rsidR="008443BF" w:rsidRPr="008443BF">
        <w:rPr>
          <w:rFonts w:ascii="Calibri" w:eastAsia="Times New Roman" w:hAnsi="Calibri" w:cs="Arial"/>
          <w:sz w:val="24"/>
          <w:szCs w:val="24"/>
          <w:lang w:bidi="ar-SA"/>
        </w:rPr>
        <w:t xml:space="preserve"> is a subfield of Al that aims to give computers the ability to learn iteratively, improve predictive models, and find insights from data without being explicitly programmed. In practice, Al &amp; ML is a subfield of data science that can extract predictions from complex datasets. </w:t>
      </w:r>
    </w:p>
    <w:p w14:paraId="6E64A796" w14:textId="239DC08A" w:rsidR="008443BF" w:rsidRPr="008443BF" w:rsidRDefault="008443BF" w:rsidP="00D91AAC">
      <w:pPr>
        <w:spacing w:line="360" w:lineRule="auto"/>
        <w:jc w:val="both"/>
        <w:rPr>
          <w:rFonts w:ascii="Calibri" w:eastAsia="Times New Roman" w:hAnsi="Calibri" w:cs="Arial"/>
          <w:sz w:val="24"/>
          <w:szCs w:val="24"/>
          <w:lang w:bidi="ar-SA"/>
        </w:rPr>
      </w:pPr>
      <w:r w:rsidRPr="008443BF">
        <w:rPr>
          <w:rFonts w:ascii="Calibri" w:eastAsia="Times New Roman" w:hAnsi="Calibri" w:cs="Arial"/>
          <w:sz w:val="24"/>
          <w:szCs w:val="24"/>
          <w:lang w:bidi="ar-SA"/>
        </w:rPr>
        <w:t>The pandemic is pushing digital technology initiatives to the top of enterprise priority lists, and Al &amp; ML is a primary bene</w:t>
      </w:r>
      <w:r w:rsidR="00D91AAC">
        <w:rPr>
          <w:rFonts w:ascii="Calibri" w:eastAsia="Times New Roman" w:hAnsi="Calibri" w:cs="Arial"/>
          <w:sz w:val="24"/>
          <w:szCs w:val="24"/>
          <w:lang w:bidi="ar-SA"/>
        </w:rPr>
        <w:t>ficiary of increased investment</w:t>
      </w:r>
      <w:r w:rsidRPr="008443BF">
        <w:rPr>
          <w:rFonts w:ascii="Calibri" w:eastAsia="Times New Roman" w:hAnsi="Calibri" w:cs="Arial"/>
          <w:sz w:val="24"/>
          <w:szCs w:val="24"/>
          <w:lang w:bidi="ar-SA"/>
        </w:rPr>
        <w:t xml:space="preserve">. We believe that Al is disproportionately benefiting from this focus since Al enables both the creation of new services and new technology resources management. </w:t>
      </w:r>
    </w:p>
    <w:p w14:paraId="267E1849" w14:textId="77777777" w:rsidR="008443BF" w:rsidRPr="008443BF" w:rsidRDefault="008443BF" w:rsidP="008443BF">
      <w:pPr>
        <w:spacing w:line="360" w:lineRule="auto"/>
        <w:jc w:val="both"/>
        <w:rPr>
          <w:rFonts w:ascii="Calibri" w:eastAsia="Times New Roman" w:hAnsi="Calibri" w:cs="Arial"/>
          <w:sz w:val="24"/>
          <w:szCs w:val="24"/>
          <w:lang w:bidi="ar-SA"/>
        </w:rPr>
      </w:pPr>
      <w:r w:rsidRPr="008443BF">
        <w:rPr>
          <w:rFonts w:ascii="Calibri" w:eastAsia="Times New Roman" w:hAnsi="Calibri" w:cs="Arial"/>
          <w:sz w:val="24"/>
          <w:szCs w:val="24"/>
          <w:lang w:bidi="ar-SA"/>
        </w:rPr>
        <w:t xml:space="preserve">We believe the commercial Al &amp; ML market is in the first ten years of a long-term shift in societal decision making, leveraging scientific progress made over the past century via improved computing power and enhanced datasets. As a result, we are just seeing the early growing pains of the technology in practical applications and barely gaining a glimpse into the technology's potential to replicate human intelligence. </w:t>
      </w:r>
    </w:p>
    <w:p w14:paraId="4E76667C" w14:textId="538DB004" w:rsidR="008443BF" w:rsidRPr="008443BF" w:rsidRDefault="008443BF" w:rsidP="00150338">
      <w:pPr>
        <w:spacing w:line="360" w:lineRule="auto"/>
        <w:jc w:val="both"/>
        <w:rPr>
          <w:rFonts w:ascii="Calibri" w:eastAsia="Times New Roman" w:hAnsi="Calibri" w:cs="Arial"/>
          <w:b/>
          <w:bCs/>
          <w:sz w:val="24"/>
          <w:szCs w:val="24"/>
          <w:lang w:bidi="ar-SA"/>
        </w:rPr>
      </w:pPr>
      <w:r w:rsidRPr="008443BF">
        <w:rPr>
          <w:rFonts w:ascii="Calibri" w:eastAsia="Times New Roman" w:hAnsi="Calibri" w:cs="Arial"/>
          <w:b/>
          <w:bCs/>
          <w:sz w:val="24"/>
          <w:szCs w:val="24"/>
          <w:lang w:bidi="ar-SA"/>
        </w:rPr>
        <w:t xml:space="preserve">We estimate ML vertical </w:t>
      </w:r>
      <w:r w:rsidR="00150338">
        <w:rPr>
          <w:rFonts w:ascii="Calibri" w:eastAsia="Times New Roman" w:hAnsi="Calibri" w:cs="Arial"/>
          <w:b/>
          <w:bCs/>
          <w:sz w:val="24"/>
          <w:szCs w:val="24"/>
          <w:lang w:bidi="ar-SA"/>
        </w:rPr>
        <w:t xml:space="preserve">alone </w:t>
      </w:r>
      <w:r w:rsidRPr="008443BF">
        <w:rPr>
          <w:rFonts w:ascii="Calibri" w:eastAsia="Times New Roman" w:hAnsi="Calibri" w:cs="Arial"/>
          <w:b/>
          <w:bCs/>
          <w:sz w:val="24"/>
          <w:szCs w:val="24"/>
          <w:lang w:bidi="ar-SA"/>
        </w:rPr>
        <w:t xml:space="preserve">to be a $67.1 billion market as of 2020, forecasting it to grow at a 22.3% CAGR into a $131.5 billion market in 2023. </w:t>
      </w:r>
    </w:p>
    <w:p w14:paraId="2F468534" w14:textId="77777777" w:rsidR="008443BF" w:rsidRPr="008443BF" w:rsidRDefault="008443BF" w:rsidP="008443BF">
      <w:pPr>
        <w:spacing w:line="360" w:lineRule="auto"/>
        <w:jc w:val="both"/>
        <w:rPr>
          <w:rFonts w:ascii="Calibri" w:eastAsia="Times New Roman" w:hAnsi="Calibri" w:cs="Arial"/>
          <w:strike/>
          <w:sz w:val="24"/>
          <w:szCs w:val="24"/>
          <w:lang w:bidi="ar-SA"/>
        </w:rPr>
      </w:pPr>
      <w:r w:rsidRPr="008443BF">
        <w:rPr>
          <w:rFonts w:ascii="Calibri" w:eastAsia="Times New Roman" w:hAnsi="Calibri" w:cs="Arial"/>
          <w:sz w:val="24"/>
          <w:szCs w:val="24"/>
          <w:lang w:bidi="ar-SA"/>
        </w:rPr>
        <w:t xml:space="preserve">The Al field is in the pilot stages of creating a new class of companies with different characteristics than the SaaS businesses that have defined tech giants' current era. </w:t>
      </w:r>
      <w:r w:rsidRPr="008443BF">
        <w:rPr>
          <w:rFonts w:ascii="Calibri" w:eastAsia="Times New Roman" w:hAnsi="Calibri" w:cs="Arial"/>
          <w:b/>
          <w:bCs/>
          <w:sz w:val="24"/>
          <w:szCs w:val="24"/>
          <w:lang w:bidi="ar-SA"/>
        </w:rPr>
        <w:t>We believe that the industry is in the first ten years of a 40-year era that can redefine multiple industries and product categories</w:t>
      </w:r>
      <w:r w:rsidRPr="008443BF">
        <w:rPr>
          <w:rFonts w:ascii="Calibri" w:eastAsia="Times New Roman" w:hAnsi="Calibri" w:cs="Arial"/>
          <w:sz w:val="24"/>
          <w:szCs w:val="24"/>
          <w:lang w:bidi="ar-SA"/>
        </w:rPr>
        <w:t>. This has coincided with a golden era of SaaS computing, though we believe the two technologies are computationally and functionally distinct. Investors have conflated the two and encouraged Al developers to commercialize their findings early, resulting in some market failures.</w:t>
      </w:r>
      <w:r w:rsidRPr="008443BF">
        <w:rPr>
          <w:rFonts w:ascii="Calibri" w:eastAsia="Times New Roman" w:hAnsi="Calibri" w:cs="Arial"/>
          <w:strike/>
          <w:sz w:val="24"/>
          <w:szCs w:val="24"/>
          <w:lang w:bidi="ar-SA"/>
        </w:rPr>
        <w:t xml:space="preserve"> </w:t>
      </w:r>
    </w:p>
    <w:p w14:paraId="3F70F3C8" w14:textId="5C80F869" w:rsidR="008443BF" w:rsidRPr="008443BF" w:rsidRDefault="008443BF" w:rsidP="00150338">
      <w:pPr>
        <w:spacing w:line="360" w:lineRule="auto"/>
        <w:jc w:val="both"/>
        <w:rPr>
          <w:rFonts w:ascii="Calibri" w:eastAsia="Times New Roman" w:hAnsi="Calibri" w:cs="Arial"/>
          <w:sz w:val="24"/>
          <w:szCs w:val="24"/>
          <w:lang w:bidi="ar-SA"/>
        </w:rPr>
      </w:pPr>
      <w:r w:rsidRPr="008443BF">
        <w:rPr>
          <w:rFonts w:ascii="Calibri" w:eastAsia="Times New Roman" w:hAnsi="Calibri" w:cs="Arial"/>
          <w:sz w:val="24"/>
          <w:szCs w:val="24"/>
          <w:lang w:bidi="ar-SA"/>
        </w:rPr>
        <w:t xml:space="preserve">Al &amp; ML has been a lucrative space for VC investors over the past seven years, belying the confusion in the market. Previous </w:t>
      </w:r>
      <w:proofErr w:type="spellStart"/>
      <w:r w:rsidRPr="008443BF">
        <w:rPr>
          <w:rFonts w:ascii="Calibri" w:eastAsia="Times New Roman" w:hAnsi="Calibri" w:cs="Arial"/>
          <w:sz w:val="24"/>
          <w:szCs w:val="24"/>
          <w:lang w:bidi="ar-SA"/>
        </w:rPr>
        <w:t>PitchBook</w:t>
      </w:r>
      <w:proofErr w:type="spellEnd"/>
      <w:r w:rsidRPr="008443BF">
        <w:rPr>
          <w:rFonts w:ascii="Calibri" w:eastAsia="Times New Roman" w:hAnsi="Calibri" w:cs="Arial"/>
          <w:sz w:val="24"/>
          <w:szCs w:val="24"/>
          <w:lang w:bidi="ar-SA"/>
        </w:rPr>
        <w:t xml:space="preserve"> research found that Al &amp; ML has had outstanding financial returns for VC investors for companies funded between 2013 and 2018, with all series achieving an adjusted annualized return of at least 35.6%. These returns far surpass those for the technology industry more broadly, for which no series earned over a 13.5% adjusted annualized return.</w:t>
      </w:r>
    </w:p>
    <w:p w14:paraId="5AC6C9B5" w14:textId="77777777" w:rsidR="00150338" w:rsidRDefault="00150338" w:rsidP="008443BF">
      <w:pPr>
        <w:spacing w:after="120" w:line="300" w:lineRule="auto"/>
        <w:jc w:val="both"/>
        <w:outlineLvl w:val="1"/>
        <w:rPr>
          <w:rFonts w:ascii="Calibri" w:eastAsia="Calibri" w:hAnsi="Calibri" w:cs="Arial"/>
          <w:b/>
          <w:iCs/>
          <w:color w:val="1F497D"/>
          <w:sz w:val="28"/>
          <w:szCs w:val="24"/>
          <w:lang w:bidi="ar-SA"/>
        </w:rPr>
      </w:pPr>
    </w:p>
    <w:p w14:paraId="1734FE5F" w14:textId="77777777" w:rsidR="00150338" w:rsidRDefault="00150338" w:rsidP="008443BF">
      <w:pPr>
        <w:spacing w:after="120" w:line="300" w:lineRule="auto"/>
        <w:jc w:val="both"/>
        <w:outlineLvl w:val="1"/>
        <w:rPr>
          <w:rFonts w:ascii="Calibri" w:eastAsia="Calibri" w:hAnsi="Calibri" w:cs="Arial"/>
          <w:b/>
          <w:iCs/>
          <w:color w:val="1F497D"/>
          <w:sz w:val="28"/>
          <w:szCs w:val="24"/>
          <w:lang w:bidi="ar-SA"/>
        </w:rPr>
      </w:pPr>
    </w:p>
    <w:p w14:paraId="17F1CF63" w14:textId="77777777" w:rsidR="008877EA" w:rsidRDefault="008877EA" w:rsidP="008443BF">
      <w:pPr>
        <w:spacing w:after="120" w:line="300" w:lineRule="auto"/>
        <w:jc w:val="both"/>
        <w:outlineLvl w:val="1"/>
        <w:rPr>
          <w:rFonts w:ascii="Calibri" w:eastAsia="Calibri" w:hAnsi="Calibri" w:cs="Arial"/>
          <w:b/>
          <w:iCs/>
          <w:color w:val="1F497D"/>
          <w:sz w:val="28"/>
          <w:szCs w:val="24"/>
          <w:lang w:bidi="ar-SA"/>
        </w:rPr>
      </w:pPr>
    </w:p>
    <w:p w14:paraId="6B451BF7" w14:textId="4C3D7552" w:rsidR="008443BF" w:rsidRPr="008443BF" w:rsidRDefault="008877EA" w:rsidP="008443BF">
      <w:pPr>
        <w:spacing w:after="120" w:line="300" w:lineRule="auto"/>
        <w:jc w:val="both"/>
        <w:outlineLvl w:val="1"/>
        <w:rPr>
          <w:rFonts w:ascii="Calibri" w:eastAsia="Calibri" w:hAnsi="Calibri" w:cs="Arial"/>
          <w:b/>
          <w:iCs/>
          <w:color w:val="1F497D"/>
          <w:sz w:val="28"/>
          <w:szCs w:val="24"/>
          <w:lang w:bidi="ar-SA"/>
        </w:rPr>
      </w:pPr>
      <w:r>
        <w:rPr>
          <w:rFonts w:ascii="Calibri" w:eastAsia="Calibri" w:hAnsi="Calibri" w:cs="Arial"/>
          <w:b/>
          <w:iCs/>
          <w:color w:val="1F497D"/>
          <w:sz w:val="28"/>
          <w:szCs w:val="24"/>
          <w:lang w:bidi="ar-SA"/>
        </w:rPr>
        <w:lastRenderedPageBreak/>
        <w:t>Global venture capital</w:t>
      </w:r>
      <w:r w:rsidR="008443BF" w:rsidRPr="008443BF">
        <w:rPr>
          <w:rFonts w:ascii="Calibri" w:eastAsia="Calibri" w:hAnsi="Calibri" w:cs="Arial"/>
          <w:b/>
          <w:iCs/>
          <w:color w:val="1F497D"/>
          <w:sz w:val="28"/>
          <w:szCs w:val="24"/>
          <w:lang w:bidi="ar-SA"/>
        </w:rPr>
        <w:t xml:space="preserve"> activity</w:t>
      </w:r>
    </w:p>
    <w:p w14:paraId="554ECA8A" w14:textId="670F3F47" w:rsidR="008443BF" w:rsidRPr="008443BF" w:rsidRDefault="008443BF" w:rsidP="00150338">
      <w:pPr>
        <w:spacing w:line="360" w:lineRule="auto"/>
        <w:jc w:val="both"/>
        <w:rPr>
          <w:rFonts w:ascii="Calibri" w:eastAsia="Times New Roman" w:hAnsi="Calibri" w:cs="Arial"/>
          <w:strike/>
          <w:sz w:val="24"/>
          <w:szCs w:val="24"/>
        </w:rPr>
      </w:pPr>
      <w:r w:rsidRPr="008443BF">
        <w:rPr>
          <w:rFonts w:ascii="Calibri" w:eastAsia="Times New Roman" w:hAnsi="Calibri" w:cs="Arial"/>
          <w:b/>
          <w:bCs/>
          <w:sz w:val="24"/>
          <w:szCs w:val="24"/>
        </w:rPr>
        <w:t>Q3 2020 deal value remained strong for Al &amp; ML with $10.4 billion invested across 770 deals</w:t>
      </w:r>
      <w:r w:rsidRPr="008443BF">
        <w:rPr>
          <w:rFonts w:ascii="Calibri" w:eastAsia="Times New Roman" w:hAnsi="Calibri" w:cs="Arial"/>
          <w:sz w:val="24"/>
          <w:szCs w:val="24"/>
        </w:rPr>
        <w:t xml:space="preserve">—nearly half of </w:t>
      </w:r>
      <w:proofErr w:type="gramStart"/>
      <w:r w:rsidRPr="008443BF">
        <w:rPr>
          <w:rFonts w:ascii="Calibri" w:eastAsia="Times New Roman" w:hAnsi="Calibri" w:cs="Arial"/>
          <w:sz w:val="24"/>
          <w:szCs w:val="24"/>
        </w:rPr>
        <w:t>the</w:t>
      </w:r>
      <w:proofErr w:type="gramEnd"/>
      <w:r w:rsidRPr="008443BF">
        <w:rPr>
          <w:rFonts w:ascii="Calibri" w:eastAsia="Times New Roman" w:hAnsi="Calibri" w:cs="Arial"/>
          <w:sz w:val="24"/>
          <w:szCs w:val="24"/>
        </w:rPr>
        <w:t xml:space="preserve"> deal value derived from mega-deals in late-stage unicorns in the US and China, primarily driven by large institutional investors including BlackRock, Baillie Gifford, </w:t>
      </w:r>
      <w:proofErr w:type="spellStart"/>
      <w:r w:rsidRPr="008443BF">
        <w:rPr>
          <w:rFonts w:ascii="Calibri" w:eastAsia="Times New Roman" w:hAnsi="Calibri" w:cs="Arial"/>
          <w:sz w:val="24"/>
          <w:szCs w:val="24"/>
        </w:rPr>
        <w:t>SoftBank</w:t>
      </w:r>
      <w:proofErr w:type="spellEnd"/>
      <w:r w:rsidRPr="008443BF">
        <w:rPr>
          <w:rFonts w:ascii="Calibri" w:eastAsia="Times New Roman" w:hAnsi="Calibri" w:cs="Arial"/>
          <w:sz w:val="24"/>
          <w:szCs w:val="24"/>
        </w:rPr>
        <w:t xml:space="preserve">, and </w:t>
      </w:r>
      <w:proofErr w:type="spellStart"/>
      <w:r w:rsidRPr="008443BF">
        <w:rPr>
          <w:rFonts w:ascii="Calibri" w:eastAsia="Times New Roman" w:hAnsi="Calibri" w:cs="Arial"/>
          <w:sz w:val="24"/>
          <w:szCs w:val="24"/>
        </w:rPr>
        <w:t>Coatue</w:t>
      </w:r>
      <w:proofErr w:type="spellEnd"/>
      <w:r w:rsidRPr="008443BF">
        <w:rPr>
          <w:rFonts w:ascii="Calibri" w:eastAsia="Times New Roman" w:hAnsi="Calibri" w:cs="Arial"/>
          <w:sz w:val="24"/>
          <w:szCs w:val="24"/>
        </w:rPr>
        <w:t xml:space="preserve"> Management. </w:t>
      </w:r>
    </w:p>
    <w:p w14:paraId="56DAC3B1" w14:textId="7016B655" w:rsidR="008443BF" w:rsidRPr="008443BF" w:rsidRDefault="008443BF" w:rsidP="00FA2AEC">
      <w:pPr>
        <w:spacing w:line="360" w:lineRule="auto"/>
        <w:jc w:val="both"/>
        <w:rPr>
          <w:rFonts w:ascii="Calibri" w:eastAsia="Times New Roman" w:hAnsi="Calibri" w:cs="Arial"/>
          <w:noProof/>
          <w:sz w:val="24"/>
          <w:szCs w:val="24"/>
          <w:lang w:val="en-GB" w:eastAsia="en-GB"/>
        </w:rPr>
      </w:pPr>
      <w:r w:rsidRPr="008443BF">
        <w:rPr>
          <w:rFonts w:ascii="Calibri" w:eastAsia="Times New Roman" w:hAnsi="Calibri" w:cs="Arial"/>
          <w:b/>
          <w:bCs/>
          <w:sz w:val="24"/>
          <w:szCs w:val="24"/>
        </w:rPr>
        <w:t>Exit activity</w:t>
      </w:r>
      <w:r w:rsidRPr="008443BF">
        <w:rPr>
          <w:rFonts w:ascii="Calibri" w:eastAsia="Times New Roman" w:hAnsi="Calibri" w:cs="Arial"/>
          <w:sz w:val="24"/>
          <w:szCs w:val="24"/>
        </w:rPr>
        <w:t xml:space="preserve"> showed that public markets might be the best route for Al startups to maximize their value going forward. The trend of AI-integrated IPOs continued, with nine companies across segments taking advantage of an open IPO window, highlighted by </w:t>
      </w:r>
      <w:proofErr w:type="spellStart"/>
      <w:r w:rsidRPr="008443BF">
        <w:rPr>
          <w:rFonts w:ascii="Calibri" w:eastAsia="Times New Roman" w:hAnsi="Calibri" w:cs="Arial"/>
          <w:sz w:val="24"/>
          <w:szCs w:val="24"/>
        </w:rPr>
        <w:t>Palantir's</w:t>
      </w:r>
      <w:proofErr w:type="spellEnd"/>
      <w:r w:rsidRPr="008443BF">
        <w:rPr>
          <w:rFonts w:ascii="Calibri" w:eastAsia="Times New Roman" w:hAnsi="Calibri" w:cs="Arial"/>
          <w:sz w:val="24"/>
          <w:szCs w:val="24"/>
        </w:rPr>
        <w:t xml:space="preserve"> long-awaited debut. </w:t>
      </w:r>
      <w:proofErr w:type="spellStart"/>
      <w:r w:rsidRPr="008443BF">
        <w:rPr>
          <w:rFonts w:ascii="Calibri" w:eastAsia="Times New Roman" w:hAnsi="Calibri" w:cs="Arial"/>
          <w:sz w:val="24"/>
          <w:szCs w:val="24"/>
        </w:rPr>
        <w:t>Palantir</w:t>
      </w:r>
      <w:proofErr w:type="spellEnd"/>
      <w:r w:rsidRPr="008443BF">
        <w:rPr>
          <w:rFonts w:ascii="Calibri" w:eastAsia="Times New Roman" w:hAnsi="Calibri" w:cs="Arial"/>
          <w:sz w:val="24"/>
          <w:szCs w:val="24"/>
        </w:rPr>
        <w:t xml:space="preserve"> has made </w:t>
      </w:r>
      <w:proofErr w:type="spellStart"/>
      <w:r w:rsidRPr="008443BF">
        <w:rPr>
          <w:rFonts w:ascii="Calibri" w:eastAsia="Times New Roman" w:hAnsi="Calibri" w:cs="Arial"/>
          <w:sz w:val="24"/>
          <w:szCs w:val="24"/>
        </w:rPr>
        <w:t>autoML</w:t>
      </w:r>
      <w:proofErr w:type="spellEnd"/>
      <w:r w:rsidRPr="008443BF">
        <w:rPr>
          <w:rFonts w:ascii="Calibri" w:eastAsia="Times New Roman" w:hAnsi="Calibri" w:cs="Arial"/>
          <w:sz w:val="24"/>
          <w:szCs w:val="24"/>
        </w:rPr>
        <w:t xml:space="preserve"> a feature of its data integration platform. </w:t>
      </w:r>
      <w:proofErr w:type="spellStart"/>
      <w:r w:rsidRPr="008443BF">
        <w:rPr>
          <w:rFonts w:ascii="Calibri" w:eastAsia="Times New Roman" w:hAnsi="Calibri" w:cs="Arial"/>
          <w:sz w:val="24"/>
          <w:szCs w:val="24"/>
        </w:rPr>
        <w:t>Cambricon</w:t>
      </w:r>
      <w:proofErr w:type="spellEnd"/>
      <w:r w:rsidRPr="008443BF">
        <w:rPr>
          <w:rFonts w:ascii="Calibri" w:eastAsia="Times New Roman" w:hAnsi="Calibri" w:cs="Arial"/>
          <w:sz w:val="24"/>
          <w:szCs w:val="24"/>
        </w:rPr>
        <w:t xml:space="preserve"> Technologies pushed Al chip startups' valuation ceiling higher, achieving a $3.3 billion pre-money valuation in its IPO on the Shanghai Stock Exchange only four years after being founded. M &amp; M&amp;A continued to be slow in deal count and deal value, with no acquisition disclosing a value of more than $14 million. Apple and Microsoft remained active in M&amp;A in Q3, demonstrating that exit opportunities for leading startups remain robust in a recessionary environment. Apple acquired an Al-integrated podcast startup, Scout.FM, and Microsoft acquired </w:t>
      </w:r>
      <w:proofErr w:type="spellStart"/>
      <w:r w:rsidRPr="008443BF">
        <w:rPr>
          <w:rFonts w:ascii="Calibri" w:eastAsia="Times New Roman" w:hAnsi="Calibri" w:cs="Arial"/>
          <w:sz w:val="24"/>
          <w:szCs w:val="24"/>
        </w:rPr>
        <w:t>AlaaS</w:t>
      </w:r>
      <w:proofErr w:type="spellEnd"/>
      <w:r w:rsidRPr="008443BF">
        <w:rPr>
          <w:rFonts w:ascii="Calibri" w:eastAsia="Times New Roman" w:hAnsi="Calibri" w:cs="Arial"/>
          <w:sz w:val="24"/>
          <w:szCs w:val="24"/>
        </w:rPr>
        <w:t xml:space="preserve"> startup </w:t>
      </w:r>
      <w:proofErr w:type="spellStart"/>
      <w:r w:rsidRPr="008443BF">
        <w:rPr>
          <w:rFonts w:ascii="Calibri" w:eastAsia="Times New Roman" w:hAnsi="Calibri" w:cs="Arial"/>
          <w:sz w:val="24"/>
          <w:szCs w:val="24"/>
        </w:rPr>
        <w:t>Orions</w:t>
      </w:r>
      <w:proofErr w:type="spellEnd"/>
      <w:r w:rsidRPr="008443BF">
        <w:rPr>
          <w:rFonts w:ascii="Calibri" w:eastAsia="Times New Roman" w:hAnsi="Calibri" w:cs="Arial"/>
          <w:sz w:val="24"/>
          <w:szCs w:val="24"/>
        </w:rPr>
        <w:t xml:space="preserve"> Systems, both likely for low deal values.</w:t>
      </w:r>
      <w:r w:rsidRPr="008443BF">
        <w:rPr>
          <w:rFonts w:ascii="Calibri" w:eastAsia="Times New Roman" w:hAnsi="Calibri" w:cs="Arial"/>
          <w:noProof/>
          <w:sz w:val="24"/>
          <w:szCs w:val="24"/>
          <w:lang w:val="en-GB" w:eastAsia="en-GB"/>
        </w:rPr>
        <w:t xml:space="preserve"> </w:t>
      </w:r>
    </w:p>
    <w:p w14:paraId="2192521E" w14:textId="77777777" w:rsidR="008443BF" w:rsidRPr="008443BF" w:rsidRDefault="008443BF" w:rsidP="008443BF">
      <w:pPr>
        <w:rPr>
          <w:rFonts w:ascii="Calibri" w:eastAsia="Times New Roman" w:hAnsi="Calibri" w:cs="Arial"/>
          <w:sz w:val="24"/>
          <w:szCs w:val="24"/>
        </w:rPr>
      </w:pPr>
      <w:r w:rsidRPr="008443BF">
        <w:rPr>
          <w:rFonts w:ascii="Calibri" w:eastAsia="Times New Roman" w:hAnsi="Calibri" w:cs="Arial"/>
          <w:noProof/>
          <w:sz w:val="24"/>
          <w:szCs w:val="24"/>
        </w:rPr>
        <mc:AlternateContent>
          <mc:Choice Requires="wpg">
            <w:drawing>
              <wp:anchor distT="0" distB="0" distL="114300" distR="114300" simplePos="0" relativeHeight="251827200" behindDoc="0" locked="0" layoutInCell="1" allowOverlap="1" wp14:anchorId="4FAD98A0" wp14:editId="51C519E7">
                <wp:simplePos x="0" y="0"/>
                <wp:positionH relativeFrom="column">
                  <wp:posOffset>3645243</wp:posOffset>
                </wp:positionH>
                <wp:positionV relativeFrom="paragraph">
                  <wp:posOffset>12877</wp:posOffset>
                </wp:positionV>
                <wp:extent cx="3237471" cy="1804086"/>
                <wp:effectExtent l="0" t="0" r="1270" b="5715"/>
                <wp:wrapNone/>
                <wp:docPr id="80" name="Group 80"/>
                <wp:cNvGraphicFramePr/>
                <a:graphic xmlns:a="http://schemas.openxmlformats.org/drawingml/2006/main">
                  <a:graphicData uri="http://schemas.microsoft.com/office/word/2010/wordprocessingGroup">
                    <wpg:wgp>
                      <wpg:cNvGrpSpPr/>
                      <wpg:grpSpPr>
                        <a:xfrm>
                          <a:off x="0" y="0"/>
                          <a:ext cx="3237471" cy="1804086"/>
                          <a:chOff x="0" y="0"/>
                          <a:chExt cx="3237471" cy="1804086"/>
                        </a:xfrm>
                      </wpg:grpSpPr>
                      <pic:pic xmlns:pic="http://schemas.openxmlformats.org/drawingml/2006/picture">
                        <pic:nvPicPr>
                          <pic:cNvPr id="81" name="Picture 8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37471" cy="1804086"/>
                          </a:xfrm>
                          <a:prstGeom prst="rect">
                            <a:avLst/>
                          </a:prstGeom>
                        </pic:spPr>
                      </pic:pic>
                      <pic:pic xmlns:pic="http://schemas.openxmlformats.org/drawingml/2006/picture">
                        <pic:nvPicPr>
                          <pic:cNvPr id="82" name="Picture 82"/>
                          <pic:cNvPicPr>
                            <a:picLocks noChangeAspect="1"/>
                          </pic:cNvPicPr>
                        </pic:nvPicPr>
                        <pic:blipFill rotWithShape="1">
                          <a:blip r:embed="rId57" cstate="print">
                            <a:extLst>
                              <a:ext uri="{28A0092B-C50C-407E-A947-70E740481C1C}">
                                <a14:useLocalDpi xmlns:a14="http://schemas.microsoft.com/office/drawing/2010/main" val="0"/>
                              </a:ext>
                            </a:extLst>
                          </a:blip>
                          <a:srcRect l="12868" b="89618"/>
                          <a:stretch/>
                        </pic:blipFill>
                        <pic:spPr bwMode="auto">
                          <a:xfrm>
                            <a:off x="31775" y="7061"/>
                            <a:ext cx="2820871" cy="18711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0" o:spid="_x0000_s1026" style="position:absolute;margin-left:287.05pt;margin-top:1pt;width:254.9pt;height:142.05pt;z-index:251827200" coordsize="32374,1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">
                <v:shape id="Picture 81" o:spid="_x0000_s1027" type="#_x0000_t75" style="position:absolute;width:32374;height:1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UnEAAAA2wAAAA8AAABkcnMvZG93bnJldi54bWxEj09rAjEUxO9Cv0N4gjc3q6Do1ijSUmix&#10;HvzT+3Pz3F3dvKSbVNdvbwqCx2FmfsPMFq2pxYUaX1lWMEhSEMS51RUXCva7j/4EhA/IGmvLpOBG&#10;Hhbzl84MM22vvKHLNhQiQthnqKAMwWVS+rwkgz6xjjh6R9sYDFE2hdQNXiPc1HKYpmNpsOK4UKKj&#10;t5Ly8/bPKDjRV/Xr6/VwNT78bOz7t5uOCqdUr9suX0EEasMz/Gh/agWTAfx/i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mUnEAAAA2wAAAA8AAAAAAAAAAAAAAAAA&#10;nwIAAGRycy9kb3ducmV2LnhtbFBLBQYAAAAABAAEAPcAAACQAwAAAAA=&#10;">
                  <v:imagedata r:id="rId59" o:title=""/>
                  <v:path arrowok="t"/>
                </v:shape>
                <v:shape id="Picture 82" o:spid="_x0000_s1028" type="#_x0000_t75" style="position:absolute;left:317;top:70;width:28209;height: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iKjCAAAA2wAAAA8AAABkcnMvZG93bnJldi54bWxEj0GLwjAUhO+C/yE8wZum60GkaxSRXfCi&#10;WNfDHh/Nsy02L90kttVfbwRhj8PMfMMs172pRUvOV5YVfEwTEMS51RUXCs4/35MFCB+QNdaWScGd&#10;PKxXw8ESU207zqg9hUJECPsUFZQhNKmUPi/JoJ/ahjh6F+sMhihdIbXDLsJNLWdJMpcGK44LJTa0&#10;LSm/nm5GwWHu2q+641+H2X1fbbPj5fFXKDUe9ZtPEIH68B9+t3dawWIGry/xB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MoiowgAAANsAAAAPAAAAAAAAAAAAAAAAAJ8C&#10;AABkcnMvZG93bnJldi54bWxQSwUGAAAAAAQABAD3AAAAjgMAAAAA&#10;">
                  <v:imagedata r:id="rId60" o:title="" cropbottom="58732f" cropleft="8433f"/>
                  <v:path arrowok="t"/>
                </v:shape>
              </v:group>
            </w:pict>
          </mc:Fallback>
        </mc:AlternateContent>
      </w:r>
      <w:r w:rsidRPr="008443BF">
        <w:rPr>
          <w:rFonts w:ascii="Calibri" w:eastAsia="Times New Roman" w:hAnsi="Calibri" w:cs="Arial"/>
          <w:noProof/>
          <w:sz w:val="24"/>
          <w:szCs w:val="24"/>
        </w:rPr>
        <mc:AlternateContent>
          <mc:Choice Requires="wpg">
            <w:drawing>
              <wp:anchor distT="0" distB="0" distL="114300" distR="114300" simplePos="0" relativeHeight="251826176" behindDoc="0" locked="0" layoutInCell="1" allowOverlap="1" wp14:anchorId="117F87D1" wp14:editId="648A08AF">
                <wp:simplePos x="0" y="0"/>
                <wp:positionH relativeFrom="column">
                  <wp:posOffset>26479</wp:posOffset>
                </wp:positionH>
                <wp:positionV relativeFrom="paragraph">
                  <wp:posOffset>12877</wp:posOffset>
                </wp:positionV>
                <wp:extent cx="3219818" cy="1804086"/>
                <wp:effectExtent l="0" t="0" r="0" b="5715"/>
                <wp:wrapNone/>
                <wp:docPr id="83" name="Group 83"/>
                <wp:cNvGraphicFramePr/>
                <a:graphic xmlns:a="http://schemas.openxmlformats.org/drawingml/2006/main">
                  <a:graphicData uri="http://schemas.microsoft.com/office/word/2010/wordprocessingGroup">
                    <wpg:wgp>
                      <wpg:cNvGrpSpPr/>
                      <wpg:grpSpPr>
                        <a:xfrm>
                          <a:off x="0" y="0"/>
                          <a:ext cx="3219818" cy="1804086"/>
                          <a:chOff x="0" y="0"/>
                          <a:chExt cx="3219818" cy="1804086"/>
                        </a:xfrm>
                      </wpg:grpSpPr>
                      <pic:pic xmlns:pic="http://schemas.openxmlformats.org/drawingml/2006/picture">
                        <pic:nvPicPr>
                          <pic:cNvPr id="84" name="Picture 8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19818" cy="1804086"/>
                          </a:xfrm>
                          <a:prstGeom prst="rect">
                            <a:avLst/>
                          </a:prstGeom>
                        </pic:spPr>
                      </pic:pic>
                      <pic:pic xmlns:pic="http://schemas.openxmlformats.org/drawingml/2006/picture">
                        <pic:nvPicPr>
                          <pic:cNvPr id="85" name="Picture 85"/>
                          <pic:cNvPicPr>
                            <a:picLocks noChangeAspect="1"/>
                          </pic:cNvPicPr>
                        </pic:nvPicPr>
                        <pic:blipFill rotWithShape="1">
                          <a:blip r:embed="rId61" cstate="print">
                            <a:extLst>
                              <a:ext uri="{28A0092B-C50C-407E-A947-70E740481C1C}">
                                <a14:useLocalDpi xmlns:a14="http://schemas.microsoft.com/office/drawing/2010/main" val="0"/>
                              </a:ext>
                            </a:extLst>
                          </a:blip>
                          <a:srcRect l="13348" b="89447"/>
                          <a:stretch/>
                        </pic:blipFill>
                        <pic:spPr bwMode="auto">
                          <a:xfrm>
                            <a:off x="31774" y="3530"/>
                            <a:ext cx="2792627" cy="19064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3" o:spid="_x0000_s1026" style="position:absolute;margin-left:2.1pt;margin-top:1pt;width:253.55pt;height:142.05pt;z-index:251826176" coordsize="32198,1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">
                <v:shape id="Picture 84" o:spid="_x0000_s1027" type="#_x0000_t75" style="position:absolute;width:32198;height:1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DTCAAAA2wAAAA8AAABkcnMvZG93bnJldi54bWxEj0GLwjAUhO+C/yE8YW+aKouUapRdQeri&#10;SV1YvD2aZ1NsXkoTtf33G0HwOMzMN8xy3dla3Kn1lWMF00kCgrhwuuJSwe9pO05B+ICssXZMCnry&#10;sF4NB0vMtHvwge7HUIoIYZ+hAhNCk0npC0MW/cQ1xNG7uNZiiLItpW7xEeG2lrMkmUuLFccFgw1t&#10;DBXX480qOP/0fX5L953v5fcmN+5vX81zpT5G3dcCRKAuvMOv9k4rSD/h+S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Pw0wgAAANsAAAAPAAAAAAAAAAAAAAAAAJ8C&#10;AABkcnMvZG93bnJldi54bWxQSwUGAAAAAAQABAD3AAAAjgMAAAAA&#10;">
                  <v:imagedata r:id="rId62" o:title=""/>
                  <v:path arrowok="t"/>
                </v:shape>
                <v:shape id="Picture 85" o:spid="_x0000_s1028" type="#_x0000_t75" style="position:absolute;left:317;top:35;width:27927;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bWnEAAAA2wAAAA8AAABkcnMvZG93bnJldi54bWxEj0FLw0AUhO+F/oflFby1mwpKid0WqSjS&#10;i23qQW/P7DMJZt+G3Wea9td3C4LHYWa+YZbrwbWqpxAbzwbmswwUceltw5WB98PzdAEqCrLF1jMZ&#10;OFGE9Wo8WmJu/ZH31BdSqQThmKOBWqTLtY5lTQ7jzHfEyfv2waEkGSptAx4T3LX6NsvutcOG00KN&#10;HW1qKn+KX2fgic69PYcv+ZSXrQuHj+bN7wpjbibD4wMooUH+w3/tV2tgcQfXL+kH6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bWnEAAAA2wAAAA8AAAAAAAAAAAAAAAAA&#10;nwIAAGRycy9kb3ducmV2LnhtbFBLBQYAAAAABAAEAPcAAACQAwAAAAA=&#10;">
                  <v:imagedata r:id="rId62" o:title="" cropbottom="58620f" cropleft="8748f"/>
                  <v:path arrowok="t"/>
                </v:shape>
              </v:group>
            </w:pict>
          </mc:Fallback>
        </mc:AlternateContent>
      </w:r>
    </w:p>
    <w:p w14:paraId="05650332" w14:textId="77777777" w:rsidR="008443BF" w:rsidRPr="008443BF" w:rsidRDefault="008443BF" w:rsidP="008443BF">
      <w:pPr>
        <w:rPr>
          <w:rFonts w:ascii="Calibri" w:eastAsia="Times New Roman" w:hAnsi="Calibri" w:cs="Arial"/>
          <w:sz w:val="24"/>
          <w:szCs w:val="24"/>
        </w:rPr>
      </w:pPr>
    </w:p>
    <w:p w14:paraId="0F3854C8" w14:textId="77777777" w:rsidR="008443BF" w:rsidRPr="008443BF" w:rsidRDefault="008443BF" w:rsidP="008443BF">
      <w:pPr>
        <w:rPr>
          <w:rFonts w:ascii="Calibri" w:eastAsia="Times New Roman" w:hAnsi="Calibri" w:cs="Arial"/>
          <w:sz w:val="24"/>
          <w:szCs w:val="24"/>
        </w:rPr>
      </w:pPr>
    </w:p>
    <w:p w14:paraId="7F19384C" w14:textId="77777777" w:rsidR="008443BF" w:rsidRPr="008443BF" w:rsidRDefault="008443BF" w:rsidP="008443BF">
      <w:pPr>
        <w:rPr>
          <w:rFonts w:ascii="Calibri" w:eastAsia="Times New Roman" w:hAnsi="Calibri" w:cs="Arial"/>
          <w:sz w:val="24"/>
          <w:szCs w:val="24"/>
        </w:rPr>
      </w:pPr>
    </w:p>
    <w:p w14:paraId="0591ABEE" w14:textId="77777777" w:rsidR="008443BF" w:rsidRPr="008443BF" w:rsidRDefault="008443BF" w:rsidP="008443BF">
      <w:pPr>
        <w:rPr>
          <w:rFonts w:ascii="Calibri" w:eastAsia="Times New Roman" w:hAnsi="Calibri" w:cs="Arial"/>
          <w:sz w:val="24"/>
          <w:szCs w:val="24"/>
        </w:rPr>
      </w:pPr>
    </w:p>
    <w:p w14:paraId="407D87BA" w14:textId="77777777" w:rsidR="008443BF" w:rsidRPr="008443BF" w:rsidRDefault="008443BF" w:rsidP="008443BF">
      <w:pPr>
        <w:rPr>
          <w:rFonts w:ascii="Calibri" w:eastAsia="Times New Roman" w:hAnsi="Calibri" w:cs="Arial"/>
          <w:sz w:val="24"/>
          <w:szCs w:val="24"/>
        </w:rPr>
      </w:pPr>
    </w:p>
    <w:p w14:paraId="2ACCC23D" w14:textId="6B5A9B33" w:rsidR="008443BF" w:rsidRPr="008443BF" w:rsidRDefault="009D367A" w:rsidP="008443BF">
      <w:pPr>
        <w:rPr>
          <w:rFonts w:ascii="Calibri" w:eastAsia="Times New Roman" w:hAnsi="Calibri" w:cs="Arial"/>
          <w:sz w:val="24"/>
          <w:szCs w:val="24"/>
        </w:rPr>
      </w:pPr>
      <w:r w:rsidRPr="008443BF">
        <w:rPr>
          <w:rFonts w:ascii="Calibri" w:eastAsia="Times New Roman" w:hAnsi="Calibri" w:cs="Arial"/>
          <w:noProof/>
          <w:sz w:val="24"/>
          <w:szCs w:val="24"/>
        </w:rPr>
        <w:drawing>
          <wp:anchor distT="0" distB="0" distL="114300" distR="114300" simplePos="0" relativeHeight="251828224" behindDoc="1" locked="0" layoutInCell="1" allowOverlap="1" wp14:anchorId="2EE0C0BA" wp14:editId="76877481">
            <wp:simplePos x="0" y="0"/>
            <wp:positionH relativeFrom="column">
              <wp:posOffset>3244850</wp:posOffset>
            </wp:positionH>
            <wp:positionV relativeFrom="paragraph">
              <wp:posOffset>198755</wp:posOffset>
            </wp:positionV>
            <wp:extent cx="3987800" cy="1930400"/>
            <wp:effectExtent l="0" t="0" r="0" b="0"/>
            <wp:wrapTight wrapText="bothSides">
              <wp:wrapPolygon edited="0">
                <wp:start x="0" y="0"/>
                <wp:lineTo x="0" y="21316"/>
                <wp:lineTo x="21462" y="21316"/>
                <wp:lineTo x="21462" y="0"/>
                <wp:lineTo x="0" y="0"/>
              </wp:wrapPolygon>
            </wp:wrapTight>
            <wp:docPr id="90" name="Picture 90" descr="chin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a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878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54B86" w14:textId="5EA7EDCC" w:rsidR="008443BF" w:rsidRPr="008443BF" w:rsidRDefault="00150338" w:rsidP="00150338">
      <w:pPr>
        <w:spacing w:line="360" w:lineRule="auto"/>
        <w:jc w:val="both"/>
        <w:rPr>
          <w:rFonts w:ascii="Calibri" w:eastAsia="Times New Roman" w:hAnsi="Calibri" w:cs="Arial"/>
          <w:bCs/>
          <w:sz w:val="24"/>
          <w:szCs w:val="24"/>
        </w:rPr>
      </w:pPr>
      <w:r>
        <w:rPr>
          <w:rFonts w:ascii="Calibri" w:eastAsia="Times New Roman" w:hAnsi="Calibri" w:cs="Arial"/>
          <w:bCs/>
          <w:sz w:val="24"/>
          <w:szCs w:val="24"/>
        </w:rPr>
        <w:t xml:space="preserve">We see also a tremendous surge in the Far East with </w:t>
      </w:r>
      <w:r w:rsidR="008443BF" w:rsidRPr="008443BF">
        <w:rPr>
          <w:rFonts w:ascii="Calibri" w:eastAsia="Times New Roman" w:hAnsi="Calibri" w:cs="Arial"/>
          <w:bCs/>
          <w:sz w:val="24"/>
          <w:szCs w:val="24"/>
        </w:rPr>
        <w:t xml:space="preserve">China's venture capital </w:t>
      </w:r>
      <w:r>
        <w:rPr>
          <w:rFonts w:ascii="Calibri" w:eastAsia="Times New Roman" w:hAnsi="Calibri" w:cs="Arial"/>
          <w:bCs/>
          <w:sz w:val="24"/>
          <w:szCs w:val="24"/>
        </w:rPr>
        <w:t>eco system. In China alone we found</w:t>
      </w:r>
      <w:r w:rsidR="008443BF" w:rsidRPr="008443BF">
        <w:rPr>
          <w:rFonts w:ascii="Calibri" w:eastAsia="Times New Roman" w:hAnsi="Calibri" w:cs="Arial"/>
          <w:bCs/>
          <w:sz w:val="24"/>
          <w:szCs w:val="24"/>
        </w:rPr>
        <w:t xml:space="preserve"> 14 "unicorns" - startups with a valuation of $1 billion or more - worth $40.5 billion in total.</w:t>
      </w:r>
    </w:p>
    <w:p w14:paraId="0EF256B0" w14:textId="77777777" w:rsidR="00FA2AEC" w:rsidRDefault="00FA2AEC" w:rsidP="00FA2AEC">
      <w:pPr>
        <w:rPr>
          <w:rFonts w:ascii="Calibri" w:eastAsia="Times New Roman" w:hAnsi="Calibri" w:cs="Arial"/>
          <w:b/>
          <w:sz w:val="24"/>
          <w:szCs w:val="24"/>
        </w:rPr>
      </w:pPr>
    </w:p>
    <w:p w14:paraId="357C7743" w14:textId="67E31D92" w:rsidR="008443BF" w:rsidRPr="008443BF" w:rsidRDefault="008443BF" w:rsidP="00FA2AEC">
      <w:pPr>
        <w:rPr>
          <w:rFonts w:ascii="Calibri" w:eastAsia="Calibri" w:hAnsi="Calibri" w:cs="Calibri"/>
          <w:b/>
          <w:bCs/>
          <w:i/>
          <w:iCs/>
          <w:color w:val="002060"/>
          <w:sz w:val="24"/>
          <w:szCs w:val="24"/>
          <w:lang w:bidi="ar-SA"/>
        </w:rPr>
      </w:pPr>
      <w:r w:rsidRPr="008443BF">
        <w:rPr>
          <w:rFonts w:ascii="Calibri" w:eastAsia="Calibri" w:hAnsi="Calibri" w:cs="Calibri"/>
          <w:sz w:val="16"/>
          <w:szCs w:val="16"/>
          <w:lang w:bidi="ar-SA"/>
        </w:rPr>
        <w:t>Source: https://www.weforum.org/agenda/2018/09/the-top-5-chinese-ai-companies/</w:t>
      </w:r>
    </w:p>
    <w:p w14:paraId="50FD4BD6" w14:textId="79F465F9" w:rsidR="00150338" w:rsidRDefault="00150338" w:rsidP="008443BF">
      <w:pPr>
        <w:spacing w:after="120" w:line="300" w:lineRule="auto"/>
        <w:jc w:val="both"/>
        <w:outlineLvl w:val="1"/>
        <w:rPr>
          <w:rFonts w:ascii="Calibri" w:eastAsia="Times New Roman" w:hAnsi="Calibri" w:cs="Arial"/>
          <w:sz w:val="24"/>
          <w:szCs w:val="24"/>
        </w:rPr>
      </w:pPr>
      <w:r>
        <w:rPr>
          <w:rFonts w:ascii="Calibri" w:eastAsia="Times New Roman" w:hAnsi="Calibri" w:cs="Arial"/>
          <w:sz w:val="24"/>
          <w:szCs w:val="24"/>
        </w:rPr>
        <w:lastRenderedPageBreak/>
        <w:t xml:space="preserve">We will now dive in into horizontal platforms and will view use cases relative to </w:t>
      </w:r>
      <w:proofErr w:type="spellStart"/>
      <w:r>
        <w:rPr>
          <w:rFonts w:ascii="Calibri" w:eastAsia="Times New Roman" w:hAnsi="Calibri" w:cs="Arial"/>
          <w:sz w:val="24"/>
          <w:szCs w:val="24"/>
        </w:rPr>
        <w:t>Axilion</w:t>
      </w:r>
      <w:proofErr w:type="spellEnd"/>
      <w:r>
        <w:rPr>
          <w:rFonts w:ascii="Calibri" w:eastAsia="Times New Roman" w:hAnsi="Calibri" w:cs="Arial"/>
          <w:sz w:val="24"/>
          <w:szCs w:val="24"/>
        </w:rPr>
        <w:t xml:space="preserve"> positioning within the market.</w:t>
      </w:r>
    </w:p>
    <w:p w14:paraId="4A9CBC66" w14:textId="77777777" w:rsidR="00150338" w:rsidRDefault="00150338" w:rsidP="008443BF">
      <w:pPr>
        <w:spacing w:after="120" w:line="300" w:lineRule="auto"/>
        <w:jc w:val="both"/>
        <w:outlineLvl w:val="1"/>
        <w:rPr>
          <w:rFonts w:ascii="Calibri" w:eastAsia="Calibri" w:hAnsi="Calibri" w:cs="Arial"/>
          <w:b/>
          <w:iCs/>
          <w:color w:val="1F497D"/>
          <w:sz w:val="28"/>
          <w:szCs w:val="24"/>
          <w:lang w:bidi="ar-SA"/>
        </w:rPr>
      </w:pPr>
    </w:p>
    <w:p w14:paraId="02E2641F" w14:textId="13C28928" w:rsidR="008443BF" w:rsidRPr="008443BF" w:rsidRDefault="008443BF" w:rsidP="008443BF">
      <w:pPr>
        <w:spacing w:after="120" w:line="300" w:lineRule="auto"/>
        <w:jc w:val="both"/>
        <w:outlineLvl w:val="1"/>
        <w:rPr>
          <w:rFonts w:ascii="Calibri" w:eastAsia="Calibri" w:hAnsi="Calibri" w:cs="Arial"/>
          <w:b/>
          <w:iCs/>
          <w:color w:val="1F497D"/>
          <w:sz w:val="28"/>
          <w:szCs w:val="24"/>
          <w:lang w:bidi="ar-SA"/>
        </w:rPr>
      </w:pPr>
      <w:r w:rsidRPr="008443BF">
        <w:rPr>
          <w:rFonts w:ascii="Calibri" w:eastAsia="Calibri" w:hAnsi="Calibri" w:cs="Arial"/>
          <w:b/>
          <w:iCs/>
          <w:color w:val="1F497D"/>
          <w:sz w:val="28"/>
          <w:szCs w:val="24"/>
          <w:lang w:bidi="ar-SA"/>
        </w:rPr>
        <w:t>Horizontal platforms</w:t>
      </w:r>
    </w:p>
    <w:p w14:paraId="4227A912" w14:textId="20532ABC" w:rsidR="008443BF" w:rsidRPr="008443BF" w:rsidRDefault="008443BF" w:rsidP="00150338">
      <w:pPr>
        <w:spacing w:line="360" w:lineRule="auto"/>
        <w:jc w:val="both"/>
        <w:rPr>
          <w:rFonts w:ascii="Calibri" w:eastAsia="Times New Roman" w:hAnsi="Calibri" w:cs="Arial"/>
          <w:sz w:val="24"/>
          <w:szCs w:val="24"/>
        </w:rPr>
      </w:pPr>
      <w:r w:rsidRPr="008443BF">
        <w:rPr>
          <w:rFonts w:ascii="Calibri" w:eastAsia="Times New Roman" w:hAnsi="Calibri" w:cs="Arial"/>
          <w:b/>
          <w:bCs/>
          <w:sz w:val="24"/>
          <w:szCs w:val="24"/>
        </w:rPr>
        <w:t>Horizontal platforms</w:t>
      </w:r>
      <w:r w:rsidRPr="008443BF">
        <w:rPr>
          <w:rFonts w:ascii="Calibri" w:eastAsia="Times New Roman" w:hAnsi="Calibri" w:cs="Arial"/>
          <w:sz w:val="24"/>
          <w:szCs w:val="24"/>
        </w:rPr>
        <w:t xml:space="preserve"> empower end-users to build and deploy Al &amp; ML algorithms across a variety of use cases. These platforms directly apply scientific advances in Al &amp; ML research to commercial applications. Companies in this segment have differentiated Al &amp; ML approaches and are built with Al &amp; ML from the ground up (also referred to as Al-first). Furthermore, some horizontal platforms improve Al &amp; ML algorithms but do not use Al &amp; ML themselves. </w:t>
      </w:r>
    </w:p>
    <w:p w14:paraId="068DDDAC"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b/>
          <w:bCs/>
          <w:sz w:val="24"/>
          <w:szCs w:val="24"/>
        </w:rPr>
        <w:t>Computer vision:</w:t>
      </w:r>
      <w:r w:rsidRPr="008443BF">
        <w:rPr>
          <w:rFonts w:ascii="Calibri" w:eastAsia="Times New Roman" w:hAnsi="Calibri" w:cs="Arial"/>
          <w:sz w:val="24"/>
          <w:szCs w:val="24"/>
        </w:rPr>
        <w:t xml:space="preserve"> The use of Al &amp; ML to analyze visual data and make meaningful predictions about both the physical world and digital images. The technology can be used across use cases to label and make predictions about visual data. Key technologies utilizing computer vision across various verticals include: AI-enabled augmented reality, computer vision as a service, facial recognition, geospatial analysis, and visual data labeling software.</w:t>
      </w:r>
    </w:p>
    <w:p w14:paraId="0B7DBBEC" w14:textId="77777777" w:rsidR="008443BF" w:rsidRPr="008443BF" w:rsidRDefault="008443BF" w:rsidP="008443BF">
      <w:pPr>
        <w:spacing w:line="360" w:lineRule="auto"/>
        <w:jc w:val="both"/>
        <w:rPr>
          <w:rFonts w:ascii="Calibri" w:eastAsia="Times New Roman" w:hAnsi="Calibri" w:cs="Arial"/>
          <w:sz w:val="24"/>
          <w:szCs w:val="24"/>
          <w:lang w:bidi="ar-SA"/>
        </w:rPr>
      </w:pPr>
      <w:r w:rsidRPr="008443BF">
        <w:rPr>
          <w:rFonts w:ascii="Calibri" w:eastAsia="Times New Roman" w:hAnsi="Calibri" w:cs="Arial"/>
          <w:b/>
          <w:bCs/>
          <w:sz w:val="24"/>
          <w:szCs w:val="24"/>
          <w:lang w:bidi="ar-SA"/>
        </w:rPr>
        <w:t>Al automation platforms:</w:t>
      </w:r>
      <w:r w:rsidRPr="008443BF">
        <w:rPr>
          <w:rFonts w:ascii="Calibri" w:eastAsia="Times New Roman" w:hAnsi="Calibri" w:cs="Arial"/>
          <w:sz w:val="24"/>
          <w:szCs w:val="24"/>
          <w:lang w:bidi="ar-SA"/>
        </w:rPr>
        <w:t xml:space="preserve"> Software and services that enable enterprises across all verticals to leverage Al to automate critical business processes via predictive analytics. Categories include AI-first applications of the following products: Al for IT operations (</w:t>
      </w:r>
      <w:proofErr w:type="spellStart"/>
      <w:r w:rsidRPr="008443BF">
        <w:rPr>
          <w:rFonts w:ascii="Calibri" w:eastAsia="Times New Roman" w:hAnsi="Calibri" w:cs="Arial"/>
          <w:sz w:val="24"/>
          <w:szCs w:val="24"/>
          <w:lang w:bidi="ar-SA"/>
        </w:rPr>
        <w:t>AlOps</w:t>
      </w:r>
      <w:proofErr w:type="spellEnd"/>
      <w:r w:rsidRPr="008443BF">
        <w:rPr>
          <w:rFonts w:ascii="Calibri" w:eastAsia="Times New Roman" w:hAnsi="Calibri" w:cs="Arial"/>
          <w:sz w:val="24"/>
          <w:szCs w:val="24"/>
          <w:lang w:bidi="ar-SA"/>
        </w:rPr>
        <w:t>), business intelligence, contract lifecycle management automation, database management, decision intelligence, and intelligent process automation.</w:t>
      </w:r>
    </w:p>
    <w:p w14:paraId="1E10D35D" w14:textId="74A8D233" w:rsidR="00A974D5" w:rsidRDefault="00A974D5">
      <w:pPr>
        <w:rPr>
          <w:rFonts w:ascii="Calibri" w:eastAsia="Calibri" w:hAnsi="Calibri" w:cs="Arial"/>
          <w:b/>
          <w:iCs/>
          <w:color w:val="1F497D"/>
          <w:sz w:val="28"/>
          <w:szCs w:val="24"/>
          <w:lang w:bidi="ar-SA"/>
        </w:rPr>
      </w:pPr>
    </w:p>
    <w:p w14:paraId="116804F6" w14:textId="502E5F74" w:rsidR="008443BF" w:rsidRPr="008443BF" w:rsidRDefault="008443BF" w:rsidP="008443BF">
      <w:pPr>
        <w:spacing w:after="120" w:line="300" w:lineRule="auto"/>
        <w:jc w:val="both"/>
        <w:outlineLvl w:val="1"/>
        <w:rPr>
          <w:rFonts w:ascii="Calibri" w:eastAsia="Calibri" w:hAnsi="Calibri" w:cs="Arial"/>
          <w:b/>
          <w:iCs/>
          <w:color w:val="1F497D"/>
          <w:sz w:val="28"/>
          <w:szCs w:val="24"/>
          <w:lang w:bidi="ar-SA"/>
        </w:rPr>
      </w:pPr>
      <w:r w:rsidRPr="008443BF">
        <w:rPr>
          <w:rFonts w:ascii="Calibri" w:eastAsia="Calibri" w:hAnsi="Calibri" w:cs="Arial"/>
          <w:b/>
          <w:iCs/>
          <w:color w:val="1F497D"/>
          <w:sz w:val="28"/>
          <w:szCs w:val="24"/>
          <w:lang w:bidi="ar-SA"/>
        </w:rPr>
        <w:t>Vertical applications</w:t>
      </w:r>
    </w:p>
    <w:p w14:paraId="5E9303A4" w14:textId="77777777" w:rsidR="008443BF" w:rsidRPr="008443BF" w:rsidRDefault="008443BF" w:rsidP="008443BF">
      <w:pPr>
        <w:spacing w:line="360" w:lineRule="auto"/>
        <w:jc w:val="both"/>
        <w:rPr>
          <w:rFonts w:ascii="Calibri" w:eastAsia="Times New Roman" w:hAnsi="Calibri" w:cs="Arial"/>
          <w:sz w:val="24"/>
          <w:szCs w:val="24"/>
          <w:lang w:bidi="ar-SA"/>
        </w:rPr>
      </w:pPr>
      <w:r w:rsidRPr="008443BF">
        <w:rPr>
          <w:rFonts w:ascii="Calibri" w:eastAsia="Times New Roman" w:hAnsi="Calibri" w:cs="Arial"/>
          <w:sz w:val="24"/>
          <w:szCs w:val="24"/>
          <w:lang w:bidi="ar-SA"/>
        </w:rPr>
        <w:t xml:space="preserve">Vertical applications in Al &amp; ML address </w:t>
      </w:r>
      <w:r w:rsidRPr="00D14C54">
        <w:rPr>
          <w:rFonts w:ascii="Calibri" w:eastAsia="Times New Roman" w:hAnsi="Calibri" w:cs="Arial"/>
          <w:b/>
          <w:bCs/>
          <w:sz w:val="24"/>
          <w:szCs w:val="24"/>
          <w:lang w:bidi="ar-SA"/>
        </w:rPr>
        <w:t>specific problems</w:t>
      </w:r>
      <w:r w:rsidRPr="008443BF">
        <w:rPr>
          <w:rFonts w:ascii="Calibri" w:eastAsia="Times New Roman" w:hAnsi="Calibri" w:cs="Arial"/>
          <w:sz w:val="24"/>
          <w:szCs w:val="24"/>
          <w:lang w:bidi="ar-SA"/>
        </w:rPr>
        <w:t xml:space="preserve"> within industries and are not always AI-first. Many startups in this category design a solution to an industry problem using software and integrate Al &amp; ML to optimize some part of their product. These solutions typically differentiate based on the quality of the dataset used to train the industry-specific model and the industry expertise of the data scientists in identifying decision-making areas that can be enhanced by Al &amp; ML models. As a result, many of these startups help automate specific functions within their industry but have limited ability to cross-apply their Al &amp; ML to other industries. Sub segments, for example, are financial services, healthcare, transportation, and more. </w:t>
      </w:r>
    </w:p>
    <w:p w14:paraId="42A5C177" w14:textId="77777777" w:rsidR="00C0110D" w:rsidRDefault="00C0110D" w:rsidP="008443BF">
      <w:pPr>
        <w:spacing w:after="0" w:line="360" w:lineRule="auto"/>
        <w:jc w:val="both"/>
        <w:rPr>
          <w:rFonts w:ascii="Calibri" w:eastAsia="Calibri" w:hAnsi="Calibri" w:cs="Calibri"/>
          <w:b/>
          <w:bCs/>
          <w:i/>
          <w:iCs/>
          <w:color w:val="002060"/>
          <w:sz w:val="24"/>
          <w:szCs w:val="24"/>
          <w:lang w:val="en-GB" w:bidi="ar-SA"/>
        </w:rPr>
      </w:pPr>
    </w:p>
    <w:p w14:paraId="48FFA636" w14:textId="77777777" w:rsidR="008443BF" w:rsidRPr="008443BF" w:rsidRDefault="008443BF" w:rsidP="008443BF">
      <w:pPr>
        <w:spacing w:after="0" w:line="360" w:lineRule="auto"/>
        <w:jc w:val="both"/>
        <w:rPr>
          <w:rFonts w:ascii="Calibri" w:eastAsia="Calibri" w:hAnsi="Calibri" w:cs="Calibri"/>
          <w:b/>
          <w:bCs/>
          <w:i/>
          <w:iCs/>
          <w:color w:val="002060"/>
          <w:sz w:val="24"/>
          <w:szCs w:val="24"/>
          <w:lang w:val="en-GB" w:bidi="ar-SA"/>
        </w:rPr>
      </w:pPr>
      <w:r w:rsidRPr="008443BF">
        <w:rPr>
          <w:rFonts w:ascii="Calibri" w:eastAsia="Calibri" w:hAnsi="Calibri" w:cs="Calibri"/>
          <w:b/>
          <w:bCs/>
          <w:i/>
          <w:iCs/>
          <w:color w:val="002060"/>
          <w:sz w:val="24"/>
          <w:szCs w:val="24"/>
          <w:lang w:val="en-GB" w:bidi="ar-SA"/>
        </w:rPr>
        <w:lastRenderedPageBreak/>
        <w:t>Market size - Vertical applications</w:t>
      </w:r>
    </w:p>
    <w:p w14:paraId="12983438" w14:textId="0B94F69A" w:rsidR="008443BF" w:rsidRPr="008443BF" w:rsidRDefault="008443BF" w:rsidP="00D14C54">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 xml:space="preserve">We estimate the vertical applications market to reach $39.7 billion in 2020, with a 23.5% CAGR out to 2023, resulting in a $74.8 billion market. The segment is heavily weighted toward enterprise IT applications, a $17.8 billion market, led by customer service automations in ecommerce and enterprise sales, growing to a $33.9 billion market by 2023 at a 24.0% CAGR. This estimate includes $2 billion to $4 billion markets in sales &amp; marketing automation, information security automation, and fraud prevention. </w:t>
      </w:r>
      <w:r w:rsidRPr="008443BF">
        <w:rPr>
          <w:rFonts w:ascii="Calibri" w:eastAsia="Times New Roman" w:hAnsi="Calibri" w:cs="Arial"/>
          <w:b/>
          <w:bCs/>
          <w:sz w:val="24"/>
          <w:szCs w:val="24"/>
        </w:rPr>
        <w:t>We estimate industrial Al to be the second-biggest category at $8.3 billion, focused primarily on manufacturing automation and predictive maintenance.</w:t>
      </w:r>
      <w:r w:rsidRPr="008443BF">
        <w:rPr>
          <w:rFonts w:ascii="Calibri" w:eastAsia="Times New Roman" w:hAnsi="Calibri" w:cs="Arial"/>
          <w:sz w:val="24"/>
          <w:szCs w:val="24"/>
        </w:rPr>
        <w:t xml:space="preserve"> This category may grow more slowly than the market overall at a 20.0% CAGR due to the challenge of integrating new analytics with legacy controls systems. </w:t>
      </w:r>
    </w:p>
    <w:p w14:paraId="2616DECA" w14:textId="77777777" w:rsidR="00AE5944" w:rsidRPr="00AE5944" w:rsidRDefault="00AE5944" w:rsidP="00AE5944">
      <w:pPr>
        <w:spacing w:after="120" w:line="300" w:lineRule="auto"/>
        <w:jc w:val="both"/>
        <w:outlineLvl w:val="1"/>
        <w:rPr>
          <w:rFonts w:ascii="Cambria" w:eastAsia="Times New Roman" w:hAnsi="Cambria" w:cs="Times New Roman"/>
          <w:b/>
          <w:bCs/>
          <w:color w:val="4F81BD"/>
          <w:sz w:val="32"/>
          <w:szCs w:val="26"/>
        </w:rPr>
      </w:pPr>
      <w:r w:rsidRPr="00AE5944">
        <w:rPr>
          <w:rFonts w:ascii="Cambria" w:eastAsia="Times New Roman" w:hAnsi="Cambria" w:cs="Times New Roman"/>
          <w:b/>
          <w:bCs/>
          <w:color w:val="4F81BD"/>
          <w:sz w:val="32"/>
          <w:szCs w:val="26"/>
        </w:rPr>
        <w:t>Valuation summary</w:t>
      </w:r>
    </w:p>
    <w:p w14:paraId="5EF401E8" w14:textId="414584D0" w:rsidR="008443BF" w:rsidRDefault="00AE5944" w:rsidP="00C0110D">
      <w:pPr>
        <w:spacing w:before="240" w:after="0" w:line="360" w:lineRule="auto"/>
        <w:jc w:val="both"/>
        <w:rPr>
          <w:rFonts w:ascii="Calibri" w:eastAsia="Calibri" w:hAnsi="Calibri" w:cs="Arial"/>
          <w:sz w:val="24"/>
          <w:szCs w:val="24"/>
          <w:lang w:bidi="ar-SA"/>
        </w:rPr>
      </w:pPr>
      <w:r>
        <w:rPr>
          <w:rFonts w:ascii="Calibri" w:eastAsia="Calibri" w:hAnsi="Calibri" w:cs="Arial"/>
          <w:sz w:val="24"/>
          <w:szCs w:val="24"/>
          <w:lang w:bidi="ar-SA"/>
        </w:rPr>
        <w:t>We based our valuation on a top-down, market benchmark analysis. O</w:t>
      </w:r>
      <w:r w:rsidR="00C0110D">
        <w:rPr>
          <w:rFonts w:ascii="Calibri" w:eastAsia="Calibri" w:hAnsi="Calibri" w:cs="Arial"/>
          <w:sz w:val="24"/>
          <w:szCs w:val="24"/>
          <w:lang w:bidi="ar-SA"/>
        </w:rPr>
        <w:t xml:space="preserve">bserving </w:t>
      </w:r>
      <w:proofErr w:type="spellStart"/>
      <w:r w:rsidR="00C0110D">
        <w:rPr>
          <w:rFonts w:ascii="Calibri" w:eastAsia="Calibri" w:hAnsi="Calibri" w:cs="Arial"/>
          <w:sz w:val="24"/>
          <w:szCs w:val="24"/>
          <w:lang w:bidi="ar-SA"/>
        </w:rPr>
        <w:t>Axilion</w:t>
      </w:r>
      <w:proofErr w:type="spellEnd"/>
      <w:r w:rsidR="00C0110D">
        <w:rPr>
          <w:rFonts w:ascii="Calibri" w:eastAsia="Calibri" w:hAnsi="Calibri" w:cs="Arial"/>
          <w:sz w:val="24"/>
          <w:szCs w:val="24"/>
          <w:lang w:bidi="ar-SA"/>
        </w:rPr>
        <w:t xml:space="preserve"> market positioning w</w:t>
      </w:r>
      <w:r w:rsidR="008443BF" w:rsidRPr="008443BF">
        <w:rPr>
          <w:rFonts w:ascii="Calibri" w:eastAsia="Calibri" w:hAnsi="Calibri" w:cs="Arial"/>
          <w:sz w:val="24"/>
          <w:szCs w:val="24"/>
          <w:lang w:bidi="ar-SA"/>
        </w:rPr>
        <w:t xml:space="preserve">e identified 89 similar </w:t>
      </w:r>
      <w:r w:rsidR="00C0110D" w:rsidRPr="008443BF">
        <w:rPr>
          <w:rFonts w:ascii="Calibri" w:eastAsia="Calibri" w:hAnsi="Calibri" w:cs="Arial"/>
          <w:sz w:val="24"/>
          <w:szCs w:val="24"/>
          <w:lang w:bidi="ar-SA"/>
        </w:rPr>
        <w:t xml:space="preserve">companies </w:t>
      </w:r>
      <w:r w:rsidR="008443BF" w:rsidRPr="008443BF">
        <w:rPr>
          <w:rFonts w:ascii="Calibri" w:eastAsia="Calibri" w:hAnsi="Calibri" w:cs="Arial"/>
          <w:sz w:val="24"/>
          <w:szCs w:val="24"/>
          <w:lang w:bidi="ar-SA"/>
        </w:rPr>
        <w:t>in terms of activity (AI &amp; ML) and growth stage and excluded outliers from our sample. The average post-money valuation for these similar deals is $453.7M (See appendix 1 for the full data set).</w:t>
      </w:r>
    </w:p>
    <w:p w14:paraId="036A3E96" w14:textId="14B3C32E" w:rsidR="008A52ED" w:rsidRDefault="00C0110D" w:rsidP="008A52ED">
      <w:pPr>
        <w:spacing w:before="240" w:after="0" w:line="360" w:lineRule="auto"/>
        <w:jc w:val="both"/>
        <w:rPr>
          <w:rFonts w:ascii="Calibri" w:eastAsia="Calibri" w:hAnsi="Calibri" w:cs="Arial"/>
          <w:sz w:val="24"/>
          <w:szCs w:val="24"/>
          <w:lang w:bidi="ar-SA"/>
        </w:rPr>
      </w:pPr>
      <w:r w:rsidRPr="00C0110D">
        <w:rPr>
          <w:rFonts w:ascii="Calibri" w:eastAsia="Calibri" w:hAnsi="Calibri" w:cs="Arial"/>
          <w:sz w:val="24"/>
          <w:szCs w:val="24"/>
          <w:highlight w:val="yellow"/>
          <w:lang w:bidi="ar-SA"/>
        </w:rPr>
        <w:t>**please insert a table or a summary table here**</w:t>
      </w:r>
    </w:p>
    <w:p w14:paraId="548E8957" w14:textId="5C878202" w:rsidR="00C0110D" w:rsidRPr="008443BF" w:rsidRDefault="00C0110D" w:rsidP="008A52ED">
      <w:pPr>
        <w:spacing w:before="240" w:after="0" w:line="360" w:lineRule="auto"/>
        <w:jc w:val="both"/>
        <w:rPr>
          <w:rFonts w:ascii="Calibri" w:eastAsia="Calibri" w:hAnsi="Calibri" w:cs="Arial"/>
          <w:sz w:val="24"/>
          <w:szCs w:val="24"/>
          <w:lang w:bidi="ar-SA"/>
        </w:rPr>
      </w:pPr>
      <w:r>
        <w:rPr>
          <w:rFonts w:ascii="Calibri" w:eastAsia="Calibri" w:hAnsi="Calibri" w:cs="Arial"/>
          <w:sz w:val="24"/>
          <w:szCs w:val="24"/>
          <w:lang w:bidi="ar-SA"/>
        </w:rPr>
        <w:t xml:space="preserve">We also view AI and Mobility tech firms since 2020 and found that the median post money valuation is $526.2M, as we present below some of the companies: </w:t>
      </w:r>
      <w:r w:rsidRPr="00C0110D">
        <w:rPr>
          <w:rFonts w:ascii="Calibri" w:eastAsia="Calibri" w:hAnsi="Calibri" w:cs="Arial"/>
          <w:sz w:val="24"/>
          <w:szCs w:val="24"/>
          <w:highlight w:val="yellow"/>
          <w:lang w:bidi="ar-SA"/>
        </w:rPr>
        <w:t>**please remove the showing 38 of 468….**</w:t>
      </w:r>
    </w:p>
    <w:p w14:paraId="7F34B9A5"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noProof/>
          <w:sz w:val="24"/>
          <w:szCs w:val="24"/>
        </w:rPr>
        <w:drawing>
          <wp:inline distT="0" distB="0" distL="0" distR="0" wp14:anchorId="33879BA6" wp14:editId="746AFD61">
            <wp:extent cx="6858000" cy="1755096"/>
            <wp:effectExtent l="0" t="0" r="0" b="0"/>
            <wp:docPr id="91" name="Picture 91" descr="C:\Users\AlmogS\FROST &amp; SULLIVAN INC\ER - Equity_research - Documents\Equity research\Tech companies\Axilion\Similar deals analysis\moblity tech and AI a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ogS\FROST &amp; SULLIVAN INC\ER - Equity_research - Documents\Equity research\Tech companies\Axilion\Similar deals analysis\moblity tech and AI averag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0" cy="1755096"/>
                    </a:xfrm>
                    <a:prstGeom prst="rect">
                      <a:avLst/>
                    </a:prstGeom>
                    <a:noFill/>
                    <a:ln>
                      <a:noFill/>
                    </a:ln>
                  </pic:spPr>
                </pic:pic>
              </a:graphicData>
            </a:graphic>
          </wp:inline>
        </w:drawing>
      </w:r>
    </w:p>
    <w:p w14:paraId="35D1E3A3" w14:textId="5016C5EC" w:rsidR="00C0110D" w:rsidRDefault="00C0110D" w:rsidP="00C0110D">
      <w:pPr>
        <w:spacing w:after="120" w:line="300" w:lineRule="auto"/>
        <w:jc w:val="both"/>
        <w:outlineLvl w:val="1"/>
        <w:rPr>
          <w:rFonts w:ascii="Calibri" w:eastAsia="Calibri" w:hAnsi="Calibri" w:cs="Arial"/>
          <w:b/>
          <w:iCs/>
          <w:color w:val="1F497D"/>
          <w:sz w:val="28"/>
          <w:szCs w:val="24"/>
          <w:lang w:bidi="ar-SA"/>
        </w:rPr>
      </w:pPr>
      <w:r w:rsidRPr="00C0110D">
        <w:rPr>
          <w:rFonts w:ascii="Calibri" w:eastAsia="Calibri" w:hAnsi="Calibri" w:cs="Arial"/>
          <w:b/>
          <w:iCs/>
          <w:color w:val="1F497D"/>
          <w:sz w:val="28"/>
          <w:szCs w:val="24"/>
          <w:highlight w:val="yellow"/>
          <w:lang w:bidi="ar-SA"/>
        </w:rPr>
        <w:t>TBD</w:t>
      </w:r>
    </w:p>
    <w:p w14:paraId="2304EC24" w14:textId="77777777" w:rsidR="00AE5944" w:rsidRDefault="00AE5944" w:rsidP="00C0110D">
      <w:pPr>
        <w:spacing w:after="120" w:line="300" w:lineRule="auto"/>
        <w:jc w:val="both"/>
        <w:outlineLvl w:val="1"/>
        <w:rPr>
          <w:rFonts w:ascii="Calibri" w:eastAsia="Calibri" w:hAnsi="Calibri" w:cs="Arial"/>
          <w:b/>
          <w:iCs/>
          <w:color w:val="1F497D"/>
          <w:sz w:val="28"/>
          <w:szCs w:val="24"/>
          <w:lang w:bidi="ar-SA"/>
        </w:rPr>
      </w:pPr>
    </w:p>
    <w:p w14:paraId="0EE3ECFC" w14:textId="77777777" w:rsidR="00AE5944" w:rsidRDefault="00AE5944" w:rsidP="00C0110D">
      <w:pPr>
        <w:spacing w:after="120" w:line="300" w:lineRule="auto"/>
        <w:jc w:val="both"/>
        <w:outlineLvl w:val="1"/>
        <w:rPr>
          <w:rFonts w:ascii="Calibri" w:eastAsia="Calibri" w:hAnsi="Calibri" w:cs="Arial"/>
          <w:b/>
          <w:iCs/>
          <w:color w:val="1F497D"/>
          <w:sz w:val="28"/>
          <w:szCs w:val="24"/>
          <w:lang w:bidi="ar-SA"/>
        </w:rPr>
      </w:pPr>
    </w:p>
    <w:p w14:paraId="5D62E401" w14:textId="77777777" w:rsidR="00C0110D" w:rsidRPr="008443BF" w:rsidRDefault="00C0110D" w:rsidP="00C0110D">
      <w:pPr>
        <w:spacing w:after="120" w:line="300" w:lineRule="auto"/>
        <w:jc w:val="both"/>
        <w:outlineLvl w:val="1"/>
        <w:rPr>
          <w:rFonts w:ascii="Calibri" w:eastAsia="Calibri" w:hAnsi="Calibri" w:cs="Arial"/>
          <w:b/>
          <w:iCs/>
          <w:color w:val="1F497D"/>
          <w:sz w:val="28"/>
          <w:szCs w:val="24"/>
          <w:lang w:bidi="ar-SA"/>
        </w:rPr>
      </w:pPr>
      <w:r w:rsidRPr="008443BF">
        <w:rPr>
          <w:rFonts w:ascii="Calibri" w:eastAsia="Calibri" w:hAnsi="Calibri" w:cs="Arial"/>
          <w:b/>
          <w:iCs/>
          <w:color w:val="1F497D"/>
          <w:sz w:val="28"/>
          <w:szCs w:val="24"/>
          <w:lang w:bidi="ar-SA"/>
        </w:rPr>
        <w:lastRenderedPageBreak/>
        <w:t>Price Forecast Risks</w:t>
      </w:r>
    </w:p>
    <w:p w14:paraId="423908D1" w14:textId="77777777" w:rsidR="008443BF" w:rsidRPr="008443BF" w:rsidRDefault="008443BF" w:rsidP="008443BF">
      <w:pPr>
        <w:spacing w:line="360" w:lineRule="auto"/>
        <w:jc w:val="both"/>
        <w:rPr>
          <w:rFonts w:ascii="Calibri" w:eastAsia="Times New Roman" w:hAnsi="Calibri" w:cs="Arial"/>
          <w:sz w:val="24"/>
          <w:szCs w:val="24"/>
          <w:highlight w:val="yellow"/>
        </w:rPr>
      </w:pPr>
    </w:p>
    <w:p w14:paraId="6FAA8B9A" w14:textId="1DEFBFF5" w:rsidR="008443BF" w:rsidRPr="008443BF" w:rsidRDefault="008443BF" w:rsidP="008443BF">
      <w:pPr>
        <w:spacing w:line="360" w:lineRule="auto"/>
        <w:jc w:val="both"/>
        <w:rPr>
          <w:rFonts w:ascii="Calibri" w:eastAsia="Calibri" w:hAnsi="Calibri" w:cs="Arial"/>
          <w:sz w:val="24"/>
          <w:szCs w:val="24"/>
          <w:lang w:val="en-GB" w:bidi="ar-SA"/>
        </w:rPr>
      </w:pPr>
    </w:p>
    <w:p w14:paraId="7CBA8C2D" w14:textId="77777777" w:rsidR="008443BF" w:rsidRPr="008443BF" w:rsidRDefault="008443BF" w:rsidP="008443BF">
      <w:pPr>
        <w:spacing w:after="120" w:line="300" w:lineRule="auto"/>
        <w:jc w:val="both"/>
        <w:outlineLvl w:val="1"/>
        <w:rPr>
          <w:rFonts w:ascii="Calibri" w:eastAsia="Calibri" w:hAnsi="Calibri" w:cs="Arial"/>
          <w:b/>
          <w:iCs/>
          <w:color w:val="4F81BD"/>
          <w:sz w:val="28"/>
          <w:szCs w:val="26"/>
          <w:lang w:bidi="ar-SA"/>
        </w:rPr>
      </w:pPr>
      <w:bookmarkStart w:id="22" w:name="_Toc64371520"/>
      <w:r w:rsidRPr="008443BF">
        <w:rPr>
          <w:rFonts w:ascii="Calibri" w:eastAsia="Calibri" w:hAnsi="Calibri" w:cs="Arial"/>
          <w:b/>
          <w:iCs/>
          <w:color w:val="1F497D"/>
          <w:sz w:val="28"/>
          <w:szCs w:val="24"/>
          <w:lang w:bidi="ar-SA"/>
        </w:rPr>
        <w:t>Appendix #.1: About Frost &amp; Sullivan</w:t>
      </w:r>
      <w:r w:rsidRPr="008443BF">
        <w:rPr>
          <w:rFonts w:ascii="Calibri" w:eastAsia="Calibri" w:hAnsi="Calibri" w:cs="Arial"/>
          <w:b/>
          <w:iCs/>
          <w:color w:val="1F497D"/>
          <w:sz w:val="28"/>
          <w:szCs w:val="26"/>
          <w:lang w:bidi="ar-SA"/>
        </w:rPr>
        <w:t xml:space="preserve"> </w:t>
      </w:r>
    </w:p>
    <w:tbl>
      <w:tblPr>
        <w:tblW w:w="11016" w:type="dxa"/>
        <w:tblLook w:val="04A0" w:firstRow="1" w:lastRow="0" w:firstColumn="1" w:lastColumn="0" w:noHBand="0" w:noVBand="1"/>
      </w:tblPr>
      <w:tblGrid>
        <w:gridCol w:w="1117"/>
        <w:gridCol w:w="4347"/>
        <w:gridCol w:w="1517"/>
        <w:gridCol w:w="1413"/>
        <w:gridCol w:w="874"/>
        <w:gridCol w:w="874"/>
        <w:gridCol w:w="874"/>
      </w:tblGrid>
      <w:tr w:rsidR="008443BF" w:rsidRPr="008443BF" w14:paraId="2F14A448" w14:textId="77777777" w:rsidTr="004E227E">
        <w:trPr>
          <w:trHeight w:val="1050"/>
        </w:trPr>
        <w:tc>
          <w:tcPr>
            <w:tcW w:w="988" w:type="dxa"/>
            <w:tcBorders>
              <w:top w:val="single" w:sz="4" w:space="0" w:color="010000"/>
              <w:left w:val="nil"/>
              <w:bottom w:val="nil"/>
              <w:right w:val="nil"/>
            </w:tcBorders>
            <w:shd w:val="clear" w:color="000000" w:fill="16365C"/>
            <w:vAlign w:val="center"/>
            <w:hideMark/>
          </w:tcPr>
          <w:p w14:paraId="1BA09682"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Company Name</w:t>
            </w:r>
          </w:p>
        </w:tc>
        <w:tc>
          <w:tcPr>
            <w:tcW w:w="4790" w:type="dxa"/>
            <w:tcBorders>
              <w:top w:val="single" w:sz="4" w:space="0" w:color="010000"/>
              <w:left w:val="nil"/>
              <w:bottom w:val="nil"/>
              <w:right w:val="nil"/>
            </w:tcBorders>
            <w:shd w:val="clear" w:color="000000" w:fill="16365C"/>
            <w:vAlign w:val="center"/>
            <w:hideMark/>
          </w:tcPr>
          <w:p w14:paraId="7ABAABF3"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Description</w:t>
            </w:r>
          </w:p>
        </w:tc>
        <w:tc>
          <w:tcPr>
            <w:tcW w:w="1657" w:type="dxa"/>
            <w:tcBorders>
              <w:top w:val="single" w:sz="4" w:space="0" w:color="010000"/>
              <w:left w:val="nil"/>
              <w:bottom w:val="nil"/>
              <w:right w:val="nil"/>
            </w:tcBorders>
            <w:shd w:val="clear" w:color="000000" w:fill="16365C"/>
            <w:vAlign w:val="center"/>
            <w:hideMark/>
          </w:tcPr>
          <w:p w14:paraId="6663885B"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Deal Date</w:t>
            </w:r>
          </w:p>
        </w:tc>
        <w:tc>
          <w:tcPr>
            <w:tcW w:w="1241" w:type="dxa"/>
            <w:tcBorders>
              <w:top w:val="single" w:sz="4" w:space="0" w:color="010000"/>
              <w:left w:val="nil"/>
              <w:bottom w:val="nil"/>
              <w:right w:val="nil"/>
            </w:tcBorders>
            <w:shd w:val="clear" w:color="000000" w:fill="16365C"/>
            <w:vAlign w:val="center"/>
            <w:hideMark/>
          </w:tcPr>
          <w:p w14:paraId="1372E74C"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Deal Type 1</w:t>
            </w:r>
          </w:p>
        </w:tc>
        <w:tc>
          <w:tcPr>
            <w:tcW w:w="780" w:type="dxa"/>
            <w:tcBorders>
              <w:top w:val="single" w:sz="4" w:space="0" w:color="010000"/>
              <w:left w:val="nil"/>
              <w:bottom w:val="nil"/>
              <w:right w:val="nil"/>
            </w:tcBorders>
            <w:shd w:val="clear" w:color="000000" w:fill="16365C"/>
            <w:vAlign w:val="center"/>
            <w:hideMark/>
          </w:tcPr>
          <w:p w14:paraId="3A201917"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Company Pre-money Valuation (million, USD)</w:t>
            </w:r>
          </w:p>
        </w:tc>
        <w:tc>
          <w:tcPr>
            <w:tcW w:w="780" w:type="dxa"/>
            <w:tcBorders>
              <w:top w:val="single" w:sz="4" w:space="0" w:color="010000"/>
              <w:left w:val="nil"/>
              <w:bottom w:val="nil"/>
              <w:right w:val="nil"/>
            </w:tcBorders>
            <w:shd w:val="clear" w:color="000000" w:fill="16365C"/>
            <w:vAlign w:val="center"/>
            <w:hideMark/>
          </w:tcPr>
          <w:p w14:paraId="7C6F4FF5"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Company Post Valuation (million, USD)</w:t>
            </w:r>
          </w:p>
        </w:tc>
        <w:tc>
          <w:tcPr>
            <w:tcW w:w="780" w:type="dxa"/>
            <w:tcBorders>
              <w:top w:val="single" w:sz="4" w:space="0" w:color="010000"/>
              <w:left w:val="nil"/>
              <w:bottom w:val="nil"/>
              <w:right w:val="nil"/>
            </w:tcBorders>
            <w:shd w:val="clear" w:color="000000" w:fill="16365C"/>
            <w:vAlign w:val="center"/>
            <w:hideMark/>
          </w:tcPr>
          <w:p w14:paraId="555B6A94" w14:textId="77777777" w:rsidR="008443BF" w:rsidRPr="008443BF" w:rsidRDefault="008443BF" w:rsidP="008443BF">
            <w:pPr>
              <w:spacing w:after="0" w:line="240" w:lineRule="auto"/>
              <w:jc w:val="center"/>
              <w:rPr>
                <w:rFonts w:ascii="Arial" w:eastAsia="Times New Roman" w:hAnsi="Arial" w:cs="Arial"/>
                <w:b/>
                <w:bCs/>
                <w:color w:val="FFFFFF"/>
                <w:sz w:val="16"/>
                <w:szCs w:val="16"/>
                <w:lang w:val="en-GB" w:eastAsia="en-GB"/>
              </w:rPr>
            </w:pPr>
            <w:r w:rsidRPr="008443BF">
              <w:rPr>
                <w:rFonts w:ascii="Arial" w:eastAsia="Times New Roman" w:hAnsi="Arial" w:cs="Arial"/>
                <w:b/>
                <w:bCs/>
                <w:color w:val="FFFFFF"/>
                <w:sz w:val="16"/>
                <w:szCs w:val="16"/>
                <w:lang w:val="en-GB" w:eastAsia="en-GB"/>
              </w:rPr>
              <w:t>Company Country</w:t>
            </w:r>
          </w:p>
        </w:tc>
      </w:tr>
      <w:tr w:rsidR="008443BF" w:rsidRPr="008443BF" w14:paraId="4FA6D52E"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5EF22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Pony.ai</w:t>
            </w:r>
          </w:p>
        </w:tc>
        <w:tc>
          <w:tcPr>
            <w:tcW w:w="4790" w:type="dxa"/>
            <w:tcBorders>
              <w:top w:val="nil"/>
              <w:left w:val="nil"/>
              <w:bottom w:val="nil"/>
              <w:right w:val="dotted" w:sz="4" w:space="0" w:color="969696"/>
            </w:tcBorders>
            <w:shd w:val="clear" w:color="000000" w:fill="FFFFFF"/>
            <w:noWrap/>
            <w:vAlign w:val="center"/>
            <w:hideMark/>
          </w:tcPr>
          <w:p w14:paraId="021C47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autonomous driving technology intended to facilitate manufacturing of automated vehicles. The company's technology leverages artificial intelligence and algorithms to accurately perceive the vehicle's surroundings in order to predict surrounding driver's actions and </w:t>
            </w:r>
            <w:proofErr w:type="spellStart"/>
            <w:r w:rsidRPr="008443BF">
              <w:rPr>
                <w:rFonts w:ascii="Arial" w:eastAsia="Times New Roman" w:hAnsi="Arial" w:cs="Arial"/>
                <w:sz w:val="16"/>
                <w:szCs w:val="16"/>
                <w:lang w:val="en-GB" w:eastAsia="en-GB"/>
              </w:rPr>
              <w:t>maneuver</w:t>
            </w:r>
            <w:proofErr w:type="spellEnd"/>
            <w:r w:rsidRPr="008443BF">
              <w:rPr>
                <w:rFonts w:ascii="Arial" w:eastAsia="Times New Roman" w:hAnsi="Arial" w:cs="Arial"/>
                <w:sz w:val="16"/>
                <w:szCs w:val="16"/>
                <w:lang w:val="en-GB" w:eastAsia="en-GB"/>
              </w:rPr>
              <w:t xml:space="preserve"> the vehicle accordingly, enabling vehicle companies to improve their car functionality and safety in an efficient manner.</w:t>
            </w:r>
          </w:p>
        </w:tc>
        <w:tc>
          <w:tcPr>
            <w:tcW w:w="1657" w:type="dxa"/>
            <w:tcBorders>
              <w:top w:val="nil"/>
              <w:left w:val="nil"/>
              <w:bottom w:val="nil"/>
              <w:right w:val="dotted" w:sz="4" w:space="0" w:color="969696"/>
            </w:tcBorders>
            <w:shd w:val="clear" w:color="000000" w:fill="FFFFFF"/>
            <w:noWrap/>
            <w:vAlign w:val="center"/>
            <w:hideMark/>
          </w:tcPr>
          <w:p w14:paraId="11F58BD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07-Feb-2021</w:t>
            </w:r>
          </w:p>
        </w:tc>
        <w:tc>
          <w:tcPr>
            <w:tcW w:w="1241" w:type="dxa"/>
            <w:tcBorders>
              <w:top w:val="nil"/>
              <w:left w:val="nil"/>
              <w:bottom w:val="nil"/>
              <w:right w:val="dotted" w:sz="4" w:space="0" w:color="969696"/>
            </w:tcBorders>
            <w:shd w:val="clear" w:color="000000" w:fill="FFFFFF"/>
            <w:noWrap/>
            <w:vAlign w:val="center"/>
            <w:hideMark/>
          </w:tcPr>
          <w:p w14:paraId="1401829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8FC4F3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4,933</w:t>
            </w:r>
          </w:p>
        </w:tc>
        <w:tc>
          <w:tcPr>
            <w:tcW w:w="780" w:type="dxa"/>
            <w:tcBorders>
              <w:top w:val="nil"/>
              <w:left w:val="nil"/>
              <w:bottom w:val="nil"/>
              <w:right w:val="dotted" w:sz="4" w:space="0" w:color="969696"/>
            </w:tcBorders>
            <w:shd w:val="clear" w:color="000000" w:fill="FFFFFF"/>
            <w:noWrap/>
            <w:vAlign w:val="center"/>
            <w:hideMark/>
          </w:tcPr>
          <w:p w14:paraId="227717A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5,300</w:t>
            </w:r>
          </w:p>
        </w:tc>
        <w:tc>
          <w:tcPr>
            <w:tcW w:w="780" w:type="dxa"/>
            <w:tcBorders>
              <w:top w:val="nil"/>
              <w:left w:val="nil"/>
              <w:bottom w:val="nil"/>
              <w:right w:val="dotted" w:sz="4" w:space="0" w:color="969696"/>
            </w:tcBorders>
            <w:shd w:val="clear" w:color="000000" w:fill="FFFFFF"/>
            <w:noWrap/>
            <w:vAlign w:val="center"/>
            <w:hideMark/>
          </w:tcPr>
          <w:p w14:paraId="4DD3C12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3EAB189"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4E4D2CE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C3.ai</w:t>
            </w:r>
          </w:p>
        </w:tc>
        <w:tc>
          <w:tcPr>
            <w:tcW w:w="4790" w:type="dxa"/>
            <w:tcBorders>
              <w:top w:val="nil"/>
              <w:left w:val="nil"/>
              <w:bottom w:val="nil"/>
              <w:right w:val="dotted" w:sz="4" w:space="0" w:color="969696"/>
            </w:tcBorders>
            <w:shd w:val="clear" w:color="000000" w:fill="EEF3F8"/>
            <w:noWrap/>
            <w:vAlign w:val="center"/>
            <w:hideMark/>
          </w:tcPr>
          <w:p w14:paraId="01BFDEE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C3.ai </w:t>
            </w:r>
            <w:proofErr w:type="spellStart"/>
            <w:r w:rsidRPr="008443BF">
              <w:rPr>
                <w:rFonts w:ascii="Arial" w:eastAsia="Times New Roman" w:hAnsi="Arial" w:cs="Arial"/>
                <w:sz w:val="16"/>
                <w:szCs w:val="16"/>
                <w:lang w:val="en-GB" w:eastAsia="en-GB"/>
              </w:rPr>
              <w:t>Inc</w:t>
            </w:r>
            <w:proofErr w:type="spellEnd"/>
            <w:r w:rsidRPr="008443BF">
              <w:rPr>
                <w:rFonts w:ascii="Arial" w:eastAsia="Times New Roman" w:hAnsi="Arial" w:cs="Arial"/>
                <w:sz w:val="16"/>
                <w:szCs w:val="16"/>
                <w:lang w:val="en-GB" w:eastAsia="en-GB"/>
              </w:rPr>
              <w:t xml:space="preserve"> is an enterprise artificial intelligence company. The company provides software-as-a-service applications that enable customers to rapidly develop, deploy, and operate large-scale Enterprise AI applications across any infrastructure. It provides solutions under three divisions namely, The C3 AI Suite, is a comprehensive application development and runtime environment that is designed to allow customers to rapidly design, develop, and deploy Enterprise AI applications of any type; C3 AI Applications, include a large and growing family of industry-specific and application-specific turnkey AI solutions that can be immediately installed and deployed; and C3.ai Ex Machina, analytics for applying data science to every-day business decisions.</w:t>
            </w:r>
          </w:p>
        </w:tc>
        <w:tc>
          <w:tcPr>
            <w:tcW w:w="1657" w:type="dxa"/>
            <w:tcBorders>
              <w:top w:val="nil"/>
              <w:left w:val="nil"/>
              <w:bottom w:val="nil"/>
              <w:right w:val="dotted" w:sz="4" w:space="0" w:color="969696"/>
            </w:tcBorders>
            <w:shd w:val="clear" w:color="000000" w:fill="EEF3F8"/>
            <w:noWrap/>
            <w:vAlign w:val="center"/>
            <w:hideMark/>
          </w:tcPr>
          <w:p w14:paraId="38D60C1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09-Dec-2020</w:t>
            </w:r>
          </w:p>
        </w:tc>
        <w:tc>
          <w:tcPr>
            <w:tcW w:w="1241" w:type="dxa"/>
            <w:tcBorders>
              <w:top w:val="nil"/>
              <w:left w:val="nil"/>
              <w:bottom w:val="nil"/>
              <w:right w:val="dotted" w:sz="4" w:space="0" w:color="969696"/>
            </w:tcBorders>
            <w:shd w:val="clear" w:color="000000" w:fill="EEF3F8"/>
            <w:noWrap/>
            <w:vAlign w:val="center"/>
            <w:hideMark/>
          </w:tcPr>
          <w:p w14:paraId="069BC5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EEF3F8"/>
            <w:noWrap/>
            <w:vAlign w:val="center"/>
            <w:hideMark/>
          </w:tcPr>
          <w:p w14:paraId="20F2A27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3,375</w:t>
            </w:r>
          </w:p>
        </w:tc>
        <w:tc>
          <w:tcPr>
            <w:tcW w:w="780" w:type="dxa"/>
            <w:tcBorders>
              <w:top w:val="nil"/>
              <w:left w:val="nil"/>
              <w:bottom w:val="nil"/>
              <w:right w:val="dotted" w:sz="4" w:space="0" w:color="969696"/>
            </w:tcBorders>
            <w:shd w:val="clear" w:color="000000" w:fill="EEF3F8"/>
            <w:noWrap/>
            <w:vAlign w:val="center"/>
            <w:hideMark/>
          </w:tcPr>
          <w:p w14:paraId="1750B43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4,026</w:t>
            </w:r>
          </w:p>
        </w:tc>
        <w:tc>
          <w:tcPr>
            <w:tcW w:w="780" w:type="dxa"/>
            <w:tcBorders>
              <w:top w:val="nil"/>
              <w:left w:val="nil"/>
              <w:bottom w:val="nil"/>
              <w:right w:val="dotted" w:sz="4" w:space="0" w:color="969696"/>
            </w:tcBorders>
            <w:shd w:val="clear" w:color="000000" w:fill="EEF3F8"/>
            <w:noWrap/>
            <w:vAlign w:val="center"/>
            <w:hideMark/>
          </w:tcPr>
          <w:p w14:paraId="0E1D44F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4C289BC"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DA9A26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Luminar</w:t>
            </w:r>
            <w:proofErr w:type="spellEnd"/>
          </w:p>
        </w:tc>
        <w:tc>
          <w:tcPr>
            <w:tcW w:w="4790" w:type="dxa"/>
            <w:tcBorders>
              <w:top w:val="nil"/>
              <w:left w:val="nil"/>
              <w:bottom w:val="nil"/>
              <w:right w:val="dotted" w:sz="4" w:space="0" w:color="969696"/>
            </w:tcBorders>
            <w:shd w:val="clear" w:color="000000" w:fill="FFFFFF"/>
            <w:noWrap/>
            <w:vAlign w:val="center"/>
            <w:hideMark/>
          </w:tcPr>
          <w:p w14:paraId="5FC7DD6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Luminar</w:t>
            </w:r>
            <w:proofErr w:type="spellEnd"/>
            <w:r w:rsidRPr="008443BF">
              <w:rPr>
                <w:rFonts w:ascii="Arial" w:eastAsia="Times New Roman" w:hAnsi="Arial" w:cs="Arial"/>
                <w:sz w:val="16"/>
                <w:szCs w:val="16"/>
                <w:lang w:val="en-GB" w:eastAsia="en-GB"/>
              </w:rPr>
              <w:t xml:space="preserve"> Technologies </w:t>
            </w:r>
            <w:proofErr w:type="spellStart"/>
            <w:r w:rsidRPr="008443BF">
              <w:rPr>
                <w:rFonts w:ascii="Arial" w:eastAsia="Times New Roman" w:hAnsi="Arial" w:cs="Arial"/>
                <w:sz w:val="16"/>
                <w:szCs w:val="16"/>
                <w:lang w:val="en-GB" w:eastAsia="en-GB"/>
              </w:rPr>
              <w:t>Inc</w:t>
            </w:r>
            <w:proofErr w:type="spellEnd"/>
            <w:r w:rsidRPr="008443BF">
              <w:rPr>
                <w:rFonts w:ascii="Arial" w:eastAsia="Times New Roman" w:hAnsi="Arial" w:cs="Arial"/>
                <w:sz w:val="16"/>
                <w:szCs w:val="16"/>
                <w:lang w:val="en-GB" w:eastAsia="en-GB"/>
              </w:rPr>
              <w:t xml:space="preserve"> is an autonomous vehicle sensor and software company with the vision to make autonomy safe and ubiquitous by delivering the </w:t>
            </w:r>
            <w:proofErr w:type="spellStart"/>
            <w:r w:rsidRPr="008443BF">
              <w:rPr>
                <w:rFonts w:ascii="Arial" w:eastAsia="Times New Roman" w:hAnsi="Arial" w:cs="Arial"/>
                <w:sz w:val="16"/>
                <w:szCs w:val="16"/>
                <w:lang w:val="en-GB" w:eastAsia="en-GB"/>
              </w:rPr>
              <w:t>lidar</w:t>
            </w:r>
            <w:proofErr w:type="spellEnd"/>
            <w:r w:rsidRPr="008443BF">
              <w:rPr>
                <w:rFonts w:ascii="Arial" w:eastAsia="Times New Roman" w:hAnsi="Arial" w:cs="Arial"/>
                <w:sz w:val="16"/>
                <w:szCs w:val="16"/>
                <w:lang w:val="en-GB" w:eastAsia="en-GB"/>
              </w:rPr>
              <w:t xml:space="preserve"> and associated software that meets the industry's stringent performance, safety, and economic requirements.</w:t>
            </w:r>
          </w:p>
        </w:tc>
        <w:tc>
          <w:tcPr>
            <w:tcW w:w="1657" w:type="dxa"/>
            <w:tcBorders>
              <w:top w:val="nil"/>
              <w:left w:val="nil"/>
              <w:bottom w:val="nil"/>
              <w:right w:val="dotted" w:sz="4" w:space="0" w:color="969696"/>
            </w:tcBorders>
            <w:shd w:val="clear" w:color="000000" w:fill="FFFFFF"/>
            <w:noWrap/>
            <w:vAlign w:val="center"/>
            <w:hideMark/>
          </w:tcPr>
          <w:p w14:paraId="1186652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02-Dec-2020</w:t>
            </w:r>
          </w:p>
        </w:tc>
        <w:tc>
          <w:tcPr>
            <w:tcW w:w="1241" w:type="dxa"/>
            <w:tcBorders>
              <w:top w:val="nil"/>
              <w:left w:val="nil"/>
              <w:bottom w:val="nil"/>
              <w:right w:val="dotted" w:sz="4" w:space="0" w:color="969696"/>
            </w:tcBorders>
            <w:shd w:val="clear" w:color="000000" w:fill="FFFFFF"/>
            <w:noWrap/>
            <w:vAlign w:val="center"/>
            <w:hideMark/>
          </w:tcPr>
          <w:p w14:paraId="6BE4739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Reverse Merger</w:t>
            </w:r>
          </w:p>
        </w:tc>
        <w:tc>
          <w:tcPr>
            <w:tcW w:w="780" w:type="dxa"/>
            <w:tcBorders>
              <w:top w:val="nil"/>
              <w:left w:val="nil"/>
              <w:bottom w:val="nil"/>
              <w:right w:val="dotted" w:sz="4" w:space="0" w:color="969696"/>
            </w:tcBorders>
            <w:shd w:val="clear" w:color="000000" w:fill="FFFFFF"/>
            <w:noWrap/>
            <w:vAlign w:val="center"/>
            <w:hideMark/>
          </w:tcPr>
          <w:p w14:paraId="36337EE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2,994</w:t>
            </w:r>
          </w:p>
        </w:tc>
        <w:tc>
          <w:tcPr>
            <w:tcW w:w="780" w:type="dxa"/>
            <w:tcBorders>
              <w:top w:val="nil"/>
              <w:left w:val="nil"/>
              <w:bottom w:val="nil"/>
              <w:right w:val="dotted" w:sz="4" w:space="0" w:color="969696"/>
            </w:tcBorders>
            <w:shd w:val="clear" w:color="000000" w:fill="FFFFFF"/>
            <w:noWrap/>
            <w:vAlign w:val="center"/>
            <w:hideMark/>
          </w:tcPr>
          <w:p w14:paraId="709891A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3,400</w:t>
            </w:r>
          </w:p>
        </w:tc>
        <w:tc>
          <w:tcPr>
            <w:tcW w:w="780" w:type="dxa"/>
            <w:tcBorders>
              <w:top w:val="nil"/>
              <w:left w:val="nil"/>
              <w:bottom w:val="nil"/>
              <w:right w:val="dotted" w:sz="4" w:space="0" w:color="969696"/>
            </w:tcBorders>
            <w:shd w:val="clear" w:color="000000" w:fill="FFFFFF"/>
            <w:noWrap/>
            <w:vAlign w:val="center"/>
            <w:hideMark/>
          </w:tcPr>
          <w:p w14:paraId="28197C4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67892C49"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62AE37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SentinelOne</w:t>
            </w:r>
            <w:proofErr w:type="spellEnd"/>
          </w:p>
        </w:tc>
        <w:tc>
          <w:tcPr>
            <w:tcW w:w="4790" w:type="dxa"/>
            <w:tcBorders>
              <w:top w:val="nil"/>
              <w:left w:val="nil"/>
              <w:bottom w:val="nil"/>
              <w:right w:val="dotted" w:sz="4" w:space="0" w:color="969696"/>
            </w:tcBorders>
            <w:shd w:val="clear" w:color="000000" w:fill="EEF3F8"/>
            <w:noWrap/>
            <w:vAlign w:val="center"/>
            <w:hideMark/>
          </w:tcPr>
          <w:p w14:paraId="1666055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an automated</w:t>
            </w:r>
            <w:proofErr w:type="gramEnd"/>
            <w:r w:rsidRPr="008443BF">
              <w:rPr>
                <w:rFonts w:ascii="Arial" w:eastAsia="Times New Roman" w:hAnsi="Arial" w:cs="Arial"/>
                <w:sz w:val="16"/>
                <w:szCs w:val="16"/>
                <w:lang w:val="en-GB" w:eastAsia="en-GB"/>
              </w:rPr>
              <w:t xml:space="preserve"> cybersecurity software designed to protect devices and servers against malware and threats. The company's cloud-based software helps in delivering autonomous security for the endpoint, data centre and cloud environments to help organizations secure their assets with speed and simplicity, unifies the detection, prevention and remediation of threats initiated by nation-states and organized crime in a single platform powered by artificial intelligence, enabling organizations to detect malicious behaviour across multiple vectors, rapidly eliminate threats with a fully-automated integrated response and adapt their defences against the advanced </w:t>
            </w:r>
            <w:proofErr w:type="spellStart"/>
            <w:r w:rsidRPr="008443BF">
              <w:rPr>
                <w:rFonts w:ascii="Arial" w:eastAsia="Times New Roman" w:hAnsi="Arial" w:cs="Arial"/>
                <w:sz w:val="16"/>
                <w:szCs w:val="16"/>
                <w:lang w:val="en-GB" w:eastAsia="en-GB"/>
              </w:rPr>
              <w:t>cyber attacks</w:t>
            </w:r>
            <w:proofErr w:type="spellEnd"/>
            <w:r w:rsidRPr="008443BF">
              <w:rPr>
                <w:rFonts w:ascii="Arial" w:eastAsia="Times New Roman" w:hAnsi="Arial" w:cs="Arial"/>
                <w:sz w:val="16"/>
                <w:szCs w:val="16"/>
                <w:lang w:val="en-GB" w:eastAsia="en-GB"/>
              </w:rPr>
              <w:t>.</w:t>
            </w:r>
          </w:p>
        </w:tc>
        <w:tc>
          <w:tcPr>
            <w:tcW w:w="1657" w:type="dxa"/>
            <w:tcBorders>
              <w:top w:val="nil"/>
              <w:left w:val="nil"/>
              <w:bottom w:val="nil"/>
              <w:right w:val="dotted" w:sz="4" w:space="0" w:color="969696"/>
            </w:tcBorders>
            <w:shd w:val="clear" w:color="000000" w:fill="EEF3F8"/>
            <w:noWrap/>
            <w:vAlign w:val="center"/>
            <w:hideMark/>
          </w:tcPr>
          <w:p w14:paraId="62E850D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11-Nov-2020</w:t>
            </w:r>
          </w:p>
        </w:tc>
        <w:tc>
          <w:tcPr>
            <w:tcW w:w="1241" w:type="dxa"/>
            <w:tcBorders>
              <w:top w:val="nil"/>
              <w:left w:val="nil"/>
              <w:bottom w:val="nil"/>
              <w:right w:val="dotted" w:sz="4" w:space="0" w:color="969696"/>
            </w:tcBorders>
            <w:shd w:val="clear" w:color="000000" w:fill="EEF3F8"/>
            <w:noWrap/>
            <w:vAlign w:val="center"/>
            <w:hideMark/>
          </w:tcPr>
          <w:p w14:paraId="05715D3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6910A63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2,733</w:t>
            </w:r>
          </w:p>
        </w:tc>
        <w:tc>
          <w:tcPr>
            <w:tcW w:w="780" w:type="dxa"/>
            <w:tcBorders>
              <w:top w:val="nil"/>
              <w:left w:val="nil"/>
              <w:bottom w:val="nil"/>
              <w:right w:val="dotted" w:sz="4" w:space="0" w:color="969696"/>
            </w:tcBorders>
            <w:shd w:val="clear" w:color="000000" w:fill="EEF3F8"/>
            <w:noWrap/>
            <w:vAlign w:val="center"/>
            <w:hideMark/>
          </w:tcPr>
          <w:p w14:paraId="3EC4A90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3,000</w:t>
            </w:r>
          </w:p>
        </w:tc>
        <w:tc>
          <w:tcPr>
            <w:tcW w:w="780" w:type="dxa"/>
            <w:tcBorders>
              <w:top w:val="nil"/>
              <w:left w:val="nil"/>
              <w:bottom w:val="nil"/>
              <w:right w:val="dotted" w:sz="4" w:space="0" w:color="969696"/>
            </w:tcBorders>
            <w:shd w:val="clear" w:color="000000" w:fill="EEF3F8"/>
            <w:noWrap/>
            <w:vAlign w:val="center"/>
            <w:hideMark/>
          </w:tcPr>
          <w:p w14:paraId="199440D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C7C3C7E"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474C9B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Verafin</w:t>
            </w:r>
            <w:proofErr w:type="spellEnd"/>
          </w:p>
        </w:tc>
        <w:tc>
          <w:tcPr>
            <w:tcW w:w="4790" w:type="dxa"/>
            <w:tcBorders>
              <w:top w:val="nil"/>
              <w:left w:val="nil"/>
              <w:bottom w:val="nil"/>
              <w:right w:val="dotted" w:sz="4" w:space="0" w:color="969696"/>
            </w:tcBorders>
            <w:shd w:val="clear" w:color="000000" w:fill="FFFFFF"/>
            <w:noWrap/>
            <w:vAlign w:val="center"/>
            <w:hideMark/>
          </w:tcPr>
          <w:p w14:paraId="5F6BE34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cloud-based fraud detection and anti-money laundering software designed to identify entities that may be involved in money laundering or terrorist financing activities. The company offers compliance automation tools such as big data intelligence, visual storytelling, collaborative investigations, artificial intelligence, machine learning for cross-institutional, multi-channel analysis to detect deposit, check, card and wire frauds, funnel accounts, human trafficking, unusual tax refund, and other unethical activities, along with vendor management, enterprise reporting, case management, watch list scanning, and other related services, enabling banks and credit unions to scan customers and transactions prior to </w:t>
            </w:r>
            <w:r w:rsidRPr="008443BF">
              <w:rPr>
                <w:rFonts w:ascii="Arial" w:eastAsia="Times New Roman" w:hAnsi="Arial" w:cs="Arial"/>
                <w:sz w:val="16"/>
                <w:szCs w:val="16"/>
                <w:lang w:val="en-GB" w:eastAsia="en-GB"/>
              </w:rPr>
              <w:lastRenderedPageBreak/>
              <w:t>initiating contracts.</w:t>
            </w:r>
          </w:p>
        </w:tc>
        <w:tc>
          <w:tcPr>
            <w:tcW w:w="1657" w:type="dxa"/>
            <w:tcBorders>
              <w:top w:val="nil"/>
              <w:left w:val="nil"/>
              <w:bottom w:val="nil"/>
              <w:right w:val="dotted" w:sz="4" w:space="0" w:color="969696"/>
            </w:tcBorders>
            <w:shd w:val="clear" w:color="000000" w:fill="FFFFFF"/>
            <w:noWrap/>
            <w:vAlign w:val="center"/>
            <w:hideMark/>
          </w:tcPr>
          <w:p w14:paraId="48FAD43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11-Feb-2021</w:t>
            </w:r>
          </w:p>
        </w:tc>
        <w:tc>
          <w:tcPr>
            <w:tcW w:w="1241" w:type="dxa"/>
            <w:tcBorders>
              <w:top w:val="nil"/>
              <w:left w:val="nil"/>
              <w:bottom w:val="nil"/>
              <w:right w:val="dotted" w:sz="4" w:space="0" w:color="969696"/>
            </w:tcBorders>
            <w:shd w:val="clear" w:color="000000" w:fill="FFFFFF"/>
            <w:noWrap/>
            <w:vAlign w:val="center"/>
            <w:hideMark/>
          </w:tcPr>
          <w:p w14:paraId="59AB148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133F1F6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77A4EAF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2,750</w:t>
            </w:r>
          </w:p>
        </w:tc>
        <w:tc>
          <w:tcPr>
            <w:tcW w:w="780" w:type="dxa"/>
            <w:tcBorders>
              <w:top w:val="nil"/>
              <w:left w:val="nil"/>
              <w:bottom w:val="nil"/>
              <w:right w:val="dotted" w:sz="4" w:space="0" w:color="969696"/>
            </w:tcBorders>
            <w:shd w:val="clear" w:color="000000" w:fill="FFFFFF"/>
            <w:noWrap/>
            <w:vAlign w:val="center"/>
            <w:hideMark/>
          </w:tcPr>
          <w:p w14:paraId="0CD6EE2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Canada</w:t>
            </w:r>
          </w:p>
        </w:tc>
      </w:tr>
      <w:tr w:rsidR="008443BF" w:rsidRPr="008443BF" w14:paraId="22FAEFAC"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529893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Sumo Logic</w:t>
            </w:r>
          </w:p>
        </w:tc>
        <w:tc>
          <w:tcPr>
            <w:tcW w:w="4790" w:type="dxa"/>
            <w:tcBorders>
              <w:top w:val="nil"/>
              <w:left w:val="nil"/>
              <w:bottom w:val="nil"/>
              <w:right w:val="dotted" w:sz="4" w:space="0" w:color="969696"/>
            </w:tcBorders>
            <w:shd w:val="clear" w:color="000000" w:fill="EEF3F8"/>
            <w:noWrap/>
            <w:vAlign w:val="center"/>
            <w:hideMark/>
          </w:tcPr>
          <w:p w14:paraId="1580C0F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Sumo Logic </w:t>
            </w:r>
            <w:proofErr w:type="spellStart"/>
            <w:r w:rsidRPr="008443BF">
              <w:rPr>
                <w:rFonts w:ascii="Arial" w:eastAsia="Times New Roman" w:hAnsi="Arial" w:cs="Arial"/>
                <w:sz w:val="16"/>
                <w:szCs w:val="16"/>
                <w:lang w:val="en-GB" w:eastAsia="en-GB"/>
              </w:rPr>
              <w:t>Inc</w:t>
            </w:r>
            <w:proofErr w:type="spellEnd"/>
            <w:r w:rsidRPr="008443BF">
              <w:rPr>
                <w:rFonts w:ascii="Arial" w:eastAsia="Times New Roman" w:hAnsi="Arial" w:cs="Arial"/>
                <w:sz w:val="16"/>
                <w:szCs w:val="16"/>
                <w:lang w:val="en-GB" w:eastAsia="en-GB"/>
              </w:rPr>
              <w:t xml:space="preserve"> is a software company. The company develops software, which enables organizations of all sizes to address the challenges and opportunities presented by digital transformation, modern applications, and cloud computing. The software platform enables organizations to automate the collection, ingestion, and analysis of application, infrastructure, security, and </w:t>
            </w:r>
            <w:proofErr w:type="spellStart"/>
            <w:r w:rsidRPr="008443BF">
              <w:rPr>
                <w:rFonts w:ascii="Arial" w:eastAsia="Times New Roman" w:hAnsi="Arial" w:cs="Arial"/>
                <w:sz w:val="16"/>
                <w:szCs w:val="16"/>
                <w:lang w:val="en-GB" w:eastAsia="en-GB"/>
              </w:rPr>
              <w:t>IoT</w:t>
            </w:r>
            <w:proofErr w:type="spellEnd"/>
            <w:r w:rsidRPr="008443BF">
              <w:rPr>
                <w:rFonts w:ascii="Arial" w:eastAsia="Times New Roman" w:hAnsi="Arial" w:cs="Arial"/>
                <w:sz w:val="16"/>
                <w:szCs w:val="16"/>
                <w:lang w:val="en-GB" w:eastAsia="en-GB"/>
              </w:rPr>
              <w:t xml:space="preserve"> data. The solutions provided are Operations Intelligence, Security Intelligence, and Business Intelligence.</w:t>
            </w:r>
          </w:p>
        </w:tc>
        <w:tc>
          <w:tcPr>
            <w:tcW w:w="1657" w:type="dxa"/>
            <w:tcBorders>
              <w:top w:val="nil"/>
              <w:left w:val="nil"/>
              <w:bottom w:val="nil"/>
              <w:right w:val="dotted" w:sz="4" w:space="0" w:color="969696"/>
            </w:tcBorders>
            <w:shd w:val="clear" w:color="000000" w:fill="EEF3F8"/>
            <w:noWrap/>
            <w:vAlign w:val="center"/>
            <w:hideMark/>
          </w:tcPr>
          <w:p w14:paraId="07789FD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17-Sep-2020</w:t>
            </w:r>
          </w:p>
        </w:tc>
        <w:tc>
          <w:tcPr>
            <w:tcW w:w="1241" w:type="dxa"/>
            <w:tcBorders>
              <w:top w:val="nil"/>
              <w:left w:val="nil"/>
              <w:bottom w:val="nil"/>
              <w:right w:val="dotted" w:sz="4" w:space="0" w:color="969696"/>
            </w:tcBorders>
            <w:shd w:val="clear" w:color="000000" w:fill="EEF3F8"/>
            <w:noWrap/>
            <w:vAlign w:val="center"/>
            <w:hideMark/>
          </w:tcPr>
          <w:p w14:paraId="39991DE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EEF3F8"/>
            <w:noWrap/>
            <w:vAlign w:val="center"/>
            <w:hideMark/>
          </w:tcPr>
          <w:p w14:paraId="421DDB9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1,846</w:t>
            </w:r>
          </w:p>
        </w:tc>
        <w:tc>
          <w:tcPr>
            <w:tcW w:w="780" w:type="dxa"/>
            <w:tcBorders>
              <w:top w:val="nil"/>
              <w:left w:val="nil"/>
              <w:bottom w:val="nil"/>
              <w:right w:val="dotted" w:sz="4" w:space="0" w:color="969696"/>
            </w:tcBorders>
            <w:shd w:val="clear" w:color="000000" w:fill="EEF3F8"/>
            <w:noWrap/>
            <w:vAlign w:val="center"/>
            <w:hideMark/>
          </w:tcPr>
          <w:p w14:paraId="0E7F4A6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2,171</w:t>
            </w:r>
          </w:p>
        </w:tc>
        <w:tc>
          <w:tcPr>
            <w:tcW w:w="780" w:type="dxa"/>
            <w:tcBorders>
              <w:top w:val="nil"/>
              <w:left w:val="nil"/>
              <w:bottom w:val="nil"/>
              <w:right w:val="dotted" w:sz="4" w:space="0" w:color="969696"/>
            </w:tcBorders>
            <w:shd w:val="clear" w:color="000000" w:fill="EEF3F8"/>
            <w:noWrap/>
            <w:vAlign w:val="center"/>
            <w:hideMark/>
          </w:tcPr>
          <w:p w14:paraId="445599D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3B14D21"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FC95FE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Farmer's Business Network</w:t>
            </w:r>
          </w:p>
        </w:tc>
        <w:tc>
          <w:tcPr>
            <w:tcW w:w="4790" w:type="dxa"/>
            <w:tcBorders>
              <w:top w:val="nil"/>
              <w:left w:val="nil"/>
              <w:bottom w:val="nil"/>
              <w:right w:val="dotted" w:sz="4" w:space="0" w:color="969696"/>
            </w:tcBorders>
            <w:shd w:val="clear" w:color="000000" w:fill="FFFFFF"/>
            <w:noWrap/>
            <w:vAlign w:val="center"/>
            <w:hideMark/>
          </w:tcPr>
          <w:p w14:paraId="3B718A5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Farmers Business Network is a provider of a farmer-to-farmer agronomic information network designed to help farmers in the management of their data and gain insights from each other. The company's platform predominantly collects data extracted from farm equipment, as well as from manually recorded data from farmers to offer insights in areas such as seed selection, compare productivity and benchmark field performance over time, enabling users to make informed decisions.</w:t>
            </w:r>
          </w:p>
        </w:tc>
        <w:tc>
          <w:tcPr>
            <w:tcW w:w="1657" w:type="dxa"/>
            <w:tcBorders>
              <w:top w:val="nil"/>
              <w:left w:val="nil"/>
              <w:bottom w:val="nil"/>
              <w:right w:val="dotted" w:sz="4" w:space="0" w:color="969696"/>
            </w:tcBorders>
            <w:shd w:val="clear" w:color="000000" w:fill="FFFFFF"/>
            <w:noWrap/>
            <w:vAlign w:val="center"/>
            <w:hideMark/>
          </w:tcPr>
          <w:p w14:paraId="0DD43E5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03-Aug-2020</w:t>
            </w:r>
          </w:p>
        </w:tc>
        <w:tc>
          <w:tcPr>
            <w:tcW w:w="1241" w:type="dxa"/>
            <w:tcBorders>
              <w:top w:val="nil"/>
              <w:left w:val="nil"/>
              <w:bottom w:val="nil"/>
              <w:right w:val="dotted" w:sz="4" w:space="0" w:color="969696"/>
            </w:tcBorders>
            <w:shd w:val="clear" w:color="000000" w:fill="FFFFFF"/>
            <w:noWrap/>
            <w:vAlign w:val="center"/>
            <w:hideMark/>
          </w:tcPr>
          <w:p w14:paraId="22692FB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3857F5E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1,600</w:t>
            </w:r>
          </w:p>
        </w:tc>
        <w:tc>
          <w:tcPr>
            <w:tcW w:w="780" w:type="dxa"/>
            <w:tcBorders>
              <w:top w:val="nil"/>
              <w:left w:val="nil"/>
              <w:bottom w:val="nil"/>
              <w:right w:val="dotted" w:sz="4" w:space="0" w:color="969696"/>
            </w:tcBorders>
            <w:shd w:val="clear" w:color="000000" w:fill="FFFFFF"/>
            <w:noWrap/>
            <w:vAlign w:val="center"/>
            <w:hideMark/>
          </w:tcPr>
          <w:p w14:paraId="2180FC1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1,800</w:t>
            </w:r>
          </w:p>
        </w:tc>
        <w:tc>
          <w:tcPr>
            <w:tcW w:w="780" w:type="dxa"/>
            <w:tcBorders>
              <w:top w:val="nil"/>
              <w:left w:val="nil"/>
              <w:bottom w:val="nil"/>
              <w:right w:val="dotted" w:sz="4" w:space="0" w:color="969696"/>
            </w:tcBorders>
            <w:shd w:val="clear" w:color="000000" w:fill="FFFFFF"/>
            <w:noWrap/>
            <w:vAlign w:val="center"/>
            <w:hideMark/>
          </w:tcPr>
          <w:p w14:paraId="6C53535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D218500"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3E8D60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Lookout</w:t>
            </w:r>
          </w:p>
        </w:tc>
        <w:tc>
          <w:tcPr>
            <w:tcW w:w="4790" w:type="dxa"/>
            <w:tcBorders>
              <w:top w:val="nil"/>
              <w:left w:val="nil"/>
              <w:bottom w:val="nil"/>
              <w:right w:val="dotted" w:sz="4" w:space="0" w:color="969696"/>
            </w:tcBorders>
            <w:shd w:val="clear" w:color="000000" w:fill="EEF3F8"/>
            <w:noWrap/>
            <w:vAlign w:val="center"/>
            <w:hideMark/>
          </w:tcPr>
          <w:p w14:paraId="2668ECF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cloud-based security software designed to detect mobile threats and improve mobile security. The company's platform protects mobile phones from viruses, malware, spyware and has the ability to backup and restores data and tools to help locate lost or stolen phones by using machine intelligence, enabling users to secure their personal information and data that are stored in mobile devices from serious cyber-attacks.</w:t>
            </w:r>
          </w:p>
        </w:tc>
        <w:tc>
          <w:tcPr>
            <w:tcW w:w="1657" w:type="dxa"/>
            <w:tcBorders>
              <w:top w:val="nil"/>
              <w:left w:val="nil"/>
              <w:bottom w:val="nil"/>
              <w:right w:val="dotted" w:sz="4" w:space="0" w:color="969696"/>
            </w:tcBorders>
            <w:shd w:val="clear" w:color="000000" w:fill="EEF3F8"/>
            <w:noWrap/>
            <w:vAlign w:val="center"/>
            <w:hideMark/>
          </w:tcPr>
          <w:p w14:paraId="2256BE2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01-Mar-2020</w:t>
            </w:r>
          </w:p>
        </w:tc>
        <w:tc>
          <w:tcPr>
            <w:tcW w:w="1241" w:type="dxa"/>
            <w:tcBorders>
              <w:top w:val="nil"/>
              <w:left w:val="nil"/>
              <w:bottom w:val="nil"/>
              <w:right w:val="dotted" w:sz="4" w:space="0" w:color="969696"/>
            </w:tcBorders>
            <w:shd w:val="clear" w:color="000000" w:fill="EEF3F8"/>
            <w:noWrap/>
            <w:vAlign w:val="center"/>
            <w:hideMark/>
          </w:tcPr>
          <w:p w14:paraId="74CAC26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218FCAA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1,701</w:t>
            </w:r>
          </w:p>
        </w:tc>
        <w:tc>
          <w:tcPr>
            <w:tcW w:w="780" w:type="dxa"/>
            <w:tcBorders>
              <w:top w:val="nil"/>
              <w:left w:val="nil"/>
              <w:bottom w:val="nil"/>
              <w:right w:val="dotted" w:sz="4" w:space="0" w:color="969696"/>
            </w:tcBorders>
            <w:shd w:val="clear" w:color="000000" w:fill="EEF3F8"/>
            <w:noWrap/>
            <w:vAlign w:val="center"/>
            <w:hideMark/>
          </w:tcPr>
          <w:p w14:paraId="245DF9D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1,751</w:t>
            </w:r>
          </w:p>
        </w:tc>
        <w:tc>
          <w:tcPr>
            <w:tcW w:w="780" w:type="dxa"/>
            <w:tcBorders>
              <w:top w:val="nil"/>
              <w:left w:val="nil"/>
              <w:bottom w:val="nil"/>
              <w:right w:val="dotted" w:sz="4" w:space="0" w:color="969696"/>
            </w:tcBorders>
            <w:shd w:val="clear" w:color="000000" w:fill="EEF3F8"/>
            <w:noWrap/>
            <w:vAlign w:val="center"/>
            <w:hideMark/>
          </w:tcPr>
          <w:p w14:paraId="4446045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30EB834"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9F8337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Harness</w:t>
            </w:r>
          </w:p>
        </w:tc>
        <w:tc>
          <w:tcPr>
            <w:tcW w:w="4790" w:type="dxa"/>
            <w:tcBorders>
              <w:top w:val="nil"/>
              <w:left w:val="nil"/>
              <w:bottom w:val="nil"/>
              <w:right w:val="dotted" w:sz="4" w:space="0" w:color="969696"/>
            </w:tcBorders>
            <w:shd w:val="clear" w:color="000000" w:fill="FFFFFF"/>
            <w:noWrap/>
            <w:vAlign w:val="center"/>
            <w:hideMark/>
          </w:tcPr>
          <w:p w14:paraId="61DADCE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delivery-as-a-service platform created to simplify the software delivery process. The company's platform utilizes machine learning and offers real-time delivery analytics, live notifications, continuous verifications, workflow wizards, and a pipeline builder, thereby enabling software engineers to save time by automating the scripting process.</w:t>
            </w:r>
          </w:p>
        </w:tc>
        <w:tc>
          <w:tcPr>
            <w:tcW w:w="1657" w:type="dxa"/>
            <w:tcBorders>
              <w:top w:val="nil"/>
              <w:left w:val="nil"/>
              <w:bottom w:val="nil"/>
              <w:right w:val="dotted" w:sz="4" w:space="0" w:color="969696"/>
            </w:tcBorders>
            <w:shd w:val="clear" w:color="000000" w:fill="FFFFFF"/>
            <w:noWrap/>
            <w:vAlign w:val="center"/>
            <w:hideMark/>
          </w:tcPr>
          <w:p w14:paraId="24597C1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06-Jan-2021</w:t>
            </w:r>
          </w:p>
        </w:tc>
        <w:tc>
          <w:tcPr>
            <w:tcW w:w="1241" w:type="dxa"/>
            <w:tcBorders>
              <w:top w:val="nil"/>
              <w:left w:val="nil"/>
              <w:bottom w:val="nil"/>
              <w:right w:val="dotted" w:sz="4" w:space="0" w:color="969696"/>
            </w:tcBorders>
            <w:shd w:val="clear" w:color="000000" w:fill="FFFFFF"/>
            <w:noWrap/>
            <w:vAlign w:val="center"/>
            <w:hideMark/>
          </w:tcPr>
          <w:p w14:paraId="17FB111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5CC88A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1,615</w:t>
            </w:r>
          </w:p>
        </w:tc>
        <w:tc>
          <w:tcPr>
            <w:tcW w:w="780" w:type="dxa"/>
            <w:tcBorders>
              <w:top w:val="nil"/>
              <w:left w:val="nil"/>
              <w:bottom w:val="nil"/>
              <w:right w:val="dotted" w:sz="4" w:space="0" w:color="969696"/>
            </w:tcBorders>
            <w:shd w:val="clear" w:color="000000" w:fill="FFFFFF"/>
            <w:noWrap/>
            <w:vAlign w:val="center"/>
            <w:hideMark/>
          </w:tcPr>
          <w:p w14:paraId="62A390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1,700</w:t>
            </w:r>
          </w:p>
        </w:tc>
        <w:tc>
          <w:tcPr>
            <w:tcW w:w="780" w:type="dxa"/>
            <w:tcBorders>
              <w:top w:val="nil"/>
              <w:left w:val="nil"/>
              <w:bottom w:val="nil"/>
              <w:right w:val="dotted" w:sz="4" w:space="0" w:color="969696"/>
            </w:tcBorders>
            <w:shd w:val="clear" w:color="000000" w:fill="FFFFFF"/>
            <w:noWrap/>
            <w:vAlign w:val="center"/>
            <w:hideMark/>
          </w:tcPr>
          <w:p w14:paraId="37E3390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CC6820A"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06BD5865"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Verkada</w:t>
            </w:r>
            <w:proofErr w:type="spellEnd"/>
          </w:p>
        </w:tc>
        <w:tc>
          <w:tcPr>
            <w:tcW w:w="4790" w:type="dxa"/>
            <w:tcBorders>
              <w:top w:val="nil"/>
              <w:left w:val="nil"/>
              <w:bottom w:val="nil"/>
              <w:right w:val="dotted" w:sz="4" w:space="0" w:color="969696"/>
            </w:tcBorders>
            <w:shd w:val="clear" w:color="000000" w:fill="EEF3F8"/>
            <w:noWrap/>
            <w:vAlign w:val="center"/>
            <w:hideMark/>
          </w:tcPr>
          <w:p w14:paraId="28F4C25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Manufacturer of enterprise security cameras designed to offer enterprise physical security services. The company's platform offers cameras that combine cutting-edge camera technology with intelligent, web-based software all in a secure, user-friendly system, as well as eliminate the need for outdated equipment such as network video recorders, enabling users to get updated and expanded cameras that offer the protection of full encryption with no special configurations required.</w:t>
            </w:r>
          </w:p>
        </w:tc>
        <w:tc>
          <w:tcPr>
            <w:tcW w:w="1657" w:type="dxa"/>
            <w:tcBorders>
              <w:top w:val="nil"/>
              <w:left w:val="nil"/>
              <w:bottom w:val="nil"/>
              <w:right w:val="dotted" w:sz="4" w:space="0" w:color="969696"/>
            </w:tcBorders>
            <w:shd w:val="clear" w:color="000000" w:fill="EEF3F8"/>
            <w:noWrap/>
            <w:vAlign w:val="center"/>
            <w:hideMark/>
          </w:tcPr>
          <w:p w14:paraId="50CFEDB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29-Jan-2020</w:t>
            </w:r>
          </w:p>
        </w:tc>
        <w:tc>
          <w:tcPr>
            <w:tcW w:w="1241" w:type="dxa"/>
            <w:tcBorders>
              <w:top w:val="nil"/>
              <w:left w:val="nil"/>
              <w:bottom w:val="nil"/>
              <w:right w:val="dotted" w:sz="4" w:space="0" w:color="969696"/>
            </w:tcBorders>
            <w:shd w:val="clear" w:color="000000" w:fill="EEF3F8"/>
            <w:noWrap/>
            <w:vAlign w:val="center"/>
            <w:hideMark/>
          </w:tcPr>
          <w:p w14:paraId="53DFD0E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4C5E5A6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1,520</w:t>
            </w:r>
          </w:p>
        </w:tc>
        <w:tc>
          <w:tcPr>
            <w:tcW w:w="780" w:type="dxa"/>
            <w:tcBorders>
              <w:top w:val="nil"/>
              <w:left w:val="nil"/>
              <w:bottom w:val="nil"/>
              <w:right w:val="dotted" w:sz="4" w:space="0" w:color="969696"/>
            </w:tcBorders>
            <w:shd w:val="clear" w:color="000000" w:fill="EEF3F8"/>
            <w:noWrap/>
            <w:vAlign w:val="center"/>
            <w:hideMark/>
          </w:tcPr>
          <w:p w14:paraId="5ABF008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1,600</w:t>
            </w:r>
          </w:p>
        </w:tc>
        <w:tc>
          <w:tcPr>
            <w:tcW w:w="780" w:type="dxa"/>
            <w:tcBorders>
              <w:top w:val="nil"/>
              <w:left w:val="nil"/>
              <w:bottom w:val="nil"/>
              <w:right w:val="dotted" w:sz="4" w:space="0" w:color="969696"/>
            </w:tcBorders>
            <w:shd w:val="clear" w:color="000000" w:fill="EEF3F8"/>
            <w:noWrap/>
            <w:vAlign w:val="center"/>
            <w:hideMark/>
          </w:tcPr>
          <w:p w14:paraId="6C831B9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8D9A25C"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677A22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Zenoti</w:t>
            </w:r>
            <w:proofErr w:type="spellEnd"/>
          </w:p>
        </w:tc>
        <w:tc>
          <w:tcPr>
            <w:tcW w:w="4790" w:type="dxa"/>
            <w:tcBorders>
              <w:top w:val="nil"/>
              <w:left w:val="nil"/>
              <w:bottom w:val="nil"/>
              <w:right w:val="dotted" w:sz="4" w:space="0" w:color="969696"/>
            </w:tcBorders>
            <w:shd w:val="clear" w:color="000000" w:fill="FFFFFF"/>
            <w:noWrap/>
            <w:vAlign w:val="center"/>
            <w:hideMark/>
          </w:tcPr>
          <w:p w14:paraId="1694C15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cloud-based enterprise software designed to empower the beauty and wellness industry. The company's software uses artificial intelligence, predictive analytics and communication tools to manage reporting and analytics, inventory management, marketing and employee management, enabling businesses to eliminate long front desk lines, </w:t>
            </w:r>
            <w:proofErr w:type="spellStart"/>
            <w:r w:rsidRPr="008443BF">
              <w:rPr>
                <w:rFonts w:ascii="Arial" w:eastAsia="Times New Roman" w:hAnsi="Arial" w:cs="Arial"/>
                <w:sz w:val="16"/>
                <w:szCs w:val="16"/>
                <w:lang w:val="en-GB" w:eastAsia="en-GB"/>
              </w:rPr>
              <w:t>omnichannel</w:t>
            </w:r>
            <w:proofErr w:type="spellEnd"/>
            <w:r w:rsidRPr="008443BF">
              <w:rPr>
                <w:rFonts w:ascii="Arial" w:eastAsia="Times New Roman" w:hAnsi="Arial" w:cs="Arial"/>
                <w:sz w:val="16"/>
                <w:szCs w:val="16"/>
                <w:lang w:val="en-GB" w:eastAsia="en-GB"/>
              </w:rPr>
              <w:t xml:space="preserve"> booking and contactless payments for seamless check-outs.</w:t>
            </w:r>
          </w:p>
        </w:tc>
        <w:tc>
          <w:tcPr>
            <w:tcW w:w="1657" w:type="dxa"/>
            <w:tcBorders>
              <w:top w:val="nil"/>
              <w:left w:val="nil"/>
              <w:bottom w:val="nil"/>
              <w:right w:val="dotted" w:sz="4" w:space="0" w:color="969696"/>
            </w:tcBorders>
            <w:shd w:val="clear" w:color="000000" w:fill="FFFFFF"/>
            <w:noWrap/>
            <w:vAlign w:val="center"/>
            <w:hideMark/>
          </w:tcPr>
          <w:p w14:paraId="63CA9E5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15-Dec-2020</w:t>
            </w:r>
          </w:p>
        </w:tc>
        <w:tc>
          <w:tcPr>
            <w:tcW w:w="1241" w:type="dxa"/>
            <w:tcBorders>
              <w:top w:val="nil"/>
              <w:left w:val="nil"/>
              <w:bottom w:val="nil"/>
              <w:right w:val="dotted" w:sz="4" w:space="0" w:color="969696"/>
            </w:tcBorders>
            <w:shd w:val="clear" w:color="000000" w:fill="FFFFFF"/>
            <w:noWrap/>
            <w:vAlign w:val="center"/>
            <w:hideMark/>
          </w:tcPr>
          <w:p w14:paraId="6F28769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7E5A980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1,110</w:t>
            </w:r>
          </w:p>
        </w:tc>
        <w:tc>
          <w:tcPr>
            <w:tcW w:w="780" w:type="dxa"/>
            <w:tcBorders>
              <w:top w:val="nil"/>
              <w:left w:val="nil"/>
              <w:bottom w:val="nil"/>
              <w:right w:val="dotted" w:sz="4" w:space="0" w:color="969696"/>
            </w:tcBorders>
            <w:shd w:val="clear" w:color="000000" w:fill="FFFFFF"/>
            <w:noWrap/>
            <w:vAlign w:val="center"/>
            <w:hideMark/>
          </w:tcPr>
          <w:p w14:paraId="7486690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1,264</w:t>
            </w:r>
          </w:p>
        </w:tc>
        <w:tc>
          <w:tcPr>
            <w:tcW w:w="780" w:type="dxa"/>
            <w:tcBorders>
              <w:top w:val="nil"/>
              <w:left w:val="nil"/>
              <w:bottom w:val="nil"/>
              <w:right w:val="dotted" w:sz="4" w:space="0" w:color="969696"/>
            </w:tcBorders>
            <w:shd w:val="clear" w:color="000000" w:fill="FFFFFF"/>
            <w:noWrap/>
            <w:vAlign w:val="center"/>
            <w:hideMark/>
          </w:tcPr>
          <w:p w14:paraId="6379205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CE91672"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036829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Tekion</w:t>
            </w:r>
            <w:proofErr w:type="spellEnd"/>
          </w:p>
        </w:tc>
        <w:tc>
          <w:tcPr>
            <w:tcW w:w="4790" w:type="dxa"/>
            <w:tcBorders>
              <w:top w:val="nil"/>
              <w:left w:val="nil"/>
              <w:bottom w:val="nil"/>
              <w:right w:val="dotted" w:sz="4" w:space="0" w:color="969696"/>
            </w:tcBorders>
            <w:shd w:val="clear" w:color="000000" w:fill="EEF3F8"/>
            <w:noWrap/>
            <w:vAlign w:val="center"/>
            <w:hideMark/>
          </w:tcPr>
          <w:p w14:paraId="163C5BD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cloud-built platform intended to connect digital experiences to automotive retail. The company's platform provides brings the entire consumer, Dealer, and OEM ecosystem together by connecting every part of the automotive retail journey, enabling car dealers to seek a better way to do business while providing customer experiences and increase efficiency, revenue, and retention.</w:t>
            </w:r>
          </w:p>
        </w:tc>
        <w:tc>
          <w:tcPr>
            <w:tcW w:w="1657" w:type="dxa"/>
            <w:tcBorders>
              <w:top w:val="nil"/>
              <w:left w:val="nil"/>
              <w:bottom w:val="nil"/>
              <w:right w:val="dotted" w:sz="4" w:space="0" w:color="969696"/>
            </w:tcBorders>
            <w:shd w:val="clear" w:color="000000" w:fill="EEF3F8"/>
            <w:noWrap/>
            <w:vAlign w:val="center"/>
            <w:hideMark/>
          </w:tcPr>
          <w:p w14:paraId="249BBBB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21-Oct-2020</w:t>
            </w:r>
          </w:p>
        </w:tc>
        <w:tc>
          <w:tcPr>
            <w:tcW w:w="1241" w:type="dxa"/>
            <w:tcBorders>
              <w:top w:val="nil"/>
              <w:left w:val="nil"/>
              <w:bottom w:val="nil"/>
              <w:right w:val="dotted" w:sz="4" w:space="0" w:color="969696"/>
            </w:tcBorders>
            <w:shd w:val="clear" w:color="000000" w:fill="EEF3F8"/>
            <w:noWrap/>
            <w:vAlign w:val="center"/>
            <w:hideMark/>
          </w:tcPr>
          <w:p w14:paraId="057D444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31B2429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875</w:t>
            </w:r>
          </w:p>
        </w:tc>
        <w:tc>
          <w:tcPr>
            <w:tcW w:w="780" w:type="dxa"/>
            <w:tcBorders>
              <w:top w:val="nil"/>
              <w:left w:val="nil"/>
              <w:bottom w:val="nil"/>
              <w:right w:val="dotted" w:sz="4" w:space="0" w:color="969696"/>
            </w:tcBorders>
            <w:shd w:val="clear" w:color="000000" w:fill="EEF3F8"/>
            <w:noWrap/>
            <w:vAlign w:val="center"/>
            <w:hideMark/>
          </w:tcPr>
          <w:p w14:paraId="1EB1AE6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1,000</w:t>
            </w:r>
          </w:p>
        </w:tc>
        <w:tc>
          <w:tcPr>
            <w:tcW w:w="780" w:type="dxa"/>
            <w:tcBorders>
              <w:top w:val="nil"/>
              <w:left w:val="nil"/>
              <w:bottom w:val="nil"/>
              <w:right w:val="dotted" w:sz="4" w:space="0" w:color="969696"/>
            </w:tcBorders>
            <w:shd w:val="clear" w:color="000000" w:fill="EEF3F8"/>
            <w:noWrap/>
            <w:vAlign w:val="center"/>
            <w:hideMark/>
          </w:tcPr>
          <w:p w14:paraId="217BFEC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552D493"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50ECF3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Asapp</w:t>
            </w:r>
            <w:proofErr w:type="spellEnd"/>
          </w:p>
        </w:tc>
        <w:tc>
          <w:tcPr>
            <w:tcW w:w="4790" w:type="dxa"/>
            <w:tcBorders>
              <w:top w:val="nil"/>
              <w:left w:val="nil"/>
              <w:bottom w:val="nil"/>
              <w:right w:val="dotted" w:sz="4" w:space="0" w:color="969696"/>
            </w:tcBorders>
            <w:shd w:val="clear" w:color="000000" w:fill="FFFFFF"/>
            <w:noWrap/>
            <w:vAlign w:val="center"/>
            <w:hideMark/>
          </w:tcPr>
          <w:p w14:paraId="242FFC2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machine learning software designed to make customer experiences more productive. The company's software augments and automates human work while focusing on complex and data-rich problems, enabling individuals and organizations to realize their full potential and increase efficiency.</w:t>
            </w:r>
          </w:p>
        </w:tc>
        <w:tc>
          <w:tcPr>
            <w:tcW w:w="1657" w:type="dxa"/>
            <w:tcBorders>
              <w:top w:val="nil"/>
              <w:left w:val="nil"/>
              <w:bottom w:val="nil"/>
              <w:right w:val="dotted" w:sz="4" w:space="0" w:color="969696"/>
            </w:tcBorders>
            <w:shd w:val="clear" w:color="000000" w:fill="FFFFFF"/>
            <w:noWrap/>
            <w:vAlign w:val="center"/>
            <w:hideMark/>
          </w:tcPr>
          <w:p w14:paraId="5FE8F3C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01-May-2020</w:t>
            </w:r>
          </w:p>
        </w:tc>
        <w:tc>
          <w:tcPr>
            <w:tcW w:w="1241" w:type="dxa"/>
            <w:tcBorders>
              <w:top w:val="nil"/>
              <w:left w:val="nil"/>
              <w:bottom w:val="nil"/>
              <w:right w:val="dotted" w:sz="4" w:space="0" w:color="969696"/>
            </w:tcBorders>
            <w:shd w:val="clear" w:color="000000" w:fill="FFFFFF"/>
            <w:noWrap/>
            <w:vAlign w:val="center"/>
            <w:hideMark/>
          </w:tcPr>
          <w:p w14:paraId="06DC049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41A7CCC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650</w:t>
            </w:r>
          </w:p>
        </w:tc>
        <w:tc>
          <w:tcPr>
            <w:tcW w:w="780" w:type="dxa"/>
            <w:tcBorders>
              <w:top w:val="nil"/>
              <w:left w:val="nil"/>
              <w:bottom w:val="nil"/>
              <w:right w:val="dotted" w:sz="4" w:space="0" w:color="969696"/>
            </w:tcBorders>
            <w:shd w:val="clear" w:color="000000" w:fill="FFFFFF"/>
            <w:noWrap/>
            <w:vAlign w:val="center"/>
            <w:hideMark/>
          </w:tcPr>
          <w:p w14:paraId="5D6888B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835</w:t>
            </w:r>
          </w:p>
        </w:tc>
        <w:tc>
          <w:tcPr>
            <w:tcW w:w="780" w:type="dxa"/>
            <w:tcBorders>
              <w:top w:val="nil"/>
              <w:left w:val="nil"/>
              <w:bottom w:val="nil"/>
              <w:right w:val="dotted" w:sz="4" w:space="0" w:color="969696"/>
            </w:tcBorders>
            <w:shd w:val="clear" w:color="000000" w:fill="FFFFFF"/>
            <w:noWrap/>
            <w:vAlign w:val="center"/>
            <w:hideMark/>
          </w:tcPr>
          <w:p w14:paraId="0E5105A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AD83091"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5B1DD5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Neo4j</w:t>
            </w:r>
          </w:p>
        </w:tc>
        <w:tc>
          <w:tcPr>
            <w:tcW w:w="4790" w:type="dxa"/>
            <w:tcBorders>
              <w:top w:val="nil"/>
              <w:left w:val="nil"/>
              <w:bottom w:val="nil"/>
              <w:right w:val="dotted" w:sz="4" w:space="0" w:color="969696"/>
            </w:tcBorders>
            <w:shd w:val="clear" w:color="000000" w:fill="EEF3F8"/>
            <w:noWrap/>
            <w:vAlign w:val="center"/>
            <w:hideMark/>
          </w:tcPr>
          <w:p w14:paraId="73867AC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open-source graph database designed to help companies built intelligent applications. The company's database leverages data as first-class entities and helps to understand connections, influences, and relationships in data through machine learning and artificial intelligence that can adapt to changing business needs, enabling clients to get support in fraud detection, </w:t>
            </w:r>
            <w:r w:rsidRPr="008443BF">
              <w:rPr>
                <w:rFonts w:ascii="Arial" w:eastAsia="Times New Roman" w:hAnsi="Arial" w:cs="Arial"/>
                <w:sz w:val="16"/>
                <w:szCs w:val="16"/>
                <w:lang w:val="en-GB" w:eastAsia="en-GB"/>
              </w:rPr>
              <w:lastRenderedPageBreak/>
              <w:t>real-time recommendations, and master data.</w:t>
            </w:r>
          </w:p>
        </w:tc>
        <w:tc>
          <w:tcPr>
            <w:tcW w:w="1657" w:type="dxa"/>
            <w:tcBorders>
              <w:top w:val="nil"/>
              <w:left w:val="nil"/>
              <w:bottom w:val="nil"/>
              <w:right w:val="dotted" w:sz="4" w:space="0" w:color="969696"/>
            </w:tcBorders>
            <w:shd w:val="clear" w:color="000000" w:fill="EEF3F8"/>
            <w:noWrap/>
            <w:vAlign w:val="center"/>
            <w:hideMark/>
          </w:tcPr>
          <w:p w14:paraId="0920E20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30-Sep-2020</w:t>
            </w:r>
          </w:p>
        </w:tc>
        <w:tc>
          <w:tcPr>
            <w:tcW w:w="1241" w:type="dxa"/>
            <w:tcBorders>
              <w:top w:val="nil"/>
              <w:left w:val="nil"/>
              <w:bottom w:val="nil"/>
              <w:right w:val="dotted" w:sz="4" w:space="0" w:color="969696"/>
            </w:tcBorders>
            <w:shd w:val="clear" w:color="000000" w:fill="EEF3F8"/>
            <w:noWrap/>
            <w:vAlign w:val="center"/>
            <w:hideMark/>
          </w:tcPr>
          <w:p w14:paraId="4D8C408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1894129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710</w:t>
            </w:r>
          </w:p>
        </w:tc>
        <w:tc>
          <w:tcPr>
            <w:tcW w:w="780" w:type="dxa"/>
            <w:tcBorders>
              <w:top w:val="nil"/>
              <w:left w:val="nil"/>
              <w:bottom w:val="nil"/>
              <w:right w:val="dotted" w:sz="4" w:space="0" w:color="969696"/>
            </w:tcBorders>
            <w:shd w:val="clear" w:color="000000" w:fill="EEF3F8"/>
            <w:noWrap/>
            <w:vAlign w:val="center"/>
            <w:hideMark/>
          </w:tcPr>
          <w:p w14:paraId="0399463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740</w:t>
            </w:r>
          </w:p>
        </w:tc>
        <w:tc>
          <w:tcPr>
            <w:tcW w:w="780" w:type="dxa"/>
            <w:tcBorders>
              <w:top w:val="nil"/>
              <w:left w:val="nil"/>
              <w:bottom w:val="nil"/>
              <w:right w:val="dotted" w:sz="4" w:space="0" w:color="969696"/>
            </w:tcBorders>
            <w:shd w:val="clear" w:color="000000" w:fill="EEF3F8"/>
            <w:noWrap/>
            <w:vAlign w:val="center"/>
            <w:hideMark/>
          </w:tcPr>
          <w:p w14:paraId="2A27FB1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116603B"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32CBFFA5"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Transwarp</w:t>
            </w:r>
            <w:proofErr w:type="spellEnd"/>
            <w:r w:rsidRPr="008443BF">
              <w:rPr>
                <w:rFonts w:ascii="Arial" w:eastAsia="Times New Roman" w:hAnsi="Arial" w:cs="Arial"/>
                <w:sz w:val="16"/>
                <w:szCs w:val="16"/>
                <w:lang w:val="en-GB" w:eastAsia="en-GB"/>
              </w:rPr>
              <w:t xml:space="preserve"> (Big Data)</w:t>
            </w:r>
          </w:p>
        </w:tc>
        <w:tc>
          <w:tcPr>
            <w:tcW w:w="4790" w:type="dxa"/>
            <w:tcBorders>
              <w:top w:val="nil"/>
              <w:left w:val="nil"/>
              <w:bottom w:val="nil"/>
              <w:right w:val="dotted" w:sz="4" w:space="0" w:color="969696"/>
            </w:tcBorders>
            <w:shd w:val="clear" w:color="000000" w:fill="FFFFFF"/>
            <w:noWrap/>
            <w:vAlign w:val="center"/>
            <w:hideMark/>
          </w:tcPr>
          <w:p w14:paraId="571B360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big data software technologies for enterprises. The company's cloud-based platform offers an integrated, one-stop data processing and cloud operating system to explore the applications of big data infrastructure in enterprises, enabling enterprises to store, manage and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data.</w:t>
            </w:r>
          </w:p>
        </w:tc>
        <w:tc>
          <w:tcPr>
            <w:tcW w:w="1657" w:type="dxa"/>
            <w:tcBorders>
              <w:top w:val="nil"/>
              <w:left w:val="nil"/>
              <w:bottom w:val="nil"/>
              <w:right w:val="dotted" w:sz="4" w:space="0" w:color="969696"/>
            </w:tcBorders>
            <w:shd w:val="clear" w:color="000000" w:fill="FFFFFF"/>
            <w:noWrap/>
            <w:vAlign w:val="center"/>
            <w:hideMark/>
          </w:tcPr>
          <w:p w14:paraId="49F4A99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01-Dec-2020</w:t>
            </w:r>
          </w:p>
        </w:tc>
        <w:tc>
          <w:tcPr>
            <w:tcW w:w="1241" w:type="dxa"/>
            <w:tcBorders>
              <w:top w:val="nil"/>
              <w:left w:val="nil"/>
              <w:bottom w:val="nil"/>
              <w:right w:val="dotted" w:sz="4" w:space="0" w:color="969696"/>
            </w:tcBorders>
            <w:shd w:val="clear" w:color="000000" w:fill="FFFFFF"/>
            <w:noWrap/>
            <w:vAlign w:val="center"/>
            <w:hideMark/>
          </w:tcPr>
          <w:p w14:paraId="4A1C150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325E6B7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650</w:t>
            </w:r>
          </w:p>
        </w:tc>
        <w:tc>
          <w:tcPr>
            <w:tcW w:w="780" w:type="dxa"/>
            <w:tcBorders>
              <w:top w:val="nil"/>
              <w:left w:val="nil"/>
              <w:bottom w:val="nil"/>
              <w:right w:val="dotted" w:sz="4" w:space="0" w:color="969696"/>
            </w:tcBorders>
            <w:shd w:val="clear" w:color="000000" w:fill="FFFFFF"/>
            <w:noWrap/>
            <w:vAlign w:val="center"/>
            <w:hideMark/>
          </w:tcPr>
          <w:p w14:paraId="6B4E16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696</w:t>
            </w:r>
          </w:p>
        </w:tc>
        <w:tc>
          <w:tcPr>
            <w:tcW w:w="780" w:type="dxa"/>
            <w:tcBorders>
              <w:top w:val="nil"/>
              <w:left w:val="nil"/>
              <w:bottom w:val="nil"/>
              <w:right w:val="dotted" w:sz="4" w:space="0" w:color="969696"/>
            </w:tcBorders>
            <w:shd w:val="clear" w:color="000000" w:fill="FFFFFF"/>
            <w:noWrap/>
            <w:vAlign w:val="center"/>
            <w:hideMark/>
          </w:tcPr>
          <w:p w14:paraId="2DB9EF1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China</w:t>
            </w:r>
          </w:p>
        </w:tc>
      </w:tr>
      <w:tr w:rsidR="008443BF" w:rsidRPr="008443BF" w14:paraId="1BF00BAA"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276A294"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Tansun</w:t>
            </w:r>
            <w:proofErr w:type="spellEnd"/>
          </w:p>
        </w:tc>
        <w:tc>
          <w:tcPr>
            <w:tcW w:w="4790" w:type="dxa"/>
            <w:tcBorders>
              <w:top w:val="nil"/>
              <w:left w:val="nil"/>
              <w:bottom w:val="nil"/>
              <w:right w:val="dotted" w:sz="4" w:space="0" w:color="969696"/>
            </w:tcBorders>
            <w:shd w:val="clear" w:color="000000" w:fill="EEF3F8"/>
            <w:noWrap/>
            <w:vAlign w:val="center"/>
            <w:hideMark/>
          </w:tcPr>
          <w:p w14:paraId="7C47FE39"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Tansun</w:t>
            </w:r>
            <w:proofErr w:type="spellEnd"/>
            <w:r w:rsidRPr="008443BF">
              <w:rPr>
                <w:rFonts w:ascii="Arial" w:eastAsia="Times New Roman" w:hAnsi="Arial" w:cs="Arial"/>
                <w:sz w:val="16"/>
                <w:szCs w:val="16"/>
                <w:lang w:val="en-GB" w:eastAsia="en-GB"/>
              </w:rPr>
              <w:t xml:space="preserve"> Technology Co Ltd is engaged in independent research and development of core technologies and products, focusing on customer assets (credit, transaction banking and supply chain finance), risk management, core business systems. The company is focused on providing long-term IT solutions and services for financial industry customers, including central banks, political banks, state-owned banks, joint-stock banks, local commercial banks, and non-banking financial institutions. Its services include consulting and testing services.</w:t>
            </w:r>
          </w:p>
        </w:tc>
        <w:tc>
          <w:tcPr>
            <w:tcW w:w="1657" w:type="dxa"/>
            <w:tcBorders>
              <w:top w:val="nil"/>
              <w:left w:val="nil"/>
              <w:bottom w:val="nil"/>
              <w:right w:val="dotted" w:sz="4" w:space="0" w:color="969696"/>
            </w:tcBorders>
            <w:shd w:val="clear" w:color="000000" w:fill="EEF3F8"/>
            <w:noWrap/>
            <w:vAlign w:val="center"/>
            <w:hideMark/>
          </w:tcPr>
          <w:p w14:paraId="70F0D79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24-Aug-2020</w:t>
            </w:r>
          </w:p>
        </w:tc>
        <w:tc>
          <w:tcPr>
            <w:tcW w:w="1241" w:type="dxa"/>
            <w:tcBorders>
              <w:top w:val="nil"/>
              <w:left w:val="nil"/>
              <w:bottom w:val="nil"/>
              <w:right w:val="dotted" w:sz="4" w:space="0" w:color="969696"/>
            </w:tcBorders>
            <w:shd w:val="clear" w:color="000000" w:fill="EEF3F8"/>
            <w:noWrap/>
            <w:vAlign w:val="center"/>
            <w:hideMark/>
          </w:tcPr>
          <w:p w14:paraId="628B20C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EEF3F8"/>
            <w:noWrap/>
            <w:vAlign w:val="center"/>
            <w:hideMark/>
          </w:tcPr>
          <w:p w14:paraId="0E76692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516</w:t>
            </w:r>
          </w:p>
        </w:tc>
        <w:tc>
          <w:tcPr>
            <w:tcW w:w="780" w:type="dxa"/>
            <w:tcBorders>
              <w:top w:val="nil"/>
              <w:left w:val="nil"/>
              <w:bottom w:val="nil"/>
              <w:right w:val="dotted" w:sz="4" w:space="0" w:color="969696"/>
            </w:tcBorders>
            <w:shd w:val="clear" w:color="000000" w:fill="EEF3F8"/>
            <w:noWrap/>
            <w:vAlign w:val="center"/>
            <w:hideMark/>
          </w:tcPr>
          <w:p w14:paraId="6FAD1A1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688</w:t>
            </w:r>
          </w:p>
        </w:tc>
        <w:tc>
          <w:tcPr>
            <w:tcW w:w="780" w:type="dxa"/>
            <w:tcBorders>
              <w:top w:val="nil"/>
              <w:left w:val="nil"/>
              <w:bottom w:val="nil"/>
              <w:right w:val="dotted" w:sz="4" w:space="0" w:color="969696"/>
            </w:tcBorders>
            <w:shd w:val="clear" w:color="000000" w:fill="EEF3F8"/>
            <w:noWrap/>
            <w:vAlign w:val="center"/>
            <w:hideMark/>
          </w:tcPr>
          <w:p w14:paraId="5ECDE5A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China</w:t>
            </w:r>
          </w:p>
        </w:tc>
      </w:tr>
      <w:tr w:rsidR="008443BF" w:rsidRPr="008443BF" w14:paraId="6B33A133"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2FC43F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WorkTrans</w:t>
            </w:r>
            <w:proofErr w:type="spellEnd"/>
          </w:p>
        </w:tc>
        <w:tc>
          <w:tcPr>
            <w:tcW w:w="4790" w:type="dxa"/>
            <w:tcBorders>
              <w:top w:val="nil"/>
              <w:left w:val="nil"/>
              <w:bottom w:val="nil"/>
              <w:right w:val="dotted" w:sz="4" w:space="0" w:color="969696"/>
            </w:tcBorders>
            <w:shd w:val="clear" w:color="000000" w:fill="FFFFFF"/>
            <w:noWrap/>
            <w:vAlign w:val="center"/>
            <w:hideMark/>
          </w:tcPr>
          <w:p w14:paraId="02C9027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 human</w:t>
            </w:r>
            <w:proofErr w:type="gramEnd"/>
            <w:r w:rsidRPr="008443BF">
              <w:rPr>
                <w:rFonts w:ascii="Arial" w:eastAsia="Times New Roman" w:hAnsi="Arial" w:cs="Arial"/>
                <w:sz w:val="16"/>
                <w:szCs w:val="16"/>
                <w:lang w:val="en-GB" w:eastAsia="en-GB"/>
              </w:rPr>
              <w:t xml:space="preserve"> resource management software designed to offer diversified attendance, mobile scheduling and unified management. The company's software helps in generating fast payroll, roster, recruitment and training around attendance, enabling companies to improve recruiting efficiency.</w:t>
            </w:r>
          </w:p>
        </w:tc>
        <w:tc>
          <w:tcPr>
            <w:tcW w:w="1657" w:type="dxa"/>
            <w:tcBorders>
              <w:top w:val="nil"/>
              <w:left w:val="nil"/>
              <w:bottom w:val="nil"/>
              <w:right w:val="dotted" w:sz="4" w:space="0" w:color="969696"/>
            </w:tcBorders>
            <w:shd w:val="clear" w:color="000000" w:fill="FFFFFF"/>
            <w:noWrap/>
            <w:vAlign w:val="center"/>
            <w:hideMark/>
          </w:tcPr>
          <w:p w14:paraId="7470B35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08-Jan-2021</w:t>
            </w:r>
          </w:p>
        </w:tc>
        <w:tc>
          <w:tcPr>
            <w:tcW w:w="1241" w:type="dxa"/>
            <w:tcBorders>
              <w:top w:val="nil"/>
              <w:left w:val="nil"/>
              <w:bottom w:val="nil"/>
              <w:right w:val="dotted" w:sz="4" w:space="0" w:color="969696"/>
            </w:tcBorders>
            <w:shd w:val="clear" w:color="000000" w:fill="FFFFFF"/>
            <w:noWrap/>
            <w:vAlign w:val="center"/>
            <w:hideMark/>
          </w:tcPr>
          <w:p w14:paraId="229C490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60AB56A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550</w:t>
            </w:r>
          </w:p>
        </w:tc>
        <w:tc>
          <w:tcPr>
            <w:tcW w:w="780" w:type="dxa"/>
            <w:tcBorders>
              <w:top w:val="nil"/>
              <w:left w:val="nil"/>
              <w:bottom w:val="nil"/>
              <w:right w:val="dotted" w:sz="4" w:space="0" w:color="969696"/>
            </w:tcBorders>
            <w:shd w:val="clear" w:color="000000" w:fill="FFFFFF"/>
            <w:noWrap/>
            <w:vAlign w:val="center"/>
            <w:hideMark/>
          </w:tcPr>
          <w:p w14:paraId="28284A3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669</w:t>
            </w:r>
          </w:p>
        </w:tc>
        <w:tc>
          <w:tcPr>
            <w:tcW w:w="780" w:type="dxa"/>
            <w:tcBorders>
              <w:top w:val="nil"/>
              <w:left w:val="nil"/>
              <w:bottom w:val="nil"/>
              <w:right w:val="dotted" w:sz="4" w:space="0" w:color="969696"/>
            </w:tcBorders>
            <w:shd w:val="clear" w:color="000000" w:fill="FFFFFF"/>
            <w:noWrap/>
            <w:vAlign w:val="center"/>
            <w:hideMark/>
          </w:tcPr>
          <w:p w14:paraId="2CB3078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China</w:t>
            </w:r>
          </w:p>
        </w:tc>
      </w:tr>
      <w:tr w:rsidR="008443BF" w:rsidRPr="008443BF" w14:paraId="3641A6E5"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6BC0A5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Brain Corp</w:t>
            </w:r>
          </w:p>
        </w:tc>
        <w:tc>
          <w:tcPr>
            <w:tcW w:w="4790" w:type="dxa"/>
            <w:tcBorders>
              <w:top w:val="nil"/>
              <w:left w:val="nil"/>
              <w:bottom w:val="nil"/>
              <w:right w:val="dotted" w:sz="4" w:space="0" w:color="969696"/>
            </w:tcBorders>
            <w:shd w:val="clear" w:color="000000" w:fill="EEF3F8"/>
            <w:noWrap/>
            <w:vAlign w:val="center"/>
            <w:hideMark/>
          </w:tcPr>
          <w:p w14:paraId="66E5FD0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artificial intelligence-based software designed to help create autonomous machines that can navigate safely and efficiently in public indoor spaces like retail stores, airports, hospitals, and more. The company's technology utilizes a cloud-connected operating system for commercial autonomous robots that can power robots in environments such as malls, airports, universities and big box stores, enabling robots to navigate autonomously, avoid obstacles, adapt to changing environments, manage data, generate reports and seamlessly interact with end-users and other robots.</w:t>
            </w:r>
          </w:p>
        </w:tc>
        <w:tc>
          <w:tcPr>
            <w:tcW w:w="1657" w:type="dxa"/>
            <w:tcBorders>
              <w:top w:val="nil"/>
              <w:left w:val="nil"/>
              <w:bottom w:val="nil"/>
              <w:right w:val="dotted" w:sz="4" w:space="0" w:color="969696"/>
            </w:tcBorders>
            <w:shd w:val="clear" w:color="000000" w:fill="EEF3F8"/>
            <w:noWrap/>
            <w:vAlign w:val="center"/>
            <w:hideMark/>
          </w:tcPr>
          <w:p w14:paraId="2028E9A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27-Apr-2020</w:t>
            </w:r>
          </w:p>
        </w:tc>
        <w:tc>
          <w:tcPr>
            <w:tcW w:w="1241" w:type="dxa"/>
            <w:tcBorders>
              <w:top w:val="nil"/>
              <w:left w:val="nil"/>
              <w:bottom w:val="nil"/>
              <w:right w:val="dotted" w:sz="4" w:space="0" w:color="969696"/>
            </w:tcBorders>
            <w:shd w:val="clear" w:color="000000" w:fill="EEF3F8"/>
            <w:noWrap/>
            <w:vAlign w:val="center"/>
            <w:hideMark/>
          </w:tcPr>
          <w:p w14:paraId="5C99A6E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DA3EA7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500</w:t>
            </w:r>
          </w:p>
        </w:tc>
        <w:tc>
          <w:tcPr>
            <w:tcW w:w="780" w:type="dxa"/>
            <w:tcBorders>
              <w:top w:val="nil"/>
              <w:left w:val="nil"/>
              <w:bottom w:val="nil"/>
              <w:right w:val="dotted" w:sz="4" w:space="0" w:color="969696"/>
            </w:tcBorders>
            <w:shd w:val="clear" w:color="000000" w:fill="EEF3F8"/>
            <w:noWrap/>
            <w:vAlign w:val="center"/>
            <w:hideMark/>
          </w:tcPr>
          <w:p w14:paraId="6465CFA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536</w:t>
            </w:r>
          </w:p>
        </w:tc>
        <w:tc>
          <w:tcPr>
            <w:tcW w:w="780" w:type="dxa"/>
            <w:tcBorders>
              <w:top w:val="nil"/>
              <w:left w:val="nil"/>
              <w:bottom w:val="nil"/>
              <w:right w:val="dotted" w:sz="4" w:space="0" w:color="969696"/>
            </w:tcBorders>
            <w:shd w:val="clear" w:color="000000" w:fill="EEF3F8"/>
            <w:noWrap/>
            <w:vAlign w:val="center"/>
            <w:hideMark/>
          </w:tcPr>
          <w:p w14:paraId="30DD563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6D7C7EF2"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FAC5F09"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Emailage</w:t>
            </w:r>
            <w:proofErr w:type="spellEnd"/>
          </w:p>
        </w:tc>
        <w:tc>
          <w:tcPr>
            <w:tcW w:w="4790" w:type="dxa"/>
            <w:tcBorders>
              <w:top w:val="nil"/>
              <w:left w:val="nil"/>
              <w:bottom w:val="nil"/>
              <w:right w:val="dotted" w:sz="4" w:space="0" w:color="969696"/>
            </w:tcBorders>
            <w:shd w:val="clear" w:color="000000" w:fill="FFFFFF"/>
            <w:noWrap/>
            <w:vAlign w:val="center"/>
            <w:hideMark/>
          </w:tcPr>
          <w:p w14:paraId="62C686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SaaS fraud prevention and identity verification technology designed to make transactions easy and secure. The company's technology uses machine learning and proprietary algorithms in order to provide real-time alerts of risky transactions and delivers a risk score, enabling companies to realize significant savings from identifying and stopping fraudulent transactions and improve customer experience.</w:t>
            </w:r>
          </w:p>
        </w:tc>
        <w:tc>
          <w:tcPr>
            <w:tcW w:w="1657" w:type="dxa"/>
            <w:tcBorders>
              <w:top w:val="nil"/>
              <w:left w:val="nil"/>
              <w:bottom w:val="nil"/>
              <w:right w:val="dotted" w:sz="4" w:space="0" w:color="969696"/>
            </w:tcBorders>
            <w:shd w:val="clear" w:color="000000" w:fill="FFFFFF"/>
            <w:noWrap/>
            <w:vAlign w:val="center"/>
            <w:hideMark/>
          </w:tcPr>
          <w:p w14:paraId="7520F41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19-Mar-2020</w:t>
            </w:r>
          </w:p>
        </w:tc>
        <w:tc>
          <w:tcPr>
            <w:tcW w:w="1241" w:type="dxa"/>
            <w:tcBorders>
              <w:top w:val="nil"/>
              <w:left w:val="nil"/>
              <w:bottom w:val="nil"/>
              <w:right w:val="dotted" w:sz="4" w:space="0" w:color="969696"/>
            </w:tcBorders>
            <w:shd w:val="clear" w:color="000000" w:fill="FFFFFF"/>
            <w:noWrap/>
            <w:vAlign w:val="center"/>
            <w:hideMark/>
          </w:tcPr>
          <w:p w14:paraId="0C41226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39D1694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31C010B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480</w:t>
            </w:r>
          </w:p>
        </w:tc>
        <w:tc>
          <w:tcPr>
            <w:tcW w:w="780" w:type="dxa"/>
            <w:tcBorders>
              <w:top w:val="nil"/>
              <w:left w:val="nil"/>
              <w:bottom w:val="nil"/>
              <w:right w:val="dotted" w:sz="4" w:space="0" w:color="969696"/>
            </w:tcBorders>
            <w:shd w:val="clear" w:color="000000" w:fill="FFFFFF"/>
            <w:noWrap/>
            <w:vAlign w:val="center"/>
            <w:hideMark/>
          </w:tcPr>
          <w:p w14:paraId="304F4E5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6575092"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C1EFDFA"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Socure</w:t>
            </w:r>
            <w:proofErr w:type="spellEnd"/>
          </w:p>
        </w:tc>
        <w:tc>
          <w:tcPr>
            <w:tcW w:w="4790" w:type="dxa"/>
            <w:tcBorders>
              <w:top w:val="nil"/>
              <w:left w:val="nil"/>
              <w:bottom w:val="nil"/>
              <w:right w:val="dotted" w:sz="4" w:space="0" w:color="969696"/>
            </w:tcBorders>
            <w:shd w:val="clear" w:color="000000" w:fill="EEF3F8"/>
            <w:noWrap/>
            <w:vAlign w:val="center"/>
            <w:hideMark/>
          </w:tcPr>
          <w:p w14:paraId="2C02479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digital identity authentication platform designed to mitigate identity fraud risks for financial institutions. The company's platform is based on artificial intelligence and machine learning that integrates predictive analysis with digital, offline and social identity data to determine the authenticity of user identity and deliver fraud risk prediction, enabling organizations to reduce fraud rates, increase acceptance rates as well as lower compliance and manual review costs.</w:t>
            </w:r>
          </w:p>
        </w:tc>
        <w:tc>
          <w:tcPr>
            <w:tcW w:w="1657" w:type="dxa"/>
            <w:tcBorders>
              <w:top w:val="nil"/>
              <w:left w:val="nil"/>
              <w:bottom w:val="nil"/>
              <w:right w:val="dotted" w:sz="4" w:space="0" w:color="969696"/>
            </w:tcBorders>
            <w:shd w:val="clear" w:color="000000" w:fill="EEF3F8"/>
            <w:noWrap/>
            <w:vAlign w:val="center"/>
            <w:hideMark/>
          </w:tcPr>
          <w:p w14:paraId="6E81820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25-Aug-2020</w:t>
            </w:r>
          </w:p>
        </w:tc>
        <w:tc>
          <w:tcPr>
            <w:tcW w:w="1241" w:type="dxa"/>
            <w:tcBorders>
              <w:top w:val="nil"/>
              <w:left w:val="nil"/>
              <w:bottom w:val="nil"/>
              <w:right w:val="dotted" w:sz="4" w:space="0" w:color="969696"/>
            </w:tcBorders>
            <w:shd w:val="clear" w:color="000000" w:fill="EEF3F8"/>
            <w:noWrap/>
            <w:vAlign w:val="center"/>
            <w:hideMark/>
          </w:tcPr>
          <w:p w14:paraId="7965873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4701A9B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340</w:t>
            </w:r>
          </w:p>
        </w:tc>
        <w:tc>
          <w:tcPr>
            <w:tcW w:w="780" w:type="dxa"/>
            <w:tcBorders>
              <w:top w:val="nil"/>
              <w:left w:val="nil"/>
              <w:bottom w:val="nil"/>
              <w:right w:val="dotted" w:sz="4" w:space="0" w:color="969696"/>
            </w:tcBorders>
            <w:shd w:val="clear" w:color="000000" w:fill="EEF3F8"/>
            <w:noWrap/>
            <w:vAlign w:val="center"/>
            <w:hideMark/>
          </w:tcPr>
          <w:p w14:paraId="25D7BB4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375</w:t>
            </w:r>
          </w:p>
        </w:tc>
        <w:tc>
          <w:tcPr>
            <w:tcW w:w="780" w:type="dxa"/>
            <w:tcBorders>
              <w:top w:val="nil"/>
              <w:left w:val="nil"/>
              <w:bottom w:val="nil"/>
              <w:right w:val="dotted" w:sz="4" w:space="0" w:color="969696"/>
            </w:tcBorders>
            <w:shd w:val="clear" w:color="000000" w:fill="EEF3F8"/>
            <w:noWrap/>
            <w:vAlign w:val="center"/>
            <w:hideMark/>
          </w:tcPr>
          <w:p w14:paraId="603758D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68FB9DD"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EBADA8A"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Tungee</w:t>
            </w:r>
            <w:proofErr w:type="spellEnd"/>
          </w:p>
        </w:tc>
        <w:tc>
          <w:tcPr>
            <w:tcW w:w="4790" w:type="dxa"/>
            <w:tcBorders>
              <w:top w:val="nil"/>
              <w:left w:val="nil"/>
              <w:bottom w:val="nil"/>
              <w:right w:val="dotted" w:sz="4" w:space="0" w:color="969696"/>
            </w:tcBorders>
            <w:shd w:val="clear" w:color="000000" w:fill="FFFFFF"/>
            <w:noWrap/>
            <w:vAlign w:val="center"/>
            <w:hideMark/>
          </w:tcPr>
          <w:p w14:paraId="015EB06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an enterprise sales forecasting platform designed to offer sales analyses and solutions. The company develops a sales forecasting SaaS platform based on big data and artificial intelligence to provide enterprises with intelligent sales solutions including leads mining, business opportunity engagement, customer relationship management and order analysis, enabling businesses to reduce sales cost and improve sales performance.</w:t>
            </w:r>
          </w:p>
        </w:tc>
        <w:tc>
          <w:tcPr>
            <w:tcW w:w="1657" w:type="dxa"/>
            <w:tcBorders>
              <w:top w:val="nil"/>
              <w:left w:val="nil"/>
              <w:bottom w:val="nil"/>
              <w:right w:val="dotted" w:sz="4" w:space="0" w:color="969696"/>
            </w:tcBorders>
            <w:shd w:val="clear" w:color="000000" w:fill="FFFFFF"/>
            <w:noWrap/>
            <w:vAlign w:val="center"/>
            <w:hideMark/>
          </w:tcPr>
          <w:p w14:paraId="28A167A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01-Dec-2020</w:t>
            </w:r>
          </w:p>
        </w:tc>
        <w:tc>
          <w:tcPr>
            <w:tcW w:w="1241" w:type="dxa"/>
            <w:tcBorders>
              <w:top w:val="nil"/>
              <w:left w:val="nil"/>
              <w:bottom w:val="nil"/>
              <w:right w:val="dotted" w:sz="4" w:space="0" w:color="969696"/>
            </w:tcBorders>
            <w:shd w:val="clear" w:color="000000" w:fill="FFFFFF"/>
            <w:noWrap/>
            <w:vAlign w:val="center"/>
            <w:hideMark/>
          </w:tcPr>
          <w:p w14:paraId="5313746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2C64570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281</w:t>
            </w:r>
          </w:p>
        </w:tc>
        <w:tc>
          <w:tcPr>
            <w:tcW w:w="780" w:type="dxa"/>
            <w:tcBorders>
              <w:top w:val="nil"/>
              <w:left w:val="nil"/>
              <w:bottom w:val="nil"/>
              <w:right w:val="dotted" w:sz="4" w:space="0" w:color="969696"/>
            </w:tcBorders>
            <w:shd w:val="clear" w:color="000000" w:fill="FFFFFF"/>
            <w:noWrap/>
            <w:vAlign w:val="center"/>
            <w:hideMark/>
          </w:tcPr>
          <w:p w14:paraId="206ADE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334</w:t>
            </w:r>
          </w:p>
        </w:tc>
        <w:tc>
          <w:tcPr>
            <w:tcW w:w="780" w:type="dxa"/>
            <w:tcBorders>
              <w:top w:val="nil"/>
              <w:left w:val="nil"/>
              <w:bottom w:val="nil"/>
              <w:right w:val="dotted" w:sz="4" w:space="0" w:color="969696"/>
            </w:tcBorders>
            <w:shd w:val="clear" w:color="000000" w:fill="FFFFFF"/>
            <w:noWrap/>
            <w:vAlign w:val="center"/>
            <w:hideMark/>
          </w:tcPr>
          <w:p w14:paraId="3EF776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China</w:t>
            </w:r>
          </w:p>
        </w:tc>
      </w:tr>
      <w:tr w:rsidR="008443BF" w:rsidRPr="008443BF" w14:paraId="19E19CB8"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42DA1AE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Gorgias</w:t>
            </w:r>
          </w:p>
        </w:tc>
        <w:tc>
          <w:tcPr>
            <w:tcW w:w="4790" w:type="dxa"/>
            <w:tcBorders>
              <w:top w:val="nil"/>
              <w:left w:val="nil"/>
              <w:bottom w:val="nil"/>
              <w:right w:val="dotted" w:sz="4" w:space="0" w:color="969696"/>
            </w:tcBorders>
            <w:shd w:val="clear" w:color="000000" w:fill="EEF3F8"/>
            <w:noWrap/>
            <w:vAlign w:val="center"/>
            <w:hideMark/>
          </w:tcPr>
          <w:p w14:paraId="444775B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multi-channel helpdesk services designed for e-commerce to manage all customer support in one application. The company's help desk software combines machine learning and integrations with the tools to automatically suggest how to solve support request as well as creates templates and shortcuts to auto-expand small snippet of text into a polite support answer, offering customer support agents with an artificial intelligence-powered help desk that makes them efficient at answering customer support requests.</w:t>
            </w:r>
          </w:p>
        </w:tc>
        <w:tc>
          <w:tcPr>
            <w:tcW w:w="1657" w:type="dxa"/>
            <w:tcBorders>
              <w:top w:val="nil"/>
              <w:left w:val="nil"/>
              <w:bottom w:val="nil"/>
              <w:right w:val="dotted" w:sz="4" w:space="0" w:color="969696"/>
            </w:tcBorders>
            <w:shd w:val="clear" w:color="000000" w:fill="EEF3F8"/>
            <w:noWrap/>
            <w:vAlign w:val="center"/>
            <w:hideMark/>
          </w:tcPr>
          <w:p w14:paraId="047C179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10-Dec-2020</w:t>
            </w:r>
          </w:p>
        </w:tc>
        <w:tc>
          <w:tcPr>
            <w:tcW w:w="1241" w:type="dxa"/>
            <w:tcBorders>
              <w:top w:val="nil"/>
              <w:left w:val="nil"/>
              <w:bottom w:val="nil"/>
              <w:right w:val="dotted" w:sz="4" w:space="0" w:color="969696"/>
            </w:tcBorders>
            <w:shd w:val="clear" w:color="000000" w:fill="EEF3F8"/>
            <w:noWrap/>
            <w:vAlign w:val="center"/>
            <w:hideMark/>
          </w:tcPr>
          <w:p w14:paraId="27A0FBF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65EE972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300</w:t>
            </w:r>
          </w:p>
        </w:tc>
        <w:tc>
          <w:tcPr>
            <w:tcW w:w="780" w:type="dxa"/>
            <w:tcBorders>
              <w:top w:val="nil"/>
              <w:left w:val="nil"/>
              <w:bottom w:val="nil"/>
              <w:right w:val="dotted" w:sz="4" w:space="0" w:color="969696"/>
            </w:tcBorders>
            <w:shd w:val="clear" w:color="000000" w:fill="EEF3F8"/>
            <w:noWrap/>
            <w:vAlign w:val="center"/>
            <w:hideMark/>
          </w:tcPr>
          <w:p w14:paraId="0D29B95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325</w:t>
            </w:r>
          </w:p>
        </w:tc>
        <w:tc>
          <w:tcPr>
            <w:tcW w:w="780" w:type="dxa"/>
            <w:tcBorders>
              <w:top w:val="nil"/>
              <w:left w:val="nil"/>
              <w:bottom w:val="nil"/>
              <w:right w:val="dotted" w:sz="4" w:space="0" w:color="969696"/>
            </w:tcBorders>
            <w:shd w:val="clear" w:color="000000" w:fill="EEF3F8"/>
            <w:noWrap/>
            <w:vAlign w:val="center"/>
            <w:hideMark/>
          </w:tcPr>
          <w:p w14:paraId="14B90AD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9DB1D33"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7F4604A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STATSports</w:t>
            </w:r>
            <w:proofErr w:type="spellEnd"/>
          </w:p>
        </w:tc>
        <w:tc>
          <w:tcPr>
            <w:tcW w:w="4790" w:type="dxa"/>
            <w:tcBorders>
              <w:top w:val="nil"/>
              <w:left w:val="nil"/>
              <w:bottom w:val="nil"/>
              <w:right w:val="dotted" w:sz="4" w:space="0" w:color="969696"/>
            </w:tcBorders>
            <w:shd w:val="clear" w:color="000000" w:fill="FFFFFF"/>
            <w:noWrap/>
            <w:vAlign w:val="center"/>
            <w:hideMark/>
          </w:tcPr>
          <w:p w14:paraId="3C2E45C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athletic performance monitoring technology designed for elite sports organizations. The company's </w:t>
            </w:r>
            <w:r w:rsidRPr="008443BF">
              <w:rPr>
                <w:rFonts w:ascii="Arial" w:eastAsia="Times New Roman" w:hAnsi="Arial" w:cs="Arial"/>
                <w:sz w:val="16"/>
                <w:szCs w:val="16"/>
                <w:lang w:val="en-GB" w:eastAsia="en-GB"/>
              </w:rPr>
              <w:lastRenderedPageBreak/>
              <w:t>product is the most accurate wearable in the world, with over 90 peer reviewed publications, and utilises AI and real-time machine learning to collect over five million data points per typical session, endorsed professionally and privately by some of the world's most influential teams and sports stars, and brings the highest resolution of data to the consumer market, allowing fans to authentically compare their athletic performance against their favourite athletes.</w:t>
            </w:r>
          </w:p>
        </w:tc>
        <w:tc>
          <w:tcPr>
            <w:tcW w:w="1657" w:type="dxa"/>
            <w:tcBorders>
              <w:top w:val="nil"/>
              <w:left w:val="nil"/>
              <w:bottom w:val="nil"/>
              <w:right w:val="dotted" w:sz="4" w:space="0" w:color="969696"/>
            </w:tcBorders>
            <w:shd w:val="clear" w:color="000000" w:fill="FFFFFF"/>
            <w:noWrap/>
            <w:vAlign w:val="center"/>
            <w:hideMark/>
          </w:tcPr>
          <w:p w14:paraId="5637B08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14-Jun-2020</w:t>
            </w:r>
          </w:p>
        </w:tc>
        <w:tc>
          <w:tcPr>
            <w:tcW w:w="1241" w:type="dxa"/>
            <w:tcBorders>
              <w:top w:val="nil"/>
              <w:left w:val="nil"/>
              <w:bottom w:val="nil"/>
              <w:right w:val="dotted" w:sz="4" w:space="0" w:color="969696"/>
            </w:tcBorders>
            <w:shd w:val="clear" w:color="000000" w:fill="FFFFFF"/>
            <w:noWrap/>
            <w:vAlign w:val="center"/>
            <w:hideMark/>
          </w:tcPr>
          <w:p w14:paraId="317CA8C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662A8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317</w:t>
            </w:r>
          </w:p>
        </w:tc>
        <w:tc>
          <w:tcPr>
            <w:tcW w:w="780" w:type="dxa"/>
            <w:tcBorders>
              <w:top w:val="nil"/>
              <w:left w:val="nil"/>
              <w:bottom w:val="nil"/>
              <w:right w:val="dotted" w:sz="4" w:space="0" w:color="969696"/>
            </w:tcBorders>
            <w:shd w:val="clear" w:color="000000" w:fill="FFFFFF"/>
            <w:noWrap/>
            <w:vAlign w:val="center"/>
            <w:hideMark/>
          </w:tcPr>
          <w:p w14:paraId="61F7DB3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320</w:t>
            </w:r>
          </w:p>
        </w:tc>
        <w:tc>
          <w:tcPr>
            <w:tcW w:w="780" w:type="dxa"/>
            <w:tcBorders>
              <w:top w:val="nil"/>
              <w:left w:val="nil"/>
              <w:bottom w:val="nil"/>
              <w:right w:val="dotted" w:sz="4" w:space="0" w:color="969696"/>
            </w:tcBorders>
            <w:shd w:val="clear" w:color="000000" w:fill="FFFFFF"/>
            <w:noWrap/>
            <w:vAlign w:val="center"/>
            <w:hideMark/>
          </w:tcPr>
          <w:p w14:paraId="7CA10F7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1C461FE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75FC069D"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Featurespace</w:t>
            </w:r>
            <w:proofErr w:type="spellEnd"/>
          </w:p>
        </w:tc>
        <w:tc>
          <w:tcPr>
            <w:tcW w:w="4790" w:type="dxa"/>
            <w:tcBorders>
              <w:top w:val="nil"/>
              <w:left w:val="nil"/>
              <w:bottom w:val="nil"/>
              <w:right w:val="dotted" w:sz="4" w:space="0" w:color="969696"/>
            </w:tcBorders>
            <w:shd w:val="clear" w:color="000000" w:fill="EEF3F8"/>
            <w:noWrap/>
            <w:vAlign w:val="center"/>
            <w:hideMark/>
          </w:tcPr>
          <w:p w14:paraId="6096B41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adaptive </w:t>
            </w:r>
            <w:proofErr w:type="spellStart"/>
            <w:r w:rsidRPr="008443BF">
              <w:rPr>
                <w:rFonts w:ascii="Arial" w:eastAsia="Times New Roman" w:hAnsi="Arial" w:cs="Arial"/>
                <w:sz w:val="16"/>
                <w:szCs w:val="16"/>
                <w:lang w:val="en-GB" w:eastAsia="en-GB"/>
              </w:rPr>
              <w:t>behavioral</w:t>
            </w:r>
            <w:proofErr w:type="spellEnd"/>
            <w:r w:rsidRPr="008443BF">
              <w:rPr>
                <w:rFonts w:ascii="Arial" w:eastAsia="Times New Roman" w:hAnsi="Arial" w:cs="Arial"/>
                <w:sz w:val="16"/>
                <w:szCs w:val="16"/>
                <w:lang w:val="en-GB" w:eastAsia="en-GB"/>
              </w:rPr>
              <w:t xml:space="preserve"> analytics platform designed to bring new insights through new ways of treating data. The company's platform monitors all customer data in real-time to spot anomalies and block new fraud attacks as they occur and recognizes genuine customers without blocking their activity, enabling organizations to reduce their fraud costs, keep their customers happy and increase their revenues.</w:t>
            </w:r>
          </w:p>
        </w:tc>
        <w:tc>
          <w:tcPr>
            <w:tcW w:w="1657" w:type="dxa"/>
            <w:tcBorders>
              <w:top w:val="nil"/>
              <w:left w:val="nil"/>
              <w:bottom w:val="nil"/>
              <w:right w:val="dotted" w:sz="4" w:space="0" w:color="969696"/>
            </w:tcBorders>
            <w:shd w:val="clear" w:color="000000" w:fill="EEF3F8"/>
            <w:noWrap/>
            <w:vAlign w:val="center"/>
            <w:hideMark/>
          </w:tcPr>
          <w:p w14:paraId="108898C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13-May-2020</w:t>
            </w:r>
          </w:p>
        </w:tc>
        <w:tc>
          <w:tcPr>
            <w:tcW w:w="1241" w:type="dxa"/>
            <w:tcBorders>
              <w:top w:val="nil"/>
              <w:left w:val="nil"/>
              <w:bottom w:val="nil"/>
              <w:right w:val="dotted" w:sz="4" w:space="0" w:color="969696"/>
            </w:tcBorders>
            <w:shd w:val="clear" w:color="000000" w:fill="EEF3F8"/>
            <w:noWrap/>
            <w:vAlign w:val="center"/>
            <w:hideMark/>
          </w:tcPr>
          <w:p w14:paraId="6359AE6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284BAC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228</w:t>
            </w:r>
          </w:p>
        </w:tc>
        <w:tc>
          <w:tcPr>
            <w:tcW w:w="780" w:type="dxa"/>
            <w:tcBorders>
              <w:top w:val="nil"/>
              <w:left w:val="nil"/>
              <w:bottom w:val="nil"/>
              <w:right w:val="dotted" w:sz="4" w:space="0" w:color="969696"/>
            </w:tcBorders>
            <w:shd w:val="clear" w:color="000000" w:fill="EEF3F8"/>
            <w:noWrap/>
            <w:vAlign w:val="center"/>
            <w:hideMark/>
          </w:tcPr>
          <w:p w14:paraId="38FD31F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265</w:t>
            </w:r>
          </w:p>
        </w:tc>
        <w:tc>
          <w:tcPr>
            <w:tcW w:w="780" w:type="dxa"/>
            <w:tcBorders>
              <w:top w:val="nil"/>
              <w:left w:val="nil"/>
              <w:bottom w:val="nil"/>
              <w:right w:val="dotted" w:sz="4" w:space="0" w:color="969696"/>
            </w:tcBorders>
            <w:shd w:val="clear" w:color="000000" w:fill="EEF3F8"/>
            <w:noWrap/>
            <w:vAlign w:val="center"/>
            <w:hideMark/>
          </w:tcPr>
          <w:p w14:paraId="64729EE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73EB97EF"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94234D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Xnor.ai</w:t>
            </w:r>
          </w:p>
        </w:tc>
        <w:tc>
          <w:tcPr>
            <w:tcW w:w="4790" w:type="dxa"/>
            <w:tcBorders>
              <w:top w:val="nil"/>
              <w:left w:val="nil"/>
              <w:bottom w:val="nil"/>
              <w:right w:val="dotted" w:sz="4" w:space="0" w:color="969696"/>
            </w:tcBorders>
            <w:shd w:val="clear" w:color="000000" w:fill="FFFFFF"/>
            <w:noWrap/>
            <w:vAlign w:val="center"/>
            <w:hideMark/>
          </w:tcPr>
          <w:p w14:paraId="0BF2BD4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machine learning software models designed to work with applications for retail analytics, drones, automotive, industrial automation and smart cameras. The company's software is able to deliver very high performance, low power machine learning models suitable for sophisticated analytics on resource-constrained edge devices, as well as delivering fast and scalable algorithms with no cloud and internet connectivity required, enabling users to achieve deep learning, machine vision, and speech recognition to be done directly on devices.</w:t>
            </w:r>
          </w:p>
        </w:tc>
        <w:tc>
          <w:tcPr>
            <w:tcW w:w="1657" w:type="dxa"/>
            <w:tcBorders>
              <w:top w:val="nil"/>
              <w:left w:val="nil"/>
              <w:bottom w:val="nil"/>
              <w:right w:val="dotted" w:sz="4" w:space="0" w:color="969696"/>
            </w:tcBorders>
            <w:shd w:val="clear" w:color="000000" w:fill="FFFFFF"/>
            <w:noWrap/>
            <w:vAlign w:val="center"/>
            <w:hideMark/>
          </w:tcPr>
          <w:p w14:paraId="7A533E9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08-Jan-2020</w:t>
            </w:r>
          </w:p>
        </w:tc>
        <w:tc>
          <w:tcPr>
            <w:tcW w:w="1241" w:type="dxa"/>
            <w:tcBorders>
              <w:top w:val="nil"/>
              <w:left w:val="nil"/>
              <w:bottom w:val="nil"/>
              <w:right w:val="dotted" w:sz="4" w:space="0" w:color="969696"/>
            </w:tcBorders>
            <w:shd w:val="clear" w:color="000000" w:fill="FFFFFF"/>
            <w:noWrap/>
            <w:vAlign w:val="center"/>
            <w:hideMark/>
          </w:tcPr>
          <w:p w14:paraId="6694970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6D7374C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015328A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200</w:t>
            </w:r>
          </w:p>
        </w:tc>
        <w:tc>
          <w:tcPr>
            <w:tcW w:w="780" w:type="dxa"/>
            <w:tcBorders>
              <w:top w:val="nil"/>
              <w:left w:val="nil"/>
              <w:bottom w:val="nil"/>
              <w:right w:val="dotted" w:sz="4" w:space="0" w:color="969696"/>
            </w:tcBorders>
            <w:shd w:val="clear" w:color="000000" w:fill="FFFFFF"/>
            <w:noWrap/>
            <w:vAlign w:val="center"/>
            <w:hideMark/>
          </w:tcPr>
          <w:p w14:paraId="6E4BFB1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F8F5E76"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030B29F"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JSonar</w:t>
            </w:r>
            <w:proofErr w:type="spellEnd"/>
          </w:p>
        </w:tc>
        <w:tc>
          <w:tcPr>
            <w:tcW w:w="4790" w:type="dxa"/>
            <w:tcBorders>
              <w:top w:val="nil"/>
              <w:left w:val="nil"/>
              <w:bottom w:val="nil"/>
              <w:right w:val="dotted" w:sz="4" w:space="0" w:color="969696"/>
            </w:tcBorders>
            <w:shd w:val="clear" w:color="000000" w:fill="EEF3F8"/>
            <w:noWrap/>
            <w:vAlign w:val="center"/>
            <w:hideMark/>
          </w:tcPr>
          <w:p w14:paraId="57414EE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security data platform intended to offer efficient data-centric audits and protection. The company's platform offers source tools which are fast to deploy, easy to use, fully functional from the start with built-in machine learning, AI and keeps data in a live, usable form according to retention needs, enabling businesses to meet their security and compliance needs in a single low-cost platform.</w:t>
            </w:r>
          </w:p>
        </w:tc>
        <w:tc>
          <w:tcPr>
            <w:tcW w:w="1657" w:type="dxa"/>
            <w:tcBorders>
              <w:top w:val="nil"/>
              <w:left w:val="nil"/>
              <w:bottom w:val="nil"/>
              <w:right w:val="dotted" w:sz="4" w:space="0" w:color="969696"/>
            </w:tcBorders>
            <w:shd w:val="clear" w:color="000000" w:fill="EEF3F8"/>
            <w:noWrap/>
            <w:vAlign w:val="center"/>
            <w:hideMark/>
          </w:tcPr>
          <w:p w14:paraId="7F7D0F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09-Jun-2020</w:t>
            </w:r>
          </w:p>
        </w:tc>
        <w:tc>
          <w:tcPr>
            <w:tcW w:w="1241" w:type="dxa"/>
            <w:tcBorders>
              <w:top w:val="nil"/>
              <w:left w:val="nil"/>
              <w:bottom w:val="nil"/>
              <w:right w:val="dotted" w:sz="4" w:space="0" w:color="969696"/>
            </w:tcBorders>
            <w:shd w:val="clear" w:color="000000" w:fill="EEF3F8"/>
            <w:noWrap/>
            <w:vAlign w:val="center"/>
            <w:hideMark/>
          </w:tcPr>
          <w:p w14:paraId="7BCD0B7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43DEA2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150</w:t>
            </w:r>
          </w:p>
        </w:tc>
        <w:tc>
          <w:tcPr>
            <w:tcW w:w="780" w:type="dxa"/>
            <w:tcBorders>
              <w:top w:val="nil"/>
              <w:left w:val="nil"/>
              <w:bottom w:val="nil"/>
              <w:right w:val="dotted" w:sz="4" w:space="0" w:color="969696"/>
            </w:tcBorders>
            <w:shd w:val="clear" w:color="000000" w:fill="EEF3F8"/>
            <w:noWrap/>
            <w:vAlign w:val="center"/>
            <w:hideMark/>
          </w:tcPr>
          <w:p w14:paraId="564D129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200</w:t>
            </w:r>
          </w:p>
        </w:tc>
        <w:tc>
          <w:tcPr>
            <w:tcW w:w="780" w:type="dxa"/>
            <w:tcBorders>
              <w:top w:val="nil"/>
              <w:left w:val="nil"/>
              <w:bottom w:val="nil"/>
              <w:right w:val="dotted" w:sz="4" w:space="0" w:color="969696"/>
            </w:tcBorders>
            <w:shd w:val="clear" w:color="000000" w:fill="EEF3F8"/>
            <w:noWrap/>
            <w:vAlign w:val="center"/>
            <w:hideMark/>
          </w:tcPr>
          <w:p w14:paraId="65CE1F3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F4AAB48"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A27AF8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Ocrolus</w:t>
            </w:r>
            <w:proofErr w:type="spellEnd"/>
          </w:p>
        </w:tc>
        <w:tc>
          <w:tcPr>
            <w:tcW w:w="4790" w:type="dxa"/>
            <w:tcBorders>
              <w:top w:val="nil"/>
              <w:left w:val="nil"/>
              <w:bottom w:val="nil"/>
              <w:right w:val="dotted" w:sz="4" w:space="0" w:color="969696"/>
            </w:tcBorders>
            <w:shd w:val="clear" w:color="000000" w:fill="FFFFFF"/>
            <w:noWrap/>
            <w:vAlign w:val="center"/>
            <w:hideMark/>
          </w:tcPr>
          <w:p w14:paraId="4F85C60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human-in-the-loop </w:t>
            </w:r>
            <w:proofErr w:type="spellStart"/>
            <w:r w:rsidRPr="008443BF">
              <w:rPr>
                <w:rFonts w:ascii="Arial" w:eastAsia="Times New Roman" w:hAnsi="Arial" w:cs="Arial"/>
                <w:sz w:val="16"/>
                <w:szCs w:val="16"/>
                <w:lang w:val="en-GB" w:eastAsia="en-GB"/>
              </w:rPr>
              <w:t>fintech</w:t>
            </w:r>
            <w:proofErr w:type="spellEnd"/>
            <w:r w:rsidRPr="008443BF">
              <w:rPr>
                <w:rFonts w:ascii="Arial" w:eastAsia="Times New Roman" w:hAnsi="Arial" w:cs="Arial"/>
                <w:sz w:val="16"/>
                <w:szCs w:val="16"/>
                <w:lang w:val="en-GB" w:eastAsia="en-GB"/>
              </w:rPr>
              <w:t xml:space="preserve"> infrastructure platform intended to automate back-office tasks with precision. The company's platform uses artificial intelligence and crowdsourcing to automate financial review processes,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documents with accuracy and speed, delivering highly accurate data verification, enhanced fraud detection and cash-flow analytics to lenders, enabling financial services companies to make high-quality decisions, in an automated and efficient way, with trusted data.</w:t>
            </w:r>
          </w:p>
        </w:tc>
        <w:tc>
          <w:tcPr>
            <w:tcW w:w="1657" w:type="dxa"/>
            <w:tcBorders>
              <w:top w:val="nil"/>
              <w:left w:val="nil"/>
              <w:bottom w:val="nil"/>
              <w:right w:val="dotted" w:sz="4" w:space="0" w:color="969696"/>
            </w:tcBorders>
            <w:shd w:val="clear" w:color="000000" w:fill="FFFFFF"/>
            <w:noWrap/>
            <w:vAlign w:val="center"/>
            <w:hideMark/>
          </w:tcPr>
          <w:p w14:paraId="5A09E6C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12-Nov-2020</w:t>
            </w:r>
          </w:p>
        </w:tc>
        <w:tc>
          <w:tcPr>
            <w:tcW w:w="1241" w:type="dxa"/>
            <w:tcBorders>
              <w:top w:val="nil"/>
              <w:left w:val="nil"/>
              <w:bottom w:val="nil"/>
              <w:right w:val="dotted" w:sz="4" w:space="0" w:color="969696"/>
            </w:tcBorders>
            <w:shd w:val="clear" w:color="000000" w:fill="FFFFFF"/>
            <w:noWrap/>
            <w:vAlign w:val="center"/>
            <w:hideMark/>
          </w:tcPr>
          <w:p w14:paraId="48E77F5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740E048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187</w:t>
            </w:r>
          </w:p>
        </w:tc>
        <w:tc>
          <w:tcPr>
            <w:tcW w:w="780" w:type="dxa"/>
            <w:tcBorders>
              <w:top w:val="nil"/>
              <w:left w:val="nil"/>
              <w:bottom w:val="nil"/>
              <w:right w:val="dotted" w:sz="4" w:space="0" w:color="969696"/>
            </w:tcBorders>
            <w:shd w:val="clear" w:color="000000" w:fill="FFFFFF"/>
            <w:noWrap/>
            <w:vAlign w:val="center"/>
            <w:hideMark/>
          </w:tcPr>
          <w:p w14:paraId="58D07E8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200</w:t>
            </w:r>
          </w:p>
        </w:tc>
        <w:tc>
          <w:tcPr>
            <w:tcW w:w="780" w:type="dxa"/>
            <w:tcBorders>
              <w:top w:val="nil"/>
              <w:left w:val="nil"/>
              <w:bottom w:val="nil"/>
              <w:right w:val="dotted" w:sz="4" w:space="0" w:color="969696"/>
            </w:tcBorders>
            <w:shd w:val="clear" w:color="000000" w:fill="FFFFFF"/>
            <w:noWrap/>
            <w:vAlign w:val="center"/>
            <w:hideMark/>
          </w:tcPr>
          <w:p w14:paraId="519369B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0BE310E"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0E99A5E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Awake Security</w:t>
            </w:r>
          </w:p>
        </w:tc>
        <w:tc>
          <w:tcPr>
            <w:tcW w:w="4790" w:type="dxa"/>
            <w:tcBorders>
              <w:top w:val="nil"/>
              <w:left w:val="nil"/>
              <w:bottom w:val="nil"/>
              <w:right w:val="dotted" w:sz="4" w:space="0" w:color="969696"/>
            </w:tcBorders>
            <w:shd w:val="clear" w:color="000000" w:fill="EEF3F8"/>
            <w:noWrap/>
            <w:vAlign w:val="center"/>
            <w:hideMark/>
          </w:tcPr>
          <w:p w14:paraId="377F347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network security and analytics platform designed to improve security team productivity. The company's platform uses machine learning and data science to automate analysis of both insider and external attacker </w:t>
            </w:r>
            <w:proofErr w:type="spellStart"/>
            <w:r w:rsidRPr="008443BF">
              <w:rPr>
                <w:rFonts w:ascii="Arial" w:eastAsia="Times New Roman" w:hAnsi="Arial" w:cs="Arial"/>
                <w:sz w:val="16"/>
                <w:szCs w:val="16"/>
                <w:lang w:val="en-GB" w:eastAsia="en-GB"/>
              </w:rPr>
              <w:t>behaviors</w:t>
            </w:r>
            <w:proofErr w:type="spellEnd"/>
            <w:r w:rsidRPr="008443BF">
              <w:rPr>
                <w:rFonts w:ascii="Arial" w:eastAsia="Times New Roman" w:hAnsi="Arial" w:cs="Arial"/>
                <w:sz w:val="16"/>
                <w:szCs w:val="16"/>
                <w:lang w:val="en-GB" w:eastAsia="en-GB"/>
              </w:rPr>
              <w:t xml:space="preserve">, and provides autonomous triage and response with full forensics across traditional, </w:t>
            </w:r>
            <w:proofErr w:type="spellStart"/>
            <w:r w:rsidRPr="008443BF">
              <w:rPr>
                <w:rFonts w:ascii="Arial" w:eastAsia="Times New Roman" w:hAnsi="Arial" w:cs="Arial"/>
                <w:sz w:val="16"/>
                <w:szCs w:val="16"/>
                <w:lang w:val="en-GB" w:eastAsia="en-GB"/>
              </w:rPr>
              <w:t>IoT</w:t>
            </w:r>
            <w:proofErr w:type="spellEnd"/>
            <w:r w:rsidRPr="008443BF">
              <w:rPr>
                <w:rFonts w:ascii="Arial" w:eastAsia="Times New Roman" w:hAnsi="Arial" w:cs="Arial"/>
                <w:sz w:val="16"/>
                <w:szCs w:val="16"/>
                <w:lang w:val="en-GB" w:eastAsia="en-GB"/>
              </w:rPr>
              <w:t>, and cloud networks, enabling enterprises to quickly find and remediate the threats that would otherwise go undetected by traditional security solutions.</w:t>
            </w:r>
          </w:p>
        </w:tc>
        <w:tc>
          <w:tcPr>
            <w:tcW w:w="1657" w:type="dxa"/>
            <w:tcBorders>
              <w:top w:val="nil"/>
              <w:left w:val="nil"/>
              <w:bottom w:val="nil"/>
              <w:right w:val="dotted" w:sz="4" w:space="0" w:color="969696"/>
            </w:tcBorders>
            <w:shd w:val="clear" w:color="000000" w:fill="EEF3F8"/>
            <w:noWrap/>
            <w:vAlign w:val="center"/>
            <w:hideMark/>
          </w:tcPr>
          <w:p w14:paraId="260D6C8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15-Apr-2020</w:t>
            </w:r>
          </w:p>
        </w:tc>
        <w:tc>
          <w:tcPr>
            <w:tcW w:w="1241" w:type="dxa"/>
            <w:tcBorders>
              <w:top w:val="nil"/>
              <w:left w:val="nil"/>
              <w:bottom w:val="nil"/>
              <w:right w:val="dotted" w:sz="4" w:space="0" w:color="969696"/>
            </w:tcBorders>
            <w:shd w:val="clear" w:color="000000" w:fill="EEF3F8"/>
            <w:noWrap/>
            <w:vAlign w:val="center"/>
            <w:hideMark/>
          </w:tcPr>
          <w:p w14:paraId="6C08B3E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24EAAEB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150</w:t>
            </w:r>
          </w:p>
        </w:tc>
        <w:tc>
          <w:tcPr>
            <w:tcW w:w="780" w:type="dxa"/>
            <w:tcBorders>
              <w:top w:val="nil"/>
              <w:left w:val="nil"/>
              <w:bottom w:val="nil"/>
              <w:right w:val="dotted" w:sz="4" w:space="0" w:color="969696"/>
            </w:tcBorders>
            <w:shd w:val="clear" w:color="000000" w:fill="EEF3F8"/>
            <w:noWrap/>
            <w:vAlign w:val="center"/>
            <w:hideMark/>
          </w:tcPr>
          <w:p w14:paraId="5A3D57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186</w:t>
            </w:r>
          </w:p>
        </w:tc>
        <w:tc>
          <w:tcPr>
            <w:tcW w:w="780" w:type="dxa"/>
            <w:tcBorders>
              <w:top w:val="nil"/>
              <w:left w:val="nil"/>
              <w:bottom w:val="nil"/>
              <w:right w:val="dotted" w:sz="4" w:space="0" w:color="969696"/>
            </w:tcBorders>
            <w:shd w:val="clear" w:color="000000" w:fill="EEF3F8"/>
            <w:noWrap/>
            <w:vAlign w:val="center"/>
            <w:hideMark/>
          </w:tcPr>
          <w:p w14:paraId="7E50E71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0620F74"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B6C958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Seal Software</w:t>
            </w:r>
          </w:p>
        </w:tc>
        <w:tc>
          <w:tcPr>
            <w:tcW w:w="4790" w:type="dxa"/>
            <w:tcBorders>
              <w:top w:val="nil"/>
              <w:left w:val="nil"/>
              <w:bottom w:val="nil"/>
              <w:right w:val="dotted" w:sz="4" w:space="0" w:color="969696"/>
            </w:tcBorders>
            <w:shd w:val="clear" w:color="000000" w:fill="FFFFFF"/>
            <w:noWrap/>
            <w:vAlign w:val="center"/>
            <w:hideMark/>
          </w:tcPr>
          <w:p w14:paraId="2FB0C1F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contract discovery, data extraction and analytics software designed to help companies manage their contract portfolios. The company's software leverages machine learning and natural language processing that works like a search engine where users can ask various questions about their contracts, like start dates, renewals, payment terms, liability, pricing, incentives and others to get answers for them, enabling companies to understand exactly where their contracts are and what is buried within them, maximizing revenue opportunities, mitigating risk and reducing expenses.</w:t>
            </w:r>
          </w:p>
        </w:tc>
        <w:tc>
          <w:tcPr>
            <w:tcW w:w="1657" w:type="dxa"/>
            <w:tcBorders>
              <w:top w:val="nil"/>
              <w:left w:val="nil"/>
              <w:bottom w:val="nil"/>
              <w:right w:val="dotted" w:sz="4" w:space="0" w:color="969696"/>
            </w:tcBorders>
            <w:shd w:val="clear" w:color="000000" w:fill="FFFFFF"/>
            <w:noWrap/>
            <w:vAlign w:val="center"/>
            <w:hideMark/>
          </w:tcPr>
          <w:p w14:paraId="2B0E245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01-May-2020</w:t>
            </w:r>
          </w:p>
        </w:tc>
        <w:tc>
          <w:tcPr>
            <w:tcW w:w="1241" w:type="dxa"/>
            <w:tcBorders>
              <w:top w:val="nil"/>
              <w:left w:val="nil"/>
              <w:bottom w:val="nil"/>
              <w:right w:val="dotted" w:sz="4" w:space="0" w:color="969696"/>
            </w:tcBorders>
            <w:shd w:val="clear" w:color="000000" w:fill="FFFFFF"/>
            <w:noWrap/>
            <w:vAlign w:val="center"/>
            <w:hideMark/>
          </w:tcPr>
          <w:p w14:paraId="58950C9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6911AD8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663BD98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185</w:t>
            </w:r>
          </w:p>
        </w:tc>
        <w:tc>
          <w:tcPr>
            <w:tcW w:w="780" w:type="dxa"/>
            <w:tcBorders>
              <w:top w:val="nil"/>
              <w:left w:val="nil"/>
              <w:bottom w:val="nil"/>
              <w:right w:val="dotted" w:sz="4" w:space="0" w:color="969696"/>
            </w:tcBorders>
            <w:shd w:val="clear" w:color="000000" w:fill="FFFFFF"/>
            <w:noWrap/>
            <w:vAlign w:val="center"/>
            <w:hideMark/>
          </w:tcPr>
          <w:p w14:paraId="211512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C9CD6DA"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0CF7BEB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FogHorn</w:t>
            </w:r>
            <w:proofErr w:type="spellEnd"/>
          </w:p>
        </w:tc>
        <w:tc>
          <w:tcPr>
            <w:tcW w:w="4790" w:type="dxa"/>
            <w:tcBorders>
              <w:top w:val="nil"/>
              <w:left w:val="nil"/>
              <w:bottom w:val="nil"/>
              <w:right w:val="dotted" w:sz="4" w:space="0" w:color="969696"/>
            </w:tcBorders>
            <w:shd w:val="clear" w:color="000000" w:fill="EEF3F8"/>
            <w:noWrap/>
            <w:vAlign w:val="center"/>
            <w:hideMark/>
          </w:tcPr>
          <w:p w14:paraId="175C49B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an edge</w:t>
            </w:r>
            <w:proofErr w:type="gramEnd"/>
            <w:r w:rsidRPr="008443BF">
              <w:rPr>
                <w:rFonts w:ascii="Arial" w:eastAsia="Times New Roman" w:hAnsi="Arial" w:cs="Arial"/>
                <w:sz w:val="16"/>
                <w:szCs w:val="16"/>
                <w:lang w:val="en-GB" w:eastAsia="en-GB"/>
              </w:rPr>
              <w:t xml:space="preserve"> intelligence software designed to deliver the power of real-time industrial-grade analytics to resource-constrained edge devices. The company's software augments edge computing with machine learning to bring intelligence to industrial </w:t>
            </w:r>
            <w:proofErr w:type="spellStart"/>
            <w:r w:rsidRPr="008443BF">
              <w:rPr>
                <w:rFonts w:ascii="Arial" w:eastAsia="Times New Roman" w:hAnsi="Arial" w:cs="Arial"/>
                <w:sz w:val="16"/>
                <w:szCs w:val="16"/>
                <w:lang w:val="en-GB" w:eastAsia="en-GB"/>
              </w:rPr>
              <w:t>IoT</w:t>
            </w:r>
            <w:proofErr w:type="spellEnd"/>
            <w:r w:rsidRPr="008443BF">
              <w:rPr>
                <w:rFonts w:ascii="Arial" w:eastAsia="Times New Roman" w:hAnsi="Arial" w:cs="Arial"/>
                <w:sz w:val="16"/>
                <w:szCs w:val="16"/>
                <w:lang w:val="en-GB" w:eastAsia="en-GB"/>
              </w:rPr>
              <w:t xml:space="preserve"> which works with mainstream </w:t>
            </w:r>
            <w:proofErr w:type="spellStart"/>
            <w:r w:rsidRPr="008443BF">
              <w:rPr>
                <w:rFonts w:ascii="Arial" w:eastAsia="Times New Roman" w:hAnsi="Arial" w:cs="Arial"/>
                <w:sz w:val="16"/>
                <w:szCs w:val="16"/>
                <w:lang w:val="en-GB" w:eastAsia="en-GB"/>
              </w:rPr>
              <w:t>IoT</w:t>
            </w:r>
            <w:proofErr w:type="spellEnd"/>
            <w:r w:rsidRPr="008443BF">
              <w:rPr>
                <w:rFonts w:ascii="Arial" w:eastAsia="Times New Roman" w:hAnsi="Arial" w:cs="Arial"/>
                <w:sz w:val="16"/>
                <w:szCs w:val="16"/>
                <w:lang w:val="en-GB" w:eastAsia="en-GB"/>
              </w:rPr>
              <w:t xml:space="preserve"> platforms in the public cloud and can be easily integrated with AWS and Azure, thereby enabling </w:t>
            </w:r>
            <w:r w:rsidRPr="008443BF">
              <w:rPr>
                <w:rFonts w:ascii="Arial" w:eastAsia="Times New Roman" w:hAnsi="Arial" w:cs="Arial"/>
                <w:sz w:val="16"/>
                <w:szCs w:val="16"/>
                <w:lang w:val="en-GB" w:eastAsia="en-GB"/>
              </w:rPr>
              <w:lastRenderedPageBreak/>
              <w:t>businesses to make profitable analytics-based decisions.</w:t>
            </w:r>
          </w:p>
        </w:tc>
        <w:tc>
          <w:tcPr>
            <w:tcW w:w="1657" w:type="dxa"/>
            <w:tcBorders>
              <w:top w:val="nil"/>
              <w:left w:val="nil"/>
              <w:bottom w:val="nil"/>
              <w:right w:val="dotted" w:sz="4" w:space="0" w:color="969696"/>
            </w:tcBorders>
            <w:shd w:val="clear" w:color="000000" w:fill="EEF3F8"/>
            <w:noWrap/>
            <w:vAlign w:val="center"/>
            <w:hideMark/>
          </w:tcPr>
          <w:p w14:paraId="4A841BF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25-Feb-2020</w:t>
            </w:r>
          </w:p>
        </w:tc>
        <w:tc>
          <w:tcPr>
            <w:tcW w:w="1241" w:type="dxa"/>
            <w:tcBorders>
              <w:top w:val="nil"/>
              <w:left w:val="nil"/>
              <w:bottom w:val="nil"/>
              <w:right w:val="dotted" w:sz="4" w:space="0" w:color="969696"/>
            </w:tcBorders>
            <w:shd w:val="clear" w:color="000000" w:fill="EEF3F8"/>
            <w:noWrap/>
            <w:vAlign w:val="center"/>
            <w:hideMark/>
          </w:tcPr>
          <w:p w14:paraId="4932891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32C1D21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150</w:t>
            </w:r>
          </w:p>
        </w:tc>
        <w:tc>
          <w:tcPr>
            <w:tcW w:w="780" w:type="dxa"/>
            <w:tcBorders>
              <w:top w:val="nil"/>
              <w:left w:val="nil"/>
              <w:bottom w:val="nil"/>
              <w:right w:val="dotted" w:sz="4" w:space="0" w:color="969696"/>
            </w:tcBorders>
            <w:shd w:val="clear" w:color="000000" w:fill="EEF3F8"/>
            <w:noWrap/>
            <w:vAlign w:val="center"/>
            <w:hideMark/>
          </w:tcPr>
          <w:p w14:paraId="50A629B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175</w:t>
            </w:r>
          </w:p>
        </w:tc>
        <w:tc>
          <w:tcPr>
            <w:tcW w:w="780" w:type="dxa"/>
            <w:tcBorders>
              <w:top w:val="nil"/>
              <w:left w:val="nil"/>
              <w:bottom w:val="nil"/>
              <w:right w:val="dotted" w:sz="4" w:space="0" w:color="969696"/>
            </w:tcBorders>
            <w:shd w:val="clear" w:color="000000" w:fill="EEF3F8"/>
            <w:noWrap/>
            <w:vAlign w:val="center"/>
            <w:hideMark/>
          </w:tcPr>
          <w:p w14:paraId="119BAF3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BBEF071"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7EB19D3"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Anodot</w:t>
            </w:r>
            <w:proofErr w:type="spellEnd"/>
          </w:p>
        </w:tc>
        <w:tc>
          <w:tcPr>
            <w:tcW w:w="4790" w:type="dxa"/>
            <w:tcBorders>
              <w:top w:val="nil"/>
              <w:left w:val="nil"/>
              <w:bottom w:val="nil"/>
              <w:right w:val="dotted" w:sz="4" w:space="0" w:color="969696"/>
            </w:tcBorders>
            <w:shd w:val="clear" w:color="000000" w:fill="FFFFFF"/>
            <w:noWrap/>
            <w:vAlign w:val="center"/>
            <w:hideMark/>
          </w:tcPr>
          <w:p w14:paraId="214A891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automated anomaly detection system designed to detect and turn outliers in time series data into valuable business insights. The company's platform uses automated machine learning algorithms to continuously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all business data and alert the businesses in real time whenever an incident occurs, enabling clients to reduce detection time, consequently safeguarding revenue, minimizing operational costs, and improving customer experience.</w:t>
            </w:r>
          </w:p>
        </w:tc>
        <w:tc>
          <w:tcPr>
            <w:tcW w:w="1657" w:type="dxa"/>
            <w:tcBorders>
              <w:top w:val="nil"/>
              <w:left w:val="nil"/>
              <w:bottom w:val="nil"/>
              <w:right w:val="dotted" w:sz="4" w:space="0" w:color="969696"/>
            </w:tcBorders>
            <w:shd w:val="clear" w:color="000000" w:fill="FFFFFF"/>
            <w:noWrap/>
            <w:vAlign w:val="center"/>
            <w:hideMark/>
          </w:tcPr>
          <w:p w14:paraId="4379541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16-Apr-2020</w:t>
            </w:r>
          </w:p>
        </w:tc>
        <w:tc>
          <w:tcPr>
            <w:tcW w:w="1241" w:type="dxa"/>
            <w:tcBorders>
              <w:top w:val="nil"/>
              <w:left w:val="nil"/>
              <w:bottom w:val="nil"/>
              <w:right w:val="dotted" w:sz="4" w:space="0" w:color="969696"/>
            </w:tcBorders>
            <w:shd w:val="clear" w:color="000000" w:fill="FFFFFF"/>
            <w:noWrap/>
            <w:vAlign w:val="center"/>
            <w:hideMark/>
          </w:tcPr>
          <w:p w14:paraId="209B434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7F6FF31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136</w:t>
            </w:r>
          </w:p>
        </w:tc>
        <w:tc>
          <w:tcPr>
            <w:tcW w:w="780" w:type="dxa"/>
            <w:tcBorders>
              <w:top w:val="nil"/>
              <w:left w:val="nil"/>
              <w:bottom w:val="nil"/>
              <w:right w:val="dotted" w:sz="4" w:space="0" w:color="969696"/>
            </w:tcBorders>
            <w:shd w:val="clear" w:color="000000" w:fill="FFFFFF"/>
            <w:noWrap/>
            <w:vAlign w:val="center"/>
            <w:hideMark/>
          </w:tcPr>
          <w:p w14:paraId="04CDE1C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171</w:t>
            </w:r>
          </w:p>
        </w:tc>
        <w:tc>
          <w:tcPr>
            <w:tcW w:w="780" w:type="dxa"/>
            <w:tcBorders>
              <w:top w:val="nil"/>
              <w:left w:val="nil"/>
              <w:bottom w:val="nil"/>
              <w:right w:val="dotted" w:sz="4" w:space="0" w:color="969696"/>
            </w:tcBorders>
            <w:shd w:val="clear" w:color="000000" w:fill="FFFFFF"/>
            <w:noWrap/>
            <w:vAlign w:val="center"/>
            <w:hideMark/>
          </w:tcPr>
          <w:p w14:paraId="695C0F2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CC4D7DD"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71AD04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BroadbandTV</w:t>
            </w:r>
            <w:proofErr w:type="spellEnd"/>
          </w:p>
        </w:tc>
        <w:tc>
          <w:tcPr>
            <w:tcW w:w="4790" w:type="dxa"/>
            <w:tcBorders>
              <w:top w:val="nil"/>
              <w:left w:val="nil"/>
              <w:bottom w:val="nil"/>
              <w:right w:val="dotted" w:sz="4" w:space="0" w:color="969696"/>
            </w:tcBorders>
            <w:shd w:val="clear" w:color="000000" w:fill="EEF3F8"/>
            <w:noWrap/>
            <w:vAlign w:val="center"/>
            <w:hideMark/>
          </w:tcPr>
          <w:p w14:paraId="1AB51A9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BBTV Holdings </w:t>
            </w:r>
            <w:proofErr w:type="spellStart"/>
            <w:r w:rsidRPr="008443BF">
              <w:rPr>
                <w:rFonts w:ascii="Arial" w:eastAsia="Times New Roman" w:hAnsi="Arial" w:cs="Arial"/>
                <w:sz w:val="16"/>
                <w:szCs w:val="16"/>
                <w:lang w:val="en-GB" w:eastAsia="en-GB"/>
              </w:rPr>
              <w:t>Inc</w:t>
            </w:r>
            <w:proofErr w:type="spellEnd"/>
            <w:r w:rsidRPr="008443BF">
              <w:rPr>
                <w:rFonts w:ascii="Arial" w:eastAsia="Times New Roman" w:hAnsi="Arial" w:cs="Arial"/>
                <w:sz w:val="16"/>
                <w:szCs w:val="16"/>
                <w:lang w:val="en-GB" w:eastAsia="en-GB"/>
              </w:rPr>
              <w:t xml:space="preserve"> is a media and technology company. The company provides end-to-end management, distribution, and monetization of content. Revenue is generated from direct Ad sales, advertising, content management, and mobile gaming apps.</w:t>
            </w:r>
          </w:p>
        </w:tc>
        <w:tc>
          <w:tcPr>
            <w:tcW w:w="1657" w:type="dxa"/>
            <w:tcBorders>
              <w:top w:val="nil"/>
              <w:left w:val="nil"/>
              <w:bottom w:val="nil"/>
              <w:right w:val="dotted" w:sz="4" w:space="0" w:color="969696"/>
            </w:tcBorders>
            <w:shd w:val="clear" w:color="000000" w:fill="EEF3F8"/>
            <w:noWrap/>
            <w:vAlign w:val="center"/>
            <w:hideMark/>
          </w:tcPr>
          <w:p w14:paraId="30CA1B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28-Oct-2020</w:t>
            </w:r>
          </w:p>
        </w:tc>
        <w:tc>
          <w:tcPr>
            <w:tcW w:w="1241" w:type="dxa"/>
            <w:tcBorders>
              <w:top w:val="nil"/>
              <w:left w:val="nil"/>
              <w:bottom w:val="nil"/>
              <w:right w:val="dotted" w:sz="4" w:space="0" w:color="969696"/>
            </w:tcBorders>
            <w:shd w:val="clear" w:color="000000" w:fill="EEF3F8"/>
            <w:noWrap/>
            <w:vAlign w:val="center"/>
            <w:hideMark/>
          </w:tcPr>
          <w:p w14:paraId="54806A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EEF3F8"/>
            <w:noWrap/>
            <w:vAlign w:val="center"/>
            <w:hideMark/>
          </w:tcPr>
          <w:p w14:paraId="5D7542D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EEF3F8"/>
            <w:noWrap/>
            <w:vAlign w:val="center"/>
            <w:hideMark/>
          </w:tcPr>
          <w:p w14:paraId="769228C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171</w:t>
            </w:r>
          </w:p>
        </w:tc>
        <w:tc>
          <w:tcPr>
            <w:tcW w:w="780" w:type="dxa"/>
            <w:tcBorders>
              <w:top w:val="nil"/>
              <w:left w:val="nil"/>
              <w:bottom w:val="nil"/>
              <w:right w:val="dotted" w:sz="4" w:space="0" w:color="969696"/>
            </w:tcBorders>
            <w:shd w:val="clear" w:color="000000" w:fill="EEF3F8"/>
            <w:noWrap/>
            <w:vAlign w:val="center"/>
            <w:hideMark/>
          </w:tcPr>
          <w:p w14:paraId="6033C2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Canada</w:t>
            </w:r>
          </w:p>
        </w:tc>
      </w:tr>
      <w:tr w:rsidR="008443BF" w:rsidRPr="008443BF" w14:paraId="4226A842"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69A054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Eigen Technologies</w:t>
            </w:r>
          </w:p>
        </w:tc>
        <w:tc>
          <w:tcPr>
            <w:tcW w:w="4790" w:type="dxa"/>
            <w:tcBorders>
              <w:top w:val="nil"/>
              <w:left w:val="nil"/>
              <w:bottom w:val="nil"/>
              <w:right w:val="dotted" w:sz="4" w:space="0" w:color="969696"/>
            </w:tcBorders>
            <w:shd w:val="clear" w:color="000000" w:fill="FFFFFF"/>
            <w:noWrap/>
            <w:vAlign w:val="center"/>
            <w:hideMark/>
          </w:tcPr>
          <w:p w14:paraId="3DC8BC3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natural language processing technology designed to read complex documents. The company's technology leverages machine learning to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and mine documents and contracts, automating the extraction of unstructured qualitative data, enabling individuals and organizations to make the right decisions by unlocking the value of their qualitative data.</w:t>
            </w:r>
          </w:p>
        </w:tc>
        <w:tc>
          <w:tcPr>
            <w:tcW w:w="1657" w:type="dxa"/>
            <w:tcBorders>
              <w:top w:val="nil"/>
              <w:left w:val="nil"/>
              <w:bottom w:val="nil"/>
              <w:right w:val="dotted" w:sz="4" w:space="0" w:color="969696"/>
            </w:tcBorders>
            <w:shd w:val="clear" w:color="000000" w:fill="FFFFFF"/>
            <w:noWrap/>
            <w:vAlign w:val="center"/>
            <w:hideMark/>
          </w:tcPr>
          <w:p w14:paraId="58E9AB3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13-Mar-2020</w:t>
            </w:r>
          </w:p>
        </w:tc>
        <w:tc>
          <w:tcPr>
            <w:tcW w:w="1241" w:type="dxa"/>
            <w:tcBorders>
              <w:top w:val="nil"/>
              <w:left w:val="nil"/>
              <w:bottom w:val="nil"/>
              <w:right w:val="dotted" w:sz="4" w:space="0" w:color="969696"/>
            </w:tcBorders>
            <w:shd w:val="clear" w:color="000000" w:fill="FFFFFF"/>
            <w:noWrap/>
            <w:vAlign w:val="center"/>
            <w:hideMark/>
          </w:tcPr>
          <w:p w14:paraId="175AA5B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0B94289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128</w:t>
            </w:r>
          </w:p>
        </w:tc>
        <w:tc>
          <w:tcPr>
            <w:tcW w:w="780" w:type="dxa"/>
            <w:tcBorders>
              <w:top w:val="nil"/>
              <w:left w:val="nil"/>
              <w:bottom w:val="nil"/>
              <w:right w:val="dotted" w:sz="4" w:space="0" w:color="969696"/>
            </w:tcBorders>
            <w:shd w:val="clear" w:color="000000" w:fill="FFFFFF"/>
            <w:noWrap/>
            <w:vAlign w:val="center"/>
            <w:hideMark/>
          </w:tcPr>
          <w:p w14:paraId="4DE4CFF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170</w:t>
            </w:r>
          </w:p>
        </w:tc>
        <w:tc>
          <w:tcPr>
            <w:tcW w:w="780" w:type="dxa"/>
            <w:tcBorders>
              <w:top w:val="nil"/>
              <w:left w:val="nil"/>
              <w:bottom w:val="nil"/>
              <w:right w:val="dotted" w:sz="4" w:space="0" w:color="969696"/>
            </w:tcBorders>
            <w:shd w:val="clear" w:color="000000" w:fill="FFFFFF"/>
            <w:noWrap/>
            <w:vAlign w:val="center"/>
            <w:hideMark/>
          </w:tcPr>
          <w:p w14:paraId="5E0A09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150FF4B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011BAF3"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Aktana</w:t>
            </w:r>
            <w:proofErr w:type="spellEnd"/>
          </w:p>
        </w:tc>
        <w:tc>
          <w:tcPr>
            <w:tcW w:w="4790" w:type="dxa"/>
            <w:tcBorders>
              <w:top w:val="nil"/>
              <w:left w:val="nil"/>
              <w:bottom w:val="nil"/>
              <w:right w:val="dotted" w:sz="4" w:space="0" w:color="969696"/>
            </w:tcBorders>
            <w:shd w:val="clear" w:color="000000" w:fill="EEF3F8"/>
            <w:noWrap/>
            <w:vAlign w:val="center"/>
            <w:hideMark/>
          </w:tcPr>
          <w:p w14:paraId="233DE75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decision support platform designed to synthesize and prioritize data to provide commercial teams relevant insights and suggested actions within their workflows. The company's platform harnesses machine learning algorithms,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xml:space="preserve"> market data, channel activity, and HCP preference in real-time, enabling pharmaceutical companies to increase revenue, capitalize on data investments and drive channel productivity and results.</w:t>
            </w:r>
          </w:p>
        </w:tc>
        <w:tc>
          <w:tcPr>
            <w:tcW w:w="1657" w:type="dxa"/>
            <w:tcBorders>
              <w:top w:val="nil"/>
              <w:left w:val="nil"/>
              <w:bottom w:val="nil"/>
              <w:right w:val="dotted" w:sz="4" w:space="0" w:color="969696"/>
            </w:tcBorders>
            <w:shd w:val="clear" w:color="000000" w:fill="EEF3F8"/>
            <w:noWrap/>
            <w:vAlign w:val="center"/>
            <w:hideMark/>
          </w:tcPr>
          <w:p w14:paraId="18E130D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16-Oct-2020</w:t>
            </w:r>
          </w:p>
        </w:tc>
        <w:tc>
          <w:tcPr>
            <w:tcW w:w="1241" w:type="dxa"/>
            <w:tcBorders>
              <w:top w:val="nil"/>
              <w:left w:val="nil"/>
              <w:bottom w:val="nil"/>
              <w:right w:val="dotted" w:sz="4" w:space="0" w:color="969696"/>
            </w:tcBorders>
            <w:shd w:val="clear" w:color="000000" w:fill="EEF3F8"/>
            <w:noWrap/>
            <w:vAlign w:val="center"/>
            <w:hideMark/>
          </w:tcPr>
          <w:p w14:paraId="121AF3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2EF3E8D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140</w:t>
            </w:r>
          </w:p>
        </w:tc>
        <w:tc>
          <w:tcPr>
            <w:tcW w:w="780" w:type="dxa"/>
            <w:tcBorders>
              <w:top w:val="nil"/>
              <w:left w:val="nil"/>
              <w:bottom w:val="nil"/>
              <w:right w:val="dotted" w:sz="4" w:space="0" w:color="969696"/>
            </w:tcBorders>
            <w:shd w:val="clear" w:color="000000" w:fill="EEF3F8"/>
            <w:noWrap/>
            <w:vAlign w:val="center"/>
            <w:hideMark/>
          </w:tcPr>
          <w:p w14:paraId="5E37AE0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155</w:t>
            </w:r>
          </w:p>
        </w:tc>
        <w:tc>
          <w:tcPr>
            <w:tcW w:w="780" w:type="dxa"/>
            <w:tcBorders>
              <w:top w:val="nil"/>
              <w:left w:val="nil"/>
              <w:bottom w:val="nil"/>
              <w:right w:val="dotted" w:sz="4" w:space="0" w:color="969696"/>
            </w:tcBorders>
            <w:shd w:val="clear" w:color="000000" w:fill="EEF3F8"/>
            <w:noWrap/>
            <w:vAlign w:val="center"/>
            <w:hideMark/>
          </w:tcPr>
          <w:p w14:paraId="191D534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EB15102"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02B5C2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Chorus</w:t>
            </w:r>
          </w:p>
        </w:tc>
        <w:tc>
          <w:tcPr>
            <w:tcW w:w="4790" w:type="dxa"/>
            <w:tcBorders>
              <w:top w:val="nil"/>
              <w:left w:val="nil"/>
              <w:bottom w:val="nil"/>
              <w:right w:val="dotted" w:sz="4" w:space="0" w:color="969696"/>
            </w:tcBorders>
            <w:shd w:val="clear" w:color="000000" w:fill="FFFFFF"/>
            <w:noWrap/>
            <w:vAlign w:val="center"/>
            <w:hideMark/>
          </w:tcPr>
          <w:p w14:paraId="3A7C32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conversation intelligence platform designed to identify and help teams replicate the performance of top-performing reps by </w:t>
            </w:r>
            <w:proofErr w:type="spellStart"/>
            <w:r w:rsidRPr="008443BF">
              <w:rPr>
                <w:rFonts w:ascii="Arial" w:eastAsia="Times New Roman" w:hAnsi="Arial" w:cs="Arial"/>
                <w:sz w:val="16"/>
                <w:szCs w:val="16"/>
                <w:lang w:val="en-GB" w:eastAsia="en-GB"/>
              </w:rPr>
              <w:t>analyzing</w:t>
            </w:r>
            <w:proofErr w:type="spellEnd"/>
            <w:r w:rsidRPr="008443BF">
              <w:rPr>
                <w:rFonts w:ascii="Arial" w:eastAsia="Times New Roman" w:hAnsi="Arial" w:cs="Arial"/>
                <w:sz w:val="16"/>
                <w:szCs w:val="16"/>
                <w:lang w:val="en-GB" w:eastAsia="en-GB"/>
              </w:rPr>
              <w:t xml:space="preserve"> their sales meetings. The company's platform transcribes and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xml:space="preserve"> business conversations in real-time, listens to sales calls, and leverages proprietary natural language processing (NLP) algorithms to glean insights from recorded calls, enabling clients to focus on business and close more deals in a short span of time.</w:t>
            </w:r>
          </w:p>
        </w:tc>
        <w:tc>
          <w:tcPr>
            <w:tcW w:w="1657" w:type="dxa"/>
            <w:tcBorders>
              <w:top w:val="nil"/>
              <w:left w:val="nil"/>
              <w:bottom w:val="nil"/>
              <w:right w:val="dotted" w:sz="4" w:space="0" w:color="969696"/>
            </w:tcBorders>
            <w:shd w:val="clear" w:color="000000" w:fill="FFFFFF"/>
            <w:noWrap/>
            <w:vAlign w:val="center"/>
            <w:hideMark/>
          </w:tcPr>
          <w:p w14:paraId="49B566A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28-Jul-2020</w:t>
            </w:r>
          </w:p>
        </w:tc>
        <w:tc>
          <w:tcPr>
            <w:tcW w:w="1241" w:type="dxa"/>
            <w:tcBorders>
              <w:top w:val="nil"/>
              <w:left w:val="nil"/>
              <w:bottom w:val="nil"/>
              <w:right w:val="dotted" w:sz="4" w:space="0" w:color="969696"/>
            </w:tcBorders>
            <w:shd w:val="clear" w:color="000000" w:fill="FFFFFF"/>
            <w:noWrap/>
            <w:vAlign w:val="center"/>
            <w:hideMark/>
          </w:tcPr>
          <w:p w14:paraId="4F308E8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4D9AEA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120</w:t>
            </w:r>
          </w:p>
        </w:tc>
        <w:tc>
          <w:tcPr>
            <w:tcW w:w="780" w:type="dxa"/>
            <w:tcBorders>
              <w:top w:val="nil"/>
              <w:left w:val="nil"/>
              <w:bottom w:val="nil"/>
              <w:right w:val="dotted" w:sz="4" w:space="0" w:color="969696"/>
            </w:tcBorders>
            <w:shd w:val="clear" w:color="000000" w:fill="FFFFFF"/>
            <w:noWrap/>
            <w:vAlign w:val="center"/>
            <w:hideMark/>
          </w:tcPr>
          <w:p w14:paraId="7E0E516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153</w:t>
            </w:r>
          </w:p>
        </w:tc>
        <w:tc>
          <w:tcPr>
            <w:tcW w:w="780" w:type="dxa"/>
            <w:tcBorders>
              <w:top w:val="nil"/>
              <w:left w:val="nil"/>
              <w:bottom w:val="nil"/>
              <w:right w:val="dotted" w:sz="4" w:space="0" w:color="969696"/>
            </w:tcBorders>
            <w:shd w:val="clear" w:color="000000" w:fill="FFFFFF"/>
            <w:noWrap/>
            <w:vAlign w:val="center"/>
            <w:hideMark/>
          </w:tcPr>
          <w:p w14:paraId="0655A54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5D7B13D"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37D7B84"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Onna</w:t>
            </w:r>
            <w:proofErr w:type="spellEnd"/>
          </w:p>
        </w:tc>
        <w:tc>
          <w:tcPr>
            <w:tcW w:w="4790" w:type="dxa"/>
            <w:tcBorders>
              <w:top w:val="nil"/>
              <w:left w:val="nil"/>
              <w:bottom w:val="nil"/>
              <w:right w:val="dotted" w:sz="4" w:space="0" w:color="969696"/>
            </w:tcBorders>
            <w:shd w:val="clear" w:color="000000" w:fill="EEF3F8"/>
            <w:noWrap/>
            <w:vAlign w:val="center"/>
            <w:hideMark/>
          </w:tcPr>
          <w:p w14:paraId="4FF83CD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data integration platform intended to connect to emerging apps. The company's platform integrates corporate legal departments and disparate data sources into a central platform and uses a self-learning neural network to collect, preserve and search scattered data silos in one single repository, thereby enabling organizations to better centralize their data in one single repository.</w:t>
            </w:r>
          </w:p>
        </w:tc>
        <w:tc>
          <w:tcPr>
            <w:tcW w:w="1657" w:type="dxa"/>
            <w:tcBorders>
              <w:top w:val="nil"/>
              <w:left w:val="nil"/>
              <w:bottom w:val="nil"/>
              <w:right w:val="dotted" w:sz="4" w:space="0" w:color="969696"/>
            </w:tcBorders>
            <w:shd w:val="clear" w:color="000000" w:fill="EEF3F8"/>
            <w:noWrap/>
            <w:vAlign w:val="center"/>
            <w:hideMark/>
          </w:tcPr>
          <w:p w14:paraId="0143AFD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17-Jun-2020</w:t>
            </w:r>
          </w:p>
        </w:tc>
        <w:tc>
          <w:tcPr>
            <w:tcW w:w="1241" w:type="dxa"/>
            <w:tcBorders>
              <w:top w:val="nil"/>
              <w:left w:val="nil"/>
              <w:bottom w:val="nil"/>
              <w:right w:val="dotted" w:sz="4" w:space="0" w:color="969696"/>
            </w:tcBorders>
            <w:shd w:val="clear" w:color="000000" w:fill="EEF3F8"/>
            <w:noWrap/>
            <w:vAlign w:val="center"/>
            <w:hideMark/>
          </w:tcPr>
          <w:p w14:paraId="1CBCD45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132B11A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80</w:t>
            </w:r>
          </w:p>
        </w:tc>
        <w:tc>
          <w:tcPr>
            <w:tcW w:w="780" w:type="dxa"/>
            <w:tcBorders>
              <w:top w:val="nil"/>
              <w:left w:val="nil"/>
              <w:bottom w:val="nil"/>
              <w:right w:val="dotted" w:sz="4" w:space="0" w:color="969696"/>
            </w:tcBorders>
            <w:shd w:val="clear" w:color="000000" w:fill="EEF3F8"/>
            <w:noWrap/>
            <w:vAlign w:val="center"/>
            <w:hideMark/>
          </w:tcPr>
          <w:p w14:paraId="765034C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107</w:t>
            </w:r>
          </w:p>
        </w:tc>
        <w:tc>
          <w:tcPr>
            <w:tcW w:w="780" w:type="dxa"/>
            <w:tcBorders>
              <w:top w:val="nil"/>
              <w:left w:val="nil"/>
              <w:bottom w:val="nil"/>
              <w:right w:val="dotted" w:sz="4" w:space="0" w:color="969696"/>
            </w:tcBorders>
            <w:shd w:val="clear" w:color="000000" w:fill="EEF3F8"/>
            <w:noWrap/>
            <w:vAlign w:val="center"/>
            <w:hideMark/>
          </w:tcPr>
          <w:p w14:paraId="7E058BF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27730CA"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EB74CA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Saltlux</w:t>
            </w:r>
            <w:proofErr w:type="spellEnd"/>
          </w:p>
        </w:tc>
        <w:tc>
          <w:tcPr>
            <w:tcW w:w="4790" w:type="dxa"/>
            <w:tcBorders>
              <w:top w:val="nil"/>
              <w:left w:val="nil"/>
              <w:bottom w:val="nil"/>
              <w:right w:val="dotted" w:sz="4" w:space="0" w:color="969696"/>
            </w:tcBorders>
            <w:shd w:val="clear" w:color="000000" w:fill="FFFFFF"/>
            <w:noWrap/>
            <w:vAlign w:val="center"/>
            <w:hideMark/>
          </w:tcPr>
          <w:p w14:paraId="49044DD4"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Saltlux</w:t>
            </w:r>
            <w:proofErr w:type="spellEnd"/>
            <w:r w:rsidRPr="008443BF">
              <w:rPr>
                <w:rFonts w:ascii="Arial" w:eastAsia="Times New Roman" w:hAnsi="Arial" w:cs="Arial"/>
                <w:sz w:val="16"/>
                <w:szCs w:val="16"/>
                <w:lang w:val="en-GB" w:eastAsia="en-GB"/>
              </w:rPr>
              <w:t xml:space="preserve"> </w:t>
            </w:r>
            <w:proofErr w:type="spellStart"/>
            <w:r w:rsidRPr="008443BF">
              <w:rPr>
                <w:rFonts w:ascii="Arial" w:eastAsia="Times New Roman" w:hAnsi="Arial" w:cs="Arial"/>
                <w:sz w:val="16"/>
                <w:szCs w:val="16"/>
                <w:lang w:val="en-GB" w:eastAsia="en-GB"/>
              </w:rPr>
              <w:t>Inc</w:t>
            </w:r>
            <w:proofErr w:type="spellEnd"/>
            <w:r w:rsidRPr="008443BF">
              <w:rPr>
                <w:rFonts w:ascii="Arial" w:eastAsia="Times New Roman" w:hAnsi="Arial" w:cs="Arial"/>
                <w:sz w:val="16"/>
                <w:szCs w:val="16"/>
                <w:lang w:val="en-GB" w:eastAsia="en-GB"/>
              </w:rPr>
              <w:t xml:space="preserve"> is engaged in the business of machine learning and natural language processing. The solutions provided are customer voice analysis, opinion mining, social network analysis, intelligent audit, and other services.</w:t>
            </w:r>
          </w:p>
        </w:tc>
        <w:tc>
          <w:tcPr>
            <w:tcW w:w="1657" w:type="dxa"/>
            <w:tcBorders>
              <w:top w:val="nil"/>
              <w:left w:val="nil"/>
              <w:bottom w:val="nil"/>
              <w:right w:val="dotted" w:sz="4" w:space="0" w:color="969696"/>
            </w:tcBorders>
            <w:shd w:val="clear" w:color="000000" w:fill="FFFFFF"/>
            <w:noWrap/>
            <w:vAlign w:val="center"/>
            <w:hideMark/>
          </w:tcPr>
          <w:p w14:paraId="452A897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23-Jul-2020</w:t>
            </w:r>
          </w:p>
        </w:tc>
        <w:tc>
          <w:tcPr>
            <w:tcW w:w="1241" w:type="dxa"/>
            <w:tcBorders>
              <w:top w:val="nil"/>
              <w:left w:val="nil"/>
              <w:bottom w:val="nil"/>
              <w:right w:val="dotted" w:sz="4" w:space="0" w:color="969696"/>
            </w:tcBorders>
            <w:shd w:val="clear" w:color="000000" w:fill="FFFFFF"/>
            <w:noWrap/>
            <w:vAlign w:val="center"/>
            <w:hideMark/>
          </w:tcPr>
          <w:p w14:paraId="0BE8971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FFFFFF"/>
            <w:noWrap/>
            <w:vAlign w:val="center"/>
            <w:hideMark/>
          </w:tcPr>
          <w:p w14:paraId="74F80BD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89</w:t>
            </w:r>
          </w:p>
        </w:tc>
        <w:tc>
          <w:tcPr>
            <w:tcW w:w="780" w:type="dxa"/>
            <w:tcBorders>
              <w:top w:val="nil"/>
              <w:left w:val="nil"/>
              <w:bottom w:val="nil"/>
              <w:right w:val="dotted" w:sz="4" w:space="0" w:color="969696"/>
            </w:tcBorders>
            <w:shd w:val="clear" w:color="000000" w:fill="FFFFFF"/>
            <w:noWrap/>
            <w:vAlign w:val="center"/>
            <w:hideMark/>
          </w:tcPr>
          <w:p w14:paraId="6AEA23F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105</w:t>
            </w:r>
          </w:p>
        </w:tc>
        <w:tc>
          <w:tcPr>
            <w:tcW w:w="780" w:type="dxa"/>
            <w:tcBorders>
              <w:top w:val="nil"/>
              <w:left w:val="nil"/>
              <w:bottom w:val="nil"/>
              <w:right w:val="dotted" w:sz="4" w:space="0" w:color="969696"/>
            </w:tcBorders>
            <w:shd w:val="clear" w:color="000000" w:fill="FFFFFF"/>
            <w:noWrap/>
            <w:vAlign w:val="center"/>
            <w:hideMark/>
          </w:tcPr>
          <w:p w14:paraId="3371DEA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South Korea</w:t>
            </w:r>
          </w:p>
        </w:tc>
      </w:tr>
      <w:tr w:rsidR="008443BF" w:rsidRPr="008443BF" w14:paraId="2A0F73AC"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21978ED9"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Evergage</w:t>
            </w:r>
            <w:proofErr w:type="spellEnd"/>
          </w:p>
        </w:tc>
        <w:tc>
          <w:tcPr>
            <w:tcW w:w="4790" w:type="dxa"/>
            <w:tcBorders>
              <w:top w:val="nil"/>
              <w:left w:val="nil"/>
              <w:bottom w:val="nil"/>
              <w:right w:val="dotted" w:sz="4" w:space="0" w:color="969696"/>
            </w:tcBorders>
            <w:shd w:val="clear" w:color="000000" w:fill="EEF3F8"/>
            <w:noWrap/>
            <w:vAlign w:val="center"/>
            <w:hideMark/>
          </w:tcPr>
          <w:p w14:paraId="4E4FF00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real-time personalization platform designed to deliver the most relevant, individualized marketing experience. The company's platform combines in-depth </w:t>
            </w:r>
            <w:proofErr w:type="spellStart"/>
            <w:r w:rsidRPr="008443BF">
              <w:rPr>
                <w:rFonts w:ascii="Arial" w:eastAsia="Times New Roman" w:hAnsi="Arial" w:cs="Arial"/>
                <w:sz w:val="16"/>
                <w:szCs w:val="16"/>
                <w:lang w:val="en-GB" w:eastAsia="en-GB"/>
              </w:rPr>
              <w:t>behavioral</w:t>
            </w:r>
            <w:proofErr w:type="spellEnd"/>
            <w:r w:rsidRPr="008443BF">
              <w:rPr>
                <w:rFonts w:ascii="Arial" w:eastAsia="Times New Roman" w:hAnsi="Arial" w:cs="Arial"/>
                <w:sz w:val="16"/>
                <w:szCs w:val="16"/>
                <w:lang w:val="en-GB" w:eastAsia="en-GB"/>
              </w:rPr>
              <w:t xml:space="preserve"> analytics and customer data with advanced machine learning and provides companies with a detailed and real-time insight of how their customers use their products, enabling marketers to understand and interact with each person that visits their website, one at a time, thereby increasing customer engagement and conversions.</w:t>
            </w:r>
          </w:p>
        </w:tc>
        <w:tc>
          <w:tcPr>
            <w:tcW w:w="1657" w:type="dxa"/>
            <w:tcBorders>
              <w:top w:val="nil"/>
              <w:left w:val="nil"/>
              <w:bottom w:val="nil"/>
              <w:right w:val="dotted" w:sz="4" w:space="0" w:color="969696"/>
            </w:tcBorders>
            <w:shd w:val="clear" w:color="000000" w:fill="EEF3F8"/>
            <w:noWrap/>
            <w:vAlign w:val="center"/>
            <w:hideMark/>
          </w:tcPr>
          <w:p w14:paraId="6BB8042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03-Feb-2020</w:t>
            </w:r>
          </w:p>
        </w:tc>
        <w:tc>
          <w:tcPr>
            <w:tcW w:w="1241" w:type="dxa"/>
            <w:tcBorders>
              <w:top w:val="nil"/>
              <w:left w:val="nil"/>
              <w:bottom w:val="nil"/>
              <w:right w:val="dotted" w:sz="4" w:space="0" w:color="969696"/>
            </w:tcBorders>
            <w:shd w:val="clear" w:color="000000" w:fill="EEF3F8"/>
            <w:noWrap/>
            <w:vAlign w:val="center"/>
            <w:hideMark/>
          </w:tcPr>
          <w:p w14:paraId="0D84FEB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422BF67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2B9AFA1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100</w:t>
            </w:r>
          </w:p>
        </w:tc>
        <w:tc>
          <w:tcPr>
            <w:tcW w:w="780" w:type="dxa"/>
            <w:tcBorders>
              <w:top w:val="nil"/>
              <w:left w:val="nil"/>
              <w:bottom w:val="nil"/>
              <w:right w:val="dotted" w:sz="4" w:space="0" w:color="969696"/>
            </w:tcBorders>
            <w:shd w:val="clear" w:color="000000" w:fill="EEF3F8"/>
            <w:noWrap/>
            <w:vAlign w:val="center"/>
            <w:hideMark/>
          </w:tcPr>
          <w:p w14:paraId="7379FDE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7AA26F1"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DD549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Clara Analytics</w:t>
            </w:r>
          </w:p>
        </w:tc>
        <w:tc>
          <w:tcPr>
            <w:tcW w:w="4790" w:type="dxa"/>
            <w:tcBorders>
              <w:top w:val="nil"/>
              <w:left w:val="nil"/>
              <w:bottom w:val="nil"/>
              <w:right w:val="dotted" w:sz="4" w:space="0" w:color="969696"/>
            </w:tcBorders>
            <w:shd w:val="clear" w:color="000000" w:fill="FFFFFF"/>
            <w:noWrap/>
            <w:vAlign w:val="center"/>
            <w:hideMark/>
          </w:tcPr>
          <w:p w14:paraId="6A77600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AI and ML-based software designed to provide accurate analytics for insurance companies. The company's platforms identify the best providers and attorneys to use and help them pursue the most cost-effective settlement strategy to reduce costs across their claims operations and provide alerts and insights on day one, enabling them to quickly spot potentially costly claims and take action before they escalate.</w:t>
            </w:r>
          </w:p>
        </w:tc>
        <w:tc>
          <w:tcPr>
            <w:tcW w:w="1657" w:type="dxa"/>
            <w:tcBorders>
              <w:top w:val="nil"/>
              <w:left w:val="nil"/>
              <w:bottom w:val="nil"/>
              <w:right w:val="dotted" w:sz="4" w:space="0" w:color="969696"/>
            </w:tcBorders>
            <w:shd w:val="clear" w:color="000000" w:fill="FFFFFF"/>
            <w:noWrap/>
            <w:vAlign w:val="center"/>
            <w:hideMark/>
          </w:tcPr>
          <w:p w14:paraId="00AC275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21-May-2020</w:t>
            </w:r>
          </w:p>
        </w:tc>
        <w:tc>
          <w:tcPr>
            <w:tcW w:w="1241" w:type="dxa"/>
            <w:tcBorders>
              <w:top w:val="nil"/>
              <w:left w:val="nil"/>
              <w:bottom w:val="nil"/>
              <w:right w:val="dotted" w:sz="4" w:space="0" w:color="969696"/>
            </w:tcBorders>
            <w:shd w:val="clear" w:color="000000" w:fill="FFFFFF"/>
            <w:noWrap/>
            <w:vAlign w:val="center"/>
            <w:hideMark/>
          </w:tcPr>
          <w:p w14:paraId="676E07E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0332E85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75</w:t>
            </w:r>
          </w:p>
        </w:tc>
        <w:tc>
          <w:tcPr>
            <w:tcW w:w="780" w:type="dxa"/>
            <w:tcBorders>
              <w:top w:val="nil"/>
              <w:left w:val="nil"/>
              <w:bottom w:val="nil"/>
              <w:right w:val="dotted" w:sz="4" w:space="0" w:color="969696"/>
            </w:tcBorders>
            <w:shd w:val="clear" w:color="000000" w:fill="FFFFFF"/>
            <w:noWrap/>
            <w:vAlign w:val="center"/>
            <w:hideMark/>
          </w:tcPr>
          <w:p w14:paraId="53081D5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100</w:t>
            </w:r>
          </w:p>
        </w:tc>
        <w:tc>
          <w:tcPr>
            <w:tcW w:w="780" w:type="dxa"/>
            <w:tcBorders>
              <w:top w:val="nil"/>
              <w:left w:val="nil"/>
              <w:bottom w:val="nil"/>
              <w:right w:val="dotted" w:sz="4" w:space="0" w:color="969696"/>
            </w:tcBorders>
            <w:shd w:val="clear" w:color="000000" w:fill="FFFFFF"/>
            <w:noWrap/>
            <w:vAlign w:val="center"/>
            <w:hideMark/>
          </w:tcPr>
          <w:p w14:paraId="795B1E6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6D89B0F1"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5A4B702"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SafeGuard</w:t>
            </w:r>
            <w:proofErr w:type="spellEnd"/>
            <w:r w:rsidRPr="008443BF">
              <w:rPr>
                <w:rFonts w:ascii="Arial" w:eastAsia="Times New Roman" w:hAnsi="Arial" w:cs="Arial"/>
                <w:sz w:val="16"/>
                <w:szCs w:val="16"/>
                <w:lang w:val="en-GB" w:eastAsia="en-GB"/>
              </w:rPr>
              <w:t xml:space="preserve"> Cyber</w:t>
            </w:r>
          </w:p>
        </w:tc>
        <w:tc>
          <w:tcPr>
            <w:tcW w:w="4790" w:type="dxa"/>
            <w:tcBorders>
              <w:top w:val="nil"/>
              <w:left w:val="nil"/>
              <w:bottom w:val="nil"/>
              <w:right w:val="dotted" w:sz="4" w:space="0" w:color="969696"/>
            </w:tcBorders>
            <w:shd w:val="clear" w:color="000000" w:fill="EEF3F8"/>
            <w:noWrap/>
            <w:vAlign w:val="center"/>
            <w:hideMark/>
          </w:tcPr>
          <w:p w14:paraId="6B0D77D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end-to-end collaboration security platform designed to manage the full life cycle of digital risk </w:t>
            </w:r>
            <w:r w:rsidRPr="008443BF">
              <w:rPr>
                <w:rFonts w:ascii="Arial" w:eastAsia="Times New Roman" w:hAnsi="Arial" w:cs="Arial"/>
                <w:sz w:val="16"/>
                <w:szCs w:val="16"/>
                <w:lang w:val="en-GB" w:eastAsia="en-GB"/>
              </w:rPr>
              <w:lastRenderedPageBreak/>
              <w:t xml:space="preserve">protection. The company's platform detects,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defends and prevents cybersecurity attacks while automating governance and compliance and delivers massive-scale threat analytics that leverages machine learning to notify clients, enabling clients to take action against risks and threats across digital channels in real-time.</w:t>
            </w:r>
          </w:p>
        </w:tc>
        <w:tc>
          <w:tcPr>
            <w:tcW w:w="1657" w:type="dxa"/>
            <w:tcBorders>
              <w:top w:val="nil"/>
              <w:left w:val="nil"/>
              <w:bottom w:val="nil"/>
              <w:right w:val="dotted" w:sz="4" w:space="0" w:color="969696"/>
            </w:tcBorders>
            <w:shd w:val="clear" w:color="000000" w:fill="EEF3F8"/>
            <w:noWrap/>
            <w:vAlign w:val="center"/>
            <w:hideMark/>
          </w:tcPr>
          <w:p w14:paraId="7EBAF16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18-Dec-2020</w:t>
            </w:r>
          </w:p>
        </w:tc>
        <w:tc>
          <w:tcPr>
            <w:tcW w:w="1241" w:type="dxa"/>
            <w:tcBorders>
              <w:top w:val="nil"/>
              <w:left w:val="nil"/>
              <w:bottom w:val="nil"/>
              <w:right w:val="dotted" w:sz="4" w:space="0" w:color="969696"/>
            </w:tcBorders>
            <w:shd w:val="clear" w:color="000000" w:fill="EEF3F8"/>
            <w:noWrap/>
            <w:vAlign w:val="center"/>
            <w:hideMark/>
          </w:tcPr>
          <w:p w14:paraId="64CB0FB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5D260A6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75</w:t>
            </w:r>
          </w:p>
        </w:tc>
        <w:tc>
          <w:tcPr>
            <w:tcW w:w="780" w:type="dxa"/>
            <w:tcBorders>
              <w:top w:val="nil"/>
              <w:left w:val="nil"/>
              <w:bottom w:val="nil"/>
              <w:right w:val="dotted" w:sz="4" w:space="0" w:color="969696"/>
            </w:tcBorders>
            <w:shd w:val="clear" w:color="000000" w:fill="EEF3F8"/>
            <w:noWrap/>
            <w:vAlign w:val="center"/>
            <w:hideMark/>
          </w:tcPr>
          <w:p w14:paraId="176B3E4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96</w:t>
            </w:r>
          </w:p>
        </w:tc>
        <w:tc>
          <w:tcPr>
            <w:tcW w:w="780" w:type="dxa"/>
            <w:tcBorders>
              <w:top w:val="nil"/>
              <w:left w:val="nil"/>
              <w:bottom w:val="nil"/>
              <w:right w:val="dotted" w:sz="4" w:space="0" w:color="969696"/>
            </w:tcBorders>
            <w:shd w:val="clear" w:color="000000" w:fill="EEF3F8"/>
            <w:noWrap/>
            <w:vAlign w:val="center"/>
            <w:hideMark/>
          </w:tcPr>
          <w:p w14:paraId="08422B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0484FCC"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5656096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Revuze</w:t>
            </w:r>
            <w:proofErr w:type="spellEnd"/>
          </w:p>
        </w:tc>
        <w:tc>
          <w:tcPr>
            <w:tcW w:w="4790" w:type="dxa"/>
            <w:tcBorders>
              <w:top w:val="nil"/>
              <w:left w:val="nil"/>
              <w:bottom w:val="nil"/>
              <w:right w:val="dotted" w:sz="4" w:space="0" w:color="969696"/>
            </w:tcBorders>
            <w:shd w:val="clear" w:color="000000" w:fill="FFFFFF"/>
            <w:noWrap/>
            <w:vAlign w:val="center"/>
            <w:hideMark/>
          </w:tcPr>
          <w:p w14:paraId="3DB3BE5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cloud-based business software designed to offer an all-automated customer opinions </w:t>
            </w:r>
            <w:proofErr w:type="spellStart"/>
            <w:r w:rsidRPr="008443BF">
              <w:rPr>
                <w:rFonts w:ascii="Arial" w:eastAsia="Times New Roman" w:hAnsi="Arial" w:cs="Arial"/>
                <w:sz w:val="16"/>
                <w:szCs w:val="16"/>
                <w:lang w:val="en-GB" w:eastAsia="en-GB"/>
              </w:rPr>
              <w:t>analyzer</w:t>
            </w:r>
            <w:proofErr w:type="spellEnd"/>
            <w:r w:rsidRPr="008443BF">
              <w:rPr>
                <w:rFonts w:ascii="Arial" w:eastAsia="Times New Roman" w:hAnsi="Arial" w:cs="Arial"/>
                <w:sz w:val="16"/>
                <w:szCs w:val="16"/>
                <w:lang w:val="en-GB" w:eastAsia="en-GB"/>
              </w:rPr>
              <w:t>. The company's software is built around a self-learning artificial intelligence and therefore unconstrained by human imagination, so it can go deeper than any existing product and provide data-driven insights, enabling clients to get customer loyalty reports such as Net Promoter Score (NPS) and measuring their consumer satisfaction (CSAT) as well as that of their rivals in a hassle-free manner.</w:t>
            </w:r>
          </w:p>
        </w:tc>
        <w:tc>
          <w:tcPr>
            <w:tcW w:w="1657" w:type="dxa"/>
            <w:tcBorders>
              <w:top w:val="nil"/>
              <w:left w:val="nil"/>
              <w:bottom w:val="nil"/>
              <w:right w:val="dotted" w:sz="4" w:space="0" w:color="969696"/>
            </w:tcBorders>
            <w:shd w:val="clear" w:color="000000" w:fill="FFFFFF"/>
            <w:noWrap/>
            <w:vAlign w:val="center"/>
            <w:hideMark/>
          </w:tcPr>
          <w:p w14:paraId="339AB89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06-Mar-2020</w:t>
            </w:r>
          </w:p>
        </w:tc>
        <w:tc>
          <w:tcPr>
            <w:tcW w:w="1241" w:type="dxa"/>
            <w:tcBorders>
              <w:top w:val="nil"/>
              <w:left w:val="nil"/>
              <w:bottom w:val="nil"/>
              <w:right w:val="dotted" w:sz="4" w:space="0" w:color="969696"/>
            </w:tcBorders>
            <w:shd w:val="clear" w:color="000000" w:fill="FFFFFF"/>
            <w:noWrap/>
            <w:vAlign w:val="center"/>
            <w:hideMark/>
          </w:tcPr>
          <w:p w14:paraId="51A9868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6F99B51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89</w:t>
            </w:r>
          </w:p>
        </w:tc>
        <w:tc>
          <w:tcPr>
            <w:tcW w:w="780" w:type="dxa"/>
            <w:tcBorders>
              <w:top w:val="nil"/>
              <w:left w:val="nil"/>
              <w:bottom w:val="nil"/>
              <w:right w:val="dotted" w:sz="4" w:space="0" w:color="969696"/>
            </w:tcBorders>
            <w:shd w:val="clear" w:color="000000" w:fill="FFFFFF"/>
            <w:noWrap/>
            <w:vAlign w:val="center"/>
            <w:hideMark/>
          </w:tcPr>
          <w:p w14:paraId="76C41B7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94</w:t>
            </w:r>
          </w:p>
        </w:tc>
        <w:tc>
          <w:tcPr>
            <w:tcW w:w="780" w:type="dxa"/>
            <w:tcBorders>
              <w:top w:val="nil"/>
              <w:left w:val="nil"/>
              <w:bottom w:val="nil"/>
              <w:right w:val="dotted" w:sz="4" w:space="0" w:color="969696"/>
            </w:tcBorders>
            <w:shd w:val="clear" w:color="000000" w:fill="FFFFFF"/>
            <w:noWrap/>
            <w:vAlign w:val="center"/>
            <w:hideMark/>
          </w:tcPr>
          <w:p w14:paraId="5C5EEA1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1D53ECD"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12A2937"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Riskmethods</w:t>
            </w:r>
            <w:proofErr w:type="spellEnd"/>
          </w:p>
        </w:tc>
        <w:tc>
          <w:tcPr>
            <w:tcW w:w="4790" w:type="dxa"/>
            <w:tcBorders>
              <w:top w:val="nil"/>
              <w:left w:val="nil"/>
              <w:bottom w:val="nil"/>
              <w:right w:val="dotted" w:sz="4" w:space="0" w:color="969696"/>
            </w:tcBorders>
            <w:shd w:val="clear" w:color="000000" w:fill="EEF3F8"/>
            <w:noWrap/>
            <w:vAlign w:val="center"/>
            <w:hideMark/>
          </w:tcPr>
          <w:p w14:paraId="397BF03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 supply</w:t>
            </w:r>
            <w:proofErr w:type="gramEnd"/>
            <w:r w:rsidRPr="008443BF">
              <w:rPr>
                <w:rFonts w:ascii="Arial" w:eastAsia="Times New Roman" w:hAnsi="Arial" w:cs="Arial"/>
                <w:sz w:val="16"/>
                <w:szCs w:val="16"/>
                <w:lang w:val="en-GB" w:eastAsia="en-GB"/>
              </w:rPr>
              <w:t xml:space="preserve"> chain risk management software designed to identify, assess and mitigate supply chain risk. The company's software leverages AI algorithms to automate and accelerate threat detection for risk awareness, reacts fast and manages risk proactively to avoid supply interruption, enforce compliance and protect the corporate image, enabling organizations to identify and evaluate challenges within the supply chain and to initiate appropriate countermeasures.</w:t>
            </w:r>
          </w:p>
        </w:tc>
        <w:tc>
          <w:tcPr>
            <w:tcW w:w="1657" w:type="dxa"/>
            <w:tcBorders>
              <w:top w:val="nil"/>
              <w:left w:val="nil"/>
              <w:bottom w:val="nil"/>
              <w:right w:val="dotted" w:sz="4" w:space="0" w:color="969696"/>
            </w:tcBorders>
            <w:shd w:val="clear" w:color="000000" w:fill="EEF3F8"/>
            <w:noWrap/>
            <w:vAlign w:val="center"/>
            <w:hideMark/>
          </w:tcPr>
          <w:p w14:paraId="62BBEBB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19-Feb-2020</w:t>
            </w:r>
          </w:p>
        </w:tc>
        <w:tc>
          <w:tcPr>
            <w:tcW w:w="1241" w:type="dxa"/>
            <w:tcBorders>
              <w:top w:val="nil"/>
              <w:left w:val="nil"/>
              <w:bottom w:val="nil"/>
              <w:right w:val="dotted" w:sz="4" w:space="0" w:color="969696"/>
            </w:tcBorders>
            <w:shd w:val="clear" w:color="000000" w:fill="EEF3F8"/>
            <w:noWrap/>
            <w:vAlign w:val="center"/>
            <w:hideMark/>
          </w:tcPr>
          <w:p w14:paraId="5E4D9A2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621E99A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79</w:t>
            </w:r>
          </w:p>
        </w:tc>
        <w:tc>
          <w:tcPr>
            <w:tcW w:w="780" w:type="dxa"/>
            <w:tcBorders>
              <w:top w:val="nil"/>
              <w:left w:val="nil"/>
              <w:bottom w:val="nil"/>
              <w:right w:val="dotted" w:sz="4" w:space="0" w:color="969696"/>
            </w:tcBorders>
            <w:shd w:val="clear" w:color="000000" w:fill="EEF3F8"/>
            <w:noWrap/>
            <w:vAlign w:val="center"/>
            <w:hideMark/>
          </w:tcPr>
          <w:p w14:paraId="4AF8DE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88</w:t>
            </w:r>
          </w:p>
        </w:tc>
        <w:tc>
          <w:tcPr>
            <w:tcW w:w="780" w:type="dxa"/>
            <w:tcBorders>
              <w:top w:val="nil"/>
              <w:left w:val="nil"/>
              <w:bottom w:val="nil"/>
              <w:right w:val="dotted" w:sz="4" w:space="0" w:color="969696"/>
            </w:tcBorders>
            <w:shd w:val="clear" w:color="000000" w:fill="EEF3F8"/>
            <w:noWrap/>
            <w:vAlign w:val="center"/>
            <w:hideMark/>
          </w:tcPr>
          <w:p w14:paraId="486F532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Germany</w:t>
            </w:r>
          </w:p>
        </w:tc>
      </w:tr>
      <w:tr w:rsidR="008443BF" w:rsidRPr="008443BF" w14:paraId="498492C0"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CD73D8E"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FarEye</w:t>
            </w:r>
            <w:proofErr w:type="spellEnd"/>
          </w:p>
        </w:tc>
        <w:tc>
          <w:tcPr>
            <w:tcW w:w="4790" w:type="dxa"/>
            <w:tcBorders>
              <w:top w:val="nil"/>
              <w:left w:val="nil"/>
              <w:bottom w:val="nil"/>
              <w:right w:val="dotted" w:sz="4" w:space="0" w:color="969696"/>
            </w:tcBorders>
            <w:shd w:val="clear" w:color="000000" w:fill="FFFFFF"/>
            <w:noWrap/>
            <w:vAlign w:val="center"/>
            <w:hideMark/>
          </w:tcPr>
          <w:p w14:paraId="0861267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cloud-based mobile field workforce management platform designed to offer GPS based vehicle tracking and security system. The company's platform is customizable and can seamlessly integrate into the existing workflow of the organization to schedule jobs, track execution and evaluate the performance, all in real-time, enabling logistics, insurance, </w:t>
            </w:r>
            <w:proofErr w:type="gramStart"/>
            <w:r w:rsidRPr="008443BF">
              <w:rPr>
                <w:rFonts w:ascii="Arial" w:eastAsia="Times New Roman" w:hAnsi="Arial" w:cs="Arial"/>
                <w:sz w:val="16"/>
                <w:szCs w:val="16"/>
                <w:lang w:val="en-GB" w:eastAsia="en-GB"/>
              </w:rPr>
              <w:t>pathology</w:t>
            </w:r>
            <w:proofErr w:type="gramEnd"/>
            <w:r w:rsidRPr="008443BF">
              <w:rPr>
                <w:rFonts w:ascii="Arial" w:eastAsia="Times New Roman" w:hAnsi="Arial" w:cs="Arial"/>
                <w:sz w:val="16"/>
                <w:szCs w:val="16"/>
                <w:lang w:val="en-GB" w:eastAsia="en-GB"/>
              </w:rPr>
              <w:t xml:space="preserve"> and retail industries to monitor and track field activities.</w:t>
            </w:r>
          </w:p>
        </w:tc>
        <w:tc>
          <w:tcPr>
            <w:tcW w:w="1657" w:type="dxa"/>
            <w:tcBorders>
              <w:top w:val="nil"/>
              <w:left w:val="nil"/>
              <w:bottom w:val="nil"/>
              <w:right w:val="dotted" w:sz="4" w:space="0" w:color="969696"/>
            </w:tcBorders>
            <w:shd w:val="clear" w:color="000000" w:fill="FFFFFF"/>
            <w:noWrap/>
            <w:vAlign w:val="center"/>
            <w:hideMark/>
          </w:tcPr>
          <w:p w14:paraId="120D475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21-Aug-2020</w:t>
            </w:r>
          </w:p>
        </w:tc>
        <w:tc>
          <w:tcPr>
            <w:tcW w:w="1241" w:type="dxa"/>
            <w:tcBorders>
              <w:top w:val="nil"/>
              <w:left w:val="nil"/>
              <w:bottom w:val="nil"/>
              <w:right w:val="dotted" w:sz="4" w:space="0" w:color="969696"/>
            </w:tcBorders>
            <w:shd w:val="clear" w:color="000000" w:fill="FFFFFF"/>
            <w:noWrap/>
            <w:vAlign w:val="center"/>
            <w:hideMark/>
          </w:tcPr>
          <w:p w14:paraId="2276E9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46F9766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41</w:t>
            </w:r>
          </w:p>
        </w:tc>
        <w:tc>
          <w:tcPr>
            <w:tcW w:w="780" w:type="dxa"/>
            <w:tcBorders>
              <w:top w:val="nil"/>
              <w:left w:val="nil"/>
              <w:bottom w:val="nil"/>
              <w:right w:val="dotted" w:sz="4" w:space="0" w:color="969696"/>
            </w:tcBorders>
            <w:shd w:val="clear" w:color="000000" w:fill="FFFFFF"/>
            <w:noWrap/>
            <w:vAlign w:val="center"/>
            <w:hideMark/>
          </w:tcPr>
          <w:p w14:paraId="6B401B9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79</w:t>
            </w:r>
          </w:p>
        </w:tc>
        <w:tc>
          <w:tcPr>
            <w:tcW w:w="780" w:type="dxa"/>
            <w:tcBorders>
              <w:top w:val="nil"/>
              <w:left w:val="nil"/>
              <w:bottom w:val="nil"/>
              <w:right w:val="dotted" w:sz="4" w:space="0" w:color="969696"/>
            </w:tcBorders>
            <w:shd w:val="clear" w:color="000000" w:fill="FFFFFF"/>
            <w:noWrap/>
            <w:vAlign w:val="center"/>
            <w:hideMark/>
          </w:tcPr>
          <w:p w14:paraId="156E74D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India</w:t>
            </w:r>
          </w:p>
        </w:tc>
      </w:tr>
      <w:tr w:rsidR="008443BF" w:rsidRPr="008443BF" w14:paraId="218310DB"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7DFEB041"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Casetext</w:t>
            </w:r>
            <w:proofErr w:type="spellEnd"/>
          </w:p>
        </w:tc>
        <w:tc>
          <w:tcPr>
            <w:tcW w:w="4790" w:type="dxa"/>
            <w:tcBorders>
              <w:top w:val="nil"/>
              <w:left w:val="nil"/>
              <w:bottom w:val="nil"/>
              <w:right w:val="dotted" w:sz="4" w:space="0" w:color="969696"/>
            </w:tcBorders>
            <w:shd w:val="clear" w:color="000000" w:fill="EEF3F8"/>
            <w:noWrap/>
            <w:vAlign w:val="center"/>
            <w:hideMark/>
          </w:tcPr>
          <w:p w14:paraId="2EBCAC0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legal research platform designed to make the law more accessible and understandable. The company's platform automates key legal research tasks by leveraging artificial intelligence and machine learning technologies to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litigation documents and uses that information to algorithmically query the law, enabling attorneys and law firms to provide litigation services in a better manner.</w:t>
            </w:r>
          </w:p>
        </w:tc>
        <w:tc>
          <w:tcPr>
            <w:tcW w:w="1657" w:type="dxa"/>
            <w:tcBorders>
              <w:top w:val="nil"/>
              <w:left w:val="nil"/>
              <w:bottom w:val="nil"/>
              <w:right w:val="dotted" w:sz="4" w:space="0" w:color="969696"/>
            </w:tcBorders>
            <w:shd w:val="clear" w:color="000000" w:fill="EEF3F8"/>
            <w:noWrap/>
            <w:vAlign w:val="center"/>
            <w:hideMark/>
          </w:tcPr>
          <w:p w14:paraId="171FFFC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13-Mar-2020</w:t>
            </w:r>
          </w:p>
        </w:tc>
        <w:tc>
          <w:tcPr>
            <w:tcW w:w="1241" w:type="dxa"/>
            <w:tcBorders>
              <w:top w:val="nil"/>
              <w:left w:val="nil"/>
              <w:bottom w:val="nil"/>
              <w:right w:val="dotted" w:sz="4" w:space="0" w:color="969696"/>
            </w:tcBorders>
            <w:shd w:val="clear" w:color="000000" w:fill="EEF3F8"/>
            <w:noWrap/>
            <w:vAlign w:val="center"/>
            <w:hideMark/>
          </w:tcPr>
          <w:p w14:paraId="41A4457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5609CDB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70</w:t>
            </w:r>
          </w:p>
        </w:tc>
        <w:tc>
          <w:tcPr>
            <w:tcW w:w="780" w:type="dxa"/>
            <w:tcBorders>
              <w:top w:val="nil"/>
              <w:left w:val="nil"/>
              <w:bottom w:val="nil"/>
              <w:right w:val="dotted" w:sz="4" w:space="0" w:color="969696"/>
            </w:tcBorders>
            <w:shd w:val="clear" w:color="000000" w:fill="EEF3F8"/>
            <w:noWrap/>
            <w:vAlign w:val="center"/>
            <w:hideMark/>
          </w:tcPr>
          <w:p w14:paraId="51256CA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78</w:t>
            </w:r>
          </w:p>
        </w:tc>
        <w:tc>
          <w:tcPr>
            <w:tcW w:w="780" w:type="dxa"/>
            <w:tcBorders>
              <w:top w:val="nil"/>
              <w:left w:val="nil"/>
              <w:bottom w:val="nil"/>
              <w:right w:val="dotted" w:sz="4" w:space="0" w:color="969696"/>
            </w:tcBorders>
            <w:shd w:val="clear" w:color="000000" w:fill="EEF3F8"/>
            <w:noWrap/>
            <w:vAlign w:val="center"/>
            <w:hideMark/>
          </w:tcPr>
          <w:p w14:paraId="23C6ED1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A2D1BB2"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3C2A788D"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Hiretual</w:t>
            </w:r>
            <w:proofErr w:type="spellEnd"/>
          </w:p>
        </w:tc>
        <w:tc>
          <w:tcPr>
            <w:tcW w:w="4790" w:type="dxa"/>
            <w:tcBorders>
              <w:top w:val="nil"/>
              <w:left w:val="nil"/>
              <w:bottom w:val="nil"/>
              <w:right w:val="dotted" w:sz="4" w:space="0" w:color="969696"/>
            </w:tcBorders>
            <w:shd w:val="clear" w:color="000000" w:fill="FFFFFF"/>
            <w:noWrap/>
            <w:vAlign w:val="center"/>
            <w:hideMark/>
          </w:tcPr>
          <w:p w14:paraId="445F8EA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an artificial</w:t>
            </w:r>
            <w:proofErr w:type="gramEnd"/>
            <w:r w:rsidRPr="008443BF">
              <w:rPr>
                <w:rFonts w:ascii="Arial" w:eastAsia="Times New Roman" w:hAnsi="Arial" w:cs="Arial"/>
                <w:sz w:val="16"/>
                <w:szCs w:val="16"/>
                <w:lang w:val="en-GB" w:eastAsia="en-GB"/>
              </w:rPr>
              <w:t xml:space="preserve"> intelligence-based recruiting software designed to increase team collaboration, pipeline management and improve intelligent engagement. The company's software sources candidates from over 30 platforms featuring more than 700M professional profiles, enabling recruiters to prioritize the best candidates, save time with instant contact details and find the right people faster.</w:t>
            </w:r>
          </w:p>
        </w:tc>
        <w:tc>
          <w:tcPr>
            <w:tcW w:w="1657" w:type="dxa"/>
            <w:tcBorders>
              <w:top w:val="nil"/>
              <w:left w:val="nil"/>
              <w:bottom w:val="nil"/>
              <w:right w:val="dotted" w:sz="4" w:space="0" w:color="969696"/>
            </w:tcBorders>
            <w:shd w:val="clear" w:color="000000" w:fill="FFFFFF"/>
            <w:noWrap/>
            <w:vAlign w:val="center"/>
            <w:hideMark/>
          </w:tcPr>
          <w:p w14:paraId="20F0061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08-Jun-2020</w:t>
            </w:r>
          </w:p>
        </w:tc>
        <w:tc>
          <w:tcPr>
            <w:tcW w:w="1241" w:type="dxa"/>
            <w:tcBorders>
              <w:top w:val="nil"/>
              <w:left w:val="nil"/>
              <w:bottom w:val="nil"/>
              <w:right w:val="dotted" w:sz="4" w:space="0" w:color="969696"/>
            </w:tcBorders>
            <w:shd w:val="clear" w:color="000000" w:fill="FFFFFF"/>
            <w:noWrap/>
            <w:vAlign w:val="center"/>
            <w:hideMark/>
          </w:tcPr>
          <w:p w14:paraId="33276CE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0A891EF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60</w:t>
            </w:r>
          </w:p>
        </w:tc>
        <w:tc>
          <w:tcPr>
            <w:tcW w:w="780" w:type="dxa"/>
            <w:tcBorders>
              <w:top w:val="nil"/>
              <w:left w:val="nil"/>
              <w:bottom w:val="nil"/>
              <w:right w:val="dotted" w:sz="4" w:space="0" w:color="969696"/>
            </w:tcBorders>
            <w:shd w:val="clear" w:color="000000" w:fill="FFFFFF"/>
            <w:noWrap/>
            <w:vAlign w:val="center"/>
            <w:hideMark/>
          </w:tcPr>
          <w:p w14:paraId="49752BF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73</w:t>
            </w:r>
          </w:p>
        </w:tc>
        <w:tc>
          <w:tcPr>
            <w:tcW w:w="780" w:type="dxa"/>
            <w:tcBorders>
              <w:top w:val="nil"/>
              <w:left w:val="nil"/>
              <w:bottom w:val="nil"/>
              <w:right w:val="dotted" w:sz="4" w:space="0" w:color="969696"/>
            </w:tcBorders>
            <w:shd w:val="clear" w:color="000000" w:fill="FFFFFF"/>
            <w:noWrap/>
            <w:vAlign w:val="center"/>
            <w:hideMark/>
          </w:tcPr>
          <w:p w14:paraId="2F256F5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C7FBC4B"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F8C5341"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Alfi</w:t>
            </w:r>
            <w:proofErr w:type="spellEnd"/>
          </w:p>
        </w:tc>
        <w:tc>
          <w:tcPr>
            <w:tcW w:w="4790" w:type="dxa"/>
            <w:tcBorders>
              <w:top w:val="nil"/>
              <w:left w:val="nil"/>
              <w:bottom w:val="nil"/>
              <w:right w:val="dotted" w:sz="4" w:space="0" w:color="969696"/>
            </w:tcBorders>
            <w:shd w:val="clear" w:color="000000" w:fill="EEF3F8"/>
            <w:noWrap/>
            <w:vAlign w:val="center"/>
            <w:hideMark/>
          </w:tcPr>
          <w:p w14:paraId="0562CB6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Operator of an artificial intelligence and machine learning company intended to improve the accurate delivery of personalized content in a measurable way. The company's software utilizes computer vision powered by proprietary developed machine learning algorithms to sense human behaviour and performs with high levels of visualization accuracy of real-time metrics providing insights into age, gender, ethnicity, emotion, object classification and retina motion interaction, enabling customers to capture big data and delivering data analytical reporting.</w:t>
            </w:r>
          </w:p>
        </w:tc>
        <w:tc>
          <w:tcPr>
            <w:tcW w:w="1657" w:type="dxa"/>
            <w:tcBorders>
              <w:top w:val="nil"/>
              <w:left w:val="nil"/>
              <w:bottom w:val="nil"/>
              <w:right w:val="dotted" w:sz="4" w:space="0" w:color="969696"/>
            </w:tcBorders>
            <w:shd w:val="clear" w:color="000000" w:fill="EEF3F8"/>
            <w:noWrap/>
            <w:vAlign w:val="center"/>
            <w:hideMark/>
          </w:tcPr>
          <w:p w14:paraId="3A22837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18-Jan-2021</w:t>
            </w:r>
          </w:p>
        </w:tc>
        <w:tc>
          <w:tcPr>
            <w:tcW w:w="1241" w:type="dxa"/>
            <w:tcBorders>
              <w:top w:val="nil"/>
              <w:left w:val="nil"/>
              <w:bottom w:val="nil"/>
              <w:right w:val="dotted" w:sz="4" w:space="0" w:color="969696"/>
            </w:tcBorders>
            <w:shd w:val="clear" w:color="000000" w:fill="EEF3F8"/>
            <w:noWrap/>
            <w:vAlign w:val="center"/>
            <w:hideMark/>
          </w:tcPr>
          <w:p w14:paraId="5919490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IPO</w:t>
            </w:r>
          </w:p>
        </w:tc>
        <w:tc>
          <w:tcPr>
            <w:tcW w:w="780" w:type="dxa"/>
            <w:tcBorders>
              <w:top w:val="nil"/>
              <w:left w:val="nil"/>
              <w:bottom w:val="nil"/>
              <w:right w:val="dotted" w:sz="4" w:space="0" w:color="969696"/>
            </w:tcBorders>
            <w:shd w:val="clear" w:color="000000" w:fill="EEF3F8"/>
            <w:noWrap/>
            <w:vAlign w:val="center"/>
            <w:hideMark/>
          </w:tcPr>
          <w:p w14:paraId="3A13C6F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55</w:t>
            </w:r>
          </w:p>
        </w:tc>
        <w:tc>
          <w:tcPr>
            <w:tcW w:w="780" w:type="dxa"/>
            <w:tcBorders>
              <w:top w:val="nil"/>
              <w:left w:val="nil"/>
              <w:bottom w:val="nil"/>
              <w:right w:val="dotted" w:sz="4" w:space="0" w:color="969696"/>
            </w:tcBorders>
            <w:shd w:val="clear" w:color="000000" w:fill="EEF3F8"/>
            <w:noWrap/>
            <w:vAlign w:val="center"/>
            <w:hideMark/>
          </w:tcPr>
          <w:p w14:paraId="23C4023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73</w:t>
            </w:r>
          </w:p>
        </w:tc>
        <w:tc>
          <w:tcPr>
            <w:tcW w:w="780" w:type="dxa"/>
            <w:tcBorders>
              <w:top w:val="nil"/>
              <w:left w:val="nil"/>
              <w:bottom w:val="nil"/>
              <w:right w:val="dotted" w:sz="4" w:space="0" w:color="969696"/>
            </w:tcBorders>
            <w:shd w:val="clear" w:color="000000" w:fill="EEF3F8"/>
            <w:noWrap/>
            <w:vAlign w:val="center"/>
            <w:hideMark/>
          </w:tcPr>
          <w:p w14:paraId="3196AD3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967E860"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B6774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PSL Software</w:t>
            </w:r>
          </w:p>
        </w:tc>
        <w:tc>
          <w:tcPr>
            <w:tcW w:w="4790" w:type="dxa"/>
            <w:tcBorders>
              <w:top w:val="nil"/>
              <w:left w:val="nil"/>
              <w:bottom w:val="nil"/>
              <w:right w:val="dotted" w:sz="4" w:space="0" w:color="969696"/>
            </w:tcBorders>
            <w:shd w:val="clear" w:color="000000" w:fill="FFFFFF"/>
            <w:noWrap/>
            <w:vAlign w:val="center"/>
            <w:hideMark/>
          </w:tcPr>
          <w:p w14:paraId="5AF1B67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spellStart"/>
            <w:r w:rsidRPr="008443BF">
              <w:rPr>
                <w:rFonts w:ascii="Arial" w:eastAsia="Times New Roman" w:hAnsi="Arial" w:cs="Arial"/>
                <w:sz w:val="16"/>
                <w:szCs w:val="16"/>
                <w:lang w:val="en-GB" w:eastAsia="en-GB"/>
              </w:rPr>
              <w:t>Softwares</w:t>
            </w:r>
            <w:proofErr w:type="spellEnd"/>
            <w:r w:rsidRPr="008443BF">
              <w:rPr>
                <w:rFonts w:ascii="Arial" w:eastAsia="Times New Roman" w:hAnsi="Arial" w:cs="Arial"/>
                <w:sz w:val="16"/>
                <w:szCs w:val="16"/>
                <w:lang w:val="en-GB" w:eastAsia="en-GB"/>
              </w:rPr>
              <w:t xml:space="preserve"> in Medellin, Colombia. The company offers agile software development, nearshore IT outsourcing, test automation, cloud architecture designs and implementation a software reengineering, thus help in solving tough engineering challenges in areas like machine learning, automation and performance.</w:t>
            </w:r>
          </w:p>
        </w:tc>
        <w:tc>
          <w:tcPr>
            <w:tcW w:w="1657" w:type="dxa"/>
            <w:tcBorders>
              <w:top w:val="nil"/>
              <w:left w:val="nil"/>
              <w:bottom w:val="nil"/>
              <w:right w:val="dotted" w:sz="4" w:space="0" w:color="969696"/>
            </w:tcBorders>
            <w:shd w:val="clear" w:color="000000" w:fill="FFFFFF"/>
            <w:noWrap/>
            <w:vAlign w:val="center"/>
            <w:hideMark/>
          </w:tcPr>
          <w:p w14:paraId="05F2417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17-Jun-2020</w:t>
            </w:r>
          </w:p>
        </w:tc>
        <w:tc>
          <w:tcPr>
            <w:tcW w:w="1241" w:type="dxa"/>
            <w:tcBorders>
              <w:top w:val="nil"/>
              <w:left w:val="nil"/>
              <w:bottom w:val="nil"/>
              <w:right w:val="dotted" w:sz="4" w:space="0" w:color="969696"/>
            </w:tcBorders>
            <w:shd w:val="clear" w:color="000000" w:fill="FFFFFF"/>
            <w:noWrap/>
            <w:vAlign w:val="center"/>
            <w:hideMark/>
          </w:tcPr>
          <w:p w14:paraId="39C5145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58AB3A3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3BE4D7D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71</w:t>
            </w:r>
          </w:p>
        </w:tc>
        <w:tc>
          <w:tcPr>
            <w:tcW w:w="780" w:type="dxa"/>
            <w:tcBorders>
              <w:top w:val="nil"/>
              <w:left w:val="nil"/>
              <w:bottom w:val="nil"/>
              <w:right w:val="dotted" w:sz="4" w:space="0" w:color="969696"/>
            </w:tcBorders>
            <w:shd w:val="clear" w:color="000000" w:fill="FFFFFF"/>
            <w:noWrap/>
            <w:vAlign w:val="center"/>
            <w:hideMark/>
          </w:tcPr>
          <w:p w14:paraId="55397C7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Colombia</w:t>
            </w:r>
          </w:p>
        </w:tc>
      </w:tr>
      <w:tr w:rsidR="008443BF" w:rsidRPr="008443BF" w14:paraId="64E1BB7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424A5EE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Element Analytics</w:t>
            </w:r>
          </w:p>
        </w:tc>
        <w:tc>
          <w:tcPr>
            <w:tcW w:w="4790" w:type="dxa"/>
            <w:tcBorders>
              <w:top w:val="nil"/>
              <w:left w:val="nil"/>
              <w:bottom w:val="nil"/>
              <w:right w:val="dotted" w:sz="4" w:space="0" w:color="969696"/>
            </w:tcBorders>
            <w:shd w:val="clear" w:color="000000" w:fill="EEF3F8"/>
            <w:noWrap/>
            <w:vAlign w:val="center"/>
            <w:hideMark/>
          </w:tcPr>
          <w:p w14:paraId="3A26937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an industrial</w:t>
            </w:r>
            <w:proofErr w:type="gramEnd"/>
            <w:r w:rsidRPr="008443BF">
              <w:rPr>
                <w:rFonts w:ascii="Arial" w:eastAsia="Times New Roman" w:hAnsi="Arial" w:cs="Arial"/>
                <w:sz w:val="16"/>
                <w:szCs w:val="16"/>
                <w:lang w:val="en-GB" w:eastAsia="en-GB"/>
              </w:rPr>
              <w:t xml:space="preserve"> analytics software designed to make industrial data easy to use and turn it into insights. The company's software process manages and integrates large volumes of data from a wide variety of sources including sensors and engineering and operational systems, enabling industrial organizations to surface </w:t>
            </w:r>
            <w:r w:rsidRPr="008443BF">
              <w:rPr>
                <w:rFonts w:ascii="Arial" w:eastAsia="Times New Roman" w:hAnsi="Arial" w:cs="Arial"/>
                <w:sz w:val="16"/>
                <w:szCs w:val="16"/>
                <w:lang w:val="en-GB" w:eastAsia="en-GB"/>
              </w:rPr>
              <w:lastRenderedPageBreak/>
              <w:t>reliability, productivity, and sustainability insights for operations.</w:t>
            </w:r>
          </w:p>
        </w:tc>
        <w:tc>
          <w:tcPr>
            <w:tcW w:w="1657" w:type="dxa"/>
            <w:tcBorders>
              <w:top w:val="nil"/>
              <w:left w:val="nil"/>
              <w:bottom w:val="nil"/>
              <w:right w:val="dotted" w:sz="4" w:space="0" w:color="969696"/>
            </w:tcBorders>
            <w:shd w:val="clear" w:color="000000" w:fill="EEF3F8"/>
            <w:noWrap/>
            <w:vAlign w:val="center"/>
            <w:hideMark/>
          </w:tcPr>
          <w:p w14:paraId="74F3F8C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26-Jun-2020</w:t>
            </w:r>
          </w:p>
        </w:tc>
        <w:tc>
          <w:tcPr>
            <w:tcW w:w="1241" w:type="dxa"/>
            <w:tcBorders>
              <w:top w:val="nil"/>
              <w:left w:val="nil"/>
              <w:bottom w:val="nil"/>
              <w:right w:val="dotted" w:sz="4" w:space="0" w:color="969696"/>
            </w:tcBorders>
            <w:shd w:val="clear" w:color="000000" w:fill="EEF3F8"/>
            <w:noWrap/>
            <w:vAlign w:val="center"/>
            <w:hideMark/>
          </w:tcPr>
          <w:p w14:paraId="4E9B94C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41A76FD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50</w:t>
            </w:r>
          </w:p>
        </w:tc>
        <w:tc>
          <w:tcPr>
            <w:tcW w:w="780" w:type="dxa"/>
            <w:tcBorders>
              <w:top w:val="nil"/>
              <w:left w:val="nil"/>
              <w:bottom w:val="nil"/>
              <w:right w:val="dotted" w:sz="4" w:space="0" w:color="969696"/>
            </w:tcBorders>
            <w:shd w:val="clear" w:color="000000" w:fill="EEF3F8"/>
            <w:noWrap/>
            <w:vAlign w:val="center"/>
            <w:hideMark/>
          </w:tcPr>
          <w:p w14:paraId="4F7A1A8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68</w:t>
            </w:r>
          </w:p>
        </w:tc>
        <w:tc>
          <w:tcPr>
            <w:tcW w:w="780" w:type="dxa"/>
            <w:tcBorders>
              <w:top w:val="nil"/>
              <w:left w:val="nil"/>
              <w:bottom w:val="nil"/>
              <w:right w:val="dotted" w:sz="4" w:space="0" w:color="969696"/>
            </w:tcBorders>
            <w:shd w:val="clear" w:color="000000" w:fill="EEF3F8"/>
            <w:noWrap/>
            <w:vAlign w:val="center"/>
            <w:hideMark/>
          </w:tcPr>
          <w:p w14:paraId="1A590A0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32C2900"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2E12AFB"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Symbio</w:t>
            </w:r>
            <w:proofErr w:type="spellEnd"/>
          </w:p>
        </w:tc>
        <w:tc>
          <w:tcPr>
            <w:tcW w:w="4790" w:type="dxa"/>
            <w:tcBorders>
              <w:top w:val="nil"/>
              <w:left w:val="nil"/>
              <w:bottom w:val="nil"/>
              <w:right w:val="dotted" w:sz="4" w:space="0" w:color="969696"/>
            </w:tcBorders>
            <w:shd w:val="clear" w:color="000000" w:fill="FFFFFF"/>
            <w:noWrap/>
            <w:vAlign w:val="center"/>
            <w:hideMark/>
          </w:tcPr>
          <w:p w14:paraId="533AB0D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robotics technology intended to makes industrial robots more capable and easier to use. The company's technology utilizes artificial intelligence to transform hyper-specific industrial robots into powerful, general tools that anyone can use and also help industrial robots manufacture everything from smartphones to car engines by integrating algorithms into a robust control architecture, enabling manufacturing companies to improve their production through automation of tasks throughout powertrain and general assembly operations.</w:t>
            </w:r>
          </w:p>
        </w:tc>
        <w:tc>
          <w:tcPr>
            <w:tcW w:w="1657" w:type="dxa"/>
            <w:tcBorders>
              <w:top w:val="nil"/>
              <w:left w:val="nil"/>
              <w:bottom w:val="nil"/>
              <w:right w:val="dotted" w:sz="4" w:space="0" w:color="969696"/>
            </w:tcBorders>
            <w:shd w:val="clear" w:color="000000" w:fill="FFFFFF"/>
            <w:noWrap/>
            <w:vAlign w:val="center"/>
            <w:hideMark/>
          </w:tcPr>
          <w:p w14:paraId="0D9F9AF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28-Sep-2020</w:t>
            </w:r>
          </w:p>
        </w:tc>
        <w:tc>
          <w:tcPr>
            <w:tcW w:w="1241" w:type="dxa"/>
            <w:tcBorders>
              <w:top w:val="nil"/>
              <w:left w:val="nil"/>
              <w:bottom w:val="nil"/>
              <w:right w:val="dotted" w:sz="4" w:space="0" w:color="969696"/>
            </w:tcBorders>
            <w:shd w:val="clear" w:color="000000" w:fill="FFFFFF"/>
            <w:noWrap/>
            <w:vAlign w:val="center"/>
            <w:hideMark/>
          </w:tcPr>
          <w:p w14:paraId="3F082A8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375362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55</w:t>
            </w:r>
          </w:p>
        </w:tc>
        <w:tc>
          <w:tcPr>
            <w:tcW w:w="780" w:type="dxa"/>
            <w:tcBorders>
              <w:top w:val="nil"/>
              <w:left w:val="nil"/>
              <w:bottom w:val="nil"/>
              <w:right w:val="dotted" w:sz="4" w:space="0" w:color="969696"/>
            </w:tcBorders>
            <w:shd w:val="clear" w:color="000000" w:fill="FFFFFF"/>
            <w:noWrap/>
            <w:vAlign w:val="center"/>
            <w:hideMark/>
          </w:tcPr>
          <w:p w14:paraId="14FB136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67</w:t>
            </w:r>
          </w:p>
        </w:tc>
        <w:tc>
          <w:tcPr>
            <w:tcW w:w="780" w:type="dxa"/>
            <w:tcBorders>
              <w:top w:val="nil"/>
              <w:left w:val="nil"/>
              <w:bottom w:val="nil"/>
              <w:right w:val="dotted" w:sz="4" w:space="0" w:color="969696"/>
            </w:tcBorders>
            <w:shd w:val="clear" w:color="000000" w:fill="FFFFFF"/>
            <w:noWrap/>
            <w:vAlign w:val="center"/>
            <w:hideMark/>
          </w:tcPr>
          <w:p w14:paraId="7F232AC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13C0E33"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02D944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Stellar Cyber</w:t>
            </w:r>
          </w:p>
        </w:tc>
        <w:tc>
          <w:tcPr>
            <w:tcW w:w="4790" w:type="dxa"/>
            <w:tcBorders>
              <w:top w:val="nil"/>
              <w:left w:val="nil"/>
              <w:bottom w:val="nil"/>
              <w:right w:val="dotted" w:sz="4" w:space="0" w:color="969696"/>
            </w:tcBorders>
            <w:shd w:val="clear" w:color="000000" w:fill="EEF3F8"/>
            <w:noWrap/>
            <w:vAlign w:val="center"/>
            <w:hideMark/>
          </w:tcPr>
          <w:p w14:paraId="7F9E593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unified security analytics platform intended to provide a breach detection tool required for data protection. The company's platform helps organizations to automatically detect and thwart attacks on their critical data systems before damage is done or data is lost and deploys easily in any computing and network environment, enabling enterprises and service providers to manage detection and response services efficiently.</w:t>
            </w:r>
          </w:p>
        </w:tc>
        <w:tc>
          <w:tcPr>
            <w:tcW w:w="1657" w:type="dxa"/>
            <w:tcBorders>
              <w:top w:val="nil"/>
              <w:left w:val="nil"/>
              <w:bottom w:val="nil"/>
              <w:right w:val="dotted" w:sz="4" w:space="0" w:color="969696"/>
            </w:tcBorders>
            <w:shd w:val="clear" w:color="000000" w:fill="EEF3F8"/>
            <w:noWrap/>
            <w:vAlign w:val="center"/>
            <w:hideMark/>
          </w:tcPr>
          <w:p w14:paraId="78D243C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21-Jul-2020</w:t>
            </w:r>
          </w:p>
        </w:tc>
        <w:tc>
          <w:tcPr>
            <w:tcW w:w="1241" w:type="dxa"/>
            <w:tcBorders>
              <w:top w:val="nil"/>
              <w:left w:val="nil"/>
              <w:bottom w:val="nil"/>
              <w:right w:val="dotted" w:sz="4" w:space="0" w:color="969696"/>
            </w:tcBorders>
            <w:shd w:val="clear" w:color="000000" w:fill="EEF3F8"/>
            <w:noWrap/>
            <w:vAlign w:val="center"/>
            <w:hideMark/>
          </w:tcPr>
          <w:p w14:paraId="357F72E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7568C02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57</w:t>
            </w:r>
          </w:p>
        </w:tc>
        <w:tc>
          <w:tcPr>
            <w:tcW w:w="780" w:type="dxa"/>
            <w:tcBorders>
              <w:top w:val="nil"/>
              <w:left w:val="nil"/>
              <w:bottom w:val="nil"/>
              <w:right w:val="dotted" w:sz="4" w:space="0" w:color="969696"/>
            </w:tcBorders>
            <w:shd w:val="clear" w:color="000000" w:fill="EEF3F8"/>
            <w:noWrap/>
            <w:vAlign w:val="center"/>
            <w:hideMark/>
          </w:tcPr>
          <w:p w14:paraId="4EA0214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65</w:t>
            </w:r>
          </w:p>
        </w:tc>
        <w:tc>
          <w:tcPr>
            <w:tcW w:w="780" w:type="dxa"/>
            <w:tcBorders>
              <w:top w:val="nil"/>
              <w:left w:val="nil"/>
              <w:bottom w:val="nil"/>
              <w:right w:val="dotted" w:sz="4" w:space="0" w:color="969696"/>
            </w:tcBorders>
            <w:shd w:val="clear" w:color="000000" w:fill="EEF3F8"/>
            <w:noWrap/>
            <w:vAlign w:val="center"/>
            <w:hideMark/>
          </w:tcPr>
          <w:p w14:paraId="702AB3A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375576A"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7F99B42"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Netomi</w:t>
            </w:r>
            <w:proofErr w:type="spellEnd"/>
          </w:p>
        </w:tc>
        <w:tc>
          <w:tcPr>
            <w:tcW w:w="4790" w:type="dxa"/>
            <w:tcBorders>
              <w:top w:val="nil"/>
              <w:left w:val="nil"/>
              <w:bottom w:val="nil"/>
              <w:right w:val="dotted" w:sz="4" w:space="0" w:color="969696"/>
            </w:tcBorders>
            <w:shd w:val="clear" w:color="000000" w:fill="FFFFFF"/>
            <w:noWrap/>
            <w:vAlign w:val="center"/>
            <w:hideMark/>
          </w:tcPr>
          <w:p w14:paraId="6DC61FE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artificial intelligence (AI)-based customer service platform designed to unlock the power of one-to-one relationships across the entire customer journey. The company's platform helps businesses to activate, manage and train AI to automatically resolve tickets, enabling businesses to contextually engage and build relationships with their customers by </w:t>
            </w:r>
            <w:proofErr w:type="spellStart"/>
            <w:r w:rsidRPr="008443BF">
              <w:rPr>
                <w:rFonts w:ascii="Arial" w:eastAsia="Times New Roman" w:hAnsi="Arial" w:cs="Arial"/>
                <w:sz w:val="16"/>
                <w:szCs w:val="16"/>
                <w:lang w:val="en-GB" w:eastAsia="en-GB"/>
              </w:rPr>
              <w:t>analyzing</w:t>
            </w:r>
            <w:proofErr w:type="spellEnd"/>
            <w:r w:rsidRPr="008443BF">
              <w:rPr>
                <w:rFonts w:ascii="Arial" w:eastAsia="Times New Roman" w:hAnsi="Arial" w:cs="Arial"/>
                <w:sz w:val="16"/>
                <w:szCs w:val="16"/>
                <w:lang w:val="en-GB" w:eastAsia="en-GB"/>
              </w:rPr>
              <w:t xml:space="preserve"> trending topics, conversation sentiment and other factors.</w:t>
            </w:r>
          </w:p>
        </w:tc>
        <w:tc>
          <w:tcPr>
            <w:tcW w:w="1657" w:type="dxa"/>
            <w:tcBorders>
              <w:top w:val="nil"/>
              <w:left w:val="nil"/>
              <w:bottom w:val="nil"/>
              <w:right w:val="dotted" w:sz="4" w:space="0" w:color="969696"/>
            </w:tcBorders>
            <w:shd w:val="clear" w:color="000000" w:fill="FFFFFF"/>
            <w:noWrap/>
            <w:vAlign w:val="center"/>
            <w:hideMark/>
          </w:tcPr>
          <w:p w14:paraId="64C37E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07-Jul-2020</w:t>
            </w:r>
          </w:p>
        </w:tc>
        <w:tc>
          <w:tcPr>
            <w:tcW w:w="1241" w:type="dxa"/>
            <w:tcBorders>
              <w:top w:val="nil"/>
              <w:left w:val="nil"/>
              <w:bottom w:val="nil"/>
              <w:right w:val="dotted" w:sz="4" w:space="0" w:color="969696"/>
            </w:tcBorders>
            <w:shd w:val="clear" w:color="000000" w:fill="FFFFFF"/>
            <w:noWrap/>
            <w:vAlign w:val="center"/>
            <w:hideMark/>
          </w:tcPr>
          <w:p w14:paraId="3ADD642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5A58874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52</w:t>
            </w:r>
          </w:p>
        </w:tc>
        <w:tc>
          <w:tcPr>
            <w:tcW w:w="780" w:type="dxa"/>
            <w:tcBorders>
              <w:top w:val="nil"/>
              <w:left w:val="nil"/>
              <w:bottom w:val="nil"/>
              <w:right w:val="dotted" w:sz="4" w:space="0" w:color="969696"/>
            </w:tcBorders>
            <w:shd w:val="clear" w:color="000000" w:fill="FFFFFF"/>
            <w:noWrap/>
            <w:vAlign w:val="center"/>
            <w:hideMark/>
          </w:tcPr>
          <w:p w14:paraId="1149CD5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64</w:t>
            </w:r>
          </w:p>
        </w:tc>
        <w:tc>
          <w:tcPr>
            <w:tcW w:w="780" w:type="dxa"/>
            <w:tcBorders>
              <w:top w:val="nil"/>
              <w:left w:val="nil"/>
              <w:bottom w:val="nil"/>
              <w:right w:val="dotted" w:sz="4" w:space="0" w:color="969696"/>
            </w:tcBorders>
            <w:shd w:val="clear" w:color="000000" w:fill="FFFFFF"/>
            <w:noWrap/>
            <w:vAlign w:val="center"/>
            <w:hideMark/>
          </w:tcPr>
          <w:p w14:paraId="575643D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0A5FEEE"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7A73BD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Wise Systems</w:t>
            </w:r>
          </w:p>
        </w:tc>
        <w:tc>
          <w:tcPr>
            <w:tcW w:w="4790" w:type="dxa"/>
            <w:tcBorders>
              <w:top w:val="nil"/>
              <w:left w:val="nil"/>
              <w:bottom w:val="nil"/>
              <w:right w:val="dotted" w:sz="4" w:space="0" w:color="969696"/>
            </w:tcBorders>
            <w:shd w:val="clear" w:color="000000" w:fill="EEF3F8"/>
            <w:noWrap/>
            <w:vAlign w:val="center"/>
            <w:hideMark/>
          </w:tcPr>
          <w:p w14:paraId="15AFD27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an automated dispatching and routing software designed to simplify delivery route planning. The company's software uses machine learning to automatically schedule, monitor and adjusts routes in real-time, considering multiple variables and constraints, enabling fleet managers to optimize transportation operations and make deliveries efficient at decreased costs.</w:t>
            </w:r>
          </w:p>
        </w:tc>
        <w:tc>
          <w:tcPr>
            <w:tcW w:w="1657" w:type="dxa"/>
            <w:tcBorders>
              <w:top w:val="nil"/>
              <w:left w:val="nil"/>
              <w:bottom w:val="nil"/>
              <w:right w:val="dotted" w:sz="4" w:space="0" w:color="969696"/>
            </w:tcBorders>
            <w:shd w:val="clear" w:color="000000" w:fill="EEF3F8"/>
            <w:noWrap/>
            <w:vAlign w:val="center"/>
            <w:hideMark/>
          </w:tcPr>
          <w:p w14:paraId="152A08E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04-Jun-2020</w:t>
            </w:r>
          </w:p>
        </w:tc>
        <w:tc>
          <w:tcPr>
            <w:tcW w:w="1241" w:type="dxa"/>
            <w:tcBorders>
              <w:top w:val="nil"/>
              <w:left w:val="nil"/>
              <w:bottom w:val="nil"/>
              <w:right w:val="dotted" w:sz="4" w:space="0" w:color="969696"/>
            </w:tcBorders>
            <w:shd w:val="clear" w:color="000000" w:fill="EEF3F8"/>
            <w:noWrap/>
            <w:vAlign w:val="center"/>
            <w:hideMark/>
          </w:tcPr>
          <w:p w14:paraId="08A37DE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322AC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45</w:t>
            </w:r>
          </w:p>
        </w:tc>
        <w:tc>
          <w:tcPr>
            <w:tcW w:w="780" w:type="dxa"/>
            <w:tcBorders>
              <w:top w:val="nil"/>
              <w:left w:val="nil"/>
              <w:bottom w:val="nil"/>
              <w:right w:val="dotted" w:sz="4" w:space="0" w:color="969696"/>
            </w:tcBorders>
            <w:shd w:val="clear" w:color="000000" w:fill="EEF3F8"/>
            <w:noWrap/>
            <w:vAlign w:val="center"/>
            <w:hideMark/>
          </w:tcPr>
          <w:p w14:paraId="645143B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60</w:t>
            </w:r>
          </w:p>
        </w:tc>
        <w:tc>
          <w:tcPr>
            <w:tcW w:w="780" w:type="dxa"/>
            <w:tcBorders>
              <w:top w:val="nil"/>
              <w:left w:val="nil"/>
              <w:bottom w:val="nil"/>
              <w:right w:val="dotted" w:sz="4" w:space="0" w:color="969696"/>
            </w:tcBorders>
            <w:shd w:val="clear" w:color="000000" w:fill="EEF3F8"/>
            <w:noWrap/>
            <w:vAlign w:val="center"/>
            <w:hideMark/>
          </w:tcPr>
          <w:p w14:paraId="1CA0674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41068C6"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B31D3E5"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Neurala</w:t>
            </w:r>
            <w:proofErr w:type="spellEnd"/>
          </w:p>
        </w:tc>
        <w:tc>
          <w:tcPr>
            <w:tcW w:w="4790" w:type="dxa"/>
            <w:tcBorders>
              <w:top w:val="nil"/>
              <w:left w:val="nil"/>
              <w:bottom w:val="nil"/>
              <w:right w:val="dotted" w:sz="4" w:space="0" w:color="969696"/>
            </w:tcBorders>
            <w:shd w:val="clear" w:color="000000" w:fill="FFFFFF"/>
            <w:noWrap/>
            <w:vAlign w:val="center"/>
            <w:hideMark/>
          </w:tcPr>
          <w:p w14:paraId="119AAD1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deep learning neural network software designed to make drones smarter. The company's software focuses on building artificial intelligence and computer vision technologies for robots, drones, toys and smart devices, enabling enterprises to solve visual inspection challenges using the power of AI to increase productivity, raise quality and lower costs.</w:t>
            </w:r>
          </w:p>
        </w:tc>
        <w:tc>
          <w:tcPr>
            <w:tcW w:w="1657" w:type="dxa"/>
            <w:tcBorders>
              <w:top w:val="nil"/>
              <w:left w:val="nil"/>
              <w:bottom w:val="nil"/>
              <w:right w:val="dotted" w:sz="4" w:space="0" w:color="969696"/>
            </w:tcBorders>
            <w:shd w:val="clear" w:color="000000" w:fill="FFFFFF"/>
            <w:noWrap/>
            <w:vAlign w:val="center"/>
            <w:hideMark/>
          </w:tcPr>
          <w:p w14:paraId="75EF2E5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24-Jun-2020</w:t>
            </w:r>
          </w:p>
        </w:tc>
        <w:tc>
          <w:tcPr>
            <w:tcW w:w="1241" w:type="dxa"/>
            <w:tcBorders>
              <w:top w:val="nil"/>
              <w:left w:val="nil"/>
              <w:bottom w:val="nil"/>
              <w:right w:val="dotted" w:sz="4" w:space="0" w:color="969696"/>
            </w:tcBorders>
            <w:shd w:val="clear" w:color="000000" w:fill="FFFFFF"/>
            <w:noWrap/>
            <w:vAlign w:val="center"/>
            <w:hideMark/>
          </w:tcPr>
          <w:p w14:paraId="73D1710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44EB21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52</w:t>
            </w:r>
          </w:p>
        </w:tc>
        <w:tc>
          <w:tcPr>
            <w:tcW w:w="780" w:type="dxa"/>
            <w:tcBorders>
              <w:top w:val="nil"/>
              <w:left w:val="nil"/>
              <w:bottom w:val="nil"/>
              <w:right w:val="dotted" w:sz="4" w:space="0" w:color="969696"/>
            </w:tcBorders>
            <w:shd w:val="clear" w:color="000000" w:fill="FFFFFF"/>
            <w:noWrap/>
            <w:vAlign w:val="center"/>
            <w:hideMark/>
          </w:tcPr>
          <w:p w14:paraId="0B7C3E6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57</w:t>
            </w:r>
          </w:p>
        </w:tc>
        <w:tc>
          <w:tcPr>
            <w:tcW w:w="780" w:type="dxa"/>
            <w:tcBorders>
              <w:top w:val="nil"/>
              <w:left w:val="nil"/>
              <w:bottom w:val="nil"/>
              <w:right w:val="dotted" w:sz="4" w:space="0" w:color="969696"/>
            </w:tcBorders>
            <w:shd w:val="clear" w:color="000000" w:fill="FFFFFF"/>
            <w:noWrap/>
            <w:vAlign w:val="center"/>
            <w:hideMark/>
          </w:tcPr>
          <w:p w14:paraId="38724D6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5A3840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4902D2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Edited</w:t>
            </w:r>
          </w:p>
        </w:tc>
        <w:tc>
          <w:tcPr>
            <w:tcW w:w="4790" w:type="dxa"/>
            <w:tcBorders>
              <w:top w:val="nil"/>
              <w:left w:val="nil"/>
              <w:bottom w:val="nil"/>
              <w:right w:val="dotted" w:sz="4" w:space="0" w:color="969696"/>
            </w:tcBorders>
            <w:shd w:val="clear" w:color="000000" w:fill="EEF3F8"/>
            <w:noWrap/>
            <w:vAlign w:val="center"/>
            <w:hideMark/>
          </w:tcPr>
          <w:p w14:paraId="3A21E87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real-time analytics platform designed to help retailers improve their decision making. The company's platform offers data tracking of pricing, assortment, and deep product metrics for apparel professionals in merchandising, buying, trading, and strategy, enabling brands to understand their markets better and trade more efficiently.</w:t>
            </w:r>
          </w:p>
        </w:tc>
        <w:tc>
          <w:tcPr>
            <w:tcW w:w="1657" w:type="dxa"/>
            <w:tcBorders>
              <w:top w:val="nil"/>
              <w:left w:val="nil"/>
              <w:bottom w:val="nil"/>
              <w:right w:val="dotted" w:sz="4" w:space="0" w:color="969696"/>
            </w:tcBorders>
            <w:shd w:val="clear" w:color="000000" w:fill="EEF3F8"/>
            <w:noWrap/>
            <w:vAlign w:val="center"/>
            <w:hideMark/>
          </w:tcPr>
          <w:p w14:paraId="41E11F1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15-Apr-2020</w:t>
            </w:r>
          </w:p>
        </w:tc>
        <w:tc>
          <w:tcPr>
            <w:tcW w:w="1241" w:type="dxa"/>
            <w:tcBorders>
              <w:top w:val="nil"/>
              <w:left w:val="nil"/>
              <w:bottom w:val="nil"/>
              <w:right w:val="dotted" w:sz="4" w:space="0" w:color="969696"/>
            </w:tcBorders>
            <w:shd w:val="clear" w:color="000000" w:fill="EEF3F8"/>
            <w:noWrap/>
            <w:vAlign w:val="center"/>
            <w:hideMark/>
          </w:tcPr>
          <w:p w14:paraId="7473603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9401A0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34</w:t>
            </w:r>
          </w:p>
        </w:tc>
        <w:tc>
          <w:tcPr>
            <w:tcW w:w="780" w:type="dxa"/>
            <w:tcBorders>
              <w:top w:val="nil"/>
              <w:left w:val="nil"/>
              <w:bottom w:val="nil"/>
              <w:right w:val="dotted" w:sz="4" w:space="0" w:color="969696"/>
            </w:tcBorders>
            <w:shd w:val="clear" w:color="000000" w:fill="EEF3F8"/>
            <w:noWrap/>
            <w:vAlign w:val="center"/>
            <w:hideMark/>
          </w:tcPr>
          <w:p w14:paraId="7B32F01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56</w:t>
            </w:r>
          </w:p>
        </w:tc>
        <w:tc>
          <w:tcPr>
            <w:tcW w:w="780" w:type="dxa"/>
            <w:tcBorders>
              <w:top w:val="nil"/>
              <w:left w:val="nil"/>
              <w:bottom w:val="nil"/>
              <w:right w:val="dotted" w:sz="4" w:space="0" w:color="969696"/>
            </w:tcBorders>
            <w:shd w:val="clear" w:color="000000" w:fill="EEF3F8"/>
            <w:noWrap/>
            <w:vAlign w:val="center"/>
            <w:hideMark/>
          </w:tcPr>
          <w:p w14:paraId="6C312D4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4DA34568"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5D0C6B5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ThoughtTrace</w:t>
            </w:r>
            <w:proofErr w:type="spellEnd"/>
          </w:p>
        </w:tc>
        <w:tc>
          <w:tcPr>
            <w:tcW w:w="4790" w:type="dxa"/>
            <w:tcBorders>
              <w:top w:val="nil"/>
              <w:left w:val="nil"/>
              <w:bottom w:val="nil"/>
              <w:right w:val="dotted" w:sz="4" w:space="0" w:color="969696"/>
            </w:tcBorders>
            <w:shd w:val="clear" w:color="000000" w:fill="FFFFFF"/>
            <w:noWrap/>
            <w:vAlign w:val="center"/>
            <w:hideMark/>
          </w:tcPr>
          <w:p w14:paraId="407EB2E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a SaaS platform intended to extract valuable insights from unstructured data buried in large volumes of complex contractual documents. The company's platform uses a combination of artificial intelligence and machine learning algorithms to help enterprises review and validate critical information in existing contracts and legal documents, enabling clients with the ability to apply context to content, replace ambiguity with clarity, and provide understanding even in the absence of structure.</w:t>
            </w:r>
          </w:p>
        </w:tc>
        <w:tc>
          <w:tcPr>
            <w:tcW w:w="1657" w:type="dxa"/>
            <w:tcBorders>
              <w:top w:val="nil"/>
              <w:left w:val="nil"/>
              <w:bottom w:val="nil"/>
              <w:right w:val="dotted" w:sz="4" w:space="0" w:color="969696"/>
            </w:tcBorders>
            <w:shd w:val="clear" w:color="000000" w:fill="FFFFFF"/>
            <w:noWrap/>
            <w:vAlign w:val="center"/>
            <w:hideMark/>
          </w:tcPr>
          <w:p w14:paraId="57A35BD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20-May-2020</w:t>
            </w:r>
          </w:p>
        </w:tc>
        <w:tc>
          <w:tcPr>
            <w:tcW w:w="1241" w:type="dxa"/>
            <w:tcBorders>
              <w:top w:val="nil"/>
              <w:left w:val="nil"/>
              <w:bottom w:val="nil"/>
              <w:right w:val="dotted" w:sz="4" w:space="0" w:color="969696"/>
            </w:tcBorders>
            <w:shd w:val="clear" w:color="000000" w:fill="FFFFFF"/>
            <w:noWrap/>
            <w:vAlign w:val="center"/>
            <w:hideMark/>
          </w:tcPr>
          <w:p w14:paraId="3107C30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1D13DD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45</w:t>
            </w:r>
          </w:p>
        </w:tc>
        <w:tc>
          <w:tcPr>
            <w:tcW w:w="780" w:type="dxa"/>
            <w:tcBorders>
              <w:top w:val="nil"/>
              <w:left w:val="nil"/>
              <w:bottom w:val="nil"/>
              <w:right w:val="dotted" w:sz="4" w:space="0" w:color="969696"/>
            </w:tcBorders>
            <w:shd w:val="clear" w:color="000000" w:fill="FFFFFF"/>
            <w:noWrap/>
            <w:vAlign w:val="center"/>
            <w:hideMark/>
          </w:tcPr>
          <w:p w14:paraId="233EC66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55</w:t>
            </w:r>
          </w:p>
        </w:tc>
        <w:tc>
          <w:tcPr>
            <w:tcW w:w="780" w:type="dxa"/>
            <w:tcBorders>
              <w:top w:val="nil"/>
              <w:left w:val="nil"/>
              <w:bottom w:val="nil"/>
              <w:right w:val="dotted" w:sz="4" w:space="0" w:color="969696"/>
            </w:tcBorders>
            <w:shd w:val="clear" w:color="000000" w:fill="FFFFFF"/>
            <w:noWrap/>
            <w:vAlign w:val="center"/>
            <w:hideMark/>
          </w:tcPr>
          <w:p w14:paraId="3A4D96E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78432F6"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0BAA7BAE"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Artomatix</w:t>
            </w:r>
            <w:proofErr w:type="spellEnd"/>
          </w:p>
        </w:tc>
        <w:tc>
          <w:tcPr>
            <w:tcW w:w="4790" w:type="dxa"/>
            <w:tcBorders>
              <w:top w:val="nil"/>
              <w:left w:val="nil"/>
              <w:bottom w:val="nil"/>
              <w:right w:val="dotted" w:sz="4" w:space="0" w:color="969696"/>
            </w:tcBorders>
            <w:shd w:val="clear" w:color="000000" w:fill="EEF3F8"/>
            <w:noWrap/>
            <w:vAlign w:val="center"/>
            <w:hideMark/>
          </w:tcPr>
          <w:p w14:paraId="26576DF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creative artificial intelligence platform designed to create realistic and immersive worlds by generating 3D content. The company's platform uses artificial intelligence to radically enhance textures and backgrounds in 3D </w:t>
            </w:r>
            <w:proofErr w:type="spellStart"/>
            <w:r w:rsidRPr="008443BF">
              <w:rPr>
                <w:rFonts w:ascii="Arial" w:eastAsia="Times New Roman" w:hAnsi="Arial" w:cs="Arial"/>
                <w:sz w:val="16"/>
                <w:szCs w:val="16"/>
                <w:lang w:val="en-GB" w:eastAsia="en-GB"/>
              </w:rPr>
              <w:t>gamespace</w:t>
            </w:r>
            <w:proofErr w:type="spellEnd"/>
            <w:r w:rsidRPr="008443BF">
              <w:rPr>
                <w:rFonts w:ascii="Arial" w:eastAsia="Times New Roman" w:hAnsi="Arial" w:cs="Arial"/>
                <w:sz w:val="16"/>
                <w:szCs w:val="16"/>
                <w:lang w:val="en-GB" w:eastAsia="en-GB"/>
              </w:rPr>
              <w:t xml:space="preserve"> by scan-based design and photogrammetry, enabling experts and enthusiasts alike to focus on creativity, while automating the tedious aspects of 3D content creation.</w:t>
            </w:r>
          </w:p>
        </w:tc>
        <w:tc>
          <w:tcPr>
            <w:tcW w:w="1657" w:type="dxa"/>
            <w:tcBorders>
              <w:top w:val="nil"/>
              <w:left w:val="nil"/>
              <w:bottom w:val="nil"/>
              <w:right w:val="dotted" w:sz="4" w:space="0" w:color="969696"/>
            </w:tcBorders>
            <w:shd w:val="clear" w:color="000000" w:fill="EEF3F8"/>
            <w:noWrap/>
            <w:vAlign w:val="center"/>
            <w:hideMark/>
          </w:tcPr>
          <w:p w14:paraId="03229FE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11-Mar-2020</w:t>
            </w:r>
          </w:p>
        </w:tc>
        <w:tc>
          <w:tcPr>
            <w:tcW w:w="1241" w:type="dxa"/>
            <w:tcBorders>
              <w:top w:val="nil"/>
              <w:left w:val="nil"/>
              <w:bottom w:val="nil"/>
              <w:right w:val="dotted" w:sz="4" w:space="0" w:color="969696"/>
            </w:tcBorders>
            <w:shd w:val="clear" w:color="000000" w:fill="EEF3F8"/>
            <w:noWrap/>
            <w:vAlign w:val="center"/>
            <w:hideMark/>
          </w:tcPr>
          <w:p w14:paraId="625E495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562FC3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015EA36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54</w:t>
            </w:r>
          </w:p>
        </w:tc>
        <w:tc>
          <w:tcPr>
            <w:tcW w:w="780" w:type="dxa"/>
            <w:tcBorders>
              <w:top w:val="nil"/>
              <w:left w:val="nil"/>
              <w:bottom w:val="nil"/>
              <w:right w:val="dotted" w:sz="4" w:space="0" w:color="969696"/>
            </w:tcBorders>
            <w:shd w:val="clear" w:color="000000" w:fill="EEF3F8"/>
            <w:noWrap/>
            <w:vAlign w:val="center"/>
            <w:hideMark/>
          </w:tcPr>
          <w:p w14:paraId="26AEB5E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Ireland</w:t>
            </w:r>
          </w:p>
        </w:tc>
      </w:tr>
      <w:tr w:rsidR="008443BF" w:rsidRPr="008443BF" w14:paraId="3C5A15F8"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5A3CB84"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Indico</w:t>
            </w:r>
            <w:proofErr w:type="spellEnd"/>
            <w:r w:rsidRPr="008443BF">
              <w:rPr>
                <w:rFonts w:ascii="Arial" w:eastAsia="Times New Roman" w:hAnsi="Arial" w:cs="Arial"/>
                <w:sz w:val="16"/>
                <w:szCs w:val="16"/>
                <w:lang w:val="en-GB" w:eastAsia="en-GB"/>
              </w:rPr>
              <w:t xml:space="preserve"> Data</w:t>
            </w:r>
          </w:p>
        </w:tc>
        <w:tc>
          <w:tcPr>
            <w:tcW w:w="4790" w:type="dxa"/>
            <w:tcBorders>
              <w:top w:val="nil"/>
              <w:left w:val="nil"/>
              <w:bottom w:val="nil"/>
              <w:right w:val="dotted" w:sz="4" w:space="0" w:color="969696"/>
            </w:tcBorders>
            <w:shd w:val="clear" w:color="000000" w:fill="FFFFFF"/>
            <w:noWrap/>
            <w:vAlign w:val="center"/>
            <w:hideMark/>
          </w:tcPr>
          <w:p w14:paraId="37C3555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process automation platform intended to accelerate document-based workflows. The company's platform leverages deep learning and artificial intelligence to offer contract analysis, regulatory compliance, audit, and reporting, customer support automation, claim </w:t>
            </w:r>
            <w:r w:rsidRPr="008443BF">
              <w:rPr>
                <w:rFonts w:ascii="Arial" w:eastAsia="Times New Roman" w:hAnsi="Arial" w:cs="Arial"/>
                <w:sz w:val="16"/>
                <w:szCs w:val="16"/>
                <w:lang w:val="en-GB" w:eastAsia="en-GB"/>
              </w:rPr>
              <w:lastRenderedPageBreak/>
              <w:t xml:space="preserve">analysis, and contract process automation, enabling businesses to improve the efficiency of </w:t>
            </w:r>
            <w:proofErr w:type="spellStart"/>
            <w:r w:rsidRPr="008443BF">
              <w:rPr>
                <w:rFonts w:ascii="Arial" w:eastAsia="Times New Roman" w:hAnsi="Arial" w:cs="Arial"/>
                <w:sz w:val="16"/>
                <w:szCs w:val="16"/>
                <w:lang w:val="en-GB" w:eastAsia="en-GB"/>
              </w:rPr>
              <w:t>labor-intensive</w:t>
            </w:r>
            <w:proofErr w:type="spellEnd"/>
            <w:r w:rsidRPr="008443BF">
              <w:rPr>
                <w:rFonts w:ascii="Arial" w:eastAsia="Times New Roman" w:hAnsi="Arial" w:cs="Arial"/>
                <w:sz w:val="16"/>
                <w:szCs w:val="16"/>
                <w:lang w:val="en-GB" w:eastAsia="en-GB"/>
              </w:rPr>
              <w:t xml:space="preserve"> workflows and automatically extract meaningful insight from unstructured data at scale.</w:t>
            </w:r>
          </w:p>
        </w:tc>
        <w:tc>
          <w:tcPr>
            <w:tcW w:w="1657" w:type="dxa"/>
            <w:tcBorders>
              <w:top w:val="nil"/>
              <w:left w:val="nil"/>
              <w:bottom w:val="nil"/>
              <w:right w:val="dotted" w:sz="4" w:space="0" w:color="969696"/>
            </w:tcBorders>
            <w:shd w:val="clear" w:color="000000" w:fill="FFFFFF"/>
            <w:noWrap/>
            <w:vAlign w:val="center"/>
            <w:hideMark/>
          </w:tcPr>
          <w:p w14:paraId="5BAEC12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14-Dec-2020</w:t>
            </w:r>
          </w:p>
        </w:tc>
        <w:tc>
          <w:tcPr>
            <w:tcW w:w="1241" w:type="dxa"/>
            <w:tcBorders>
              <w:top w:val="nil"/>
              <w:left w:val="nil"/>
              <w:bottom w:val="nil"/>
              <w:right w:val="dotted" w:sz="4" w:space="0" w:color="969696"/>
            </w:tcBorders>
            <w:shd w:val="clear" w:color="000000" w:fill="FFFFFF"/>
            <w:noWrap/>
            <w:vAlign w:val="center"/>
            <w:hideMark/>
          </w:tcPr>
          <w:p w14:paraId="5A35C6D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5C1B259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w:t>
            </w:r>
          </w:p>
        </w:tc>
        <w:tc>
          <w:tcPr>
            <w:tcW w:w="780" w:type="dxa"/>
            <w:tcBorders>
              <w:top w:val="nil"/>
              <w:left w:val="nil"/>
              <w:bottom w:val="nil"/>
              <w:right w:val="dotted" w:sz="4" w:space="0" w:color="969696"/>
            </w:tcBorders>
            <w:shd w:val="clear" w:color="000000" w:fill="FFFFFF"/>
            <w:noWrap/>
            <w:vAlign w:val="center"/>
            <w:hideMark/>
          </w:tcPr>
          <w:p w14:paraId="187DDDC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52</w:t>
            </w:r>
          </w:p>
        </w:tc>
        <w:tc>
          <w:tcPr>
            <w:tcW w:w="780" w:type="dxa"/>
            <w:tcBorders>
              <w:top w:val="nil"/>
              <w:left w:val="nil"/>
              <w:bottom w:val="nil"/>
              <w:right w:val="dotted" w:sz="4" w:space="0" w:color="969696"/>
            </w:tcBorders>
            <w:shd w:val="clear" w:color="000000" w:fill="FFFFFF"/>
            <w:noWrap/>
            <w:vAlign w:val="center"/>
            <w:hideMark/>
          </w:tcPr>
          <w:p w14:paraId="2FB1356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36441B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709A05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Gridspace</w:t>
            </w:r>
            <w:proofErr w:type="spellEnd"/>
          </w:p>
        </w:tc>
        <w:tc>
          <w:tcPr>
            <w:tcW w:w="4790" w:type="dxa"/>
            <w:tcBorders>
              <w:top w:val="nil"/>
              <w:left w:val="nil"/>
              <w:bottom w:val="nil"/>
              <w:right w:val="dotted" w:sz="4" w:space="0" w:color="969696"/>
            </w:tcBorders>
            <w:shd w:val="clear" w:color="000000" w:fill="EEF3F8"/>
            <w:noWrap/>
            <w:vAlign w:val="center"/>
            <w:hideMark/>
          </w:tcPr>
          <w:p w14:paraId="7759DE6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 communication</w:t>
            </w:r>
            <w:proofErr w:type="gramEnd"/>
            <w:r w:rsidRPr="008443BF">
              <w:rPr>
                <w:rFonts w:ascii="Arial" w:eastAsia="Times New Roman" w:hAnsi="Arial" w:cs="Arial"/>
                <w:sz w:val="16"/>
                <w:szCs w:val="16"/>
                <w:lang w:val="en-GB" w:eastAsia="en-GB"/>
              </w:rPr>
              <w:t xml:space="preserve"> software designed to monitor and extract meaningful details from business conversations. The company's software combines new techniques in the fields of speech recognition, natural language processing and artificial intelligence by turning conversational interactions into structured business data, enabling businesses to become more aware, customer-friendly, profitable and secure.</w:t>
            </w:r>
          </w:p>
        </w:tc>
        <w:tc>
          <w:tcPr>
            <w:tcW w:w="1657" w:type="dxa"/>
            <w:tcBorders>
              <w:top w:val="nil"/>
              <w:left w:val="nil"/>
              <w:bottom w:val="nil"/>
              <w:right w:val="dotted" w:sz="4" w:space="0" w:color="969696"/>
            </w:tcBorders>
            <w:shd w:val="clear" w:color="000000" w:fill="EEF3F8"/>
            <w:noWrap/>
            <w:vAlign w:val="center"/>
            <w:hideMark/>
          </w:tcPr>
          <w:p w14:paraId="4DB5443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10-Jul-2020</w:t>
            </w:r>
          </w:p>
        </w:tc>
        <w:tc>
          <w:tcPr>
            <w:tcW w:w="1241" w:type="dxa"/>
            <w:tcBorders>
              <w:top w:val="nil"/>
              <w:left w:val="nil"/>
              <w:bottom w:val="nil"/>
              <w:right w:val="dotted" w:sz="4" w:space="0" w:color="969696"/>
            </w:tcBorders>
            <w:shd w:val="clear" w:color="000000" w:fill="EEF3F8"/>
            <w:noWrap/>
            <w:vAlign w:val="center"/>
            <w:hideMark/>
          </w:tcPr>
          <w:p w14:paraId="3E060FE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099CCD5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EEF3F8"/>
            <w:noWrap/>
            <w:vAlign w:val="center"/>
            <w:hideMark/>
          </w:tcPr>
          <w:p w14:paraId="5F7D38F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47</w:t>
            </w:r>
          </w:p>
        </w:tc>
        <w:tc>
          <w:tcPr>
            <w:tcW w:w="780" w:type="dxa"/>
            <w:tcBorders>
              <w:top w:val="nil"/>
              <w:left w:val="nil"/>
              <w:bottom w:val="nil"/>
              <w:right w:val="dotted" w:sz="4" w:space="0" w:color="969696"/>
            </w:tcBorders>
            <w:shd w:val="clear" w:color="000000" w:fill="EEF3F8"/>
            <w:noWrap/>
            <w:vAlign w:val="center"/>
            <w:hideMark/>
          </w:tcPr>
          <w:p w14:paraId="61FF8A2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0A8F1B4"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5839651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Smartvid.io</w:t>
            </w:r>
          </w:p>
        </w:tc>
        <w:tc>
          <w:tcPr>
            <w:tcW w:w="4790" w:type="dxa"/>
            <w:tcBorders>
              <w:top w:val="nil"/>
              <w:left w:val="nil"/>
              <w:bottom w:val="nil"/>
              <w:right w:val="dotted" w:sz="4" w:space="0" w:color="969696"/>
            </w:tcBorders>
            <w:shd w:val="clear" w:color="000000" w:fill="FFFFFF"/>
            <w:noWrap/>
            <w:vAlign w:val="center"/>
            <w:hideMark/>
          </w:tcPr>
          <w:p w14:paraId="2CE70C6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cloud-based video management platform designed to significantly reduce jobsite risk with the power of human and artificial intelligence. The company's platform uses machine learning to develop software that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xml:space="preserve"> all images and videos in each project and matches them to a set of construction-specific tags, enabling clients to solve the management, collaboration, search and analysis challenges associated with industrial videos and photos.</w:t>
            </w:r>
          </w:p>
        </w:tc>
        <w:tc>
          <w:tcPr>
            <w:tcW w:w="1657" w:type="dxa"/>
            <w:tcBorders>
              <w:top w:val="nil"/>
              <w:left w:val="nil"/>
              <w:bottom w:val="nil"/>
              <w:right w:val="dotted" w:sz="4" w:space="0" w:color="969696"/>
            </w:tcBorders>
            <w:shd w:val="clear" w:color="000000" w:fill="FFFFFF"/>
            <w:noWrap/>
            <w:vAlign w:val="center"/>
            <w:hideMark/>
          </w:tcPr>
          <w:p w14:paraId="36D2987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09-Dec-2020</w:t>
            </w:r>
          </w:p>
        </w:tc>
        <w:tc>
          <w:tcPr>
            <w:tcW w:w="1241" w:type="dxa"/>
            <w:tcBorders>
              <w:top w:val="nil"/>
              <w:left w:val="nil"/>
              <w:bottom w:val="nil"/>
              <w:right w:val="dotted" w:sz="4" w:space="0" w:color="969696"/>
            </w:tcBorders>
            <w:shd w:val="clear" w:color="000000" w:fill="FFFFFF"/>
            <w:noWrap/>
            <w:vAlign w:val="center"/>
            <w:hideMark/>
          </w:tcPr>
          <w:p w14:paraId="4830D68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4A351E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39</w:t>
            </w:r>
          </w:p>
        </w:tc>
        <w:tc>
          <w:tcPr>
            <w:tcW w:w="780" w:type="dxa"/>
            <w:tcBorders>
              <w:top w:val="nil"/>
              <w:left w:val="nil"/>
              <w:bottom w:val="nil"/>
              <w:right w:val="dotted" w:sz="4" w:space="0" w:color="969696"/>
            </w:tcBorders>
            <w:shd w:val="clear" w:color="000000" w:fill="FFFFFF"/>
            <w:noWrap/>
            <w:vAlign w:val="center"/>
            <w:hideMark/>
          </w:tcPr>
          <w:p w14:paraId="58893E9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44</w:t>
            </w:r>
          </w:p>
        </w:tc>
        <w:tc>
          <w:tcPr>
            <w:tcW w:w="780" w:type="dxa"/>
            <w:tcBorders>
              <w:top w:val="nil"/>
              <w:left w:val="nil"/>
              <w:bottom w:val="nil"/>
              <w:right w:val="dotted" w:sz="4" w:space="0" w:color="969696"/>
            </w:tcBorders>
            <w:shd w:val="clear" w:color="000000" w:fill="FFFFFF"/>
            <w:noWrap/>
            <w:vAlign w:val="center"/>
            <w:hideMark/>
          </w:tcPr>
          <w:p w14:paraId="243216F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6FA51CC8"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C4D61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Atlas ML</w:t>
            </w:r>
          </w:p>
        </w:tc>
        <w:tc>
          <w:tcPr>
            <w:tcW w:w="4790" w:type="dxa"/>
            <w:tcBorders>
              <w:top w:val="nil"/>
              <w:left w:val="nil"/>
              <w:bottom w:val="nil"/>
              <w:right w:val="dotted" w:sz="4" w:space="0" w:color="969696"/>
            </w:tcBorders>
            <w:shd w:val="clear" w:color="000000" w:fill="EEF3F8"/>
            <w:noWrap/>
            <w:vAlign w:val="center"/>
            <w:hideMark/>
          </w:tcPr>
          <w:p w14:paraId="1FA826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an online platform created to advance open source deep learning. The company's platform offers community and toolkit to solve workflow problem for machine learning, enabling developers to create a free and open resource with machine learning papers, code and evaluation tables.</w:t>
            </w:r>
          </w:p>
        </w:tc>
        <w:tc>
          <w:tcPr>
            <w:tcW w:w="1657" w:type="dxa"/>
            <w:tcBorders>
              <w:top w:val="nil"/>
              <w:left w:val="nil"/>
              <w:bottom w:val="nil"/>
              <w:right w:val="dotted" w:sz="4" w:space="0" w:color="969696"/>
            </w:tcBorders>
            <w:shd w:val="clear" w:color="000000" w:fill="EEF3F8"/>
            <w:noWrap/>
            <w:vAlign w:val="center"/>
            <w:hideMark/>
          </w:tcPr>
          <w:p w14:paraId="10DF862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01-Feb-2020</w:t>
            </w:r>
          </w:p>
        </w:tc>
        <w:tc>
          <w:tcPr>
            <w:tcW w:w="1241" w:type="dxa"/>
            <w:tcBorders>
              <w:top w:val="nil"/>
              <w:left w:val="nil"/>
              <w:bottom w:val="nil"/>
              <w:right w:val="dotted" w:sz="4" w:space="0" w:color="969696"/>
            </w:tcBorders>
            <w:shd w:val="clear" w:color="000000" w:fill="EEF3F8"/>
            <w:noWrap/>
            <w:vAlign w:val="center"/>
            <w:hideMark/>
          </w:tcPr>
          <w:p w14:paraId="6A29289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480797E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665A56D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EEF3F8"/>
            <w:noWrap/>
            <w:vAlign w:val="center"/>
            <w:hideMark/>
          </w:tcPr>
          <w:p w14:paraId="32C2A0F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087F7BC3"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C4E1FB1"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ZineOne</w:t>
            </w:r>
            <w:proofErr w:type="spellEnd"/>
          </w:p>
        </w:tc>
        <w:tc>
          <w:tcPr>
            <w:tcW w:w="4790" w:type="dxa"/>
            <w:tcBorders>
              <w:top w:val="nil"/>
              <w:left w:val="nil"/>
              <w:bottom w:val="nil"/>
              <w:right w:val="dotted" w:sz="4" w:space="0" w:color="969696"/>
            </w:tcBorders>
            <w:shd w:val="clear" w:color="000000" w:fill="FFFFFF"/>
            <w:noWrap/>
            <w:vAlign w:val="center"/>
            <w:hideMark/>
          </w:tcPr>
          <w:p w14:paraId="4C22868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cloud-based marketing technology designed to provide real-time brand-to-user interactions across all digital channels. The company's technology provides a real-time engagement platform for different verticals to match and correlate customer interaction patterns in real-time to initiate preferred actions based on machine learning, enabling customers with contextual interactions without changing a line of code in their applications.</w:t>
            </w:r>
          </w:p>
        </w:tc>
        <w:tc>
          <w:tcPr>
            <w:tcW w:w="1657" w:type="dxa"/>
            <w:tcBorders>
              <w:top w:val="nil"/>
              <w:left w:val="nil"/>
              <w:bottom w:val="nil"/>
              <w:right w:val="dotted" w:sz="4" w:space="0" w:color="969696"/>
            </w:tcBorders>
            <w:shd w:val="clear" w:color="000000" w:fill="FFFFFF"/>
            <w:noWrap/>
            <w:vAlign w:val="center"/>
            <w:hideMark/>
          </w:tcPr>
          <w:p w14:paraId="638F5F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08-Oct-2020</w:t>
            </w:r>
          </w:p>
        </w:tc>
        <w:tc>
          <w:tcPr>
            <w:tcW w:w="1241" w:type="dxa"/>
            <w:tcBorders>
              <w:top w:val="nil"/>
              <w:left w:val="nil"/>
              <w:bottom w:val="nil"/>
              <w:right w:val="dotted" w:sz="4" w:space="0" w:color="969696"/>
            </w:tcBorders>
            <w:shd w:val="clear" w:color="000000" w:fill="FFFFFF"/>
            <w:noWrap/>
            <w:vAlign w:val="center"/>
            <w:hideMark/>
          </w:tcPr>
          <w:p w14:paraId="0E4235E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1D1ADDD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w:t>
            </w:r>
          </w:p>
        </w:tc>
        <w:tc>
          <w:tcPr>
            <w:tcW w:w="780" w:type="dxa"/>
            <w:tcBorders>
              <w:top w:val="nil"/>
              <w:left w:val="nil"/>
              <w:bottom w:val="nil"/>
              <w:right w:val="dotted" w:sz="4" w:space="0" w:color="969696"/>
            </w:tcBorders>
            <w:shd w:val="clear" w:color="000000" w:fill="FFFFFF"/>
            <w:noWrap/>
            <w:vAlign w:val="center"/>
            <w:hideMark/>
          </w:tcPr>
          <w:p w14:paraId="2ABD9C2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FFFFFF"/>
            <w:noWrap/>
            <w:vAlign w:val="center"/>
            <w:hideMark/>
          </w:tcPr>
          <w:p w14:paraId="471B971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57D1C970"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DBBA2B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Securonix</w:t>
            </w:r>
            <w:proofErr w:type="spellEnd"/>
          </w:p>
        </w:tc>
        <w:tc>
          <w:tcPr>
            <w:tcW w:w="4790" w:type="dxa"/>
            <w:tcBorders>
              <w:top w:val="nil"/>
              <w:left w:val="nil"/>
              <w:bottom w:val="nil"/>
              <w:right w:val="dotted" w:sz="4" w:space="0" w:color="969696"/>
            </w:tcBorders>
            <w:shd w:val="clear" w:color="000000" w:fill="EEF3F8"/>
            <w:noWrap/>
            <w:vAlign w:val="center"/>
            <w:hideMark/>
          </w:tcPr>
          <w:p w14:paraId="425ED74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Provider of a cloud-based big data security insights platform designed to transform security management with risk intelligence. The company's security intelligence platform uses Hadoop and machine learning technology to consume, enrich and investigate and provide insights on massive volumes of data in real-time, enabling clients to detect and prioritize insider threat, cyber threat, </w:t>
            </w:r>
            <w:proofErr w:type="gramStart"/>
            <w:r w:rsidRPr="008443BF">
              <w:rPr>
                <w:rFonts w:ascii="Arial" w:eastAsia="Times New Roman" w:hAnsi="Arial" w:cs="Arial"/>
                <w:sz w:val="16"/>
                <w:szCs w:val="16"/>
                <w:lang w:val="en-GB" w:eastAsia="en-GB"/>
              </w:rPr>
              <w:t>cloud</w:t>
            </w:r>
            <w:proofErr w:type="gramEnd"/>
            <w:r w:rsidRPr="008443BF">
              <w:rPr>
                <w:rFonts w:ascii="Arial" w:eastAsia="Times New Roman" w:hAnsi="Arial" w:cs="Arial"/>
                <w:sz w:val="16"/>
                <w:szCs w:val="16"/>
                <w:lang w:val="en-GB" w:eastAsia="en-GB"/>
              </w:rPr>
              <w:t xml:space="preserve"> and fraud attacks automatically and in a precise manner.</w:t>
            </w:r>
          </w:p>
        </w:tc>
        <w:tc>
          <w:tcPr>
            <w:tcW w:w="1657" w:type="dxa"/>
            <w:tcBorders>
              <w:top w:val="nil"/>
              <w:left w:val="nil"/>
              <w:bottom w:val="nil"/>
              <w:right w:val="dotted" w:sz="4" w:space="0" w:color="969696"/>
            </w:tcBorders>
            <w:shd w:val="clear" w:color="000000" w:fill="EEF3F8"/>
            <w:noWrap/>
            <w:vAlign w:val="center"/>
            <w:hideMark/>
          </w:tcPr>
          <w:p w14:paraId="4B763FA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04-Feb-2020</w:t>
            </w:r>
          </w:p>
        </w:tc>
        <w:tc>
          <w:tcPr>
            <w:tcW w:w="1241" w:type="dxa"/>
            <w:tcBorders>
              <w:top w:val="nil"/>
              <w:left w:val="nil"/>
              <w:bottom w:val="nil"/>
              <w:right w:val="dotted" w:sz="4" w:space="0" w:color="969696"/>
            </w:tcBorders>
            <w:shd w:val="clear" w:color="000000" w:fill="EEF3F8"/>
            <w:noWrap/>
            <w:vAlign w:val="center"/>
            <w:hideMark/>
          </w:tcPr>
          <w:p w14:paraId="1274904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1CCEFC5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w:t>
            </w:r>
          </w:p>
        </w:tc>
        <w:tc>
          <w:tcPr>
            <w:tcW w:w="780" w:type="dxa"/>
            <w:tcBorders>
              <w:top w:val="nil"/>
              <w:left w:val="nil"/>
              <w:bottom w:val="nil"/>
              <w:right w:val="dotted" w:sz="4" w:space="0" w:color="969696"/>
            </w:tcBorders>
            <w:shd w:val="clear" w:color="000000" w:fill="EEF3F8"/>
            <w:noWrap/>
            <w:vAlign w:val="center"/>
            <w:hideMark/>
          </w:tcPr>
          <w:p w14:paraId="4BB41AB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EEF3F8"/>
            <w:noWrap/>
            <w:vAlign w:val="center"/>
            <w:hideMark/>
          </w:tcPr>
          <w:p w14:paraId="5772527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58652D6"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2629A85A"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ZenCity</w:t>
            </w:r>
            <w:proofErr w:type="spellEnd"/>
          </w:p>
        </w:tc>
        <w:tc>
          <w:tcPr>
            <w:tcW w:w="4790" w:type="dxa"/>
            <w:tcBorders>
              <w:top w:val="nil"/>
              <w:left w:val="nil"/>
              <w:bottom w:val="nil"/>
              <w:right w:val="dotted" w:sz="4" w:space="0" w:color="969696"/>
            </w:tcBorders>
            <w:shd w:val="clear" w:color="000000" w:fill="FFFFFF"/>
            <w:noWrap/>
            <w:vAlign w:val="center"/>
            <w:hideMark/>
          </w:tcPr>
          <w:p w14:paraId="272C564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AI-powered data analytics tool intended to provide local governments with data-driven insights about their communities' needs and priorities. The company's platform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xml:space="preserve"> millions of pieces of anonymized, aggregated feedback from varied sources like social media, local broadcast media and government customer service channels to offer actionable insights based on trending topics in citizens' conversations, enabling government agencies to prioritize resources, shape policies, track performance and connect with their communities.</w:t>
            </w:r>
          </w:p>
        </w:tc>
        <w:tc>
          <w:tcPr>
            <w:tcW w:w="1657" w:type="dxa"/>
            <w:tcBorders>
              <w:top w:val="nil"/>
              <w:left w:val="nil"/>
              <w:bottom w:val="nil"/>
              <w:right w:val="dotted" w:sz="4" w:space="0" w:color="969696"/>
            </w:tcBorders>
            <w:shd w:val="clear" w:color="000000" w:fill="FFFFFF"/>
            <w:noWrap/>
            <w:vAlign w:val="center"/>
            <w:hideMark/>
          </w:tcPr>
          <w:p w14:paraId="6AF74DA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06-Aug-2020</w:t>
            </w:r>
          </w:p>
        </w:tc>
        <w:tc>
          <w:tcPr>
            <w:tcW w:w="1241" w:type="dxa"/>
            <w:tcBorders>
              <w:top w:val="nil"/>
              <w:left w:val="nil"/>
              <w:bottom w:val="nil"/>
              <w:right w:val="dotted" w:sz="4" w:space="0" w:color="969696"/>
            </w:tcBorders>
            <w:shd w:val="clear" w:color="000000" w:fill="FFFFFF"/>
            <w:noWrap/>
            <w:vAlign w:val="center"/>
            <w:hideMark/>
          </w:tcPr>
          <w:p w14:paraId="2C6B6B7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3006A6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26</w:t>
            </w:r>
          </w:p>
        </w:tc>
        <w:tc>
          <w:tcPr>
            <w:tcW w:w="780" w:type="dxa"/>
            <w:tcBorders>
              <w:top w:val="nil"/>
              <w:left w:val="nil"/>
              <w:bottom w:val="nil"/>
              <w:right w:val="dotted" w:sz="4" w:space="0" w:color="969696"/>
            </w:tcBorders>
            <w:shd w:val="clear" w:color="000000" w:fill="FFFFFF"/>
            <w:noWrap/>
            <w:vAlign w:val="center"/>
            <w:hideMark/>
          </w:tcPr>
          <w:p w14:paraId="0A1CF0D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40</w:t>
            </w:r>
          </w:p>
        </w:tc>
        <w:tc>
          <w:tcPr>
            <w:tcW w:w="780" w:type="dxa"/>
            <w:tcBorders>
              <w:top w:val="nil"/>
              <w:left w:val="nil"/>
              <w:bottom w:val="nil"/>
              <w:right w:val="dotted" w:sz="4" w:space="0" w:color="969696"/>
            </w:tcBorders>
            <w:shd w:val="clear" w:color="000000" w:fill="FFFFFF"/>
            <w:noWrap/>
            <w:vAlign w:val="center"/>
            <w:hideMark/>
          </w:tcPr>
          <w:p w14:paraId="134FC00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Israel</w:t>
            </w:r>
          </w:p>
        </w:tc>
      </w:tr>
      <w:tr w:rsidR="008443BF" w:rsidRPr="008443BF" w14:paraId="08A5F7A3"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D24BF79"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Rezatec</w:t>
            </w:r>
            <w:proofErr w:type="spellEnd"/>
          </w:p>
        </w:tc>
        <w:tc>
          <w:tcPr>
            <w:tcW w:w="4790" w:type="dxa"/>
            <w:tcBorders>
              <w:top w:val="nil"/>
              <w:left w:val="nil"/>
              <w:bottom w:val="nil"/>
              <w:right w:val="dotted" w:sz="4" w:space="0" w:color="969696"/>
            </w:tcBorders>
            <w:shd w:val="clear" w:color="000000" w:fill="EEF3F8"/>
            <w:noWrap/>
            <w:vAlign w:val="center"/>
            <w:hideMark/>
          </w:tcPr>
          <w:p w14:paraId="45D255C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geospatial data analytics platform designed to monitor and detect environmental changes. The company's platform uses proprietary algorithms and advanced machine learning techniques to deliver actionable insights as Data-as-a-Service landscape intelligence via an online decision support portal to help drive the smart management of land-based assets, enabling cities to become more resilient to environmental and social changes.</w:t>
            </w:r>
          </w:p>
        </w:tc>
        <w:tc>
          <w:tcPr>
            <w:tcW w:w="1657" w:type="dxa"/>
            <w:tcBorders>
              <w:top w:val="nil"/>
              <w:left w:val="nil"/>
              <w:bottom w:val="nil"/>
              <w:right w:val="dotted" w:sz="4" w:space="0" w:color="969696"/>
            </w:tcBorders>
            <w:shd w:val="clear" w:color="000000" w:fill="EEF3F8"/>
            <w:noWrap/>
            <w:vAlign w:val="center"/>
            <w:hideMark/>
          </w:tcPr>
          <w:p w14:paraId="3132994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06-Feb-2020</w:t>
            </w:r>
          </w:p>
        </w:tc>
        <w:tc>
          <w:tcPr>
            <w:tcW w:w="1241" w:type="dxa"/>
            <w:tcBorders>
              <w:top w:val="nil"/>
              <w:left w:val="nil"/>
              <w:bottom w:val="nil"/>
              <w:right w:val="dotted" w:sz="4" w:space="0" w:color="969696"/>
            </w:tcBorders>
            <w:shd w:val="clear" w:color="000000" w:fill="EEF3F8"/>
            <w:noWrap/>
            <w:vAlign w:val="center"/>
            <w:hideMark/>
          </w:tcPr>
          <w:p w14:paraId="7D2FF42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33B6DD4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27</w:t>
            </w:r>
          </w:p>
        </w:tc>
        <w:tc>
          <w:tcPr>
            <w:tcW w:w="780" w:type="dxa"/>
            <w:tcBorders>
              <w:top w:val="nil"/>
              <w:left w:val="nil"/>
              <w:bottom w:val="nil"/>
              <w:right w:val="dotted" w:sz="4" w:space="0" w:color="969696"/>
            </w:tcBorders>
            <w:shd w:val="clear" w:color="000000" w:fill="EEF3F8"/>
            <w:noWrap/>
            <w:vAlign w:val="center"/>
            <w:hideMark/>
          </w:tcPr>
          <w:p w14:paraId="0952D2F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33</w:t>
            </w:r>
          </w:p>
        </w:tc>
        <w:tc>
          <w:tcPr>
            <w:tcW w:w="780" w:type="dxa"/>
            <w:tcBorders>
              <w:top w:val="nil"/>
              <w:left w:val="nil"/>
              <w:bottom w:val="nil"/>
              <w:right w:val="dotted" w:sz="4" w:space="0" w:color="969696"/>
            </w:tcBorders>
            <w:shd w:val="clear" w:color="000000" w:fill="EEF3F8"/>
            <w:noWrap/>
            <w:vAlign w:val="center"/>
            <w:hideMark/>
          </w:tcPr>
          <w:p w14:paraId="49742B1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6D079B66"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219D95E"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FarmX</w:t>
            </w:r>
            <w:proofErr w:type="spellEnd"/>
          </w:p>
        </w:tc>
        <w:tc>
          <w:tcPr>
            <w:tcW w:w="4790" w:type="dxa"/>
            <w:tcBorders>
              <w:top w:val="nil"/>
              <w:left w:val="nil"/>
              <w:bottom w:val="nil"/>
              <w:right w:val="dotted" w:sz="4" w:space="0" w:color="969696"/>
            </w:tcBorders>
            <w:shd w:val="clear" w:color="000000" w:fill="FFFFFF"/>
            <w:noWrap/>
            <w:vAlign w:val="center"/>
            <w:hideMark/>
          </w:tcPr>
          <w:p w14:paraId="14B4CAF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crop management platform intended to save resources and increase the health and wellness of plants and animals using the power of data. The company's platform uses monitors to identify critical soil, plant, and environmental variables with its proprietary farm-map soil data that is transferred to the </w:t>
            </w:r>
            <w:proofErr w:type="spellStart"/>
            <w:r w:rsidRPr="008443BF">
              <w:rPr>
                <w:rFonts w:ascii="Arial" w:eastAsia="Times New Roman" w:hAnsi="Arial" w:cs="Arial"/>
                <w:sz w:val="16"/>
                <w:szCs w:val="16"/>
                <w:lang w:val="en-GB" w:eastAsia="en-GB"/>
              </w:rPr>
              <w:t>FarmMap</w:t>
            </w:r>
            <w:proofErr w:type="spellEnd"/>
            <w:r w:rsidRPr="008443BF">
              <w:rPr>
                <w:rFonts w:ascii="Arial" w:eastAsia="Times New Roman" w:hAnsi="Arial" w:cs="Arial"/>
                <w:sz w:val="16"/>
                <w:szCs w:val="16"/>
                <w:lang w:val="en-GB" w:eastAsia="en-GB"/>
              </w:rPr>
              <w:t xml:space="preserve"> cloud, enabling farmers to get real-time analytics based on state-of-the-art machine learning processes.</w:t>
            </w:r>
          </w:p>
        </w:tc>
        <w:tc>
          <w:tcPr>
            <w:tcW w:w="1657" w:type="dxa"/>
            <w:tcBorders>
              <w:top w:val="nil"/>
              <w:left w:val="nil"/>
              <w:bottom w:val="nil"/>
              <w:right w:val="dotted" w:sz="4" w:space="0" w:color="969696"/>
            </w:tcBorders>
            <w:shd w:val="clear" w:color="000000" w:fill="FFFFFF"/>
            <w:noWrap/>
            <w:vAlign w:val="center"/>
            <w:hideMark/>
          </w:tcPr>
          <w:p w14:paraId="76DBE53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21-Apr-2020</w:t>
            </w:r>
          </w:p>
        </w:tc>
        <w:tc>
          <w:tcPr>
            <w:tcW w:w="1241" w:type="dxa"/>
            <w:tcBorders>
              <w:top w:val="nil"/>
              <w:left w:val="nil"/>
              <w:bottom w:val="nil"/>
              <w:right w:val="dotted" w:sz="4" w:space="0" w:color="969696"/>
            </w:tcBorders>
            <w:shd w:val="clear" w:color="000000" w:fill="FFFFFF"/>
            <w:noWrap/>
            <w:vAlign w:val="center"/>
            <w:hideMark/>
          </w:tcPr>
          <w:p w14:paraId="6CF617C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37FACCD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22</w:t>
            </w:r>
          </w:p>
        </w:tc>
        <w:tc>
          <w:tcPr>
            <w:tcW w:w="780" w:type="dxa"/>
            <w:tcBorders>
              <w:top w:val="nil"/>
              <w:left w:val="nil"/>
              <w:bottom w:val="nil"/>
              <w:right w:val="dotted" w:sz="4" w:space="0" w:color="969696"/>
            </w:tcBorders>
            <w:shd w:val="clear" w:color="000000" w:fill="FFFFFF"/>
            <w:noWrap/>
            <w:vAlign w:val="center"/>
            <w:hideMark/>
          </w:tcPr>
          <w:p w14:paraId="2B9119B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31</w:t>
            </w:r>
          </w:p>
        </w:tc>
        <w:tc>
          <w:tcPr>
            <w:tcW w:w="780" w:type="dxa"/>
            <w:tcBorders>
              <w:top w:val="nil"/>
              <w:left w:val="nil"/>
              <w:bottom w:val="nil"/>
              <w:right w:val="dotted" w:sz="4" w:space="0" w:color="969696"/>
            </w:tcBorders>
            <w:shd w:val="clear" w:color="000000" w:fill="FFFFFF"/>
            <w:noWrap/>
            <w:vAlign w:val="center"/>
            <w:hideMark/>
          </w:tcPr>
          <w:p w14:paraId="7894518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D786684"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7E19A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Edgewise </w:t>
            </w:r>
            <w:r w:rsidRPr="008443BF">
              <w:rPr>
                <w:rFonts w:ascii="Arial" w:eastAsia="Times New Roman" w:hAnsi="Arial" w:cs="Arial"/>
                <w:sz w:val="16"/>
                <w:szCs w:val="16"/>
                <w:lang w:val="en-GB" w:eastAsia="en-GB"/>
              </w:rPr>
              <w:lastRenderedPageBreak/>
              <w:t>Networks</w:t>
            </w:r>
          </w:p>
        </w:tc>
        <w:tc>
          <w:tcPr>
            <w:tcW w:w="4790" w:type="dxa"/>
            <w:tcBorders>
              <w:top w:val="nil"/>
              <w:left w:val="nil"/>
              <w:bottom w:val="nil"/>
              <w:right w:val="dotted" w:sz="4" w:space="0" w:color="969696"/>
            </w:tcBorders>
            <w:shd w:val="clear" w:color="000000" w:fill="EEF3F8"/>
            <w:noWrap/>
            <w:vAlign w:val="center"/>
            <w:hideMark/>
          </w:tcPr>
          <w:p w14:paraId="04F6E99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 xml:space="preserve">Developer of a micro-segmentation platform intended to </w:t>
            </w:r>
            <w:r w:rsidRPr="008443BF">
              <w:rPr>
                <w:rFonts w:ascii="Arial" w:eastAsia="Times New Roman" w:hAnsi="Arial" w:cs="Arial"/>
                <w:sz w:val="16"/>
                <w:szCs w:val="16"/>
                <w:lang w:val="en-GB" w:eastAsia="en-GB"/>
              </w:rPr>
              <w:lastRenderedPageBreak/>
              <w:t xml:space="preserve">eliminate network attack surface inside cloud or data </w:t>
            </w:r>
            <w:proofErr w:type="spellStart"/>
            <w:r w:rsidRPr="008443BF">
              <w:rPr>
                <w:rFonts w:ascii="Arial" w:eastAsia="Times New Roman" w:hAnsi="Arial" w:cs="Arial"/>
                <w:sz w:val="16"/>
                <w:szCs w:val="16"/>
                <w:lang w:val="en-GB" w:eastAsia="en-GB"/>
              </w:rPr>
              <w:t>center</w:t>
            </w:r>
            <w:proofErr w:type="spellEnd"/>
            <w:r w:rsidRPr="008443BF">
              <w:rPr>
                <w:rFonts w:ascii="Arial" w:eastAsia="Times New Roman" w:hAnsi="Arial" w:cs="Arial"/>
                <w:sz w:val="16"/>
                <w:szCs w:val="16"/>
                <w:lang w:val="en-GB" w:eastAsia="en-GB"/>
              </w:rPr>
              <w:t xml:space="preserve"> infrastructures. The company's platform leverages machine learning to Instantly micro-segment network environments with one click and automatically keeping business applications protected and operational with no network changes required, enabling clients to implement and manage security even if there is a failure of firewall protection.</w:t>
            </w:r>
          </w:p>
        </w:tc>
        <w:tc>
          <w:tcPr>
            <w:tcW w:w="1657" w:type="dxa"/>
            <w:tcBorders>
              <w:top w:val="nil"/>
              <w:left w:val="nil"/>
              <w:bottom w:val="nil"/>
              <w:right w:val="dotted" w:sz="4" w:space="0" w:color="969696"/>
            </w:tcBorders>
            <w:shd w:val="clear" w:color="000000" w:fill="EEF3F8"/>
            <w:noWrap/>
            <w:vAlign w:val="center"/>
            <w:hideMark/>
          </w:tcPr>
          <w:p w14:paraId="0F6BEF1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28-May-2020</w:t>
            </w:r>
          </w:p>
        </w:tc>
        <w:tc>
          <w:tcPr>
            <w:tcW w:w="1241" w:type="dxa"/>
            <w:tcBorders>
              <w:top w:val="nil"/>
              <w:left w:val="nil"/>
              <w:bottom w:val="nil"/>
              <w:right w:val="dotted" w:sz="4" w:space="0" w:color="969696"/>
            </w:tcBorders>
            <w:shd w:val="clear" w:color="000000" w:fill="EEF3F8"/>
            <w:noWrap/>
            <w:vAlign w:val="center"/>
            <w:hideMark/>
          </w:tcPr>
          <w:p w14:paraId="3ABF354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w:t>
            </w:r>
            <w:r w:rsidRPr="008443BF">
              <w:rPr>
                <w:rFonts w:ascii="Arial" w:eastAsia="Times New Roman" w:hAnsi="Arial" w:cs="Arial"/>
                <w:sz w:val="16"/>
                <w:szCs w:val="16"/>
                <w:lang w:val="en-GB" w:eastAsia="en-GB"/>
              </w:rPr>
              <w:lastRenderedPageBreak/>
              <w:t>on</w:t>
            </w:r>
          </w:p>
        </w:tc>
        <w:tc>
          <w:tcPr>
            <w:tcW w:w="780" w:type="dxa"/>
            <w:tcBorders>
              <w:top w:val="nil"/>
              <w:left w:val="nil"/>
              <w:bottom w:val="nil"/>
              <w:right w:val="dotted" w:sz="4" w:space="0" w:color="969696"/>
            </w:tcBorders>
            <w:shd w:val="clear" w:color="000000" w:fill="EEF3F8"/>
            <w:noWrap/>
            <w:vAlign w:val="center"/>
            <w:hideMark/>
          </w:tcPr>
          <w:p w14:paraId="546B669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 </w:t>
            </w:r>
          </w:p>
        </w:tc>
        <w:tc>
          <w:tcPr>
            <w:tcW w:w="780" w:type="dxa"/>
            <w:tcBorders>
              <w:top w:val="nil"/>
              <w:left w:val="nil"/>
              <w:bottom w:val="nil"/>
              <w:right w:val="dotted" w:sz="4" w:space="0" w:color="969696"/>
            </w:tcBorders>
            <w:shd w:val="clear" w:color="000000" w:fill="EEF3F8"/>
            <w:noWrap/>
            <w:vAlign w:val="center"/>
            <w:hideMark/>
          </w:tcPr>
          <w:p w14:paraId="374B967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31</w:t>
            </w:r>
          </w:p>
        </w:tc>
        <w:tc>
          <w:tcPr>
            <w:tcW w:w="780" w:type="dxa"/>
            <w:tcBorders>
              <w:top w:val="nil"/>
              <w:left w:val="nil"/>
              <w:bottom w:val="nil"/>
              <w:right w:val="dotted" w:sz="4" w:space="0" w:color="969696"/>
            </w:tcBorders>
            <w:shd w:val="clear" w:color="000000" w:fill="EEF3F8"/>
            <w:noWrap/>
            <w:vAlign w:val="center"/>
            <w:hideMark/>
          </w:tcPr>
          <w:p w14:paraId="69D8CE8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United </w:t>
            </w:r>
            <w:r w:rsidRPr="008443BF">
              <w:rPr>
                <w:rFonts w:ascii="Arial" w:eastAsia="Times New Roman" w:hAnsi="Arial" w:cs="Arial"/>
                <w:sz w:val="16"/>
                <w:szCs w:val="16"/>
                <w:lang w:val="en-GB" w:eastAsia="en-GB"/>
              </w:rPr>
              <w:lastRenderedPageBreak/>
              <w:t>States</w:t>
            </w:r>
          </w:p>
        </w:tc>
      </w:tr>
      <w:tr w:rsidR="008443BF" w:rsidRPr="008443BF" w14:paraId="51F7567A"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F019C63"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Globacap</w:t>
            </w:r>
            <w:proofErr w:type="spellEnd"/>
          </w:p>
        </w:tc>
        <w:tc>
          <w:tcPr>
            <w:tcW w:w="4790" w:type="dxa"/>
            <w:tcBorders>
              <w:top w:val="nil"/>
              <w:left w:val="nil"/>
              <w:bottom w:val="nil"/>
              <w:right w:val="dotted" w:sz="4" w:space="0" w:color="969696"/>
            </w:tcBorders>
            <w:shd w:val="clear" w:color="000000" w:fill="FFFFFF"/>
            <w:noWrap/>
            <w:vAlign w:val="center"/>
            <w:hideMark/>
          </w:tcPr>
          <w:p w14:paraId="0BD951E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 digital capital raising platform intended to automate and significantly streamline post-trade processes. The company's technology enables all legal requirements involved in title transfer to be fulfilled automatically and institutional service providers, such as custodians and registrars, to have their balances and records reconciled continuously in real-time without any human involvement, enabling companies to reduce liquidity risk in private assets.</w:t>
            </w:r>
          </w:p>
        </w:tc>
        <w:tc>
          <w:tcPr>
            <w:tcW w:w="1657" w:type="dxa"/>
            <w:tcBorders>
              <w:top w:val="nil"/>
              <w:left w:val="nil"/>
              <w:bottom w:val="nil"/>
              <w:right w:val="dotted" w:sz="4" w:space="0" w:color="969696"/>
            </w:tcBorders>
            <w:shd w:val="clear" w:color="000000" w:fill="FFFFFF"/>
            <w:noWrap/>
            <w:vAlign w:val="center"/>
            <w:hideMark/>
          </w:tcPr>
          <w:p w14:paraId="2B28509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14-Jan-2021</w:t>
            </w:r>
          </w:p>
        </w:tc>
        <w:tc>
          <w:tcPr>
            <w:tcW w:w="1241" w:type="dxa"/>
            <w:tcBorders>
              <w:top w:val="nil"/>
              <w:left w:val="nil"/>
              <w:bottom w:val="nil"/>
              <w:right w:val="dotted" w:sz="4" w:space="0" w:color="969696"/>
            </w:tcBorders>
            <w:shd w:val="clear" w:color="000000" w:fill="FFFFFF"/>
            <w:noWrap/>
            <w:vAlign w:val="center"/>
            <w:hideMark/>
          </w:tcPr>
          <w:p w14:paraId="44A81E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Corporate</w:t>
            </w:r>
          </w:p>
        </w:tc>
        <w:tc>
          <w:tcPr>
            <w:tcW w:w="780" w:type="dxa"/>
            <w:tcBorders>
              <w:top w:val="nil"/>
              <w:left w:val="nil"/>
              <w:bottom w:val="nil"/>
              <w:right w:val="dotted" w:sz="4" w:space="0" w:color="969696"/>
            </w:tcBorders>
            <w:shd w:val="clear" w:color="000000" w:fill="FFFFFF"/>
            <w:noWrap/>
            <w:vAlign w:val="center"/>
            <w:hideMark/>
          </w:tcPr>
          <w:p w14:paraId="00959BD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w:t>
            </w:r>
          </w:p>
        </w:tc>
        <w:tc>
          <w:tcPr>
            <w:tcW w:w="780" w:type="dxa"/>
            <w:tcBorders>
              <w:top w:val="nil"/>
              <w:left w:val="nil"/>
              <w:bottom w:val="nil"/>
              <w:right w:val="dotted" w:sz="4" w:space="0" w:color="969696"/>
            </w:tcBorders>
            <w:shd w:val="clear" w:color="000000" w:fill="FFFFFF"/>
            <w:noWrap/>
            <w:vAlign w:val="center"/>
            <w:hideMark/>
          </w:tcPr>
          <w:p w14:paraId="0689172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w:t>
            </w:r>
          </w:p>
        </w:tc>
        <w:tc>
          <w:tcPr>
            <w:tcW w:w="780" w:type="dxa"/>
            <w:tcBorders>
              <w:top w:val="nil"/>
              <w:left w:val="nil"/>
              <w:bottom w:val="nil"/>
              <w:right w:val="dotted" w:sz="4" w:space="0" w:color="969696"/>
            </w:tcBorders>
            <w:shd w:val="clear" w:color="000000" w:fill="FFFFFF"/>
            <w:noWrap/>
            <w:vAlign w:val="center"/>
            <w:hideMark/>
          </w:tcPr>
          <w:p w14:paraId="544ABB1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7551F375"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8BD59A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Growers</w:t>
            </w:r>
          </w:p>
        </w:tc>
        <w:tc>
          <w:tcPr>
            <w:tcW w:w="4790" w:type="dxa"/>
            <w:tcBorders>
              <w:top w:val="nil"/>
              <w:left w:val="nil"/>
              <w:bottom w:val="nil"/>
              <w:right w:val="dotted" w:sz="4" w:space="0" w:color="969696"/>
            </w:tcBorders>
            <w:shd w:val="clear" w:color="000000" w:fill="EEF3F8"/>
            <w:noWrap/>
            <w:vAlign w:val="center"/>
            <w:hideMark/>
          </w:tcPr>
          <w:p w14:paraId="3324C1D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digital agriculture tools intended to help farmers make quick and tactical decisions that drive profit on every acre. The company's tools use farm evaluation and planning to offer soil management, variable rate planting and hardware calibration services, enabling farmers to reduce input costs, maximize yields, simplify decision making and improve farming performance.</w:t>
            </w:r>
          </w:p>
        </w:tc>
        <w:tc>
          <w:tcPr>
            <w:tcW w:w="1657" w:type="dxa"/>
            <w:tcBorders>
              <w:top w:val="nil"/>
              <w:left w:val="nil"/>
              <w:bottom w:val="nil"/>
              <w:right w:val="dotted" w:sz="4" w:space="0" w:color="969696"/>
            </w:tcBorders>
            <w:shd w:val="clear" w:color="000000" w:fill="EEF3F8"/>
            <w:noWrap/>
            <w:vAlign w:val="center"/>
            <w:hideMark/>
          </w:tcPr>
          <w:p w14:paraId="242C559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19-Feb-2020</w:t>
            </w:r>
          </w:p>
        </w:tc>
        <w:tc>
          <w:tcPr>
            <w:tcW w:w="1241" w:type="dxa"/>
            <w:tcBorders>
              <w:top w:val="nil"/>
              <w:left w:val="nil"/>
              <w:bottom w:val="nil"/>
              <w:right w:val="dotted" w:sz="4" w:space="0" w:color="969696"/>
            </w:tcBorders>
            <w:shd w:val="clear" w:color="000000" w:fill="EEF3F8"/>
            <w:noWrap/>
            <w:vAlign w:val="center"/>
            <w:hideMark/>
          </w:tcPr>
          <w:p w14:paraId="53DBE2C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35971E1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01695A1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28</w:t>
            </w:r>
          </w:p>
        </w:tc>
        <w:tc>
          <w:tcPr>
            <w:tcW w:w="780" w:type="dxa"/>
            <w:tcBorders>
              <w:top w:val="nil"/>
              <w:left w:val="nil"/>
              <w:bottom w:val="nil"/>
              <w:right w:val="dotted" w:sz="4" w:space="0" w:color="969696"/>
            </w:tcBorders>
            <w:shd w:val="clear" w:color="000000" w:fill="EEF3F8"/>
            <w:noWrap/>
            <w:vAlign w:val="center"/>
            <w:hideMark/>
          </w:tcPr>
          <w:p w14:paraId="41B26ED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383BB06"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63F5C943"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PopCom</w:t>
            </w:r>
            <w:proofErr w:type="spellEnd"/>
          </w:p>
        </w:tc>
        <w:tc>
          <w:tcPr>
            <w:tcW w:w="4790" w:type="dxa"/>
            <w:tcBorders>
              <w:top w:val="nil"/>
              <w:left w:val="nil"/>
              <w:bottom w:val="nil"/>
              <w:right w:val="dotted" w:sz="4" w:space="0" w:color="969696"/>
            </w:tcBorders>
            <w:shd w:val="clear" w:color="000000" w:fill="FFFFFF"/>
            <w:noWrap/>
            <w:vAlign w:val="center"/>
            <w:hideMark/>
          </w:tcPr>
          <w:p w14:paraId="6736EF9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automated retail technology software and hardware intended to provide deep consumer data and insights and engagement for vending machines and kiosk operators. The company's technology leverages facial recognition, machine learning, </w:t>
            </w:r>
            <w:proofErr w:type="spellStart"/>
            <w:r w:rsidRPr="008443BF">
              <w:rPr>
                <w:rFonts w:ascii="Arial" w:eastAsia="Times New Roman" w:hAnsi="Arial" w:cs="Arial"/>
                <w:sz w:val="16"/>
                <w:szCs w:val="16"/>
                <w:lang w:val="en-GB" w:eastAsia="en-GB"/>
              </w:rPr>
              <w:t>blockchain</w:t>
            </w:r>
            <w:proofErr w:type="spellEnd"/>
            <w:r w:rsidRPr="008443BF">
              <w:rPr>
                <w:rFonts w:ascii="Arial" w:eastAsia="Times New Roman" w:hAnsi="Arial" w:cs="Arial"/>
                <w:sz w:val="16"/>
                <w:szCs w:val="16"/>
                <w:lang w:val="en-GB" w:eastAsia="en-GB"/>
              </w:rPr>
              <w:t xml:space="preserve"> and smart contracts to augment and power machine-driven transactions for consumer products of all types including government-regulated products, enabling consumers to purchase items in a secure way.</w:t>
            </w:r>
          </w:p>
        </w:tc>
        <w:tc>
          <w:tcPr>
            <w:tcW w:w="1657" w:type="dxa"/>
            <w:tcBorders>
              <w:top w:val="nil"/>
              <w:left w:val="nil"/>
              <w:bottom w:val="nil"/>
              <w:right w:val="dotted" w:sz="4" w:space="0" w:color="969696"/>
            </w:tcBorders>
            <w:shd w:val="clear" w:color="000000" w:fill="FFFFFF"/>
            <w:noWrap/>
            <w:vAlign w:val="center"/>
            <w:hideMark/>
          </w:tcPr>
          <w:p w14:paraId="4193904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30-Jun-2020</w:t>
            </w:r>
          </w:p>
        </w:tc>
        <w:tc>
          <w:tcPr>
            <w:tcW w:w="1241" w:type="dxa"/>
            <w:tcBorders>
              <w:top w:val="nil"/>
              <w:left w:val="nil"/>
              <w:bottom w:val="nil"/>
              <w:right w:val="dotted" w:sz="4" w:space="0" w:color="969696"/>
            </w:tcBorders>
            <w:shd w:val="clear" w:color="000000" w:fill="FFFFFF"/>
            <w:noWrap/>
            <w:vAlign w:val="center"/>
            <w:hideMark/>
          </w:tcPr>
          <w:p w14:paraId="55122A9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FFFFFF"/>
            <w:noWrap/>
            <w:vAlign w:val="center"/>
            <w:hideMark/>
          </w:tcPr>
          <w:p w14:paraId="34F8AAF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25</w:t>
            </w:r>
          </w:p>
        </w:tc>
        <w:tc>
          <w:tcPr>
            <w:tcW w:w="780" w:type="dxa"/>
            <w:tcBorders>
              <w:top w:val="nil"/>
              <w:left w:val="nil"/>
              <w:bottom w:val="nil"/>
              <w:right w:val="dotted" w:sz="4" w:space="0" w:color="969696"/>
            </w:tcBorders>
            <w:shd w:val="clear" w:color="000000" w:fill="FFFFFF"/>
            <w:noWrap/>
            <w:vAlign w:val="center"/>
            <w:hideMark/>
          </w:tcPr>
          <w:p w14:paraId="42C288F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26</w:t>
            </w:r>
          </w:p>
        </w:tc>
        <w:tc>
          <w:tcPr>
            <w:tcW w:w="780" w:type="dxa"/>
            <w:tcBorders>
              <w:top w:val="nil"/>
              <w:left w:val="nil"/>
              <w:bottom w:val="nil"/>
              <w:right w:val="dotted" w:sz="4" w:space="0" w:color="969696"/>
            </w:tcBorders>
            <w:shd w:val="clear" w:color="000000" w:fill="FFFFFF"/>
            <w:noWrap/>
            <w:vAlign w:val="center"/>
            <w:hideMark/>
          </w:tcPr>
          <w:p w14:paraId="3C0E168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74FC12A"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6FAA9790"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Radicalbit</w:t>
            </w:r>
            <w:proofErr w:type="spellEnd"/>
          </w:p>
        </w:tc>
        <w:tc>
          <w:tcPr>
            <w:tcW w:w="4790" w:type="dxa"/>
            <w:tcBorders>
              <w:top w:val="nil"/>
              <w:left w:val="nil"/>
              <w:bottom w:val="nil"/>
              <w:right w:val="dotted" w:sz="4" w:space="0" w:color="969696"/>
            </w:tcBorders>
            <w:shd w:val="clear" w:color="000000" w:fill="EEF3F8"/>
            <w:noWrap/>
            <w:vAlign w:val="center"/>
            <w:hideMark/>
          </w:tcPr>
          <w:p w14:paraId="7E856CF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Provider of a digital </w:t>
            </w:r>
            <w:proofErr w:type="spellStart"/>
            <w:r w:rsidRPr="008443BF">
              <w:rPr>
                <w:rFonts w:ascii="Arial" w:eastAsia="Times New Roman" w:hAnsi="Arial" w:cs="Arial"/>
                <w:sz w:val="16"/>
                <w:szCs w:val="16"/>
                <w:lang w:val="en-GB" w:eastAsia="en-GB"/>
              </w:rPr>
              <w:t>dataops</w:t>
            </w:r>
            <w:proofErr w:type="spellEnd"/>
            <w:r w:rsidRPr="008443BF">
              <w:rPr>
                <w:rFonts w:ascii="Arial" w:eastAsia="Times New Roman" w:hAnsi="Arial" w:cs="Arial"/>
                <w:sz w:val="16"/>
                <w:szCs w:val="16"/>
                <w:lang w:val="en-GB" w:eastAsia="en-GB"/>
              </w:rPr>
              <w:t xml:space="preserve"> platform intended for streaming data integration and real-time advanced analytics. The company's platform facilitates the development, deployment and the management of event stream processing applications, leveraging streaming and event-driven based technologies, machine learning, enabling users to securely manage the end-to-end data lifecycle putting models into production in seconds and facilitating data analysis with less costs, time and efforts.</w:t>
            </w:r>
          </w:p>
        </w:tc>
        <w:tc>
          <w:tcPr>
            <w:tcW w:w="1657" w:type="dxa"/>
            <w:tcBorders>
              <w:top w:val="nil"/>
              <w:left w:val="nil"/>
              <w:bottom w:val="nil"/>
              <w:right w:val="dotted" w:sz="4" w:space="0" w:color="969696"/>
            </w:tcBorders>
            <w:shd w:val="clear" w:color="000000" w:fill="EEF3F8"/>
            <w:noWrap/>
            <w:vAlign w:val="center"/>
            <w:hideMark/>
          </w:tcPr>
          <w:p w14:paraId="5FB2311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24-Sep-2020</w:t>
            </w:r>
          </w:p>
        </w:tc>
        <w:tc>
          <w:tcPr>
            <w:tcW w:w="1241" w:type="dxa"/>
            <w:tcBorders>
              <w:top w:val="nil"/>
              <w:left w:val="nil"/>
              <w:bottom w:val="nil"/>
              <w:right w:val="dotted" w:sz="4" w:space="0" w:color="969696"/>
            </w:tcBorders>
            <w:shd w:val="clear" w:color="000000" w:fill="EEF3F8"/>
            <w:noWrap/>
            <w:vAlign w:val="center"/>
            <w:hideMark/>
          </w:tcPr>
          <w:p w14:paraId="52125F2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EEF3F8"/>
            <w:noWrap/>
            <w:vAlign w:val="center"/>
            <w:hideMark/>
          </w:tcPr>
          <w:p w14:paraId="25DA2C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w:t>
            </w:r>
          </w:p>
        </w:tc>
        <w:tc>
          <w:tcPr>
            <w:tcW w:w="780" w:type="dxa"/>
            <w:tcBorders>
              <w:top w:val="nil"/>
              <w:left w:val="nil"/>
              <w:bottom w:val="nil"/>
              <w:right w:val="dotted" w:sz="4" w:space="0" w:color="969696"/>
            </w:tcBorders>
            <w:shd w:val="clear" w:color="000000" w:fill="EEF3F8"/>
            <w:noWrap/>
            <w:vAlign w:val="center"/>
            <w:hideMark/>
          </w:tcPr>
          <w:p w14:paraId="3DD8950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25</w:t>
            </w:r>
          </w:p>
        </w:tc>
        <w:tc>
          <w:tcPr>
            <w:tcW w:w="780" w:type="dxa"/>
            <w:tcBorders>
              <w:top w:val="nil"/>
              <w:left w:val="nil"/>
              <w:bottom w:val="nil"/>
              <w:right w:val="dotted" w:sz="4" w:space="0" w:color="969696"/>
            </w:tcBorders>
            <w:shd w:val="clear" w:color="000000" w:fill="EEF3F8"/>
            <w:noWrap/>
            <w:vAlign w:val="center"/>
            <w:hideMark/>
          </w:tcPr>
          <w:p w14:paraId="38D966F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Italy</w:t>
            </w:r>
          </w:p>
        </w:tc>
      </w:tr>
      <w:tr w:rsidR="008443BF" w:rsidRPr="008443BF" w14:paraId="2C71E99F"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9B21AE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ZERØ</w:t>
            </w:r>
          </w:p>
        </w:tc>
        <w:tc>
          <w:tcPr>
            <w:tcW w:w="4790" w:type="dxa"/>
            <w:tcBorders>
              <w:top w:val="nil"/>
              <w:left w:val="nil"/>
              <w:bottom w:val="nil"/>
              <w:right w:val="dotted" w:sz="4" w:space="0" w:color="969696"/>
            </w:tcBorders>
            <w:shd w:val="clear" w:color="000000" w:fill="FFFFFF"/>
            <w:noWrap/>
            <w:vAlign w:val="center"/>
            <w:hideMark/>
          </w:tcPr>
          <w:p w14:paraId="60BF2E6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AI-powered solutions engineered to help law firms achieve operational excellence. The company's platform automates and streamlines onerous administrative tasks such as email management and mobile time capture to minimize revenue leakage, increase email compliance, enabling lawyers to seamlessly manage their inbox content, be more productive and generate more revenue.</w:t>
            </w:r>
          </w:p>
        </w:tc>
        <w:tc>
          <w:tcPr>
            <w:tcW w:w="1657" w:type="dxa"/>
            <w:tcBorders>
              <w:top w:val="nil"/>
              <w:left w:val="nil"/>
              <w:bottom w:val="nil"/>
              <w:right w:val="dotted" w:sz="4" w:space="0" w:color="969696"/>
            </w:tcBorders>
            <w:shd w:val="clear" w:color="000000" w:fill="FFFFFF"/>
            <w:noWrap/>
            <w:vAlign w:val="center"/>
            <w:hideMark/>
          </w:tcPr>
          <w:p w14:paraId="216392B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01-Jan-2020</w:t>
            </w:r>
          </w:p>
        </w:tc>
        <w:tc>
          <w:tcPr>
            <w:tcW w:w="1241" w:type="dxa"/>
            <w:tcBorders>
              <w:top w:val="nil"/>
              <w:left w:val="nil"/>
              <w:bottom w:val="nil"/>
              <w:right w:val="dotted" w:sz="4" w:space="0" w:color="969696"/>
            </w:tcBorders>
            <w:shd w:val="clear" w:color="000000" w:fill="FFFFFF"/>
            <w:noWrap/>
            <w:vAlign w:val="center"/>
            <w:hideMark/>
          </w:tcPr>
          <w:p w14:paraId="03FF34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707C561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w:t>
            </w:r>
          </w:p>
        </w:tc>
        <w:tc>
          <w:tcPr>
            <w:tcW w:w="780" w:type="dxa"/>
            <w:tcBorders>
              <w:top w:val="nil"/>
              <w:left w:val="nil"/>
              <w:bottom w:val="nil"/>
              <w:right w:val="dotted" w:sz="4" w:space="0" w:color="969696"/>
            </w:tcBorders>
            <w:shd w:val="clear" w:color="000000" w:fill="FFFFFF"/>
            <w:noWrap/>
            <w:vAlign w:val="center"/>
            <w:hideMark/>
          </w:tcPr>
          <w:p w14:paraId="6D00D21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23</w:t>
            </w:r>
          </w:p>
        </w:tc>
        <w:tc>
          <w:tcPr>
            <w:tcW w:w="780" w:type="dxa"/>
            <w:tcBorders>
              <w:top w:val="nil"/>
              <w:left w:val="nil"/>
              <w:bottom w:val="nil"/>
              <w:right w:val="dotted" w:sz="4" w:space="0" w:color="969696"/>
            </w:tcBorders>
            <w:shd w:val="clear" w:color="000000" w:fill="FFFFFF"/>
            <w:noWrap/>
            <w:vAlign w:val="center"/>
            <w:hideMark/>
          </w:tcPr>
          <w:p w14:paraId="53883BF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F42947E"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291C3FA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Aqua Digital Rising</w:t>
            </w:r>
          </w:p>
        </w:tc>
        <w:tc>
          <w:tcPr>
            <w:tcW w:w="4790" w:type="dxa"/>
            <w:tcBorders>
              <w:top w:val="nil"/>
              <w:left w:val="nil"/>
              <w:bottom w:val="nil"/>
              <w:right w:val="dotted" w:sz="4" w:space="0" w:color="969696"/>
            </w:tcBorders>
            <w:shd w:val="clear" w:color="000000" w:fill="EEF3F8"/>
            <w:noWrap/>
            <w:vAlign w:val="center"/>
            <w:hideMark/>
          </w:tcPr>
          <w:p w14:paraId="3BC2705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next-generation alternative-asset and analytics investment platform intended to invest in sports stars, business leaders, celebrities, and influencers. The company's software uses AI, mathematics, analytics, algorithms, and a proprietary real-time pricing engine to capture and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data from hundreds of global sources enabling customers to create tradable indices and put a price on human success.</w:t>
            </w:r>
          </w:p>
        </w:tc>
        <w:tc>
          <w:tcPr>
            <w:tcW w:w="1657" w:type="dxa"/>
            <w:tcBorders>
              <w:top w:val="nil"/>
              <w:left w:val="nil"/>
              <w:bottom w:val="nil"/>
              <w:right w:val="dotted" w:sz="4" w:space="0" w:color="969696"/>
            </w:tcBorders>
            <w:shd w:val="clear" w:color="000000" w:fill="EEF3F8"/>
            <w:noWrap/>
            <w:vAlign w:val="center"/>
            <w:hideMark/>
          </w:tcPr>
          <w:p w14:paraId="2D5C73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19-Oct-2020</w:t>
            </w:r>
          </w:p>
        </w:tc>
        <w:tc>
          <w:tcPr>
            <w:tcW w:w="1241" w:type="dxa"/>
            <w:tcBorders>
              <w:top w:val="nil"/>
              <w:left w:val="nil"/>
              <w:bottom w:val="nil"/>
              <w:right w:val="dotted" w:sz="4" w:space="0" w:color="969696"/>
            </w:tcBorders>
            <w:shd w:val="clear" w:color="000000" w:fill="EEF3F8"/>
            <w:noWrap/>
            <w:vAlign w:val="center"/>
            <w:hideMark/>
          </w:tcPr>
          <w:p w14:paraId="4EC5E54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EEF3F8"/>
            <w:noWrap/>
            <w:vAlign w:val="center"/>
            <w:hideMark/>
          </w:tcPr>
          <w:p w14:paraId="18FADC1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22</w:t>
            </w:r>
          </w:p>
        </w:tc>
        <w:tc>
          <w:tcPr>
            <w:tcW w:w="780" w:type="dxa"/>
            <w:tcBorders>
              <w:top w:val="nil"/>
              <w:left w:val="nil"/>
              <w:bottom w:val="nil"/>
              <w:right w:val="dotted" w:sz="4" w:space="0" w:color="969696"/>
            </w:tcBorders>
            <w:shd w:val="clear" w:color="000000" w:fill="EEF3F8"/>
            <w:noWrap/>
            <w:vAlign w:val="center"/>
            <w:hideMark/>
          </w:tcPr>
          <w:p w14:paraId="6AD9663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23</w:t>
            </w:r>
          </w:p>
        </w:tc>
        <w:tc>
          <w:tcPr>
            <w:tcW w:w="780" w:type="dxa"/>
            <w:tcBorders>
              <w:top w:val="nil"/>
              <w:left w:val="nil"/>
              <w:bottom w:val="nil"/>
              <w:right w:val="dotted" w:sz="4" w:space="0" w:color="969696"/>
            </w:tcBorders>
            <w:shd w:val="clear" w:color="000000" w:fill="EEF3F8"/>
            <w:noWrap/>
            <w:vAlign w:val="center"/>
            <w:hideMark/>
          </w:tcPr>
          <w:p w14:paraId="3134523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317B049D"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78478C6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Curalate</w:t>
            </w:r>
            <w:proofErr w:type="spellEnd"/>
          </w:p>
        </w:tc>
        <w:tc>
          <w:tcPr>
            <w:tcW w:w="4790" w:type="dxa"/>
            <w:tcBorders>
              <w:top w:val="nil"/>
              <w:left w:val="nil"/>
              <w:bottom w:val="nil"/>
              <w:right w:val="dotted" w:sz="4" w:space="0" w:color="969696"/>
            </w:tcBorders>
            <w:shd w:val="clear" w:color="000000" w:fill="FFFFFF"/>
            <w:noWrap/>
            <w:vAlign w:val="center"/>
            <w:hideMark/>
          </w:tcPr>
          <w:p w14:paraId="6BE3059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Provider of visual analytics and marketing platform designed to connect people to pictures and products. The company's platform offers </w:t>
            </w:r>
            <w:proofErr w:type="gramStart"/>
            <w:r w:rsidRPr="008443BF">
              <w:rPr>
                <w:rFonts w:ascii="Arial" w:eastAsia="Times New Roman" w:hAnsi="Arial" w:cs="Arial"/>
                <w:sz w:val="16"/>
                <w:szCs w:val="16"/>
                <w:lang w:val="en-GB" w:eastAsia="en-GB"/>
              </w:rPr>
              <w:t>an image</w:t>
            </w:r>
            <w:proofErr w:type="gramEnd"/>
            <w:r w:rsidRPr="008443BF">
              <w:rPr>
                <w:rFonts w:ascii="Arial" w:eastAsia="Times New Roman" w:hAnsi="Arial" w:cs="Arial"/>
                <w:sz w:val="16"/>
                <w:szCs w:val="16"/>
                <w:lang w:val="en-GB" w:eastAsia="en-GB"/>
              </w:rPr>
              <w:t xml:space="preserve"> recognition algorithm software that can be applied to social media conversations to find people communicating about brands in pictures instead of just text, enabling people to communicate across social communities, digital channels, mobile applications, and websites.</w:t>
            </w:r>
          </w:p>
        </w:tc>
        <w:tc>
          <w:tcPr>
            <w:tcW w:w="1657" w:type="dxa"/>
            <w:tcBorders>
              <w:top w:val="nil"/>
              <w:left w:val="nil"/>
              <w:bottom w:val="nil"/>
              <w:right w:val="dotted" w:sz="4" w:space="0" w:color="969696"/>
            </w:tcBorders>
            <w:shd w:val="clear" w:color="000000" w:fill="FFFFFF"/>
            <w:noWrap/>
            <w:vAlign w:val="center"/>
            <w:hideMark/>
          </w:tcPr>
          <w:p w14:paraId="7F5A638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08-Jul-2020</w:t>
            </w:r>
          </w:p>
        </w:tc>
        <w:tc>
          <w:tcPr>
            <w:tcW w:w="1241" w:type="dxa"/>
            <w:tcBorders>
              <w:top w:val="nil"/>
              <w:left w:val="nil"/>
              <w:bottom w:val="nil"/>
              <w:right w:val="dotted" w:sz="4" w:space="0" w:color="969696"/>
            </w:tcBorders>
            <w:shd w:val="clear" w:color="000000" w:fill="FFFFFF"/>
            <w:noWrap/>
            <w:vAlign w:val="center"/>
            <w:hideMark/>
          </w:tcPr>
          <w:p w14:paraId="49A8D4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Buyout/LBO</w:t>
            </w:r>
          </w:p>
        </w:tc>
        <w:tc>
          <w:tcPr>
            <w:tcW w:w="780" w:type="dxa"/>
            <w:tcBorders>
              <w:top w:val="nil"/>
              <w:left w:val="nil"/>
              <w:bottom w:val="nil"/>
              <w:right w:val="dotted" w:sz="4" w:space="0" w:color="969696"/>
            </w:tcBorders>
            <w:shd w:val="clear" w:color="000000" w:fill="FFFFFF"/>
            <w:noWrap/>
            <w:vAlign w:val="center"/>
            <w:hideMark/>
          </w:tcPr>
          <w:p w14:paraId="6CE4CEC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20DEB05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22</w:t>
            </w:r>
          </w:p>
        </w:tc>
        <w:tc>
          <w:tcPr>
            <w:tcW w:w="780" w:type="dxa"/>
            <w:tcBorders>
              <w:top w:val="nil"/>
              <w:left w:val="nil"/>
              <w:bottom w:val="nil"/>
              <w:right w:val="dotted" w:sz="4" w:space="0" w:color="969696"/>
            </w:tcBorders>
            <w:shd w:val="clear" w:color="000000" w:fill="FFFFFF"/>
            <w:noWrap/>
            <w:vAlign w:val="center"/>
            <w:hideMark/>
          </w:tcPr>
          <w:p w14:paraId="1A1EFA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3C21228D"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76CD805"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Voltaiq</w:t>
            </w:r>
            <w:proofErr w:type="spellEnd"/>
          </w:p>
        </w:tc>
        <w:tc>
          <w:tcPr>
            <w:tcW w:w="4790" w:type="dxa"/>
            <w:tcBorders>
              <w:top w:val="nil"/>
              <w:left w:val="nil"/>
              <w:bottom w:val="nil"/>
              <w:right w:val="dotted" w:sz="4" w:space="0" w:color="969696"/>
            </w:tcBorders>
            <w:shd w:val="clear" w:color="000000" w:fill="EEF3F8"/>
            <w:noWrap/>
            <w:vAlign w:val="center"/>
            <w:hideMark/>
          </w:tcPr>
          <w:p w14:paraId="05A821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analytics platform designed to drive innovation and improve the devices that power electrified world. The company's battery analytics platform ensures the safety of new products and accelerates the transformational shift in how one uses a device, power the vehicle and balances the electric grid, enabling </w:t>
            </w:r>
            <w:r w:rsidRPr="008443BF">
              <w:rPr>
                <w:rFonts w:ascii="Arial" w:eastAsia="Times New Roman" w:hAnsi="Arial" w:cs="Arial"/>
                <w:sz w:val="16"/>
                <w:szCs w:val="16"/>
                <w:lang w:val="en-GB" w:eastAsia="en-GB"/>
              </w:rPr>
              <w:lastRenderedPageBreak/>
              <w:t>companies that manufacture or use batteries to increase productivity, drive innovation, and improve performance and reliability.</w:t>
            </w:r>
          </w:p>
        </w:tc>
        <w:tc>
          <w:tcPr>
            <w:tcW w:w="1657" w:type="dxa"/>
            <w:tcBorders>
              <w:top w:val="nil"/>
              <w:left w:val="nil"/>
              <w:bottom w:val="nil"/>
              <w:right w:val="dotted" w:sz="4" w:space="0" w:color="969696"/>
            </w:tcBorders>
            <w:shd w:val="clear" w:color="000000" w:fill="EEF3F8"/>
            <w:noWrap/>
            <w:vAlign w:val="center"/>
            <w:hideMark/>
          </w:tcPr>
          <w:p w14:paraId="1E1E702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07-Apr-2020</w:t>
            </w:r>
          </w:p>
        </w:tc>
        <w:tc>
          <w:tcPr>
            <w:tcW w:w="1241" w:type="dxa"/>
            <w:tcBorders>
              <w:top w:val="nil"/>
              <w:left w:val="nil"/>
              <w:bottom w:val="nil"/>
              <w:right w:val="dotted" w:sz="4" w:space="0" w:color="969696"/>
            </w:tcBorders>
            <w:shd w:val="clear" w:color="000000" w:fill="EEF3F8"/>
            <w:noWrap/>
            <w:vAlign w:val="center"/>
            <w:hideMark/>
          </w:tcPr>
          <w:p w14:paraId="10C18C7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6C378F1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w:t>
            </w:r>
          </w:p>
        </w:tc>
        <w:tc>
          <w:tcPr>
            <w:tcW w:w="780" w:type="dxa"/>
            <w:tcBorders>
              <w:top w:val="nil"/>
              <w:left w:val="nil"/>
              <w:bottom w:val="nil"/>
              <w:right w:val="dotted" w:sz="4" w:space="0" w:color="969696"/>
            </w:tcBorders>
            <w:shd w:val="clear" w:color="000000" w:fill="EEF3F8"/>
            <w:noWrap/>
            <w:vAlign w:val="center"/>
            <w:hideMark/>
          </w:tcPr>
          <w:p w14:paraId="2A7882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21</w:t>
            </w:r>
          </w:p>
        </w:tc>
        <w:tc>
          <w:tcPr>
            <w:tcW w:w="780" w:type="dxa"/>
            <w:tcBorders>
              <w:top w:val="nil"/>
              <w:left w:val="nil"/>
              <w:bottom w:val="nil"/>
              <w:right w:val="dotted" w:sz="4" w:space="0" w:color="969696"/>
            </w:tcBorders>
            <w:shd w:val="clear" w:color="000000" w:fill="EEF3F8"/>
            <w:noWrap/>
            <w:vAlign w:val="center"/>
            <w:hideMark/>
          </w:tcPr>
          <w:p w14:paraId="6C31589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68C9DDDF"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5E3758C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Resonance AI</w:t>
            </w:r>
          </w:p>
        </w:tc>
        <w:tc>
          <w:tcPr>
            <w:tcW w:w="4790" w:type="dxa"/>
            <w:tcBorders>
              <w:top w:val="nil"/>
              <w:left w:val="nil"/>
              <w:bottom w:val="nil"/>
              <w:right w:val="dotted" w:sz="4" w:space="0" w:color="969696"/>
            </w:tcBorders>
            <w:shd w:val="clear" w:color="000000" w:fill="FFFFFF"/>
            <w:noWrap/>
            <w:vAlign w:val="center"/>
            <w:hideMark/>
          </w:tcPr>
          <w:p w14:paraId="0C56D20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AI platform for video intended to answer the fundamental questions of why audiences connect, react and engage. The company's innovative software </w:t>
            </w:r>
            <w:proofErr w:type="spellStart"/>
            <w:r w:rsidRPr="008443BF">
              <w:rPr>
                <w:rFonts w:ascii="Arial" w:eastAsia="Times New Roman" w:hAnsi="Arial" w:cs="Arial"/>
                <w:sz w:val="16"/>
                <w:szCs w:val="16"/>
                <w:lang w:val="en-GB" w:eastAsia="en-GB"/>
              </w:rPr>
              <w:t>analyzes</w:t>
            </w:r>
            <w:proofErr w:type="spellEnd"/>
            <w:r w:rsidRPr="008443BF">
              <w:rPr>
                <w:rFonts w:ascii="Arial" w:eastAsia="Times New Roman" w:hAnsi="Arial" w:cs="Arial"/>
                <w:sz w:val="16"/>
                <w:szCs w:val="16"/>
                <w:lang w:val="en-GB" w:eastAsia="en-GB"/>
              </w:rPr>
              <w:t xml:space="preserve"> the creative essence of videos and can be tailored for any video content like TV shows, trailers, local newscasts, consumer and retail ads, allowing companies to see direct connections between their content and viewer </w:t>
            </w:r>
            <w:proofErr w:type="spellStart"/>
            <w:r w:rsidRPr="008443BF">
              <w:rPr>
                <w:rFonts w:ascii="Arial" w:eastAsia="Times New Roman" w:hAnsi="Arial" w:cs="Arial"/>
                <w:sz w:val="16"/>
                <w:szCs w:val="16"/>
                <w:lang w:val="en-GB" w:eastAsia="en-GB"/>
              </w:rPr>
              <w:t>behaviors</w:t>
            </w:r>
            <w:proofErr w:type="spellEnd"/>
            <w:r w:rsidRPr="008443BF">
              <w:rPr>
                <w:rFonts w:ascii="Arial" w:eastAsia="Times New Roman" w:hAnsi="Arial" w:cs="Arial"/>
                <w:sz w:val="16"/>
                <w:szCs w:val="16"/>
                <w:lang w:val="en-GB" w:eastAsia="en-GB"/>
              </w:rPr>
              <w:t xml:space="preserve"> and provide actionable insights that help increase viewing, subscriptions and purchases.</w:t>
            </w:r>
          </w:p>
        </w:tc>
        <w:tc>
          <w:tcPr>
            <w:tcW w:w="1657" w:type="dxa"/>
            <w:tcBorders>
              <w:top w:val="nil"/>
              <w:left w:val="nil"/>
              <w:bottom w:val="nil"/>
              <w:right w:val="dotted" w:sz="4" w:space="0" w:color="969696"/>
            </w:tcBorders>
            <w:shd w:val="clear" w:color="000000" w:fill="FFFFFF"/>
            <w:noWrap/>
            <w:vAlign w:val="center"/>
            <w:hideMark/>
          </w:tcPr>
          <w:p w14:paraId="79C3D4F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31-Aug-2020</w:t>
            </w:r>
          </w:p>
        </w:tc>
        <w:tc>
          <w:tcPr>
            <w:tcW w:w="1241" w:type="dxa"/>
            <w:tcBorders>
              <w:top w:val="nil"/>
              <w:left w:val="nil"/>
              <w:bottom w:val="nil"/>
              <w:right w:val="dotted" w:sz="4" w:space="0" w:color="969696"/>
            </w:tcBorders>
            <w:shd w:val="clear" w:color="000000" w:fill="FFFFFF"/>
            <w:noWrap/>
            <w:vAlign w:val="center"/>
            <w:hideMark/>
          </w:tcPr>
          <w:p w14:paraId="68CE0F0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4424413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w:t>
            </w:r>
          </w:p>
        </w:tc>
        <w:tc>
          <w:tcPr>
            <w:tcW w:w="780" w:type="dxa"/>
            <w:tcBorders>
              <w:top w:val="nil"/>
              <w:left w:val="nil"/>
              <w:bottom w:val="nil"/>
              <w:right w:val="dotted" w:sz="4" w:space="0" w:color="969696"/>
            </w:tcBorders>
            <w:shd w:val="clear" w:color="000000" w:fill="FFFFFF"/>
            <w:noWrap/>
            <w:vAlign w:val="center"/>
            <w:hideMark/>
          </w:tcPr>
          <w:p w14:paraId="3DE6862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20</w:t>
            </w:r>
          </w:p>
        </w:tc>
        <w:tc>
          <w:tcPr>
            <w:tcW w:w="780" w:type="dxa"/>
            <w:tcBorders>
              <w:top w:val="nil"/>
              <w:left w:val="nil"/>
              <w:bottom w:val="nil"/>
              <w:right w:val="dotted" w:sz="4" w:space="0" w:color="969696"/>
            </w:tcBorders>
            <w:shd w:val="clear" w:color="000000" w:fill="FFFFFF"/>
            <w:noWrap/>
            <w:vAlign w:val="center"/>
            <w:hideMark/>
          </w:tcPr>
          <w:p w14:paraId="4FB4DE8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0EA79E8"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2351A561"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Clustree</w:t>
            </w:r>
            <w:proofErr w:type="spellEnd"/>
          </w:p>
        </w:tc>
        <w:tc>
          <w:tcPr>
            <w:tcW w:w="4790" w:type="dxa"/>
            <w:tcBorders>
              <w:top w:val="nil"/>
              <w:left w:val="nil"/>
              <w:bottom w:val="nil"/>
              <w:right w:val="dotted" w:sz="4" w:space="0" w:color="969696"/>
            </w:tcBorders>
            <w:shd w:val="clear" w:color="000000" w:fill="EEF3F8"/>
            <w:noWrap/>
            <w:vAlign w:val="center"/>
            <w:hideMark/>
          </w:tcPr>
          <w:p w14:paraId="0E424D4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human resource management software designed to turn data into evidence-based recommendations. The company's human resource management software provides services like talent management, data management and internal mobility strategies by using big data analysis and job sourcing, enabling companies to make better human capital decisions through machine learning.</w:t>
            </w:r>
          </w:p>
        </w:tc>
        <w:tc>
          <w:tcPr>
            <w:tcW w:w="1657" w:type="dxa"/>
            <w:tcBorders>
              <w:top w:val="nil"/>
              <w:left w:val="nil"/>
              <w:bottom w:val="nil"/>
              <w:right w:val="dotted" w:sz="4" w:space="0" w:color="969696"/>
            </w:tcBorders>
            <w:shd w:val="clear" w:color="000000" w:fill="EEF3F8"/>
            <w:noWrap/>
            <w:vAlign w:val="center"/>
            <w:hideMark/>
          </w:tcPr>
          <w:p w14:paraId="209AC0B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24-Jan-2020</w:t>
            </w:r>
          </w:p>
        </w:tc>
        <w:tc>
          <w:tcPr>
            <w:tcW w:w="1241" w:type="dxa"/>
            <w:tcBorders>
              <w:top w:val="nil"/>
              <w:left w:val="nil"/>
              <w:bottom w:val="nil"/>
              <w:right w:val="dotted" w:sz="4" w:space="0" w:color="969696"/>
            </w:tcBorders>
            <w:shd w:val="clear" w:color="000000" w:fill="EEF3F8"/>
            <w:noWrap/>
            <w:vAlign w:val="center"/>
            <w:hideMark/>
          </w:tcPr>
          <w:p w14:paraId="6BDFB08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7F83FD8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05A2708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19</w:t>
            </w:r>
          </w:p>
        </w:tc>
        <w:tc>
          <w:tcPr>
            <w:tcW w:w="780" w:type="dxa"/>
            <w:tcBorders>
              <w:top w:val="nil"/>
              <w:left w:val="nil"/>
              <w:bottom w:val="nil"/>
              <w:right w:val="dotted" w:sz="4" w:space="0" w:color="969696"/>
            </w:tcBorders>
            <w:shd w:val="clear" w:color="000000" w:fill="EEF3F8"/>
            <w:noWrap/>
            <w:vAlign w:val="center"/>
            <w:hideMark/>
          </w:tcPr>
          <w:p w14:paraId="43C392F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France</w:t>
            </w:r>
          </w:p>
        </w:tc>
      </w:tr>
      <w:tr w:rsidR="008443BF" w:rsidRPr="008443BF" w14:paraId="28FFB268"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7E538122"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DeepDraw</w:t>
            </w:r>
            <w:proofErr w:type="spellEnd"/>
          </w:p>
        </w:tc>
        <w:tc>
          <w:tcPr>
            <w:tcW w:w="4790" w:type="dxa"/>
            <w:tcBorders>
              <w:top w:val="nil"/>
              <w:left w:val="nil"/>
              <w:bottom w:val="nil"/>
              <w:right w:val="dotted" w:sz="4" w:space="0" w:color="969696"/>
            </w:tcBorders>
            <w:shd w:val="clear" w:color="000000" w:fill="FFFFFF"/>
            <w:noWrap/>
            <w:vAlign w:val="center"/>
            <w:hideMark/>
          </w:tcPr>
          <w:p w14:paraId="648DFCF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software designed to provide full set of product digitization and intelligent technical support services. The company's platform focuses on the integration and application of multiple fields such as artificial intelligence, fashion big data, aesthetic quantification in pan-fashion industry, providing global fashion brands with product digitizing services and management of digital assets in the process of digitization of products.</w:t>
            </w:r>
          </w:p>
        </w:tc>
        <w:tc>
          <w:tcPr>
            <w:tcW w:w="1657" w:type="dxa"/>
            <w:tcBorders>
              <w:top w:val="nil"/>
              <w:left w:val="nil"/>
              <w:bottom w:val="nil"/>
              <w:right w:val="dotted" w:sz="4" w:space="0" w:color="969696"/>
            </w:tcBorders>
            <w:shd w:val="clear" w:color="000000" w:fill="FFFFFF"/>
            <w:noWrap/>
            <w:vAlign w:val="center"/>
            <w:hideMark/>
          </w:tcPr>
          <w:p w14:paraId="362EAD7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13-Jan-2021</w:t>
            </w:r>
          </w:p>
        </w:tc>
        <w:tc>
          <w:tcPr>
            <w:tcW w:w="1241" w:type="dxa"/>
            <w:tcBorders>
              <w:top w:val="nil"/>
              <w:left w:val="nil"/>
              <w:bottom w:val="nil"/>
              <w:right w:val="dotted" w:sz="4" w:space="0" w:color="969696"/>
            </w:tcBorders>
            <w:shd w:val="clear" w:color="000000" w:fill="FFFFFF"/>
            <w:noWrap/>
            <w:vAlign w:val="center"/>
            <w:hideMark/>
          </w:tcPr>
          <w:p w14:paraId="37C1228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0756FB7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2EF9332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w:t>
            </w:r>
          </w:p>
        </w:tc>
        <w:tc>
          <w:tcPr>
            <w:tcW w:w="780" w:type="dxa"/>
            <w:tcBorders>
              <w:top w:val="nil"/>
              <w:left w:val="nil"/>
              <w:bottom w:val="nil"/>
              <w:right w:val="dotted" w:sz="4" w:space="0" w:color="969696"/>
            </w:tcBorders>
            <w:shd w:val="clear" w:color="000000" w:fill="FFFFFF"/>
            <w:noWrap/>
            <w:vAlign w:val="center"/>
            <w:hideMark/>
          </w:tcPr>
          <w:p w14:paraId="292C713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China</w:t>
            </w:r>
          </w:p>
        </w:tc>
      </w:tr>
      <w:tr w:rsidR="008443BF" w:rsidRPr="008443BF" w14:paraId="45BA1E73"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746C0370"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CrowdSmart</w:t>
            </w:r>
            <w:proofErr w:type="spellEnd"/>
          </w:p>
        </w:tc>
        <w:tc>
          <w:tcPr>
            <w:tcW w:w="4790" w:type="dxa"/>
            <w:tcBorders>
              <w:top w:val="nil"/>
              <w:left w:val="nil"/>
              <w:bottom w:val="nil"/>
              <w:right w:val="dotted" w:sz="4" w:space="0" w:color="969696"/>
            </w:tcBorders>
            <w:shd w:val="clear" w:color="000000" w:fill="EEF3F8"/>
            <w:noWrap/>
            <w:vAlign w:val="center"/>
            <w:hideMark/>
          </w:tcPr>
          <w:p w14:paraId="6ECCE0B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collective intelligence software platform designed to improve the accuracy of predicting investment success while reducing ingrained bias. The company's platform helps to screen potential investments, assembles a strong collective and transparent exchange of information between experts, investors and issuers, enabling </w:t>
            </w:r>
            <w:proofErr w:type="spellStart"/>
            <w:r w:rsidRPr="008443BF">
              <w:rPr>
                <w:rFonts w:ascii="Arial" w:eastAsia="Times New Roman" w:hAnsi="Arial" w:cs="Arial"/>
                <w:sz w:val="16"/>
                <w:szCs w:val="16"/>
                <w:lang w:val="en-GB" w:eastAsia="en-GB"/>
              </w:rPr>
              <w:t>startups</w:t>
            </w:r>
            <w:proofErr w:type="spellEnd"/>
            <w:r w:rsidRPr="008443BF">
              <w:rPr>
                <w:rFonts w:ascii="Arial" w:eastAsia="Times New Roman" w:hAnsi="Arial" w:cs="Arial"/>
                <w:sz w:val="16"/>
                <w:szCs w:val="16"/>
                <w:lang w:val="en-GB" w:eastAsia="en-GB"/>
              </w:rPr>
              <w:t xml:space="preserve"> to improve investment accuracy and decisions with prediction science.</w:t>
            </w:r>
          </w:p>
        </w:tc>
        <w:tc>
          <w:tcPr>
            <w:tcW w:w="1657" w:type="dxa"/>
            <w:tcBorders>
              <w:top w:val="nil"/>
              <w:left w:val="nil"/>
              <w:bottom w:val="nil"/>
              <w:right w:val="dotted" w:sz="4" w:space="0" w:color="969696"/>
            </w:tcBorders>
            <w:shd w:val="clear" w:color="000000" w:fill="EEF3F8"/>
            <w:noWrap/>
            <w:vAlign w:val="center"/>
            <w:hideMark/>
          </w:tcPr>
          <w:p w14:paraId="44D59E1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08-Sep-2020</w:t>
            </w:r>
          </w:p>
        </w:tc>
        <w:tc>
          <w:tcPr>
            <w:tcW w:w="1241" w:type="dxa"/>
            <w:tcBorders>
              <w:top w:val="nil"/>
              <w:left w:val="nil"/>
              <w:bottom w:val="nil"/>
              <w:right w:val="dotted" w:sz="4" w:space="0" w:color="969696"/>
            </w:tcBorders>
            <w:shd w:val="clear" w:color="000000" w:fill="EEF3F8"/>
            <w:noWrap/>
            <w:vAlign w:val="center"/>
            <w:hideMark/>
          </w:tcPr>
          <w:p w14:paraId="521E37C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EEF3F8"/>
            <w:noWrap/>
            <w:vAlign w:val="center"/>
            <w:hideMark/>
          </w:tcPr>
          <w:p w14:paraId="6C4E0D2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w:t>
            </w:r>
          </w:p>
        </w:tc>
        <w:tc>
          <w:tcPr>
            <w:tcW w:w="780" w:type="dxa"/>
            <w:tcBorders>
              <w:top w:val="nil"/>
              <w:left w:val="nil"/>
              <w:bottom w:val="nil"/>
              <w:right w:val="dotted" w:sz="4" w:space="0" w:color="969696"/>
            </w:tcBorders>
            <w:shd w:val="clear" w:color="000000" w:fill="EEF3F8"/>
            <w:noWrap/>
            <w:vAlign w:val="center"/>
            <w:hideMark/>
          </w:tcPr>
          <w:p w14:paraId="095B7E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w:t>
            </w:r>
          </w:p>
        </w:tc>
        <w:tc>
          <w:tcPr>
            <w:tcW w:w="780" w:type="dxa"/>
            <w:tcBorders>
              <w:top w:val="nil"/>
              <w:left w:val="nil"/>
              <w:bottom w:val="nil"/>
              <w:right w:val="dotted" w:sz="4" w:space="0" w:color="969696"/>
            </w:tcBorders>
            <w:shd w:val="clear" w:color="000000" w:fill="EEF3F8"/>
            <w:noWrap/>
            <w:vAlign w:val="center"/>
            <w:hideMark/>
          </w:tcPr>
          <w:p w14:paraId="161BDB5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08558220"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102F0210"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TrafficCast</w:t>
            </w:r>
            <w:proofErr w:type="spellEnd"/>
          </w:p>
        </w:tc>
        <w:tc>
          <w:tcPr>
            <w:tcW w:w="4790" w:type="dxa"/>
            <w:tcBorders>
              <w:top w:val="nil"/>
              <w:left w:val="nil"/>
              <w:bottom w:val="nil"/>
              <w:right w:val="dotted" w:sz="4" w:space="0" w:color="969696"/>
            </w:tcBorders>
            <w:shd w:val="clear" w:color="000000" w:fill="FFFFFF"/>
            <w:noWrap/>
            <w:vAlign w:val="center"/>
            <w:hideMark/>
          </w:tcPr>
          <w:p w14:paraId="766EE2F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travel-time forecasting software designed to provide time forecasting and traffic information. The company's software offers digital traffic data, with software and predictive models to produce route-specific, real-time traffic information and travel-time forecasts for traffic-information markets, enabling users to manage travel times, road speeds and route choice </w:t>
            </w:r>
            <w:proofErr w:type="spellStart"/>
            <w:r w:rsidRPr="008443BF">
              <w:rPr>
                <w:rFonts w:ascii="Arial" w:eastAsia="Times New Roman" w:hAnsi="Arial" w:cs="Arial"/>
                <w:sz w:val="16"/>
                <w:szCs w:val="16"/>
                <w:lang w:val="en-GB" w:eastAsia="en-GB"/>
              </w:rPr>
              <w:t>behaviors</w:t>
            </w:r>
            <w:proofErr w:type="spellEnd"/>
            <w:r w:rsidRPr="008443BF">
              <w:rPr>
                <w:rFonts w:ascii="Arial" w:eastAsia="Times New Roman" w:hAnsi="Arial" w:cs="Arial"/>
                <w:sz w:val="16"/>
                <w:szCs w:val="16"/>
                <w:lang w:val="en-GB" w:eastAsia="en-GB"/>
              </w:rPr>
              <w:t>.</w:t>
            </w:r>
          </w:p>
        </w:tc>
        <w:tc>
          <w:tcPr>
            <w:tcW w:w="1657" w:type="dxa"/>
            <w:tcBorders>
              <w:top w:val="nil"/>
              <w:left w:val="nil"/>
              <w:bottom w:val="nil"/>
              <w:right w:val="dotted" w:sz="4" w:space="0" w:color="969696"/>
            </w:tcBorders>
            <w:shd w:val="clear" w:color="000000" w:fill="FFFFFF"/>
            <w:noWrap/>
            <w:vAlign w:val="center"/>
            <w:hideMark/>
          </w:tcPr>
          <w:p w14:paraId="1705548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07-Dec-2020</w:t>
            </w:r>
          </w:p>
        </w:tc>
        <w:tc>
          <w:tcPr>
            <w:tcW w:w="1241" w:type="dxa"/>
            <w:tcBorders>
              <w:top w:val="nil"/>
              <w:left w:val="nil"/>
              <w:bottom w:val="nil"/>
              <w:right w:val="dotted" w:sz="4" w:space="0" w:color="969696"/>
            </w:tcBorders>
            <w:shd w:val="clear" w:color="000000" w:fill="FFFFFF"/>
            <w:noWrap/>
            <w:vAlign w:val="center"/>
            <w:hideMark/>
          </w:tcPr>
          <w:p w14:paraId="4288873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FFFFFF"/>
            <w:noWrap/>
            <w:vAlign w:val="center"/>
            <w:hideMark/>
          </w:tcPr>
          <w:p w14:paraId="0AB7864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3DA7D22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17</w:t>
            </w:r>
          </w:p>
        </w:tc>
        <w:tc>
          <w:tcPr>
            <w:tcW w:w="780" w:type="dxa"/>
            <w:tcBorders>
              <w:top w:val="nil"/>
              <w:left w:val="nil"/>
              <w:bottom w:val="nil"/>
              <w:right w:val="dotted" w:sz="4" w:space="0" w:color="969696"/>
            </w:tcBorders>
            <w:shd w:val="clear" w:color="000000" w:fill="FFFFFF"/>
            <w:noWrap/>
            <w:vAlign w:val="center"/>
            <w:hideMark/>
          </w:tcPr>
          <w:p w14:paraId="6A34D82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4A7D81EE"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36DC84F"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Vidado</w:t>
            </w:r>
            <w:proofErr w:type="spellEnd"/>
          </w:p>
        </w:tc>
        <w:tc>
          <w:tcPr>
            <w:tcW w:w="4790" w:type="dxa"/>
            <w:tcBorders>
              <w:top w:val="nil"/>
              <w:left w:val="nil"/>
              <w:bottom w:val="nil"/>
              <w:right w:val="dotted" w:sz="4" w:space="0" w:color="969696"/>
            </w:tcBorders>
            <w:shd w:val="clear" w:color="000000" w:fill="EEF3F8"/>
            <w:noWrap/>
            <w:vAlign w:val="center"/>
            <w:hideMark/>
          </w:tcPr>
          <w:p w14:paraId="35AA71D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an AI based data capture platform designed to turn paper information into digital data. The company's platform uses cloud-native technology with crowd-guided machine learning to extract structured information from different sources like paper documents, scans, faxes, emails, call </w:t>
            </w:r>
            <w:proofErr w:type="spellStart"/>
            <w:r w:rsidRPr="008443BF">
              <w:rPr>
                <w:rFonts w:ascii="Arial" w:eastAsia="Times New Roman" w:hAnsi="Arial" w:cs="Arial"/>
                <w:sz w:val="16"/>
                <w:szCs w:val="16"/>
                <w:lang w:val="en-GB" w:eastAsia="en-GB"/>
              </w:rPr>
              <w:t>centers</w:t>
            </w:r>
            <w:proofErr w:type="spellEnd"/>
            <w:r w:rsidRPr="008443BF">
              <w:rPr>
                <w:rFonts w:ascii="Arial" w:eastAsia="Times New Roman" w:hAnsi="Arial" w:cs="Arial"/>
                <w:sz w:val="16"/>
                <w:szCs w:val="16"/>
                <w:lang w:val="en-GB" w:eastAsia="en-GB"/>
              </w:rPr>
              <w:t xml:space="preserve"> and web forms that can be </w:t>
            </w:r>
            <w:proofErr w:type="spellStart"/>
            <w:r w:rsidRPr="008443BF">
              <w:rPr>
                <w:rFonts w:ascii="Arial" w:eastAsia="Times New Roman" w:hAnsi="Arial" w:cs="Arial"/>
                <w:sz w:val="16"/>
                <w:szCs w:val="16"/>
                <w:lang w:val="en-GB" w:eastAsia="en-GB"/>
              </w:rPr>
              <w:t>analyzed</w:t>
            </w:r>
            <w:proofErr w:type="spellEnd"/>
            <w:r w:rsidRPr="008443BF">
              <w:rPr>
                <w:rFonts w:ascii="Arial" w:eastAsia="Times New Roman" w:hAnsi="Arial" w:cs="Arial"/>
                <w:sz w:val="16"/>
                <w:szCs w:val="16"/>
                <w:lang w:val="en-GB" w:eastAsia="en-GB"/>
              </w:rPr>
              <w:t xml:space="preserve"> and scaled, enabling enterprises to eliminate the need for ineffective manual data entry processes.</w:t>
            </w:r>
          </w:p>
        </w:tc>
        <w:tc>
          <w:tcPr>
            <w:tcW w:w="1657" w:type="dxa"/>
            <w:tcBorders>
              <w:top w:val="nil"/>
              <w:left w:val="nil"/>
              <w:bottom w:val="nil"/>
              <w:right w:val="dotted" w:sz="4" w:space="0" w:color="969696"/>
            </w:tcBorders>
            <w:shd w:val="clear" w:color="000000" w:fill="EEF3F8"/>
            <w:noWrap/>
            <w:vAlign w:val="center"/>
            <w:hideMark/>
          </w:tcPr>
          <w:p w14:paraId="66DF0C1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24-Mar-2020</w:t>
            </w:r>
          </w:p>
        </w:tc>
        <w:tc>
          <w:tcPr>
            <w:tcW w:w="1241" w:type="dxa"/>
            <w:tcBorders>
              <w:top w:val="nil"/>
              <w:left w:val="nil"/>
              <w:bottom w:val="nil"/>
              <w:right w:val="dotted" w:sz="4" w:space="0" w:color="969696"/>
            </w:tcBorders>
            <w:shd w:val="clear" w:color="000000" w:fill="EEF3F8"/>
            <w:noWrap/>
            <w:vAlign w:val="center"/>
            <w:hideMark/>
          </w:tcPr>
          <w:p w14:paraId="15DFC24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Merger/Acquisition</w:t>
            </w:r>
          </w:p>
        </w:tc>
        <w:tc>
          <w:tcPr>
            <w:tcW w:w="780" w:type="dxa"/>
            <w:tcBorders>
              <w:top w:val="nil"/>
              <w:left w:val="nil"/>
              <w:bottom w:val="nil"/>
              <w:right w:val="dotted" w:sz="4" w:space="0" w:color="969696"/>
            </w:tcBorders>
            <w:shd w:val="clear" w:color="000000" w:fill="EEF3F8"/>
            <w:noWrap/>
            <w:vAlign w:val="center"/>
            <w:hideMark/>
          </w:tcPr>
          <w:p w14:paraId="442CAAD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00A2781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15</w:t>
            </w:r>
          </w:p>
        </w:tc>
        <w:tc>
          <w:tcPr>
            <w:tcW w:w="780" w:type="dxa"/>
            <w:tcBorders>
              <w:top w:val="nil"/>
              <w:left w:val="nil"/>
              <w:bottom w:val="nil"/>
              <w:right w:val="dotted" w:sz="4" w:space="0" w:color="969696"/>
            </w:tcBorders>
            <w:shd w:val="clear" w:color="000000" w:fill="EEF3F8"/>
            <w:noWrap/>
            <w:vAlign w:val="center"/>
            <w:hideMark/>
          </w:tcPr>
          <w:p w14:paraId="73E59B23"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4C106CD"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BEE6233"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Cybertonica</w:t>
            </w:r>
            <w:proofErr w:type="spellEnd"/>
          </w:p>
        </w:tc>
        <w:tc>
          <w:tcPr>
            <w:tcW w:w="4790" w:type="dxa"/>
            <w:tcBorders>
              <w:top w:val="nil"/>
              <w:left w:val="nil"/>
              <w:bottom w:val="nil"/>
              <w:right w:val="dotted" w:sz="4" w:space="0" w:color="969696"/>
            </w:tcBorders>
            <w:shd w:val="clear" w:color="000000" w:fill="FFFFFF"/>
            <w:noWrap/>
            <w:vAlign w:val="center"/>
            <w:hideMark/>
          </w:tcPr>
          <w:p w14:paraId="133A171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w:t>
            </w:r>
            <w:proofErr w:type="gramStart"/>
            <w:r w:rsidRPr="008443BF">
              <w:rPr>
                <w:rFonts w:ascii="Arial" w:eastAsia="Times New Roman" w:hAnsi="Arial" w:cs="Arial"/>
                <w:sz w:val="16"/>
                <w:szCs w:val="16"/>
                <w:lang w:val="en-GB" w:eastAsia="en-GB"/>
              </w:rPr>
              <w:t>a cloud</w:t>
            </w:r>
            <w:proofErr w:type="gramEnd"/>
            <w:r w:rsidRPr="008443BF">
              <w:rPr>
                <w:rFonts w:ascii="Arial" w:eastAsia="Times New Roman" w:hAnsi="Arial" w:cs="Arial"/>
                <w:sz w:val="16"/>
                <w:szCs w:val="16"/>
                <w:lang w:val="en-GB" w:eastAsia="en-GB"/>
              </w:rPr>
              <w:t xml:space="preserve">-based fraud prevention software designed to help in global digital payments' fraud prevention system. The company's software uses machine learning and artificial intelligence to reduce basket drop-off and increase conversion for all channels of e-payments and transaction platforms as well as provides frictionless </w:t>
            </w:r>
            <w:proofErr w:type="spellStart"/>
            <w:r w:rsidRPr="008443BF">
              <w:rPr>
                <w:rFonts w:ascii="Arial" w:eastAsia="Times New Roman" w:hAnsi="Arial" w:cs="Arial"/>
                <w:sz w:val="16"/>
                <w:szCs w:val="16"/>
                <w:lang w:val="en-GB" w:eastAsia="en-GB"/>
              </w:rPr>
              <w:t>onboarding</w:t>
            </w:r>
            <w:proofErr w:type="spellEnd"/>
            <w:r w:rsidRPr="008443BF">
              <w:rPr>
                <w:rFonts w:ascii="Arial" w:eastAsia="Times New Roman" w:hAnsi="Arial" w:cs="Arial"/>
                <w:sz w:val="16"/>
                <w:szCs w:val="16"/>
                <w:lang w:val="en-GB" w:eastAsia="en-GB"/>
              </w:rPr>
              <w:t xml:space="preserve">, checkout and secure payments processing, enabling payment service providers and </w:t>
            </w:r>
            <w:proofErr w:type="spellStart"/>
            <w:r w:rsidRPr="008443BF">
              <w:rPr>
                <w:rFonts w:ascii="Arial" w:eastAsia="Times New Roman" w:hAnsi="Arial" w:cs="Arial"/>
                <w:sz w:val="16"/>
                <w:szCs w:val="16"/>
                <w:lang w:val="en-GB" w:eastAsia="en-GB"/>
              </w:rPr>
              <w:t>fintech</w:t>
            </w:r>
            <w:proofErr w:type="spellEnd"/>
            <w:r w:rsidRPr="008443BF">
              <w:rPr>
                <w:rFonts w:ascii="Arial" w:eastAsia="Times New Roman" w:hAnsi="Arial" w:cs="Arial"/>
                <w:sz w:val="16"/>
                <w:szCs w:val="16"/>
                <w:lang w:val="en-GB" w:eastAsia="en-GB"/>
              </w:rPr>
              <w:t xml:space="preserve"> sectors to decrease the number of fraud transactions and chargebacks and to create frictionless authentication, smooth user journeys and increase profitability.</w:t>
            </w:r>
          </w:p>
        </w:tc>
        <w:tc>
          <w:tcPr>
            <w:tcW w:w="1657" w:type="dxa"/>
            <w:tcBorders>
              <w:top w:val="nil"/>
              <w:left w:val="nil"/>
              <w:bottom w:val="nil"/>
              <w:right w:val="dotted" w:sz="4" w:space="0" w:color="969696"/>
            </w:tcBorders>
            <w:shd w:val="clear" w:color="000000" w:fill="FFFFFF"/>
            <w:noWrap/>
            <w:vAlign w:val="center"/>
            <w:hideMark/>
          </w:tcPr>
          <w:p w14:paraId="3694C20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08-Jan-2020</w:t>
            </w:r>
          </w:p>
        </w:tc>
        <w:tc>
          <w:tcPr>
            <w:tcW w:w="1241" w:type="dxa"/>
            <w:tcBorders>
              <w:top w:val="nil"/>
              <w:left w:val="nil"/>
              <w:bottom w:val="nil"/>
              <w:right w:val="dotted" w:sz="4" w:space="0" w:color="969696"/>
            </w:tcBorders>
            <w:shd w:val="clear" w:color="000000" w:fill="FFFFFF"/>
            <w:noWrap/>
            <w:vAlign w:val="center"/>
            <w:hideMark/>
          </w:tcPr>
          <w:p w14:paraId="03E40C8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5EC1D1F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w:t>
            </w:r>
          </w:p>
        </w:tc>
        <w:tc>
          <w:tcPr>
            <w:tcW w:w="780" w:type="dxa"/>
            <w:tcBorders>
              <w:top w:val="nil"/>
              <w:left w:val="nil"/>
              <w:bottom w:val="nil"/>
              <w:right w:val="dotted" w:sz="4" w:space="0" w:color="969696"/>
            </w:tcBorders>
            <w:shd w:val="clear" w:color="000000" w:fill="FFFFFF"/>
            <w:noWrap/>
            <w:vAlign w:val="center"/>
            <w:hideMark/>
          </w:tcPr>
          <w:p w14:paraId="4CA1B82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14</w:t>
            </w:r>
          </w:p>
        </w:tc>
        <w:tc>
          <w:tcPr>
            <w:tcW w:w="780" w:type="dxa"/>
            <w:tcBorders>
              <w:top w:val="nil"/>
              <w:left w:val="nil"/>
              <w:bottom w:val="nil"/>
              <w:right w:val="dotted" w:sz="4" w:space="0" w:color="969696"/>
            </w:tcBorders>
            <w:shd w:val="clear" w:color="000000" w:fill="FFFFFF"/>
            <w:noWrap/>
            <w:vAlign w:val="center"/>
            <w:hideMark/>
          </w:tcPr>
          <w:p w14:paraId="73231A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0EDCDF17"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1C2EB36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Big Data Platform</w:t>
            </w:r>
          </w:p>
        </w:tc>
        <w:tc>
          <w:tcPr>
            <w:tcW w:w="4790" w:type="dxa"/>
            <w:tcBorders>
              <w:top w:val="nil"/>
              <w:left w:val="nil"/>
              <w:bottom w:val="nil"/>
              <w:right w:val="dotted" w:sz="4" w:space="0" w:color="969696"/>
            </w:tcBorders>
            <w:shd w:val="clear" w:color="000000" w:fill="EEF3F8"/>
            <w:noWrap/>
            <w:vAlign w:val="center"/>
            <w:hideMark/>
          </w:tcPr>
          <w:p w14:paraId="46A624F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big data processing, artificial intelligence and machine learning technologies aiming to offer specialized technological solutions to client </w:t>
            </w:r>
            <w:proofErr w:type="spellStart"/>
            <w:r w:rsidRPr="008443BF">
              <w:rPr>
                <w:rFonts w:ascii="Arial" w:eastAsia="Times New Roman" w:hAnsi="Arial" w:cs="Arial"/>
                <w:sz w:val="16"/>
                <w:szCs w:val="16"/>
                <w:lang w:val="en-GB" w:eastAsia="en-GB"/>
              </w:rPr>
              <w:t>busineses</w:t>
            </w:r>
            <w:proofErr w:type="spellEnd"/>
            <w:r w:rsidRPr="008443BF">
              <w:rPr>
                <w:rFonts w:ascii="Arial" w:eastAsia="Times New Roman" w:hAnsi="Arial" w:cs="Arial"/>
                <w:sz w:val="16"/>
                <w:szCs w:val="16"/>
                <w:lang w:val="en-GB" w:eastAsia="en-GB"/>
              </w:rPr>
              <w:t>.</w:t>
            </w:r>
          </w:p>
        </w:tc>
        <w:tc>
          <w:tcPr>
            <w:tcW w:w="1657" w:type="dxa"/>
            <w:tcBorders>
              <w:top w:val="nil"/>
              <w:left w:val="nil"/>
              <w:bottom w:val="nil"/>
              <w:right w:val="dotted" w:sz="4" w:space="0" w:color="969696"/>
            </w:tcBorders>
            <w:shd w:val="clear" w:color="000000" w:fill="EEF3F8"/>
            <w:noWrap/>
            <w:vAlign w:val="center"/>
            <w:hideMark/>
          </w:tcPr>
          <w:p w14:paraId="6EE5767D"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30-Mar-2020</w:t>
            </w:r>
          </w:p>
        </w:tc>
        <w:tc>
          <w:tcPr>
            <w:tcW w:w="1241" w:type="dxa"/>
            <w:tcBorders>
              <w:top w:val="nil"/>
              <w:left w:val="nil"/>
              <w:bottom w:val="nil"/>
              <w:right w:val="dotted" w:sz="4" w:space="0" w:color="969696"/>
            </w:tcBorders>
            <w:shd w:val="clear" w:color="000000" w:fill="EEF3F8"/>
            <w:noWrap/>
            <w:vAlign w:val="center"/>
            <w:hideMark/>
          </w:tcPr>
          <w:p w14:paraId="73FF9A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Joint Venture</w:t>
            </w:r>
          </w:p>
        </w:tc>
        <w:tc>
          <w:tcPr>
            <w:tcW w:w="780" w:type="dxa"/>
            <w:tcBorders>
              <w:top w:val="nil"/>
              <w:left w:val="nil"/>
              <w:bottom w:val="nil"/>
              <w:right w:val="dotted" w:sz="4" w:space="0" w:color="969696"/>
            </w:tcBorders>
            <w:shd w:val="clear" w:color="000000" w:fill="EEF3F8"/>
            <w:noWrap/>
            <w:vAlign w:val="center"/>
            <w:hideMark/>
          </w:tcPr>
          <w:p w14:paraId="2FCECC8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EEF3F8"/>
            <w:noWrap/>
            <w:vAlign w:val="center"/>
            <w:hideMark/>
          </w:tcPr>
          <w:p w14:paraId="2B89CB3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14</w:t>
            </w:r>
          </w:p>
        </w:tc>
        <w:tc>
          <w:tcPr>
            <w:tcW w:w="780" w:type="dxa"/>
            <w:tcBorders>
              <w:top w:val="nil"/>
              <w:left w:val="nil"/>
              <w:bottom w:val="nil"/>
              <w:right w:val="dotted" w:sz="4" w:space="0" w:color="969696"/>
            </w:tcBorders>
            <w:shd w:val="clear" w:color="000000" w:fill="EEF3F8"/>
            <w:noWrap/>
            <w:vAlign w:val="center"/>
            <w:hideMark/>
          </w:tcPr>
          <w:p w14:paraId="6046955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Russia</w:t>
            </w:r>
          </w:p>
        </w:tc>
      </w:tr>
      <w:tr w:rsidR="008443BF" w:rsidRPr="008443BF" w14:paraId="76AF162E"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4A6721B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Tangent Works</w:t>
            </w:r>
          </w:p>
        </w:tc>
        <w:tc>
          <w:tcPr>
            <w:tcW w:w="4790" w:type="dxa"/>
            <w:tcBorders>
              <w:top w:val="nil"/>
              <w:left w:val="nil"/>
              <w:bottom w:val="nil"/>
              <w:right w:val="dotted" w:sz="4" w:space="0" w:color="969696"/>
            </w:tcBorders>
            <w:shd w:val="clear" w:color="000000" w:fill="FFFFFF"/>
            <w:noWrap/>
            <w:vAlign w:val="center"/>
            <w:hideMark/>
          </w:tcPr>
          <w:p w14:paraId="7185315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Provider of prediction services designed to bridge academic research in the field of machine learning to solve challenges in the industry. The company's model use machine learning and offer insights about the dynamics hidden in the data and allows machine learning </w:t>
            </w:r>
            <w:r w:rsidRPr="008443BF">
              <w:rPr>
                <w:rFonts w:ascii="Arial" w:eastAsia="Times New Roman" w:hAnsi="Arial" w:cs="Arial"/>
                <w:sz w:val="16"/>
                <w:szCs w:val="16"/>
                <w:lang w:val="en-GB" w:eastAsia="en-GB"/>
              </w:rPr>
              <w:lastRenderedPageBreak/>
              <w:t>solutions to be executed directly on a device, enabling businesses to generate accurate predictive models for time series analysis in seconds.</w:t>
            </w:r>
          </w:p>
        </w:tc>
        <w:tc>
          <w:tcPr>
            <w:tcW w:w="1657" w:type="dxa"/>
            <w:tcBorders>
              <w:top w:val="nil"/>
              <w:left w:val="nil"/>
              <w:bottom w:val="nil"/>
              <w:right w:val="dotted" w:sz="4" w:space="0" w:color="969696"/>
            </w:tcBorders>
            <w:shd w:val="clear" w:color="000000" w:fill="FFFFFF"/>
            <w:noWrap/>
            <w:vAlign w:val="center"/>
            <w:hideMark/>
          </w:tcPr>
          <w:p w14:paraId="1DC2918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lastRenderedPageBreak/>
              <w:t>16-Apr-2020</w:t>
            </w:r>
          </w:p>
        </w:tc>
        <w:tc>
          <w:tcPr>
            <w:tcW w:w="1241" w:type="dxa"/>
            <w:tcBorders>
              <w:top w:val="nil"/>
              <w:left w:val="nil"/>
              <w:bottom w:val="nil"/>
              <w:right w:val="dotted" w:sz="4" w:space="0" w:color="969696"/>
            </w:tcBorders>
            <w:shd w:val="clear" w:color="000000" w:fill="FFFFFF"/>
            <w:noWrap/>
            <w:vAlign w:val="center"/>
            <w:hideMark/>
          </w:tcPr>
          <w:p w14:paraId="4C54AC7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676A6B8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w:t>
            </w:r>
          </w:p>
        </w:tc>
        <w:tc>
          <w:tcPr>
            <w:tcW w:w="780" w:type="dxa"/>
            <w:tcBorders>
              <w:top w:val="nil"/>
              <w:left w:val="nil"/>
              <w:bottom w:val="nil"/>
              <w:right w:val="dotted" w:sz="4" w:space="0" w:color="969696"/>
            </w:tcBorders>
            <w:shd w:val="clear" w:color="000000" w:fill="FFFFFF"/>
            <w:noWrap/>
            <w:vAlign w:val="center"/>
            <w:hideMark/>
          </w:tcPr>
          <w:p w14:paraId="78AC5A1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13</w:t>
            </w:r>
          </w:p>
        </w:tc>
        <w:tc>
          <w:tcPr>
            <w:tcW w:w="780" w:type="dxa"/>
            <w:tcBorders>
              <w:top w:val="nil"/>
              <w:left w:val="nil"/>
              <w:bottom w:val="nil"/>
              <w:right w:val="dotted" w:sz="4" w:space="0" w:color="969696"/>
            </w:tcBorders>
            <w:shd w:val="clear" w:color="000000" w:fill="FFFFFF"/>
            <w:noWrap/>
            <w:vAlign w:val="center"/>
            <w:hideMark/>
          </w:tcPr>
          <w:p w14:paraId="0708C66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Belgium</w:t>
            </w:r>
          </w:p>
        </w:tc>
      </w:tr>
      <w:tr w:rsidR="008443BF" w:rsidRPr="008443BF" w14:paraId="4D7014E9"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35F2E397"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lastRenderedPageBreak/>
              <w:t>GenesisAI</w:t>
            </w:r>
            <w:proofErr w:type="spellEnd"/>
          </w:p>
        </w:tc>
        <w:tc>
          <w:tcPr>
            <w:tcW w:w="4790" w:type="dxa"/>
            <w:tcBorders>
              <w:top w:val="nil"/>
              <w:left w:val="nil"/>
              <w:bottom w:val="nil"/>
              <w:right w:val="dotted" w:sz="4" w:space="0" w:color="969696"/>
            </w:tcBorders>
            <w:shd w:val="clear" w:color="000000" w:fill="EEF3F8"/>
            <w:noWrap/>
            <w:vAlign w:val="center"/>
            <w:hideMark/>
          </w:tcPr>
          <w:p w14:paraId="4211DB8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w:t>
            </w:r>
            <w:proofErr w:type="spellStart"/>
            <w:r w:rsidRPr="008443BF">
              <w:rPr>
                <w:rFonts w:ascii="Arial" w:eastAsia="Times New Roman" w:hAnsi="Arial" w:cs="Arial"/>
                <w:sz w:val="16"/>
                <w:szCs w:val="16"/>
                <w:lang w:val="en-GB" w:eastAsia="en-GB"/>
              </w:rPr>
              <w:t>blockchain</w:t>
            </w:r>
            <w:proofErr w:type="spellEnd"/>
            <w:r w:rsidRPr="008443BF">
              <w:rPr>
                <w:rFonts w:ascii="Arial" w:eastAsia="Times New Roman" w:hAnsi="Arial" w:cs="Arial"/>
                <w:sz w:val="16"/>
                <w:szCs w:val="16"/>
                <w:lang w:val="en-GB" w:eastAsia="en-GB"/>
              </w:rPr>
              <w:t xml:space="preserve">-based decentralized marketplace intended to assist in the development of AI products and services. The company's marketplace connects companies in need of AI services, data and models with companies interested to monetize their AI tech, enabling companies to communicate with each other, exchange data and trade services </w:t>
            </w:r>
            <w:proofErr w:type="spellStart"/>
            <w:r w:rsidRPr="008443BF">
              <w:rPr>
                <w:rFonts w:ascii="Arial" w:eastAsia="Times New Roman" w:hAnsi="Arial" w:cs="Arial"/>
                <w:sz w:val="16"/>
                <w:szCs w:val="16"/>
                <w:lang w:val="en-GB" w:eastAsia="en-GB"/>
              </w:rPr>
              <w:t>easily.It</w:t>
            </w:r>
            <w:proofErr w:type="spellEnd"/>
            <w:r w:rsidRPr="008443BF">
              <w:rPr>
                <w:rFonts w:ascii="Arial" w:eastAsia="Times New Roman" w:hAnsi="Arial" w:cs="Arial"/>
                <w:sz w:val="16"/>
                <w:szCs w:val="16"/>
                <w:lang w:val="en-GB" w:eastAsia="en-GB"/>
              </w:rPr>
              <w:t xml:space="preserve"> focuses on asset management space and healthcare sector.</w:t>
            </w:r>
          </w:p>
        </w:tc>
        <w:tc>
          <w:tcPr>
            <w:tcW w:w="1657" w:type="dxa"/>
            <w:tcBorders>
              <w:top w:val="nil"/>
              <w:left w:val="nil"/>
              <w:bottom w:val="nil"/>
              <w:right w:val="dotted" w:sz="4" w:space="0" w:color="969696"/>
            </w:tcBorders>
            <w:shd w:val="clear" w:color="000000" w:fill="EEF3F8"/>
            <w:noWrap/>
            <w:vAlign w:val="center"/>
            <w:hideMark/>
          </w:tcPr>
          <w:p w14:paraId="421F319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22-Jun-2020</w:t>
            </w:r>
          </w:p>
        </w:tc>
        <w:tc>
          <w:tcPr>
            <w:tcW w:w="1241" w:type="dxa"/>
            <w:tcBorders>
              <w:top w:val="nil"/>
              <w:left w:val="nil"/>
              <w:bottom w:val="nil"/>
              <w:right w:val="dotted" w:sz="4" w:space="0" w:color="969696"/>
            </w:tcBorders>
            <w:shd w:val="clear" w:color="000000" w:fill="EEF3F8"/>
            <w:noWrap/>
            <w:vAlign w:val="center"/>
            <w:hideMark/>
          </w:tcPr>
          <w:p w14:paraId="41BF4BF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EEF3F8"/>
            <w:noWrap/>
            <w:vAlign w:val="center"/>
            <w:hideMark/>
          </w:tcPr>
          <w:p w14:paraId="62D3480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w:t>
            </w:r>
          </w:p>
        </w:tc>
        <w:tc>
          <w:tcPr>
            <w:tcW w:w="780" w:type="dxa"/>
            <w:tcBorders>
              <w:top w:val="nil"/>
              <w:left w:val="nil"/>
              <w:bottom w:val="nil"/>
              <w:right w:val="dotted" w:sz="4" w:space="0" w:color="969696"/>
            </w:tcBorders>
            <w:shd w:val="clear" w:color="000000" w:fill="EEF3F8"/>
            <w:noWrap/>
            <w:vAlign w:val="center"/>
            <w:hideMark/>
          </w:tcPr>
          <w:p w14:paraId="5E8039C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12</w:t>
            </w:r>
          </w:p>
        </w:tc>
        <w:tc>
          <w:tcPr>
            <w:tcW w:w="780" w:type="dxa"/>
            <w:tcBorders>
              <w:top w:val="nil"/>
              <w:left w:val="nil"/>
              <w:bottom w:val="nil"/>
              <w:right w:val="dotted" w:sz="4" w:space="0" w:color="969696"/>
            </w:tcBorders>
            <w:shd w:val="clear" w:color="000000" w:fill="EEF3F8"/>
            <w:noWrap/>
            <w:vAlign w:val="center"/>
            <w:hideMark/>
          </w:tcPr>
          <w:p w14:paraId="7836127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706EA263"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5FDEFDD8"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CarServ</w:t>
            </w:r>
            <w:proofErr w:type="spellEnd"/>
          </w:p>
        </w:tc>
        <w:tc>
          <w:tcPr>
            <w:tcW w:w="4790" w:type="dxa"/>
            <w:tcBorders>
              <w:top w:val="nil"/>
              <w:left w:val="nil"/>
              <w:bottom w:val="nil"/>
              <w:right w:val="dotted" w:sz="4" w:space="0" w:color="969696"/>
            </w:tcBorders>
            <w:shd w:val="clear" w:color="000000" w:fill="FFFFFF"/>
            <w:noWrap/>
            <w:vAlign w:val="center"/>
            <w:hideMark/>
          </w:tcPr>
          <w:p w14:paraId="08BD211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an online machine learning-based platform intended for the automotive repair industry to manage their businesses easily. The company's platform uses SaaS and includes shop management, customer communication and marketing, enabling businesses to better communicate with their customers and provide repair facilities as well as a consistent and high-quality experience at an affordable price.</w:t>
            </w:r>
          </w:p>
        </w:tc>
        <w:tc>
          <w:tcPr>
            <w:tcW w:w="1657" w:type="dxa"/>
            <w:tcBorders>
              <w:top w:val="nil"/>
              <w:left w:val="nil"/>
              <w:bottom w:val="nil"/>
              <w:right w:val="dotted" w:sz="4" w:space="0" w:color="969696"/>
            </w:tcBorders>
            <w:shd w:val="clear" w:color="000000" w:fill="FFFFFF"/>
            <w:noWrap/>
            <w:vAlign w:val="center"/>
            <w:hideMark/>
          </w:tcPr>
          <w:p w14:paraId="5AAB05C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27-Oct-2020</w:t>
            </w:r>
          </w:p>
        </w:tc>
        <w:tc>
          <w:tcPr>
            <w:tcW w:w="1241" w:type="dxa"/>
            <w:tcBorders>
              <w:top w:val="nil"/>
              <w:left w:val="nil"/>
              <w:bottom w:val="nil"/>
              <w:right w:val="dotted" w:sz="4" w:space="0" w:color="969696"/>
            </w:tcBorders>
            <w:shd w:val="clear" w:color="000000" w:fill="FFFFFF"/>
            <w:noWrap/>
            <w:vAlign w:val="center"/>
            <w:hideMark/>
          </w:tcPr>
          <w:p w14:paraId="6E08C93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Later Stage VC</w:t>
            </w:r>
          </w:p>
        </w:tc>
        <w:tc>
          <w:tcPr>
            <w:tcW w:w="780" w:type="dxa"/>
            <w:tcBorders>
              <w:top w:val="nil"/>
              <w:left w:val="nil"/>
              <w:bottom w:val="nil"/>
              <w:right w:val="dotted" w:sz="4" w:space="0" w:color="969696"/>
            </w:tcBorders>
            <w:shd w:val="clear" w:color="000000" w:fill="FFFFFF"/>
            <w:noWrap/>
            <w:vAlign w:val="center"/>
            <w:hideMark/>
          </w:tcPr>
          <w:p w14:paraId="621CA988"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10</w:t>
            </w:r>
          </w:p>
        </w:tc>
        <w:tc>
          <w:tcPr>
            <w:tcW w:w="780" w:type="dxa"/>
            <w:tcBorders>
              <w:top w:val="nil"/>
              <w:left w:val="nil"/>
              <w:bottom w:val="nil"/>
              <w:right w:val="dotted" w:sz="4" w:space="0" w:color="969696"/>
            </w:tcBorders>
            <w:shd w:val="clear" w:color="000000" w:fill="FFFFFF"/>
            <w:noWrap/>
            <w:vAlign w:val="center"/>
            <w:hideMark/>
          </w:tcPr>
          <w:p w14:paraId="00A0C32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11</w:t>
            </w:r>
          </w:p>
        </w:tc>
        <w:tc>
          <w:tcPr>
            <w:tcW w:w="780" w:type="dxa"/>
            <w:tcBorders>
              <w:top w:val="nil"/>
              <w:left w:val="nil"/>
              <w:bottom w:val="nil"/>
              <w:right w:val="dotted" w:sz="4" w:space="0" w:color="969696"/>
            </w:tcBorders>
            <w:shd w:val="clear" w:color="000000" w:fill="FFFFFF"/>
            <w:noWrap/>
            <w:vAlign w:val="center"/>
            <w:hideMark/>
          </w:tcPr>
          <w:p w14:paraId="326BE64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1FF16650"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F589ED2"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SapientX</w:t>
            </w:r>
            <w:proofErr w:type="spellEnd"/>
          </w:p>
        </w:tc>
        <w:tc>
          <w:tcPr>
            <w:tcW w:w="4790" w:type="dxa"/>
            <w:tcBorders>
              <w:top w:val="nil"/>
              <w:left w:val="nil"/>
              <w:bottom w:val="nil"/>
              <w:right w:val="dotted" w:sz="4" w:space="0" w:color="969696"/>
            </w:tcBorders>
            <w:shd w:val="clear" w:color="000000" w:fill="EEF3F8"/>
            <w:noWrap/>
            <w:vAlign w:val="center"/>
            <w:hideMark/>
          </w:tcPr>
          <w:p w14:paraId="65D1C14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white-label software intended to add voice and intelligence to technology products. The company's platform incorporates voice systems with the ability to understand users and to converse with them naturally, enabling companies to develop voice-enabled interfaces for cars, robots, mobile phones and consumer products.</w:t>
            </w:r>
          </w:p>
        </w:tc>
        <w:tc>
          <w:tcPr>
            <w:tcW w:w="1657" w:type="dxa"/>
            <w:tcBorders>
              <w:top w:val="nil"/>
              <w:left w:val="nil"/>
              <w:bottom w:val="nil"/>
              <w:right w:val="dotted" w:sz="4" w:space="0" w:color="969696"/>
            </w:tcBorders>
            <w:shd w:val="clear" w:color="000000" w:fill="EEF3F8"/>
            <w:noWrap/>
            <w:vAlign w:val="center"/>
            <w:hideMark/>
          </w:tcPr>
          <w:p w14:paraId="3AF04BE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24-Jun-2020</w:t>
            </w:r>
          </w:p>
        </w:tc>
        <w:tc>
          <w:tcPr>
            <w:tcW w:w="1241" w:type="dxa"/>
            <w:tcBorders>
              <w:top w:val="nil"/>
              <w:left w:val="nil"/>
              <w:bottom w:val="nil"/>
              <w:right w:val="dotted" w:sz="4" w:space="0" w:color="969696"/>
            </w:tcBorders>
            <w:shd w:val="clear" w:color="000000" w:fill="EEF3F8"/>
            <w:noWrap/>
            <w:vAlign w:val="center"/>
            <w:hideMark/>
          </w:tcPr>
          <w:p w14:paraId="2F9BF272"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EEF3F8"/>
            <w:noWrap/>
            <w:vAlign w:val="center"/>
            <w:hideMark/>
          </w:tcPr>
          <w:p w14:paraId="0CB0D4FC"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w:t>
            </w:r>
          </w:p>
        </w:tc>
        <w:tc>
          <w:tcPr>
            <w:tcW w:w="780" w:type="dxa"/>
            <w:tcBorders>
              <w:top w:val="nil"/>
              <w:left w:val="nil"/>
              <w:bottom w:val="nil"/>
              <w:right w:val="dotted" w:sz="4" w:space="0" w:color="969696"/>
            </w:tcBorders>
            <w:shd w:val="clear" w:color="000000" w:fill="EEF3F8"/>
            <w:noWrap/>
            <w:vAlign w:val="center"/>
            <w:hideMark/>
          </w:tcPr>
          <w:p w14:paraId="76E78BA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8</w:t>
            </w:r>
          </w:p>
        </w:tc>
        <w:tc>
          <w:tcPr>
            <w:tcW w:w="780" w:type="dxa"/>
            <w:tcBorders>
              <w:top w:val="nil"/>
              <w:left w:val="nil"/>
              <w:bottom w:val="nil"/>
              <w:right w:val="dotted" w:sz="4" w:space="0" w:color="969696"/>
            </w:tcBorders>
            <w:shd w:val="clear" w:color="000000" w:fill="EEF3F8"/>
            <w:noWrap/>
            <w:vAlign w:val="center"/>
            <w:hideMark/>
          </w:tcPr>
          <w:p w14:paraId="2BE58A25"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States</w:t>
            </w:r>
          </w:p>
        </w:tc>
      </w:tr>
      <w:tr w:rsidR="008443BF" w:rsidRPr="008443BF" w14:paraId="2F72A1AA"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AEEDFBC"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MedUX</w:t>
            </w:r>
            <w:proofErr w:type="spellEnd"/>
          </w:p>
        </w:tc>
        <w:tc>
          <w:tcPr>
            <w:tcW w:w="4790" w:type="dxa"/>
            <w:tcBorders>
              <w:top w:val="nil"/>
              <w:left w:val="nil"/>
              <w:bottom w:val="nil"/>
              <w:right w:val="dotted" w:sz="4" w:space="0" w:color="969696"/>
            </w:tcBorders>
            <w:shd w:val="clear" w:color="000000" w:fill="FFFFFF"/>
            <w:noWrap/>
            <w:vAlign w:val="center"/>
            <w:hideMark/>
          </w:tcPr>
          <w:p w14:paraId="0909EC8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Developer of an online measuring software intended to measure user experience and service quality on telecommunication networks. The company's software offers drive testing and residential monitoring through machine learning, artificial intelligence and customer experience metrics in real time without any integration, enabling telecommunication operators to improve user experience and increase customer loyalty.</w:t>
            </w:r>
          </w:p>
        </w:tc>
        <w:tc>
          <w:tcPr>
            <w:tcW w:w="1657" w:type="dxa"/>
            <w:tcBorders>
              <w:top w:val="nil"/>
              <w:left w:val="nil"/>
              <w:bottom w:val="nil"/>
              <w:right w:val="dotted" w:sz="4" w:space="0" w:color="969696"/>
            </w:tcBorders>
            <w:shd w:val="clear" w:color="000000" w:fill="FFFFFF"/>
            <w:noWrap/>
            <w:vAlign w:val="center"/>
            <w:hideMark/>
          </w:tcPr>
          <w:p w14:paraId="5CC346CA"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18-Nov-2020</w:t>
            </w:r>
          </w:p>
        </w:tc>
        <w:tc>
          <w:tcPr>
            <w:tcW w:w="1241" w:type="dxa"/>
            <w:tcBorders>
              <w:top w:val="nil"/>
              <w:left w:val="nil"/>
              <w:bottom w:val="nil"/>
              <w:right w:val="dotted" w:sz="4" w:space="0" w:color="969696"/>
            </w:tcBorders>
            <w:shd w:val="clear" w:color="000000" w:fill="FFFFFF"/>
            <w:noWrap/>
            <w:vAlign w:val="center"/>
            <w:hideMark/>
          </w:tcPr>
          <w:p w14:paraId="4A7F8E1F"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Debt Refinancing</w:t>
            </w:r>
          </w:p>
        </w:tc>
        <w:tc>
          <w:tcPr>
            <w:tcW w:w="780" w:type="dxa"/>
            <w:tcBorders>
              <w:top w:val="nil"/>
              <w:left w:val="nil"/>
              <w:bottom w:val="nil"/>
              <w:right w:val="dotted" w:sz="4" w:space="0" w:color="969696"/>
            </w:tcBorders>
            <w:shd w:val="clear" w:color="000000" w:fill="FFFFFF"/>
            <w:noWrap/>
            <w:vAlign w:val="center"/>
            <w:hideMark/>
          </w:tcPr>
          <w:p w14:paraId="1A7C13D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w:t>
            </w:r>
          </w:p>
        </w:tc>
        <w:tc>
          <w:tcPr>
            <w:tcW w:w="780" w:type="dxa"/>
            <w:tcBorders>
              <w:top w:val="nil"/>
              <w:left w:val="nil"/>
              <w:bottom w:val="nil"/>
              <w:right w:val="dotted" w:sz="4" w:space="0" w:color="969696"/>
            </w:tcBorders>
            <w:shd w:val="clear" w:color="000000" w:fill="FFFFFF"/>
            <w:noWrap/>
            <w:vAlign w:val="center"/>
            <w:hideMark/>
          </w:tcPr>
          <w:p w14:paraId="25117A51"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7</w:t>
            </w:r>
          </w:p>
        </w:tc>
        <w:tc>
          <w:tcPr>
            <w:tcW w:w="780" w:type="dxa"/>
            <w:tcBorders>
              <w:top w:val="nil"/>
              <w:left w:val="nil"/>
              <w:bottom w:val="nil"/>
              <w:right w:val="dotted" w:sz="4" w:space="0" w:color="969696"/>
            </w:tcBorders>
            <w:shd w:val="clear" w:color="000000" w:fill="FFFFFF"/>
            <w:noWrap/>
            <w:vAlign w:val="center"/>
            <w:hideMark/>
          </w:tcPr>
          <w:p w14:paraId="2A8E482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Spain</w:t>
            </w:r>
          </w:p>
        </w:tc>
      </w:tr>
      <w:tr w:rsidR="008443BF" w:rsidRPr="008443BF" w14:paraId="250687B8" w14:textId="77777777" w:rsidTr="004E227E">
        <w:trPr>
          <w:trHeight w:val="250"/>
        </w:trPr>
        <w:tc>
          <w:tcPr>
            <w:tcW w:w="988" w:type="dxa"/>
            <w:tcBorders>
              <w:top w:val="nil"/>
              <w:left w:val="nil"/>
              <w:bottom w:val="nil"/>
              <w:right w:val="dotted" w:sz="4" w:space="0" w:color="969696"/>
            </w:tcBorders>
            <w:shd w:val="clear" w:color="000000" w:fill="EEF3F8"/>
            <w:noWrap/>
            <w:vAlign w:val="center"/>
            <w:hideMark/>
          </w:tcPr>
          <w:p w14:paraId="5BB0B1A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Rais</w:t>
            </w:r>
            <w:proofErr w:type="spellEnd"/>
          </w:p>
        </w:tc>
        <w:tc>
          <w:tcPr>
            <w:tcW w:w="4790" w:type="dxa"/>
            <w:tcBorders>
              <w:top w:val="nil"/>
              <w:left w:val="nil"/>
              <w:bottom w:val="nil"/>
              <w:right w:val="dotted" w:sz="4" w:space="0" w:color="969696"/>
            </w:tcBorders>
            <w:shd w:val="clear" w:color="000000" w:fill="EEF3F8"/>
            <w:noWrap/>
            <w:vAlign w:val="center"/>
            <w:hideMark/>
          </w:tcPr>
          <w:p w14:paraId="249C24A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 xml:space="preserve">Developer of a data analytics platform designed to unite, </w:t>
            </w:r>
            <w:proofErr w:type="spellStart"/>
            <w:r w:rsidRPr="008443BF">
              <w:rPr>
                <w:rFonts w:ascii="Arial" w:eastAsia="Times New Roman" w:hAnsi="Arial" w:cs="Arial"/>
                <w:sz w:val="16"/>
                <w:szCs w:val="16"/>
                <w:lang w:val="en-GB" w:eastAsia="en-GB"/>
              </w:rPr>
              <w:t>analyze</w:t>
            </w:r>
            <w:proofErr w:type="spellEnd"/>
            <w:r w:rsidRPr="008443BF">
              <w:rPr>
                <w:rFonts w:ascii="Arial" w:eastAsia="Times New Roman" w:hAnsi="Arial" w:cs="Arial"/>
                <w:sz w:val="16"/>
                <w:szCs w:val="16"/>
                <w:lang w:val="en-GB" w:eastAsia="en-GB"/>
              </w:rPr>
              <w:t xml:space="preserve"> and enrich customer data. The company's predictive software platform de-duplicates data and deploys it to the customer engagement channel, helping clients to improve customer retention by generating more repeat business across marketing channels and to understand customer </w:t>
            </w:r>
            <w:proofErr w:type="spellStart"/>
            <w:r w:rsidRPr="008443BF">
              <w:rPr>
                <w:rFonts w:ascii="Arial" w:eastAsia="Times New Roman" w:hAnsi="Arial" w:cs="Arial"/>
                <w:sz w:val="16"/>
                <w:szCs w:val="16"/>
                <w:lang w:val="en-GB" w:eastAsia="en-GB"/>
              </w:rPr>
              <w:t>behavior</w:t>
            </w:r>
            <w:proofErr w:type="spellEnd"/>
            <w:r w:rsidRPr="008443BF">
              <w:rPr>
                <w:rFonts w:ascii="Arial" w:eastAsia="Times New Roman" w:hAnsi="Arial" w:cs="Arial"/>
                <w:sz w:val="16"/>
                <w:szCs w:val="16"/>
                <w:lang w:val="en-GB" w:eastAsia="en-GB"/>
              </w:rPr>
              <w:t xml:space="preserve"> and marketing performance.</w:t>
            </w:r>
          </w:p>
        </w:tc>
        <w:tc>
          <w:tcPr>
            <w:tcW w:w="1657" w:type="dxa"/>
            <w:tcBorders>
              <w:top w:val="nil"/>
              <w:left w:val="nil"/>
              <w:bottom w:val="nil"/>
              <w:right w:val="dotted" w:sz="4" w:space="0" w:color="969696"/>
            </w:tcBorders>
            <w:shd w:val="clear" w:color="000000" w:fill="EEF3F8"/>
            <w:noWrap/>
            <w:vAlign w:val="center"/>
            <w:hideMark/>
          </w:tcPr>
          <w:p w14:paraId="1537752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26-Jan-2020</w:t>
            </w:r>
          </w:p>
        </w:tc>
        <w:tc>
          <w:tcPr>
            <w:tcW w:w="1241" w:type="dxa"/>
            <w:tcBorders>
              <w:top w:val="nil"/>
              <w:left w:val="nil"/>
              <w:bottom w:val="nil"/>
              <w:right w:val="dotted" w:sz="4" w:space="0" w:color="969696"/>
            </w:tcBorders>
            <w:shd w:val="clear" w:color="000000" w:fill="EEF3F8"/>
            <w:noWrap/>
            <w:vAlign w:val="center"/>
            <w:hideMark/>
          </w:tcPr>
          <w:p w14:paraId="0B9672D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EEF3F8"/>
            <w:noWrap/>
            <w:vAlign w:val="center"/>
            <w:hideMark/>
          </w:tcPr>
          <w:p w14:paraId="25C0B737"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w:t>
            </w:r>
          </w:p>
        </w:tc>
        <w:tc>
          <w:tcPr>
            <w:tcW w:w="780" w:type="dxa"/>
            <w:tcBorders>
              <w:top w:val="nil"/>
              <w:left w:val="nil"/>
              <w:bottom w:val="nil"/>
              <w:right w:val="dotted" w:sz="4" w:space="0" w:color="969696"/>
            </w:tcBorders>
            <w:shd w:val="clear" w:color="000000" w:fill="EEF3F8"/>
            <w:noWrap/>
            <w:vAlign w:val="center"/>
            <w:hideMark/>
          </w:tcPr>
          <w:p w14:paraId="6D417E49"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3</w:t>
            </w:r>
          </w:p>
        </w:tc>
        <w:tc>
          <w:tcPr>
            <w:tcW w:w="780" w:type="dxa"/>
            <w:tcBorders>
              <w:top w:val="nil"/>
              <w:left w:val="nil"/>
              <w:bottom w:val="nil"/>
              <w:right w:val="dotted" w:sz="4" w:space="0" w:color="969696"/>
            </w:tcBorders>
            <w:shd w:val="clear" w:color="000000" w:fill="EEF3F8"/>
            <w:noWrap/>
            <w:vAlign w:val="center"/>
            <w:hideMark/>
          </w:tcPr>
          <w:p w14:paraId="0496B766"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r w:rsidR="008443BF" w:rsidRPr="008443BF" w14:paraId="42586180" w14:textId="77777777" w:rsidTr="004E227E">
        <w:trPr>
          <w:trHeight w:val="250"/>
        </w:trPr>
        <w:tc>
          <w:tcPr>
            <w:tcW w:w="988" w:type="dxa"/>
            <w:tcBorders>
              <w:top w:val="nil"/>
              <w:left w:val="nil"/>
              <w:bottom w:val="nil"/>
              <w:right w:val="dotted" w:sz="4" w:space="0" w:color="969696"/>
            </w:tcBorders>
            <w:shd w:val="clear" w:color="000000" w:fill="FFFFFF"/>
            <w:noWrap/>
            <w:vAlign w:val="center"/>
            <w:hideMark/>
          </w:tcPr>
          <w:p w14:paraId="06915226" w14:textId="77777777" w:rsidR="008443BF" w:rsidRPr="008443BF" w:rsidRDefault="008443BF" w:rsidP="008443BF">
            <w:pPr>
              <w:spacing w:after="0" w:line="240" w:lineRule="auto"/>
              <w:rPr>
                <w:rFonts w:ascii="Arial" w:eastAsia="Times New Roman" w:hAnsi="Arial" w:cs="Arial"/>
                <w:sz w:val="16"/>
                <w:szCs w:val="16"/>
                <w:lang w:val="en-GB" w:eastAsia="en-GB"/>
              </w:rPr>
            </w:pPr>
            <w:proofErr w:type="spellStart"/>
            <w:r w:rsidRPr="008443BF">
              <w:rPr>
                <w:rFonts w:ascii="Arial" w:eastAsia="Times New Roman" w:hAnsi="Arial" w:cs="Arial"/>
                <w:sz w:val="16"/>
                <w:szCs w:val="16"/>
                <w:lang w:val="en-GB" w:eastAsia="en-GB"/>
              </w:rPr>
              <w:t>Emergeiq</w:t>
            </w:r>
            <w:proofErr w:type="spellEnd"/>
          </w:p>
        </w:tc>
        <w:tc>
          <w:tcPr>
            <w:tcW w:w="4790" w:type="dxa"/>
            <w:tcBorders>
              <w:top w:val="nil"/>
              <w:left w:val="nil"/>
              <w:bottom w:val="nil"/>
              <w:right w:val="dotted" w:sz="4" w:space="0" w:color="969696"/>
            </w:tcBorders>
            <w:shd w:val="clear" w:color="000000" w:fill="FFFFFF"/>
            <w:noWrap/>
            <w:vAlign w:val="center"/>
            <w:hideMark/>
          </w:tcPr>
          <w:p w14:paraId="1009270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Provider of an artificial intelligence based platform intended to omit in-house Data Science or dashboards. The company's platform runs solution giving analytics &amp; artificial intelligence for businesses, then sends back the resulting insights via their existing mobile apps and desktop tools or other reporting channels, enabling small business to avail data support who cannot afford in-house data scientists and software.</w:t>
            </w:r>
          </w:p>
        </w:tc>
        <w:tc>
          <w:tcPr>
            <w:tcW w:w="1657" w:type="dxa"/>
            <w:tcBorders>
              <w:top w:val="nil"/>
              <w:left w:val="nil"/>
              <w:bottom w:val="nil"/>
              <w:right w:val="dotted" w:sz="4" w:space="0" w:color="969696"/>
            </w:tcBorders>
            <w:shd w:val="clear" w:color="000000" w:fill="FFFFFF"/>
            <w:noWrap/>
            <w:vAlign w:val="center"/>
            <w:hideMark/>
          </w:tcPr>
          <w:p w14:paraId="4A2B7D0E"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01-Jan-2021</w:t>
            </w:r>
          </w:p>
        </w:tc>
        <w:tc>
          <w:tcPr>
            <w:tcW w:w="1241" w:type="dxa"/>
            <w:tcBorders>
              <w:top w:val="nil"/>
              <w:left w:val="nil"/>
              <w:bottom w:val="nil"/>
              <w:right w:val="dotted" w:sz="4" w:space="0" w:color="969696"/>
            </w:tcBorders>
            <w:shd w:val="clear" w:color="000000" w:fill="FFFFFF"/>
            <w:noWrap/>
            <w:vAlign w:val="center"/>
            <w:hideMark/>
          </w:tcPr>
          <w:p w14:paraId="01695470"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Equity Crowdfunding</w:t>
            </w:r>
          </w:p>
        </w:tc>
        <w:tc>
          <w:tcPr>
            <w:tcW w:w="780" w:type="dxa"/>
            <w:tcBorders>
              <w:top w:val="nil"/>
              <w:left w:val="nil"/>
              <w:bottom w:val="nil"/>
              <w:right w:val="dotted" w:sz="4" w:space="0" w:color="969696"/>
            </w:tcBorders>
            <w:shd w:val="clear" w:color="000000" w:fill="FFFFFF"/>
            <w:noWrap/>
            <w:vAlign w:val="center"/>
            <w:hideMark/>
          </w:tcPr>
          <w:p w14:paraId="40D8F1B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w:t>
            </w:r>
          </w:p>
        </w:tc>
        <w:tc>
          <w:tcPr>
            <w:tcW w:w="780" w:type="dxa"/>
            <w:tcBorders>
              <w:top w:val="nil"/>
              <w:left w:val="nil"/>
              <w:bottom w:val="nil"/>
              <w:right w:val="dotted" w:sz="4" w:space="0" w:color="969696"/>
            </w:tcBorders>
            <w:shd w:val="clear" w:color="000000" w:fill="FFFFFF"/>
            <w:noWrap/>
            <w:vAlign w:val="center"/>
            <w:hideMark/>
          </w:tcPr>
          <w:p w14:paraId="5DBD55E4"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1</w:t>
            </w:r>
          </w:p>
        </w:tc>
        <w:tc>
          <w:tcPr>
            <w:tcW w:w="780" w:type="dxa"/>
            <w:tcBorders>
              <w:top w:val="nil"/>
              <w:left w:val="nil"/>
              <w:bottom w:val="nil"/>
              <w:right w:val="dotted" w:sz="4" w:space="0" w:color="969696"/>
            </w:tcBorders>
            <w:shd w:val="clear" w:color="000000" w:fill="FFFFFF"/>
            <w:noWrap/>
            <w:vAlign w:val="center"/>
            <w:hideMark/>
          </w:tcPr>
          <w:p w14:paraId="4394E66B" w14:textId="77777777" w:rsidR="008443BF" w:rsidRPr="008443BF" w:rsidRDefault="008443BF" w:rsidP="008443BF">
            <w:pPr>
              <w:spacing w:after="0" w:line="240" w:lineRule="auto"/>
              <w:rPr>
                <w:rFonts w:ascii="Arial" w:eastAsia="Times New Roman" w:hAnsi="Arial" w:cs="Arial"/>
                <w:sz w:val="16"/>
                <w:szCs w:val="16"/>
                <w:lang w:val="en-GB" w:eastAsia="en-GB"/>
              </w:rPr>
            </w:pPr>
            <w:r w:rsidRPr="008443BF">
              <w:rPr>
                <w:rFonts w:ascii="Arial" w:eastAsia="Times New Roman" w:hAnsi="Arial" w:cs="Arial"/>
                <w:sz w:val="16"/>
                <w:szCs w:val="16"/>
                <w:lang w:val="en-GB" w:eastAsia="en-GB"/>
              </w:rPr>
              <w:t>United Kingdom</w:t>
            </w:r>
          </w:p>
        </w:tc>
      </w:tr>
    </w:tbl>
    <w:p w14:paraId="53A1420B" w14:textId="77777777" w:rsidR="008443BF" w:rsidRPr="008443BF" w:rsidRDefault="008443BF" w:rsidP="008443BF">
      <w:pPr>
        <w:rPr>
          <w:rFonts w:ascii="Calibri" w:eastAsia="Calibri" w:hAnsi="Calibri" w:cs="Arial"/>
          <w:b/>
          <w:iCs/>
          <w:color w:val="1F497D"/>
          <w:sz w:val="28"/>
          <w:szCs w:val="24"/>
          <w:lang w:bidi="ar-SA"/>
        </w:rPr>
      </w:pPr>
      <w:r w:rsidRPr="008443BF">
        <w:rPr>
          <w:rFonts w:ascii="Calibri" w:eastAsia="Times New Roman" w:hAnsi="Calibri" w:cs="Arial"/>
          <w:sz w:val="24"/>
          <w:szCs w:val="24"/>
        </w:rPr>
        <w:br w:type="page"/>
      </w:r>
    </w:p>
    <w:p w14:paraId="6C6F71F7" w14:textId="77777777" w:rsidR="008443BF" w:rsidRPr="008443BF" w:rsidRDefault="008443BF" w:rsidP="008443BF">
      <w:pPr>
        <w:spacing w:after="120" w:line="300" w:lineRule="auto"/>
        <w:jc w:val="both"/>
        <w:outlineLvl w:val="1"/>
        <w:rPr>
          <w:rFonts w:ascii="Calibri" w:eastAsia="Calibri" w:hAnsi="Calibri" w:cs="Arial"/>
          <w:b/>
          <w:iCs/>
          <w:color w:val="4F81BD"/>
          <w:sz w:val="28"/>
          <w:szCs w:val="26"/>
          <w:lang w:bidi="ar-SA"/>
        </w:rPr>
      </w:pPr>
      <w:r w:rsidRPr="008443BF">
        <w:rPr>
          <w:rFonts w:ascii="Calibri" w:eastAsia="Calibri" w:hAnsi="Calibri" w:cs="Arial"/>
          <w:b/>
          <w:iCs/>
          <w:color w:val="1F497D"/>
          <w:sz w:val="28"/>
          <w:szCs w:val="24"/>
          <w:lang w:bidi="ar-SA"/>
        </w:rPr>
        <w:lastRenderedPageBreak/>
        <w:t>Appendix #.1: About Frost &amp; Sullivan</w:t>
      </w:r>
      <w:bookmarkEnd w:id="22"/>
      <w:r w:rsidRPr="008443BF">
        <w:rPr>
          <w:rFonts w:ascii="Calibri" w:eastAsia="Calibri" w:hAnsi="Calibri" w:cs="Arial"/>
          <w:b/>
          <w:iCs/>
          <w:color w:val="1F497D"/>
          <w:sz w:val="28"/>
          <w:szCs w:val="26"/>
          <w:lang w:bidi="ar-SA"/>
        </w:rPr>
        <w:t xml:space="preserve"> </w:t>
      </w:r>
    </w:p>
    <w:p w14:paraId="0A7405FF"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 xml:space="preserve">Frost &amp; Sullivan* is a leading global consulting, and market &amp; technology research firm that employs staff of 1,800, which includes analysts, experts, and growth strategy consultants at approximately 50 branches across 6 continents, including in </w:t>
      </w:r>
      <w:proofErr w:type="spellStart"/>
      <w:r w:rsidRPr="008443BF">
        <w:rPr>
          <w:rFonts w:ascii="Calibri" w:eastAsia="Times New Roman" w:hAnsi="Calibri" w:cs="Arial"/>
          <w:sz w:val="24"/>
          <w:szCs w:val="24"/>
        </w:rPr>
        <w:t>Herzliya</w:t>
      </w:r>
      <w:proofErr w:type="spellEnd"/>
      <w:r w:rsidRPr="008443BF">
        <w:rPr>
          <w:rFonts w:ascii="Calibri" w:eastAsia="Times New Roman" w:hAnsi="Calibri" w:cs="Arial"/>
          <w:sz w:val="24"/>
          <w:szCs w:val="24"/>
        </w:rPr>
        <w:t xml:space="preserve"> </w:t>
      </w:r>
      <w:proofErr w:type="spellStart"/>
      <w:r w:rsidRPr="008443BF">
        <w:rPr>
          <w:rFonts w:ascii="Calibri" w:eastAsia="Times New Roman" w:hAnsi="Calibri" w:cs="Arial"/>
          <w:sz w:val="24"/>
          <w:szCs w:val="24"/>
        </w:rPr>
        <w:t>Pituach</w:t>
      </w:r>
      <w:proofErr w:type="spellEnd"/>
      <w:r w:rsidRPr="008443BF">
        <w:rPr>
          <w:rFonts w:ascii="Calibri" w:eastAsia="Times New Roman" w:hAnsi="Calibri" w:cs="Arial"/>
          <w:sz w:val="24"/>
          <w:szCs w:val="24"/>
        </w:rPr>
        <w:t>, Israel. Frost &amp; Sullivan's equity research utilizes the experience and know-how accumulated over the course of 55 years in medical technologies, life sciences, technology, energy, and other industrial fields, including the publication of tens of thousands of market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2016C574" w14:textId="77777777" w:rsidR="008443BF" w:rsidRPr="008443BF" w:rsidRDefault="008443BF" w:rsidP="008443BF">
      <w:pPr>
        <w:spacing w:line="360" w:lineRule="auto"/>
        <w:jc w:val="both"/>
        <w:rPr>
          <w:rFonts w:ascii="Calibri" w:eastAsia="Times New Roman" w:hAnsi="Calibri" w:cs="Arial"/>
          <w:sz w:val="24"/>
          <w:szCs w:val="24"/>
        </w:rPr>
      </w:pPr>
    </w:p>
    <w:p w14:paraId="24A1C75D"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*Frost &amp; Sullivan Research and Consulting Ltd., a wholly owned subsidiary of Frost &amp; Sullivan, is registered and licensed in Israel to practice as an investment adviser.</w:t>
      </w:r>
    </w:p>
    <w:p w14:paraId="6D69F48D" w14:textId="77777777" w:rsidR="008443BF" w:rsidRPr="008443BF" w:rsidRDefault="008443BF" w:rsidP="008443BF">
      <w:pPr>
        <w:spacing w:line="360" w:lineRule="auto"/>
        <w:jc w:val="both"/>
        <w:rPr>
          <w:rFonts w:ascii="Calibri" w:eastAsia="Times New Roman" w:hAnsi="Calibri" w:cs="Arial"/>
          <w:sz w:val="24"/>
          <w:szCs w:val="24"/>
        </w:rPr>
      </w:pPr>
    </w:p>
    <w:p w14:paraId="14D7C727"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What is Independent Equity Research?</w:t>
      </w:r>
    </w:p>
    <w:p w14:paraId="34FFD54C"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Nearly all equity research is nowadays performed by stock brokers, investment banks, and other entities which have a financial interest in the stock being analyzed.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analyzed. Furthermore, a company like Frost &amp; Sullivan conducting Independent Equity Research services is reimbursed by a third party entity and not the company directly. Compensation is received up front to further secure the independence of the coverage.</w:t>
      </w:r>
    </w:p>
    <w:p w14:paraId="55A68BF1" w14:textId="77777777" w:rsidR="008443BF" w:rsidRPr="008443BF" w:rsidRDefault="008443BF" w:rsidP="008443BF">
      <w:pPr>
        <w:spacing w:line="360" w:lineRule="auto"/>
        <w:jc w:val="both"/>
        <w:rPr>
          <w:rFonts w:ascii="Calibri" w:eastAsia="Times New Roman" w:hAnsi="Calibri" w:cs="Arial"/>
          <w:sz w:val="24"/>
          <w:szCs w:val="24"/>
        </w:rPr>
      </w:pPr>
    </w:p>
    <w:p w14:paraId="71537364"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Analysis Program with the Tel Aviv Stock Exchange (TASE)</w:t>
      </w:r>
    </w:p>
    <w:p w14:paraId="297EB12D"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 xml:space="preserve">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w:t>
      </w:r>
      <w:r w:rsidRPr="008443BF">
        <w:rPr>
          <w:rFonts w:ascii="Calibri" w:eastAsia="Times New Roman" w:hAnsi="Calibri" w:cs="Arial"/>
          <w:sz w:val="24"/>
          <w:szCs w:val="24"/>
        </w:rPr>
        <w:lastRenderedPageBreak/>
        <w:t>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7C5FC9C2" w14:textId="77777777" w:rsidR="008443BF" w:rsidRPr="008443BF" w:rsidRDefault="008443BF" w:rsidP="008443BF">
      <w:pPr>
        <w:spacing w:line="360" w:lineRule="auto"/>
        <w:jc w:val="both"/>
        <w:rPr>
          <w:rFonts w:ascii="Calibri" w:eastAsia="Times New Roman" w:hAnsi="Calibri" w:cs="Arial"/>
          <w:sz w:val="24"/>
          <w:szCs w:val="24"/>
        </w:rPr>
      </w:pPr>
    </w:p>
    <w:p w14:paraId="01CC2372" w14:textId="77777777" w:rsidR="008443BF" w:rsidRPr="008443BF" w:rsidRDefault="008443BF" w:rsidP="008443BF">
      <w:pPr>
        <w:spacing w:line="360" w:lineRule="auto"/>
        <w:jc w:val="both"/>
        <w:rPr>
          <w:rFonts w:ascii="Calibri" w:eastAsia="Times New Roman" w:hAnsi="Calibri" w:cs="Arial"/>
          <w:sz w:val="24"/>
          <w:szCs w:val="24"/>
        </w:rPr>
      </w:pPr>
      <w:r w:rsidRPr="008443BF">
        <w:rPr>
          <w:rFonts w:ascii="Calibri" w:eastAsia="Times New Roman" w:hAnsi="Calibri" w:cs="Arial"/>
          <w:sz w:val="24"/>
          <w:szCs w:val="24"/>
        </w:rPr>
        <w:t>For further inquiries, please contact our lead analyst:</w:t>
      </w:r>
    </w:p>
    <w:p w14:paraId="0F788B95" w14:textId="77777777" w:rsidR="008443BF" w:rsidRPr="008443BF" w:rsidRDefault="008443BF" w:rsidP="008443BF">
      <w:pPr>
        <w:spacing w:line="360" w:lineRule="auto"/>
        <w:jc w:val="both"/>
        <w:rPr>
          <w:rFonts w:ascii="Calibri" w:eastAsia="Calibri" w:hAnsi="Calibri" w:cs="Arial"/>
          <w:bCs/>
          <w:iCs/>
          <w:sz w:val="24"/>
          <w:szCs w:val="24"/>
          <w:lang w:val="en-GB" w:bidi="ar-SA"/>
        </w:rPr>
      </w:pPr>
      <w:r w:rsidRPr="008443BF">
        <w:rPr>
          <w:rFonts w:ascii="Calibri" w:eastAsia="Times New Roman" w:hAnsi="Calibri" w:cs="Arial"/>
          <w:sz w:val="24"/>
          <w:szCs w:val="24"/>
        </w:rPr>
        <w:t xml:space="preserve">Dr. Tiran Rothman </w:t>
      </w:r>
      <w:r w:rsidRPr="008443BF">
        <w:rPr>
          <w:rFonts w:ascii="Calibri" w:eastAsia="Times New Roman" w:hAnsi="Calibri" w:cs="Arial"/>
          <w:b/>
          <w:bCs/>
          <w:sz w:val="24"/>
          <w:szCs w:val="24"/>
        </w:rPr>
        <w:t xml:space="preserve">T: </w:t>
      </w:r>
      <w:r w:rsidRPr="008443BF">
        <w:rPr>
          <w:rFonts w:ascii="Calibri" w:eastAsia="Times New Roman" w:hAnsi="Calibri" w:cs="Arial"/>
          <w:sz w:val="24"/>
          <w:szCs w:val="24"/>
        </w:rPr>
        <w:t xml:space="preserve">+972 (0) 9 950 2888 </w:t>
      </w:r>
      <w:r w:rsidRPr="008443BF">
        <w:rPr>
          <w:rFonts w:ascii="Calibri" w:eastAsia="Times New Roman" w:hAnsi="Calibri" w:cs="Arial"/>
          <w:b/>
          <w:bCs/>
          <w:sz w:val="24"/>
          <w:szCs w:val="24"/>
        </w:rPr>
        <w:t xml:space="preserve">E: </w:t>
      </w:r>
      <w:r w:rsidRPr="008443BF">
        <w:rPr>
          <w:rFonts w:ascii="Calibri" w:eastAsia="Times New Roman" w:hAnsi="Calibri" w:cs="Arial"/>
          <w:sz w:val="24"/>
          <w:szCs w:val="24"/>
        </w:rPr>
        <w:t>equity.research@frost.com</w:t>
      </w:r>
    </w:p>
    <w:p w14:paraId="1E8F8B54" w14:textId="77777777" w:rsidR="008443BF" w:rsidRPr="008443BF" w:rsidRDefault="008443BF" w:rsidP="008443BF">
      <w:pPr>
        <w:spacing w:line="360" w:lineRule="auto"/>
        <w:jc w:val="both"/>
        <w:rPr>
          <w:rFonts w:ascii="Calibri" w:eastAsia="Calibri" w:hAnsi="Calibri" w:cs="Arial"/>
          <w:sz w:val="24"/>
          <w:szCs w:val="24"/>
          <w:lang w:val="en-GB" w:bidi="ar-SA"/>
        </w:rPr>
      </w:pPr>
    </w:p>
    <w:p w14:paraId="03E0E8D7" w14:textId="77777777" w:rsidR="008443BF" w:rsidRPr="008443BF" w:rsidRDefault="008443BF" w:rsidP="008443BF">
      <w:pPr>
        <w:spacing w:line="360" w:lineRule="auto"/>
        <w:jc w:val="both"/>
        <w:rPr>
          <w:rFonts w:ascii="Calibri" w:eastAsia="Calibri" w:hAnsi="Calibri" w:cs="Arial"/>
          <w:sz w:val="24"/>
          <w:szCs w:val="24"/>
          <w:lang w:val="en-GB" w:bidi="ar-SA"/>
        </w:rPr>
      </w:pPr>
      <w:r w:rsidRPr="008443BF">
        <w:rPr>
          <w:rFonts w:ascii="Calibri" w:eastAsia="Calibri" w:hAnsi="Calibri" w:cs="Arial"/>
          <w:sz w:val="24"/>
          <w:szCs w:val="24"/>
          <w:lang w:val="en-GB" w:bidi="ar-SA"/>
        </w:rPr>
        <w:br w:type="page"/>
      </w:r>
    </w:p>
    <w:p w14:paraId="665132FB" w14:textId="77777777" w:rsidR="008443BF" w:rsidRPr="008443BF" w:rsidRDefault="008443BF" w:rsidP="008443BF">
      <w:pPr>
        <w:spacing w:after="120" w:line="300" w:lineRule="auto"/>
        <w:jc w:val="both"/>
        <w:outlineLvl w:val="1"/>
        <w:rPr>
          <w:rFonts w:ascii="Calibri" w:eastAsia="Calibri" w:hAnsi="Calibri" w:cs="Arial"/>
          <w:b/>
          <w:iCs/>
          <w:color w:val="1F497D"/>
          <w:sz w:val="28"/>
          <w:szCs w:val="24"/>
          <w:rtl/>
          <w:lang w:bidi="ar-SA"/>
        </w:rPr>
      </w:pPr>
      <w:bookmarkStart w:id="23" w:name="_Toc64371522"/>
      <w:r w:rsidRPr="008443BF">
        <w:rPr>
          <w:rFonts w:ascii="Calibri" w:eastAsia="Calibri" w:hAnsi="Calibri" w:cs="Arial"/>
          <w:b/>
          <w:iCs/>
          <w:color w:val="1F497D"/>
          <w:sz w:val="28"/>
          <w:szCs w:val="24"/>
          <w:lang w:bidi="ar-SA"/>
        </w:rPr>
        <w:lastRenderedPageBreak/>
        <w:t xml:space="preserve">Disclaimers, </w:t>
      </w:r>
      <w:r w:rsidRPr="008443BF">
        <w:rPr>
          <w:rFonts w:ascii="Calibri" w:eastAsia="Calibri" w:hAnsi="Calibri" w:cs="Arial"/>
          <w:b/>
          <w:iCs/>
          <w:noProof/>
          <w:color w:val="1F497D"/>
          <w:sz w:val="28"/>
          <w:szCs w:val="24"/>
          <w:lang w:bidi="ar-SA"/>
        </w:rPr>
        <w:t>disclosures,</w:t>
      </w:r>
      <w:r w:rsidRPr="008443BF">
        <w:rPr>
          <w:rFonts w:ascii="Calibri" w:eastAsia="Calibri" w:hAnsi="Calibri" w:cs="Arial"/>
          <w:b/>
          <w:iCs/>
          <w:color w:val="1F497D"/>
          <w:sz w:val="28"/>
          <w:szCs w:val="24"/>
          <w:lang w:bidi="ar-SA"/>
        </w:rPr>
        <w:t xml:space="preserve"> and insights for more responsible investment decisions</w:t>
      </w:r>
      <w:bookmarkEnd w:id="23"/>
    </w:p>
    <w:p w14:paraId="541DADD6" w14:textId="77777777" w:rsidR="008443BF" w:rsidRPr="008443BF" w:rsidRDefault="008443BF" w:rsidP="008443BF">
      <w:pPr>
        <w:spacing w:after="0" w:line="240" w:lineRule="auto"/>
        <w:rPr>
          <w:rFonts w:ascii="Calibri" w:eastAsia="Times New Roman" w:hAnsi="Calibri" w:cs="Arial"/>
          <w:sz w:val="16"/>
          <w:szCs w:val="16"/>
          <w:lang w:val="en-GB" w:bidi="ar-SA"/>
        </w:rPr>
      </w:pPr>
      <w:r w:rsidRPr="008443BF">
        <w:rPr>
          <w:rFonts w:ascii="Calibri" w:eastAsia="Times New Roman" w:hAnsi="Calibri" w:cs="Arial"/>
          <w:sz w:val="16"/>
          <w:szCs w:val="16"/>
          <w:lang w:val="en-GB" w:bidi="ar-SA"/>
        </w:rPr>
        <w:t xml:space="preserve">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w:t>
      </w:r>
      <w:proofErr w:type="spellStart"/>
      <w:r w:rsidRPr="008443BF">
        <w:rPr>
          <w:rFonts w:ascii="Calibri" w:eastAsia="Times New Roman" w:hAnsi="Calibri" w:cs="Arial"/>
          <w:sz w:val="16"/>
          <w:szCs w:val="16"/>
          <w:lang w:val="en-GB" w:bidi="ar-SA"/>
        </w:rPr>
        <w:t>analyzed</w:t>
      </w:r>
      <w:proofErr w:type="spellEnd"/>
      <w:r w:rsidRPr="008443BF">
        <w:rPr>
          <w:rFonts w:ascii="Calibri" w:eastAsia="Times New Roman" w:hAnsi="Calibri" w:cs="Arial"/>
          <w:sz w:val="16"/>
          <w:szCs w:val="16"/>
          <w:lang w:val="en-GB" w:bidi="ar-SA"/>
        </w:rPr>
        <w:t xml:space="preserve"> in a report and participates in the TASE Scheme; "Report",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 "Invest",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8443BF">
        <w:rPr>
          <w:rFonts w:ascii="Calibri" w:eastAsia="Times New Roman" w:hAnsi="Calibri" w:cs="Arial"/>
          <w:sz w:val="16"/>
          <w:szCs w:val="16"/>
          <w:lang w:val="en-GB" w:bidi="ar-SA"/>
        </w:rPr>
        <w:t>d'etre</w:t>
      </w:r>
      <w:proofErr w:type="spellEnd"/>
      <w:r w:rsidRPr="008443BF">
        <w:rPr>
          <w:rFonts w:ascii="Calibri" w:eastAsia="Times New Roman" w:hAnsi="Calibri" w:cs="Arial"/>
          <w:sz w:val="16"/>
          <w:szCs w:val="16"/>
          <w:lang w:val="en-GB" w:bidi="ar-SA"/>
        </w:rPr>
        <w:t xml:space="preserve"> off which an individual/entity may make an investment decision.</w:t>
      </w:r>
    </w:p>
    <w:p w14:paraId="11A2BEBD" w14:textId="77777777" w:rsidR="008443BF" w:rsidRPr="008443BF" w:rsidRDefault="008443BF" w:rsidP="008443BF">
      <w:pPr>
        <w:spacing w:after="0" w:line="240" w:lineRule="auto"/>
        <w:rPr>
          <w:rFonts w:ascii="Calibri" w:eastAsia="Times New Roman" w:hAnsi="Calibri" w:cs="Arial"/>
          <w:sz w:val="16"/>
          <w:szCs w:val="16"/>
          <w:lang w:val="en-GB" w:bidi="ar-SA"/>
        </w:rPr>
      </w:pPr>
      <w:r w:rsidRPr="008443BF">
        <w:rPr>
          <w:rFonts w:ascii="Calibri" w:eastAsia="Times New Roman" w:hAnsi="Calibri" w:cs="Arial"/>
          <w:sz w:val="16"/>
          <w:szCs w:val="16"/>
          <w:lang w:val="en-GB" w:bidi="ar-SA"/>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8443BF">
        <w:rPr>
          <w:rFonts w:ascii="Calibri" w:eastAsia="Times New Roman" w:hAnsi="Calibri" w:cs="Arial"/>
          <w:sz w:val="16"/>
          <w:szCs w:val="16"/>
          <w:lang w:val="en-GB" w:bidi="ar-SA"/>
        </w:rPr>
        <w:t>MiFiD</w:t>
      </w:r>
      <w:proofErr w:type="spellEnd"/>
      <w:r w:rsidRPr="008443BF">
        <w:rPr>
          <w:rFonts w:ascii="Calibri" w:eastAsia="Times New Roman" w:hAnsi="Calibri" w:cs="Arial"/>
          <w:sz w:val="16"/>
          <w:szCs w:val="16"/>
          <w:lang w:val="en-GB" w:bidi="ar-SA"/>
        </w:rPr>
        <w:t xml:space="preserve"> II regime. This applies to all forms of transmission, including email, website and financial platforms such as Bloomberg and Thomson. </w:t>
      </w:r>
    </w:p>
    <w:p w14:paraId="2B7C23E4" w14:textId="77777777" w:rsidR="008443BF" w:rsidRPr="008443BF" w:rsidRDefault="008443BF" w:rsidP="008443BF">
      <w:pPr>
        <w:spacing w:after="0" w:line="240" w:lineRule="auto"/>
        <w:rPr>
          <w:rFonts w:ascii="Calibri" w:eastAsia="Times New Roman" w:hAnsi="Calibri" w:cs="Arial"/>
          <w:sz w:val="16"/>
          <w:szCs w:val="16"/>
          <w:lang w:val="en-GB" w:bidi="ar-SA"/>
        </w:rPr>
      </w:pPr>
      <w:r w:rsidRPr="008443BF">
        <w:rPr>
          <w:rFonts w:ascii="Calibri" w:eastAsia="Times New Roman" w:hAnsi="Calibri" w:cs="Arial"/>
          <w:sz w:val="16"/>
          <w:szCs w:val="16"/>
          <w:lang w:val="en-GB" w:bidi="ar-SA"/>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Macro level factors that are not directly </w:t>
      </w:r>
      <w:proofErr w:type="spellStart"/>
      <w:r w:rsidRPr="008443BF">
        <w:rPr>
          <w:rFonts w:ascii="Calibri" w:eastAsia="Times New Roman" w:hAnsi="Calibri" w:cs="Arial"/>
          <w:sz w:val="16"/>
          <w:szCs w:val="16"/>
          <w:lang w:val="en-GB" w:bidi="ar-SA"/>
        </w:rPr>
        <w:t>analyzed</w:t>
      </w:r>
      <w:proofErr w:type="spellEnd"/>
      <w:r w:rsidRPr="008443BF">
        <w:rPr>
          <w:rFonts w:ascii="Calibri" w:eastAsia="Times New Roman" w:hAnsi="Calibri" w:cs="Arial"/>
          <w:sz w:val="16"/>
          <w:szCs w:val="16"/>
          <w:lang w:val="en-GB" w:bidi="ar-SA"/>
        </w:rPr>
        <w:t xml:space="preserve"> in the Report, such as interest rates and exchange rates, any events related to the eco-system, clients, suppliers, competitors, regulators, and others may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w:t>
      </w:r>
      <w:proofErr w:type="spellStart"/>
      <w:r w:rsidRPr="008443BF">
        <w:rPr>
          <w:rFonts w:ascii="Calibri" w:eastAsia="Times New Roman" w:hAnsi="Calibri" w:cs="Arial"/>
          <w:sz w:val="16"/>
          <w:szCs w:val="16"/>
          <w:lang w:val="en-GB" w:bidi="ar-SA"/>
        </w:rPr>
        <w:t>harbor</w:t>
      </w:r>
      <w:proofErr w:type="spellEnd"/>
      <w:r w:rsidRPr="008443BF">
        <w:rPr>
          <w:rFonts w:ascii="Calibri" w:eastAsia="Times New Roman" w:hAnsi="Calibri" w:cs="Arial"/>
          <w:sz w:val="16"/>
          <w:szCs w:val="16"/>
          <w:lang w:val="en-GB" w:bidi="ar-SA"/>
        </w:rPr>
        <w:t xml:space="preserve"> provisions of the Private Securities Litigation Reform Act of 1995.</w:t>
      </w:r>
    </w:p>
    <w:p w14:paraId="5479A364" w14:textId="77777777" w:rsidR="008443BF" w:rsidRPr="008443BF" w:rsidRDefault="008443BF" w:rsidP="008443BF">
      <w:pPr>
        <w:spacing w:after="0" w:line="240" w:lineRule="auto"/>
        <w:rPr>
          <w:rFonts w:ascii="Calibri" w:eastAsia="Times New Roman" w:hAnsi="Calibri" w:cs="Arial"/>
          <w:sz w:val="16"/>
          <w:szCs w:val="16"/>
          <w:lang w:val="en-GB" w:bidi="ar-SA"/>
        </w:rPr>
      </w:pPr>
      <w:r w:rsidRPr="008443BF">
        <w:rPr>
          <w:rFonts w:ascii="Calibri" w:eastAsia="Times New Roman" w:hAnsi="Calibri" w:cs="Arial"/>
          <w:sz w:val="16"/>
          <w:szCs w:val="16"/>
          <w:lang w:val="en-GB" w:bidi="ar-SA"/>
        </w:rPr>
        <w:t>TASE Analysis Scheme: The Report is authored by Frost &amp; Sullivan Research &amp; Consulting Ltd. within the framework of the Analysis Scheme of the Tel Aviv Stock Exchange ("TASE") regarding the provision of analysis services on companies that participate in the analysis scheme (see details: www.tase.co.il/LPages/TechAnalysis/Tase_Analysis_Site/index.html, www.tase.co.il/LPages/InvestorRelations/english/tase-analysis-program.html), an agreement that the company has signed with TASE ("The Agreement") and  the regulation and supervision of the Israel Security Authority (ISA). FSRC and its lead analyst are licensed by the ISA as investment advisors. Accordingly, the following implications and disclosure requirements shall apply. The agreement with the Tel-Aviv Stock Exchange Ltd. regarding participation in the scheme for research analysis of public companies does not and shall not constitute an agreement on the part of the Tel-Aviv Stock Exchange Ltd. or the Israel Securities Authority to the content of the Equity Research Notes or to the recommendations contained therein. As per the Agreement and/or ISA regulations: A summary of the Report shall also be published in Hebrew. In the event of any contradiction, inconsistency, discrepancy, ambiguity or variance between the English Report and the Hebrew summary of said Report, the English version shall prevail. 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Short update notes, in which the investment case has not materially changed, will include a summary valuation discussion. Subject to the agreement, Frost &amp; Sullivan Research &amp; Consulting Ltd. is entitled to an annual fee to be paid directly by the TASE. Each participant shall pay fees for its participation in the Scheme directly to the TASE. 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597E0AB1" w14:textId="77777777" w:rsidR="008443BF" w:rsidRPr="008443BF" w:rsidRDefault="008443BF" w:rsidP="008443BF">
      <w:pPr>
        <w:spacing w:after="0" w:line="240" w:lineRule="auto"/>
        <w:rPr>
          <w:rFonts w:ascii="Calibri" w:eastAsia="Times New Roman" w:hAnsi="Calibri" w:cs="Arial"/>
          <w:sz w:val="16"/>
          <w:szCs w:val="16"/>
          <w:lang w:val="en-GB" w:bidi="ar-SA"/>
        </w:rPr>
      </w:pPr>
      <w:r w:rsidRPr="008443BF">
        <w:rPr>
          <w:rFonts w:ascii="Calibri" w:eastAsia="Times New Roman" w:hAnsi="Calibri" w:cs="Arial"/>
          <w:sz w:val="16"/>
          <w:szCs w:val="16"/>
          <w:lang w:val="en-GB" w:bidi="ar-SA"/>
        </w:rPr>
        <w:lastRenderedPageBreak/>
        <w:t>© 2021 All rights reserved to Frost &amp; Sullivan and Frost &amp; Sullivan Research &amp; Consulting Ltd. Any content, including any documents, may not be published, lent, reproduced, quoted or resold without the written permission of the companies.</w:t>
      </w:r>
    </w:p>
    <w:p w14:paraId="536D208F" w14:textId="77777777" w:rsidR="008443BF" w:rsidRPr="008443BF" w:rsidRDefault="008443BF" w:rsidP="008443BF">
      <w:pPr>
        <w:spacing w:line="360" w:lineRule="auto"/>
        <w:jc w:val="both"/>
        <w:rPr>
          <w:rFonts w:ascii="Calibri" w:eastAsia="Times New Roman" w:hAnsi="Calibri" w:cs="Arial"/>
          <w:sz w:val="24"/>
          <w:szCs w:val="24"/>
          <w:lang w:val="en-GB" w:bidi="ar-SA"/>
        </w:rPr>
      </w:pPr>
    </w:p>
    <w:p w14:paraId="1C86FC3F" w14:textId="77777777" w:rsidR="008443BF" w:rsidRPr="008443BF" w:rsidRDefault="008443BF" w:rsidP="008443BF">
      <w:pPr>
        <w:spacing w:after="120" w:line="300" w:lineRule="auto"/>
        <w:jc w:val="both"/>
        <w:outlineLvl w:val="1"/>
        <w:rPr>
          <w:rFonts w:ascii="Calibri" w:eastAsia="Calibri" w:hAnsi="Calibri" w:cs="Arial"/>
          <w:b/>
          <w:iCs/>
          <w:color w:val="1F497D"/>
          <w:sz w:val="28"/>
          <w:szCs w:val="24"/>
          <w:rtl/>
          <w:lang w:bidi="ar-SA"/>
        </w:rPr>
      </w:pPr>
      <w:r w:rsidRPr="008443BF">
        <w:rPr>
          <w:rFonts w:ascii="Calibri" w:eastAsia="Calibri" w:hAnsi="Calibri" w:cs="Arial"/>
          <w:b/>
          <w:iCs/>
          <w:color w:val="1F497D"/>
          <w:sz w:val="28"/>
          <w:szCs w:val="24"/>
          <w:lang w:bidi="ar-SA"/>
        </w:rPr>
        <w:t>Endnotes</w:t>
      </w:r>
    </w:p>
    <w:sectPr w:rsidR="008443BF" w:rsidRPr="008443BF" w:rsidSect="00061FBC">
      <w:headerReference w:type="default" r:id="rId65"/>
      <w:footerReference w:type="default" r:id="rId66"/>
      <w:pgSz w:w="12240" w:h="15840"/>
      <w:pgMar w:top="1440" w:right="720" w:bottom="720" w:left="720"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F098C" w14:textId="77777777" w:rsidR="009C27FF" w:rsidRDefault="009C27FF" w:rsidP="00586A60">
      <w:pPr>
        <w:spacing w:after="0" w:line="240" w:lineRule="auto"/>
      </w:pPr>
      <w:r>
        <w:separator/>
      </w:r>
    </w:p>
  </w:endnote>
  <w:endnote w:type="continuationSeparator" w:id="0">
    <w:p w14:paraId="270BC12B" w14:textId="77777777" w:rsidR="009C27FF" w:rsidRDefault="009C27FF" w:rsidP="0058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ssistant">
    <w:altName w:val="Courier New"/>
    <w:charset w:val="00"/>
    <w:family w:val="auto"/>
    <w:pitch w:val="variable"/>
    <w:sig w:usb0="00000000" w:usb1="40000000" w:usb2="00000000" w:usb3="00000000" w:csb0="0000002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16385"/>
      <w:docPartObj>
        <w:docPartGallery w:val="Page Numbers (Bottom of Page)"/>
        <w:docPartUnique/>
      </w:docPartObj>
    </w:sdtPr>
    <w:sdtEndPr>
      <w:rPr>
        <w:color w:val="808080" w:themeColor="background1" w:themeShade="80"/>
        <w:spacing w:val="60"/>
      </w:rPr>
    </w:sdtEndPr>
    <w:sdtContent>
      <w:p w14:paraId="06940295" w14:textId="0E661FF4" w:rsidR="004E227E" w:rsidRPr="00061FBC" w:rsidRDefault="004E227E" w:rsidP="00061FBC">
        <w:pPr>
          <w:pStyle w:val="Footer"/>
          <w:pBdr>
            <w:top w:val="single" w:sz="4" w:space="1" w:color="D9D9D9" w:themeColor="background1" w:themeShade="D9"/>
          </w:pBdr>
          <w:rPr>
            <w:b/>
            <w:bCs/>
          </w:rPr>
        </w:pPr>
        <w:r>
          <w:rPr>
            <w:color w:val="808080" w:themeColor="background1" w:themeShade="80"/>
            <w:spacing w:val="60"/>
          </w:rPr>
          <w:t>Page</w:t>
        </w:r>
        <w:r>
          <w:rPr>
            <w:b/>
            <w:bCs/>
          </w:rPr>
          <w:t>|</w:t>
        </w:r>
        <w:r w:rsidRPr="009A7392">
          <w:t xml:space="preserve"> </w:t>
        </w:r>
        <w:r>
          <w:fldChar w:fldCharType="begin"/>
        </w:r>
        <w:r>
          <w:instrText xml:space="preserve"> PAGE   \* MERGEFORMAT </w:instrText>
        </w:r>
        <w:r>
          <w:fldChar w:fldCharType="separate"/>
        </w:r>
        <w:r w:rsidR="00AE5944" w:rsidRPr="00AE5944">
          <w:rPr>
            <w:b/>
            <w:bCs/>
            <w:noProof/>
          </w:rPr>
          <w:t>5</w:t>
        </w:r>
        <w:r>
          <w:rPr>
            <w:b/>
            <w:bCs/>
            <w:noProof/>
          </w:rPr>
          <w:fldChar w:fldCharType="end"/>
        </w:r>
        <w:r>
          <w:rPr>
            <w:b/>
            <w:bCs/>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F0012" w14:textId="77777777" w:rsidR="009C27FF" w:rsidRDefault="009C27FF" w:rsidP="00586A60">
      <w:pPr>
        <w:spacing w:after="0" w:line="240" w:lineRule="auto"/>
      </w:pPr>
      <w:r>
        <w:separator/>
      </w:r>
    </w:p>
  </w:footnote>
  <w:footnote w:type="continuationSeparator" w:id="0">
    <w:p w14:paraId="4E99F063" w14:textId="77777777" w:rsidR="009C27FF" w:rsidRDefault="009C27FF" w:rsidP="00586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438C" w14:textId="4877A247" w:rsidR="004E227E" w:rsidRDefault="004E227E" w:rsidP="001F4944">
    <w:pPr>
      <w:pStyle w:val="Header"/>
      <w:ind w:left="-17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47D1" w14:textId="0D6E67E2" w:rsidR="004E227E" w:rsidRDefault="004E227E" w:rsidP="001F4944">
    <w:pPr>
      <w:pStyle w:val="Header"/>
      <w:ind w:left="-1710"/>
    </w:pPr>
    <w:r w:rsidRPr="00DE38F8">
      <w:rPr>
        <w:noProof/>
      </w:rPr>
      <w:drawing>
        <wp:anchor distT="0" distB="0" distL="114300" distR="114300" simplePos="0" relativeHeight="251659264" behindDoc="1" locked="0" layoutInCell="1" allowOverlap="1" wp14:anchorId="5F93F54F" wp14:editId="59E95F5E">
          <wp:simplePos x="0" y="0"/>
          <wp:positionH relativeFrom="margin">
            <wp:posOffset>2270760</wp:posOffset>
          </wp:positionH>
          <wp:positionV relativeFrom="paragraph">
            <wp:posOffset>222664</wp:posOffset>
          </wp:positionV>
          <wp:extent cx="2233930" cy="5295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l="52888" b="29545"/>
                  <a:stretch>
                    <a:fillRect/>
                  </a:stretch>
                </pic:blipFill>
                <pic:spPr bwMode="auto">
                  <a:xfrm>
                    <a:off x="0" y="0"/>
                    <a:ext cx="2233930" cy="5295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4AB"/>
    <w:multiLevelType w:val="hybridMultilevel"/>
    <w:tmpl w:val="15B664B6"/>
    <w:lvl w:ilvl="0" w:tplc="869EC2D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A606C"/>
    <w:multiLevelType w:val="hybridMultilevel"/>
    <w:tmpl w:val="7E9A5C1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0C56773"/>
    <w:multiLevelType w:val="hybridMultilevel"/>
    <w:tmpl w:val="EF681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734FFE"/>
    <w:multiLevelType w:val="hybridMultilevel"/>
    <w:tmpl w:val="069A7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D011E6"/>
    <w:multiLevelType w:val="hybridMultilevel"/>
    <w:tmpl w:val="B720C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5E1F74"/>
    <w:multiLevelType w:val="hybridMultilevel"/>
    <w:tmpl w:val="D1765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2E60798"/>
    <w:multiLevelType w:val="hybridMultilevel"/>
    <w:tmpl w:val="EEEA3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1"/>
  </w:num>
  <w:num w:numId="5">
    <w:abstractNumId w:val="7"/>
  </w:num>
  <w:num w:numId="6">
    <w:abstractNumId w:val="6"/>
  </w:num>
  <w:num w:numId="7">
    <w:abstractNumId w:val="2"/>
  </w:num>
  <w:num w:numId="8">
    <w:abstractNumId w:val="5"/>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c2sbQ0MTO1NLcwtjRS0lEKTi0uzszPAykwqQUAK7kajiwAAAA="/>
  </w:docVars>
  <w:rsids>
    <w:rsidRoot w:val="00586A60"/>
    <w:rsid w:val="00034718"/>
    <w:rsid w:val="0004429A"/>
    <w:rsid w:val="00061741"/>
    <w:rsid w:val="00061FBC"/>
    <w:rsid w:val="0008019C"/>
    <w:rsid w:val="000D414B"/>
    <w:rsid w:val="000E3B99"/>
    <w:rsid w:val="0011460C"/>
    <w:rsid w:val="0012266D"/>
    <w:rsid w:val="00134030"/>
    <w:rsid w:val="00135A71"/>
    <w:rsid w:val="00142A6D"/>
    <w:rsid w:val="00150338"/>
    <w:rsid w:val="001B4A80"/>
    <w:rsid w:val="001E6713"/>
    <w:rsid w:val="001F4944"/>
    <w:rsid w:val="00203A13"/>
    <w:rsid w:val="0020420D"/>
    <w:rsid w:val="00245DF6"/>
    <w:rsid w:val="00254101"/>
    <w:rsid w:val="002C2F6D"/>
    <w:rsid w:val="0032480F"/>
    <w:rsid w:val="003659B8"/>
    <w:rsid w:val="0041125C"/>
    <w:rsid w:val="00426E22"/>
    <w:rsid w:val="00435097"/>
    <w:rsid w:val="0044228A"/>
    <w:rsid w:val="00445F19"/>
    <w:rsid w:val="004512A2"/>
    <w:rsid w:val="004C2F97"/>
    <w:rsid w:val="004E227E"/>
    <w:rsid w:val="00504AE8"/>
    <w:rsid w:val="005074CD"/>
    <w:rsid w:val="00575C39"/>
    <w:rsid w:val="00586A60"/>
    <w:rsid w:val="0059544F"/>
    <w:rsid w:val="005A7F4B"/>
    <w:rsid w:val="005F5CFB"/>
    <w:rsid w:val="00600E82"/>
    <w:rsid w:val="006106B5"/>
    <w:rsid w:val="00610A7C"/>
    <w:rsid w:val="006C3A9E"/>
    <w:rsid w:val="006D60BA"/>
    <w:rsid w:val="0070787F"/>
    <w:rsid w:val="0076751A"/>
    <w:rsid w:val="00792FE1"/>
    <w:rsid w:val="007B204B"/>
    <w:rsid w:val="007E1FE0"/>
    <w:rsid w:val="007F59FC"/>
    <w:rsid w:val="00801388"/>
    <w:rsid w:val="00832094"/>
    <w:rsid w:val="008443BF"/>
    <w:rsid w:val="008877EA"/>
    <w:rsid w:val="00897E25"/>
    <w:rsid w:val="008A52ED"/>
    <w:rsid w:val="009132E7"/>
    <w:rsid w:val="009227C2"/>
    <w:rsid w:val="009478B8"/>
    <w:rsid w:val="0096063B"/>
    <w:rsid w:val="0097402E"/>
    <w:rsid w:val="00996E80"/>
    <w:rsid w:val="009C27FF"/>
    <w:rsid w:val="009D367A"/>
    <w:rsid w:val="00A630F6"/>
    <w:rsid w:val="00A77E63"/>
    <w:rsid w:val="00A84158"/>
    <w:rsid w:val="00A974D5"/>
    <w:rsid w:val="00AE2C2E"/>
    <w:rsid w:val="00AE5944"/>
    <w:rsid w:val="00B369ED"/>
    <w:rsid w:val="00B812FE"/>
    <w:rsid w:val="00BB0347"/>
    <w:rsid w:val="00BD01C8"/>
    <w:rsid w:val="00BD7EBC"/>
    <w:rsid w:val="00C0110D"/>
    <w:rsid w:val="00C205F3"/>
    <w:rsid w:val="00C23862"/>
    <w:rsid w:val="00CB1B26"/>
    <w:rsid w:val="00CC4063"/>
    <w:rsid w:val="00D14C54"/>
    <w:rsid w:val="00D15545"/>
    <w:rsid w:val="00D42E90"/>
    <w:rsid w:val="00D91AAC"/>
    <w:rsid w:val="00DB6909"/>
    <w:rsid w:val="00DD59EF"/>
    <w:rsid w:val="00E12779"/>
    <w:rsid w:val="00E46221"/>
    <w:rsid w:val="00E94853"/>
    <w:rsid w:val="00E96744"/>
    <w:rsid w:val="00EC4E27"/>
    <w:rsid w:val="00F24FE9"/>
    <w:rsid w:val="00F2649B"/>
    <w:rsid w:val="00F35F95"/>
    <w:rsid w:val="00F37A28"/>
    <w:rsid w:val="00F50CFF"/>
    <w:rsid w:val="00F51A12"/>
    <w:rsid w:val="00F7689A"/>
    <w:rsid w:val="00F777A9"/>
    <w:rsid w:val="00FA2AEC"/>
    <w:rsid w:val="00FD366C"/>
    <w:rsid w:val="00FE3B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1F494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1F494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
    <w:name w:val="List Table 1 Light Accent 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
    <w:name w:val="Plain Table 2"/>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jc w:val="both"/>
    </w:pPr>
    <w:rPr>
      <w:rFonts w:eastAsia="Calibri"/>
      <w:sz w:val="24"/>
      <w:lang w:bidi="ar-SA"/>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59"/>
    <w:unhideWhenUsed/>
    <w:rsid w:val="00B812FE"/>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43BF"/>
  </w:style>
  <w:style w:type="table" w:customStyle="1" w:styleId="LightList2">
    <w:name w:val="Light List2"/>
    <w:basedOn w:val="TableNormal"/>
    <w:next w:val="LightList"/>
    <w:uiPriority w:val="61"/>
    <w:rsid w:val="008443B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2">
    <w:name w:val="Light Shading - Accent 12"/>
    <w:basedOn w:val="TableNormal"/>
    <w:next w:val="LightShading-Accent1"/>
    <w:uiPriority w:val="60"/>
    <w:rsid w:val="008443BF"/>
    <w:pPr>
      <w:spacing w:after="0" w:line="240" w:lineRule="auto"/>
    </w:pPr>
    <w:rPr>
      <w:color w:val="2F5496"/>
      <w:lang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1LightAccent11">
    <w:name w:val="List Table 1 Light Accent 11"/>
    <w:basedOn w:val="TableNormal"/>
    <w:uiPriority w:val="46"/>
    <w:rsid w:val="008443BF"/>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
    <w:name w:val="Plain Table 21"/>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8443BF"/>
  </w:style>
  <w:style w:type="table" w:customStyle="1" w:styleId="LightShading11">
    <w:name w:val="Light Shading11"/>
    <w:basedOn w:val="TableNormal"/>
    <w:next w:val="LightShading"/>
    <w:uiPriority w:val="60"/>
    <w:rsid w:val="008443B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1">
    <w:name w:val="Light List - Accent 1111"/>
    <w:basedOn w:val="TableNormal"/>
    <w:uiPriority w:val="61"/>
    <w:rsid w:val="008443B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unhideWhenUsed/>
    <w:rsid w:val="008443B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8443B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next w:val="LightGrid-Accent1"/>
    <w:uiPriority w:val="62"/>
    <w:rsid w:val="008443B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1">
    <w:name w:val="Medium Grid 3 - Accent 111"/>
    <w:basedOn w:val="TableNormal"/>
    <w:next w:val="MediumGrid3-Accent1"/>
    <w:uiPriority w:val="69"/>
    <w:rsid w:val="008443B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11">
    <w:name w:val="Light Shading - Accent 111"/>
    <w:basedOn w:val="TableNormal"/>
    <w:uiPriority w:val="60"/>
    <w:rsid w:val="008443B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1">
    <w:name w:val="Grid Table 5 Dark - Accent 111"/>
    <w:basedOn w:val="TableNormal"/>
    <w:uiPriority w:val="50"/>
    <w:rsid w:val="008443B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1">
    <w:name w:val="Light List11"/>
    <w:basedOn w:val="TableNormal"/>
    <w:next w:val="LightList"/>
    <w:uiPriority w:val="61"/>
    <w:rsid w:val="008443B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next w:val="LightList-Accent1"/>
    <w:uiPriority w:val="61"/>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12">
    <w:name w:val="Light Grid - Accent 12"/>
    <w:basedOn w:val="TableNormal"/>
    <w:next w:val="LightGrid-Accent1"/>
    <w:uiPriority w:val="62"/>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12">
    <w:name w:val="Medium Grid 3 - Accent 12"/>
    <w:basedOn w:val="TableNormal"/>
    <w:next w:val="MediumGrid3-Accent1"/>
    <w:uiPriority w:val="69"/>
    <w:rsid w:val="008443B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character" w:styleId="PlaceholderText">
    <w:name w:val="Placeholder Text"/>
    <w:basedOn w:val="DefaultParagraphFont"/>
    <w:uiPriority w:val="99"/>
    <w:semiHidden/>
    <w:rsid w:val="008443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44"/>
  </w:style>
  <w:style w:type="paragraph" w:styleId="Heading1">
    <w:name w:val="heading 1"/>
    <w:basedOn w:val="Normal"/>
    <w:next w:val="Normal"/>
    <w:link w:val="Heading1Char"/>
    <w:uiPriority w:val="9"/>
    <w:qFormat/>
    <w:rsid w:val="001F49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aliases w:val="Heading 11"/>
    <w:basedOn w:val="Normal"/>
    <w:next w:val="Normal"/>
    <w:link w:val="Heading2Char"/>
    <w:unhideWhenUsed/>
    <w:qFormat/>
    <w:rsid w:val="001F494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unhideWhenUsed/>
    <w:qFormat/>
    <w:rsid w:val="001F49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44"/>
    <w:rPr>
      <w:rFonts w:asciiTheme="majorHAnsi" w:eastAsiaTheme="majorEastAsia" w:hAnsiTheme="majorHAnsi" w:cstheme="majorBidi"/>
      <w:color w:val="2F5496" w:themeColor="accent1" w:themeShade="BF"/>
      <w:sz w:val="30"/>
      <w:szCs w:val="30"/>
    </w:rPr>
  </w:style>
  <w:style w:type="character" w:customStyle="1" w:styleId="Heading2Char">
    <w:name w:val="Heading 2 Char"/>
    <w:aliases w:val="Heading 11 Char"/>
    <w:basedOn w:val="DefaultParagraphFont"/>
    <w:link w:val="Heading2"/>
    <w:rsid w:val="001F494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1F494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
    <w:name w:val="List Table 1 Light Accent 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
    <w:name w:val="Plain Table 2"/>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jc w:val="both"/>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jc w:val="both"/>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jc w:val="both"/>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jc w:val="both"/>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jc w:val="both"/>
    </w:pPr>
    <w:rPr>
      <w:rFonts w:eastAsia="Calibri"/>
      <w:sz w:val="24"/>
      <w:lang w:bidi="ar-SA"/>
    </w:rPr>
  </w:style>
  <w:style w:type="paragraph" w:customStyle="1" w:styleId="Bullet1">
    <w:name w:val="Bullet 1"/>
    <w:basedOn w:val="Text"/>
    <w:qFormat/>
    <w:rsid w:val="0032480F"/>
    <w:pPr>
      <w:numPr>
        <w:numId w:val="1"/>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semiHidden/>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semiHidden/>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jc w:val="both"/>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semiHidden/>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2">
    <w:name w:val="toc 2"/>
    <w:basedOn w:val="Normal"/>
    <w:next w:val="Normal"/>
    <w:autoRedefine/>
    <w:uiPriority w:val="39"/>
    <w:unhideWhenUsed/>
    <w:rsid w:val="00E46221"/>
    <w:pPr>
      <w:spacing w:after="100"/>
      <w:ind w:left="220"/>
    </w:pPr>
  </w:style>
  <w:style w:type="paragraph" w:styleId="TOC1">
    <w:name w:val="toc 1"/>
    <w:basedOn w:val="Normal"/>
    <w:next w:val="Normal"/>
    <w:autoRedefine/>
    <w:uiPriority w:val="39"/>
    <w:unhideWhenUsed/>
    <w:rsid w:val="00F50CFF"/>
    <w:pPr>
      <w:tabs>
        <w:tab w:val="right" w:leader="dot" w:pos="10790"/>
      </w:tabs>
      <w:spacing w:after="100"/>
      <w:ind w:left="2070"/>
    </w:pPr>
  </w:style>
  <w:style w:type="table" w:customStyle="1" w:styleId="TableGrid1">
    <w:name w:val="Table Grid1"/>
    <w:basedOn w:val="TableNormal"/>
    <w:next w:val="TableGrid"/>
    <w:uiPriority w:val="59"/>
    <w:unhideWhenUsed/>
    <w:rsid w:val="00B812FE"/>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43BF"/>
  </w:style>
  <w:style w:type="table" w:customStyle="1" w:styleId="LightList2">
    <w:name w:val="Light List2"/>
    <w:basedOn w:val="TableNormal"/>
    <w:next w:val="LightList"/>
    <w:uiPriority w:val="61"/>
    <w:rsid w:val="008443B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2">
    <w:name w:val="Light Shading - Accent 12"/>
    <w:basedOn w:val="TableNormal"/>
    <w:next w:val="LightShading-Accent1"/>
    <w:uiPriority w:val="60"/>
    <w:rsid w:val="008443BF"/>
    <w:pPr>
      <w:spacing w:after="0" w:line="240" w:lineRule="auto"/>
    </w:pPr>
    <w:rPr>
      <w:color w:val="2F5496"/>
      <w:lang w:bidi="ar-SA"/>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1LightAccent11">
    <w:name w:val="List Table 1 Light Accent 11"/>
    <w:basedOn w:val="TableNormal"/>
    <w:uiPriority w:val="46"/>
    <w:rsid w:val="008443BF"/>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
    <w:name w:val="Plain Table 21"/>
    <w:basedOn w:val="TableNormal"/>
    <w:uiPriority w:val="42"/>
    <w:rsid w:val="008443B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8443BF"/>
  </w:style>
  <w:style w:type="table" w:customStyle="1" w:styleId="LightShading11">
    <w:name w:val="Light Shading11"/>
    <w:basedOn w:val="TableNormal"/>
    <w:next w:val="LightShading"/>
    <w:uiPriority w:val="60"/>
    <w:rsid w:val="008443B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1">
    <w:name w:val="Light List - Accent 1111"/>
    <w:basedOn w:val="TableNormal"/>
    <w:uiPriority w:val="61"/>
    <w:rsid w:val="008443B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unhideWhenUsed/>
    <w:rsid w:val="008443B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8443B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next w:val="LightGrid-Accent1"/>
    <w:uiPriority w:val="62"/>
    <w:rsid w:val="008443B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3-Accent111">
    <w:name w:val="Medium Grid 3 - Accent 111"/>
    <w:basedOn w:val="TableNormal"/>
    <w:next w:val="MediumGrid3-Accent1"/>
    <w:uiPriority w:val="69"/>
    <w:rsid w:val="008443B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11">
    <w:name w:val="Light Shading - Accent 111"/>
    <w:basedOn w:val="TableNormal"/>
    <w:uiPriority w:val="60"/>
    <w:rsid w:val="008443B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1">
    <w:name w:val="Grid Table 5 Dark - Accent 111"/>
    <w:basedOn w:val="TableNormal"/>
    <w:uiPriority w:val="50"/>
    <w:rsid w:val="008443B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1">
    <w:name w:val="Light List11"/>
    <w:basedOn w:val="TableNormal"/>
    <w:next w:val="LightList"/>
    <w:uiPriority w:val="61"/>
    <w:rsid w:val="008443B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
    <w:name w:val="Light Shading2"/>
    <w:basedOn w:val="TableNormal"/>
    <w:next w:val="LightShading"/>
    <w:uiPriority w:val="60"/>
    <w:rsid w:val="008443B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next w:val="LightList-Accent1"/>
    <w:uiPriority w:val="61"/>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12">
    <w:name w:val="Light Grid - Accent 12"/>
    <w:basedOn w:val="TableNormal"/>
    <w:next w:val="LightGrid-Accent1"/>
    <w:uiPriority w:val="62"/>
    <w:rsid w:val="008443BF"/>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MediumGrid3-Accent12">
    <w:name w:val="Medium Grid 3 - Accent 12"/>
    <w:basedOn w:val="TableNormal"/>
    <w:next w:val="MediumGrid3-Accent1"/>
    <w:uiPriority w:val="69"/>
    <w:rsid w:val="008443B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character" w:styleId="PlaceholderText">
    <w:name w:val="Placeholder Text"/>
    <w:basedOn w:val="DefaultParagraphFont"/>
    <w:uiPriority w:val="99"/>
    <w:semiHidden/>
    <w:rsid w:val="008443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chart" Target="charts/chart2.xml"/><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4.xml"/><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6.jpeg"/><Relationship Id="rId60" Type="http://schemas.openxmlformats.org/officeDocument/2006/relationships/image" Target="media/image43.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hart" Target="charts/chart3.xml"/><Relationship Id="rId56" Type="http://schemas.openxmlformats.org/officeDocument/2006/relationships/image" Target="media/image40.png"/><Relationship Id="rId64" Type="http://schemas.openxmlformats.org/officeDocument/2006/relationships/image" Target="media/image46.png"/><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hart" Target="charts/chart1.xml"/><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7.w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ohammedA\Desktop\AI%20in%20Transportation_Axil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MohammedA\Desktop\AI%20in%20Transportation_Axil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ohammedA\Desktop\AI%20in%20Tran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Global AI Market, 2020-2025 (US$ Billion)</a:t>
            </a:r>
          </a:p>
        </c:rich>
      </c:tx>
      <c:overlay val="0"/>
    </c:title>
    <c:autoTitleDeleted val="0"/>
    <c:plotArea>
      <c:layout/>
      <c:barChart>
        <c:barDir val="col"/>
        <c:grouping val="stacked"/>
        <c:varyColors val="0"/>
        <c:ser>
          <c:idx val="0"/>
          <c:order val="0"/>
          <c:tx>
            <c:strRef>
              <c:f>'Final Charts'!$D$3</c:f>
              <c:strCache>
                <c:ptCount val="1"/>
                <c:pt idx="0">
                  <c:v>Market Size</c:v>
                </c:pt>
              </c:strCache>
            </c:strRef>
          </c:tx>
          <c:invertIfNegative val="0"/>
          <c:dLbls>
            <c:dLbl>
              <c:idx val="0"/>
              <c:layout>
                <c:manualLayout>
                  <c:x val="0"/>
                  <c:y val="-0.1547134733158354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93-4DAC-834B-AB8209C74E8E}"/>
                </c:ext>
              </c:extLst>
            </c:dLbl>
            <c:dLbl>
              <c:idx val="1"/>
              <c:layout>
                <c:manualLayout>
                  <c:x val="0"/>
                  <c:y val="-0.1761242344706912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93-4DAC-834B-AB8209C74E8E}"/>
                </c:ext>
              </c:extLst>
            </c:dLbl>
            <c:dLbl>
              <c:idx val="2"/>
              <c:layout>
                <c:manualLayout>
                  <c:x val="0"/>
                  <c:y val="-0.2029389034703995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93-4DAC-834B-AB8209C74E8E}"/>
                </c:ext>
              </c:extLst>
            </c:dLbl>
            <c:dLbl>
              <c:idx val="3"/>
              <c:layout>
                <c:manualLayout>
                  <c:x val="0"/>
                  <c:y val="-0.2363400408282297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93-4DAC-834B-AB8209C74E8E}"/>
                </c:ext>
              </c:extLst>
            </c:dLbl>
            <c:dLbl>
              <c:idx val="4"/>
              <c:layout>
                <c:manualLayout>
                  <c:x val="-2.1822149481723948E-3"/>
                  <c:y val="-0.2779709827938174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93-4DAC-834B-AB8209C74E8E}"/>
                </c:ext>
              </c:extLst>
            </c:dLbl>
            <c:dLbl>
              <c:idx val="5"/>
              <c:layout>
                <c:manualLayout>
                  <c:x val="0"/>
                  <c:y val="-0.3301275882181393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93-4DAC-834B-AB8209C74E8E}"/>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'Final Charts'!$C$4:$C$9</c:f>
              <c:numCache>
                <c:formatCode>General</c:formatCode>
                <c:ptCount val="6"/>
                <c:pt idx="0">
                  <c:v>2020</c:v>
                </c:pt>
                <c:pt idx="1">
                  <c:v>2021</c:v>
                </c:pt>
                <c:pt idx="2">
                  <c:v>2022</c:v>
                </c:pt>
                <c:pt idx="3">
                  <c:v>2023</c:v>
                </c:pt>
                <c:pt idx="4">
                  <c:v>2024</c:v>
                </c:pt>
                <c:pt idx="5">
                  <c:v>2025</c:v>
                </c:pt>
              </c:numCache>
            </c:numRef>
          </c:cat>
          <c:val>
            <c:numRef>
              <c:f>'Final Charts'!$D$4:$D$9</c:f>
              <c:numCache>
                <c:formatCode>0.0</c:formatCode>
                <c:ptCount val="6"/>
                <c:pt idx="0">
                  <c:v>157.19999999999999</c:v>
                </c:pt>
                <c:pt idx="1">
                  <c:v>185.1395</c:v>
                </c:pt>
                <c:pt idx="2">
                  <c:v>220.1308655</c:v>
                </c:pt>
                <c:pt idx="3">
                  <c:v>263.716776869</c:v>
                </c:pt>
                <c:pt idx="4">
                  <c:v>318.04243290401399</c:v>
                </c:pt>
                <c:pt idx="5">
                  <c:v>386.10351354547299</c:v>
                </c:pt>
              </c:numCache>
            </c:numRef>
          </c:val>
          <c:extLst xmlns:c16r2="http://schemas.microsoft.com/office/drawing/2015/06/chart">
            <c:ext xmlns:c16="http://schemas.microsoft.com/office/drawing/2014/chart" uri="{C3380CC4-5D6E-409C-BE32-E72D297353CC}">
              <c16:uniqueId val="{00000006-AE93-4DAC-834B-AB8209C74E8E}"/>
            </c:ext>
          </c:extLst>
        </c:ser>
        <c:dLbls>
          <c:showLegendKey val="0"/>
          <c:showVal val="0"/>
          <c:showCatName val="0"/>
          <c:showSerName val="0"/>
          <c:showPercent val="0"/>
          <c:showBubbleSize val="0"/>
        </c:dLbls>
        <c:gapWidth val="150"/>
        <c:overlap val="100"/>
        <c:axId val="339079552"/>
        <c:axId val="339081088"/>
      </c:barChart>
      <c:catAx>
        <c:axId val="339079552"/>
        <c:scaling>
          <c:orientation val="minMax"/>
        </c:scaling>
        <c:delete val="0"/>
        <c:axPos val="b"/>
        <c:numFmt formatCode="General" sourceLinked="1"/>
        <c:majorTickMark val="out"/>
        <c:minorTickMark val="none"/>
        <c:tickLblPos val="nextTo"/>
        <c:crossAx val="339081088"/>
        <c:crosses val="autoZero"/>
        <c:auto val="1"/>
        <c:lblAlgn val="ctr"/>
        <c:lblOffset val="100"/>
        <c:noMultiLvlLbl val="0"/>
      </c:catAx>
      <c:valAx>
        <c:axId val="339081088"/>
        <c:scaling>
          <c:orientation val="minMax"/>
        </c:scaling>
        <c:delete val="1"/>
        <c:axPos val="l"/>
        <c:numFmt formatCode="0.0" sourceLinked="1"/>
        <c:majorTickMark val="out"/>
        <c:minorTickMark val="none"/>
        <c:tickLblPos val="nextTo"/>
        <c:crossAx val="339079552"/>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Global Computer Vision Market, 2020 - 2025 (US$ Billion)</a:t>
            </a:r>
          </a:p>
        </c:rich>
      </c:tx>
      <c:overlay val="0"/>
    </c:title>
    <c:autoTitleDeleted val="0"/>
    <c:plotArea>
      <c:layout/>
      <c:barChart>
        <c:barDir val="col"/>
        <c:grouping val="stacked"/>
        <c:varyColors val="0"/>
        <c:ser>
          <c:idx val="0"/>
          <c:order val="0"/>
          <c:tx>
            <c:strRef>
              <c:f>'Final Charts'!$D$25</c:f>
              <c:strCache>
                <c:ptCount val="1"/>
                <c:pt idx="0">
                  <c:v>Global Computer Vision Market</c:v>
                </c:pt>
              </c:strCache>
            </c:strRef>
          </c:tx>
          <c:invertIfNegative val="0"/>
          <c:dLbls>
            <c:dLbl>
              <c:idx val="0"/>
              <c:layout>
                <c:manualLayout>
                  <c:x val="-2.7777777777777779E-3"/>
                  <c:y val="-0.2333701516477107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C7-4699-AC87-DA000E9EF214}"/>
                </c:ext>
              </c:extLst>
            </c:dLbl>
            <c:dLbl>
              <c:idx val="1"/>
              <c:layout>
                <c:manualLayout>
                  <c:x val="0"/>
                  <c:y val="-0.234257801108194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C7-4699-AC87-DA000E9EF214}"/>
                </c:ext>
              </c:extLst>
            </c:dLbl>
            <c:dLbl>
              <c:idx val="2"/>
              <c:layout>
                <c:manualLayout>
                  <c:x val="-2.7777777777777267E-3"/>
                  <c:y val="-0.2545523476232137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C7-4699-AC87-DA000E9EF214}"/>
                </c:ext>
              </c:extLst>
            </c:dLbl>
            <c:dLbl>
              <c:idx val="3"/>
              <c:layout>
                <c:manualLayout>
                  <c:x val="-2.7777777777777779E-3"/>
                  <c:y val="-0.27110527850685329"/>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C7-4699-AC87-DA000E9EF214}"/>
                </c:ext>
              </c:extLst>
            </c:dLbl>
            <c:dLbl>
              <c:idx val="4"/>
              <c:layout>
                <c:manualLayout>
                  <c:x val="0"/>
                  <c:y val="-0.3024343832020997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C7-4699-AC87-DA000E9EF214}"/>
                </c:ext>
              </c:extLst>
            </c:dLbl>
            <c:dLbl>
              <c:idx val="5"/>
              <c:layout>
                <c:manualLayout>
                  <c:x val="0"/>
                  <c:y val="-0.3221420239136774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C7-4699-AC87-DA000E9EF214}"/>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'Final Charts'!$C$26:$C$31</c:f>
              <c:numCache>
                <c:formatCode>General</c:formatCode>
                <c:ptCount val="6"/>
                <c:pt idx="0">
                  <c:v>2020</c:v>
                </c:pt>
                <c:pt idx="1">
                  <c:v>2021</c:v>
                </c:pt>
                <c:pt idx="2">
                  <c:v>2022</c:v>
                </c:pt>
                <c:pt idx="3">
                  <c:v>2023</c:v>
                </c:pt>
                <c:pt idx="4">
                  <c:v>2024</c:v>
                </c:pt>
                <c:pt idx="5">
                  <c:v>2025</c:v>
                </c:pt>
              </c:numCache>
            </c:numRef>
          </c:cat>
          <c:val>
            <c:numRef>
              <c:f>'Final Charts'!$D$26:$D$31</c:f>
              <c:numCache>
                <c:formatCode>General</c:formatCode>
                <c:ptCount val="6"/>
                <c:pt idx="0">
                  <c:v>14.1</c:v>
                </c:pt>
                <c:pt idx="1">
                  <c:v>14.5</c:v>
                </c:pt>
                <c:pt idx="2">
                  <c:v>15.3</c:v>
                </c:pt>
                <c:pt idx="3">
                  <c:v>16.5</c:v>
                </c:pt>
                <c:pt idx="4">
                  <c:v>18.100000000000001</c:v>
                </c:pt>
                <c:pt idx="5">
                  <c:v>20.2</c:v>
                </c:pt>
              </c:numCache>
            </c:numRef>
          </c:val>
          <c:extLst xmlns:c16r2="http://schemas.microsoft.com/office/drawing/2015/06/chart">
            <c:ext xmlns:c16="http://schemas.microsoft.com/office/drawing/2014/chart" uri="{C3380CC4-5D6E-409C-BE32-E72D297353CC}">
              <c16:uniqueId val="{00000006-5CC7-4699-AC87-DA000E9EF214}"/>
            </c:ext>
          </c:extLst>
        </c:ser>
        <c:dLbls>
          <c:showLegendKey val="0"/>
          <c:showVal val="0"/>
          <c:showCatName val="0"/>
          <c:showSerName val="0"/>
          <c:showPercent val="0"/>
          <c:showBubbleSize val="0"/>
        </c:dLbls>
        <c:gapWidth val="150"/>
        <c:overlap val="100"/>
        <c:axId val="317347328"/>
        <c:axId val="317348864"/>
      </c:barChart>
      <c:catAx>
        <c:axId val="317347328"/>
        <c:scaling>
          <c:orientation val="minMax"/>
        </c:scaling>
        <c:delete val="0"/>
        <c:axPos val="b"/>
        <c:numFmt formatCode="General" sourceLinked="1"/>
        <c:majorTickMark val="out"/>
        <c:minorTickMark val="none"/>
        <c:tickLblPos val="nextTo"/>
        <c:crossAx val="317348864"/>
        <c:crosses val="autoZero"/>
        <c:auto val="1"/>
        <c:lblAlgn val="ctr"/>
        <c:lblOffset val="100"/>
        <c:noMultiLvlLbl val="0"/>
      </c:catAx>
      <c:valAx>
        <c:axId val="317348864"/>
        <c:scaling>
          <c:orientation val="minMax"/>
        </c:scaling>
        <c:delete val="1"/>
        <c:axPos val="l"/>
        <c:numFmt formatCode="General" sourceLinked="1"/>
        <c:majorTickMark val="out"/>
        <c:minorTickMark val="none"/>
        <c:tickLblPos val="nextTo"/>
        <c:crossAx val="317347328"/>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Global AI Software Market in Transportation , 2020-2025 (US$ Billion)</a:t>
            </a:r>
          </a:p>
        </c:rich>
      </c:tx>
      <c:overlay val="0"/>
    </c:title>
    <c:autoTitleDeleted val="0"/>
    <c:plotArea>
      <c:layout/>
      <c:barChart>
        <c:barDir val="col"/>
        <c:grouping val="clustered"/>
        <c:varyColors val="0"/>
        <c:ser>
          <c:idx val="0"/>
          <c:order val="0"/>
          <c:tx>
            <c:strRef>
              <c:f>'Final Charts'!$D$45</c:f>
              <c:strCache>
                <c:ptCount val="1"/>
                <c:pt idx="0">
                  <c:v>US$ Billion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'Final Charts'!$C$46:$C$51</c:f>
              <c:numCache>
                <c:formatCode>General</c:formatCode>
                <c:ptCount val="6"/>
                <c:pt idx="0">
                  <c:v>2020</c:v>
                </c:pt>
                <c:pt idx="1">
                  <c:v>2021</c:v>
                </c:pt>
                <c:pt idx="2">
                  <c:v>2022</c:v>
                </c:pt>
                <c:pt idx="3">
                  <c:v>2023</c:v>
                </c:pt>
                <c:pt idx="4">
                  <c:v>2024</c:v>
                </c:pt>
                <c:pt idx="5">
                  <c:v>2025</c:v>
                </c:pt>
              </c:numCache>
            </c:numRef>
          </c:cat>
          <c:val>
            <c:numRef>
              <c:f>'Final Charts'!$D$46:$D$51</c:f>
              <c:numCache>
                <c:formatCode>General</c:formatCode>
                <c:ptCount val="6"/>
                <c:pt idx="0">
                  <c:v>2.1</c:v>
                </c:pt>
                <c:pt idx="1">
                  <c:v>2.4</c:v>
                </c:pt>
                <c:pt idx="2">
                  <c:v>2.8</c:v>
                </c:pt>
                <c:pt idx="3">
                  <c:v>3.3</c:v>
                </c:pt>
                <c:pt idx="4" formatCode="0.0">
                  <c:v>3.9</c:v>
                </c:pt>
                <c:pt idx="5">
                  <c:v>4.7</c:v>
                </c:pt>
              </c:numCache>
            </c:numRef>
          </c:val>
          <c:extLst xmlns:c16r2="http://schemas.microsoft.com/office/drawing/2015/06/chart">
            <c:ext xmlns:c16="http://schemas.microsoft.com/office/drawing/2014/chart" uri="{C3380CC4-5D6E-409C-BE32-E72D297353CC}">
              <c16:uniqueId val="{00000000-60DF-469D-B7C0-872C928CC301}"/>
            </c:ext>
          </c:extLst>
        </c:ser>
        <c:dLbls>
          <c:showLegendKey val="0"/>
          <c:showVal val="0"/>
          <c:showCatName val="0"/>
          <c:showSerName val="0"/>
          <c:showPercent val="0"/>
          <c:showBubbleSize val="0"/>
        </c:dLbls>
        <c:gapWidth val="150"/>
        <c:axId val="397607296"/>
        <c:axId val="397608832"/>
      </c:barChart>
      <c:catAx>
        <c:axId val="397607296"/>
        <c:scaling>
          <c:orientation val="minMax"/>
        </c:scaling>
        <c:delete val="0"/>
        <c:axPos val="b"/>
        <c:numFmt formatCode="General" sourceLinked="1"/>
        <c:majorTickMark val="out"/>
        <c:minorTickMark val="none"/>
        <c:tickLblPos val="nextTo"/>
        <c:crossAx val="397608832"/>
        <c:crosses val="autoZero"/>
        <c:auto val="1"/>
        <c:lblAlgn val="ctr"/>
        <c:lblOffset val="100"/>
        <c:noMultiLvlLbl val="0"/>
      </c:catAx>
      <c:valAx>
        <c:axId val="397608832"/>
        <c:scaling>
          <c:orientation val="minMax"/>
        </c:scaling>
        <c:delete val="1"/>
        <c:axPos val="l"/>
        <c:numFmt formatCode="General" sourceLinked="1"/>
        <c:majorTickMark val="out"/>
        <c:minorTickMark val="none"/>
        <c:tickLblPos val="nextTo"/>
        <c:crossAx val="397607296"/>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Sheet1!$E$96</c:f>
              <c:strCache>
                <c:ptCount val="1"/>
                <c:pt idx="0">
                  <c:v>2020</c:v>
                </c:pt>
              </c:strCache>
            </c:strRef>
          </c:tx>
          <c:dLbls>
            <c:dLbl>
              <c:idx val="0"/>
              <c:layout>
                <c:manualLayout>
                  <c:x val="7.2222222222222215E-2"/>
                  <c:y val="-9.2592592592592671E-2"/>
                </c:manualLayout>
              </c:layout>
              <c:tx>
                <c:rich>
                  <a:bodyPr/>
                  <a:lstStyle/>
                  <a:p>
                    <a:r>
                      <a:rPr lang="en-US"/>
                      <a:t>Deep Learning 67%</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D7-4A21-BA8B-7A44A4CDA762}"/>
                </c:ext>
              </c:extLst>
            </c:dLbl>
            <c:dLbl>
              <c:idx val="1"/>
              <c:layout>
                <c:manualLayout>
                  <c:x val="-5.5555555555555552E-2"/>
                  <c:y val="4.1666666666666664E-2"/>
                </c:manualLayout>
              </c:layout>
              <c:tx>
                <c:rich>
                  <a:bodyPr/>
                  <a:lstStyle/>
                  <a:p>
                    <a:r>
                      <a:rPr lang="en-US"/>
                      <a:t>Computer Vision</a:t>
                    </a:r>
                  </a:p>
                  <a:p>
                    <a:r>
                      <a:rPr lang="en-US"/>
                      <a:t> 19%</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5D7-4A21-BA8B-7A44A4CDA762}"/>
                </c:ext>
              </c:extLst>
            </c:dLbl>
            <c:dLbl>
              <c:idx val="2"/>
              <c:layout>
                <c:manualLayout>
                  <c:x val="-0.14999999999999997"/>
                  <c:y val="4.6296296296296294E-3"/>
                </c:manualLayout>
              </c:layout>
              <c:tx>
                <c:rich>
                  <a:bodyPr/>
                  <a:lstStyle/>
                  <a:p>
                    <a:r>
                      <a:rPr lang="en-US"/>
                      <a:t>Natural Language Processing, 14%</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5D7-4A21-BA8B-7A44A4CDA762}"/>
                </c:ext>
              </c:extLst>
            </c:dLbl>
            <c:spPr>
              <a:noFill/>
              <a:ln>
                <a:noFill/>
              </a:ln>
              <a:effectLst/>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Sheet1!$D$97:$D$99</c:f>
              <c:strCache>
                <c:ptCount val="3"/>
                <c:pt idx="0">
                  <c:v>Deep Learning</c:v>
                </c:pt>
                <c:pt idx="1">
                  <c:v>Computer Vision</c:v>
                </c:pt>
                <c:pt idx="2">
                  <c:v>Natural Language Understanding</c:v>
                </c:pt>
              </c:strCache>
            </c:strRef>
          </c:cat>
          <c:val>
            <c:numRef>
              <c:f>Sheet1!$E$97:$E$99</c:f>
              <c:numCache>
                <c:formatCode>0%</c:formatCode>
                <c:ptCount val="3"/>
                <c:pt idx="0">
                  <c:v>0.66666666666666674</c:v>
                </c:pt>
                <c:pt idx="1">
                  <c:v>0.19047619047619052</c:v>
                </c:pt>
                <c:pt idx="2">
                  <c:v>0.14285714285714288</c:v>
                </c:pt>
              </c:numCache>
            </c:numRef>
          </c:val>
          <c:extLst xmlns:c16r2="http://schemas.microsoft.com/office/drawing/2015/06/chart">
            <c:ext xmlns:c16="http://schemas.microsoft.com/office/drawing/2014/chart" uri="{C3380CC4-5D6E-409C-BE32-E72D297353CC}">
              <c16:uniqueId val="{00000003-D5D7-4A21-BA8B-7A44A4CDA76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0.09299</cdr:x>
      <cdr:y>0.18276</cdr:y>
    </cdr:from>
    <cdr:to>
      <cdr:x>0.88744</cdr:x>
      <cdr:y>0.54483</cdr:y>
    </cdr:to>
    <cdr:cxnSp macro="">
      <cdr:nvCxnSpPr>
        <cdr:cNvPr id="2" name="Straight Arrow Connector 1"/>
        <cdr:cNvCxnSpPr/>
      </cdr:nvCxnSpPr>
      <cdr:spPr>
        <a:xfrm xmlns:a="http://schemas.openxmlformats.org/drawingml/2006/main" flipV="1">
          <a:off x="472109" y="438977"/>
          <a:ext cx="4033630" cy="869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0.31976</cdr:x>
      <cdr:y>0.25526</cdr:y>
    </cdr:from>
    <cdr:to>
      <cdr:x>0.57596</cdr:x>
      <cdr:y>0.36985</cdr:y>
    </cdr:to>
    <cdr:sp macro="" textlink="">
      <cdr:nvSpPr>
        <cdr:cNvPr id="3" name="Rectangle 2"/>
        <cdr:cNvSpPr/>
      </cdr:nvSpPr>
      <cdr:spPr>
        <a:xfrm xmlns:a="http://schemas.openxmlformats.org/drawingml/2006/main" rot="20837743">
          <a:off x="1623347" y="613020"/>
          <a:ext cx="1300683" cy="2751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IN" sz="1100">
              <a:solidFill>
                <a:sysClr val="windowText" lastClr="000000"/>
              </a:solidFill>
            </a:rPr>
            <a:t>CAGR 19.7%</a:t>
          </a:r>
        </a:p>
      </cdr:txBody>
    </cdr:sp>
  </cdr:relSizeAnchor>
</c:userShapes>
</file>

<file path=word/drawings/drawing2.xml><?xml version="1.0" encoding="utf-8"?>
<c:userShapes xmlns:c="http://schemas.openxmlformats.org/drawingml/2006/chart">
  <cdr:relSizeAnchor xmlns:cdr="http://schemas.openxmlformats.org/drawingml/2006/chartDrawing">
    <cdr:from>
      <cdr:x>0.09028</cdr:x>
      <cdr:y>0.21296</cdr:y>
    </cdr:from>
    <cdr:to>
      <cdr:x>0.88919</cdr:x>
      <cdr:y>0.39714</cdr:y>
    </cdr:to>
    <cdr:cxnSp macro="">
      <cdr:nvCxnSpPr>
        <cdr:cNvPr id="2" name="Straight Arrow Connector 1"/>
        <cdr:cNvCxnSpPr/>
      </cdr:nvCxnSpPr>
      <cdr:spPr>
        <a:xfrm xmlns:a="http://schemas.openxmlformats.org/drawingml/2006/main" flipV="1">
          <a:off x="412750" y="584200"/>
          <a:ext cx="3652631" cy="50524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0.34816</cdr:x>
      <cdr:y>0.19097</cdr:y>
    </cdr:from>
    <cdr:to>
      <cdr:x>0.53385</cdr:x>
      <cdr:y>0.30903</cdr:y>
    </cdr:to>
    <cdr:sp macro="" textlink="">
      <cdr:nvSpPr>
        <cdr:cNvPr id="5" name="Rectangle 4"/>
        <cdr:cNvSpPr/>
      </cdr:nvSpPr>
      <cdr:spPr>
        <a:xfrm xmlns:a="http://schemas.openxmlformats.org/drawingml/2006/main" rot="21126665">
          <a:off x="1714501" y="523874"/>
          <a:ext cx="914400"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chemeClr val="tx1"/>
              </a:solidFill>
            </a:rPr>
            <a:t>CAGR 7.5%</a:t>
          </a:r>
        </a:p>
      </cdr:txBody>
    </cdr:sp>
  </cdr:relSizeAnchor>
</c:userShapes>
</file>

<file path=word/drawings/drawing3.xml><?xml version="1.0" encoding="utf-8"?>
<c:userShapes xmlns:c="http://schemas.openxmlformats.org/drawingml/2006/chart">
  <cdr:relSizeAnchor xmlns:cdr="http://schemas.openxmlformats.org/drawingml/2006/chartDrawing">
    <cdr:from>
      <cdr:x>0.35953</cdr:x>
      <cdr:y>0.2837</cdr:y>
    </cdr:from>
    <cdr:to>
      <cdr:x>0.56329</cdr:x>
      <cdr:y>0.3705</cdr:y>
    </cdr:to>
    <cdr:sp macro="" textlink="">
      <cdr:nvSpPr>
        <cdr:cNvPr id="2" name="Rectangle 1"/>
        <cdr:cNvSpPr/>
      </cdr:nvSpPr>
      <cdr:spPr>
        <a:xfrm xmlns:a="http://schemas.openxmlformats.org/drawingml/2006/main" rot="20996828">
          <a:off x="1905835" y="778243"/>
          <a:ext cx="1080105" cy="2381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100">
              <a:solidFill>
                <a:sysClr val="windowText" lastClr="000000"/>
              </a:solidFill>
            </a:rPr>
            <a:t>CAGR 17.5%</a:t>
          </a:r>
        </a:p>
      </cdr:txBody>
    </cdr:sp>
  </cdr:relSizeAnchor>
  <cdr:relSizeAnchor xmlns:cdr="http://schemas.openxmlformats.org/drawingml/2006/chartDrawing">
    <cdr:from>
      <cdr:x>0.10651</cdr:x>
      <cdr:y>0.18418</cdr:y>
    </cdr:from>
    <cdr:to>
      <cdr:x>0.89844</cdr:x>
      <cdr:y>0.52531</cdr:y>
    </cdr:to>
    <cdr:cxnSp macro="">
      <cdr:nvCxnSpPr>
        <cdr:cNvPr id="3" name="Straight Arrow Connector 2"/>
        <cdr:cNvCxnSpPr/>
      </cdr:nvCxnSpPr>
      <cdr:spPr>
        <a:xfrm xmlns:a="http://schemas.openxmlformats.org/drawingml/2006/main" flipV="1">
          <a:off x="564595" y="505239"/>
          <a:ext cx="4197904" cy="93579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2.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5C599-B66A-4D10-A7E8-17685D8A7C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DAABAC-19C0-4AD8-BD15-E1268CB6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40</Pages>
  <Words>16302</Words>
  <Characters>92926</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Tiran Rothman</cp:lastModifiedBy>
  <cp:revision>36</cp:revision>
  <dcterms:created xsi:type="dcterms:W3CDTF">2021-02-15T10:28:00Z</dcterms:created>
  <dcterms:modified xsi:type="dcterms:W3CDTF">2021-02-22T16:28:00Z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